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15C3C" w14:textId="77777777" w:rsidR="00B44873" w:rsidRPr="00B0217F" w:rsidRDefault="00F4429B" w:rsidP="00B0217F">
      <w:pPr>
        <w:jc w:val="right"/>
        <w:rPr>
          <w:rFonts w:ascii="Times New Roman" w:hAnsi="Times New Roman" w:cs="Times New Roman"/>
          <w:sz w:val="22"/>
          <w:szCs w:val="22"/>
        </w:rPr>
      </w:pPr>
      <w:r w:rsidRPr="00B0217F">
        <w:rPr>
          <w:rFonts w:ascii="Times New Roman" w:hAnsi="Times New Roman" w:cs="Times New Roman"/>
          <w:vanish/>
          <w:sz w:val="22"/>
          <w:szCs w:val="22"/>
        </w:rPr>
        <w:t>Контракт об оказании услуг подвижной связи 44-ФЗ февраль 2026</w:t>
      </w:r>
    </w:p>
    <w:p w14:paraId="13AC3CF8" w14:textId="3E3D039D" w:rsidR="00411521" w:rsidRPr="00B0217F" w:rsidRDefault="00F4429B" w:rsidP="00B0217F">
      <w:pPr>
        <w:pStyle w:val="ae"/>
        <w:tabs>
          <w:tab w:val="clear" w:pos="4677"/>
          <w:tab w:val="clear" w:pos="9355"/>
          <w:tab w:val="right" w:pos="720"/>
        </w:tabs>
        <w:jc w:val="right"/>
        <w:rPr>
          <w:rFonts w:ascii="Times New Roman" w:hAnsi="Times New Roman" w:cs="Times New Roman"/>
          <w:b/>
          <w:sz w:val="22"/>
          <w:szCs w:val="22"/>
        </w:rPr>
      </w:pPr>
      <w:r w:rsidRPr="00B0217F">
        <w:rPr>
          <w:rFonts w:ascii="Times New Roman" w:hAnsi="Times New Roman" w:cs="Times New Roman"/>
          <w:sz w:val="22"/>
          <w:szCs w:val="22"/>
        </w:rPr>
        <w:t xml:space="preserve">ИНН </w:t>
      </w:r>
      <w:r w:rsidR="00722E08" w:rsidRPr="00B0217F">
        <w:rPr>
          <w:rFonts w:ascii="Times New Roman" w:hAnsi="Times New Roman" w:cs="Times New Roman"/>
          <w:sz w:val="22"/>
          <w:szCs w:val="22"/>
        </w:rPr>
        <w:t>7804104877</w:t>
      </w:r>
    </w:p>
    <w:p w14:paraId="45272E96" w14:textId="5A55EF30" w:rsidR="00411521" w:rsidRPr="00B0217F" w:rsidRDefault="00F4429B" w:rsidP="00B0217F">
      <w:pPr>
        <w:pStyle w:val="ae"/>
        <w:tabs>
          <w:tab w:val="clear" w:pos="4677"/>
          <w:tab w:val="clear" w:pos="9355"/>
          <w:tab w:val="right" w:pos="720"/>
        </w:tabs>
        <w:jc w:val="right"/>
        <w:rPr>
          <w:rFonts w:ascii="Times New Roman" w:hAnsi="Times New Roman" w:cs="Times New Roman"/>
          <w:b/>
          <w:sz w:val="22"/>
          <w:szCs w:val="22"/>
        </w:rPr>
      </w:pPr>
      <w:r w:rsidRPr="00B0217F">
        <w:rPr>
          <w:rFonts w:ascii="Times New Roman" w:hAnsi="Times New Roman" w:cs="Times New Roman"/>
          <w:sz w:val="22"/>
          <w:szCs w:val="22"/>
        </w:rPr>
        <w:t xml:space="preserve">ЛИЦЕВОЙ СЧЕТ № </w:t>
      </w:r>
      <w:r w:rsidR="00411521" w:rsidRPr="00B0217F">
        <w:rPr>
          <w:rFonts w:ascii="Times New Roman" w:hAnsi="Times New Roman" w:cs="Times New Roman"/>
          <w:sz w:val="22"/>
          <w:szCs w:val="22"/>
        </w:rPr>
        <w:t>___</w:t>
      </w:r>
    </w:p>
    <w:p w14:paraId="0B3303BE" w14:textId="77777777" w:rsidR="00411521" w:rsidRPr="00B0217F" w:rsidRDefault="00F4429B" w:rsidP="00B0217F">
      <w:pPr>
        <w:pStyle w:val="ae"/>
        <w:tabs>
          <w:tab w:val="clear" w:pos="4677"/>
          <w:tab w:val="clear" w:pos="9355"/>
          <w:tab w:val="right" w:pos="720"/>
        </w:tabs>
        <w:jc w:val="right"/>
        <w:rPr>
          <w:rFonts w:ascii="Times New Roman" w:hAnsi="Times New Roman" w:cs="Times New Roman"/>
          <w:b/>
          <w:sz w:val="22"/>
          <w:szCs w:val="22"/>
        </w:rPr>
      </w:pPr>
      <w:r w:rsidRPr="00B0217F">
        <w:rPr>
          <w:rFonts w:ascii="Times New Roman" w:hAnsi="Times New Roman" w:cs="Times New Roman"/>
          <w:sz w:val="22"/>
          <w:szCs w:val="22"/>
        </w:rPr>
        <w:t xml:space="preserve"> </w:t>
      </w:r>
    </w:p>
    <w:p w14:paraId="73FDE89E" w14:textId="09179D22" w:rsidR="00411521" w:rsidRPr="00B0217F" w:rsidRDefault="00F4429B" w:rsidP="00B0217F">
      <w:pPr>
        <w:pStyle w:val="ae"/>
        <w:tabs>
          <w:tab w:val="clear" w:pos="4677"/>
          <w:tab w:val="clear" w:pos="9355"/>
          <w:tab w:val="right" w:pos="0"/>
        </w:tabs>
        <w:jc w:val="center"/>
        <w:rPr>
          <w:rFonts w:ascii="Times New Roman" w:hAnsi="Times New Roman" w:cs="Times New Roman"/>
          <w:b/>
          <w:sz w:val="22"/>
          <w:szCs w:val="22"/>
        </w:rPr>
      </w:pPr>
      <w:r w:rsidRPr="00B0217F">
        <w:rPr>
          <w:rFonts w:ascii="Times New Roman" w:hAnsi="Times New Roman" w:cs="Times New Roman"/>
          <w:sz w:val="22"/>
          <w:szCs w:val="22"/>
        </w:rPr>
        <w:t xml:space="preserve">КОНТРАКТ № </w:t>
      </w:r>
      <w:r w:rsidR="00411521" w:rsidRPr="00B0217F">
        <w:rPr>
          <w:rFonts w:ascii="Times New Roman" w:hAnsi="Times New Roman" w:cs="Times New Roman"/>
          <w:sz w:val="22"/>
          <w:szCs w:val="22"/>
        </w:rPr>
        <w:t>____</w:t>
      </w:r>
    </w:p>
    <w:p w14:paraId="6ED1F1ED" w14:textId="77777777" w:rsidR="00411521" w:rsidRPr="00B0217F" w:rsidRDefault="00F4429B" w:rsidP="00B0217F">
      <w:pPr>
        <w:pStyle w:val="a8"/>
        <w:tabs>
          <w:tab w:val="right" w:pos="0"/>
        </w:tabs>
        <w:jc w:val="center"/>
        <w:rPr>
          <w:rFonts w:ascii="Times New Roman" w:hAnsi="Times New Roman" w:cs="Times New Roman"/>
          <w:b/>
          <w:sz w:val="22"/>
          <w:szCs w:val="22"/>
        </w:rPr>
      </w:pPr>
      <w:r w:rsidRPr="00B0217F">
        <w:rPr>
          <w:rFonts w:ascii="Times New Roman" w:hAnsi="Times New Roman" w:cs="Times New Roman"/>
          <w:sz w:val="22"/>
          <w:szCs w:val="22"/>
        </w:rPr>
        <w:t>НА ОКАЗАНИЕ УСЛУГ СВЯЗИ</w:t>
      </w:r>
    </w:p>
    <w:p w14:paraId="073B0D1C" w14:textId="77777777" w:rsidR="00411521" w:rsidRPr="00B0217F" w:rsidRDefault="00411521" w:rsidP="00B0217F">
      <w:pPr>
        <w:pStyle w:val="a8"/>
        <w:tabs>
          <w:tab w:val="right" w:pos="0"/>
        </w:tabs>
        <w:jc w:val="center"/>
        <w:rPr>
          <w:rFonts w:ascii="Times New Roman" w:hAnsi="Times New Roman" w:cs="Times New Roman"/>
          <w:b/>
          <w:sz w:val="22"/>
          <w:szCs w:val="22"/>
        </w:rPr>
      </w:pPr>
    </w:p>
    <w:p w14:paraId="7F728FF5" w14:textId="77777777" w:rsidR="00411521" w:rsidRPr="00B0217F" w:rsidRDefault="00411521" w:rsidP="00B0217F">
      <w:pPr>
        <w:pStyle w:val="BodyText"/>
        <w:widowControl/>
        <w:spacing w:before="0" w:after="0"/>
        <w:ind w:left="709" w:hanging="709"/>
        <w:jc w:val="left"/>
        <w:rPr>
          <w:rFonts w:ascii="Times New Roman" w:hAnsi="Times New Roman" w:cs="Times New Roman"/>
          <w:color w:val="auto"/>
          <w:sz w:val="22"/>
          <w:szCs w:val="22"/>
          <w:lang w:val="ru-RU"/>
        </w:rPr>
      </w:pPr>
    </w:p>
    <w:p w14:paraId="6909B152" w14:textId="04F86B0C" w:rsidR="00411521" w:rsidRPr="00B0217F" w:rsidRDefault="00934415" w:rsidP="00B0217F">
      <w:pPr>
        <w:pStyle w:val="BodyText"/>
        <w:widowControl/>
        <w:spacing w:before="0" w:after="0"/>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г. Санкт-Петербург</w:t>
      </w:r>
      <w:r w:rsidR="00F4429B" w:rsidRPr="00B0217F">
        <w:rPr>
          <w:rFonts w:ascii="Times New Roman" w:hAnsi="Times New Roman" w:cs="Times New Roman"/>
          <w:color w:val="auto"/>
          <w:sz w:val="22"/>
          <w:szCs w:val="22"/>
          <w:lang w:val="ru-RU"/>
        </w:rPr>
        <w:t xml:space="preserve"> </w:t>
      </w:r>
      <w:r w:rsidR="00F4429B" w:rsidRPr="00B0217F">
        <w:rPr>
          <w:rFonts w:ascii="Times New Roman" w:hAnsi="Times New Roman" w:cs="Times New Roman"/>
          <w:color w:val="auto"/>
          <w:sz w:val="22"/>
          <w:szCs w:val="22"/>
          <w:lang w:val="ru-RU"/>
        </w:rPr>
        <w:tab/>
      </w:r>
      <w:r w:rsidR="00F4429B" w:rsidRPr="00B0217F">
        <w:rPr>
          <w:rFonts w:ascii="Times New Roman" w:hAnsi="Times New Roman" w:cs="Times New Roman"/>
          <w:color w:val="auto"/>
          <w:sz w:val="22"/>
          <w:szCs w:val="22"/>
          <w:lang w:val="ru-RU"/>
        </w:rPr>
        <w:tab/>
      </w:r>
      <w:r w:rsidR="00F4429B" w:rsidRPr="00B0217F">
        <w:rPr>
          <w:rFonts w:ascii="Times New Roman" w:hAnsi="Times New Roman" w:cs="Times New Roman"/>
          <w:color w:val="auto"/>
          <w:sz w:val="22"/>
          <w:szCs w:val="22"/>
          <w:lang w:val="ru-RU"/>
        </w:rPr>
        <w:tab/>
      </w:r>
      <w:r w:rsidR="00F4429B" w:rsidRPr="00B0217F">
        <w:rPr>
          <w:rFonts w:ascii="Times New Roman" w:hAnsi="Times New Roman" w:cs="Times New Roman"/>
          <w:color w:val="auto"/>
          <w:sz w:val="22"/>
          <w:szCs w:val="22"/>
          <w:lang w:val="ru-RU"/>
        </w:rPr>
        <w:tab/>
      </w:r>
      <w:r w:rsidR="00F4429B" w:rsidRPr="00B0217F">
        <w:rPr>
          <w:rFonts w:ascii="Times New Roman" w:hAnsi="Times New Roman" w:cs="Times New Roman"/>
          <w:color w:val="auto"/>
          <w:sz w:val="22"/>
          <w:szCs w:val="22"/>
          <w:lang w:val="ru-RU"/>
        </w:rPr>
        <w:tab/>
      </w:r>
      <w:r w:rsidR="00F4429B" w:rsidRPr="00B0217F">
        <w:rPr>
          <w:rFonts w:ascii="Times New Roman" w:hAnsi="Times New Roman" w:cs="Times New Roman"/>
          <w:color w:val="auto"/>
          <w:sz w:val="22"/>
          <w:szCs w:val="22"/>
          <w:lang w:val="ru-RU"/>
        </w:rPr>
        <w:tab/>
      </w:r>
      <w:r w:rsidR="00F4429B" w:rsidRPr="00B0217F">
        <w:rPr>
          <w:rFonts w:ascii="Times New Roman" w:hAnsi="Times New Roman" w:cs="Times New Roman"/>
          <w:color w:val="auto"/>
          <w:sz w:val="22"/>
          <w:szCs w:val="22"/>
          <w:lang w:val="ru-RU"/>
        </w:rPr>
        <w:tab/>
      </w:r>
      <w:r w:rsidR="00B0217F" w:rsidRPr="00B0217F">
        <w:rPr>
          <w:rFonts w:ascii="Times New Roman" w:hAnsi="Times New Roman" w:cs="Times New Roman"/>
          <w:color w:val="auto"/>
          <w:sz w:val="22"/>
          <w:szCs w:val="22"/>
          <w:lang w:val="ru-RU"/>
        </w:rPr>
        <w:t xml:space="preserve">                     </w:t>
      </w:r>
      <w:proofErr w:type="gramStart"/>
      <w:r w:rsidR="00B0217F" w:rsidRPr="00B0217F">
        <w:rPr>
          <w:rFonts w:ascii="Times New Roman" w:hAnsi="Times New Roman" w:cs="Times New Roman"/>
          <w:color w:val="auto"/>
          <w:sz w:val="22"/>
          <w:szCs w:val="22"/>
          <w:lang w:val="ru-RU"/>
        </w:rPr>
        <w:t xml:space="preserve">   </w:t>
      </w:r>
      <w:r w:rsidR="00F4429B" w:rsidRPr="00B0217F">
        <w:rPr>
          <w:rFonts w:ascii="Times New Roman" w:hAnsi="Times New Roman" w:cs="Times New Roman"/>
          <w:color w:val="auto"/>
          <w:sz w:val="22"/>
          <w:szCs w:val="22"/>
          <w:lang w:val="ru-RU"/>
        </w:rPr>
        <w:t>«</w:t>
      </w:r>
      <w:proofErr w:type="gramEnd"/>
      <w:r w:rsidR="00F4429B" w:rsidRPr="00B0217F">
        <w:rPr>
          <w:rFonts w:ascii="Times New Roman" w:hAnsi="Times New Roman" w:cs="Times New Roman"/>
          <w:color w:val="auto"/>
          <w:sz w:val="22"/>
          <w:szCs w:val="22"/>
          <w:lang w:val="ru-RU"/>
        </w:rPr>
        <w:t xml:space="preserve">__» </w:t>
      </w:r>
      <w:r w:rsidR="000B7326" w:rsidRPr="00B0217F">
        <w:rPr>
          <w:rFonts w:ascii="Times New Roman" w:hAnsi="Times New Roman" w:cs="Times New Roman"/>
          <w:color w:val="auto"/>
          <w:sz w:val="22"/>
          <w:szCs w:val="22"/>
          <w:lang w:val="ru-RU"/>
        </w:rPr>
        <w:t>_______</w:t>
      </w:r>
      <w:r w:rsidR="00F4429B" w:rsidRPr="00B0217F">
        <w:rPr>
          <w:rFonts w:ascii="Times New Roman" w:hAnsi="Times New Roman" w:cs="Times New Roman"/>
          <w:color w:val="auto"/>
          <w:sz w:val="22"/>
          <w:szCs w:val="22"/>
          <w:lang w:val="ru-RU"/>
        </w:rPr>
        <w:t xml:space="preserve"> 20</w:t>
      </w:r>
      <w:r w:rsidR="00B0217F" w:rsidRPr="00B0217F">
        <w:rPr>
          <w:rFonts w:ascii="Times New Roman" w:hAnsi="Times New Roman" w:cs="Times New Roman"/>
          <w:color w:val="auto"/>
          <w:sz w:val="22"/>
          <w:szCs w:val="22"/>
          <w:lang w:val="ru-RU"/>
        </w:rPr>
        <w:t>26</w:t>
      </w:r>
      <w:r w:rsidR="00F4429B" w:rsidRPr="00B0217F">
        <w:rPr>
          <w:rFonts w:ascii="Times New Roman" w:hAnsi="Times New Roman" w:cs="Times New Roman"/>
          <w:color w:val="auto"/>
          <w:sz w:val="22"/>
          <w:szCs w:val="22"/>
          <w:lang w:val="ru-RU"/>
        </w:rPr>
        <w:t xml:space="preserve"> года</w:t>
      </w:r>
    </w:p>
    <w:p w14:paraId="33E498CA" w14:textId="77777777" w:rsidR="00411521" w:rsidRPr="00B0217F" w:rsidRDefault="00411521" w:rsidP="00B0217F">
      <w:pPr>
        <w:pStyle w:val="BodyText"/>
        <w:widowControl/>
        <w:spacing w:before="0" w:after="0"/>
        <w:ind w:left="709" w:hanging="709"/>
        <w:rPr>
          <w:rFonts w:ascii="Times New Roman" w:hAnsi="Times New Roman" w:cs="Times New Roman"/>
          <w:color w:val="auto"/>
          <w:sz w:val="22"/>
          <w:szCs w:val="22"/>
          <w:lang w:val="ru-RU"/>
        </w:rPr>
      </w:pPr>
    </w:p>
    <w:p w14:paraId="518C1227" w14:textId="77777777" w:rsidR="00411521" w:rsidRPr="00B0217F" w:rsidRDefault="00411521" w:rsidP="00B0217F">
      <w:pPr>
        <w:pStyle w:val="BodyText"/>
        <w:spacing w:before="0" w:after="0"/>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 xml:space="preserve">____________, именуемое в дальнейшем «Исполнитель», в лице _________, действующего(-ей) на основании ___________, с одной стороны и </w:t>
      </w:r>
    </w:p>
    <w:p w14:paraId="1A1C236E" w14:textId="5F64DE17" w:rsidR="00411521" w:rsidRPr="00B0217F" w:rsidRDefault="00411521" w:rsidP="00B0217F">
      <w:pPr>
        <w:pStyle w:val="BodyText"/>
        <w:widowControl/>
        <w:spacing w:before="0" w:after="0"/>
        <w:rPr>
          <w:rFonts w:ascii="Times New Roman" w:hAnsi="Times New Roman" w:cs="Times New Roman"/>
          <w:color w:val="auto"/>
          <w:sz w:val="22"/>
          <w:szCs w:val="22"/>
          <w:lang w:val="ru-RU"/>
        </w:rPr>
      </w:pPr>
      <w:r w:rsidRPr="00B0217F">
        <w:rPr>
          <w:rFonts w:ascii="Times New Roman" w:hAnsi="Times New Roman" w:cs="Times New Roman"/>
          <w:b/>
          <w:color w:val="auto"/>
          <w:sz w:val="22"/>
          <w:szCs w:val="22"/>
          <w:lang w:val="ru-RU"/>
        </w:rPr>
        <w:t>Санкт-Петербургское государственное бюджетное учреждение здравоохранения Клиническая больница Святителя Луки</w:t>
      </w:r>
      <w:r w:rsidRPr="00B0217F">
        <w:rPr>
          <w:rFonts w:ascii="Times New Roman" w:hAnsi="Times New Roman" w:cs="Times New Roman"/>
          <w:color w:val="auto"/>
          <w:sz w:val="22"/>
          <w:szCs w:val="22"/>
          <w:lang w:val="ru-RU"/>
        </w:rPr>
        <w:t xml:space="preserve"> (СПб ГБУЗ Клиническая больница Святителя Луки), именуемое в дальнейшем «Заказчик», в лице заместителя главного врача по организационно-методической работе и общим вопросам Касаткина Александра Евгеньевича, действующего на основании доверенности №30-26/13 от 27.03.2026, совместно в дальнейшем именуемые «Стороны», а по отдельности – «Сторона», в соответствии с пунктом 4 части 1 статьи 93 Федерального закона от 5 апреля 2013 года № 44-ФЗ «О контрактной системе в сфере закупок товаров, </w:t>
      </w:r>
      <w:bookmarkStart w:id="0" w:name="_GoBack"/>
      <w:bookmarkEnd w:id="0"/>
      <w:r w:rsidRPr="00B0217F">
        <w:rPr>
          <w:rFonts w:ascii="Times New Roman" w:hAnsi="Times New Roman" w:cs="Times New Roman"/>
          <w:color w:val="auto"/>
          <w:sz w:val="22"/>
          <w:szCs w:val="22"/>
          <w:lang w:val="ru-RU"/>
        </w:rPr>
        <w:t>работ, услуг для обеспечения государственных и муниципальных нужд» (далее – Федеральный закон № 44-ФЗ), заключили настоящий Контракт, именуемый в дальнейшем «Контракт», на следующих условиях:</w:t>
      </w:r>
    </w:p>
    <w:p w14:paraId="3BA8FC3C" w14:textId="77777777" w:rsidR="00411521" w:rsidRPr="00B0217F" w:rsidRDefault="00411521" w:rsidP="00B0217F">
      <w:pPr>
        <w:pStyle w:val="BodyText"/>
        <w:widowControl/>
        <w:spacing w:before="0" w:after="0"/>
        <w:rPr>
          <w:rFonts w:ascii="Times New Roman" w:hAnsi="Times New Roman" w:cs="Times New Roman"/>
          <w:color w:val="auto"/>
          <w:sz w:val="22"/>
          <w:szCs w:val="22"/>
          <w:lang w:val="ru-RU"/>
        </w:rPr>
      </w:pPr>
    </w:p>
    <w:p w14:paraId="4487F6EC" w14:textId="77777777" w:rsidR="00411521" w:rsidRPr="00B0217F" w:rsidRDefault="00F4429B" w:rsidP="00B0217F">
      <w:pPr>
        <w:pStyle w:val="1"/>
        <w:jc w:val="center"/>
        <w:rPr>
          <w:rFonts w:ascii="Times New Roman" w:hAnsi="Times New Roman" w:cs="Times New Roman"/>
          <w:sz w:val="22"/>
          <w:szCs w:val="22"/>
        </w:rPr>
      </w:pPr>
      <w:r w:rsidRPr="00B0217F">
        <w:rPr>
          <w:rFonts w:ascii="Times New Roman" w:hAnsi="Times New Roman" w:cs="Times New Roman"/>
          <w:sz w:val="22"/>
          <w:szCs w:val="22"/>
        </w:rPr>
        <w:t>ТЕРМИНЫ И ОПРЕДЕЛЕНИЯ</w:t>
      </w:r>
    </w:p>
    <w:p w14:paraId="5BBC2AC1"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«Абонентский интерфейс» - параметры доступа Абонентского устройства, позволяющие соединять средства связи Исполнителя с Абонентским устройством, а также формализованный набор их взаимодействия.</w:t>
      </w:r>
    </w:p>
    <w:p w14:paraId="5CC12865"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«Абонентский номер» - выделяемый Исполнителем Заказчику в Сети связи Исполнителя номер на период действия Контракта, однозначно определяющий (идентифицирующий) подключенное к Сети связи Исполнителя Абонентское устройство с установленной в нем SIM-картой или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w:t>
      </w:r>
    </w:p>
    <w:p w14:paraId="79379550"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«Временный абонентский номер» - Абонентский номер, Услуги по которому оказываются Исполнителем только до момента начала оказания Исполнителем Услуг по Абонентскому номеру, в отношении которого Заказчиком подано Исполнителю заявление о перенесении номера из сети другого оператора связи. С момента начала оказания Исполнителем Услуг по Абонентскому номеру, в отношении которого Заказчиком подано Исполнителю заявление о перенесении номера, права и обязанности Исполнителя и Заказчика в части Временного абонентского номера прекращаются.</w:t>
      </w:r>
    </w:p>
    <w:p w14:paraId="64680A1B"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«Уникальный код идентификации» - уникальный технологический номер, необходимый для оказания Услуг, не требующих выделения Абонентского номера. </w:t>
      </w:r>
    </w:p>
    <w:p w14:paraId="0658AB51"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«Абонентская плата» – размер платежа Заказчика за определенный (Расчетный) период, являющийся постоянной величиной, не зависящей от объема фактически полученных Услуг. Порядок списания Абонентской платы определяется Тарифным планом и/или дополнительным соглашением к Контракту.</w:t>
      </w:r>
    </w:p>
    <w:p w14:paraId="12B0FF6C"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«Абонентское устройство» - находящееся в законном владении Заказчика техническое средство, включая программное обеспечение, обеспечивающее Заказчику доступ к Услугам Исполнителя. Абонентское устройство должно содержать приложения (Абонентский интерфейс), позволяющие работать с технологиями, указанными в Тарифном плане, с помощью которых осуществляется оказание Услуг.</w:t>
      </w:r>
    </w:p>
    <w:p w14:paraId="2B43802B"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«Автоматизированный центр» — оборудование, позволяющее проводить автоматизированный прием и обработку сообщений электросвязи (в том числе одновременно поступивших телефонных звонков, сообщений по электронной почте, SMS и прочее), а также осуществлять рассылки сообщений электросвязи.</w:t>
      </w:r>
    </w:p>
    <w:p w14:paraId="5798B25C"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«Активация SIM-карты» - приведение SIM-карты или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 xml:space="preserve"> в состояние, обеспечивающее доступ к Услугам.</w:t>
      </w:r>
    </w:p>
    <w:p w14:paraId="17FF4ADE"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«Баланс Лицевого счета Заказчика» – величина, определяемая расчётным путём на основании данных Лицевого счёта Заказчика как разность между стоимостью потреблённых Заказчиком Услуг и произведённой Заказчиком оплаты.</w:t>
      </w:r>
    </w:p>
    <w:p w14:paraId="37E7D927"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w:t>
      </w:r>
      <w:proofErr w:type="spellStart"/>
      <w:r w:rsidRPr="00B0217F">
        <w:rPr>
          <w:rFonts w:ascii="Times New Roman" w:hAnsi="Times New Roman" w:cs="Times New Roman"/>
          <w:sz w:val="22"/>
          <w:szCs w:val="22"/>
        </w:rPr>
        <w:t>Биллинговая</w:t>
      </w:r>
      <w:proofErr w:type="spellEnd"/>
      <w:r w:rsidRPr="00B0217F">
        <w:rPr>
          <w:rFonts w:ascii="Times New Roman" w:hAnsi="Times New Roman" w:cs="Times New Roman"/>
          <w:sz w:val="22"/>
          <w:szCs w:val="22"/>
        </w:rPr>
        <w:t xml:space="preserve"> система» - сертифицированная автоматизированная система Исполнителя для учета объема оказанных Услуг, поступления и расходования денежных средств, внесенных в счет оплаты Услуг.</w:t>
      </w:r>
    </w:p>
    <w:p w14:paraId="548270FA"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«Блокировка номера» - полное или частичное приостановление оказания Услуг (ограничение доступа к части определённых Услуг, потребляемых с помощью Сети связи Исполнителя), произведенное Исполнителем по инициативе Заказчика.</w:t>
      </w:r>
    </w:p>
    <w:p w14:paraId="2B350F6C"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lastRenderedPageBreak/>
        <w:t xml:space="preserve"> «Дополнительные услуги» - услуги, оказываемые Исполнителем непосредственно и/или с привлечением третьих лиц, в том числе технологически неразрывно связанные с Услугами связи и направленные на повышение их потребительской ценности.</w:t>
      </w:r>
    </w:p>
    <w:p w14:paraId="2D9D6B97"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«Единица тарификации» - единица продолжительности соединения, объема Услуг, объема переданной (полученной) с использованием Абонентского устройства информации, а также каждый запрос Заказчика, стоимость и порядок оплаты которых определяются Тарифным планом Заказчика или дополнительным соглашением к Контракту.</w:t>
      </w:r>
    </w:p>
    <w:p w14:paraId="0B355308"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«Зона обслуживания Сети связи Исполнителя» - совокупность территорий, обслуживаемых всеми узлами связи Сети связи Исполнителя, в пределах которой существует подтвержденная Исполнителем техническая возможность предоставления Услуг.</w:t>
      </w:r>
    </w:p>
    <w:p w14:paraId="17BEFED9"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«Идентификатор» - абонентский номер, документ, слово, последовательность символов (букв, цифр) или иная информация, представленные в установленной Исполнителем форме и используемые Исполнителем для идентификации Заказчика.</w:t>
      </w:r>
    </w:p>
    <w:p w14:paraId="1543935E"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«Контактный центр Исполнителя» - служба, осуществляющая взаимодействие Исполнителя с Заказчиком по вопросам оказания всех Услуг и осуществляющая информационно-справочное обслуживание Заказчика.</w:t>
      </w:r>
    </w:p>
    <w:p w14:paraId="5C792A07"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«Лицевой счет Заказчика» - запись в </w:t>
      </w:r>
      <w:proofErr w:type="spellStart"/>
      <w:r w:rsidRPr="00B0217F">
        <w:rPr>
          <w:rFonts w:ascii="Times New Roman" w:hAnsi="Times New Roman" w:cs="Times New Roman"/>
          <w:sz w:val="22"/>
          <w:szCs w:val="22"/>
        </w:rPr>
        <w:t>Биллинговой</w:t>
      </w:r>
      <w:proofErr w:type="spellEnd"/>
      <w:r w:rsidRPr="00B0217F">
        <w:rPr>
          <w:rFonts w:ascii="Times New Roman" w:hAnsi="Times New Roman" w:cs="Times New Roman"/>
          <w:sz w:val="22"/>
          <w:szCs w:val="22"/>
        </w:rPr>
        <w:t xml:space="preserve"> системе Исполнителя, служащая для учета объема оказанных Услуг, поступления и расходования денежных средств, внесенных в счет оплаты Услуг.</w:t>
      </w:r>
    </w:p>
    <w:p w14:paraId="2F4E472E"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«Личный кабинет» - организованная Исполнителем система самообслуживания, доступ к которой предоставляется авторизованным Заказчикам с использованием сети Интернет в целях самостоятельного управления Услугами и получения информации о них.</w:t>
      </w:r>
    </w:p>
    <w:p w14:paraId="690D741E"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«Международный Роуминг» - Роуминг за пределами Российской Федерации.</w:t>
      </w:r>
    </w:p>
    <w:p w14:paraId="442C9CE2"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«Национальный Роуминг» - Роуминг на территории Российской Федерации.</w:t>
      </w:r>
    </w:p>
    <w:p w14:paraId="7E8B58D9"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«Начисления по Роумингу» - отражение на Лицевом счёте Заказчика стоимости Услуг, оказанных при Роуминге, произведённое </w:t>
      </w:r>
      <w:proofErr w:type="spellStart"/>
      <w:r w:rsidRPr="00B0217F">
        <w:rPr>
          <w:rFonts w:ascii="Times New Roman" w:hAnsi="Times New Roman" w:cs="Times New Roman"/>
          <w:sz w:val="22"/>
          <w:szCs w:val="22"/>
        </w:rPr>
        <w:t>Испонителем</w:t>
      </w:r>
      <w:proofErr w:type="spellEnd"/>
      <w:r w:rsidRPr="00B0217F">
        <w:rPr>
          <w:rFonts w:ascii="Times New Roman" w:hAnsi="Times New Roman" w:cs="Times New Roman"/>
          <w:sz w:val="22"/>
          <w:szCs w:val="22"/>
        </w:rPr>
        <w:t xml:space="preserve"> на основании данных, предоставленных </w:t>
      </w:r>
      <w:proofErr w:type="spellStart"/>
      <w:r w:rsidRPr="00B0217F">
        <w:rPr>
          <w:rFonts w:ascii="Times New Roman" w:hAnsi="Times New Roman" w:cs="Times New Roman"/>
          <w:sz w:val="22"/>
          <w:szCs w:val="22"/>
        </w:rPr>
        <w:t>Роуминговыми</w:t>
      </w:r>
      <w:proofErr w:type="spellEnd"/>
      <w:r w:rsidRPr="00B0217F">
        <w:rPr>
          <w:rFonts w:ascii="Times New Roman" w:hAnsi="Times New Roman" w:cs="Times New Roman"/>
          <w:sz w:val="22"/>
          <w:szCs w:val="22"/>
        </w:rPr>
        <w:t xml:space="preserve"> партнерами Исполнителя, плату за которые (Услуги, оказанные при Роуминге) Заказчик вносит Исполнителю;</w:t>
      </w:r>
    </w:p>
    <w:p w14:paraId="42DC795D"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 «Подключение (предоставление доступа) к Сети связи Исполнителя» - совокупность организационно-технических действий </w:t>
      </w:r>
      <w:proofErr w:type="spellStart"/>
      <w:r w:rsidRPr="00B0217F">
        <w:rPr>
          <w:rFonts w:ascii="Times New Roman" w:hAnsi="Times New Roman" w:cs="Times New Roman"/>
          <w:sz w:val="22"/>
          <w:szCs w:val="22"/>
        </w:rPr>
        <w:t>испонителя</w:t>
      </w:r>
      <w:proofErr w:type="spellEnd"/>
      <w:r w:rsidRPr="00B0217F">
        <w:rPr>
          <w:rFonts w:ascii="Times New Roman" w:hAnsi="Times New Roman" w:cs="Times New Roman"/>
          <w:sz w:val="22"/>
          <w:szCs w:val="22"/>
        </w:rPr>
        <w:t xml:space="preserve"> по подготовке SIM-карты Исполнителя или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 xml:space="preserve"> и средств связи, входящих в состав Сети связи, к оказанию Услуг Заказчику с использованием данной SIM-карты или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w:t>
      </w:r>
    </w:p>
    <w:p w14:paraId="1F28BA6E"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«Пользователь» - сотрудник или работник </w:t>
      </w:r>
      <w:proofErr w:type="gramStart"/>
      <w:r w:rsidRPr="00B0217F">
        <w:rPr>
          <w:rFonts w:ascii="Times New Roman" w:hAnsi="Times New Roman" w:cs="Times New Roman"/>
          <w:sz w:val="22"/>
          <w:szCs w:val="22"/>
        </w:rPr>
        <w:t>Заказчика</w:t>
      </w:r>
      <w:proofErr w:type="gramEnd"/>
      <w:r w:rsidRPr="00B0217F">
        <w:rPr>
          <w:rFonts w:ascii="Times New Roman" w:hAnsi="Times New Roman" w:cs="Times New Roman"/>
          <w:sz w:val="22"/>
          <w:szCs w:val="22"/>
        </w:rPr>
        <w:t xml:space="preserve"> или иное лицо, которому Заказчик предоставил возможность пользоваться Услугами. Действия Пользователей по подключению, управлению, пользованию Услугами, в том числе с использованием Идентификаторов Заказчика, считаются действиями Заказчика.</w:t>
      </w:r>
    </w:p>
    <w:p w14:paraId="7884D909"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 «Представитель Исполнителя» - лицо, уполномоченное Исполнителем на совершение юридически значимых и иных действий от имени Исполнителя.</w:t>
      </w:r>
    </w:p>
    <w:p w14:paraId="1B872EA0"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«Рассылка по сети связи» – передача абонентам коротких текстовых сообщений (сообщений, состоящих из букв и (или) символов, набранных в определенной последовательности) по сети подвижной радиотелефонной связи, в том числе передача абонентам Исполнителя коротких текстовых сообщений путем формирования текста короткого текстового сообщения и/или отправки короткого текстового сообщения автоматическим способом, а также одновременная или последовательная отправка коротких текстовых сообщений заранее определенному списку получателей. Рассылка по сети связи Исполнителя осуществляется только на основании договора об оказании услуг по осуществлению рассылки.</w:t>
      </w:r>
    </w:p>
    <w:p w14:paraId="2C146972"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«Расчетный период» - интервал времени, равный одному календарному месяцу.</w:t>
      </w:r>
    </w:p>
    <w:p w14:paraId="261E1288"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«Роуминг» - предоставленная Исполнителем возможность пользоваться Услугами при нахождении Заказчика за пределами Сети связи Исполнителя в сети связи </w:t>
      </w:r>
      <w:proofErr w:type="spellStart"/>
      <w:r w:rsidRPr="00B0217F">
        <w:rPr>
          <w:rFonts w:ascii="Times New Roman" w:hAnsi="Times New Roman" w:cs="Times New Roman"/>
          <w:sz w:val="22"/>
          <w:szCs w:val="22"/>
        </w:rPr>
        <w:t>Роумингового</w:t>
      </w:r>
      <w:proofErr w:type="spellEnd"/>
      <w:r w:rsidRPr="00B0217F">
        <w:rPr>
          <w:rFonts w:ascii="Times New Roman" w:hAnsi="Times New Roman" w:cs="Times New Roman"/>
          <w:sz w:val="22"/>
          <w:szCs w:val="22"/>
        </w:rPr>
        <w:t xml:space="preserve"> партнера Исполнителя с применением SIM-карты или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 xml:space="preserve">, указанной в Контракте. Роуминг предоставляется на дополнительных условиях, определяемых Исполнителем. При предоставлении Роуминга под Услугами понимаются также услуги связи, оказываемые </w:t>
      </w:r>
      <w:proofErr w:type="spellStart"/>
      <w:r w:rsidRPr="00B0217F">
        <w:rPr>
          <w:rFonts w:ascii="Times New Roman" w:hAnsi="Times New Roman" w:cs="Times New Roman"/>
          <w:sz w:val="22"/>
          <w:szCs w:val="22"/>
        </w:rPr>
        <w:t>Роуминговыми</w:t>
      </w:r>
      <w:proofErr w:type="spellEnd"/>
      <w:r w:rsidRPr="00B0217F">
        <w:rPr>
          <w:rFonts w:ascii="Times New Roman" w:hAnsi="Times New Roman" w:cs="Times New Roman"/>
          <w:sz w:val="22"/>
          <w:szCs w:val="22"/>
        </w:rPr>
        <w:t xml:space="preserve"> партнерами Исполнителя.</w:t>
      </w:r>
    </w:p>
    <w:p w14:paraId="6AB9B642"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w:t>
      </w:r>
      <w:proofErr w:type="spellStart"/>
      <w:r w:rsidRPr="00B0217F">
        <w:rPr>
          <w:rFonts w:ascii="Times New Roman" w:hAnsi="Times New Roman" w:cs="Times New Roman"/>
          <w:sz w:val="22"/>
          <w:szCs w:val="22"/>
        </w:rPr>
        <w:t>Роуминговый</w:t>
      </w:r>
      <w:proofErr w:type="spellEnd"/>
      <w:r w:rsidRPr="00B0217F">
        <w:rPr>
          <w:rFonts w:ascii="Times New Roman" w:hAnsi="Times New Roman" w:cs="Times New Roman"/>
          <w:sz w:val="22"/>
          <w:szCs w:val="22"/>
        </w:rPr>
        <w:t xml:space="preserve"> партнер Исполнителя» - оператор связи, с которым у Заказчика договор не заключен, обеспечивающий на основании договорных отношений с Исполнителем оказание Заказчику Услуг за пределами Сети связи Исполнителя.</w:t>
      </w:r>
    </w:p>
    <w:p w14:paraId="7191ED6C"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«Сайт Исполнителя» - сайт исполнителя в сети Интернет www.megafon.ru.</w:t>
      </w:r>
    </w:p>
    <w:p w14:paraId="064E3436"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«Сеть связи Исполнителя» - технологическая система, включающая в себя средства и линии связи, необходимая для оказания Услуг абонентам Исполнителя на основании соответствующих лицензий.</w:t>
      </w:r>
    </w:p>
    <w:p w14:paraId="0135A55B"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«Соединение (соединение по Сети связи Исполнителя)» - установление в результате вызова или предварительно установленное взаимодействие между средствами связи, позволяющее Заказчику передавать и (или) принимать голосовую и (или) </w:t>
      </w:r>
      <w:proofErr w:type="spellStart"/>
      <w:r w:rsidRPr="00B0217F">
        <w:rPr>
          <w:rFonts w:ascii="Times New Roman" w:hAnsi="Times New Roman" w:cs="Times New Roman"/>
          <w:sz w:val="22"/>
          <w:szCs w:val="22"/>
        </w:rPr>
        <w:t>неголосовую</w:t>
      </w:r>
      <w:proofErr w:type="spellEnd"/>
      <w:r w:rsidRPr="00B0217F">
        <w:rPr>
          <w:rFonts w:ascii="Times New Roman" w:hAnsi="Times New Roman" w:cs="Times New Roman"/>
          <w:sz w:val="22"/>
          <w:szCs w:val="22"/>
        </w:rPr>
        <w:t xml:space="preserve"> информацию.</w:t>
      </w:r>
    </w:p>
    <w:p w14:paraId="02154E35"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«Тарифный план» - совокупность ценовых условий, на которых Исполнитель предлагает пользоваться одной либо несколькими Услугами.</w:t>
      </w:r>
    </w:p>
    <w:p w14:paraId="0665F8F0"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lastRenderedPageBreak/>
        <w:t xml:space="preserve">«Услуга связи» - деятельность по приему, обработке, хранению, передаче, доставке сообщений электросвязи. Под Услугами связи в рамках настоящего Контракта понимаются услуги подвижной радиотелефонной связи, </w:t>
      </w:r>
      <w:proofErr w:type="spellStart"/>
      <w:r w:rsidRPr="00B0217F">
        <w:rPr>
          <w:rFonts w:ascii="Times New Roman" w:hAnsi="Times New Roman" w:cs="Times New Roman"/>
          <w:sz w:val="22"/>
          <w:szCs w:val="22"/>
        </w:rPr>
        <w:t>телематические</w:t>
      </w:r>
      <w:proofErr w:type="spellEnd"/>
      <w:r w:rsidRPr="00B0217F">
        <w:rPr>
          <w:rFonts w:ascii="Times New Roman" w:hAnsi="Times New Roman" w:cs="Times New Roman"/>
          <w:sz w:val="22"/>
          <w:szCs w:val="22"/>
        </w:rPr>
        <w:t xml:space="preserve"> услуги, услуги по передаче данных, оказываемые Исполнителем Заказчику в соответствии с правилами оказания соответствующего вида услуг и условиями выданных лицензий.</w:t>
      </w:r>
    </w:p>
    <w:p w14:paraId="110BB836"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«Услуги» – именуемые совместно термины «Услуга связи» и «Дополнительные услуги».</w:t>
      </w:r>
    </w:p>
    <w:p w14:paraId="09A6B07B"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«Шлюз» - аппаратно-программный комплекс, сервер или любое иное оборудование, осуществляющее передачу голосовой и/или </w:t>
      </w:r>
      <w:proofErr w:type="spellStart"/>
      <w:r w:rsidRPr="00B0217F">
        <w:rPr>
          <w:rFonts w:ascii="Times New Roman" w:hAnsi="Times New Roman" w:cs="Times New Roman"/>
          <w:sz w:val="22"/>
          <w:szCs w:val="22"/>
        </w:rPr>
        <w:t>неголосовой</w:t>
      </w:r>
      <w:proofErr w:type="spellEnd"/>
      <w:r w:rsidRPr="00B0217F">
        <w:rPr>
          <w:rFonts w:ascii="Times New Roman" w:hAnsi="Times New Roman" w:cs="Times New Roman"/>
          <w:sz w:val="22"/>
          <w:szCs w:val="22"/>
        </w:rPr>
        <w:t xml:space="preserve"> информации между Сетью связи Исполнителя и другими сетями связи и предоставляющее возможность лицам, использующим услуги Сети связи Исполнителя, получить доступ в другие сети связи (в том числе сети подвижной связи, фиксированной связи, передачи данных и т.п.) и/или предоставить третьим лицам доступ в Сеть связи Исполнителя.</w:t>
      </w:r>
    </w:p>
    <w:p w14:paraId="5ACD1647"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«Этап исполнения контракта» - часть обязательства Исполнителя, в отношении которого Контрактом установлена обязанность Заказчика обеспечить приемку (с оформлением в соответствии с настоящим Контрактом документа о приемке) и оплату поставленного товара, выполненной работы, оказанной услуги.</w:t>
      </w:r>
    </w:p>
    <w:p w14:paraId="08DC9975"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 xml:space="preserve">«SIM-карта» - идентификационный модуль Исполнителя, с помощью которого осуществляется идентификация Заказчика или пользователя услугами связи Абонента–юридического лица Исполнителем, а также доступ Абонентского устройства к Сети связи Исполнителя. </w:t>
      </w:r>
    </w:p>
    <w:p w14:paraId="11F7D40E" w14:textId="77777777" w:rsidR="00411521" w:rsidRPr="00B0217F" w:rsidRDefault="00F4429B" w:rsidP="00B0217F">
      <w:pPr>
        <w:tabs>
          <w:tab w:val="left" w:pos="1134"/>
        </w:tabs>
        <w:ind w:firstLine="567"/>
        <w:rPr>
          <w:rFonts w:ascii="Times New Roman" w:hAnsi="Times New Roman" w:cs="Times New Roman"/>
          <w:sz w:val="22"/>
          <w:szCs w:val="22"/>
        </w:rPr>
      </w:pPr>
      <w:r w:rsidRPr="00B0217F">
        <w:rPr>
          <w:rFonts w:ascii="Times New Roman" w:hAnsi="Times New Roman" w:cs="Times New Roman"/>
          <w:sz w:val="22"/>
          <w:szCs w:val="22"/>
        </w:rPr>
        <w:t>«</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 xml:space="preserve">» - идентификационный модуль, встроенный в пользовательское оборудование Заказчика, с помощью которого осуществляется идентификация данного пользовательского оборудования, Заказчика или пользователя услугами связи Абонента–юридического лица Исполнителем, а также обеспечивающий доступ Абонентского устройства к Сети связи Исполнителя и активированный Исполнителем с помощью кода. </w:t>
      </w:r>
    </w:p>
    <w:p w14:paraId="6844D4EC" w14:textId="77777777" w:rsidR="00B0217F" w:rsidRPr="00B0217F" w:rsidRDefault="00B0217F" w:rsidP="00B0217F">
      <w:pPr>
        <w:ind w:firstLine="567"/>
        <w:rPr>
          <w:rFonts w:ascii="Times New Roman" w:hAnsi="Times New Roman" w:cs="Times New Roman"/>
          <w:sz w:val="22"/>
          <w:szCs w:val="22"/>
        </w:rPr>
      </w:pPr>
    </w:p>
    <w:p w14:paraId="623CE677" w14:textId="432B1EAE"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Остальные термины и определения применяются в настоящем Контракте в соответствии со значениями, установленными законодательством Российской Федерации.</w:t>
      </w:r>
    </w:p>
    <w:p w14:paraId="556240F7" w14:textId="77777777" w:rsidR="00411521" w:rsidRPr="00B0217F" w:rsidRDefault="00411521" w:rsidP="00B0217F">
      <w:pPr>
        <w:rPr>
          <w:rFonts w:ascii="Times New Roman" w:hAnsi="Times New Roman" w:cs="Times New Roman"/>
          <w:sz w:val="22"/>
          <w:szCs w:val="22"/>
        </w:rPr>
      </w:pPr>
    </w:p>
    <w:p w14:paraId="3563267D" w14:textId="77777777" w:rsidR="00411521" w:rsidRPr="00B0217F" w:rsidRDefault="00F4429B" w:rsidP="00B0217F">
      <w:pPr>
        <w:jc w:val="center"/>
        <w:rPr>
          <w:rFonts w:ascii="Times New Roman" w:hAnsi="Times New Roman" w:cs="Times New Roman"/>
          <w:b/>
          <w:sz w:val="22"/>
          <w:szCs w:val="22"/>
        </w:rPr>
      </w:pPr>
      <w:r w:rsidRPr="00B0217F">
        <w:rPr>
          <w:rFonts w:ascii="Times New Roman" w:hAnsi="Times New Roman" w:cs="Times New Roman"/>
          <w:b/>
          <w:sz w:val="22"/>
          <w:szCs w:val="22"/>
        </w:rPr>
        <w:t>1. ПРЕДМЕТ КОНТРАКТА</w:t>
      </w:r>
    </w:p>
    <w:p w14:paraId="1A24C780" w14:textId="77777777" w:rsidR="00411521" w:rsidRPr="00B0217F" w:rsidRDefault="00F4429B" w:rsidP="00B0217F">
      <w:pPr>
        <w:pStyle w:val="a4"/>
        <w:ind w:firstLine="567"/>
        <w:rPr>
          <w:rFonts w:ascii="Times New Roman" w:hAnsi="Times New Roman" w:cs="Times New Roman"/>
          <w:sz w:val="22"/>
          <w:szCs w:val="22"/>
        </w:rPr>
      </w:pPr>
      <w:r w:rsidRPr="00B0217F">
        <w:rPr>
          <w:rFonts w:ascii="Times New Roman" w:hAnsi="Times New Roman" w:cs="Times New Roman"/>
          <w:sz w:val="22"/>
          <w:szCs w:val="22"/>
        </w:rPr>
        <w:t>1.1. В соответствии с настоящим Контрактом Исполнитель обязуется оказывать Заказчику Услуги связи, а также связанные с ними Дополнительные услуги (далее вместе именуемые – «Услуги»), а Заказчик обязуется их оплачивать.</w:t>
      </w:r>
    </w:p>
    <w:p w14:paraId="10062796" w14:textId="77777777" w:rsidR="00411521" w:rsidRPr="00B0217F" w:rsidRDefault="00F4429B" w:rsidP="00B0217F">
      <w:pPr>
        <w:pStyle w:val="a4"/>
        <w:ind w:firstLine="567"/>
        <w:rPr>
          <w:rFonts w:ascii="Times New Roman" w:hAnsi="Times New Roman" w:cs="Times New Roman"/>
          <w:sz w:val="22"/>
          <w:szCs w:val="22"/>
        </w:rPr>
      </w:pPr>
      <w:r w:rsidRPr="00B0217F">
        <w:rPr>
          <w:rFonts w:ascii="Times New Roman" w:hAnsi="Times New Roman" w:cs="Times New Roman"/>
          <w:sz w:val="22"/>
          <w:szCs w:val="22"/>
        </w:rPr>
        <w:t xml:space="preserve">1.2. Перечень Абонентских номеров указан в Приложении № 2 к настоящему Контракту. Перечень и стоимость оказываемых по настоящему Контракту Услуг установлены в Приложении № 1 к настоящему Контракту. Перечень Услуг также определяется в соответствии с лицензиями, возможностями Сети связи Исполнителя. Перечень Услуг при использовании Роуминга зависит также от возможностей сети </w:t>
      </w:r>
      <w:proofErr w:type="spellStart"/>
      <w:r w:rsidRPr="00B0217F">
        <w:rPr>
          <w:rFonts w:ascii="Times New Roman" w:hAnsi="Times New Roman" w:cs="Times New Roman"/>
          <w:sz w:val="22"/>
          <w:szCs w:val="22"/>
        </w:rPr>
        <w:t>Роумингового</w:t>
      </w:r>
      <w:proofErr w:type="spellEnd"/>
      <w:r w:rsidRPr="00B0217F">
        <w:rPr>
          <w:rFonts w:ascii="Times New Roman" w:hAnsi="Times New Roman" w:cs="Times New Roman"/>
          <w:sz w:val="22"/>
          <w:szCs w:val="22"/>
        </w:rPr>
        <w:t xml:space="preserve"> партнера Исполнителя.</w:t>
      </w:r>
    </w:p>
    <w:p w14:paraId="57294DCD" w14:textId="77777777" w:rsidR="00411521" w:rsidRPr="00B0217F" w:rsidRDefault="00F4429B" w:rsidP="00B0217F">
      <w:pPr>
        <w:pStyle w:val="a4"/>
        <w:ind w:firstLine="567"/>
        <w:rPr>
          <w:rFonts w:ascii="Times New Roman" w:hAnsi="Times New Roman" w:cs="Times New Roman"/>
          <w:sz w:val="22"/>
          <w:szCs w:val="22"/>
        </w:rPr>
      </w:pPr>
      <w:r w:rsidRPr="00B0217F">
        <w:rPr>
          <w:rFonts w:ascii="Times New Roman" w:hAnsi="Times New Roman" w:cs="Times New Roman"/>
          <w:sz w:val="22"/>
          <w:szCs w:val="22"/>
        </w:rPr>
        <w:t xml:space="preserve">1.3. Услуги оказываются Заказчику при наличии у него Абонентских устройств, работающих в Сети связи Исполнителя, соответствующих обязательным техническим требованиям, установленным действующим законодательством Российской Федерации, и SIM-карты или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 xml:space="preserve"> Сети связи Исполнителя. Для возможности использования отдельных видов Услуг Исполнителя Абонентское устройство Заказчика должно иметь программное обеспечение и/или настройки в соответствии с указаниями Исполнителя и инструкцией к такому Абонентскому устройству.</w:t>
      </w:r>
    </w:p>
    <w:p w14:paraId="669AA708"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1.4. Исполнитель предоставляет Услуги в Зоне обслуживания Сети связи Исполнителя круглосуточно, ежедневно, в соответствии с условиями лицензий на оказание услуг связи.</w:t>
      </w:r>
    </w:p>
    <w:p w14:paraId="5606DDE2"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1.5. На распространение радиоволн могут оказывать влияние естественные условия и факторы, локальные особенности рельефа и застройки, метеорологические условия и иные причины, в том числе помехи, затрудняющие прием сигнала, связанные с местом и условиями расположения абонентского оборудования вблизи зданий, в туннелях, в подвалах, помещениях подвального типа и других подземных сооружениях, радиопомехи, загруженность каналов связи в конкретный момент времени, программное обеспечение, установленное на оборудовании Исполнителя, иные характеристики Абонентского устройства.</w:t>
      </w:r>
    </w:p>
    <w:p w14:paraId="607B0A3B"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1.6. Оказываемые Заказчику Услуги в силу конструктивных особенностей Сети связи Исполнителя зависят от качества оборудования операторов местных проводных телефонных линий, оборудования операторов международной и междугородней связи.</w:t>
      </w:r>
    </w:p>
    <w:p w14:paraId="6B445F2F"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1.7. Исполнитель оказывает Услуги на основании лицензий на предоставление соответствующего вида услуг связи: </w:t>
      </w:r>
    </w:p>
    <w:p w14:paraId="7CEA6186" w14:textId="7071AE3F"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лицензии на оказание услуг подвижной радиотелефонной связи: </w:t>
      </w:r>
      <w:r w:rsidR="00B0217F" w:rsidRPr="00B0217F">
        <w:rPr>
          <w:rFonts w:ascii="Times New Roman" w:hAnsi="Times New Roman" w:cs="Times New Roman"/>
          <w:color w:val="auto"/>
          <w:sz w:val="22"/>
          <w:szCs w:val="22"/>
        </w:rPr>
        <w:t>_______</w:t>
      </w:r>
      <w:r w:rsidRPr="00B0217F">
        <w:rPr>
          <w:rFonts w:ascii="Times New Roman" w:hAnsi="Times New Roman" w:cs="Times New Roman"/>
          <w:color w:val="auto"/>
          <w:sz w:val="22"/>
          <w:szCs w:val="22"/>
        </w:rPr>
        <w:t>;</w:t>
      </w:r>
    </w:p>
    <w:p w14:paraId="46AC3C14" w14:textId="0A26EED3"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лицензии на оказание </w:t>
      </w:r>
      <w:proofErr w:type="spellStart"/>
      <w:r w:rsidRPr="00B0217F">
        <w:rPr>
          <w:rFonts w:ascii="Times New Roman" w:hAnsi="Times New Roman" w:cs="Times New Roman"/>
          <w:color w:val="auto"/>
          <w:sz w:val="22"/>
          <w:szCs w:val="22"/>
        </w:rPr>
        <w:t>телематических</w:t>
      </w:r>
      <w:proofErr w:type="spellEnd"/>
      <w:r w:rsidRPr="00B0217F">
        <w:rPr>
          <w:rFonts w:ascii="Times New Roman" w:hAnsi="Times New Roman" w:cs="Times New Roman"/>
          <w:color w:val="auto"/>
          <w:sz w:val="22"/>
          <w:szCs w:val="22"/>
        </w:rPr>
        <w:t xml:space="preserve"> услуг связи: </w:t>
      </w:r>
      <w:r w:rsidR="00B0217F" w:rsidRPr="00B0217F">
        <w:rPr>
          <w:rFonts w:ascii="Times New Roman" w:hAnsi="Times New Roman" w:cs="Times New Roman"/>
          <w:color w:val="auto"/>
          <w:sz w:val="22"/>
          <w:szCs w:val="22"/>
        </w:rPr>
        <w:t>___________</w:t>
      </w:r>
      <w:r w:rsidRPr="00B0217F">
        <w:rPr>
          <w:rFonts w:ascii="Times New Roman" w:hAnsi="Times New Roman" w:cs="Times New Roman"/>
          <w:color w:val="auto"/>
          <w:sz w:val="22"/>
          <w:szCs w:val="22"/>
        </w:rPr>
        <w:t>;</w:t>
      </w:r>
    </w:p>
    <w:p w14:paraId="5889A268" w14:textId="13150732"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лицензии на оказание услуг связи по передачи данных для целей передачи голосовой информации: </w:t>
      </w:r>
      <w:r w:rsidR="00B0217F" w:rsidRPr="00B0217F">
        <w:rPr>
          <w:rFonts w:ascii="Times New Roman" w:hAnsi="Times New Roman" w:cs="Times New Roman"/>
          <w:color w:val="auto"/>
          <w:sz w:val="22"/>
          <w:szCs w:val="22"/>
        </w:rPr>
        <w:t>_______</w:t>
      </w:r>
      <w:r w:rsidRPr="00B0217F">
        <w:rPr>
          <w:rFonts w:ascii="Times New Roman" w:hAnsi="Times New Roman" w:cs="Times New Roman"/>
          <w:color w:val="auto"/>
          <w:sz w:val="22"/>
          <w:szCs w:val="22"/>
        </w:rPr>
        <w:t>;</w:t>
      </w:r>
    </w:p>
    <w:p w14:paraId="33285323" w14:textId="363969F2"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лицензии на оказание услуг связи по передачи данных, за исключением услуг связи по передаче данных для целей передачи голосовой информации: </w:t>
      </w:r>
      <w:r w:rsidR="00B0217F" w:rsidRPr="00B0217F">
        <w:rPr>
          <w:rFonts w:ascii="Times New Roman" w:hAnsi="Times New Roman" w:cs="Times New Roman"/>
          <w:color w:val="auto"/>
          <w:sz w:val="22"/>
          <w:szCs w:val="22"/>
        </w:rPr>
        <w:t>____________</w:t>
      </w:r>
      <w:r w:rsidRPr="00B0217F">
        <w:rPr>
          <w:rFonts w:ascii="Times New Roman" w:hAnsi="Times New Roman" w:cs="Times New Roman"/>
          <w:color w:val="auto"/>
          <w:sz w:val="22"/>
          <w:szCs w:val="22"/>
        </w:rPr>
        <w:t>;</w:t>
      </w:r>
    </w:p>
    <w:p w14:paraId="2D0A3A03" w14:textId="11EA1BF2"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lastRenderedPageBreak/>
        <w:t xml:space="preserve">лицензия на оказание услуг связи по предоставлению каналов связи: </w:t>
      </w:r>
      <w:hyperlink r:id="rId8" w:history="1">
        <w:r w:rsidR="00B0217F" w:rsidRPr="00B0217F">
          <w:rPr>
            <w:rFonts w:ascii="Times New Roman" w:hAnsi="Times New Roman" w:cs="Times New Roman"/>
            <w:color w:val="auto"/>
            <w:kern w:val="24"/>
            <w:sz w:val="22"/>
            <w:szCs w:val="22"/>
          </w:rPr>
          <w:t>___________</w:t>
        </w:r>
      </w:hyperlink>
      <w:r w:rsidRPr="00B0217F">
        <w:rPr>
          <w:rFonts w:ascii="Times New Roman" w:hAnsi="Times New Roman" w:cs="Times New Roman"/>
          <w:color w:val="auto"/>
          <w:sz w:val="22"/>
          <w:szCs w:val="22"/>
        </w:rPr>
        <w:t>;</w:t>
      </w:r>
    </w:p>
    <w:p w14:paraId="7C6045D3" w14:textId="0AFD983B"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лицензии на оказание услуг местной телефонной связи, за исключением услуг местной телефонной связи с использованием таксофонов и средств коллективного доступа: </w:t>
      </w:r>
      <w:r w:rsidR="00B0217F" w:rsidRPr="00B0217F">
        <w:rPr>
          <w:rFonts w:ascii="Times New Roman" w:hAnsi="Times New Roman" w:cs="Times New Roman"/>
          <w:color w:val="auto"/>
          <w:sz w:val="22"/>
          <w:szCs w:val="22"/>
        </w:rPr>
        <w:t>__________</w:t>
      </w:r>
      <w:r w:rsidRPr="00B0217F">
        <w:rPr>
          <w:rFonts w:ascii="Times New Roman" w:hAnsi="Times New Roman" w:cs="Times New Roman"/>
          <w:color w:val="auto"/>
          <w:sz w:val="22"/>
          <w:szCs w:val="22"/>
        </w:rPr>
        <w:t>;</w:t>
      </w:r>
    </w:p>
    <w:p w14:paraId="1463AD76" w14:textId="53AC573D"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лицензии на оказание услуг внутризоновой телефонной связи: </w:t>
      </w:r>
      <w:r w:rsidR="00B0217F" w:rsidRPr="00B0217F">
        <w:rPr>
          <w:rFonts w:ascii="Times New Roman" w:hAnsi="Times New Roman" w:cs="Times New Roman"/>
          <w:color w:val="auto"/>
          <w:sz w:val="22"/>
          <w:szCs w:val="22"/>
        </w:rPr>
        <w:t>__________</w:t>
      </w:r>
      <w:r w:rsidRPr="00B0217F">
        <w:rPr>
          <w:rFonts w:ascii="Times New Roman" w:hAnsi="Times New Roman" w:cs="Times New Roman"/>
          <w:color w:val="auto"/>
          <w:sz w:val="22"/>
          <w:szCs w:val="22"/>
        </w:rPr>
        <w:t>;</w:t>
      </w:r>
    </w:p>
    <w:p w14:paraId="4F023A71" w14:textId="09146356"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лицензия на оказание услуг междугородной и международной телефонной связи: </w:t>
      </w:r>
      <w:r w:rsidR="00B0217F" w:rsidRPr="00B0217F">
        <w:rPr>
          <w:rFonts w:ascii="Times New Roman" w:hAnsi="Times New Roman" w:cs="Times New Roman"/>
          <w:color w:val="auto"/>
          <w:sz w:val="22"/>
          <w:szCs w:val="22"/>
        </w:rPr>
        <w:t>_________</w:t>
      </w:r>
      <w:r w:rsidRPr="00B0217F">
        <w:rPr>
          <w:rFonts w:ascii="Times New Roman" w:hAnsi="Times New Roman" w:cs="Times New Roman"/>
          <w:color w:val="auto"/>
          <w:sz w:val="22"/>
          <w:szCs w:val="22"/>
        </w:rPr>
        <w:t xml:space="preserve">. </w:t>
      </w:r>
    </w:p>
    <w:p w14:paraId="57C02647" w14:textId="7202354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1.8. Идентификационный код закупки</w:t>
      </w:r>
      <w:r w:rsidR="00B0217F" w:rsidRPr="00B0217F">
        <w:rPr>
          <w:rFonts w:ascii="Times New Roman" w:hAnsi="Times New Roman" w:cs="Times New Roman"/>
          <w:color w:val="auto"/>
          <w:sz w:val="22"/>
          <w:szCs w:val="22"/>
        </w:rPr>
        <w:t>: 262780410487778040100100020000000244</w:t>
      </w:r>
      <w:r w:rsidRPr="00B0217F">
        <w:rPr>
          <w:rFonts w:ascii="Times New Roman" w:hAnsi="Times New Roman" w:cs="Times New Roman"/>
          <w:color w:val="auto"/>
          <w:sz w:val="22"/>
          <w:szCs w:val="22"/>
        </w:rPr>
        <w:t xml:space="preserve">. </w:t>
      </w:r>
      <w:r w:rsidRPr="00B0217F">
        <w:rPr>
          <w:rFonts w:ascii="Times New Roman" w:hAnsi="Times New Roman" w:cs="Times New Roman"/>
          <w:color w:val="auto"/>
          <w:sz w:val="22"/>
          <w:szCs w:val="22"/>
        </w:rPr>
        <w:tab/>
      </w:r>
    </w:p>
    <w:p w14:paraId="018961E4" w14:textId="77777777" w:rsidR="00411521" w:rsidRPr="00B0217F" w:rsidRDefault="00411521" w:rsidP="00B0217F">
      <w:pPr>
        <w:pStyle w:val="BodyText"/>
        <w:spacing w:before="0" w:after="0"/>
        <w:ind w:left="709" w:hanging="709"/>
        <w:rPr>
          <w:rFonts w:ascii="Times New Roman" w:hAnsi="Times New Roman" w:cs="Times New Roman"/>
          <w:color w:val="auto"/>
          <w:sz w:val="22"/>
          <w:szCs w:val="22"/>
          <w:lang w:val="ru-RU"/>
        </w:rPr>
      </w:pPr>
    </w:p>
    <w:p w14:paraId="0E7D111E" w14:textId="77777777" w:rsidR="00411521" w:rsidRPr="00B0217F" w:rsidRDefault="00F4429B" w:rsidP="00B0217F">
      <w:pPr>
        <w:pStyle w:val="BodyText"/>
        <w:spacing w:before="0" w:after="0"/>
        <w:ind w:left="709" w:hanging="709"/>
        <w:jc w:val="center"/>
        <w:rPr>
          <w:rFonts w:ascii="Times New Roman" w:hAnsi="Times New Roman" w:cs="Times New Roman"/>
          <w:b/>
          <w:bCs/>
          <w:color w:val="auto"/>
          <w:sz w:val="22"/>
          <w:szCs w:val="22"/>
          <w:lang w:val="ru-RU"/>
        </w:rPr>
      </w:pPr>
      <w:r w:rsidRPr="00B0217F">
        <w:rPr>
          <w:rFonts w:ascii="Times New Roman" w:hAnsi="Times New Roman" w:cs="Times New Roman"/>
          <w:b/>
          <w:color w:val="auto"/>
          <w:sz w:val="22"/>
          <w:szCs w:val="22"/>
          <w:lang w:val="ru-RU"/>
        </w:rPr>
        <w:t>2. ПРАВА И ОБЯЗАННОСТИ СТОРОН</w:t>
      </w:r>
    </w:p>
    <w:p w14:paraId="63015D7C" w14:textId="77777777" w:rsidR="00411521" w:rsidRPr="00B0217F" w:rsidRDefault="00F4429B" w:rsidP="00B0217F">
      <w:pPr>
        <w:pStyle w:val="BodyText"/>
        <w:spacing w:before="0" w:after="0"/>
        <w:ind w:firstLine="567"/>
        <w:rPr>
          <w:rFonts w:ascii="Times New Roman" w:hAnsi="Times New Roman" w:cs="Times New Roman"/>
          <w:b/>
          <w:bCs/>
          <w:color w:val="auto"/>
          <w:sz w:val="22"/>
          <w:szCs w:val="22"/>
          <w:lang w:val="ru-RU"/>
        </w:rPr>
      </w:pPr>
      <w:r w:rsidRPr="00B0217F">
        <w:rPr>
          <w:rFonts w:ascii="Times New Roman" w:hAnsi="Times New Roman" w:cs="Times New Roman"/>
          <w:b/>
          <w:color w:val="auto"/>
          <w:sz w:val="22"/>
          <w:szCs w:val="22"/>
          <w:lang w:val="ru-RU"/>
        </w:rPr>
        <w:t>2.1. Исполнитель обязуется:</w:t>
      </w:r>
    </w:p>
    <w:p w14:paraId="466C54CF" w14:textId="77777777" w:rsidR="00411521" w:rsidRPr="00B0217F" w:rsidRDefault="00F4429B" w:rsidP="00B0217F">
      <w:pPr>
        <w:pStyle w:val="BodyText"/>
        <w:spacing w:before="0" w:after="0"/>
        <w:ind w:firstLine="567"/>
        <w:rPr>
          <w:rFonts w:ascii="Times New Roman" w:hAnsi="Times New Roman" w:cs="Times New Roman"/>
          <w:bCs/>
          <w:color w:val="auto"/>
          <w:sz w:val="22"/>
          <w:szCs w:val="22"/>
          <w:lang w:val="ru-RU"/>
        </w:rPr>
      </w:pPr>
      <w:r w:rsidRPr="00B0217F">
        <w:rPr>
          <w:rFonts w:ascii="Times New Roman" w:hAnsi="Times New Roman" w:cs="Times New Roman"/>
          <w:color w:val="auto"/>
          <w:sz w:val="22"/>
          <w:szCs w:val="22"/>
          <w:lang w:val="ru-RU"/>
        </w:rPr>
        <w:t>2.1.1. Предоставлять Услуги в соответствии с выбранными Заказчиком перечнем и объемом Услуг в Зоне обслуживания Сети связи Исполнителя, а также выполнять требования, установленные настоящим Контрактом и действующим законодательством Российской Федерации.</w:t>
      </w:r>
    </w:p>
    <w:p w14:paraId="44FE5F38" w14:textId="5100D4E8" w:rsidR="00411521" w:rsidRPr="00B0217F" w:rsidRDefault="00F4429B" w:rsidP="00B0217F">
      <w:pPr>
        <w:pStyle w:val="BodyText"/>
        <w:spacing w:before="0" w:after="0"/>
        <w:ind w:firstLine="567"/>
        <w:rPr>
          <w:rFonts w:ascii="Times New Roman" w:hAnsi="Times New Roman" w:cs="Times New Roman"/>
          <w:b/>
          <w:color w:val="auto"/>
          <w:sz w:val="22"/>
          <w:szCs w:val="22"/>
          <w:lang w:val="ru-RU"/>
        </w:rPr>
      </w:pPr>
      <w:r w:rsidRPr="00B0217F">
        <w:rPr>
          <w:rFonts w:ascii="Times New Roman" w:hAnsi="Times New Roman" w:cs="Times New Roman"/>
          <w:color w:val="auto"/>
          <w:sz w:val="22"/>
          <w:szCs w:val="22"/>
          <w:lang w:val="ru-RU"/>
        </w:rPr>
        <w:t xml:space="preserve">2.1.2. Передать Заказчику </w:t>
      </w:r>
      <w:r w:rsidRPr="00B0217F">
        <w:rPr>
          <w:rFonts w:ascii="Times New Roman" w:hAnsi="Times New Roman" w:cs="Times New Roman"/>
          <w:color w:val="auto"/>
          <w:sz w:val="22"/>
          <w:szCs w:val="22"/>
        </w:rPr>
        <w:t>SIM</w:t>
      </w:r>
      <w:r w:rsidRPr="00B0217F">
        <w:rPr>
          <w:rFonts w:ascii="Times New Roman" w:hAnsi="Times New Roman" w:cs="Times New Roman"/>
          <w:color w:val="auto"/>
          <w:sz w:val="22"/>
          <w:szCs w:val="22"/>
          <w:lang w:val="ru-RU"/>
        </w:rPr>
        <w:t>-карты и предоставить в пользование Абонентские номера на период действия настоящего Контракта (если иное не предусмотрено законодательством Российской Федерации) в день подписания Сторонами настоящего Контракта</w:t>
      </w:r>
      <w:r w:rsidR="00B0217F" w:rsidRPr="00B0217F">
        <w:rPr>
          <w:rFonts w:ascii="Times New Roman" w:hAnsi="Times New Roman" w:cs="Times New Roman"/>
          <w:color w:val="auto"/>
          <w:sz w:val="22"/>
          <w:szCs w:val="22"/>
          <w:lang w:val="ru-RU"/>
        </w:rPr>
        <w:t>.</w:t>
      </w:r>
    </w:p>
    <w:p w14:paraId="6D97AEE6" w14:textId="77777777" w:rsidR="00411521" w:rsidRPr="00B0217F" w:rsidRDefault="00F4429B" w:rsidP="00B0217F">
      <w:pPr>
        <w:pStyle w:val="BodyText"/>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2.1.3. Выставлять Заказчику по указанным им реквизитам и направлять комплект документов в соответствии с разделом 3 настоящего Контракта.</w:t>
      </w:r>
    </w:p>
    <w:p w14:paraId="6F1D994D" w14:textId="77777777" w:rsidR="00411521" w:rsidRPr="00B0217F" w:rsidRDefault="00F4429B" w:rsidP="00B0217F">
      <w:pPr>
        <w:ind w:firstLine="567"/>
        <w:rPr>
          <w:rFonts w:ascii="Times New Roman" w:hAnsi="Times New Roman" w:cs="Times New Roman"/>
          <w:kern w:val="24"/>
          <w:sz w:val="22"/>
          <w:szCs w:val="22"/>
        </w:rPr>
      </w:pPr>
      <w:r w:rsidRPr="00B0217F">
        <w:rPr>
          <w:rFonts w:ascii="Times New Roman" w:hAnsi="Times New Roman" w:cs="Times New Roman"/>
          <w:sz w:val="22"/>
          <w:szCs w:val="22"/>
        </w:rPr>
        <w:t xml:space="preserve">2.1.4. Предоставлять Заказчику по его запросу информацию о перечне Услуг, оказываемых Заказчику Исполнителем, а также иные сведения, связанные с Услугами, которые Заказчик вправе получить. Технические показатели и нормы, характеризующие качество </w:t>
      </w:r>
      <w:proofErr w:type="spellStart"/>
      <w:r w:rsidRPr="00B0217F">
        <w:rPr>
          <w:rFonts w:ascii="Times New Roman" w:hAnsi="Times New Roman" w:cs="Times New Roman"/>
          <w:sz w:val="22"/>
          <w:szCs w:val="22"/>
        </w:rPr>
        <w:t>телематических</w:t>
      </w:r>
      <w:proofErr w:type="spellEnd"/>
      <w:r w:rsidRPr="00B0217F">
        <w:rPr>
          <w:rFonts w:ascii="Times New Roman" w:hAnsi="Times New Roman" w:cs="Times New Roman"/>
          <w:sz w:val="22"/>
          <w:szCs w:val="22"/>
        </w:rPr>
        <w:t xml:space="preserve"> услуг связи и услуг связи по передаче данных, а также протоколы передачи данных и Абонентские интерфейсы бесплатно доводятся до всеобщего сведения в местах продаж и обслуживания абонентов Исполнителя, указываются на сайте Оператора www.megafon.ru и являются неотъемлемой частью настоящего Контракта.</w:t>
      </w:r>
    </w:p>
    <w:p w14:paraId="5D8F009A"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2.1.5. Оказывать бесплатно и круглосуточно следующие информационно-справочные услуги:</w:t>
      </w:r>
    </w:p>
    <w:p w14:paraId="521707DC"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2.1.5.1. выдавать информацию о тарифах на Услуги, о Зоне обслуживания сети связи Исполнителя;</w:t>
      </w:r>
    </w:p>
    <w:p w14:paraId="58955CAF"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2.1.5.2. выдавать информацию Заказчику о состоянии его Лицевого счета и о задолженности по оплате Услуг;</w:t>
      </w:r>
    </w:p>
    <w:p w14:paraId="751196A3"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2.1.5.3. осуществлять прием информации от Заказчика о технических неисправностях, препятствующих пользованию Услугами.</w:t>
      </w:r>
    </w:p>
    <w:p w14:paraId="3ECCEF17" w14:textId="5E911115"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2.1.6. Предоставлять Заказчику возможность вызова экстренных оперативных служб. Вызов экстренных служб обеспечивается Исполнителем Заказчику бесплатно и круглосуточно посредством набора единого номера вызова экстренных оперативных служб, а также </w:t>
      </w:r>
      <w:proofErr w:type="gramStart"/>
      <w:r w:rsidRPr="00B0217F">
        <w:rPr>
          <w:rFonts w:ascii="Times New Roman" w:hAnsi="Times New Roman" w:cs="Times New Roman"/>
          <w:color w:val="auto"/>
          <w:sz w:val="22"/>
          <w:szCs w:val="22"/>
        </w:rPr>
        <w:t>номеров</w:t>
      </w:r>
      <w:r w:rsidR="00B0217F" w:rsidRPr="00B0217F">
        <w:rPr>
          <w:rFonts w:ascii="Times New Roman" w:hAnsi="Times New Roman" w:cs="Times New Roman"/>
          <w:color w:val="auto"/>
          <w:sz w:val="22"/>
          <w:szCs w:val="22"/>
        </w:rPr>
        <w:t xml:space="preserve"> </w:t>
      </w:r>
      <w:r w:rsidRPr="00B0217F">
        <w:rPr>
          <w:rFonts w:ascii="Times New Roman" w:hAnsi="Times New Roman" w:cs="Times New Roman"/>
          <w:color w:val="auto"/>
          <w:sz w:val="22"/>
          <w:szCs w:val="22"/>
        </w:rPr>
        <w:t>вызова</w:t>
      </w:r>
      <w:proofErr w:type="gramEnd"/>
      <w:r w:rsidRPr="00B0217F">
        <w:rPr>
          <w:rFonts w:ascii="Times New Roman" w:hAnsi="Times New Roman" w:cs="Times New Roman"/>
          <w:color w:val="auto"/>
          <w:sz w:val="22"/>
          <w:szCs w:val="22"/>
        </w:rPr>
        <w:t xml:space="preserve"> соответствующих экстренных оперативных служб, установленных в соответствии с российской системой и планом нумерации. Для доступа Заказчика и Пользователей Услугами Исполнителя к экстренным оперативным службам на всей территории Российской Федерации используется единый номер «112», а также номера соответствующих экстренных оперативных служб:</w:t>
      </w:r>
    </w:p>
    <w:p w14:paraId="56FD1334" w14:textId="77777777" w:rsidR="00411521" w:rsidRPr="00B0217F" w:rsidRDefault="00F4429B" w:rsidP="00B0217F">
      <w:pPr>
        <w:pStyle w:val="ConsPlusNormal"/>
        <w:ind w:firstLine="567"/>
        <w:jc w:val="both"/>
        <w:rPr>
          <w:rFonts w:ascii="Times New Roman" w:hAnsi="Times New Roman" w:cs="Times New Roman"/>
          <w:sz w:val="22"/>
          <w:szCs w:val="22"/>
        </w:rPr>
      </w:pPr>
      <w:r w:rsidRPr="00B0217F">
        <w:rPr>
          <w:rFonts w:ascii="Times New Roman" w:hAnsi="Times New Roman" w:cs="Times New Roman"/>
          <w:sz w:val="22"/>
          <w:szCs w:val="22"/>
        </w:rPr>
        <w:t>«101» - Служба пожарной охраны и реагирования в чрезвычайных ситуациях;</w:t>
      </w:r>
    </w:p>
    <w:p w14:paraId="45D6A787" w14:textId="77777777" w:rsidR="00411521" w:rsidRPr="00B0217F" w:rsidRDefault="00F4429B" w:rsidP="00B0217F">
      <w:pPr>
        <w:pStyle w:val="ConsPlusNormal"/>
        <w:ind w:firstLine="567"/>
        <w:jc w:val="both"/>
        <w:rPr>
          <w:rFonts w:ascii="Times New Roman" w:hAnsi="Times New Roman" w:cs="Times New Roman"/>
          <w:sz w:val="22"/>
          <w:szCs w:val="22"/>
        </w:rPr>
      </w:pPr>
      <w:r w:rsidRPr="00B0217F">
        <w:rPr>
          <w:rFonts w:ascii="Times New Roman" w:hAnsi="Times New Roman" w:cs="Times New Roman"/>
          <w:sz w:val="22"/>
          <w:szCs w:val="22"/>
        </w:rPr>
        <w:t>«102» - Полиция;</w:t>
      </w:r>
    </w:p>
    <w:p w14:paraId="56E5C6A0" w14:textId="77777777" w:rsidR="00411521" w:rsidRPr="00B0217F" w:rsidRDefault="00F4429B" w:rsidP="00B0217F">
      <w:pPr>
        <w:pStyle w:val="ConsPlusNormal"/>
        <w:ind w:firstLine="567"/>
        <w:jc w:val="both"/>
        <w:rPr>
          <w:rFonts w:ascii="Times New Roman" w:hAnsi="Times New Roman" w:cs="Times New Roman"/>
          <w:sz w:val="22"/>
          <w:szCs w:val="22"/>
        </w:rPr>
      </w:pPr>
      <w:r w:rsidRPr="00B0217F">
        <w:rPr>
          <w:rFonts w:ascii="Times New Roman" w:hAnsi="Times New Roman" w:cs="Times New Roman"/>
          <w:sz w:val="22"/>
          <w:szCs w:val="22"/>
        </w:rPr>
        <w:t>«103» - Служба скорой медицинской помощи;</w:t>
      </w:r>
    </w:p>
    <w:p w14:paraId="4801C722" w14:textId="77777777" w:rsidR="00411521" w:rsidRPr="00B0217F" w:rsidRDefault="00F4429B" w:rsidP="00B0217F">
      <w:pPr>
        <w:pStyle w:val="ConsPlusNormal"/>
        <w:ind w:firstLine="567"/>
        <w:jc w:val="both"/>
        <w:rPr>
          <w:rFonts w:ascii="Times New Roman" w:hAnsi="Times New Roman" w:cs="Times New Roman"/>
          <w:kern w:val="24"/>
          <w:sz w:val="22"/>
          <w:szCs w:val="22"/>
        </w:rPr>
      </w:pPr>
      <w:r w:rsidRPr="00B0217F">
        <w:rPr>
          <w:rFonts w:ascii="Times New Roman" w:hAnsi="Times New Roman" w:cs="Times New Roman"/>
          <w:sz w:val="22"/>
          <w:szCs w:val="22"/>
        </w:rPr>
        <w:t xml:space="preserve">«104» - Аварийная служба газовой сети.  </w:t>
      </w:r>
    </w:p>
    <w:p w14:paraId="0741497C"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2.1.7. По требованию Заказчика предоставлять ему дополнительную информацию, связанную с оказанием Услуг.</w:t>
      </w:r>
    </w:p>
    <w:p w14:paraId="6EACBD43"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2.1.8. Устранять в сроки, установленные Исполнителем, неисправности, препятствующие пользованию Услугами. Информация о сроках устранения неисправностей, препятствующих пользованию Услугами, размещается на Сайте Исполнителя.</w:t>
      </w:r>
    </w:p>
    <w:p w14:paraId="73E59B6A" w14:textId="097D3476" w:rsidR="00411521" w:rsidRPr="00B0217F" w:rsidRDefault="00F4429B" w:rsidP="00B0217F">
      <w:pPr>
        <w:pStyle w:val="af0"/>
        <w:ind w:left="0" w:firstLine="567"/>
        <w:rPr>
          <w:rFonts w:ascii="Times New Roman" w:hAnsi="Times New Roman" w:cs="Times New Roman"/>
          <w:color w:val="auto"/>
          <w:sz w:val="22"/>
          <w:szCs w:val="22"/>
        </w:rPr>
      </w:pPr>
      <w:r w:rsidRPr="00B0217F">
        <w:rPr>
          <w:rFonts w:ascii="Times New Roman" w:hAnsi="Times New Roman" w:cs="Times New Roman"/>
          <w:color w:val="auto"/>
          <w:sz w:val="22"/>
          <w:szCs w:val="22"/>
        </w:rPr>
        <w:t>2.1.9. Предоставлять Заказчику сведения о заключенных им и/или лицом, действующего от его имени, с Заказчиком договорах на оказание услуг связи. Предоставление указанных сведений осуществляется непосредственно в Личном кабинете с использованием информационно-телекоммуникационной сети «Интернет» и/или по адресу электронной почты, если Заказчиком избран такой способ предоставления сведений.</w:t>
      </w:r>
    </w:p>
    <w:p w14:paraId="7489B5FF" w14:textId="77777777" w:rsidR="00B302F0" w:rsidRPr="00B0217F" w:rsidRDefault="00B302F0" w:rsidP="00B0217F">
      <w:pPr>
        <w:pStyle w:val="af0"/>
        <w:ind w:left="0" w:firstLine="567"/>
        <w:rPr>
          <w:rFonts w:ascii="Times New Roman" w:hAnsi="Times New Roman" w:cs="Times New Roman"/>
          <w:bCs/>
          <w:color w:val="auto"/>
          <w:kern w:val="24"/>
          <w:sz w:val="22"/>
          <w:szCs w:val="22"/>
        </w:rPr>
      </w:pPr>
      <w:r w:rsidRPr="00B0217F">
        <w:rPr>
          <w:rFonts w:ascii="Times New Roman" w:hAnsi="Times New Roman" w:cs="Times New Roman"/>
          <w:bCs/>
          <w:color w:val="auto"/>
          <w:kern w:val="24"/>
          <w:sz w:val="22"/>
          <w:szCs w:val="22"/>
        </w:rPr>
        <w:t>2.1.10. Гарантия непрерывности оказания услуг</w:t>
      </w:r>
    </w:p>
    <w:p w14:paraId="6217E627" w14:textId="77777777" w:rsidR="00B302F0" w:rsidRPr="00B0217F" w:rsidRDefault="00B302F0" w:rsidP="00B0217F">
      <w:pPr>
        <w:pStyle w:val="af0"/>
        <w:ind w:left="0" w:firstLine="567"/>
        <w:rPr>
          <w:rFonts w:ascii="Times New Roman" w:hAnsi="Times New Roman" w:cs="Times New Roman"/>
          <w:bCs/>
          <w:color w:val="auto"/>
          <w:kern w:val="24"/>
          <w:sz w:val="22"/>
          <w:szCs w:val="22"/>
        </w:rPr>
      </w:pPr>
      <w:r w:rsidRPr="00B0217F">
        <w:rPr>
          <w:rFonts w:ascii="Times New Roman" w:hAnsi="Times New Roman" w:cs="Times New Roman"/>
          <w:bCs/>
          <w:color w:val="auto"/>
          <w:kern w:val="24"/>
          <w:sz w:val="22"/>
          <w:szCs w:val="22"/>
        </w:rPr>
        <w:t>Исполнитель не вправе приостанавливать, ограничивать или прекращать оказание Услуг связи по настоящему Контракту в течение срока его действия, за исключением случаев:</w:t>
      </w:r>
    </w:p>
    <w:p w14:paraId="49E5635F" w14:textId="77777777" w:rsidR="00B302F0" w:rsidRPr="00B0217F" w:rsidRDefault="00B302F0" w:rsidP="00B0217F">
      <w:pPr>
        <w:pStyle w:val="af0"/>
        <w:ind w:left="0" w:firstLine="567"/>
        <w:rPr>
          <w:rFonts w:ascii="Times New Roman" w:hAnsi="Times New Roman" w:cs="Times New Roman"/>
          <w:bCs/>
          <w:color w:val="auto"/>
          <w:kern w:val="24"/>
          <w:sz w:val="22"/>
          <w:szCs w:val="22"/>
        </w:rPr>
      </w:pPr>
      <w:r w:rsidRPr="00B0217F">
        <w:rPr>
          <w:rFonts w:ascii="Times New Roman" w:hAnsi="Times New Roman" w:cs="Times New Roman"/>
          <w:bCs/>
          <w:color w:val="auto"/>
          <w:kern w:val="24"/>
          <w:sz w:val="22"/>
          <w:szCs w:val="22"/>
        </w:rPr>
        <w:t>- наличия письменного заявления Заказчика о блокировке или прекращении оказания Услуг;</w:t>
      </w:r>
    </w:p>
    <w:p w14:paraId="0022215C" w14:textId="16417EF9" w:rsidR="00B302F0" w:rsidRPr="00B0217F" w:rsidRDefault="00B302F0" w:rsidP="00B0217F">
      <w:pPr>
        <w:pStyle w:val="af0"/>
        <w:ind w:left="0" w:firstLine="567"/>
        <w:rPr>
          <w:rFonts w:ascii="Times New Roman" w:hAnsi="Times New Roman" w:cs="Times New Roman"/>
          <w:bCs/>
          <w:color w:val="auto"/>
          <w:kern w:val="24"/>
          <w:sz w:val="22"/>
          <w:szCs w:val="22"/>
        </w:rPr>
      </w:pPr>
      <w:r w:rsidRPr="00B0217F">
        <w:rPr>
          <w:rFonts w:ascii="Times New Roman" w:hAnsi="Times New Roman" w:cs="Times New Roman"/>
          <w:bCs/>
          <w:color w:val="auto"/>
          <w:kern w:val="24"/>
          <w:sz w:val="22"/>
          <w:szCs w:val="22"/>
        </w:rPr>
        <w:t>- проведения аварийно-восстановительных, профилактических либо регламентных работ</w:t>
      </w:r>
      <w:r w:rsidR="005D03B2" w:rsidRPr="00B0217F">
        <w:rPr>
          <w:rFonts w:ascii="Times New Roman" w:hAnsi="Times New Roman" w:cs="Times New Roman"/>
          <w:bCs/>
          <w:color w:val="auto"/>
          <w:kern w:val="24"/>
          <w:sz w:val="22"/>
          <w:szCs w:val="22"/>
        </w:rPr>
        <w:t>;</w:t>
      </w:r>
    </w:p>
    <w:p w14:paraId="386684D7" w14:textId="77777777" w:rsidR="00B302F0" w:rsidRPr="00B0217F" w:rsidRDefault="00B302F0" w:rsidP="00B0217F">
      <w:pPr>
        <w:pStyle w:val="af0"/>
        <w:ind w:left="0" w:firstLine="567"/>
        <w:rPr>
          <w:rFonts w:ascii="Times New Roman" w:hAnsi="Times New Roman" w:cs="Times New Roman"/>
          <w:bCs/>
          <w:color w:val="auto"/>
          <w:kern w:val="24"/>
          <w:sz w:val="22"/>
          <w:szCs w:val="22"/>
        </w:rPr>
      </w:pPr>
      <w:r w:rsidRPr="00B0217F">
        <w:rPr>
          <w:rFonts w:ascii="Times New Roman" w:hAnsi="Times New Roman" w:cs="Times New Roman"/>
          <w:bCs/>
          <w:color w:val="auto"/>
          <w:kern w:val="24"/>
          <w:sz w:val="22"/>
          <w:szCs w:val="22"/>
        </w:rPr>
        <w:t>- возникновения обстоятельств непреодолимой силы;</w:t>
      </w:r>
    </w:p>
    <w:p w14:paraId="5002EB59" w14:textId="77777777" w:rsidR="00B302F0" w:rsidRPr="00B0217F" w:rsidRDefault="00B302F0" w:rsidP="00B0217F">
      <w:pPr>
        <w:pStyle w:val="af0"/>
        <w:ind w:left="0" w:firstLine="567"/>
        <w:rPr>
          <w:rFonts w:ascii="Times New Roman" w:hAnsi="Times New Roman" w:cs="Times New Roman"/>
          <w:bCs/>
          <w:color w:val="auto"/>
          <w:kern w:val="24"/>
          <w:sz w:val="22"/>
          <w:szCs w:val="22"/>
        </w:rPr>
      </w:pPr>
      <w:r w:rsidRPr="00B0217F">
        <w:rPr>
          <w:rFonts w:ascii="Times New Roman" w:hAnsi="Times New Roman" w:cs="Times New Roman"/>
          <w:bCs/>
          <w:color w:val="auto"/>
          <w:kern w:val="24"/>
          <w:sz w:val="22"/>
          <w:szCs w:val="22"/>
        </w:rPr>
        <w:t>- случаев, прямо предусмотренных законодательством Российской Федерации.</w:t>
      </w:r>
    </w:p>
    <w:p w14:paraId="2352364F" w14:textId="5D500138" w:rsidR="00B302F0" w:rsidRPr="00B0217F" w:rsidRDefault="00B302F0" w:rsidP="00B0217F">
      <w:pPr>
        <w:pStyle w:val="af0"/>
        <w:ind w:left="0" w:firstLine="567"/>
        <w:rPr>
          <w:rFonts w:ascii="Times New Roman" w:hAnsi="Times New Roman" w:cs="Times New Roman"/>
          <w:bCs/>
          <w:color w:val="auto"/>
          <w:kern w:val="24"/>
          <w:sz w:val="22"/>
          <w:szCs w:val="22"/>
        </w:rPr>
      </w:pPr>
      <w:r w:rsidRPr="00B0217F">
        <w:rPr>
          <w:rFonts w:ascii="Times New Roman" w:hAnsi="Times New Roman" w:cs="Times New Roman"/>
          <w:bCs/>
          <w:color w:val="auto"/>
          <w:kern w:val="24"/>
          <w:sz w:val="22"/>
          <w:szCs w:val="22"/>
        </w:rPr>
        <w:t>При надлежащем исполнении Заказчиком обязательств по оплате Исполнитель не вправе отключать Абонентские номера, ограничивать доступ к сети связи, услугам передачи данных, голосовой связи и иным услугам, предусмотренным настоящим Контрактом</w:t>
      </w:r>
      <w:r w:rsidR="00F80246" w:rsidRPr="00B0217F">
        <w:rPr>
          <w:rFonts w:ascii="Times New Roman" w:hAnsi="Times New Roman" w:cs="Times New Roman"/>
          <w:bCs/>
          <w:color w:val="auto"/>
          <w:kern w:val="24"/>
          <w:sz w:val="22"/>
          <w:szCs w:val="22"/>
        </w:rPr>
        <w:t>, за исключением случаев</w:t>
      </w:r>
      <w:r w:rsidR="00B0217F" w:rsidRPr="00B0217F">
        <w:rPr>
          <w:rFonts w:ascii="Times New Roman" w:hAnsi="Times New Roman" w:cs="Times New Roman"/>
          <w:bCs/>
          <w:color w:val="auto"/>
          <w:kern w:val="24"/>
          <w:sz w:val="22"/>
          <w:szCs w:val="22"/>
        </w:rPr>
        <w:t>,</w:t>
      </w:r>
      <w:r w:rsidR="00F80246" w:rsidRPr="00B0217F">
        <w:rPr>
          <w:rFonts w:ascii="Times New Roman" w:hAnsi="Times New Roman" w:cs="Times New Roman"/>
          <w:bCs/>
          <w:color w:val="auto"/>
          <w:kern w:val="24"/>
          <w:sz w:val="22"/>
          <w:szCs w:val="22"/>
        </w:rPr>
        <w:t xml:space="preserve"> предусмотренных законодательством Российской Федерации. </w:t>
      </w:r>
    </w:p>
    <w:p w14:paraId="043CA576" w14:textId="77777777" w:rsidR="00411521" w:rsidRPr="00B0217F" w:rsidRDefault="00F4429B" w:rsidP="00B0217F">
      <w:pPr>
        <w:pStyle w:val="BodyText"/>
        <w:spacing w:before="0" w:after="0"/>
        <w:ind w:firstLine="567"/>
        <w:rPr>
          <w:rFonts w:ascii="Times New Roman" w:hAnsi="Times New Roman" w:cs="Times New Roman"/>
          <w:b/>
          <w:bCs/>
          <w:color w:val="auto"/>
          <w:sz w:val="22"/>
          <w:szCs w:val="22"/>
          <w:lang w:val="ru-RU"/>
        </w:rPr>
      </w:pPr>
      <w:r w:rsidRPr="00B0217F">
        <w:rPr>
          <w:rFonts w:ascii="Times New Roman" w:hAnsi="Times New Roman" w:cs="Times New Roman"/>
          <w:b/>
          <w:color w:val="auto"/>
          <w:sz w:val="22"/>
          <w:szCs w:val="22"/>
          <w:lang w:val="ru-RU"/>
        </w:rPr>
        <w:lastRenderedPageBreak/>
        <w:t>2.2. Исполнитель имеет право:</w:t>
      </w:r>
    </w:p>
    <w:p w14:paraId="25A44063"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2.2.1. Модернизировать Сеть связи Исполнителя и производить в ней технические и/или влияющие на использование Услуг изменения, прибегая к ограничению или прекращению оказания Услуг.</w:t>
      </w:r>
    </w:p>
    <w:p w14:paraId="2946E95D"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2.2.2. В интересах Заказчика, в целях его защиты от ущерба, вызванного случайным нажатием клавиши «вызова», ограничивать длительность соединения, превышающего временной интервал, установленный Исполнителем.</w:t>
      </w:r>
    </w:p>
    <w:p w14:paraId="20734EA2"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2.2.3. Предоставлять дополнительную информацию посредством уведомления Заказчика в текстовом и/или голосовом, и/или электронном виде.</w:t>
      </w:r>
    </w:p>
    <w:p w14:paraId="029C5906"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2.2.4. Заменять SIM-карту или код активации </w:t>
      </w:r>
      <w:proofErr w:type="spellStart"/>
      <w:r w:rsidRPr="00B0217F">
        <w:rPr>
          <w:rFonts w:ascii="Times New Roman" w:hAnsi="Times New Roman" w:cs="Times New Roman"/>
          <w:color w:val="auto"/>
          <w:sz w:val="22"/>
          <w:szCs w:val="22"/>
        </w:rPr>
        <w:t>eSIM</w:t>
      </w:r>
      <w:proofErr w:type="spellEnd"/>
      <w:r w:rsidRPr="00B0217F">
        <w:rPr>
          <w:rFonts w:ascii="Times New Roman" w:hAnsi="Times New Roman" w:cs="Times New Roman"/>
          <w:color w:val="auto"/>
          <w:sz w:val="22"/>
          <w:szCs w:val="22"/>
        </w:rPr>
        <w:t xml:space="preserve"> в любой момент по какой бы то ни было причине на условиях, о которых Заказчик будет поставлен в известность, без дополнительных расходов Заказчика и ущерба для предоставления Услуг. При замене или переоформлении на иного Абонента SIM-карты или кода активации </w:t>
      </w:r>
      <w:proofErr w:type="spellStart"/>
      <w:r w:rsidRPr="00B0217F">
        <w:rPr>
          <w:rFonts w:ascii="Times New Roman" w:hAnsi="Times New Roman" w:cs="Times New Roman"/>
          <w:color w:val="auto"/>
          <w:sz w:val="22"/>
          <w:szCs w:val="22"/>
        </w:rPr>
        <w:t>eSIM</w:t>
      </w:r>
      <w:proofErr w:type="spellEnd"/>
      <w:r w:rsidRPr="00B0217F">
        <w:rPr>
          <w:rFonts w:ascii="Times New Roman" w:hAnsi="Times New Roman" w:cs="Times New Roman"/>
          <w:color w:val="auto"/>
          <w:sz w:val="22"/>
          <w:szCs w:val="22"/>
        </w:rPr>
        <w:t xml:space="preserve"> по инициативе Абонента производится блокировка всех коротких текстовых сообщений сроком на 24 часа. Абонент вправе отменить волеизъявление в течение 15 минут в упрощенном порядке через сервисы обслуживания.</w:t>
      </w:r>
    </w:p>
    <w:p w14:paraId="430FE930"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2.2.5. Вести запись телефонограмм при общении Заказчика с контактным центром Исполнителя с целью изменения набора Услуг или предъявления претензий, а также получения справочной информации.</w:t>
      </w:r>
    </w:p>
    <w:p w14:paraId="54719E25"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 xml:space="preserve">2.2.6. Исполнитель по своей инициативе имеет право заменить выделенный Заказчику Абонентский номер только в случае, если продолжение оказания Услуг с использованием указанного номера невозможно. При этом Исполнитель обязан письменно известить Заказчика и сообщить ему его новый Абонентский номер не менее чем за 60 (шестьдесят) календарных дней до даты замены, если необходимость замены не была вызвана непредвиденными или чрезвычайными обстоятельствами. В случае массовой замены Абонентских номеров оповещение Заказчика и других абонентов Исполнителя производится через средства массовой информации и (или) с использованием средств связи Исполнителя (автоинформатора). </w:t>
      </w:r>
    </w:p>
    <w:p w14:paraId="25CCDBC4"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2.2.7. Исполнитель оставляет за собой право вводить ту или иную фильтрацию или блокировку адресного пространства и ограничивать доступ Заказчика к тем или иным фрагментам, объектам, информационным ресурсам и услугам сети Интернет (адресам, сетям, серверам, телеконференциям, спискам рассылки и т.п.) как в России, так и за рубежом. Исполнитель ограничивает доступ к ресурсам сети Интернет в случаях, порядке и на условиях, предусмотренных действующим законодательством Российской Федерации.</w:t>
      </w:r>
    </w:p>
    <w:p w14:paraId="3F17BE60"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2.2.8. Оператор не гарантирует:</w:t>
      </w:r>
    </w:p>
    <w:p w14:paraId="0CEF505B" w14:textId="77777777" w:rsidR="00411521" w:rsidRPr="00B0217F" w:rsidRDefault="00F4429B" w:rsidP="00B0217F">
      <w:pPr>
        <w:pStyle w:val="af0"/>
        <w:numPr>
          <w:ilvl w:val="0"/>
          <w:numId w:val="23"/>
        </w:numPr>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возможность информационного обмена с теми узлами или серверами, которые временно или постоянно недоступны через сеть Интернет;</w:t>
      </w:r>
    </w:p>
    <w:p w14:paraId="53EA609D" w14:textId="77777777" w:rsidR="00411521" w:rsidRPr="00B0217F" w:rsidRDefault="00F4429B" w:rsidP="00B0217F">
      <w:pPr>
        <w:pStyle w:val="af0"/>
        <w:numPr>
          <w:ilvl w:val="0"/>
          <w:numId w:val="23"/>
        </w:numPr>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абсолютную бесперебойность доступа к Услугам;</w:t>
      </w:r>
    </w:p>
    <w:p w14:paraId="618951A8" w14:textId="77777777" w:rsidR="00411521" w:rsidRPr="00B0217F" w:rsidRDefault="00F4429B" w:rsidP="00B0217F">
      <w:pPr>
        <w:pStyle w:val="af0"/>
        <w:numPr>
          <w:ilvl w:val="0"/>
          <w:numId w:val="23"/>
        </w:numPr>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установление соединения с сетью Интернет на максимально возможной скорости.</w:t>
      </w:r>
    </w:p>
    <w:p w14:paraId="6C0E8613" w14:textId="77777777"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2.2.9. Приостановить предоставление Услуг Заказчику в случае, если Заказчик причиняет вред Исполнителю,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Исполнителем использует Абонентский номер и/или Абонентское устройство для организации Рассылок по сети связи без отдельного соглашения с Исполнителем, Автоматизированных центров, проведения лотерей, голосований, конкурсов, рекламы, опросов, массовых рассылок, установки Шлюзов, организации вызовов с целью проведения аутентификации/авторизации/подтверждения действий, а также без согласования с Исполнителем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 а также для предотвращения и пресечения преступлений с использованием сетей связи и средств связи.</w:t>
      </w:r>
    </w:p>
    <w:p w14:paraId="53F0AD78" w14:textId="19757767" w:rsidR="00411521" w:rsidRPr="00B0217F" w:rsidRDefault="00F4429B" w:rsidP="00B0217F">
      <w:pPr>
        <w:pStyle w:val="af0"/>
        <w:ind w:left="0" w:firstLine="567"/>
        <w:rPr>
          <w:rFonts w:ascii="Times New Roman" w:hAnsi="Times New Roman" w:cs="Times New Roman"/>
          <w:b/>
          <w:bCs/>
          <w:color w:val="auto"/>
          <w:sz w:val="22"/>
          <w:szCs w:val="22"/>
        </w:rPr>
      </w:pPr>
      <w:r w:rsidRPr="00B0217F">
        <w:rPr>
          <w:rFonts w:ascii="Times New Roman" w:hAnsi="Times New Roman" w:cs="Times New Roman"/>
          <w:b/>
          <w:color w:val="auto"/>
          <w:sz w:val="22"/>
          <w:szCs w:val="22"/>
        </w:rPr>
        <w:t>2.3. Заказчик обязуется:</w:t>
      </w:r>
    </w:p>
    <w:p w14:paraId="533BB819" w14:textId="77777777" w:rsidR="00411521" w:rsidRPr="00B0217F" w:rsidRDefault="00F4429B" w:rsidP="00B0217F">
      <w:pPr>
        <w:pStyle w:val="BodyText"/>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2.3.1. Выполнять требования настоящего Контракта и действующего законодательства Российской Федерации.</w:t>
      </w:r>
    </w:p>
    <w:p w14:paraId="35127950" w14:textId="77777777" w:rsidR="00411521" w:rsidRPr="00B0217F" w:rsidRDefault="00F4429B" w:rsidP="00B0217F">
      <w:pPr>
        <w:pStyle w:val="BodyText"/>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 xml:space="preserve">2.3.2. В полном объеме и сроки, которые определены настоящим Контрактом, вносить плату за оказанные Заказчику Исполнителем Услуги. </w:t>
      </w:r>
    </w:p>
    <w:p w14:paraId="20C4D0ED"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2.3.3. При предоставлении Исполнителем отдельных Услуг, требующих установку оборудования Исполнителя у Заказчика, обеспечить беспрепятственный доступ технических специалистов Исполнителя в помещения, где установлено оборудование Исполнителя; не производить какого-либо технического обслуживания, ремонта или иного воздействия (включая, в частности, не согласованное с Исполнителем отключение от электросети) оборудования Исполнителя, а также ограничить доступ посторонних лиц к оборудованию Исполнителя. </w:t>
      </w:r>
    </w:p>
    <w:p w14:paraId="398FC5ED"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2.3.4. Незамедлительно по телефону или по электронной почте и в течение 3 (Трёх) календарных дней письменно информировать Исполнителя с момента, когда Заказчику стало известно о наступлении соответствующего события:</w:t>
      </w:r>
    </w:p>
    <w:p w14:paraId="5BA8E6EB" w14:textId="40DF919F"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2.3.4.1. о потере, пропаже или краже (далее - утраты) SIM-карты/карт, предоставленной/</w:t>
      </w:r>
      <w:proofErr w:type="spellStart"/>
      <w:r w:rsidRPr="00B0217F">
        <w:rPr>
          <w:rFonts w:ascii="Times New Roman" w:hAnsi="Times New Roman" w:cs="Times New Roman"/>
          <w:sz w:val="22"/>
          <w:szCs w:val="22"/>
        </w:rPr>
        <w:t>ых</w:t>
      </w:r>
      <w:proofErr w:type="spellEnd"/>
      <w:r w:rsidRPr="00B0217F">
        <w:rPr>
          <w:rFonts w:ascii="Times New Roman" w:hAnsi="Times New Roman" w:cs="Times New Roman"/>
          <w:sz w:val="22"/>
          <w:szCs w:val="22"/>
        </w:rPr>
        <w:t xml:space="preserve"> Заказчику, либо устройства с модулем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 xml:space="preserve">, активированным в сети связи Оператора; в случае утраты </w:t>
      </w:r>
      <w:r w:rsidRPr="00B0217F">
        <w:rPr>
          <w:rFonts w:ascii="Times New Roman" w:hAnsi="Times New Roman" w:cs="Times New Roman"/>
          <w:sz w:val="22"/>
          <w:szCs w:val="22"/>
        </w:rPr>
        <w:lastRenderedPageBreak/>
        <w:t xml:space="preserve">SIM-карты или оборудования с встроенным </w:t>
      </w:r>
      <w:proofErr w:type="spellStart"/>
      <w:r w:rsidRPr="00B0217F">
        <w:rPr>
          <w:rFonts w:ascii="Times New Roman" w:hAnsi="Times New Roman" w:cs="Times New Roman"/>
          <w:sz w:val="22"/>
          <w:szCs w:val="22"/>
        </w:rPr>
        <w:t>eSIM</w:t>
      </w:r>
      <w:proofErr w:type="spellEnd"/>
      <w:r w:rsidRPr="00B0217F">
        <w:rPr>
          <w:rFonts w:ascii="Times New Roman" w:hAnsi="Times New Roman" w:cs="Times New Roman"/>
          <w:sz w:val="22"/>
          <w:szCs w:val="22"/>
        </w:rPr>
        <w:t xml:space="preserve"> Заказчик продолжает нести обязательства и ответственность, предусмотренную настоящим Контрактом, до момента получения Исполнителем сообщения об утрате. Сообщение об утрате может быть передано на электронный адрес </w:t>
      </w:r>
      <w:hyperlink r:id="rId9" w:history="1">
        <w:r w:rsidR="00411521" w:rsidRPr="00B0217F">
          <w:rPr>
            <w:rStyle w:val="ab"/>
            <w:rFonts w:ascii="Times New Roman" w:hAnsi="Times New Roman" w:cs="Times New Roman"/>
            <w:iCs/>
            <w:color w:val="auto"/>
            <w:sz w:val="22"/>
            <w:szCs w:val="22"/>
          </w:rPr>
          <w:t>________</w:t>
        </w:r>
      </w:hyperlink>
      <w:r w:rsidRPr="00B0217F">
        <w:rPr>
          <w:rFonts w:ascii="Times New Roman" w:hAnsi="Times New Roman" w:cs="Times New Roman"/>
          <w:sz w:val="22"/>
          <w:szCs w:val="22"/>
        </w:rPr>
        <w:t xml:space="preserve">, по телефону </w:t>
      </w:r>
      <w:r w:rsidR="00411521" w:rsidRPr="00B0217F">
        <w:rPr>
          <w:rFonts w:ascii="Times New Roman" w:hAnsi="Times New Roman" w:cs="Times New Roman"/>
          <w:sz w:val="22"/>
          <w:szCs w:val="22"/>
        </w:rPr>
        <w:t>_______</w:t>
      </w:r>
      <w:r w:rsidRPr="00B0217F">
        <w:rPr>
          <w:rFonts w:ascii="Times New Roman" w:hAnsi="Times New Roman" w:cs="Times New Roman"/>
          <w:sz w:val="22"/>
          <w:szCs w:val="22"/>
        </w:rPr>
        <w:t xml:space="preserve"> (по номеру </w:t>
      </w:r>
      <w:r w:rsidR="00411521" w:rsidRPr="00B0217F">
        <w:rPr>
          <w:rFonts w:ascii="Times New Roman" w:hAnsi="Times New Roman" w:cs="Times New Roman"/>
          <w:sz w:val="22"/>
          <w:szCs w:val="22"/>
        </w:rPr>
        <w:t>______</w:t>
      </w:r>
      <w:r w:rsidRPr="00B0217F">
        <w:rPr>
          <w:rFonts w:ascii="Times New Roman" w:hAnsi="Times New Roman" w:cs="Times New Roman"/>
          <w:sz w:val="22"/>
          <w:szCs w:val="22"/>
        </w:rPr>
        <w:t xml:space="preserve"> с мобильного номера </w:t>
      </w:r>
      <w:r w:rsidR="00411521" w:rsidRPr="00B0217F">
        <w:rPr>
          <w:rFonts w:ascii="Times New Roman" w:hAnsi="Times New Roman" w:cs="Times New Roman"/>
          <w:sz w:val="22"/>
          <w:szCs w:val="22"/>
        </w:rPr>
        <w:t>________</w:t>
      </w:r>
      <w:r w:rsidRPr="00B0217F">
        <w:rPr>
          <w:rFonts w:ascii="Times New Roman" w:hAnsi="Times New Roman" w:cs="Times New Roman"/>
          <w:sz w:val="22"/>
          <w:szCs w:val="22"/>
        </w:rPr>
        <w:t>);</w:t>
      </w:r>
    </w:p>
    <w:p w14:paraId="79AFACB2"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2.3.4.2. о начале процедуры реорганизации в отношении Заказчика, о принятом решении о ликвидации Заказчика;</w:t>
      </w:r>
    </w:p>
    <w:p w14:paraId="63811502"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2.3.4.3. о несанкционированных случаях, когда (код) пароль, предоставленный в целях аутентификации Заказчика, в том числе для доступа в Личный кабинет, стал известен третьим/третьему лицам/лицу;</w:t>
      </w:r>
    </w:p>
    <w:p w14:paraId="6A0FE0BD"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2.3.4.4. об иных обстоятельствах, которые могут воспрепятствовать или сделать невозможным исполнение настоящего Контракта.</w:t>
      </w:r>
    </w:p>
    <w:p w14:paraId="7E2DABE4"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2.3.5. Соблюдать правила пользования Абонентскими устройствами.</w:t>
      </w:r>
    </w:p>
    <w:p w14:paraId="392845FC"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2.3.6. Содержать Абонентские устройства в исправном состоянии.</w:t>
      </w:r>
    </w:p>
    <w:p w14:paraId="5911ADA3"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2.3.7.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w:t>
      </w:r>
    </w:p>
    <w:p w14:paraId="163F1EEF"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2.3.8. Не использовать в Сети связи Исполнителя специальные технические средства, предназначенные для негласного получения информации.</w:t>
      </w:r>
    </w:p>
    <w:p w14:paraId="0E926CB3"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2.3.9. Не использовать Услуги, оказываемые Исполнителем, для противоправных действий.</w:t>
      </w:r>
    </w:p>
    <w:p w14:paraId="2260D982"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2.3.10. Не использовать Услуги, оказываемые Исполнителем, для проведения каких-либо рекламных кампаний, конкурсов, концертов, викторин, опросов, массовых рассылок, организации Автоматизированных центров, Шлюзов, а также для осуществления иных действий, направленных на извлечение прибыли, без письменного согласования с Исполнителем.</w:t>
      </w:r>
    </w:p>
    <w:p w14:paraId="788518D4" w14:textId="77777777" w:rsidR="00411521" w:rsidRPr="00B0217F" w:rsidRDefault="00F4429B" w:rsidP="00B0217F">
      <w:pPr>
        <w:ind w:firstLine="567"/>
        <w:rPr>
          <w:rFonts w:ascii="Times New Roman" w:hAnsi="Times New Roman" w:cs="Times New Roman"/>
          <w:kern w:val="24"/>
          <w:sz w:val="22"/>
          <w:szCs w:val="22"/>
        </w:rPr>
      </w:pPr>
      <w:r w:rsidRPr="00B0217F">
        <w:rPr>
          <w:rFonts w:ascii="Times New Roman" w:hAnsi="Times New Roman" w:cs="Times New Roman"/>
          <w:sz w:val="22"/>
          <w:szCs w:val="22"/>
        </w:rPr>
        <w:t>2.3.11. Не допускать использование SIM-карты третьими лицами в целях снятия с нее информации, копирования информации, изготовления дубликатов SIM-карт, а также осуществления других противоправных действий.</w:t>
      </w:r>
    </w:p>
    <w:p w14:paraId="25167D98" w14:textId="77777777" w:rsidR="00411521" w:rsidRPr="00B0217F" w:rsidRDefault="00F4429B" w:rsidP="00B0217F">
      <w:pPr>
        <w:ind w:firstLine="567"/>
        <w:rPr>
          <w:rFonts w:ascii="Times New Roman" w:hAnsi="Times New Roman" w:cs="Times New Roman"/>
          <w:kern w:val="24"/>
          <w:sz w:val="22"/>
          <w:szCs w:val="22"/>
        </w:rPr>
      </w:pPr>
      <w:r w:rsidRPr="00B0217F">
        <w:rPr>
          <w:rFonts w:ascii="Times New Roman" w:hAnsi="Times New Roman" w:cs="Times New Roman"/>
          <w:sz w:val="22"/>
          <w:szCs w:val="22"/>
        </w:rPr>
        <w:t>2.3.12. Использовать для подключения к Сети связи Оператора Абонентское устройство, работающее в Сети связи Оператора и соответствующее обязательным техническим требованиям, установленным действующим законодательством Российской Федерации</w:t>
      </w:r>
    </w:p>
    <w:p w14:paraId="3B17474C" w14:textId="77777777" w:rsidR="00411521" w:rsidRPr="00B0217F" w:rsidRDefault="00F4429B" w:rsidP="00B0217F">
      <w:pPr>
        <w:ind w:firstLine="567"/>
        <w:rPr>
          <w:rStyle w:val="aa"/>
          <w:rFonts w:ascii="Times New Roman" w:hAnsi="Times New Roman" w:cs="Times New Roman"/>
          <w:color w:val="auto"/>
          <w:sz w:val="22"/>
          <w:szCs w:val="22"/>
        </w:rPr>
      </w:pPr>
      <w:r w:rsidRPr="00B0217F">
        <w:rPr>
          <w:rFonts w:ascii="Times New Roman" w:hAnsi="Times New Roman" w:cs="Times New Roman"/>
          <w:sz w:val="22"/>
          <w:szCs w:val="22"/>
        </w:rPr>
        <w:t xml:space="preserve">2.3.13. При пользовании </w:t>
      </w:r>
      <w:proofErr w:type="spellStart"/>
      <w:r w:rsidRPr="00B0217F">
        <w:rPr>
          <w:rFonts w:ascii="Times New Roman" w:hAnsi="Times New Roman" w:cs="Times New Roman"/>
          <w:sz w:val="22"/>
          <w:szCs w:val="22"/>
        </w:rPr>
        <w:t>телематическими</w:t>
      </w:r>
      <w:proofErr w:type="spellEnd"/>
      <w:r w:rsidRPr="00B0217F">
        <w:rPr>
          <w:rFonts w:ascii="Times New Roman" w:hAnsi="Times New Roman" w:cs="Times New Roman"/>
          <w:sz w:val="22"/>
          <w:szCs w:val="22"/>
        </w:rPr>
        <w:t xml:space="preserve"> услугами связи:</w:t>
      </w:r>
    </w:p>
    <w:p w14:paraId="0716FEDD" w14:textId="77777777" w:rsidR="00411521" w:rsidRPr="00B0217F" w:rsidRDefault="00F4429B" w:rsidP="00B0217F">
      <w:pPr>
        <w:ind w:firstLine="567"/>
        <w:rPr>
          <w:rStyle w:val="aa"/>
          <w:rFonts w:ascii="Times New Roman" w:hAnsi="Times New Roman" w:cs="Times New Roman"/>
          <w:color w:val="auto"/>
          <w:sz w:val="22"/>
          <w:szCs w:val="22"/>
        </w:rPr>
      </w:pPr>
      <w:r w:rsidRPr="00B0217F">
        <w:rPr>
          <w:rFonts w:ascii="Times New Roman" w:hAnsi="Times New Roman" w:cs="Times New Roman"/>
          <w:sz w:val="22"/>
          <w:szCs w:val="22"/>
        </w:rPr>
        <w:t>2.3.13.1. Предпринимать меры по защите Абонентского устройства от воздействия вредоносного программного обеспечения.</w:t>
      </w:r>
    </w:p>
    <w:p w14:paraId="183C0601" w14:textId="77777777" w:rsidR="00411521" w:rsidRPr="00B0217F" w:rsidRDefault="00F4429B" w:rsidP="00B0217F">
      <w:pPr>
        <w:tabs>
          <w:tab w:val="left" w:pos="1560"/>
        </w:tabs>
        <w:ind w:firstLine="567"/>
        <w:rPr>
          <w:rStyle w:val="aa"/>
          <w:rFonts w:ascii="Times New Roman" w:hAnsi="Times New Roman" w:cs="Times New Roman"/>
          <w:color w:val="auto"/>
          <w:sz w:val="22"/>
          <w:szCs w:val="22"/>
        </w:rPr>
      </w:pPr>
      <w:r w:rsidRPr="00B0217F">
        <w:rPr>
          <w:rFonts w:ascii="Times New Roman" w:hAnsi="Times New Roman" w:cs="Times New Roman"/>
          <w:sz w:val="22"/>
          <w:szCs w:val="22"/>
        </w:rPr>
        <w:t>2.3.13.2. Препятствовать распространению спама и вредоносного программного обеспечения со своего Абонентского устройства, в том числе:</w:t>
      </w:r>
    </w:p>
    <w:p w14:paraId="51BF2429"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а) не использовать Услуги для массовой или одиночной рассылки, не согласованных предварительно с адресатом электронных писем, рекламного, коммерческого или агитационного характера, а также писем, содержащих грубые и оскорбительные выражения и предложения. Под массовой рассылкой </w:t>
      </w:r>
      <w:proofErr w:type="gramStart"/>
      <w:r w:rsidRPr="00B0217F">
        <w:rPr>
          <w:rFonts w:ascii="Times New Roman" w:hAnsi="Times New Roman" w:cs="Times New Roman"/>
          <w:sz w:val="22"/>
          <w:szCs w:val="22"/>
        </w:rPr>
        <w:t>подразумевается</w:t>
      </w:r>
      <w:proofErr w:type="gramEnd"/>
      <w:r w:rsidRPr="00B0217F">
        <w:rPr>
          <w:rFonts w:ascii="Times New Roman" w:hAnsi="Times New Roman" w:cs="Times New Roman"/>
          <w:sz w:val="22"/>
          <w:szCs w:val="22"/>
        </w:rPr>
        <w:t xml:space="preserve"> как рассылка множеству получателей, так и множественная рассылка одному получателю;</w:t>
      </w:r>
    </w:p>
    <w:p w14:paraId="2CDB23E5"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б) не размещать в любой конференции, форуме или электронном списке рассылки статьи и сообщения, которые не соответствуют тематике данной конференции или списка рассылки, если это не соответствует правилам такой конференции или форума;</w:t>
      </w:r>
    </w:p>
    <w:p w14:paraId="6DFCCA5A"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в) не распространять угрожающую, клеветническую или непристойную информацию, или информацию, которая может быть воспринята как оскорбительная. В частности, не распространять порнографию, информацию, задевающую национальные или религиозные чувства, содержащую нецензурные слова или призывы к насилию;</w:t>
      </w:r>
    </w:p>
    <w:p w14:paraId="15EBC773"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г) не распространять информацию, программы для ЭВМ и иные результаты интеллектуальной деятельности без разрешения правообладателя или его полномочного представителя;</w:t>
      </w:r>
    </w:p>
    <w:p w14:paraId="114F37DC"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д)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 в т.ч. не осуществлять действия с целью изменения настроек оборудования или программного обеспечения Исполнителя;</w:t>
      </w:r>
    </w:p>
    <w:p w14:paraId="271EA56D"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е) не допускать действий, направленных на получение несанкционированного доступа к ресурсам сети Интернет и не использовать такой доступ;</w:t>
      </w:r>
    </w:p>
    <w:p w14:paraId="5DBD0A68"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ж) не передавать компьютерам или оборудованию сети Интернет бессмысленную или бесполезную информацию, создающую неоправданно высокую нагрузку на эти компьютеры или оборудование, а также на промежуточные участки сети Интернет в объемах, превышающих минимально необходимые для доступности отдельных ее элементов, а равно не осуществлять либо способствовать распространению вредоносного программного обеспечения в сети Интернет;</w:t>
      </w:r>
    </w:p>
    <w:p w14:paraId="38452062"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з) соблюдать правила использования любого информационного или технического ресурса сети Интернет либо немедленно отказаться от его использования. Правила использования ресурсов сети Интернет либо ссылка на них публикуются владельцами или администраторами этих ресурсов сети </w:t>
      </w:r>
      <w:r w:rsidRPr="00B0217F">
        <w:rPr>
          <w:rFonts w:ascii="Times New Roman" w:hAnsi="Times New Roman" w:cs="Times New Roman"/>
          <w:sz w:val="22"/>
          <w:szCs w:val="22"/>
        </w:rPr>
        <w:lastRenderedPageBreak/>
        <w:t>Интернет в точке подключения к таким ресурсам и являются обязательными к исполнению всеми пользователями этих ресурсов сети Интернет;</w:t>
      </w:r>
    </w:p>
    <w:p w14:paraId="4EF818F5"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и) не использовать идентификационные данные (имена, адреса, телефоны и т.п.) третьих лиц, кроме случаев, когда эти лица уполномочили Заказчика на такое использование. В то же время Заказчик должен принять меры по предотвращению использования ресурсов сети Интернет третьими лицами от его имени (обеспечить сохранность паролей и прочих кодов авторизованного доступа);</w:t>
      </w:r>
    </w:p>
    <w:p w14:paraId="1EE2422D"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к) не фальсифицировать/подменять свой IP-адрес, а также адреса, используемые в других сетевых протоколах, при передаче данных в сеть Интернет;</w:t>
      </w:r>
    </w:p>
    <w:p w14:paraId="691183A6"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л) не использовать несуществующие обратные адреса при отправке электронной корреспонденции;</w:t>
      </w:r>
    </w:p>
    <w:p w14:paraId="5FF46632"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м) принять надлежащие меры по такой настройке своих ресурсов, которая бы препятствовала недобросовестному использованию этих ресурсов третьими лицами, а также оперативно реагировать при обнаружении случаев такого использования (открытый ретранслятор электронной почты; открытые прокси-серверы; общедоступные широковещательные адреса локальных сетей и др.);</w:t>
      </w:r>
    </w:p>
    <w:p w14:paraId="3E0185C6"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н) не создавать угрозу безопасности и обороноспособности Российской Федерации, здоровью и безопасности людей;</w:t>
      </w:r>
    </w:p>
    <w:p w14:paraId="5B75CF33"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о) не использовать Услуги связи Исполнителя для пропуска исходящего трафика от иных операторов связи и сетей связи;</w:t>
      </w:r>
    </w:p>
    <w:p w14:paraId="519AC24D"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п) принять надлежащие меры по такой настройке своего Абонентского устройства,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w:t>
      </w:r>
    </w:p>
    <w:p w14:paraId="571EF726" w14:textId="77777777" w:rsidR="00411521" w:rsidRPr="00B0217F" w:rsidRDefault="00F4429B" w:rsidP="00B0217F">
      <w:pPr>
        <w:pStyle w:val="BodyText"/>
        <w:spacing w:before="0" w:after="0"/>
        <w:ind w:firstLine="567"/>
        <w:rPr>
          <w:rFonts w:ascii="Times New Roman" w:hAnsi="Times New Roman" w:cs="Times New Roman"/>
          <w:b/>
          <w:bCs/>
          <w:color w:val="auto"/>
          <w:kern w:val="24"/>
          <w:sz w:val="22"/>
          <w:szCs w:val="22"/>
          <w:lang w:val="ru-RU"/>
        </w:rPr>
      </w:pPr>
      <w:r w:rsidRPr="00B0217F">
        <w:rPr>
          <w:rFonts w:ascii="Times New Roman" w:hAnsi="Times New Roman" w:cs="Times New Roman"/>
          <w:b/>
          <w:color w:val="auto"/>
          <w:sz w:val="22"/>
          <w:szCs w:val="22"/>
          <w:lang w:val="ru-RU"/>
        </w:rPr>
        <w:t>2.4. Заказчик имеет право:</w:t>
      </w:r>
    </w:p>
    <w:p w14:paraId="59FC3F73" w14:textId="77777777" w:rsidR="00411521" w:rsidRPr="00B0217F" w:rsidRDefault="00F4429B" w:rsidP="00B0217F">
      <w:pPr>
        <w:pStyle w:val="af0"/>
        <w:tabs>
          <w:tab w:val="left" w:pos="-3780"/>
          <w:tab w:val="left" w:pos="1440"/>
        </w:tabs>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2.4.1. Обратиться к Исполнителю с письменным заявлением о блокировке Абонентского номера. Минимальный и максимальный срок блокировки Абонентского номера может быть ограничен Исполнителем. </w:t>
      </w:r>
    </w:p>
    <w:p w14:paraId="50C31FEC" w14:textId="77777777" w:rsidR="00411521" w:rsidRPr="00B0217F" w:rsidRDefault="00F4429B" w:rsidP="00B0217F">
      <w:pPr>
        <w:pStyle w:val="af0"/>
        <w:tabs>
          <w:tab w:val="left" w:pos="-3780"/>
          <w:tab w:val="left" w:pos="1440"/>
        </w:tabs>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2.4.2. Расторгнуть настоящий Контракт в порядке, предусмотренном настоящим Контрактом. </w:t>
      </w:r>
    </w:p>
    <w:p w14:paraId="68AC715B" w14:textId="77777777" w:rsidR="00411521" w:rsidRPr="00B0217F" w:rsidRDefault="00F4429B" w:rsidP="00B0217F">
      <w:pPr>
        <w:pStyle w:val="af0"/>
        <w:tabs>
          <w:tab w:val="left" w:pos="-3780"/>
          <w:tab w:val="left" w:pos="1440"/>
        </w:tabs>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2.4.3. Отказаться от оплаты Услуг, предоставленных ему без согласования и не предусмотренных настоящим Контрактом.</w:t>
      </w:r>
    </w:p>
    <w:p w14:paraId="3A859AFB" w14:textId="77777777" w:rsidR="00411521" w:rsidRPr="00B0217F" w:rsidRDefault="00F4429B" w:rsidP="00B0217F">
      <w:pPr>
        <w:pStyle w:val="af0"/>
        <w:tabs>
          <w:tab w:val="left" w:pos="-3780"/>
          <w:tab w:val="left" w:pos="1440"/>
        </w:tabs>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2.4.4. Получать на условиях, установленных Исполнителем, детализацию счета по всем видам Услуг с указанием даты и времени всех состоявшихся за запрашиваемый период соединений, их продолжительности и Абонентских номеров.</w:t>
      </w:r>
    </w:p>
    <w:p w14:paraId="329770BE" w14:textId="77777777" w:rsidR="00411521" w:rsidRPr="00B0217F" w:rsidRDefault="00F4429B" w:rsidP="00B0217F">
      <w:pPr>
        <w:pStyle w:val="af0"/>
        <w:tabs>
          <w:tab w:val="left" w:pos="-3780"/>
          <w:tab w:val="left" w:pos="1440"/>
        </w:tabs>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2.4.5. Обратиться к Исполнителю за возвратом денежных средств, внесенных в качестве аванса.</w:t>
      </w:r>
    </w:p>
    <w:p w14:paraId="76CCEF87" w14:textId="77777777" w:rsidR="00411521" w:rsidRPr="00B0217F" w:rsidRDefault="00F4429B" w:rsidP="00B0217F">
      <w:pPr>
        <w:pStyle w:val="af0"/>
        <w:tabs>
          <w:tab w:val="left" w:pos="-3780"/>
          <w:tab w:val="left" w:pos="1440"/>
        </w:tabs>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2.4.6. В случаях, предусмотренных действующим законодательством Российской Федерации, вносить изменения в набор Услуг, а также изменять другие определенные Исполнителем условия Контракта с помощью технических и/или электронных средств и другими способами с использованием Идентификаторов (кодов, паролей и иных средств), подтверждающих, что распоряжение дано Заказчиком. Обращаться к Исполнителю с предложениями и претензиями, касающимися предоставляемых Исполнителем Услуг.</w:t>
      </w:r>
    </w:p>
    <w:p w14:paraId="2F0E0B53" w14:textId="77777777" w:rsidR="00411521" w:rsidRPr="00B0217F" w:rsidRDefault="00411521" w:rsidP="00B0217F">
      <w:pPr>
        <w:pStyle w:val="af0"/>
        <w:tabs>
          <w:tab w:val="left" w:pos="-3780"/>
          <w:tab w:val="left" w:pos="1440"/>
        </w:tabs>
        <w:ind w:left="0" w:firstLine="0"/>
        <w:rPr>
          <w:rFonts w:ascii="Times New Roman" w:hAnsi="Times New Roman" w:cs="Times New Roman"/>
          <w:color w:val="auto"/>
          <w:sz w:val="22"/>
          <w:szCs w:val="22"/>
        </w:rPr>
      </w:pPr>
    </w:p>
    <w:p w14:paraId="48D53D9A" w14:textId="77777777" w:rsidR="00411521" w:rsidRPr="00B0217F" w:rsidRDefault="00F4429B" w:rsidP="00B0217F">
      <w:pPr>
        <w:pStyle w:val="af0"/>
        <w:tabs>
          <w:tab w:val="left" w:pos="-3780"/>
          <w:tab w:val="left" w:pos="1440"/>
        </w:tabs>
        <w:ind w:left="0" w:firstLine="0"/>
        <w:jc w:val="center"/>
        <w:rPr>
          <w:rFonts w:ascii="Times New Roman" w:hAnsi="Times New Roman" w:cs="Times New Roman"/>
          <w:b/>
          <w:color w:val="auto"/>
          <w:kern w:val="24"/>
          <w:sz w:val="22"/>
          <w:szCs w:val="22"/>
        </w:rPr>
      </w:pPr>
      <w:r w:rsidRPr="00B0217F">
        <w:rPr>
          <w:rFonts w:ascii="Times New Roman" w:hAnsi="Times New Roman" w:cs="Times New Roman"/>
          <w:b/>
          <w:color w:val="auto"/>
          <w:sz w:val="22"/>
          <w:szCs w:val="22"/>
        </w:rPr>
        <w:t>3. СТОИМОСТЬ УСЛУГ, ПОРЯДОК ТАРИФИКАЦИИ И ОПЛАТЫ УСЛУГ</w:t>
      </w:r>
    </w:p>
    <w:p w14:paraId="0FCA349A" w14:textId="77777777" w:rsidR="00411521" w:rsidRPr="00B0217F" w:rsidRDefault="00F4429B" w:rsidP="00B0217F">
      <w:pPr>
        <w:pStyle w:val="pt-ab"/>
        <w:shd w:val="clear" w:color="auto" w:fill="FFFFFF"/>
        <w:spacing w:before="0" w:beforeAutospacing="0" w:after="0" w:afterAutospacing="0"/>
        <w:ind w:firstLine="567"/>
        <w:jc w:val="both"/>
        <w:rPr>
          <w:rFonts w:ascii="Times New Roman" w:hAnsi="Times New Roman" w:cs="Times New Roman"/>
          <w:sz w:val="22"/>
          <w:szCs w:val="22"/>
        </w:rPr>
      </w:pPr>
      <w:r w:rsidRPr="00B0217F">
        <w:rPr>
          <w:rFonts w:ascii="Times New Roman" w:hAnsi="Times New Roman" w:cs="Times New Roman"/>
          <w:sz w:val="22"/>
          <w:szCs w:val="22"/>
        </w:rPr>
        <w:t>3.1. Цены единиц и сумма цен единиц Услуг определяются ‎в соответствии с приложением № 1 к Контракту.</w:t>
      </w:r>
    </w:p>
    <w:p w14:paraId="5B50A2A7" w14:textId="041F8DAF" w:rsidR="00411521" w:rsidRPr="00B0217F" w:rsidRDefault="00F4429B" w:rsidP="00B0217F">
      <w:pPr>
        <w:pStyle w:val="pt-ab"/>
        <w:shd w:val="clear" w:color="auto" w:fill="FFFFFF"/>
        <w:spacing w:before="0" w:beforeAutospacing="0" w:after="0" w:afterAutospacing="0"/>
        <w:ind w:firstLine="567"/>
        <w:jc w:val="both"/>
        <w:rPr>
          <w:rFonts w:ascii="Times New Roman" w:hAnsi="Times New Roman" w:cs="Times New Roman"/>
          <w:sz w:val="22"/>
          <w:szCs w:val="22"/>
        </w:rPr>
      </w:pPr>
      <w:r w:rsidRPr="00B0217F">
        <w:rPr>
          <w:rFonts w:ascii="Times New Roman" w:hAnsi="Times New Roman" w:cs="Times New Roman"/>
          <w:b/>
          <w:sz w:val="22"/>
          <w:szCs w:val="22"/>
        </w:rPr>
        <w:t xml:space="preserve">Максимальное значение цены Контракта составляет </w:t>
      </w:r>
      <w:r w:rsidR="00E74715" w:rsidRPr="00B0217F">
        <w:rPr>
          <w:rFonts w:ascii="Times New Roman" w:hAnsi="Times New Roman" w:cs="Times New Roman"/>
          <w:b/>
          <w:sz w:val="22"/>
          <w:szCs w:val="22"/>
        </w:rPr>
        <w:t xml:space="preserve">200 000,00 (Двести тысяч </w:t>
      </w:r>
      <w:r w:rsidRPr="00B0217F">
        <w:rPr>
          <w:rFonts w:ascii="Times New Roman" w:hAnsi="Times New Roman" w:cs="Times New Roman"/>
          <w:b/>
          <w:sz w:val="22"/>
          <w:szCs w:val="22"/>
        </w:rPr>
        <w:t>рублей</w:t>
      </w:r>
      <w:r w:rsidR="00E74715" w:rsidRPr="00B0217F">
        <w:rPr>
          <w:rFonts w:ascii="Times New Roman" w:hAnsi="Times New Roman" w:cs="Times New Roman"/>
          <w:b/>
          <w:sz w:val="22"/>
          <w:szCs w:val="22"/>
        </w:rPr>
        <w:t xml:space="preserve"> 00)</w:t>
      </w:r>
      <w:r w:rsidRPr="00B0217F">
        <w:rPr>
          <w:rFonts w:ascii="Times New Roman" w:hAnsi="Times New Roman" w:cs="Times New Roman"/>
          <w:sz w:val="22"/>
          <w:szCs w:val="22"/>
        </w:rPr>
        <w:t>, ‎в том числе НДС. При этом 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w:t>
      </w:r>
    </w:p>
    <w:p w14:paraId="321F7B77"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3.2. 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p>
    <w:p w14:paraId="7CD04CFC"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Сумма, подлежащая уплате юридическому 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2647B2"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 xml:space="preserve">3.3. Плата за оказанную Услугу определяется исходя из продолжительности телефонного соединения, количества запросов Заказчика, объема Услуг, количества или объема принятой, и(или) переданной, и(или) отправленной, и(или) обработанной, и(или) хранимой информации по числу Единиц тарификации, а также в зависимости от других параметров, предусмотренных действующим законодательством Российской Федерации, если иное не предусмотрено тарифным планом. Фактом оказания Исполнителем Услуги по отправке </w:t>
      </w:r>
      <w:proofErr w:type="spellStart"/>
      <w:r w:rsidRPr="00B0217F">
        <w:rPr>
          <w:rFonts w:ascii="Times New Roman" w:hAnsi="Times New Roman" w:cs="Times New Roman"/>
          <w:color w:val="auto"/>
          <w:sz w:val="22"/>
          <w:szCs w:val="22"/>
        </w:rPr>
        <w:t>sms</w:t>
      </w:r>
      <w:proofErr w:type="spellEnd"/>
      <w:r w:rsidRPr="00B0217F">
        <w:rPr>
          <w:rFonts w:ascii="Times New Roman" w:hAnsi="Times New Roman" w:cs="Times New Roman"/>
          <w:color w:val="auto"/>
          <w:sz w:val="22"/>
          <w:szCs w:val="22"/>
        </w:rPr>
        <w:t xml:space="preserve">-сообщения является доставка </w:t>
      </w:r>
      <w:proofErr w:type="spellStart"/>
      <w:r w:rsidRPr="00B0217F">
        <w:rPr>
          <w:rFonts w:ascii="Times New Roman" w:hAnsi="Times New Roman" w:cs="Times New Roman"/>
          <w:color w:val="auto"/>
          <w:sz w:val="22"/>
          <w:szCs w:val="22"/>
        </w:rPr>
        <w:t>sms</w:t>
      </w:r>
      <w:proofErr w:type="spellEnd"/>
      <w:r w:rsidRPr="00B0217F">
        <w:rPr>
          <w:rFonts w:ascii="Times New Roman" w:hAnsi="Times New Roman" w:cs="Times New Roman"/>
          <w:color w:val="auto"/>
          <w:sz w:val="22"/>
          <w:szCs w:val="22"/>
        </w:rPr>
        <w:t xml:space="preserve">-сообщения, сформированного и отправленного Заказчиком, от Абонентского устройства к </w:t>
      </w:r>
      <w:proofErr w:type="spellStart"/>
      <w:r w:rsidRPr="00B0217F">
        <w:rPr>
          <w:rFonts w:ascii="Times New Roman" w:hAnsi="Times New Roman" w:cs="Times New Roman"/>
          <w:color w:val="auto"/>
          <w:sz w:val="22"/>
          <w:szCs w:val="22"/>
        </w:rPr>
        <w:t>sms</w:t>
      </w:r>
      <w:proofErr w:type="spellEnd"/>
      <w:r w:rsidRPr="00B0217F">
        <w:rPr>
          <w:rFonts w:ascii="Times New Roman" w:hAnsi="Times New Roman" w:cs="Times New Roman"/>
          <w:color w:val="auto"/>
          <w:sz w:val="22"/>
          <w:szCs w:val="22"/>
        </w:rPr>
        <w:t>-центру Исполнителя.</w:t>
      </w:r>
    </w:p>
    <w:p w14:paraId="7D996415"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3.3.1. Учет продолжительности соединения ведется в соответствии с принятыми Исполнителем Единицами тарификации.</w:t>
      </w:r>
    </w:p>
    <w:p w14:paraId="00A17377"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lastRenderedPageBreak/>
        <w:t>3.3.2. Неполная Единица тарификации учитывается Исполнителем как полная Единица тарификации.</w:t>
      </w:r>
    </w:p>
    <w:p w14:paraId="4CD75D31" w14:textId="77777777" w:rsidR="00411521" w:rsidRPr="00B0217F" w:rsidRDefault="00F4429B" w:rsidP="00B0217F">
      <w:pPr>
        <w:pStyle w:val="af0"/>
        <w:ind w:left="0" w:firstLine="567"/>
        <w:rPr>
          <w:rFonts w:ascii="Times New Roman" w:hAnsi="Times New Roman" w:cs="Times New Roman"/>
          <w:b/>
          <w:color w:val="auto"/>
          <w:sz w:val="22"/>
          <w:szCs w:val="22"/>
        </w:rPr>
      </w:pPr>
      <w:r w:rsidRPr="00B0217F">
        <w:rPr>
          <w:rFonts w:ascii="Times New Roman" w:hAnsi="Times New Roman" w:cs="Times New Roman"/>
          <w:color w:val="auto"/>
          <w:sz w:val="22"/>
          <w:szCs w:val="22"/>
        </w:rPr>
        <w:t>3.3.3. Единица тарификации соединения при предоставлении услуг подвижной радиотелефонной связи и услуг связи по передаче данных для целей передачи голосовой информации устанавливается Исполнителем и указывается в Тарифном плане, но не может быть более 1 (одной) минуты</w:t>
      </w:r>
      <w:r w:rsidRPr="00B0217F">
        <w:rPr>
          <w:rFonts w:ascii="Times New Roman" w:hAnsi="Times New Roman" w:cs="Times New Roman"/>
          <w:color w:val="auto"/>
          <w:sz w:val="22"/>
          <w:szCs w:val="22"/>
        </w:rPr>
        <w:footnoteReference w:id="1"/>
      </w:r>
      <w:r w:rsidRPr="00B0217F">
        <w:rPr>
          <w:rFonts w:ascii="Times New Roman" w:hAnsi="Times New Roman" w:cs="Times New Roman"/>
          <w:color w:val="auto"/>
          <w:sz w:val="22"/>
          <w:szCs w:val="22"/>
        </w:rPr>
        <w:t>.</w:t>
      </w:r>
    </w:p>
    <w:p w14:paraId="7D1F0D25"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3.3.4. Продолжительность соединения по Сети связи Исполнителя, используемая для определения размера платы, отсчитывается с 1 (первой) секунды ответа вызываемого абонента или устройства, сигнал ответа которого приравнивается к ответу абонента, до момента отбоя вызывающего или вызываемого </w:t>
      </w:r>
      <w:proofErr w:type="gramStart"/>
      <w:r w:rsidRPr="00B0217F">
        <w:rPr>
          <w:rFonts w:ascii="Times New Roman" w:hAnsi="Times New Roman" w:cs="Times New Roman"/>
          <w:sz w:val="22"/>
          <w:szCs w:val="22"/>
        </w:rPr>
        <w:t>абонента</w:t>
      </w:r>
      <w:proofErr w:type="gramEnd"/>
      <w:r w:rsidRPr="00B0217F">
        <w:rPr>
          <w:rFonts w:ascii="Times New Roman" w:hAnsi="Times New Roman" w:cs="Times New Roman"/>
          <w:sz w:val="22"/>
          <w:szCs w:val="22"/>
        </w:rPr>
        <w:t xml:space="preserve"> или такого устройства. Соединение продолжительностью менее 3 (трех) секунд не учитывается в объеме оказанных услуг подвижной связи. Исполнитель вправе увеличивать продолжительность соединения, не учитываемого в объеме оказанных услуг подвижной радиотелефонной связи. </w:t>
      </w:r>
    </w:p>
    <w:p w14:paraId="2B4842C6"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3.3.5. Продолжительность соединения по сети передачи данных (сеанса связи), используемая для определения размера платы, при передаче голосовой информации отсчитывается с 1 (первой) секунды после ответа вызываемого устройства до момента отбоя вызывающего или вызываемого </w:t>
      </w:r>
      <w:proofErr w:type="gramStart"/>
      <w:r w:rsidRPr="00B0217F">
        <w:rPr>
          <w:rFonts w:ascii="Times New Roman" w:hAnsi="Times New Roman" w:cs="Times New Roman"/>
          <w:sz w:val="22"/>
          <w:szCs w:val="22"/>
        </w:rPr>
        <w:t>устройства</w:t>
      </w:r>
      <w:proofErr w:type="gramEnd"/>
      <w:r w:rsidRPr="00B0217F">
        <w:rPr>
          <w:rFonts w:ascii="Times New Roman" w:hAnsi="Times New Roman" w:cs="Times New Roman"/>
          <w:sz w:val="22"/>
          <w:szCs w:val="22"/>
        </w:rPr>
        <w:t xml:space="preserve"> или оборудования, заменяющего абонента в его отсутствие, а при передаче </w:t>
      </w:r>
      <w:proofErr w:type="spellStart"/>
      <w:r w:rsidRPr="00B0217F">
        <w:rPr>
          <w:rFonts w:ascii="Times New Roman" w:hAnsi="Times New Roman" w:cs="Times New Roman"/>
          <w:sz w:val="22"/>
          <w:szCs w:val="22"/>
        </w:rPr>
        <w:t>неголосовой</w:t>
      </w:r>
      <w:proofErr w:type="spellEnd"/>
      <w:r w:rsidRPr="00B0217F">
        <w:rPr>
          <w:rFonts w:ascii="Times New Roman" w:hAnsi="Times New Roman" w:cs="Times New Roman"/>
          <w:sz w:val="22"/>
          <w:szCs w:val="22"/>
        </w:rPr>
        <w:t xml:space="preserve"> информации - с 1-го переданного байта. Соединение по сети передачи данных (сеанс связи) при передаче голосовой информации продолжительностью менее 2 (двух) секунд не учитывается в объеме оказанных услуг связи по передаче данных при повременной системе оплаты.</w:t>
      </w:r>
    </w:p>
    <w:p w14:paraId="0E366300"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3.3.6. Плата за предоставление Исполнителем доступа к сети передачи данных взимается однократно за каждый факт предоставления доступа к сети передачи данных.</w:t>
      </w:r>
      <w:r w:rsidRPr="00B0217F">
        <w:rPr>
          <w:rFonts w:ascii="Times New Roman" w:hAnsi="Times New Roman" w:cs="Times New Roman"/>
          <w:sz w:val="22"/>
          <w:szCs w:val="22"/>
        </w:rPr>
        <w:footnoteReference w:id="2"/>
      </w:r>
    </w:p>
    <w:p w14:paraId="5780ABE6" w14:textId="0920C916"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3.4. Начисления по Роумингу производятся на основании данных оборудования </w:t>
      </w:r>
      <w:proofErr w:type="spellStart"/>
      <w:r w:rsidRPr="00B0217F">
        <w:rPr>
          <w:rFonts w:ascii="Times New Roman" w:hAnsi="Times New Roman" w:cs="Times New Roman"/>
          <w:sz w:val="22"/>
          <w:szCs w:val="22"/>
        </w:rPr>
        <w:t>Роумингового</w:t>
      </w:r>
      <w:proofErr w:type="spellEnd"/>
      <w:r w:rsidRPr="00B0217F">
        <w:rPr>
          <w:rFonts w:ascii="Times New Roman" w:hAnsi="Times New Roman" w:cs="Times New Roman"/>
          <w:sz w:val="22"/>
          <w:szCs w:val="22"/>
        </w:rPr>
        <w:t xml:space="preserve"> партнера Исполнителя за фактически оказанные Заказчику Услуги. Ввиду наличия технических особенностей в процедуре обмена информацией об объеме оказанных Заказчику Услуг между Исполнителем и </w:t>
      </w:r>
      <w:proofErr w:type="spellStart"/>
      <w:r w:rsidRPr="00B0217F">
        <w:rPr>
          <w:rFonts w:ascii="Times New Roman" w:hAnsi="Times New Roman" w:cs="Times New Roman"/>
          <w:sz w:val="22"/>
          <w:szCs w:val="22"/>
        </w:rPr>
        <w:t>Роуминговым</w:t>
      </w:r>
      <w:proofErr w:type="spellEnd"/>
      <w:r w:rsidRPr="00B0217F">
        <w:rPr>
          <w:rFonts w:ascii="Times New Roman" w:hAnsi="Times New Roman" w:cs="Times New Roman"/>
          <w:sz w:val="22"/>
          <w:szCs w:val="22"/>
        </w:rPr>
        <w:t xml:space="preserve"> партнером Исполнителя, Начисления по Роумингу могут осуществляться с задержкой до 30 (тридцати) дней по мере поступления данных об объеме оказанных Услуг от </w:t>
      </w:r>
      <w:proofErr w:type="spellStart"/>
      <w:r w:rsidRPr="00B0217F">
        <w:rPr>
          <w:rFonts w:ascii="Times New Roman" w:hAnsi="Times New Roman" w:cs="Times New Roman"/>
          <w:sz w:val="22"/>
          <w:szCs w:val="22"/>
        </w:rPr>
        <w:t>Роуминговых</w:t>
      </w:r>
      <w:proofErr w:type="spellEnd"/>
      <w:r w:rsidRPr="00B0217F">
        <w:rPr>
          <w:rFonts w:ascii="Times New Roman" w:hAnsi="Times New Roman" w:cs="Times New Roman"/>
          <w:sz w:val="22"/>
          <w:szCs w:val="22"/>
        </w:rPr>
        <w:t xml:space="preserve"> партнеров Исполнителя, в связи с чем на Лицевом счете может образоваться задолженность за оказанные Услуги.</w:t>
      </w:r>
    </w:p>
    <w:p w14:paraId="6BCF6269" w14:textId="77777777" w:rsidR="00B302F0" w:rsidRPr="00B0217F" w:rsidRDefault="00B302F0" w:rsidP="00B0217F">
      <w:pPr>
        <w:ind w:firstLine="567"/>
        <w:rPr>
          <w:rFonts w:ascii="Times New Roman" w:hAnsi="Times New Roman" w:cs="Times New Roman"/>
          <w:sz w:val="22"/>
          <w:szCs w:val="22"/>
        </w:rPr>
      </w:pPr>
      <w:r w:rsidRPr="00B0217F">
        <w:rPr>
          <w:rFonts w:ascii="Times New Roman" w:hAnsi="Times New Roman" w:cs="Times New Roman"/>
          <w:sz w:val="22"/>
          <w:szCs w:val="22"/>
        </w:rPr>
        <w:t>3.4.1. Авансирование</w:t>
      </w:r>
    </w:p>
    <w:p w14:paraId="0DFF3455" w14:textId="77777777" w:rsidR="00B302F0" w:rsidRPr="00B0217F" w:rsidRDefault="00B302F0" w:rsidP="00B0217F">
      <w:pPr>
        <w:ind w:firstLine="567"/>
        <w:rPr>
          <w:rFonts w:ascii="Times New Roman" w:hAnsi="Times New Roman" w:cs="Times New Roman"/>
          <w:sz w:val="22"/>
          <w:szCs w:val="22"/>
        </w:rPr>
      </w:pPr>
      <w:r w:rsidRPr="00B0217F">
        <w:rPr>
          <w:rFonts w:ascii="Times New Roman" w:hAnsi="Times New Roman" w:cs="Times New Roman"/>
          <w:sz w:val="22"/>
          <w:szCs w:val="22"/>
        </w:rPr>
        <w:t>Заказчик выплачивает Исполнителю авансовый платеж в размере 15 (пятнадцать) процентов от максимального значения цены Контракта, указанного в пункте 3.1 настоящего Контракта.</w:t>
      </w:r>
    </w:p>
    <w:p w14:paraId="128760CC" w14:textId="62E4E6AB" w:rsidR="00B302F0" w:rsidRPr="00B0217F" w:rsidRDefault="00B302F0"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Сумма авансового платежа составляет </w:t>
      </w:r>
      <w:r w:rsidR="00E74715" w:rsidRPr="00B0217F">
        <w:rPr>
          <w:rFonts w:ascii="Times New Roman" w:hAnsi="Times New Roman" w:cs="Times New Roman"/>
          <w:sz w:val="22"/>
          <w:szCs w:val="22"/>
        </w:rPr>
        <w:t>30 000,00</w:t>
      </w:r>
      <w:r w:rsidRPr="00B0217F">
        <w:rPr>
          <w:rFonts w:ascii="Times New Roman" w:hAnsi="Times New Roman" w:cs="Times New Roman"/>
          <w:sz w:val="22"/>
          <w:szCs w:val="22"/>
        </w:rPr>
        <w:t xml:space="preserve"> (</w:t>
      </w:r>
      <w:r w:rsidR="00E74715" w:rsidRPr="00B0217F">
        <w:rPr>
          <w:rFonts w:ascii="Times New Roman" w:hAnsi="Times New Roman" w:cs="Times New Roman"/>
          <w:sz w:val="22"/>
          <w:szCs w:val="22"/>
        </w:rPr>
        <w:t>Тридцать тысяч рублей 00</w:t>
      </w:r>
      <w:r w:rsidRPr="00B0217F">
        <w:rPr>
          <w:rFonts w:ascii="Times New Roman" w:hAnsi="Times New Roman" w:cs="Times New Roman"/>
          <w:sz w:val="22"/>
          <w:szCs w:val="22"/>
        </w:rPr>
        <w:t xml:space="preserve"> копеек</w:t>
      </w:r>
      <w:r w:rsidR="00E74715" w:rsidRPr="00B0217F">
        <w:rPr>
          <w:rFonts w:ascii="Times New Roman" w:hAnsi="Times New Roman" w:cs="Times New Roman"/>
          <w:sz w:val="22"/>
          <w:szCs w:val="22"/>
        </w:rPr>
        <w:t>)</w:t>
      </w:r>
      <w:r w:rsidRPr="00B0217F">
        <w:rPr>
          <w:rFonts w:ascii="Times New Roman" w:hAnsi="Times New Roman" w:cs="Times New Roman"/>
          <w:sz w:val="22"/>
          <w:szCs w:val="22"/>
        </w:rPr>
        <w:t>, в том числе НДС.</w:t>
      </w:r>
    </w:p>
    <w:p w14:paraId="6E992343" w14:textId="77777777" w:rsidR="00B302F0" w:rsidRPr="00B0217F" w:rsidRDefault="00B302F0" w:rsidP="00B0217F">
      <w:pPr>
        <w:ind w:firstLine="567"/>
        <w:rPr>
          <w:rFonts w:ascii="Times New Roman" w:hAnsi="Times New Roman" w:cs="Times New Roman"/>
          <w:sz w:val="22"/>
          <w:szCs w:val="22"/>
        </w:rPr>
      </w:pPr>
      <w:r w:rsidRPr="00B0217F">
        <w:rPr>
          <w:rFonts w:ascii="Times New Roman" w:hAnsi="Times New Roman" w:cs="Times New Roman"/>
          <w:sz w:val="22"/>
          <w:szCs w:val="22"/>
        </w:rPr>
        <w:t>Авансовый платеж перечисляется Заказчиком на расчетный счет Исполнителя в течение 10 (десяти) рабочих дней с даты заключения Контракта и получения счета на оплату аванса.</w:t>
      </w:r>
    </w:p>
    <w:p w14:paraId="03EAA12D" w14:textId="77777777" w:rsidR="00B302F0" w:rsidRPr="00B0217F" w:rsidRDefault="00B302F0" w:rsidP="00B0217F">
      <w:pPr>
        <w:ind w:firstLine="567"/>
        <w:rPr>
          <w:rFonts w:ascii="Times New Roman" w:hAnsi="Times New Roman" w:cs="Times New Roman"/>
          <w:sz w:val="22"/>
          <w:szCs w:val="22"/>
        </w:rPr>
      </w:pPr>
      <w:r w:rsidRPr="00B0217F">
        <w:rPr>
          <w:rFonts w:ascii="Times New Roman" w:hAnsi="Times New Roman" w:cs="Times New Roman"/>
          <w:sz w:val="22"/>
          <w:szCs w:val="22"/>
        </w:rPr>
        <w:t>Сумма выплаченного аванса подлежит зачету при последующей оплате фактически оказанных Услуг на основании Акта оказанных услуг, предусмотренного пунктом 3.5.1 настоящего Контракта.</w:t>
      </w:r>
    </w:p>
    <w:p w14:paraId="5B35FB1C" w14:textId="77777777" w:rsidR="00B302F0" w:rsidRPr="00B0217F" w:rsidRDefault="00B302F0" w:rsidP="00B0217F">
      <w:pPr>
        <w:ind w:firstLine="567"/>
        <w:rPr>
          <w:rFonts w:ascii="Times New Roman" w:hAnsi="Times New Roman" w:cs="Times New Roman"/>
          <w:sz w:val="22"/>
          <w:szCs w:val="22"/>
        </w:rPr>
      </w:pPr>
      <w:r w:rsidRPr="00B0217F">
        <w:rPr>
          <w:rFonts w:ascii="Times New Roman" w:hAnsi="Times New Roman" w:cs="Times New Roman"/>
          <w:sz w:val="22"/>
          <w:szCs w:val="22"/>
        </w:rPr>
        <w:t>Окончательный расчет осуществляется Заказчиком за вычетом суммы ранее перечисленного аванса в срок, установленный пунктом 3.5.3 настоящего Контракта.</w:t>
      </w:r>
    </w:p>
    <w:p w14:paraId="49CF1314" w14:textId="40EF511D" w:rsidR="00B302F0" w:rsidRPr="00B0217F" w:rsidRDefault="00B302F0" w:rsidP="00B0217F">
      <w:pPr>
        <w:ind w:firstLine="567"/>
        <w:rPr>
          <w:rFonts w:ascii="Times New Roman" w:hAnsi="Times New Roman" w:cs="Times New Roman"/>
          <w:sz w:val="22"/>
          <w:szCs w:val="22"/>
        </w:rPr>
      </w:pPr>
      <w:r w:rsidRPr="00B0217F">
        <w:rPr>
          <w:rFonts w:ascii="Times New Roman" w:hAnsi="Times New Roman" w:cs="Times New Roman"/>
          <w:sz w:val="22"/>
          <w:szCs w:val="22"/>
        </w:rPr>
        <w:t>В случае если на дату прекращения действия Контракта сумма перечисленного аванса превышает стоимость фактически оказанных Услуг, Исполнитель обязуется вернуть Заказчику сумму неиспользованного аванса в течение 10 (десяти) рабочих дней с даты подписания итогового акта сверки взаиморасчетов или получения письменного требования Заказчика.</w:t>
      </w:r>
    </w:p>
    <w:p w14:paraId="41A2079A" w14:textId="445332E1" w:rsidR="00411521" w:rsidRPr="00B0217F" w:rsidRDefault="00E74715" w:rsidP="00B0217F">
      <w:pPr>
        <w:ind w:firstLine="567"/>
        <w:rPr>
          <w:rFonts w:ascii="Times New Roman" w:hAnsi="Times New Roman" w:cs="Times New Roman"/>
          <w:b/>
          <w:sz w:val="22"/>
          <w:szCs w:val="22"/>
        </w:rPr>
      </w:pPr>
      <w:r w:rsidRPr="00B0217F">
        <w:rPr>
          <w:rFonts w:ascii="Times New Roman" w:hAnsi="Times New Roman" w:cs="Times New Roman"/>
          <w:sz w:val="22"/>
          <w:szCs w:val="22"/>
        </w:rPr>
        <w:t xml:space="preserve">3.5. </w:t>
      </w:r>
      <w:r w:rsidR="00F4429B" w:rsidRPr="00B0217F">
        <w:rPr>
          <w:rFonts w:ascii="Times New Roman" w:hAnsi="Times New Roman" w:cs="Times New Roman"/>
          <w:sz w:val="22"/>
          <w:szCs w:val="22"/>
        </w:rPr>
        <w:t>Кредитная система оплаты</w:t>
      </w:r>
    </w:p>
    <w:p w14:paraId="000A66CE" w14:textId="42D8B98F"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Оплата Услуг производится за фактически оказанный Исполнителем объем Услуг в соответствии с данными учета </w:t>
      </w:r>
      <w:proofErr w:type="spellStart"/>
      <w:r w:rsidRPr="00B0217F">
        <w:rPr>
          <w:rFonts w:ascii="Times New Roman" w:hAnsi="Times New Roman" w:cs="Times New Roman"/>
          <w:sz w:val="22"/>
          <w:szCs w:val="22"/>
        </w:rPr>
        <w:t>Биллинговой</w:t>
      </w:r>
      <w:proofErr w:type="spellEnd"/>
      <w:r w:rsidRPr="00B0217F">
        <w:rPr>
          <w:rFonts w:ascii="Times New Roman" w:hAnsi="Times New Roman" w:cs="Times New Roman"/>
          <w:sz w:val="22"/>
          <w:szCs w:val="22"/>
        </w:rPr>
        <w:t xml:space="preserve"> системы.</w:t>
      </w:r>
    </w:p>
    <w:p w14:paraId="2A16A7BB"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3.5.1. Исполнитель выставляет Заказчику счет на оплату оказанных Услуг и Акт оказанных услуг не позднее 15 числа месяца, следующего за Расчетным периодом. Счет-фактура выставляется Исполнителем в соответствии с действующим законодательством Российской Федерации. </w:t>
      </w:r>
    </w:p>
    <w:p w14:paraId="422D81EF"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3.5.1.1. Акты оказанных услуг, счета и счет-фактуры направляются Клиенту с использованием Личного кабинета. По требованию Клиента акты оказанных услуг, счета и счета-фактуры (отчетные документы) доставляются на адрес электронной почты, указанный в Договоре (Заказе, Спецификации) и/или одним из следующих способов: Почтой России на указанный в Договоре адрес или посредством системы электронного документооборота (ЭДО).</w:t>
      </w:r>
    </w:p>
    <w:p w14:paraId="66DE7C7F"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Выбор способа доставки отчетных документов осуществляется Клиентом путем проставления отметки в специальной графе раздела 9 Договора «согласен». </w:t>
      </w:r>
    </w:p>
    <w:p w14:paraId="005B09B4" w14:textId="7BF86EA5"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В случае если Клиент выразит согласие с переходом на электронную систему документооборота (ЭДО) ниже в настоящем Договоре, Стороны осуществляют обмен юридически значимыми документами </w:t>
      </w:r>
      <w:r w:rsidRPr="00B0217F">
        <w:rPr>
          <w:rFonts w:ascii="Times New Roman" w:hAnsi="Times New Roman" w:cs="Times New Roman"/>
          <w:sz w:val="22"/>
          <w:szCs w:val="22"/>
        </w:rPr>
        <w:lastRenderedPageBreak/>
        <w:t>в соответствии с Приложением №3 к настоящему Договору, отчетные документы предоставляются по ЭДО.</w:t>
      </w:r>
    </w:p>
    <w:p w14:paraId="5FDD287F" w14:textId="44C1A34A" w:rsidR="00B302F0"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3.5.2. </w:t>
      </w:r>
      <w:r w:rsidR="00B302F0" w:rsidRPr="00B0217F">
        <w:rPr>
          <w:rFonts w:ascii="Times New Roman" w:hAnsi="Times New Roman" w:cs="Times New Roman"/>
          <w:sz w:val="22"/>
          <w:szCs w:val="22"/>
        </w:rPr>
        <w:t>Оказанные услуги подлежат приемке Заказчиком в порядке, установленном Федеральным законом № 44-ФЗ, путем подписания документа о приемке уполномоченным представителем Заказчика.</w:t>
      </w:r>
      <w:r w:rsidR="00043CBE" w:rsidRPr="00B0217F">
        <w:rPr>
          <w:rFonts w:ascii="Times New Roman" w:hAnsi="Times New Roman" w:cs="Times New Roman"/>
          <w:sz w:val="22"/>
          <w:szCs w:val="22"/>
        </w:rPr>
        <w:t xml:space="preserve"> Если Заказчик не подпишет Акт оказанных услуг или не направит Исполнителю в письменном виде мотивированный отказ от его подписания в течение 5 (пяти) календарных дней со дня получения от Исполнителя Акта оказанных услуг, Услуги считаются принятыми Заказчиком в полном объеме и без замечаний. </w:t>
      </w:r>
    </w:p>
    <w:p w14:paraId="103603B7" w14:textId="5ABCEEBD" w:rsidR="00411521" w:rsidRPr="00B0217F" w:rsidRDefault="00F4429B" w:rsidP="00B0217F">
      <w:pPr>
        <w:ind w:firstLine="567"/>
        <w:rPr>
          <w:rFonts w:ascii="Times New Roman" w:hAnsi="Times New Roman" w:cs="Times New Roman"/>
          <w:bCs/>
          <w:sz w:val="22"/>
          <w:szCs w:val="22"/>
        </w:rPr>
      </w:pPr>
      <w:r w:rsidRPr="00B0217F">
        <w:rPr>
          <w:rFonts w:ascii="Times New Roman" w:hAnsi="Times New Roman" w:cs="Times New Roman"/>
          <w:sz w:val="22"/>
          <w:szCs w:val="22"/>
        </w:rPr>
        <w:t xml:space="preserve">3.5.3. Оплата Услуг производится Заказчиком не позднее 7 рабочих дней с даты подписания заказчиком документа о приемке (Акт оказанных услуг). </w:t>
      </w:r>
    </w:p>
    <w:p w14:paraId="03392AE6"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3.6. Заказчик производит оплату Услуг Исполнителя с обязательным указанием в платежных документах номера Лицевого счёта. Услуги, оказанные Исполнителем при использовании Абонентских номеров, автоматически учитываются на одном Лицевом счете Заказчика в счет оплаты по всем Абонентским номерам Заказчика, Услуги по которым учитываются на данном Лицевом счете Заказчика.</w:t>
      </w:r>
      <w:r w:rsidRPr="00B0217F" w:rsidDel="005815D0">
        <w:rPr>
          <w:rFonts w:ascii="Times New Roman" w:hAnsi="Times New Roman" w:cs="Times New Roman"/>
          <w:sz w:val="22"/>
          <w:szCs w:val="22"/>
        </w:rPr>
        <w:t xml:space="preserve"> </w:t>
      </w:r>
      <w:r w:rsidRPr="00B0217F">
        <w:rPr>
          <w:rFonts w:ascii="Times New Roman" w:hAnsi="Times New Roman" w:cs="Times New Roman"/>
          <w:sz w:val="22"/>
          <w:szCs w:val="22"/>
        </w:rPr>
        <w:t>По желанию Заказчика Услуги, оказанные Исполнителем, могут учитываться на нескольких Лицевых счетах.</w:t>
      </w:r>
    </w:p>
    <w:p w14:paraId="432F5B7F" w14:textId="4049F883"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3.7. </w:t>
      </w:r>
      <w:r w:rsidR="00043CBE" w:rsidRPr="00B0217F">
        <w:rPr>
          <w:rFonts w:ascii="Times New Roman" w:hAnsi="Times New Roman" w:cs="Times New Roman"/>
          <w:sz w:val="22"/>
          <w:szCs w:val="22"/>
        </w:rPr>
        <w:t xml:space="preserve">Основанием для расчетов Сторон являются данные </w:t>
      </w:r>
      <w:proofErr w:type="spellStart"/>
      <w:r w:rsidR="00043CBE" w:rsidRPr="00B0217F">
        <w:rPr>
          <w:rFonts w:ascii="Times New Roman" w:hAnsi="Times New Roman" w:cs="Times New Roman"/>
          <w:sz w:val="22"/>
          <w:szCs w:val="22"/>
        </w:rPr>
        <w:t>Биллинговой</w:t>
      </w:r>
      <w:proofErr w:type="spellEnd"/>
      <w:r w:rsidR="00043CBE" w:rsidRPr="00B0217F">
        <w:rPr>
          <w:rFonts w:ascii="Times New Roman" w:hAnsi="Times New Roman" w:cs="Times New Roman"/>
          <w:sz w:val="22"/>
          <w:szCs w:val="22"/>
        </w:rPr>
        <w:t xml:space="preserve"> системы</w:t>
      </w:r>
      <w:r w:rsidR="00F80246" w:rsidRPr="00B0217F">
        <w:rPr>
          <w:rFonts w:ascii="Times New Roman" w:hAnsi="Times New Roman" w:cs="Times New Roman"/>
          <w:sz w:val="22"/>
          <w:szCs w:val="22"/>
        </w:rPr>
        <w:t xml:space="preserve">. </w:t>
      </w:r>
    </w:p>
    <w:p w14:paraId="0AD5FBD9" w14:textId="77777777"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3.8. В случае несогласия с суммой выставленного к оплате счета Заказчик имеет право заявить об этом Исполнителю в письменной форме с требованием пояснения образования выставленной суммы. Претензия Заказчика рассматривается в порядке и сроки, установленные настоящим Контрактом и законодательством Российской Федерации.</w:t>
      </w:r>
    </w:p>
    <w:p w14:paraId="4E2B5CBE" w14:textId="3ED34A0D" w:rsidR="00411521" w:rsidRPr="00B0217F" w:rsidRDefault="00F4429B" w:rsidP="00B0217F">
      <w:pPr>
        <w:ind w:firstLine="567"/>
        <w:rPr>
          <w:rFonts w:ascii="Times New Roman" w:hAnsi="Times New Roman" w:cs="Times New Roman"/>
          <w:sz w:val="22"/>
          <w:szCs w:val="22"/>
        </w:rPr>
      </w:pPr>
      <w:r w:rsidRPr="00B0217F">
        <w:rPr>
          <w:rFonts w:ascii="Times New Roman" w:hAnsi="Times New Roman" w:cs="Times New Roman"/>
          <w:sz w:val="22"/>
          <w:szCs w:val="22"/>
        </w:rPr>
        <w:t xml:space="preserve">3.9. Расчеты за оказанные Услуги производятся за </w:t>
      </w:r>
      <w:r w:rsidR="00B0217F" w:rsidRPr="00B0217F">
        <w:rPr>
          <w:rFonts w:ascii="Times New Roman" w:hAnsi="Times New Roman" w:cs="Times New Roman"/>
          <w:sz w:val="22"/>
          <w:szCs w:val="22"/>
        </w:rPr>
        <w:t>счет средств внебюджетных средств, год финансирования 2026, код вида расходов 244</w:t>
      </w:r>
      <w:r w:rsidRPr="00B0217F">
        <w:rPr>
          <w:rFonts w:ascii="Times New Roman" w:hAnsi="Times New Roman" w:cs="Times New Roman"/>
          <w:sz w:val="22"/>
          <w:szCs w:val="22"/>
        </w:rPr>
        <w:t>, в форме безналичного расчета, путем перечисления денежных средств со счета Заказчика на расчетный счет Исполнителя.</w:t>
      </w:r>
    </w:p>
    <w:p w14:paraId="2356AA52" w14:textId="77777777" w:rsidR="00411521" w:rsidRPr="00B0217F" w:rsidRDefault="00411521" w:rsidP="00B0217F">
      <w:pPr>
        <w:rPr>
          <w:rFonts w:ascii="Times New Roman" w:hAnsi="Times New Roman" w:cs="Times New Roman"/>
          <w:sz w:val="22"/>
          <w:szCs w:val="22"/>
        </w:rPr>
      </w:pPr>
    </w:p>
    <w:p w14:paraId="4ED0CB8D" w14:textId="77777777" w:rsidR="00411521" w:rsidRPr="00B0217F" w:rsidRDefault="00F4429B" w:rsidP="00B0217F">
      <w:pPr>
        <w:jc w:val="center"/>
        <w:rPr>
          <w:rFonts w:ascii="Times New Roman" w:hAnsi="Times New Roman" w:cs="Times New Roman"/>
          <w:b/>
          <w:sz w:val="22"/>
          <w:szCs w:val="22"/>
        </w:rPr>
      </w:pPr>
      <w:r w:rsidRPr="00B0217F">
        <w:rPr>
          <w:rFonts w:ascii="Times New Roman" w:hAnsi="Times New Roman" w:cs="Times New Roman"/>
          <w:b/>
          <w:sz w:val="22"/>
          <w:szCs w:val="22"/>
        </w:rPr>
        <w:t>4. ОТВЕТСТВЕННОСТЬ СТОРОН</w:t>
      </w:r>
    </w:p>
    <w:p w14:paraId="01C7C356" w14:textId="77777777" w:rsidR="00411521" w:rsidRPr="00B0217F" w:rsidRDefault="00F4429B" w:rsidP="00B0217F">
      <w:pPr>
        <w:pStyle w:val="afd"/>
        <w:widowControl w:val="0"/>
        <w:tabs>
          <w:tab w:val="left" w:pos="0"/>
        </w:tabs>
        <w:spacing w:after="0"/>
        <w:ind w:firstLine="567"/>
        <w:jc w:val="both"/>
        <w:rPr>
          <w:rFonts w:ascii="Times New Roman" w:hAnsi="Times New Roman" w:cs="Times New Roman"/>
          <w:sz w:val="22"/>
          <w:szCs w:val="22"/>
        </w:rPr>
      </w:pPr>
      <w:r w:rsidRPr="00B0217F">
        <w:rPr>
          <w:rFonts w:ascii="Times New Roman" w:hAnsi="Times New Roman" w:cs="Times New Roman"/>
          <w:sz w:val="22"/>
          <w:szCs w:val="22"/>
        </w:rPr>
        <w:t>4.1 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 а также условиями Контракта.</w:t>
      </w:r>
    </w:p>
    <w:p w14:paraId="679D792E" w14:textId="77777777" w:rsidR="00411521" w:rsidRPr="00B0217F" w:rsidRDefault="00F4429B" w:rsidP="00B0217F">
      <w:pPr>
        <w:pStyle w:val="afd"/>
        <w:widowControl w:val="0"/>
        <w:tabs>
          <w:tab w:val="left" w:pos="0"/>
        </w:tabs>
        <w:spacing w:after="0"/>
        <w:ind w:firstLine="567"/>
        <w:jc w:val="both"/>
        <w:rPr>
          <w:rFonts w:ascii="Times New Roman" w:hAnsi="Times New Roman" w:cs="Times New Roman"/>
          <w:sz w:val="22"/>
          <w:szCs w:val="22"/>
        </w:rPr>
      </w:pPr>
      <w:r w:rsidRPr="00B0217F">
        <w:rPr>
          <w:rFonts w:ascii="Times New Roman" w:hAnsi="Times New Roman" w:cs="Times New Roman"/>
          <w:sz w:val="22"/>
          <w:szCs w:val="22"/>
        </w:rPr>
        <w:t>4.2. Исполнитель не несет ответственность за установку, эксплуатацию или техническое обслуживание любых каналов связи, оборудования или программного обеспечения, не предоставленных Исполнителем по настоящему Контракту, а также за передачу или прием информации посредством таких каналов связи, оборудования или программного обеспечения.</w:t>
      </w:r>
    </w:p>
    <w:p w14:paraId="1F3EC9BC" w14:textId="77777777" w:rsidR="00411521" w:rsidRPr="00B0217F" w:rsidRDefault="00F4429B" w:rsidP="00B0217F">
      <w:pPr>
        <w:pStyle w:val="afd"/>
        <w:widowControl w:val="0"/>
        <w:tabs>
          <w:tab w:val="left" w:pos="0"/>
        </w:tabs>
        <w:spacing w:after="0"/>
        <w:ind w:firstLine="567"/>
        <w:jc w:val="both"/>
        <w:rPr>
          <w:rFonts w:ascii="Times New Roman" w:hAnsi="Times New Roman" w:cs="Times New Roman"/>
          <w:sz w:val="22"/>
          <w:szCs w:val="22"/>
        </w:rPr>
      </w:pPr>
      <w:r w:rsidRPr="00B0217F">
        <w:rPr>
          <w:rFonts w:ascii="Times New Roman" w:hAnsi="Times New Roman" w:cs="Times New Roman"/>
          <w:sz w:val="22"/>
          <w:szCs w:val="22"/>
        </w:rPr>
        <w:t>4.3. Исполнитель не несет ответственности за недостатки услуг связи, возникшие вследствие использования Заказчиком несертифицированного, неисправного Абонентского устройства либо оборудования Заказчика, которое было изменено или модифицировано без согласования с производителем и/или Исполнителем.</w:t>
      </w:r>
    </w:p>
    <w:p w14:paraId="46CDEA9E" w14:textId="77777777" w:rsidR="00411521" w:rsidRPr="00B0217F" w:rsidRDefault="00F4429B" w:rsidP="00B0217F">
      <w:pPr>
        <w:pStyle w:val="af0"/>
        <w:numPr>
          <w:ilvl w:val="2"/>
          <w:numId w:val="0"/>
        </w:numPr>
        <w:ind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4.4. В случае несоблюдения Заказчиком условия, указанного в пункте 2.3.4.1. настоящего Контракта, Заказчик несет обязательства по оплате оказанных Исполнителем Услуг, полученных с использованием утерянной SIM-карты, в том числе в случае взлома персонального идентификационного номера (PIN-кода), вплоть до момента получения Исполнителем заявления о ее утрате.</w:t>
      </w:r>
    </w:p>
    <w:p w14:paraId="64AE8783" w14:textId="77777777" w:rsidR="00411521" w:rsidRPr="00B0217F" w:rsidRDefault="00F4429B" w:rsidP="00B0217F">
      <w:pPr>
        <w:autoSpaceDE w:val="0"/>
        <w:autoSpaceDN w:val="0"/>
        <w:adjustRightInd w:val="0"/>
        <w:ind w:firstLine="567"/>
        <w:rPr>
          <w:rFonts w:ascii="Times New Roman" w:hAnsi="Times New Roman" w:cs="Times New Roman"/>
          <w:sz w:val="22"/>
          <w:szCs w:val="22"/>
        </w:rPr>
      </w:pPr>
      <w:r w:rsidRPr="00B0217F">
        <w:rPr>
          <w:rFonts w:ascii="Times New Roman" w:hAnsi="Times New Roman" w:cs="Times New Roman"/>
          <w:sz w:val="22"/>
          <w:szCs w:val="22"/>
        </w:rPr>
        <w:t>4.5. Стороны не несут ответственности друг перед другом за упущенную выгоду или какие-либо иные косвенные убытки, а также освобождаются от ответственности за неисполнение или ненадлежащее исполнение обязательств по настоящему Контракту, вызванное обстоятельствами непреодолимой силы или по вине другой Стороны.</w:t>
      </w:r>
    </w:p>
    <w:p w14:paraId="16919DCF" w14:textId="77777777" w:rsidR="00411521" w:rsidRPr="00B0217F" w:rsidRDefault="00F4429B" w:rsidP="00B0217F">
      <w:pPr>
        <w:suppressAutoHyphens/>
        <w:ind w:firstLine="567"/>
        <w:rPr>
          <w:rFonts w:ascii="Times New Roman" w:hAnsi="Times New Roman" w:cs="Times New Roman"/>
          <w:kern w:val="24"/>
          <w:sz w:val="22"/>
          <w:szCs w:val="22"/>
        </w:rPr>
      </w:pPr>
      <w:r w:rsidRPr="00B0217F">
        <w:rPr>
          <w:rFonts w:ascii="Times New Roman" w:hAnsi="Times New Roman" w:cs="Times New Roman"/>
          <w:sz w:val="22"/>
          <w:szCs w:val="22"/>
        </w:rPr>
        <w:t>4.6.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 в т.ч. с учетом требований Федерального закона № 44-ФЗ и Постановления Правительства Российской Федерации от 30 августа 2017 г. N 1042.</w:t>
      </w:r>
    </w:p>
    <w:p w14:paraId="6B5FD348" w14:textId="77777777" w:rsidR="00411521" w:rsidRPr="00B0217F" w:rsidRDefault="00F4429B" w:rsidP="00B0217F">
      <w:pPr>
        <w:suppressAutoHyphens/>
        <w:ind w:firstLine="567"/>
        <w:rPr>
          <w:rFonts w:ascii="Times New Roman" w:hAnsi="Times New Roman" w:cs="Times New Roman"/>
          <w:kern w:val="24"/>
          <w:sz w:val="22"/>
          <w:szCs w:val="22"/>
        </w:rPr>
      </w:pPr>
      <w:r w:rsidRPr="00B0217F">
        <w:rPr>
          <w:rFonts w:ascii="Times New Roman" w:hAnsi="Times New Roman" w:cs="Times New Roman"/>
          <w:sz w:val="22"/>
          <w:szCs w:val="22"/>
        </w:rPr>
        <w:t>4.7.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56395D20" w14:textId="77777777" w:rsidR="00411521" w:rsidRPr="00B0217F" w:rsidRDefault="00F4429B" w:rsidP="00B0217F">
      <w:pPr>
        <w:ind w:firstLine="567"/>
        <w:rPr>
          <w:rFonts w:ascii="Times New Roman" w:hAnsi="Times New Roman" w:cs="Times New Roman"/>
          <w:kern w:val="24"/>
          <w:sz w:val="22"/>
          <w:szCs w:val="22"/>
        </w:rPr>
      </w:pPr>
      <w:r w:rsidRPr="00B0217F">
        <w:rPr>
          <w:rFonts w:ascii="Times New Roman" w:hAnsi="Times New Roman" w:cs="Times New Roman"/>
          <w:sz w:val="22"/>
          <w:szCs w:val="22"/>
        </w:rPr>
        <w:t xml:space="preserve">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1B68B15" w14:textId="77777777" w:rsidR="00411521" w:rsidRPr="00B0217F" w:rsidRDefault="00F4429B" w:rsidP="00B0217F">
      <w:pPr>
        <w:autoSpaceDE w:val="0"/>
        <w:autoSpaceDN w:val="0"/>
        <w:adjustRightInd w:val="0"/>
        <w:ind w:firstLine="567"/>
        <w:rPr>
          <w:rFonts w:ascii="Times New Roman" w:hAnsi="Times New Roman" w:cs="Times New Roman"/>
          <w:kern w:val="24"/>
          <w:sz w:val="22"/>
          <w:szCs w:val="22"/>
        </w:rPr>
      </w:pPr>
      <w:r w:rsidRPr="00B0217F">
        <w:rPr>
          <w:rFonts w:ascii="Times New Roman" w:hAnsi="Times New Roman" w:cs="Times New Roman"/>
          <w:sz w:val="22"/>
          <w:szCs w:val="22"/>
        </w:rPr>
        <w:t>4.9.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02AB81" w14:textId="77777777" w:rsidR="00411521" w:rsidRPr="00B0217F" w:rsidRDefault="00F4429B" w:rsidP="00B0217F">
      <w:pPr>
        <w:autoSpaceDE w:val="0"/>
        <w:autoSpaceDN w:val="0"/>
        <w:adjustRightInd w:val="0"/>
        <w:ind w:firstLine="567"/>
        <w:rPr>
          <w:rFonts w:ascii="Times New Roman" w:hAnsi="Times New Roman" w:cs="Times New Roman"/>
          <w:kern w:val="24"/>
          <w:sz w:val="22"/>
          <w:szCs w:val="22"/>
        </w:rPr>
      </w:pPr>
      <w:r w:rsidRPr="00B0217F">
        <w:rPr>
          <w:rFonts w:ascii="Times New Roman" w:hAnsi="Times New Roman" w:cs="Times New Roman"/>
          <w:sz w:val="22"/>
          <w:szCs w:val="22"/>
        </w:rPr>
        <w:lastRenderedPageBreak/>
        <w:t>4.10.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(Одна тысяча) рублей 00 копеек.</w:t>
      </w:r>
    </w:p>
    <w:p w14:paraId="187A258B" w14:textId="77777777" w:rsidR="00411521" w:rsidRPr="00B0217F" w:rsidRDefault="00F4429B" w:rsidP="00B0217F">
      <w:pPr>
        <w:ind w:firstLine="567"/>
        <w:rPr>
          <w:rFonts w:ascii="Times New Roman" w:hAnsi="Times New Roman" w:cs="Times New Roman"/>
          <w:kern w:val="24"/>
          <w:sz w:val="22"/>
          <w:szCs w:val="22"/>
        </w:rPr>
      </w:pPr>
      <w:r w:rsidRPr="00B0217F">
        <w:rPr>
          <w:rFonts w:ascii="Times New Roman" w:hAnsi="Times New Roman" w:cs="Times New Roman"/>
          <w:sz w:val="22"/>
          <w:szCs w:val="22"/>
        </w:rPr>
        <w:t>4.11.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0FF0963" w14:textId="77777777" w:rsidR="00411521" w:rsidRPr="00B0217F" w:rsidRDefault="00F4429B" w:rsidP="00B0217F">
      <w:pPr>
        <w:tabs>
          <w:tab w:val="left" w:pos="2091"/>
        </w:tabs>
        <w:ind w:firstLine="567"/>
        <w:rPr>
          <w:rFonts w:ascii="Times New Roman" w:hAnsi="Times New Roman" w:cs="Times New Roman"/>
          <w:kern w:val="24"/>
          <w:sz w:val="22"/>
          <w:szCs w:val="22"/>
        </w:rPr>
      </w:pPr>
      <w:r w:rsidRPr="00B0217F">
        <w:rPr>
          <w:rFonts w:ascii="Times New Roman" w:hAnsi="Times New Roman" w:cs="Times New Roman"/>
          <w:sz w:val="22"/>
          <w:szCs w:val="22"/>
        </w:rPr>
        <w:t xml:space="preserve">4.12.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7317D4CF" w14:textId="77777777" w:rsidR="00411521" w:rsidRPr="00B0217F" w:rsidRDefault="00F4429B" w:rsidP="00B0217F">
      <w:pPr>
        <w:autoSpaceDE w:val="0"/>
        <w:autoSpaceDN w:val="0"/>
        <w:adjustRightInd w:val="0"/>
        <w:ind w:firstLine="567"/>
        <w:rPr>
          <w:rFonts w:ascii="Times New Roman" w:hAnsi="Times New Roman" w:cs="Times New Roman"/>
          <w:kern w:val="24"/>
          <w:sz w:val="22"/>
          <w:szCs w:val="22"/>
        </w:rPr>
      </w:pPr>
      <w:r w:rsidRPr="00B0217F">
        <w:rPr>
          <w:rFonts w:ascii="Times New Roman" w:hAnsi="Times New Roman" w:cs="Times New Roman"/>
          <w:sz w:val="22"/>
          <w:szCs w:val="22"/>
        </w:rPr>
        <w:t>4.13.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44BEBBA" w14:textId="77777777" w:rsidR="00411521" w:rsidRPr="00B0217F" w:rsidRDefault="00F4429B" w:rsidP="00B0217F">
      <w:pPr>
        <w:autoSpaceDE w:val="0"/>
        <w:autoSpaceDN w:val="0"/>
        <w:adjustRightInd w:val="0"/>
        <w:ind w:firstLine="567"/>
        <w:rPr>
          <w:rFonts w:ascii="Times New Roman" w:hAnsi="Times New Roman" w:cs="Times New Roman"/>
          <w:kern w:val="24"/>
          <w:sz w:val="22"/>
          <w:szCs w:val="22"/>
        </w:rPr>
      </w:pPr>
      <w:r w:rsidRPr="00B0217F">
        <w:rPr>
          <w:rFonts w:ascii="Times New Roman" w:hAnsi="Times New Roman" w:cs="Times New Roman"/>
          <w:sz w:val="22"/>
          <w:szCs w:val="22"/>
        </w:rPr>
        <w:t>4.14.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w:t>
      </w:r>
    </w:p>
    <w:p w14:paraId="1F9F3961" w14:textId="77777777" w:rsidR="00411521" w:rsidRPr="00B0217F" w:rsidRDefault="00F4429B" w:rsidP="00B0217F">
      <w:pPr>
        <w:autoSpaceDE w:val="0"/>
        <w:autoSpaceDN w:val="0"/>
        <w:adjustRightInd w:val="0"/>
        <w:ind w:firstLine="567"/>
        <w:rPr>
          <w:rFonts w:ascii="Times New Roman" w:hAnsi="Times New Roman" w:cs="Times New Roman"/>
          <w:kern w:val="24"/>
          <w:sz w:val="22"/>
          <w:szCs w:val="22"/>
        </w:rPr>
      </w:pPr>
      <w:r w:rsidRPr="00B0217F">
        <w:rPr>
          <w:rFonts w:ascii="Times New Roman" w:hAnsi="Times New Roman" w:cs="Times New Roman"/>
          <w:sz w:val="22"/>
          <w:szCs w:val="22"/>
        </w:rPr>
        <w:t>4.15.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p>
    <w:p w14:paraId="3A690CFD" w14:textId="77777777" w:rsidR="00411521" w:rsidRPr="00B0217F" w:rsidRDefault="00F4429B" w:rsidP="00B0217F">
      <w:pPr>
        <w:autoSpaceDE w:val="0"/>
        <w:autoSpaceDN w:val="0"/>
        <w:ind w:firstLine="567"/>
        <w:rPr>
          <w:rFonts w:ascii="Times New Roman" w:hAnsi="Times New Roman" w:cs="Times New Roman"/>
          <w:kern w:val="24"/>
          <w:sz w:val="22"/>
          <w:szCs w:val="22"/>
        </w:rPr>
      </w:pPr>
      <w:r w:rsidRPr="00B0217F">
        <w:rPr>
          <w:rFonts w:ascii="Times New Roman" w:hAnsi="Times New Roman" w:cs="Times New Roman"/>
          <w:sz w:val="22"/>
          <w:szCs w:val="22"/>
        </w:rPr>
        <w:t>4.16.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567F60E" w14:textId="77777777" w:rsidR="00411521" w:rsidRPr="00B0217F" w:rsidRDefault="00411521" w:rsidP="00B0217F">
      <w:pPr>
        <w:autoSpaceDE w:val="0"/>
        <w:autoSpaceDN w:val="0"/>
        <w:adjustRightInd w:val="0"/>
        <w:rPr>
          <w:rFonts w:ascii="Times New Roman" w:hAnsi="Times New Roman" w:cs="Times New Roman"/>
          <w:b/>
          <w:sz w:val="22"/>
          <w:szCs w:val="22"/>
        </w:rPr>
      </w:pPr>
    </w:p>
    <w:p w14:paraId="30576049" w14:textId="77777777" w:rsidR="00411521" w:rsidRPr="00B0217F" w:rsidRDefault="00F4429B" w:rsidP="00B0217F">
      <w:pPr>
        <w:pStyle w:val="21"/>
        <w:spacing w:after="0" w:line="240" w:lineRule="auto"/>
        <w:jc w:val="center"/>
        <w:rPr>
          <w:rFonts w:ascii="Times New Roman" w:hAnsi="Times New Roman" w:cs="Times New Roman"/>
          <w:b/>
          <w:sz w:val="22"/>
          <w:szCs w:val="22"/>
        </w:rPr>
      </w:pPr>
      <w:r w:rsidRPr="00B0217F">
        <w:rPr>
          <w:rFonts w:ascii="Times New Roman" w:hAnsi="Times New Roman" w:cs="Times New Roman"/>
          <w:b/>
          <w:sz w:val="22"/>
          <w:szCs w:val="22"/>
        </w:rPr>
        <w:t>5. ПОРЯДОК РАССМОТРЕНИЯ СПОРОВ</w:t>
      </w:r>
    </w:p>
    <w:p w14:paraId="1157DB8C" w14:textId="77777777" w:rsidR="00411521" w:rsidRPr="00B0217F" w:rsidRDefault="00F4429B" w:rsidP="00B0217F">
      <w:pPr>
        <w:pStyle w:val="21"/>
        <w:spacing w:after="0" w:line="240" w:lineRule="auto"/>
        <w:ind w:firstLine="567"/>
        <w:jc w:val="both"/>
        <w:rPr>
          <w:rFonts w:ascii="Times New Roman" w:hAnsi="Times New Roman" w:cs="Times New Roman"/>
          <w:sz w:val="22"/>
          <w:szCs w:val="22"/>
        </w:rPr>
      </w:pPr>
      <w:r w:rsidRPr="00B0217F">
        <w:rPr>
          <w:rFonts w:ascii="Times New Roman" w:hAnsi="Times New Roman" w:cs="Times New Roman"/>
          <w:sz w:val="22"/>
          <w:szCs w:val="22"/>
        </w:rPr>
        <w:t>5.1. В случае возникновения споров или разногласий Стороны примут все меры к их решению путем переговоров.</w:t>
      </w:r>
    </w:p>
    <w:p w14:paraId="728E31CB" w14:textId="448622D1" w:rsidR="00411521" w:rsidRPr="00B0217F" w:rsidRDefault="00F4429B" w:rsidP="00B0217F">
      <w:pPr>
        <w:pStyle w:val="af0"/>
        <w:ind w:left="0" w:firstLine="567"/>
        <w:rPr>
          <w:rFonts w:ascii="Times New Roman" w:hAnsi="Times New Roman" w:cs="Times New Roman"/>
          <w:b/>
          <w:color w:val="auto"/>
          <w:kern w:val="24"/>
          <w:sz w:val="22"/>
          <w:szCs w:val="22"/>
        </w:rPr>
      </w:pPr>
      <w:r w:rsidRPr="00B0217F">
        <w:rPr>
          <w:rFonts w:ascii="Times New Roman" w:hAnsi="Times New Roman" w:cs="Times New Roman"/>
          <w:color w:val="auto"/>
          <w:sz w:val="22"/>
          <w:szCs w:val="22"/>
        </w:rPr>
        <w:t xml:space="preserve">5.2. 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 Претензия рассматривается Стороной, получившей претензию, в срок, не превышающий 30 (Тридцать) календарных дней с даты регистрации претензии. </w:t>
      </w:r>
    </w:p>
    <w:p w14:paraId="6599803C" w14:textId="102B18FF" w:rsidR="00411521" w:rsidRPr="00B0217F" w:rsidRDefault="00F4429B" w:rsidP="00B0217F">
      <w:pPr>
        <w:pStyle w:val="af0"/>
        <w:ind w:left="0" w:firstLine="567"/>
        <w:rPr>
          <w:rFonts w:ascii="Times New Roman" w:hAnsi="Times New Roman" w:cs="Times New Roman"/>
          <w:color w:val="auto"/>
          <w:sz w:val="22"/>
          <w:szCs w:val="22"/>
        </w:rPr>
      </w:pPr>
      <w:r w:rsidRPr="00B0217F">
        <w:rPr>
          <w:rFonts w:ascii="Times New Roman" w:hAnsi="Times New Roman" w:cs="Times New Roman"/>
          <w:color w:val="auto"/>
          <w:sz w:val="22"/>
          <w:szCs w:val="22"/>
        </w:rPr>
        <w:t xml:space="preserve">5.3. </w:t>
      </w:r>
      <w:r w:rsidR="00E74715" w:rsidRPr="00B0217F">
        <w:rPr>
          <w:rFonts w:ascii="Times New Roman" w:hAnsi="Times New Roman" w:cs="Times New Roman"/>
          <w:color w:val="auto"/>
          <w:sz w:val="22"/>
          <w:szCs w:val="22"/>
        </w:rPr>
        <w:t>При отклонении претензии полностью или частично либо неполучении ответа в установленные для ее рассмотрения сроки Сторона, направившая претензию, имеет право предъявить иск в Арбитражный суд Санкт-Петербурга и Ленинградской области.</w:t>
      </w:r>
    </w:p>
    <w:p w14:paraId="7624C0D7" w14:textId="77777777" w:rsidR="00E74715" w:rsidRPr="00B0217F" w:rsidRDefault="00E74715" w:rsidP="00B0217F">
      <w:pPr>
        <w:pStyle w:val="af0"/>
        <w:ind w:left="0" w:firstLine="0"/>
        <w:jc w:val="center"/>
        <w:rPr>
          <w:rFonts w:ascii="Times New Roman" w:hAnsi="Times New Roman" w:cs="Times New Roman"/>
          <w:color w:val="auto"/>
          <w:sz w:val="22"/>
          <w:szCs w:val="22"/>
        </w:rPr>
      </w:pPr>
    </w:p>
    <w:p w14:paraId="4CD95F0E" w14:textId="606AA40F" w:rsidR="00411521" w:rsidRPr="00B0217F" w:rsidRDefault="00F4429B" w:rsidP="00B0217F">
      <w:pPr>
        <w:pStyle w:val="af0"/>
        <w:ind w:left="0" w:firstLine="0"/>
        <w:jc w:val="center"/>
        <w:rPr>
          <w:rFonts w:ascii="Times New Roman" w:hAnsi="Times New Roman" w:cs="Times New Roman"/>
          <w:b/>
          <w:color w:val="auto"/>
          <w:kern w:val="24"/>
          <w:sz w:val="22"/>
          <w:szCs w:val="22"/>
        </w:rPr>
      </w:pPr>
      <w:r w:rsidRPr="00B0217F">
        <w:rPr>
          <w:rFonts w:ascii="Times New Roman" w:hAnsi="Times New Roman" w:cs="Times New Roman"/>
          <w:b/>
          <w:color w:val="auto"/>
          <w:sz w:val="22"/>
          <w:szCs w:val="22"/>
        </w:rPr>
        <w:t>6. СРОК ДЕЙСТВИЯ КОНТРАКТА, ПОРЯДОК ЕГО ИЗМЕНЕНИЯ И РАСТОРЖЕНИЯ</w:t>
      </w:r>
    </w:p>
    <w:p w14:paraId="1F0CEEEB" w14:textId="77777777" w:rsidR="00E74715" w:rsidRPr="00B0217F" w:rsidRDefault="00E74715" w:rsidP="00B0217F">
      <w:pPr>
        <w:pStyle w:val="BodyText"/>
        <w:spacing w:before="0" w:after="0"/>
        <w:ind w:firstLine="567"/>
        <w:rPr>
          <w:rFonts w:ascii="Times New Roman" w:hAnsi="Times New Roman" w:cs="Times New Roman"/>
          <w:color w:val="auto"/>
          <w:sz w:val="22"/>
          <w:szCs w:val="22"/>
          <w:lang w:val="ru-RU" w:eastAsia="ru-RU"/>
        </w:rPr>
      </w:pPr>
      <w:r w:rsidRPr="00B0217F">
        <w:rPr>
          <w:rFonts w:ascii="Times New Roman" w:hAnsi="Times New Roman" w:cs="Times New Roman"/>
          <w:color w:val="auto"/>
          <w:sz w:val="22"/>
          <w:szCs w:val="22"/>
          <w:lang w:val="ru-RU" w:eastAsia="ru-RU"/>
        </w:rPr>
        <w:t xml:space="preserve">6.1. Настоящий Контракт вступает в силу с момента подписания и действует до 31.12.2026 г., либо до момента достижения объема оказанных Услуг Цены Контракта, указанной в пункте 3.1. настоящего Контракта, в зависимости от того, что наступит ранее, а в части окончательных расчетов настоящий Контракт действует до полного исполнения сторонами своих обязательств. </w:t>
      </w:r>
    </w:p>
    <w:p w14:paraId="4E3666C4" w14:textId="77777777" w:rsidR="00E74715" w:rsidRPr="00B0217F" w:rsidRDefault="00E74715" w:rsidP="00B0217F">
      <w:pPr>
        <w:pStyle w:val="BodyText"/>
        <w:spacing w:before="0" w:after="0"/>
        <w:ind w:firstLine="567"/>
        <w:rPr>
          <w:rFonts w:ascii="Times New Roman" w:hAnsi="Times New Roman" w:cs="Times New Roman"/>
          <w:color w:val="auto"/>
          <w:sz w:val="22"/>
          <w:szCs w:val="22"/>
          <w:lang w:val="ru-RU" w:eastAsia="ru-RU"/>
        </w:rPr>
      </w:pPr>
      <w:r w:rsidRPr="00B0217F">
        <w:rPr>
          <w:rFonts w:ascii="Times New Roman" w:hAnsi="Times New Roman" w:cs="Times New Roman"/>
          <w:color w:val="auto"/>
          <w:sz w:val="22"/>
          <w:szCs w:val="22"/>
          <w:lang w:val="ru-RU" w:eastAsia="ru-RU"/>
        </w:rPr>
        <w:t>После окончания срока действия настоящего Контракта Исполнитель оказывает Заказчику услуги в соответствии с требованиями настоящего Контракта до получения письменного уведомления от Заказчика о прекращении оказания услуг (пункт 4 статьи 51.1 Федеральный закон от 07.07.2003 N 126-ФЗ «О связи»). Услуги, оказанные до получения указанного уведомления Исполнителем, считаются оказанными с согласия Заказчика и подлежат оплате.</w:t>
      </w:r>
    </w:p>
    <w:p w14:paraId="18114C4A" w14:textId="77777777" w:rsidR="00E74715" w:rsidRPr="00B0217F" w:rsidRDefault="00E74715" w:rsidP="00B0217F">
      <w:pPr>
        <w:pStyle w:val="BodyText"/>
        <w:spacing w:before="0" w:after="0"/>
        <w:ind w:firstLine="567"/>
        <w:rPr>
          <w:rFonts w:ascii="Times New Roman" w:hAnsi="Times New Roman" w:cs="Times New Roman"/>
          <w:color w:val="auto"/>
          <w:sz w:val="22"/>
          <w:szCs w:val="22"/>
          <w:lang w:val="ru-RU" w:eastAsia="ru-RU"/>
        </w:rPr>
      </w:pPr>
      <w:r w:rsidRPr="00B0217F">
        <w:rPr>
          <w:rFonts w:ascii="Times New Roman" w:hAnsi="Times New Roman" w:cs="Times New Roman"/>
          <w:color w:val="auto"/>
          <w:sz w:val="22"/>
          <w:szCs w:val="22"/>
          <w:lang w:val="ru-RU" w:eastAsia="ru-RU"/>
        </w:rPr>
        <w:t>6.2. Период оказания Услуг: с момента подписания Контракта по 31.12.2026 года.</w:t>
      </w:r>
    </w:p>
    <w:p w14:paraId="6AA8799D" w14:textId="77777777" w:rsidR="00E74715" w:rsidRPr="00B0217F" w:rsidRDefault="00E74715" w:rsidP="00B0217F">
      <w:pPr>
        <w:pStyle w:val="BodyText"/>
        <w:spacing w:before="0" w:after="0"/>
        <w:ind w:firstLine="567"/>
        <w:rPr>
          <w:rFonts w:ascii="Times New Roman" w:hAnsi="Times New Roman" w:cs="Times New Roman"/>
          <w:color w:val="auto"/>
          <w:sz w:val="22"/>
          <w:szCs w:val="22"/>
          <w:lang w:val="ru-RU" w:eastAsia="ru-RU"/>
        </w:rPr>
      </w:pPr>
      <w:r w:rsidRPr="00B0217F">
        <w:rPr>
          <w:rFonts w:ascii="Times New Roman" w:hAnsi="Times New Roman" w:cs="Times New Roman"/>
          <w:color w:val="auto"/>
          <w:sz w:val="22"/>
          <w:szCs w:val="22"/>
          <w:lang w:val="ru-RU" w:eastAsia="ru-RU"/>
        </w:rPr>
        <w:t>В случае если Услуги будут оказываться по абонентским номерам, выделенным Заказчику другим оператором связи и подлежащим перенесению в Сеть связи Исполнителя, дата начала оказания Услуг с использованием перенесенных абонентских номеров определяется в соответствии с п. 214 Постановления Правительства РФ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5C4E67DB" w14:textId="77777777" w:rsidR="00E74715" w:rsidRPr="00B0217F" w:rsidRDefault="00E74715" w:rsidP="00B0217F">
      <w:pPr>
        <w:pStyle w:val="BodyText"/>
        <w:spacing w:before="0" w:after="0"/>
        <w:ind w:firstLine="567"/>
        <w:rPr>
          <w:rFonts w:ascii="Times New Roman" w:hAnsi="Times New Roman" w:cs="Times New Roman"/>
          <w:color w:val="auto"/>
          <w:sz w:val="22"/>
          <w:szCs w:val="22"/>
          <w:lang w:val="ru-RU" w:eastAsia="ru-RU"/>
        </w:rPr>
      </w:pPr>
      <w:r w:rsidRPr="00B0217F">
        <w:rPr>
          <w:rFonts w:ascii="Times New Roman" w:hAnsi="Times New Roman" w:cs="Times New Roman"/>
          <w:color w:val="auto"/>
          <w:sz w:val="22"/>
          <w:szCs w:val="22"/>
          <w:lang w:val="ru-RU" w:eastAsia="ru-RU"/>
        </w:rPr>
        <w:t xml:space="preserve">6.3. 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Изменение настоящего Контракта осуществляется в письменной форме либо путем совершения Заказчиком конклюдентных действий с использованием Идентификаторов, которые позволяют однозначно идентифицировать Заказчика и установить его волеизъявление. </w:t>
      </w:r>
    </w:p>
    <w:p w14:paraId="6AD44A88" w14:textId="78DF9F81" w:rsidR="00411521" w:rsidRPr="00B0217F" w:rsidRDefault="00E74715" w:rsidP="00B0217F">
      <w:pPr>
        <w:pStyle w:val="BodyText"/>
        <w:widowControl/>
        <w:spacing w:before="0" w:after="0"/>
        <w:ind w:firstLine="567"/>
        <w:rPr>
          <w:rFonts w:ascii="Times New Roman" w:hAnsi="Times New Roman" w:cs="Times New Roman"/>
          <w:color w:val="auto"/>
          <w:sz w:val="22"/>
          <w:szCs w:val="22"/>
          <w:lang w:val="ru-RU" w:eastAsia="ru-RU"/>
        </w:rPr>
      </w:pPr>
      <w:r w:rsidRPr="00B0217F">
        <w:rPr>
          <w:rFonts w:ascii="Times New Roman" w:hAnsi="Times New Roman" w:cs="Times New Roman"/>
          <w:color w:val="auto"/>
          <w:sz w:val="22"/>
          <w:szCs w:val="22"/>
          <w:lang w:val="ru-RU" w:eastAsia="ru-RU"/>
        </w:rPr>
        <w:t>6.4. Настоящий Контракт может быть расторгнут по соглашению Сторон, по решению суда, а также в случае одностороннего отказа Стороны Контракта от исполнения настоящего Контракта в соответствии с гражданским законодательством.</w:t>
      </w:r>
    </w:p>
    <w:p w14:paraId="35F719A4" w14:textId="77777777" w:rsidR="00E74715" w:rsidRPr="00B0217F" w:rsidRDefault="00E74715" w:rsidP="00B0217F">
      <w:pPr>
        <w:pStyle w:val="BodyText"/>
        <w:widowControl/>
        <w:spacing w:before="0" w:after="0"/>
        <w:rPr>
          <w:rFonts w:ascii="Times New Roman" w:hAnsi="Times New Roman" w:cs="Times New Roman"/>
          <w:b/>
          <w:bCs/>
          <w:color w:val="auto"/>
          <w:sz w:val="22"/>
          <w:szCs w:val="22"/>
          <w:lang w:val="ru-RU"/>
        </w:rPr>
      </w:pPr>
    </w:p>
    <w:p w14:paraId="6D3C38AB" w14:textId="77777777" w:rsidR="00411521" w:rsidRPr="00B0217F" w:rsidRDefault="00F4429B" w:rsidP="00B0217F">
      <w:pPr>
        <w:pStyle w:val="BodyText"/>
        <w:widowControl/>
        <w:spacing w:before="0" w:after="0"/>
        <w:jc w:val="center"/>
        <w:rPr>
          <w:rFonts w:ascii="Times New Roman" w:hAnsi="Times New Roman" w:cs="Times New Roman"/>
          <w:b/>
          <w:bCs/>
          <w:color w:val="auto"/>
          <w:sz w:val="22"/>
          <w:szCs w:val="22"/>
          <w:lang w:val="ru-RU"/>
        </w:rPr>
      </w:pPr>
      <w:r w:rsidRPr="00B0217F">
        <w:rPr>
          <w:rFonts w:ascii="Times New Roman" w:hAnsi="Times New Roman" w:cs="Times New Roman"/>
          <w:b/>
          <w:color w:val="auto"/>
          <w:sz w:val="22"/>
          <w:szCs w:val="22"/>
          <w:lang w:val="ru-RU"/>
        </w:rPr>
        <w:t>7. КОНФИДЕНЦИАЛЬНОСТЬ</w:t>
      </w:r>
    </w:p>
    <w:p w14:paraId="314E4A45" w14:textId="77777777" w:rsidR="00411521" w:rsidRPr="00B0217F" w:rsidRDefault="00F4429B" w:rsidP="00B0217F">
      <w:pPr>
        <w:pStyle w:val="BodyText"/>
        <w:widowControl/>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 xml:space="preserve">7.1. Каждая из Сторон обязуется не разглашать и предпринимать все необходимое меры с целью </w:t>
      </w:r>
      <w:proofErr w:type="spellStart"/>
      <w:r w:rsidRPr="00B0217F">
        <w:rPr>
          <w:rFonts w:ascii="Times New Roman" w:hAnsi="Times New Roman" w:cs="Times New Roman"/>
          <w:color w:val="auto"/>
          <w:sz w:val="22"/>
          <w:szCs w:val="22"/>
          <w:lang w:val="ru-RU"/>
        </w:rPr>
        <w:t>избежания</w:t>
      </w:r>
      <w:proofErr w:type="spellEnd"/>
      <w:r w:rsidRPr="00B0217F">
        <w:rPr>
          <w:rFonts w:ascii="Times New Roman" w:hAnsi="Times New Roman" w:cs="Times New Roman"/>
          <w:color w:val="auto"/>
          <w:sz w:val="22"/>
          <w:szCs w:val="22"/>
          <w:lang w:val="ru-RU"/>
        </w:rPr>
        <w:t xml:space="preserve"> разглашения любой ставшей известной в связи с заключением и исполнением настоящего Контракта конфиденциальной информации о другой Стороне или ее деятельности.</w:t>
      </w:r>
    </w:p>
    <w:p w14:paraId="2383F9CE" w14:textId="77777777" w:rsidR="00411521" w:rsidRPr="00B0217F" w:rsidRDefault="00F4429B" w:rsidP="00B0217F">
      <w:pPr>
        <w:pStyle w:val="BodyText"/>
        <w:widowControl/>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7.2. Для целей настоящего Контракта под конфиденциальной понимается любая информация о Стороне или ее деятельности, которая не является по своему характеру общедоступной.</w:t>
      </w:r>
    </w:p>
    <w:p w14:paraId="19132B48" w14:textId="77777777" w:rsidR="00411521" w:rsidRPr="00B0217F" w:rsidRDefault="00F4429B" w:rsidP="00B0217F">
      <w:pPr>
        <w:pStyle w:val="BodyText"/>
        <w:widowControl/>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7.3. Исполнитель обязуется предпринимать все зависящие от него меры в целях недопущения разглашения любым третьим лицам информации о Пользователях, ставшей известной Исполнителю или работникам Исполнителя в связи с исполнением настоящего Контракта. Указанная в настоящем пункте информация не может быть использована Исполнителем, работником Исполнителя или его подрядчиками иначе как в целях выполнения обязательств Исполнителя по настоящему Контракту.</w:t>
      </w:r>
    </w:p>
    <w:p w14:paraId="0F701BA9" w14:textId="77777777" w:rsidR="00411521" w:rsidRPr="00B0217F" w:rsidRDefault="00F4429B" w:rsidP="00B0217F">
      <w:pPr>
        <w:pStyle w:val="BodyText"/>
        <w:widowControl/>
        <w:spacing w:before="0" w:after="0"/>
        <w:ind w:firstLine="567"/>
        <w:rPr>
          <w:rFonts w:ascii="Times New Roman" w:hAnsi="Times New Roman" w:cs="Times New Roman"/>
          <w:bCs/>
          <w:color w:val="auto"/>
          <w:sz w:val="22"/>
          <w:szCs w:val="22"/>
          <w:lang w:val="ru-RU"/>
        </w:rPr>
      </w:pPr>
      <w:r w:rsidRPr="00B0217F">
        <w:rPr>
          <w:rFonts w:ascii="Times New Roman" w:hAnsi="Times New Roman" w:cs="Times New Roman"/>
          <w:color w:val="auto"/>
          <w:sz w:val="22"/>
          <w:szCs w:val="22"/>
          <w:lang w:val="ru-RU"/>
        </w:rPr>
        <w:t>7.4. Исполнитель обеспечивает необходимое обучение своих работников способам обеспечения конфиденциальности клиентской информации.</w:t>
      </w:r>
    </w:p>
    <w:p w14:paraId="5AE1E634" w14:textId="77777777" w:rsidR="00411521" w:rsidRPr="00B0217F" w:rsidRDefault="00411521" w:rsidP="00B0217F">
      <w:pPr>
        <w:pStyle w:val="BodyText"/>
        <w:widowControl/>
        <w:spacing w:before="0" w:after="0"/>
        <w:jc w:val="center"/>
        <w:rPr>
          <w:rFonts w:ascii="Times New Roman" w:hAnsi="Times New Roman" w:cs="Times New Roman"/>
          <w:b/>
          <w:bCs/>
          <w:color w:val="auto"/>
          <w:sz w:val="22"/>
          <w:szCs w:val="22"/>
          <w:lang w:val="ru-RU"/>
        </w:rPr>
      </w:pPr>
    </w:p>
    <w:p w14:paraId="2749417E" w14:textId="77777777" w:rsidR="00411521" w:rsidRPr="00B0217F" w:rsidRDefault="00F4429B" w:rsidP="00B0217F">
      <w:pPr>
        <w:pStyle w:val="BodyText"/>
        <w:widowControl/>
        <w:spacing w:before="0" w:after="0"/>
        <w:jc w:val="center"/>
        <w:rPr>
          <w:rFonts w:ascii="Times New Roman" w:hAnsi="Times New Roman" w:cs="Times New Roman"/>
          <w:b/>
          <w:bCs/>
          <w:color w:val="auto"/>
          <w:sz w:val="22"/>
          <w:szCs w:val="22"/>
          <w:lang w:val="ru-RU"/>
        </w:rPr>
      </w:pPr>
      <w:r w:rsidRPr="00B0217F">
        <w:rPr>
          <w:rFonts w:ascii="Times New Roman" w:hAnsi="Times New Roman" w:cs="Times New Roman"/>
          <w:b/>
          <w:color w:val="auto"/>
          <w:sz w:val="22"/>
          <w:szCs w:val="22"/>
          <w:lang w:val="ru-RU"/>
        </w:rPr>
        <w:t>8. ЗАКЛЮЧИТЕЛЬНЫЕ УСЛОВИЯ</w:t>
      </w:r>
    </w:p>
    <w:p w14:paraId="1575ED29" w14:textId="77777777" w:rsidR="00411521" w:rsidRPr="00B0217F" w:rsidRDefault="00F4429B" w:rsidP="00B0217F">
      <w:pPr>
        <w:pStyle w:val="BodyText"/>
        <w:widowControl/>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8.1. Во всем остальном, что не предусмотрено настоящим Контрактом, Стороны будут руководствоваться действующим законодательством Российской Федерации.</w:t>
      </w:r>
    </w:p>
    <w:p w14:paraId="68180932" w14:textId="77777777" w:rsidR="00411521" w:rsidRPr="00B0217F" w:rsidRDefault="00F4429B" w:rsidP="00B0217F">
      <w:pPr>
        <w:pStyle w:val="BodyText"/>
        <w:widowControl/>
        <w:spacing w:before="0" w:after="0"/>
        <w:ind w:firstLine="567"/>
        <w:rPr>
          <w:rFonts w:ascii="Times New Roman" w:hAnsi="Times New Roman" w:cs="Times New Roman"/>
          <w:color w:val="auto"/>
          <w:sz w:val="22"/>
          <w:szCs w:val="22"/>
          <w:lang w:val="ru-RU"/>
        </w:rPr>
      </w:pPr>
      <w:r w:rsidRPr="00B0217F">
        <w:rPr>
          <w:rFonts w:ascii="Times New Roman" w:hAnsi="Times New Roman" w:cs="Times New Roman"/>
          <w:color w:val="auto"/>
          <w:sz w:val="22"/>
          <w:szCs w:val="22"/>
          <w:lang w:val="ru-RU"/>
        </w:rPr>
        <w:t>8.2. Уведомления или сообщения одной Стороны, направленные другой Стороне, должны составляться в письменном виде и направляться по почтовому адресу Стороны, указанному в настоящем Контракте, либо через Личный кабинет.</w:t>
      </w:r>
    </w:p>
    <w:p w14:paraId="7D25B20E" w14:textId="2AEED092" w:rsidR="00411521" w:rsidRPr="00B0217F" w:rsidRDefault="00F4429B" w:rsidP="00B0217F">
      <w:pPr>
        <w:pStyle w:val="afd"/>
        <w:widowControl w:val="0"/>
        <w:tabs>
          <w:tab w:val="left" w:pos="0"/>
        </w:tabs>
        <w:spacing w:after="0"/>
        <w:ind w:firstLine="567"/>
        <w:jc w:val="both"/>
        <w:rPr>
          <w:rFonts w:ascii="Times New Roman" w:hAnsi="Times New Roman" w:cs="Times New Roman"/>
          <w:b/>
          <w:sz w:val="22"/>
          <w:szCs w:val="22"/>
          <w:lang w:eastAsia="en-US"/>
        </w:rPr>
      </w:pPr>
      <w:r w:rsidRPr="00B0217F">
        <w:rPr>
          <w:rFonts w:ascii="Times New Roman" w:hAnsi="Times New Roman" w:cs="Times New Roman"/>
          <w:sz w:val="22"/>
          <w:szCs w:val="22"/>
        </w:rPr>
        <w:t xml:space="preserve">8.3. При обнаружении Заказчиком перерывов в оказании или ухудшении качества Услуг и по иным вопросам обслуживания необходимо обратиться в службу поддержки Исполнителя на электронный адрес </w:t>
      </w:r>
      <w:hyperlink r:id="rId10" w:history="1">
        <w:r w:rsidR="00411521" w:rsidRPr="00B0217F">
          <w:rPr>
            <w:rStyle w:val="ab"/>
            <w:rFonts w:ascii="Times New Roman" w:hAnsi="Times New Roman" w:cs="Times New Roman"/>
            <w:iCs/>
            <w:color w:val="auto"/>
            <w:sz w:val="22"/>
            <w:szCs w:val="22"/>
          </w:rPr>
          <w:t>________</w:t>
        </w:r>
      </w:hyperlink>
      <w:r w:rsidRPr="00B0217F">
        <w:rPr>
          <w:rFonts w:ascii="Times New Roman" w:hAnsi="Times New Roman" w:cs="Times New Roman"/>
          <w:sz w:val="22"/>
          <w:szCs w:val="22"/>
        </w:rPr>
        <w:t xml:space="preserve">, по телефону </w:t>
      </w:r>
      <w:r w:rsidR="00411521" w:rsidRPr="00B0217F">
        <w:rPr>
          <w:rFonts w:ascii="Times New Roman" w:hAnsi="Times New Roman" w:cs="Times New Roman"/>
          <w:sz w:val="22"/>
          <w:szCs w:val="22"/>
        </w:rPr>
        <w:t>_______ (по номеру ______</w:t>
      </w:r>
      <w:r w:rsidRPr="00B0217F">
        <w:rPr>
          <w:rFonts w:ascii="Times New Roman" w:hAnsi="Times New Roman" w:cs="Times New Roman"/>
          <w:sz w:val="22"/>
          <w:szCs w:val="22"/>
        </w:rPr>
        <w:t xml:space="preserve"> с мобильного номера </w:t>
      </w:r>
      <w:r w:rsidR="00411521" w:rsidRPr="00B0217F">
        <w:rPr>
          <w:rFonts w:ascii="Times New Roman" w:hAnsi="Times New Roman" w:cs="Times New Roman"/>
          <w:sz w:val="22"/>
          <w:szCs w:val="22"/>
        </w:rPr>
        <w:t>______</w:t>
      </w:r>
      <w:r w:rsidRPr="00B0217F">
        <w:rPr>
          <w:rFonts w:ascii="Times New Roman" w:hAnsi="Times New Roman" w:cs="Times New Roman"/>
          <w:sz w:val="22"/>
          <w:szCs w:val="22"/>
        </w:rPr>
        <w:t>).</w:t>
      </w:r>
    </w:p>
    <w:p w14:paraId="2A2CBCB2" w14:textId="1FD12EB0" w:rsidR="00411521" w:rsidRPr="00B0217F" w:rsidRDefault="00F4429B" w:rsidP="00B0217F">
      <w:pPr>
        <w:pStyle w:val="afd"/>
        <w:widowControl w:val="0"/>
        <w:tabs>
          <w:tab w:val="left" w:pos="0"/>
        </w:tabs>
        <w:spacing w:after="0"/>
        <w:ind w:firstLine="567"/>
        <w:jc w:val="both"/>
        <w:rPr>
          <w:rFonts w:ascii="Times New Roman" w:hAnsi="Times New Roman" w:cs="Times New Roman"/>
          <w:sz w:val="22"/>
          <w:szCs w:val="22"/>
        </w:rPr>
      </w:pPr>
      <w:r w:rsidRPr="00B0217F">
        <w:rPr>
          <w:rFonts w:ascii="Times New Roman" w:hAnsi="Times New Roman" w:cs="Times New Roman"/>
          <w:sz w:val="22"/>
          <w:szCs w:val="22"/>
        </w:rPr>
        <w:t xml:space="preserve">8.4. Использование Личного кабинета возможно при условии авторизации Заказчика путем указания Абонентского номера или иных уникальных кодов идентификации, кодовых слов, номеров SIM-карт, адреса электронной почты и др. и специально назначенного пароля, используемых по отдельности или совместно в соответствии с правилами Исполнителя. Доступ в Личный кабинет может быть предоставлен на сайте Исполнителя </w:t>
      </w:r>
      <w:hyperlink r:id="rId11" w:history="1">
        <w:r w:rsidR="00411521" w:rsidRPr="00B0217F">
          <w:rPr>
            <w:rStyle w:val="ab"/>
            <w:rFonts w:ascii="Times New Roman" w:hAnsi="Times New Roman" w:cs="Times New Roman"/>
            <w:color w:val="auto"/>
            <w:sz w:val="22"/>
            <w:szCs w:val="22"/>
          </w:rPr>
          <w:t>_______</w:t>
        </w:r>
      </w:hyperlink>
      <w:r w:rsidRPr="00B0217F">
        <w:rPr>
          <w:rFonts w:ascii="Times New Roman" w:hAnsi="Times New Roman" w:cs="Times New Roman"/>
          <w:sz w:val="22"/>
          <w:szCs w:val="22"/>
        </w:rPr>
        <w:t>, а также с использованием определенных интерфейсов (приложений), функционирующих в сети Интернет.</w:t>
      </w:r>
    </w:p>
    <w:p w14:paraId="114FCB03" w14:textId="77777777" w:rsidR="00411521" w:rsidRPr="00B0217F" w:rsidRDefault="00F4429B" w:rsidP="00B0217F">
      <w:pPr>
        <w:pStyle w:val="BodyText"/>
        <w:widowControl/>
        <w:spacing w:before="0" w:after="0"/>
        <w:ind w:firstLine="567"/>
        <w:rPr>
          <w:rFonts w:ascii="Times New Roman" w:hAnsi="Times New Roman" w:cs="Times New Roman"/>
          <w:bCs/>
          <w:color w:val="auto"/>
          <w:sz w:val="22"/>
          <w:szCs w:val="22"/>
          <w:lang w:val="ru-RU"/>
        </w:rPr>
      </w:pPr>
      <w:r w:rsidRPr="00B0217F">
        <w:rPr>
          <w:rFonts w:ascii="Times New Roman" w:hAnsi="Times New Roman" w:cs="Times New Roman"/>
          <w:color w:val="auto"/>
          <w:sz w:val="22"/>
          <w:szCs w:val="22"/>
          <w:lang w:val="ru-RU"/>
        </w:rPr>
        <w:t xml:space="preserve">8.5. Настоящий Контракт составлен на русском языке в 2 (двух) экземплярах, имеющих равную юридическую силу, по одному для каждой из Сторон. Все приложения к Контракту составляют его неотъемлемую часть. </w:t>
      </w:r>
    </w:p>
    <w:p w14:paraId="3D2BFD78" w14:textId="4CB64FD8" w:rsidR="00411521" w:rsidRPr="00B0217F" w:rsidRDefault="00F4429B" w:rsidP="00B0217F">
      <w:pPr>
        <w:pStyle w:val="BodyText"/>
        <w:widowControl/>
        <w:spacing w:before="0" w:after="0"/>
        <w:ind w:firstLine="567"/>
        <w:rPr>
          <w:rFonts w:ascii="Times New Roman" w:hAnsi="Times New Roman" w:cs="Times New Roman"/>
          <w:bCs/>
          <w:color w:val="auto"/>
          <w:sz w:val="22"/>
          <w:szCs w:val="22"/>
          <w:lang w:val="ru-RU"/>
        </w:rPr>
      </w:pPr>
      <w:r w:rsidRPr="00B0217F">
        <w:rPr>
          <w:rFonts w:ascii="Times New Roman" w:hAnsi="Times New Roman" w:cs="Times New Roman"/>
          <w:color w:val="auto"/>
          <w:sz w:val="22"/>
          <w:szCs w:val="22"/>
          <w:lang w:val="ru-RU"/>
        </w:rPr>
        <w:t xml:space="preserve">8.6. Заказчик подтверждает, что при исполнении настоящего Контракта не требуются: казначейское сопровождение целевых средств, банковское сопровождение настоящего Контракта, ведение </w:t>
      </w:r>
      <w:r w:rsidR="00411521" w:rsidRPr="00B0217F">
        <w:rPr>
          <w:rFonts w:ascii="Times New Roman" w:hAnsi="Times New Roman" w:cs="Times New Roman"/>
          <w:color w:val="auto"/>
          <w:sz w:val="22"/>
          <w:szCs w:val="22"/>
          <w:lang w:val="ru-RU"/>
        </w:rPr>
        <w:t>______</w:t>
      </w:r>
      <w:r w:rsidRPr="00B0217F">
        <w:rPr>
          <w:rFonts w:ascii="Times New Roman" w:hAnsi="Times New Roman" w:cs="Times New Roman"/>
          <w:color w:val="auto"/>
          <w:sz w:val="22"/>
          <w:szCs w:val="22"/>
          <w:lang w:val="ru-RU"/>
        </w:rPr>
        <w:t xml:space="preserve"> раздельного учета результатов финансово-хозяйственной деятельности по настоящему Контракту. Заказчик подтверждает, что при исполнении настоящего Контракта </w:t>
      </w:r>
      <w:r w:rsidR="00411521" w:rsidRPr="00B0217F">
        <w:rPr>
          <w:rFonts w:ascii="Times New Roman" w:hAnsi="Times New Roman" w:cs="Times New Roman"/>
          <w:color w:val="auto"/>
          <w:sz w:val="22"/>
          <w:szCs w:val="22"/>
          <w:lang w:val="ru-RU"/>
        </w:rPr>
        <w:t>_______</w:t>
      </w:r>
      <w:r w:rsidRPr="00B0217F">
        <w:rPr>
          <w:rFonts w:ascii="Times New Roman" w:hAnsi="Times New Roman" w:cs="Times New Roman"/>
          <w:color w:val="auto"/>
          <w:sz w:val="22"/>
          <w:szCs w:val="22"/>
          <w:lang w:val="ru-RU"/>
        </w:rPr>
        <w:t xml:space="preserve">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14:paraId="5BA7B417" w14:textId="77777777" w:rsidR="00411521" w:rsidRPr="00B0217F" w:rsidRDefault="00F4429B" w:rsidP="00B0217F">
      <w:pPr>
        <w:pStyle w:val="pt-a-000026"/>
        <w:shd w:val="clear" w:color="auto" w:fill="FFFFFF"/>
        <w:spacing w:before="0" w:beforeAutospacing="0" w:after="0" w:afterAutospacing="0"/>
        <w:ind w:firstLine="567"/>
        <w:jc w:val="both"/>
        <w:rPr>
          <w:rFonts w:ascii="Times New Roman" w:hAnsi="Times New Roman" w:cs="Times New Roman"/>
          <w:sz w:val="22"/>
          <w:szCs w:val="22"/>
        </w:rPr>
      </w:pPr>
      <w:r w:rsidRPr="00B0217F">
        <w:rPr>
          <w:rFonts w:ascii="Times New Roman" w:hAnsi="Times New Roman" w:cs="Times New Roman"/>
          <w:sz w:val="22"/>
          <w:szCs w:val="22"/>
        </w:rPr>
        <w:t>8.7.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4BB4CBD8" w14:textId="77777777" w:rsidR="00411521" w:rsidRPr="00B0217F" w:rsidRDefault="00F4429B" w:rsidP="00B0217F">
      <w:pPr>
        <w:pStyle w:val="pt-a-000026"/>
        <w:shd w:val="clear" w:color="auto" w:fill="FFFFFF"/>
        <w:spacing w:before="0" w:beforeAutospacing="0" w:after="0" w:afterAutospacing="0"/>
        <w:ind w:firstLine="567"/>
        <w:jc w:val="both"/>
        <w:rPr>
          <w:rFonts w:ascii="Times New Roman" w:hAnsi="Times New Roman" w:cs="Times New Roman"/>
          <w:sz w:val="22"/>
          <w:szCs w:val="22"/>
        </w:rPr>
      </w:pPr>
      <w:r w:rsidRPr="00B0217F">
        <w:rPr>
          <w:rFonts w:ascii="Times New Roman" w:hAnsi="Times New Roman" w:cs="Times New Roman"/>
          <w:sz w:val="22"/>
          <w:szCs w:val="22"/>
        </w:rPr>
        <w:t>8.8.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1FCF01D" w14:textId="77777777" w:rsidR="00411521" w:rsidRPr="00B0217F" w:rsidRDefault="00F4429B" w:rsidP="00B0217F">
      <w:pPr>
        <w:pStyle w:val="pt-a-000026"/>
        <w:shd w:val="clear" w:color="auto" w:fill="FFFFFF"/>
        <w:spacing w:before="0" w:beforeAutospacing="0" w:after="0" w:afterAutospacing="0"/>
        <w:ind w:firstLine="567"/>
        <w:jc w:val="both"/>
        <w:rPr>
          <w:rFonts w:ascii="Times New Roman" w:hAnsi="Times New Roman" w:cs="Times New Roman"/>
          <w:sz w:val="22"/>
          <w:szCs w:val="22"/>
        </w:rPr>
      </w:pPr>
      <w:r w:rsidRPr="00B0217F">
        <w:rPr>
          <w:rFonts w:ascii="Times New Roman" w:hAnsi="Times New Roman" w:cs="Times New Roman"/>
          <w:sz w:val="22"/>
          <w:szCs w:val="22"/>
        </w:rPr>
        <w:t>8.9. В случае возникновения обстоятельств непреодолимой силы Стороны вправе расторгнуть настоящий Контракт, в этом случае ни одна из Сторон не вправе требовать возмещения убытков.</w:t>
      </w:r>
    </w:p>
    <w:p w14:paraId="0F946FCA" w14:textId="77777777" w:rsidR="00411521" w:rsidRPr="00B0217F" w:rsidRDefault="00F4429B" w:rsidP="00B0217F">
      <w:pPr>
        <w:pStyle w:val="pt-a-000026"/>
        <w:shd w:val="clear" w:color="auto" w:fill="FFFFFF"/>
        <w:spacing w:before="0" w:beforeAutospacing="0" w:after="0" w:afterAutospacing="0"/>
        <w:ind w:firstLine="567"/>
        <w:jc w:val="both"/>
        <w:rPr>
          <w:rStyle w:val="pt-a0"/>
          <w:rFonts w:ascii="Times New Roman" w:hAnsi="Times New Roman" w:cs="Times New Roman"/>
          <w:sz w:val="22"/>
          <w:szCs w:val="22"/>
        </w:rPr>
      </w:pPr>
      <w:r w:rsidRPr="00B0217F">
        <w:rPr>
          <w:rFonts w:ascii="Times New Roman" w:hAnsi="Times New Roman" w:cs="Times New Roman"/>
          <w:sz w:val="22"/>
          <w:szCs w:val="22"/>
        </w:rPr>
        <w:t>8.10.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в том числе торгово-промышленной палаты.</w:t>
      </w:r>
    </w:p>
    <w:p w14:paraId="4C91578C" w14:textId="77777777" w:rsidR="00411521" w:rsidRPr="00B0217F" w:rsidRDefault="00F4429B" w:rsidP="00B0217F">
      <w:pPr>
        <w:pStyle w:val="pt-a-000026"/>
        <w:shd w:val="clear" w:color="auto" w:fill="FFFFFF"/>
        <w:spacing w:before="0" w:beforeAutospacing="0" w:after="0" w:afterAutospacing="0"/>
        <w:ind w:firstLine="567"/>
        <w:jc w:val="both"/>
        <w:rPr>
          <w:rStyle w:val="pt-a0"/>
          <w:rFonts w:ascii="Times New Roman" w:hAnsi="Times New Roman" w:cs="Times New Roman"/>
          <w:sz w:val="22"/>
          <w:szCs w:val="22"/>
        </w:rPr>
      </w:pPr>
      <w:r w:rsidRPr="00B0217F">
        <w:rPr>
          <w:rFonts w:ascii="Times New Roman" w:hAnsi="Times New Roman" w:cs="Times New Roman"/>
          <w:sz w:val="22"/>
          <w:szCs w:val="22"/>
        </w:rPr>
        <w:t xml:space="preserve">8.11. При исполнении своих обязательств по Договору,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w:t>
      </w:r>
      <w:proofErr w:type="gramStart"/>
      <w:r w:rsidRPr="00B0217F">
        <w:rPr>
          <w:rFonts w:ascii="Times New Roman" w:hAnsi="Times New Roman" w:cs="Times New Roman"/>
          <w:sz w:val="22"/>
          <w:szCs w:val="22"/>
        </w:rPr>
        <w:t>их  аффилированные</w:t>
      </w:r>
      <w:proofErr w:type="gramEnd"/>
      <w:r w:rsidRPr="00B0217F">
        <w:rPr>
          <w:rFonts w:ascii="Times New Roman" w:hAnsi="Times New Roman" w:cs="Times New Roman"/>
          <w:sz w:val="22"/>
          <w:szCs w:val="22"/>
        </w:rPr>
        <w:t xml:space="preserve"> лица, работники или посредники:</w:t>
      </w:r>
    </w:p>
    <w:p w14:paraId="7ED8746A" w14:textId="77777777" w:rsidR="00411521" w:rsidRPr="00B0217F" w:rsidRDefault="00F4429B" w:rsidP="00B0217F">
      <w:pPr>
        <w:pStyle w:val="pt-a-000026"/>
        <w:shd w:val="clear" w:color="auto" w:fill="FFFFFF"/>
        <w:spacing w:before="0" w:beforeAutospacing="0" w:after="0" w:afterAutospacing="0"/>
        <w:ind w:firstLine="567"/>
        <w:jc w:val="both"/>
        <w:rPr>
          <w:rStyle w:val="pt-a0"/>
          <w:rFonts w:ascii="Times New Roman" w:hAnsi="Times New Roman" w:cs="Times New Roman"/>
          <w:sz w:val="22"/>
          <w:szCs w:val="22"/>
        </w:rPr>
      </w:pPr>
      <w:r w:rsidRPr="00B0217F">
        <w:rPr>
          <w:rFonts w:ascii="Times New Roman" w:hAnsi="Times New Roman" w:cs="Times New Roman"/>
          <w:sz w:val="22"/>
          <w:szCs w:val="22"/>
        </w:rP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50F70F8D" w14:textId="77777777" w:rsidR="00411521" w:rsidRPr="00B0217F" w:rsidRDefault="00F4429B" w:rsidP="00B0217F">
      <w:pPr>
        <w:pStyle w:val="pt-a-000026"/>
        <w:shd w:val="clear" w:color="auto" w:fill="FFFFFF"/>
        <w:spacing w:before="0" w:beforeAutospacing="0" w:after="0" w:afterAutospacing="0"/>
        <w:ind w:firstLine="567"/>
        <w:jc w:val="both"/>
        <w:rPr>
          <w:rStyle w:val="pt-a0"/>
          <w:rFonts w:ascii="Times New Roman" w:hAnsi="Times New Roman" w:cs="Times New Roman"/>
          <w:sz w:val="22"/>
          <w:szCs w:val="22"/>
        </w:rPr>
      </w:pPr>
      <w:r w:rsidRPr="00B0217F">
        <w:rPr>
          <w:rFonts w:ascii="Times New Roman" w:hAnsi="Times New Roman" w:cs="Times New Roman"/>
          <w:sz w:val="22"/>
          <w:szCs w:val="22"/>
        </w:rPr>
        <w:t xml:space="preserve">- не осуществляют действия, квалифицируемые применимым для целей Договора законодательством, как дача/получение взятки или коммерческий подкуп каких-либо физических или </w:t>
      </w:r>
      <w:r w:rsidRPr="00B0217F">
        <w:rPr>
          <w:rFonts w:ascii="Times New Roman" w:hAnsi="Times New Roman" w:cs="Times New Roman"/>
          <w:sz w:val="22"/>
          <w:szCs w:val="22"/>
        </w:rPr>
        <w:lastRenderedPageBreak/>
        <w:t>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311C769B" w14:textId="77777777" w:rsidR="00411521" w:rsidRPr="00B0217F" w:rsidRDefault="00F4429B" w:rsidP="00B0217F">
      <w:pPr>
        <w:pStyle w:val="pt-a-000026"/>
        <w:shd w:val="clear" w:color="auto" w:fill="FFFFFF"/>
        <w:spacing w:before="0" w:beforeAutospacing="0" w:after="0" w:afterAutospacing="0"/>
        <w:ind w:firstLine="567"/>
        <w:jc w:val="both"/>
        <w:rPr>
          <w:rStyle w:val="pt-a0"/>
          <w:rFonts w:ascii="Times New Roman" w:hAnsi="Times New Roman" w:cs="Times New Roman"/>
          <w:sz w:val="22"/>
          <w:szCs w:val="22"/>
        </w:rPr>
      </w:pPr>
      <w:r w:rsidRPr="00B0217F">
        <w:rPr>
          <w:rFonts w:ascii="Times New Roman" w:hAnsi="Times New Roman" w:cs="Times New Roman"/>
          <w:sz w:val="22"/>
          <w:szCs w:val="22"/>
        </w:rPr>
        <w:t>8.12. В случае возникновения у Сторон подозрений, что произошло или может произойти нарушение каких-либо положений настоящей Статьи, Сторона обязуется немедленно направить другой Стороне письменное уведомление о нарушении. В письменном уведомлении Стороны обязаны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Стороны пришли к соглашению гарантировать конфиденциальность лицам, сообщающим о фактах нарушений и коррупции, с учётом требований законодательства.</w:t>
      </w:r>
    </w:p>
    <w:p w14:paraId="2BFEDEBE" w14:textId="77777777" w:rsidR="00411521" w:rsidRPr="00B0217F" w:rsidRDefault="00F4429B" w:rsidP="00B0217F">
      <w:pPr>
        <w:autoSpaceDE w:val="0"/>
        <w:autoSpaceDN w:val="0"/>
        <w:adjustRightInd w:val="0"/>
        <w:ind w:firstLine="567"/>
        <w:rPr>
          <w:rFonts w:ascii="Times New Roman" w:hAnsi="Times New Roman" w:cs="Times New Roman"/>
          <w:sz w:val="22"/>
          <w:szCs w:val="22"/>
        </w:rPr>
      </w:pPr>
      <w:r w:rsidRPr="00B0217F">
        <w:rPr>
          <w:rFonts w:ascii="Times New Roman" w:hAnsi="Times New Roman" w:cs="Times New Roman"/>
          <w:sz w:val="22"/>
          <w:szCs w:val="22"/>
        </w:rPr>
        <w:t>8.13. Приложения к Контракту являются его неотъемлемой частью:</w:t>
      </w:r>
    </w:p>
    <w:p w14:paraId="6BB3EEF8" w14:textId="77777777" w:rsidR="00411521" w:rsidRPr="00B0217F" w:rsidRDefault="00411521" w:rsidP="00B0217F">
      <w:pPr>
        <w:rPr>
          <w:rFonts w:ascii="Times New Roman" w:hAnsi="Times New Roman" w:cs="Times New Roman"/>
          <w:sz w:val="22"/>
          <w:szCs w:val="22"/>
        </w:rPr>
      </w:pPr>
    </w:p>
    <w:p w14:paraId="70E39906"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Приложение № 1 – Перечень и стоимость оказываемых услуг;</w:t>
      </w:r>
    </w:p>
    <w:p w14:paraId="667281F9"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Приложение № 2 – «Перечень Абонентских номеров».</w:t>
      </w:r>
    </w:p>
    <w:p w14:paraId="2B240D12"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Приложение № 3 – «Соглашение об использовании ЭДО».</w:t>
      </w:r>
    </w:p>
    <w:p w14:paraId="507F0206" w14:textId="77777777" w:rsidR="00411521" w:rsidRPr="00B0217F" w:rsidRDefault="00411521" w:rsidP="00B0217F">
      <w:pPr>
        <w:rPr>
          <w:rFonts w:ascii="Times New Roman" w:hAnsi="Times New Roman" w:cs="Times New Roman"/>
          <w:sz w:val="22"/>
          <w:szCs w:val="22"/>
        </w:rPr>
      </w:pPr>
    </w:p>
    <w:p w14:paraId="337D8D20" w14:textId="77777777" w:rsidR="00411521" w:rsidRPr="00B0217F" w:rsidRDefault="00F4429B" w:rsidP="00B0217F">
      <w:pPr>
        <w:pStyle w:val="1"/>
        <w:keepNext w:val="0"/>
        <w:jc w:val="center"/>
        <w:rPr>
          <w:rFonts w:ascii="Times New Roman" w:hAnsi="Times New Roman" w:cs="Times New Roman"/>
          <w:sz w:val="22"/>
          <w:szCs w:val="22"/>
        </w:rPr>
      </w:pPr>
      <w:r w:rsidRPr="00B0217F">
        <w:rPr>
          <w:rFonts w:ascii="Times New Roman" w:hAnsi="Times New Roman" w:cs="Times New Roman"/>
          <w:sz w:val="22"/>
          <w:szCs w:val="22"/>
        </w:rPr>
        <w:t>9. АДРЕСА И РЕКВИЗИТЫ СТОРОН</w:t>
      </w:r>
    </w:p>
    <w:p w14:paraId="729BE282" w14:textId="77777777" w:rsidR="00411521" w:rsidRPr="00B0217F" w:rsidRDefault="00411521" w:rsidP="00B0217F">
      <w:pPr>
        <w:rPr>
          <w:rFonts w:ascii="Times New Roman" w:hAnsi="Times New Roman" w:cs="Times New Roman"/>
          <w:sz w:val="22"/>
          <w:szCs w:val="22"/>
        </w:rPr>
      </w:pPr>
    </w:p>
    <w:tbl>
      <w:tblPr>
        <w:tblW w:w="5000" w:type="pct"/>
        <w:tblCellMar>
          <w:left w:w="0" w:type="dxa"/>
          <w:right w:w="0" w:type="dxa"/>
        </w:tblCellMar>
        <w:tblLook w:val="04A0" w:firstRow="1" w:lastRow="0" w:firstColumn="1" w:lastColumn="0" w:noHBand="0" w:noVBand="1"/>
      </w:tblPr>
      <w:tblGrid>
        <w:gridCol w:w="4807"/>
        <w:gridCol w:w="5095"/>
      </w:tblGrid>
      <w:tr w:rsidR="00B0217F" w:rsidRPr="00B0217F" w14:paraId="208229F0" w14:textId="77777777" w:rsidTr="00411521">
        <w:tc>
          <w:tcPr>
            <w:tcW w:w="48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4D85EB"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Выбор способа доставки отчетных документов:</w:t>
            </w:r>
          </w:p>
        </w:tc>
        <w:tc>
          <w:tcPr>
            <w:tcW w:w="5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176966" w14:textId="77777777" w:rsidR="00411521" w:rsidRPr="00B0217F" w:rsidRDefault="00F4429B" w:rsidP="00B0217F">
            <w:pPr>
              <w:pStyle w:val="af5"/>
              <w:numPr>
                <w:ilvl w:val="0"/>
                <w:numId w:val="2"/>
              </w:numPr>
              <w:spacing w:after="0" w:line="240" w:lineRule="auto"/>
              <w:jc w:val="both"/>
              <w:rPr>
                <w:rFonts w:ascii="Times New Roman" w:hAnsi="Times New Roman" w:cs="Times New Roman"/>
                <w:sz w:val="22"/>
                <w:szCs w:val="22"/>
              </w:rPr>
            </w:pPr>
            <w:r w:rsidRPr="00B0217F">
              <w:rPr>
                <w:rFonts w:ascii="Times New Roman" w:hAnsi="Times New Roman" w:cs="Times New Roman"/>
                <w:sz w:val="22"/>
                <w:szCs w:val="22"/>
              </w:rPr>
              <w:t>e-</w:t>
            </w:r>
            <w:proofErr w:type="spellStart"/>
            <w:r w:rsidRPr="00B0217F">
              <w:rPr>
                <w:rFonts w:ascii="Times New Roman" w:hAnsi="Times New Roman" w:cs="Times New Roman"/>
                <w:sz w:val="22"/>
                <w:szCs w:val="22"/>
              </w:rPr>
              <w:t>mail</w:t>
            </w:r>
            <w:proofErr w:type="spellEnd"/>
            <w:r w:rsidRPr="00B0217F">
              <w:rPr>
                <w:rFonts w:ascii="Times New Roman" w:hAnsi="Times New Roman" w:cs="Times New Roman"/>
                <w:sz w:val="22"/>
                <w:szCs w:val="22"/>
              </w:rPr>
              <w:t>   ______</w:t>
            </w:r>
            <w:r w:rsidRPr="00B0217F">
              <w:rPr>
                <w:rFonts w:ascii="Times New Roman" w:hAnsi="Times New Roman" w:cs="Times New Roman"/>
                <w:sz w:val="22"/>
                <w:szCs w:val="22"/>
                <w:lang w:val="en-US"/>
              </w:rPr>
              <w:t>_______</w:t>
            </w:r>
            <w:r w:rsidRPr="00B0217F">
              <w:rPr>
                <w:rFonts w:ascii="Times New Roman" w:hAnsi="Times New Roman" w:cs="Times New Roman"/>
                <w:sz w:val="22"/>
                <w:szCs w:val="22"/>
              </w:rPr>
              <w:t xml:space="preserve">_________ подпись </w:t>
            </w:r>
          </w:p>
          <w:p w14:paraId="7B3376DF" w14:textId="77777777" w:rsidR="00411521" w:rsidRPr="00B0217F" w:rsidRDefault="00F4429B" w:rsidP="00B0217F">
            <w:pPr>
              <w:pStyle w:val="af5"/>
              <w:numPr>
                <w:ilvl w:val="0"/>
                <w:numId w:val="2"/>
              </w:numPr>
              <w:spacing w:after="0" w:line="240" w:lineRule="auto"/>
              <w:jc w:val="both"/>
              <w:rPr>
                <w:rFonts w:ascii="Times New Roman" w:hAnsi="Times New Roman" w:cs="Times New Roman"/>
                <w:sz w:val="22"/>
                <w:szCs w:val="22"/>
              </w:rPr>
            </w:pPr>
            <w:r w:rsidRPr="00B0217F">
              <w:rPr>
                <w:rFonts w:ascii="Times New Roman" w:hAnsi="Times New Roman" w:cs="Times New Roman"/>
                <w:sz w:val="22"/>
                <w:szCs w:val="22"/>
              </w:rPr>
              <w:t xml:space="preserve">Почта России ________________ подпись </w:t>
            </w:r>
          </w:p>
          <w:p w14:paraId="00643CEE" w14:textId="77777777" w:rsidR="00411521" w:rsidRPr="00B0217F" w:rsidRDefault="00F4429B" w:rsidP="00B0217F">
            <w:pPr>
              <w:pStyle w:val="af5"/>
              <w:numPr>
                <w:ilvl w:val="0"/>
                <w:numId w:val="2"/>
              </w:numPr>
              <w:spacing w:after="0" w:line="240" w:lineRule="auto"/>
              <w:jc w:val="both"/>
              <w:rPr>
                <w:rFonts w:ascii="Times New Roman" w:hAnsi="Times New Roman" w:cs="Times New Roman"/>
                <w:sz w:val="22"/>
                <w:szCs w:val="22"/>
              </w:rPr>
            </w:pPr>
            <w:r w:rsidRPr="00B0217F">
              <w:rPr>
                <w:rFonts w:ascii="Times New Roman" w:hAnsi="Times New Roman" w:cs="Times New Roman"/>
                <w:sz w:val="22"/>
                <w:szCs w:val="22"/>
              </w:rPr>
              <w:t>ЭДО _____________________</w:t>
            </w:r>
            <w:r w:rsidRPr="00B0217F">
              <w:rPr>
                <w:rFonts w:ascii="Times New Roman" w:hAnsi="Times New Roman" w:cs="Times New Roman"/>
                <w:sz w:val="22"/>
                <w:szCs w:val="22"/>
                <w:lang w:val="en-US"/>
              </w:rPr>
              <w:t>__</w:t>
            </w:r>
            <w:r w:rsidRPr="00B0217F">
              <w:rPr>
                <w:rFonts w:ascii="Times New Roman" w:hAnsi="Times New Roman" w:cs="Times New Roman"/>
                <w:sz w:val="22"/>
                <w:szCs w:val="22"/>
              </w:rPr>
              <w:t>_ подпись</w:t>
            </w:r>
          </w:p>
        </w:tc>
      </w:tr>
    </w:tbl>
    <w:p w14:paraId="3C8FADDD" w14:textId="77777777" w:rsidR="00411521" w:rsidRPr="00B0217F" w:rsidRDefault="00411521" w:rsidP="00B0217F">
      <w:pPr>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7"/>
        <w:gridCol w:w="4735"/>
      </w:tblGrid>
      <w:tr w:rsidR="00B0217F" w:rsidRPr="00B0217F" w14:paraId="744786A4" w14:textId="77777777" w:rsidTr="00822908">
        <w:trPr>
          <w:trHeight w:val="245"/>
        </w:trPr>
        <w:tc>
          <w:tcPr>
            <w:tcW w:w="4999" w:type="dxa"/>
            <w:tcBorders>
              <w:right w:val="single" w:sz="4" w:space="0" w:color="auto"/>
            </w:tcBorders>
          </w:tcPr>
          <w:p w14:paraId="6F0DB8B2" w14:textId="77777777" w:rsidR="00411521" w:rsidRPr="00B0217F" w:rsidRDefault="00F4429B" w:rsidP="00B0217F">
            <w:pPr>
              <w:rPr>
                <w:rFonts w:ascii="Times New Roman" w:hAnsi="Times New Roman" w:cs="Times New Roman"/>
                <w:b/>
                <w:sz w:val="22"/>
                <w:szCs w:val="22"/>
              </w:rPr>
            </w:pPr>
            <w:r w:rsidRPr="00B0217F">
              <w:rPr>
                <w:rFonts w:ascii="Times New Roman" w:hAnsi="Times New Roman" w:cs="Times New Roman"/>
                <w:b/>
                <w:sz w:val="22"/>
                <w:szCs w:val="22"/>
              </w:rPr>
              <w:t>Исполнитель</w:t>
            </w:r>
          </w:p>
        </w:tc>
        <w:tc>
          <w:tcPr>
            <w:tcW w:w="4572" w:type="dxa"/>
            <w:tcBorders>
              <w:top w:val="single" w:sz="4" w:space="0" w:color="auto"/>
              <w:left w:val="single" w:sz="4" w:space="0" w:color="auto"/>
              <w:bottom w:val="single" w:sz="4" w:space="0" w:color="auto"/>
              <w:right w:val="single" w:sz="4" w:space="0" w:color="auto"/>
            </w:tcBorders>
            <w:shd w:val="clear" w:color="auto" w:fill="auto"/>
          </w:tcPr>
          <w:p w14:paraId="7C737474"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b/>
                <w:sz w:val="22"/>
                <w:szCs w:val="22"/>
              </w:rPr>
              <w:t>Заказчик</w:t>
            </w:r>
          </w:p>
        </w:tc>
      </w:tr>
      <w:tr w:rsidR="00B0217F" w:rsidRPr="00B0217F" w14:paraId="0EE6D93B" w14:textId="77777777" w:rsidTr="00822908">
        <w:trPr>
          <w:trHeight w:val="3030"/>
        </w:trPr>
        <w:tc>
          <w:tcPr>
            <w:tcW w:w="4999" w:type="dxa"/>
            <w:tcBorders>
              <w:right w:val="single" w:sz="4" w:space="0" w:color="auto"/>
            </w:tcBorders>
          </w:tcPr>
          <w:p w14:paraId="42D4B027" w14:textId="0921ECA9" w:rsidR="00411521" w:rsidRPr="00B0217F" w:rsidRDefault="00411521" w:rsidP="00B0217F">
            <w:pPr>
              <w:rPr>
                <w:rFonts w:ascii="Times New Roman" w:hAnsi="Times New Roman" w:cs="Times New Roman"/>
                <w:b/>
                <w:sz w:val="22"/>
                <w:szCs w:val="22"/>
              </w:rPr>
            </w:pPr>
          </w:p>
        </w:tc>
        <w:tc>
          <w:tcPr>
            <w:tcW w:w="4572" w:type="dxa"/>
            <w:tcBorders>
              <w:top w:val="single" w:sz="4" w:space="0" w:color="auto"/>
              <w:left w:val="single" w:sz="4" w:space="0" w:color="auto"/>
              <w:bottom w:val="single" w:sz="4" w:space="0" w:color="auto"/>
              <w:right w:val="single" w:sz="4" w:space="0" w:color="auto"/>
            </w:tcBorders>
            <w:shd w:val="clear" w:color="auto" w:fill="auto"/>
          </w:tcPr>
          <w:p w14:paraId="7476969D" w14:textId="77777777" w:rsidR="00411521" w:rsidRPr="00B0217F" w:rsidRDefault="00F4429B" w:rsidP="00B0217F">
            <w:pPr>
              <w:rPr>
                <w:rFonts w:ascii="Times New Roman" w:hAnsi="Times New Roman" w:cs="Times New Roman"/>
                <w:b/>
                <w:sz w:val="22"/>
                <w:szCs w:val="22"/>
              </w:rPr>
            </w:pPr>
            <w:r w:rsidRPr="00B0217F">
              <w:rPr>
                <w:rFonts w:ascii="Times New Roman" w:hAnsi="Times New Roman" w:cs="Times New Roman"/>
                <w:b/>
                <w:sz w:val="22"/>
                <w:szCs w:val="22"/>
              </w:rPr>
              <w:t>УКАЗАТЬ РЕКВИЗИТЫ ЗАКАЗЧИКА</w:t>
            </w:r>
          </w:p>
          <w:p w14:paraId="047D0C0F"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Наименование</w:t>
            </w:r>
          </w:p>
          <w:p w14:paraId="4C445B36"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 xml:space="preserve">Адрес местонахождения: </w:t>
            </w:r>
          </w:p>
          <w:p w14:paraId="756C168F"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Адрес для направления корреспонденции:</w:t>
            </w:r>
          </w:p>
          <w:p w14:paraId="4EAA5406"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ОГРН</w:t>
            </w:r>
          </w:p>
          <w:p w14:paraId="77664F8E"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ИНН/КПП</w:t>
            </w:r>
          </w:p>
          <w:p w14:paraId="2B06F193"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БИК</w:t>
            </w:r>
          </w:p>
          <w:p w14:paraId="446E58F6"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р/с</w:t>
            </w:r>
          </w:p>
          <w:p w14:paraId="5857B6EC"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телефон:</w:t>
            </w:r>
          </w:p>
          <w:p w14:paraId="3811689B" w14:textId="77777777" w:rsidR="00411521" w:rsidRPr="00B0217F" w:rsidRDefault="00F4429B" w:rsidP="00B0217F">
            <w:pPr>
              <w:rPr>
                <w:rFonts w:ascii="Times New Roman" w:hAnsi="Times New Roman" w:cs="Times New Roman"/>
                <w:b/>
                <w:sz w:val="22"/>
                <w:szCs w:val="22"/>
              </w:rPr>
            </w:pPr>
            <w:r w:rsidRPr="00B0217F">
              <w:rPr>
                <w:rFonts w:ascii="Times New Roman" w:hAnsi="Times New Roman" w:cs="Times New Roman"/>
                <w:sz w:val="22"/>
                <w:szCs w:val="22"/>
                <w:lang w:val="en-US"/>
              </w:rPr>
              <w:t>e</w:t>
            </w:r>
            <w:r w:rsidRPr="00B0217F">
              <w:rPr>
                <w:rFonts w:ascii="Times New Roman" w:hAnsi="Times New Roman" w:cs="Times New Roman"/>
                <w:sz w:val="22"/>
                <w:szCs w:val="22"/>
              </w:rPr>
              <w:t>-</w:t>
            </w:r>
            <w:r w:rsidRPr="00B0217F">
              <w:rPr>
                <w:rFonts w:ascii="Times New Roman" w:hAnsi="Times New Roman" w:cs="Times New Roman"/>
                <w:sz w:val="22"/>
                <w:szCs w:val="22"/>
                <w:lang w:val="en-US"/>
              </w:rPr>
              <w:t>mail</w:t>
            </w:r>
            <w:r w:rsidRPr="00B0217F">
              <w:rPr>
                <w:rFonts w:ascii="Times New Roman" w:hAnsi="Times New Roman" w:cs="Times New Roman"/>
                <w:sz w:val="22"/>
                <w:szCs w:val="22"/>
              </w:rPr>
              <w:t>:</w:t>
            </w:r>
          </w:p>
        </w:tc>
      </w:tr>
      <w:tr w:rsidR="00B0217F" w:rsidRPr="00B0217F" w14:paraId="1C441566" w14:textId="77777777" w:rsidTr="00822908">
        <w:trPr>
          <w:trHeight w:val="2012"/>
        </w:trPr>
        <w:tc>
          <w:tcPr>
            <w:tcW w:w="4999" w:type="dxa"/>
            <w:tcBorders>
              <w:top w:val="single" w:sz="4" w:space="0" w:color="auto"/>
              <w:left w:val="single" w:sz="4" w:space="0" w:color="auto"/>
              <w:bottom w:val="single" w:sz="4" w:space="0" w:color="auto"/>
              <w:right w:val="single" w:sz="4" w:space="0" w:color="auto"/>
            </w:tcBorders>
          </w:tcPr>
          <w:p w14:paraId="7EB0A89C" w14:textId="7580C50A" w:rsidR="00411521" w:rsidRPr="00B0217F" w:rsidRDefault="00411521" w:rsidP="00B0217F">
            <w:pPr>
              <w:rPr>
                <w:rFonts w:ascii="Times New Roman" w:hAnsi="Times New Roman" w:cs="Times New Roman"/>
                <w:b/>
                <w:sz w:val="22"/>
                <w:szCs w:val="22"/>
              </w:rPr>
            </w:pPr>
          </w:p>
        </w:tc>
        <w:tc>
          <w:tcPr>
            <w:tcW w:w="4572" w:type="dxa"/>
          </w:tcPr>
          <w:p w14:paraId="5A417576" w14:textId="77777777" w:rsidR="00411521" w:rsidRPr="00B0217F" w:rsidRDefault="00411521" w:rsidP="00B0217F">
            <w:pPr>
              <w:rPr>
                <w:rFonts w:ascii="Times New Roman" w:hAnsi="Times New Roman" w:cs="Times New Roman"/>
                <w:b/>
                <w:sz w:val="22"/>
                <w:szCs w:val="22"/>
              </w:rPr>
            </w:pPr>
          </w:p>
        </w:tc>
      </w:tr>
    </w:tbl>
    <w:p w14:paraId="041701BB" w14:textId="77777777" w:rsidR="00411521" w:rsidRPr="00B0217F" w:rsidRDefault="00411521" w:rsidP="00B0217F">
      <w:pPr>
        <w:rPr>
          <w:rFonts w:ascii="Times New Roman" w:hAnsi="Times New Roman" w:cs="Times New Roman"/>
          <w:sz w:val="22"/>
          <w:szCs w:val="22"/>
        </w:rPr>
      </w:pPr>
    </w:p>
    <w:p w14:paraId="01AA160A" w14:textId="16600CE4" w:rsidR="00411521" w:rsidRPr="00B0217F" w:rsidRDefault="00F4429B" w:rsidP="00B0217F">
      <w:pPr>
        <w:jc w:val="center"/>
        <w:rPr>
          <w:rFonts w:ascii="Times New Roman" w:hAnsi="Times New Roman" w:cs="Times New Roman"/>
          <w:b/>
          <w:sz w:val="22"/>
          <w:szCs w:val="22"/>
        </w:rPr>
      </w:pPr>
      <w:r w:rsidRPr="00B0217F">
        <w:rPr>
          <w:rFonts w:ascii="Times New Roman" w:hAnsi="Times New Roman" w:cs="Times New Roman"/>
          <w:sz w:val="22"/>
          <w:szCs w:val="22"/>
        </w:rPr>
        <w:t>ПОДПИСИ СТОРОН:</w:t>
      </w:r>
    </w:p>
    <w:p w14:paraId="751C2C76" w14:textId="77777777" w:rsidR="00411521" w:rsidRPr="00B0217F" w:rsidRDefault="00411521" w:rsidP="00B0217F">
      <w:pPr>
        <w:rPr>
          <w:rFonts w:ascii="Times New Roman" w:hAnsi="Times New Roman" w:cs="Times New Roman"/>
          <w:sz w:val="22"/>
          <w:szCs w:val="22"/>
        </w:rPr>
      </w:pPr>
    </w:p>
    <w:tbl>
      <w:tblPr>
        <w:tblW w:w="5000" w:type="pct"/>
        <w:tblInd w:w="108" w:type="dxa"/>
        <w:tblLayout w:type="fixed"/>
        <w:tblCellMar>
          <w:left w:w="0" w:type="dxa"/>
          <w:right w:w="0" w:type="dxa"/>
        </w:tblCellMar>
        <w:tblLook w:val="0000" w:firstRow="0" w:lastRow="0" w:firstColumn="0" w:lastColumn="0" w:noHBand="0" w:noVBand="0"/>
      </w:tblPr>
      <w:tblGrid>
        <w:gridCol w:w="4883"/>
        <w:gridCol w:w="5039"/>
      </w:tblGrid>
      <w:tr w:rsidR="00B0217F" w:rsidRPr="00B0217F" w14:paraId="6CB206F3" w14:textId="77777777" w:rsidTr="00411521">
        <w:tc>
          <w:tcPr>
            <w:tcW w:w="4746" w:type="dxa"/>
            <w:tcMar>
              <w:top w:w="0" w:type="dxa"/>
              <w:left w:w="108" w:type="dxa"/>
              <w:bottom w:w="0" w:type="dxa"/>
              <w:right w:w="108" w:type="dxa"/>
            </w:tcMar>
          </w:tcPr>
          <w:p w14:paraId="54E298DD"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от Исполнителя:</w:t>
            </w:r>
          </w:p>
          <w:p w14:paraId="140F2E2E" w14:textId="681412EE" w:rsidR="00411521" w:rsidRPr="00B0217F" w:rsidRDefault="00411521" w:rsidP="00B0217F">
            <w:pPr>
              <w:rPr>
                <w:rFonts w:ascii="Times New Roman" w:hAnsi="Times New Roman" w:cs="Times New Roman"/>
                <w:sz w:val="22"/>
                <w:szCs w:val="22"/>
              </w:rPr>
            </w:pPr>
          </w:p>
        </w:tc>
        <w:tc>
          <w:tcPr>
            <w:tcW w:w="4898" w:type="dxa"/>
            <w:tcMar>
              <w:top w:w="0" w:type="dxa"/>
              <w:left w:w="108" w:type="dxa"/>
              <w:bottom w:w="0" w:type="dxa"/>
              <w:right w:w="108" w:type="dxa"/>
            </w:tcMar>
          </w:tcPr>
          <w:p w14:paraId="256B50A9"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от Заказчика:</w:t>
            </w:r>
          </w:p>
          <w:p w14:paraId="210234D8"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__________________________</w:t>
            </w:r>
          </w:p>
        </w:tc>
      </w:tr>
      <w:tr w:rsidR="00B0217F" w:rsidRPr="00B0217F" w14:paraId="29CCC72E" w14:textId="77777777" w:rsidTr="00411521">
        <w:trPr>
          <w:trHeight w:val="866"/>
        </w:trPr>
        <w:tc>
          <w:tcPr>
            <w:tcW w:w="4746" w:type="dxa"/>
            <w:tcMar>
              <w:top w:w="0" w:type="dxa"/>
              <w:left w:w="108" w:type="dxa"/>
              <w:bottom w:w="0" w:type="dxa"/>
              <w:right w:w="108" w:type="dxa"/>
            </w:tcMar>
          </w:tcPr>
          <w:p w14:paraId="04C1993C" w14:textId="77777777" w:rsidR="00411521" w:rsidRPr="00B0217F" w:rsidRDefault="00411521" w:rsidP="00B0217F">
            <w:pPr>
              <w:rPr>
                <w:rFonts w:ascii="Times New Roman" w:hAnsi="Times New Roman" w:cs="Times New Roman"/>
                <w:sz w:val="22"/>
                <w:szCs w:val="22"/>
              </w:rPr>
            </w:pPr>
          </w:p>
          <w:p w14:paraId="12203724" w14:textId="078DCD24"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___________________/</w:t>
            </w:r>
            <w:r w:rsidRPr="00B0217F">
              <w:rPr>
                <w:rFonts w:ascii="Times New Roman" w:hAnsi="Times New Roman" w:cs="Times New Roman"/>
                <w:bCs/>
                <w:sz w:val="22"/>
                <w:szCs w:val="22"/>
              </w:rPr>
              <w:t xml:space="preserve"> </w:t>
            </w:r>
            <w:r w:rsidR="00411521" w:rsidRPr="00B0217F">
              <w:rPr>
                <w:rFonts w:ascii="Times New Roman" w:hAnsi="Times New Roman" w:cs="Times New Roman"/>
                <w:sz w:val="22"/>
                <w:szCs w:val="22"/>
              </w:rPr>
              <w:t>____________</w:t>
            </w:r>
            <w:r w:rsidRPr="00B0217F">
              <w:rPr>
                <w:rFonts w:ascii="Times New Roman" w:hAnsi="Times New Roman" w:cs="Times New Roman"/>
                <w:sz w:val="22"/>
                <w:szCs w:val="22"/>
              </w:rPr>
              <w:t xml:space="preserve"> / </w:t>
            </w:r>
          </w:p>
        </w:tc>
        <w:tc>
          <w:tcPr>
            <w:tcW w:w="4898" w:type="dxa"/>
            <w:tcMar>
              <w:top w:w="0" w:type="dxa"/>
              <w:left w:w="108" w:type="dxa"/>
              <w:bottom w:w="0" w:type="dxa"/>
              <w:right w:w="108" w:type="dxa"/>
            </w:tcMar>
          </w:tcPr>
          <w:p w14:paraId="78F01739" w14:textId="77777777" w:rsidR="00411521" w:rsidRPr="00B0217F" w:rsidRDefault="00411521" w:rsidP="00B0217F">
            <w:pPr>
              <w:rPr>
                <w:rFonts w:ascii="Times New Roman" w:hAnsi="Times New Roman" w:cs="Times New Roman"/>
                <w:sz w:val="22"/>
                <w:szCs w:val="22"/>
              </w:rPr>
            </w:pPr>
          </w:p>
          <w:p w14:paraId="2DB7D9EC" w14:textId="77777777" w:rsidR="00411521" w:rsidRPr="00B0217F" w:rsidRDefault="00F4429B" w:rsidP="00B0217F">
            <w:pPr>
              <w:outlineLvl w:val="0"/>
              <w:rPr>
                <w:rFonts w:ascii="Times New Roman" w:hAnsi="Times New Roman" w:cs="Times New Roman"/>
                <w:sz w:val="22"/>
                <w:szCs w:val="22"/>
              </w:rPr>
            </w:pPr>
            <w:r w:rsidRPr="00B0217F">
              <w:rPr>
                <w:rFonts w:ascii="Times New Roman" w:hAnsi="Times New Roman" w:cs="Times New Roman"/>
                <w:sz w:val="22"/>
                <w:szCs w:val="22"/>
              </w:rPr>
              <w:t xml:space="preserve">____________________/ФИО / </w:t>
            </w:r>
          </w:p>
          <w:p w14:paraId="01300216" w14:textId="77777777" w:rsidR="00411521" w:rsidRPr="00B0217F" w:rsidRDefault="00411521" w:rsidP="00B0217F">
            <w:pPr>
              <w:rPr>
                <w:rFonts w:ascii="Times New Roman" w:hAnsi="Times New Roman" w:cs="Times New Roman"/>
                <w:sz w:val="22"/>
                <w:szCs w:val="22"/>
              </w:rPr>
            </w:pPr>
          </w:p>
        </w:tc>
      </w:tr>
    </w:tbl>
    <w:p w14:paraId="31B05108" w14:textId="77777777" w:rsidR="00411521" w:rsidRPr="00B0217F" w:rsidRDefault="00F4429B" w:rsidP="00B0217F">
      <w:pPr>
        <w:autoSpaceDE w:val="0"/>
        <w:autoSpaceDN w:val="0"/>
        <w:adjustRightInd w:val="0"/>
        <w:rPr>
          <w:rFonts w:ascii="Times New Roman" w:hAnsi="Times New Roman" w:cs="Times New Roman"/>
          <w:sz w:val="22"/>
          <w:szCs w:val="22"/>
        </w:rPr>
      </w:pPr>
      <w:r w:rsidRPr="00B0217F">
        <w:rPr>
          <w:rFonts w:ascii="Times New Roman" w:hAnsi="Times New Roman" w:cs="Times New Roman"/>
          <w:sz w:val="22"/>
          <w:szCs w:val="22"/>
        </w:rPr>
        <w:br w:type="page"/>
      </w:r>
    </w:p>
    <w:p w14:paraId="54217433" w14:textId="77777777" w:rsidR="00411521" w:rsidRPr="00B0217F" w:rsidRDefault="00411521" w:rsidP="00B0217F">
      <w:pPr>
        <w:autoSpaceDE w:val="0"/>
        <w:autoSpaceDN w:val="0"/>
        <w:adjustRightInd w:val="0"/>
        <w:rPr>
          <w:rFonts w:ascii="Times New Roman" w:hAnsi="Times New Roman" w:cs="Times New Roman"/>
          <w:sz w:val="22"/>
          <w:szCs w:val="22"/>
        </w:rPr>
      </w:pPr>
    </w:p>
    <w:p w14:paraId="2273AFA1" w14:textId="77777777" w:rsidR="00411521" w:rsidRPr="00B0217F" w:rsidRDefault="00F4429B" w:rsidP="00B0217F">
      <w:pPr>
        <w:autoSpaceDE w:val="0"/>
        <w:autoSpaceDN w:val="0"/>
        <w:adjustRightInd w:val="0"/>
        <w:ind w:left="5313"/>
        <w:rPr>
          <w:rFonts w:ascii="Times New Roman" w:hAnsi="Times New Roman" w:cs="Times New Roman"/>
          <w:sz w:val="22"/>
          <w:szCs w:val="22"/>
        </w:rPr>
      </w:pPr>
      <w:r w:rsidRPr="00B0217F">
        <w:rPr>
          <w:rFonts w:ascii="Times New Roman" w:hAnsi="Times New Roman" w:cs="Times New Roman"/>
          <w:sz w:val="22"/>
          <w:szCs w:val="22"/>
        </w:rPr>
        <w:t>Приложение № 1</w:t>
      </w:r>
    </w:p>
    <w:p w14:paraId="3EEFBE44" w14:textId="77777777" w:rsidR="00E74715" w:rsidRPr="00B0217F" w:rsidRDefault="00F4429B" w:rsidP="00B0217F">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 xml:space="preserve">к контракту </w:t>
      </w:r>
      <w:r w:rsidR="00E74715" w:rsidRPr="00B0217F">
        <w:rPr>
          <w:rFonts w:ascii="Times New Roman" w:hAnsi="Times New Roman" w:cs="Times New Roman"/>
          <w:sz w:val="22"/>
          <w:szCs w:val="22"/>
        </w:rPr>
        <w:t>№ ___ от _________</w:t>
      </w:r>
    </w:p>
    <w:p w14:paraId="4B258AEE" w14:textId="4B455C38" w:rsidR="00411521" w:rsidRPr="00B0217F" w:rsidRDefault="00F4429B" w:rsidP="00B0217F">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на оказание услуг связи</w:t>
      </w:r>
    </w:p>
    <w:p w14:paraId="5C864B53" w14:textId="1FDFA8AE" w:rsidR="00411521" w:rsidRPr="00B0217F" w:rsidRDefault="00F4429B" w:rsidP="00B0217F">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 xml:space="preserve">лицевой счет № </w:t>
      </w:r>
      <w:r w:rsidR="00E74715" w:rsidRPr="00B0217F">
        <w:rPr>
          <w:rFonts w:ascii="Times New Roman" w:hAnsi="Times New Roman" w:cs="Times New Roman"/>
          <w:sz w:val="22"/>
          <w:szCs w:val="22"/>
        </w:rPr>
        <w:t>________</w:t>
      </w:r>
    </w:p>
    <w:p w14:paraId="270497D4" w14:textId="77777777" w:rsidR="00411521" w:rsidRPr="00B0217F" w:rsidRDefault="00411521" w:rsidP="00B0217F">
      <w:pPr>
        <w:pStyle w:val="afd"/>
        <w:spacing w:after="0"/>
        <w:ind w:left="-284" w:right="-427"/>
        <w:jc w:val="center"/>
        <w:rPr>
          <w:rFonts w:ascii="Times New Roman" w:hAnsi="Times New Roman" w:cs="Times New Roman"/>
          <w:b/>
          <w:sz w:val="22"/>
          <w:szCs w:val="22"/>
        </w:rPr>
      </w:pPr>
    </w:p>
    <w:p w14:paraId="76417056" w14:textId="77777777" w:rsidR="00411521" w:rsidRPr="00B0217F" w:rsidRDefault="00411521" w:rsidP="00B0217F">
      <w:pPr>
        <w:pStyle w:val="afd"/>
        <w:spacing w:after="0"/>
        <w:ind w:left="-284" w:right="-427"/>
        <w:jc w:val="center"/>
        <w:rPr>
          <w:rFonts w:ascii="Times New Roman" w:hAnsi="Times New Roman" w:cs="Times New Roman"/>
          <w:b/>
          <w:sz w:val="22"/>
          <w:szCs w:val="22"/>
        </w:rPr>
      </w:pPr>
    </w:p>
    <w:p w14:paraId="477F88A8" w14:textId="77777777" w:rsidR="00411521" w:rsidRPr="00B0217F" w:rsidRDefault="00F4429B" w:rsidP="00B0217F">
      <w:pPr>
        <w:jc w:val="center"/>
        <w:rPr>
          <w:rFonts w:ascii="Times New Roman" w:hAnsi="Times New Roman" w:cs="Times New Roman"/>
          <w:b/>
          <w:sz w:val="22"/>
          <w:szCs w:val="22"/>
        </w:rPr>
      </w:pPr>
      <w:r w:rsidRPr="00B0217F">
        <w:rPr>
          <w:rFonts w:ascii="Times New Roman" w:hAnsi="Times New Roman" w:cs="Times New Roman"/>
          <w:sz w:val="22"/>
          <w:szCs w:val="22"/>
        </w:rPr>
        <w:t>Перечень и стоимость оказываемых услуг</w:t>
      </w:r>
    </w:p>
    <w:p w14:paraId="02AA60CA" w14:textId="77777777" w:rsidR="00411521" w:rsidRPr="00B0217F" w:rsidRDefault="00411521" w:rsidP="00B0217F">
      <w:pPr>
        <w:jc w:val="center"/>
        <w:rPr>
          <w:rFonts w:ascii="Times New Roman" w:hAnsi="Times New Roman" w:cs="Times New Roman"/>
          <w:sz w:val="22"/>
          <w:szCs w:val="22"/>
        </w:rPr>
      </w:pPr>
    </w:p>
    <w:p w14:paraId="5D4FCAFF" w14:textId="77777777" w:rsidR="00411521" w:rsidRPr="00B0217F" w:rsidRDefault="00411521" w:rsidP="00B0217F">
      <w:pPr>
        <w:jc w:val="center"/>
        <w:rPr>
          <w:rFonts w:ascii="Times New Roman" w:hAnsi="Times New Roman" w:cs="Times New Roman"/>
          <w:sz w:val="22"/>
          <w:szCs w:val="22"/>
        </w:rPr>
      </w:pPr>
    </w:p>
    <w:p w14:paraId="41DD9E4E" w14:textId="66455205" w:rsidR="00722E08" w:rsidRPr="00B0217F" w:rsidRDefault="00E74715"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ТАРИФНЫЙ ПЛАН ________________</w:t>
      </w:r>
    </w:p>
    <w:p w14:paraId="6E0EDB6B" w14:textId="77777777" w:rsidR="00722E08" w:rsidRPr="00B0217F" w:rsidRDefault="00722E08" w:rsidP="00B0217F">
      <w:pPr>
        <w:jc w:val="center"/>
        <w:rPr>
          <w:rFonts w:ascii="Times New Roman" w:hAnsi="Times New Roman" w:cs="Times New Roman"/>
          <w:b/>
          <w:bCs/>
          <w:sz w:val="22"/>
          <w:szCs w:val="22"/>
        </w:rPr>
      </w:pPr>
    </w:p>
    <w:p w14:paraId="4B0483D8"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Тарифный план действует для абонентов, заключивших договор об оказании услуг связи </w:t>
      </w:r>
    </w:p>
    <w:p w14:paraId="0742C592"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на территории Санкт-Петербурга и Ленинградской области.</w:t>
      </w:r>
    </w:p>
    <w:p w14:paraId="27A22C2F"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Территория действия - Россия, кроме Республики Крым и </w:t>
      </w:r>
      <w:proofErr w:type="spellStart"/>
      <w:r w:rsidRPr="00B0217F">
        <w:rPr>
          <w:rFonts w:ascii="Times New Roman" w:hAnsi="Times New Roman" w:cs="Times New Roman"/>
          <w:sz w:val="22"/>
          <w:szCs w:val="22"/>
        </w:rPr>
        <w:t>г.Севастополь</w:t>
      </w:r>
      <w:proofErr w:type="spellEnd"/>
      <w:r w:rsidRPr="00B0217F">
        <w:rPr>
          <w:rFonts w:ascii="Times New Roman" w:hAnsi="Times New Roman" w:cs="Times New Roman"/>
          <w:sz w:val="22"/>
          <w:szCs w:val="22"/>
        </w:rPr>
        <w:t>, ЛНР, ДНР, Херсонской, Запорожской области</w:t>
      </w:r>
    </w:p>
    <w:tbl>
      <w:tblPr>
        <w:tblW w:w="9694"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firstRow="1" w:lastRow="0" w:firstColumn="1" w:lastColumn="0" w:noHBand="0" w:noVBand="0"/>
      </w:tblPr>
      <w:tblGrid>
        <w:gridCol w:w="6969"/>
        <w:gridCol w:w="2725"/>
      </w:tblGrid>
      <w:tr w:rsidR="00722E08" w:rsidRPr="00B0217F" w14:paraId="0AFAF93A" w14:textId="77777777" w:rsidTr="005D03B2">
        <w:trPr>
          <w:trHeight w:val="288"/>
        </w:trPr>
        <w:tc>
          <w:tcPr>
            <w:tcW w:w="6969" w:type="dxa"/>
            <w:tcBorders>
              <w:top w:val="nil"/>
              <w:right w:val="single" w:sz="4" w:space="0" w:color="808080" w:themeColor="background1" w:themeShade="80"/>
            </w:tcBorders>
            <w:shd w:val="clear" w:color="auto" w:fill="57068C"/>
            <w:vAlign w:val="center"/>
          </w:tcPr>
          <w:p w14:paraId="1385DF1E"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Разовые и периодический начисления</w:t>
            </w:r>
          </w:p>
        </w:tc>
        <w:tc>
          <w:tcPr>
            <w:tcW w:w="2725" w:type="dxa"/>
            <w:tcBorders>
              <w:top w:val="nil"/>
              <w:left w:val="single" w:sz="4" w:space="0" w:color="808080" w:themeColor="background1" w:themeShade="80"/>
            </w:tcBorders>
            <w:shd w:val="clear" w:color="auto" w:fill="57068C"/>
            <w:vAlign w:val="center"/>
          </w:tcPr>
          <w:p w14:paraId="11CD45C9"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sz w:val="22"/>
                <w:szCs w:val="22"/>
              </w:rPr>
              <w:t>Стоимость, руб.</w:t>
            </w:r>
          </w:p>
        </w:tc>
      </w:tr>
      <w:tr w:rsidR="00722E08" w:rsidRPr="00B0217F" w14:paraId="40EEBFE2" w14:textId="77777777" w:rsidTr="005D03B2">
        <w:trPr>
          <w:trHeight w:val="403"/>
        </w:trPr>
        <w:tc>
          <w:tcPr>
            <w:tcW w:w="6969" w:type="dxa"/>
            <w:tcBorders>
              <w:top w:val="nil"/>
              <w:right w:val="single" w:sz="4" w:space="0" w:color="808080" w:themeColor="background1" w:themeShade="80"/>
            </w:tcBorders>
            <w:vAlign w:val="center"/>
          </w:tcPr>
          <w:p w14:paraId="5937EB4E"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Абонентская плата</w:t>
            </w:r>
          </w:p>
        </w:tc>
        <w:tc>
          <w:tcPr>
            <w:tcW w:w="2725" w:type="dxa"/>
            <w:tcBorders>
              <w:top w:val="nil"/>
              <w:left w:val="single" w:sz="4" w:space="0" w:color="808080" w:themeColor="background1" w:themeShade="80"/>
            </w:tcBorders>
            <w:vAlign w:val="center"/>
          </w:tcPr>
          <w:p w14:paraId="514AE2E1" w14:textId="0C6880A8" w:rsidR="00722E08" w:rsidRPr="00B0217F" w:rsidRDefault="00722E08" w:rsidP="00B0217F">
            <w:pPr>
              <w:jc w:val="center"/>
              <w:rPr>
                <w:rFonts w:ascii="Times New Roman" w:hAnsi="Times New Roman" w:cs="Times New Roman"/>
                <w:b/>
                <w:bCs/>
                <w:sz w:val="22"/>
                <w:szCs w:val="22"/>
              </w:rPr>
            </w:pPr>
          </w:p>
        </w:tc>
      </w:tr>
      <w:tr w:rsidR="00722E08" w:rsidRPr="00B0217F" w14:paraId="69A71C70" w14:textId="77777777" w:rsidTr="005D03B2">
        <w:trPr>
          <w:trHeight w:val="403"/>
        </w:trPr>
        <w:tc>
          <w:tcPr>
            <w:tcW w:w="6969" w:type="dxa"/>
            <w:tcBorders>
              <w:top w:val="nil"/>
              <w:right w:val="single" w:sz="4" w:space="0" w:color="808080" w:themeColor="background1" w:themeShade="80"/>
            </w:tcBorders>
            <w:vAlign w:val="center"/>
          </w:tcPr>
          <w:p w14:paraId="22441B64"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Первоначальный платеж</w:t>
            </w:r>
          </w:p>
        </w:tc>
        <w:tc>
          <w:tcPr>
            <w:tcW w:w="2725" w:type="dxa"/>
            <w:tcBorders>
              <w:top w:val="nil"/>
              <w:left w:val="single" w:sz="4" w:space="0" w:color="808080" w:themeColor="background1" w:themeShade="80"/>
            </w:tcBorders>
            <w:vAlign w:val="center"/>
          </w:tcPr>
          <w:p w14:paraId="29DBA073" w14:textId="201C63A8" w:rsidR="00722E08" w:rsidRPr="00B0217F" w:rsidRDefault="00722E08" w:rsidP="00B0217F">
            <w:pPr>
              <w:jc w:val="center"/>
              <w:rPr>
                <w:rFonts w:ascii="Times New Roman" w:hAnsi="Times New Roman" w:cs="Times New Roman"/>
                <w:b/>
                <w:bCs/>
                <w:sz w:val="22"/>
                <w:szCs w:val="22"/>
              </w:rPr>
            </w:pPr>
          </w:p>
        </w:tc>
      </w:tr>
      <w:tr w:rsidR="00722E08" w:rsidRPr="00B0217F" w14:paraId="4D65738E" w14:textId="77777777" w:rsidTr="005D03B2">
        <w:trPr>
          <w:trHeight w:val="373"/>
        </w:trPr>
        <w:tc>
          <w:tcPr>
            <w:tcW w:w="6969" w:type="dxa"/>
            <w:tcBorders>
              <w:top w:val="single" w:sz="4" w:space="0" w:color="808080"/>
            </w:tcBorders>
            <w:vAlign w:val="center"/>
          </w:tcPr>
          <w:p w14:paraId="4AFAEB86"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Стоимость перехода</w:t>
            </w:r>
          </w:p>
        </w:tc>
        <w:tc>
          <w:tcPr>
            <w:tcW w:w="2725" w:type="dxa"/>
            <w:tcBorders>
              <w:top w:val="single" w:sz="4" w:space="0" w:color="808080"/>
            </w:tcBorders>
            <w:vAlign w:val="center"/>
          </w:tcPr>
          <w:p w14:paraId="172A50AB" w14:textId="7C27E777" w:rsidR="00722E08" w:rsidRPr="00B0217F" w:rsidRDefault="00722E08" w:rsidP="00B0217F">
            <w:pPr>
              <w:jc w:val="center"/>
              <w:rPr>
                <w:rFonts w:ascii="Times New Roman" w:hAnsi="Times New Roman" w:cs="Times New Roman"/>
                <w:b/>
                <w:bCs/>
                <w:sz w:val="22"/>
                <w:szCs w:val="22"/>
              </w:rPr>
            </w:pPr>
          </w:p>
        </w:tc>
      </w:tr>
      <w:tr w:rsidR="00722E08" w:rsidRPr="00B0217F" w14:paraId="109170C8"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80EFAB5" w14:textId="77777777" w:rsidR="00722E08" w:rsidRPr="00B0217F" w:rsidRDefault="00722E08" w:rsidP="00B0217F">
            <w:pPr>
              <w:rPr>
                <w:rFonts w:ascii="Times New Roman" w:hAnsi="Times New Roman" w:cs="Times New Roman"/>
                <w:b/>
                <w:bCs/>
                <w:sz w:val="22"/>
                <w:szCs w:val="22"/>
                <w:vertAlign w:val="superscript"/>
              </w:rPr>
            </w:pPr>
            <w:r w:rsidRPr="00B0217F">
              <w:rPr>
                <w:rFonts w:ascii="Times New Roman" w:hAnsi="Times New Roman" w:cs="Times New Roman"/>
                <w:b/>
                <w:bCs/>
                <w:sz w:val="22"/>
                <w:szCs w:val="22"/>
              </w:rPr>
              <w:t>В абонентскую плату расчетного периода включено</w:t>
            </w:r>
          </w:p>
        </w:tc>
        <w:tc>
          <w:tcPr>
            <w:tcW w:w="272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01B4CFB8"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Количество</w:t>
            </w:r>
          </w:p>
        </w:tc>
      </w:tr>
      <w:tr w:rsidR="00722E08" w:rsidRPr="00B0217F" w14:paraId="31D96B62"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36A05F35"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номера других мобильных и городских операторов России</w:t>
            </w:r>
          </w:p>
        </w:tc>
        <w:tc>
          <w:tcPr>
            <w:tcW w:w="2725" w:type="dxa"/>
            <w:tcBorders>
              <w:top w:val="single" w:sz="4" w:space="0" w:color="808080"/>
              <w:left w:val="single" w:sz="4" w:space="0" w:color="808080"/>
              <w:bottom w:val="single" w:sz="4" w:space="0" w:color="808080"/>
              <w:right w:val="single" w:sz="4" w:space="0" w:color="808080"/>
            </w:tcBorders>
            <w:vAlign w:val="center"/>
          </w:tcPr>
          <w:p w14:paraId="417147B9"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5000 мин</w:t>
            </w:r>
          </w:p>
        </w:tc>
      </w:tr>
      <w:tr w:rsidR="00722E08" w:rsidRPr="00B0217F" w14:paraId="7FD93600"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7CF96D02"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Интернет-трафик</w:t>
            </w:r>
          </w:p>
        </w:tc>
        <w:tc>
          <w:tcPr>
            <w:tcW w:w="2725" w:type="dxa"/>
            <w:tcBorders>
              <w:top w:val="single" w:sz="4" w:space="0" w:color="808080"/>
              <w:left w:val="single" w:sz="4" w:space="0" w:color="808080"/>
              <w:bottom w:val="single" w:sz="4" w:space="0" w:color="808080"/>
              <w:right w:val="single" w:sz="4" w:space="0" w:color="808080"/>
            </w:tcBorders>
            <w:vAlign w:val="center"/>
          </w:tcPr>
          <w:p w14:paraId="07D7E0D6" w14:textId="7DB743A1"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60 Гб</w:t>
            </w:r>
          </w:p>
        </w:tc>
      </w:tr>
      <w:tr w:rsidR="00722E08" w:rsidRPr="00B0217F" w14:paraId="2A72A2DB"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4AF98A0C"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lang w:val="en-US"/>
              </w:rPr>
              <w:t>SMS</w:t>
            </w:r>
            <w:r w:rsidRPr="00B0217F">
              <w:rPr>
                <w:rFonts w:ascii="Times New Roman" w:hAnsi="Times New Roman" w:cs="Times New Roman"/>
                <w:bCs/>
                <w:sz w:val="22"/>
                <w:szCs w:val="22"/>
              </w:rPr>
              <w:t xml:space="preserve"> и </w:t>
            </w:r>
            <w:r w:rsidRPr="00B0217F">
              <w:rPr>
                <w:rFonts w:ascii="Times New Roman" w:hAnsi="Times New Roman" w:cs="Times New Roman"/>
                <w:bCs/>
                <w:sz w:val="22"/>
                <w:szCs w:val="22"/>
                <w:lang w:val="en-US"/>
              </w:rPr>
              <w:t>MMS</w:t>
            </w:r>
            <w:r w:rsidRPr="00B0217F">
              <w:rPr>
                <w:rFonts w:ascii="Times New Roman" w:hAnsi="Times New Roman" w:cs="Times New Roman"/>
                <w:bCs/>
                <w:sz w:val="22"/>
                <w:szCs w:val="22"/>
              </w:rPr>
              <w:t xml:space="preserve"> на номера всех операторов России</w:t>
            </w:r>
          </w:p>
        </w:tc>
        <w:tc>
          <w:tcPr>
            <w:tcW w:w="2725" w:type="dxa"/>
            <w:tcBorders>
              <w:top w:val="single" w:sz="4" w:space="0" w:color="808080"/>
              <w:left w:val="single" w:sz="4" w:space="0" w:color="808080"/>
              <w:bottom w:val="single" w:sz="4" w:space="0" w:color="808080"/>
              <w:right w:val="single" w:sz="4" w:space="0" w:color="808080"/>
            </w:tcBorders>
            <w:vAlign w:val="center"/>
          </w:tcPr>
          <w:p w14:paraId="6231C580"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1000 штук</w:t>
            </w:r>
          </w:p>
        </w:tc>
      </w:tr>
      <w:tr w:rsidR="00722E08" w:rsidRPr="00B0217F" w14:paraId="4BC6FC0D"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0ADE7FDB"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номера МегаФон по России (не расходуют пакет)</w:t>
            </w:r>
          </w:p>
        </w:tc>
        <w:tc>
          <w:tcPr>
            <w:tcW w:w="2725" w:type="dxa"/>
            <w:tcBorders>
              <w:top w:val="single" w:sz="4" w:space="0" w:color="808080"/>
              <w:left w:val="single" w:sz="4" w:space="0" w:color="808080"/>
              <w:bottom w:val="single" w:sz="4" w:space="0" w:color="808080"/>
              <w:right w:val="single" w:sz="4" w:space="0" w:color="808080"/>
            </w:tcBorders>
            <w:vAlign w:val="center"/>
          </w:tcPr>
          <w:p w14:paraId="14DBB54D" w14:textId="77777777" w:rsidR="00722E08" w:rsidRPr="00B0217F" w:rsidRDefault="00722E08" w:rsidP="00B0217F">
            <w:pPr>
              <w:jc w:val="center"/>
              <w:rPr>
                <w:rFonts w:ascii="Times New Roman" w:hAnsi="Times New Roman" w:cs="Times New Roman"/>
                <w:b/>
                <w:bCs/>
                <w:sz w:val="22"/>
                <w:szCs w:val="22"/>
              </w:rPr>
            </w:pPr>
            <w:proofErr w:type="spellStart"/>
            <w:r w:rsidRPr="00B0217F">
              <w:rPr>
                <w:rFonts w:ascii="Times New Roman" w:hAnsi="Times New Roman" w:cs="Times New Roman"/>
                <w:b/>
                <w:bCs/>
                <w:sz w:val="22"/>
                <w:szCs w:val="22"/>
              </w:rPr>
              <w:t>Безлимит</w:t>
            </w:r>
            <w:proofErr w:type="spellEnd"/>
          </w:p>
        </w:tc>
      </w:tr>
      <w:tr w:rsidR="00722E08" w:rsidRPr="00B0217F" w14:paraId="7B19055B" w14:textId="77777777" w:rsidTr="005D03B2">
        <w:trPr>
          <w:trHeight w:val="288"/>
        </w:trPr>
        <w:tc>
          <w:tcPr>
            <w:tcW w:w="6969" w:type="dxa"/>
            <w:tcBorders>
              <w:top w:val="nil"/>
              <w:right w:val="single" w:sz="4" w:space="0" w:color="808080" w:themeColor="background1" w:themeShade="80"/>
            </w:tcBorders>
            <w:shd w:val="clear" w:color="auto" w:fill="57068C"/>
            <w:vAlign w:val="center"/>
          </w:tcPr>
          <w:p w14:paraId="2BC05797"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Стоимость вызовов сверх пакета</w:t>
            </w:r>
          </w:p>
        </w:tc>
        <w:tc>
          <w:tcPr>
            <w:tcW w:w="2725" w:type="dxa"/>
            <w:tcBorders>
              <w:top w:val="nil"/>
              <w:left w:val="single" w:sz="4" w:space="0" w:color="808080" w:themeColor="background1" w:themeShade="80"/>
            </w:tcBorders>
            <w:shd w:val="clear" w:color="auto" w:fill="57068C"/>
            <w:vAlign w:val="center"/>
          </w:tcPr>
          <w:p w14:paraId="0CECFFAB"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sz w:val="22"/>
                <w:szCs w:val="22"/>
              </w:rPr>
              <w:t>Стоимость, руб./мин</w:t>
            </w:r>
          </w:p>
        </w:tc>
      </w:tr>
      <w:tr w:rsidR="00722E08" w:rsidRPr="00B0217F" w14:paraId="34292C68" w14:textId="77777777" w:rsidTr="005D03B2">
        <w:trPr>
          <w:trHeight w:val="403"/>
        </w:trPr>
        <w:tc>
          <w:tcPr>
            <w:tcW w:w="6969" w:type="dxa"/>
            <w:tcBorders>
              <w:top w:val="nil"/>
              <w:right w:val="single" w:sz="4" w:space="0" w:color="808080" w:themeColor="background1" w:themeShade="80"/>
            </w:tcBorders>
            <w:vAlign w:val="center"/>
          </w:tcPr>
          <w:p w14:paraId="09EF63C8"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мобильные и городские номера региона пребывания</w:t>
            </w:r>
          </w:p>
        </w:tc>
        <w:tc>
          <w:tcPr>
            <w:tcW w:w="2725" w:type="dxa"/>
            <w:tcBorders>
              <w:top w:val="nil"/>
              <w:left w:val="single" w:sz="4" w:space="0" w:color="808080" w:themeColor="background1" w:themeShade="80"/>
            </w:tcBorders>
            <w:vAlign w:val="center"/>
          </w:tcPr>
          <w:p w14:paraId="3FD39C8A" w14:textId="21E7AC5B" w:rsidR="00722E08" w:rsidRPr="00B0217F" w:rsidRDefault="00722E08" w:rsidP="00B0217F">
            <w:pPr>
              <w:jc w:val="center"/>
              <w:rPr>
                <w:rFonts w:ascii="Times New Roman" w:hAnsi="Times New Roman" w:cs="Times New Roman"/>
                <w:b/>
                <w:bCs/>
                <w:sz w:val="22"/>
                <w:szCs w:val="22"/>
              </w:rPr>
            </w:pPr>
          </w:p>
        </w:tc>
      </w:tr>
      <w:tr w:rsidR="00722E08" w:rsidRPr="00B0217F" w14:paraId="40B522FC" w14:textId="77777777" w:rsidTr="005D03B2">
        <w:trPr>
          <w:trHeight w:val="373"/>
        </w:trPr>
        <w:tc>
          <w:tcPr>
            <w:tcW w:w="6969" w:type="dxa"/>
            <w:tcBorders>
              <w:top w:val="single" w:sz="4" w:space="0" w:color="808080"/>
              <w:bottom w:val="single" w:sz="4" w:space="0" w:color="808080"/>
            </w:tcBorders>
            <w:vAlign w:val="center"/>
          </w:tcPr>
          <w:p w14:paraId="2A995631"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мобильные и городские номера России</w:t>
            </w:r>
          </w:p>
        </w:tc>
        <w:tc>
          <w:tcPr>
            <w:tcW w:w="2725" w:type="dxa"/>
            <w:tcBorders>
              <w:top w:val="single" w:sz="4" w:space="0" w:color="808080"/>
              <w:bottom w:val="single" w:sz="4" w:space="0" w:color="808080"/>
            </w:tcBorders>
            <w:vAlign w:val="center"/>
          </w:tcPr>
          <w:p w14:paraId="578C696B" w14:textId="4FCBD6BB" w:rsidR="00722E08" w:rsidRPr="00B0217F" w:rsidRDefault="00722E08" w:rsidP="00B0217F">
            <w:pPr>
              <w:jc w:val="center"/>
              <w:rPr>
                <w:rFonts w:ascii="Times New Roman" w:hAnsi="Times New Roman" w:cs="Times New Roman"/>
                <w:b/>
                <w:bCs/>
                <w:sz w:val="22"/>
                <w:szCs w:val="22"/>
              </w:rPr>
            </w:pPr>
          </w:p>
        </w:tc>
      </w:tr>
      <w:tr w:rsidR="00722E08" w:rsidRPr="00B0217F" w14:paraId="1B409BF7" w14:textId="77777777" w:rsidTr="005D03B2">
        <w:trPr>
          <w:trHeight w:val="373"/>
        </w:trPr>
        <w:tc>
          <w:tcPr>
            <w:tcW w:w="6969" w:type="dxa"/>
            <w:tcBorders>
              <w:top w:val="single" w:sz="4" w:space="0" w:color="808080"/>
              <w:bottom w:val="single" w:sz="4" w:space="0" w:color="808080"/>
            </w:tcBorders>
            <w:vAlign w:val="center"/>
          </w:tcPr>
          <w:p w14:paraId="000BF3B8"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Переадресация вызовов на все номера России</w:t>
            </w:r>
          </w:p>
        </w:tc>
        <w:tc>
          <w:tcPr>
            <w:tcW w:w="2725" w:type="dxa"/>
            <w:tcBorders>
              <w:top w:val="single" w:sz="4" w:space="0" w:color="808080"/>
              <w:bottom w:val="single" w:sz="4" w:space="0" w:color="808080"/>
            </w:tcBorders>
            <w:vAlign w:val="center"/>
          </w:tcPr>
          <w:p w14:paraId="659188F9" w14:textId="59F99C33" w:rsidR="00722E08" w:rsidRPr="00B0217F" w:rsidRDefault="00722E08" w:rsidP="00B0217F">
            <w:pPr>
              <w:jc w:val="center"/>
              <w:rPr>
                <w:rFonts w:ascii="Times New Roman" w:hAnsi="Times New Roman" w:cs="Times New Roman"/>
                <w:b/>
                <w:bCs/>
                <w:sz w:val="22"/>
                <w:szCs w:val="22"/>
              </w:rPr>
            </w:pPr>
          </w:p>
        </w:tc>
      </w:tr>
      <w:tr w:rsidR="00722E08" w:rsidRPr="00B0217F" w14:paraId="04E32959"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18AC1C3D"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 xml:space="preserve">Стоимость </w:t>
            </w:r>
            <w:r w:rsidRPr="00B0217F">
              <w:rPr>
                <w:rFonts w:ascii="Times New Roman" w:hAnsi="Times New Roman" w:cs="Times New Roman"/>
                <w:b/>
                <w:bCs/>
                <w:sz w:val="22"/>
                <w:szCs w:val="22"/>
                <w:lang w:val="en-US"/>
              </w:rPr>
              <w:t>SMS</w:t>
            </w:r>
            <w:r w:rsidRPr="00B0217F">
              <w:rPr>
                <w:rFonts w:ascii="Times New Roman" w:hAnsi="Times New Roman" w:cs="Times New Roman"/>
                <w:b/>
                <w:bCs/>
                <w:sz w:val="22"/>
                <w:szCs w:val="22"/>
              </w:rPr>
              <w:t>-сообщений сверх пакета</w:t>
            </w:r>
          </w:p>
        </w:tc>
        <w:tc>
          <w:tcPr>
            <w:tcW w:w="272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1DC40AE8"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sz w:val="22"/>
                <w:szCs w:val="22"/>
              </w:rPr>
              <w:t>Стоимость, руб./шт.</w:t>
            </w:r>
          </w:p>
        </w:tc>
      </w:tr>
      <w:tr w:rsidR="00722E08" w:rsidRPr="00B0217F" w14:paraId="5BA37690"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19B5DE40"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 xml:space="preserve">Входящие </w:t>
            </w:r>
            <w:r w:rsidRPr="00B0217F">
              <w:rPr>
                <w:rFonts w:ascii="Times New Roman" w:hAnsi="Times New Roman" w:cs="Times New Roman"/>
                <w:bCs/>
                <w:sz w:val="22"/>
                <w:szCs w:val="22"/>
                <w:lang w:val="en-US"/>
              </w:rPr>
              <w:t>SMS</w:t>
            </w:r>
          </w:p>
        </w:tc>
        <w:tc>
          <w:tcPr>
            <w:tcW w:w="2725" w:type="dxa"/>
            <w:tcBorders>
              <w:top w:val="single" w:sz="4" w:space="0" w:color="808080"/>
              <w:left w:val="single" w:sz="4" w:space="0" w:color="808080"/>
              <w:bottom w:val="single" w:sz="4" w:space="0" w:color="808080"/>
              <w:right w:val="single" w:sz="4" w:space="0" w:color="808080"/>
            </w:tcBorders>
            <w:vAlign w:val="center"/>
          </w:tcPr>
          <w:p w14:paraId="711C0973" w14:textId="57EA2951" w:rsidR="00722E08" w:rsidRPr="00B0217F" w:rsidRDefault="00722E08" w:rsidP="00B0217F">
            <w:pPr>
              <w:jc w:val="center"/>
              <w:rPr>
                <w:rFonts w:ascii="Times New Roman" w:hAnsi="Times New Roman" w:cs="Times New Roman"/>
                <w:b/>
                <w:bCs/>
                <w:sz w:val="22"/>
                <w:szCs w:val="22"/>
              </w:rPr>
            </w:pPr>
          </w:p>
        </w:tc>
      </w:tr>
      <w:tr w:rsidR="00722E08" w:rsidRPr="00B0217F" w14:paraId="25944C52"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290860D5"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 xml:space="preserve">Исходящее </w:t>
            </w:r>
            <w:r w:rsidRPr="00B0217F">
              <w:rPr>
                <w:rFonts w:ascii="Times New Roman" w:hAnsi="Times New Roman" w:cs="Times New Roman"/>
                <w:bCs/>
                <w:sz w:val="22"/>
                <w:szCs w:val="22"/>
                <w:lang w:val="en-US"/>
              </w:rPr>
              <w:t>SMS</w:t>
            </w:r>
            <w:r w:rsidRPr="00B0217F">
              <w:rPr>
                <w:rFonts w:ascii="Times New Roman" w:hAnsi="Times New Roman" w:cs="Times New Roman"/>
                <w:bCs/>
                <w:sz w:val="22"/>
                <w:szCs w:val="22"/>
              </w:rPr>
              <w:t xml:space="preserve"> на номера всех операторов России</w:t>
            </w:r>
          </w:p>
        </w:tc>
        <w:tc>
          <w:tcPr>
            <w:tcW w:w="2725" w:type="dxa"/>
            <w:tcBorders>
              <w:top w:val="single" w:sz="4" w:space="0" w:color="808080"/>
              <w:left w:val="single" w:sz="4" w:space="0" w:color="808080"/>
              <w:bottom w:val="single" w:sz="4" w:space="0" w:color="808080"/>
              <w:right w:val="single" w:sz="4" w:space="0" w:color="808080"/>
            </w:tcBorders>
            <w:vAlign w:val="center"/>
          </w:tcPr>
          <w:p w14:paraId="4177A225" w14:textId="4D3FEBA1" w:rsidR="00722E08" w:rsidRPr="00B0217F" w:rsidRDefault="00722E08" w:rsidP="00B0217F">
            <w:pPr>
              <w:jc w:val="center"/>
              <w:rPr>
                <w:rFonts w:ascii="Times New Roman" w:hAnsi="Times New Roman" w:cs="Times New Roman"/>
                <w:b/>
                <w:bCs/>
                <w:sz w:val="22"/>
                <w:szCs w:val="22"/>
              </w:rPr>
            </w:pPr>
          </w:p>
        </w:tc>
      </w:tr>
      <w:tr w:rsidR="00722E08" w:rsidRPr="00B0217F" w14:paraId="29B93B4A"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4540A853"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 xml:space="preserve">Исходящее </w:t>
            </w:r>
            <w:r w:rsidRPr="00B0217F">
              <w:rPr>
                <w:rFonts w:ascii="Times New Roman" w:hAnsi="Times New Roman" w:cs="Times New Roman"/>
                <w:bCs/>
                <w:sz w:val="22"/>
                <w:szCs w:val="22"/>
                <w:lang w:val="en-US"/>
              </w:rPr>
              <w:t>SMS</w:t>
            </w:r>
            <w:r w:rsidRPr="00B0217F">
              <w:rPr>
                <w:rFonts w:ascii="Times New Roman" w:hAnsi="Times New Roman" w:cs="Times New Roman"/>
                <w:bCs/>
                <w:sz w:val="22"/>
                <w:szCs w:val="22"/>
              </w:rPr>
              <w:t xml:space="preserve"> на номера операторов других стран</w:t>
            </w:r>
          </w:p>
        </w:tc>
        <w:tc>
          <w:tcPr>
            <w:tcW w:w="2725" w:type="dxa"/>
            <w:tcBorders>
              <w:top w:val="single" w:sz="4" w:space="0" w:color="808080"/>
              <w:left w:val="single" w:sz="4" w:space="0" w:color="808080"/>
              <w:bottom w:val="single" w:sz="4" w:space="0" w:color="808080"/>
              <w:right w:val="single" w:sz="4" w:space="0" w:color="808080"/>
            </w:tcBorders>
            <w:vAlign w:val="center"/>
          </w:tcPr>
          <w:p w14:paraId="5C865D61" w14:textId="283F6C36" w:rsidR="00722E08" w:rsidRPr="00B0217F" w:rsidRDefault="00722E08" w:rsidP="00B0217F">
            <w:pPr>
              <w:jc w:val="center"/>
              <w:rPr>
                <w:rFonts w:ascii="Times New Roman" w:hAnsi="Times New Roman" w:cs="Times New Roman"/>
                <w:b/>
                <w:bCs/>
                <w:sz w:val="22"/>
                <w:szCs w:val="22"/>
              </w:rPr>
            </w:pPr>
          </w:p>
        </w:tc>
      </w:tr>
      <w:tr w:rsidR="00722E08" w:rsidRPr="00B0217F" w14:paraId="333A5127"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22452AF"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 xml:space="preserve">Стоимость </w:t>
            </w:r>
            <w:r w:rsidRPr="00B0217F">
              <w:rPr>
                <w:rFonts w:ascii="Times New Roman" w:hAnsi="Times New Roman" w:cs="Times New Roman"/>
                <w:b/>
                <w:bCs/>
                <w:sz w:val="22"/>
                <w:szCs w:val="22"/>
                <w:lang w:val="en-US"/>
              </w:rPr>
              <w:t>MMS</w:t>
            </w:r>
            <w:r w:rsidRPr="00B0217F">
              <w:rPr>
                <w:rFonts w:ascii="Times New Roman" w:hAnsi="Times New Roman" w:cs="Times New Roman"/>
                <w:b/>
                <w:bCs/>
                <w:sz w:val="22"/>
                <w:szCs w:val="22"/>
              </w:rPr>
              <w:t>-сообщений сверх пакета</w:t>
            </w:r>
          </w:p>
        </w:tc>
        <w:tc>
          <w:tcPr>
            <w:tcW w:w="272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0684E463"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sz w:val="22"/>
                <w:szCs w:val="22"/>
              </w:rPr>
              <w:t>Стоимость, руб./шт.</w:t>
            </w:r>
          </w:p>
        </w:tc>
      </w:tr>
      <w:tr w:rsidR="00722E08" w:rsidRPr="00B0217F" w14:paraId="2290F58E"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5F481EEE"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 xml:space="preserve">Входящее </w:t>
            </w:r>
            <w:r w:rsidRPr="00B0217F">
              <w:rPr>
                <w:rFonts w:ascii="Times New Roman" w:hAnsi="Times New Roman" w:cs="Times New Roman"/>
                <w:bCs/>
                <w:sz w:val="22"/>
                <w:szCs w:val="22"/>
                <w:lang w:val="en-US"/>
              </w:rPr>
              <w:t>MMS</w:t>
            </w:r>
          </w:p>
        </w:tc>
        <w:tc>
          <w:tcPr>
            <w:tcW w:w="2725" w:type="dxa"/>
            <w:tcBorders>
              <w:top w:val="single" w:sz="4" w:space="0" w:color="808080"/>
              <w:left w:val="single" w:sz="4" w:space="0" w:color="808080"/>
              <w:bottom w:val="single" w:sz="4" w:space="0" w:color="808080"/>
              <w:right w:val="single" w:sz="4" w:space="0" w:color="808080"/>
            </w:tcBorders>
            <w:vAlign w:val="center"/>
          </w:tcPr>
          <w:p w14:paraId="6CD78186" w14:textId="24271C99" w:rsidR="00722E08" w:rsidRPr="00B0217F" w:rsidRDefault="00722E08" w:rsidP="00B0217F">
            <w:pPr>
              <w:jc w:val="center"/>
              <w:rPr>
                <w:rFonts w:ascii="Times New Roman" w:hAnsi="Times New Roman" w:cs="Times New Roman"/>
                <w:b/>
                <w:bCs/>
                <w:sz w:val="22"/>
                <w:szCs w:val="22"/>
              </w:rPr>
            </w:pPr>
          </w:p>
        </w:tc>
      </w:tr>
      <w:tr w:rsidR="00722E08" w:rsidRPr="00B0217F" w14:paraId="56DBDEF3"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2E291670"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 xml:space="preserve">Исходящее </w:t>
            </w:r>
            <w:r w:rsidRPr="00B0217F">
              <w:rPr>
                <w:rFonts w:ascii="Times New Roman" w:hAnsi="Times New Roman" w:cs="Times New Roman"/>
                <w:bCs/>
                <w:sz w:val="22"/>
                <w:szCs w:val="22"/>
                <w:lang w:val="en-US"/>
              </w:rPr>
              <w:t>MMS</w:t>
            </w:r>
            <w:r w:rsidRPr="00B0217F">
              <w:rPr>
                <w:rFonts w:ascii="Times New Roman" w:hAnsi="Times New Roman" w:cs="Times New Roman"/>
                <w:bCs/>
                <w:sz w:val="22"/>
                <w:szCs w:val="22"/>
              </w:rPr>
              <w:t xml:space="preserve"> на номера операторов России</w:t>
            </w:r>
          </w:p>
        </w:tc>
        <w:tc>
          <w:tcPr>
            <w:tcW w:w="2725" w:type="dxa"/>
            <w:tcBorders>
              <w:top w:val="single" w:sz="4" w:space="0" w:color="808080"/>
              <w:left w:val="single" w:sz="4" w:space="0" w:color="808080"/>
              <w:bottom w:val="single" w:sz="4" w:space="0" w:color="808080"/>
              <w:right w:val="single" w:sz="4" w:space="0" w:color="808080"/>
            </w:tcBorders>
            <w:vAlign w:val="center"/>
          </w:tcPr>
          <w:p w14:paraId="794E95F5" w14:textId="0B80F047" w:rsidR="00722E08" w:rsidRPr="00B0217F" w:rsidRDefault="00722E08" w:rsidP="00B0217F">
            <w:pPr>
              <w:jc w:val="center"/>
              <w:rPr>
                <w:rFonts w:ascii="Times New Roman" w:hAnsi="Times New Roman" w:cs="Times New Roman"/>
                <w:b/>
                <w:bCs/>
                <w:sz w:val="22"/>
                <w:szCs w:val="22"/>
              </w:rPr>
            </w:pPr>
          </w:p>
        </w:tc>
      </w:tr>
      <w:tr w:rsidR="00722E08" w:rsidRPr="00B0217F" w14:paraId="102B78C7"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4C04EF5C"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 xml:space="preserve">Исходящее </w:t>
            </w:r>
            <w:r w:rsidRPr="00B0217F">
              <w:rPr>
                <w:rFonts w:ascii="Times New Roman" w:hAnsi="Times New Roman" w:cs="Times New Roman"/>
                <w:bCs/>
                <w:sz w:val="22"/>
                <w:szCs w:val="22"/>
                <w:lang w:val="en-US"/>
              </w:rPr>
              <w:t>MMS</w:t>
            </w:r>
            <w:r w:rsidRPr="00B0217F">
              <w:rPr>
                <w:rFonts w:ascii="Times New Roman" w:hAnsi="Times New Roman" w:cs="Times New Roman"/>
                <w:bCs/>
                <w:sz w:val="22"/>
                <w:szCs w:val="22"/>
              </w:rPr>
              <w:t xml:space="preserve"> на номера операторов стран СНГ, Абхазия, Грузия, Украина</w:t>
            </w:r>
          </w:p>
        </w:tc>
        <w:tc>
          <w:tcPr>
            <w:tcW w:w="2725" w:type="dxa"/>
            <w:tcBorders>
              <w:top w:val="single" w:sz="4" w:space="0" w:color="808080"/>
              <w:left w:val="single" w:sz="4" w:space="0" w:color="808080"/>
              <w:bottom w:val="single" w:sz="4" w:space="0" w:color="808080"/>
              <w:right w:val="single" w:sz="4" w:space="0" w:color="808080"/>
            </w:tcBorders>
            <w:vAlign w:val="center"/>
          </w:tcPr>
          <w:p w14:paraId="745F8984" w14:textId="6C8E8D56" w:rsidR="00722E08" w:rsidRPr="00B0217F" w:rsidRDefault="00722E08" w:rsidP="00B0217F">
            <w:pPr>
              <w:jc w:val="center"/>
              <w:rPr>
                <w:rFonts w:ascii="Times New Roman" w:hAnsi="Times New Roman" w:cs="Times New Roman"/>
                <w:b/>
                <w:bCs/>
                <w:sz w:val="22"/>
                <w:szCs w:val="22"/>
              </w:rPr>
            </w:pPr>
          </w:p>
        </w:tc>
      </w:tr>
      <w:tr w:rsidR="00722E08" w:rsidRPr="00B0217F" w14:paraId="52777045"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6EC52C74"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 xml:space="preserve">Исходящее </w:t>
            </w:r>
            <w:r w:rsidRPr="00B0217F">
              <w:rPr>
                <w:rFonts w:ascii="Times New Roman" w:hAnsi="Times New Roman" w:cs="Times New Roman"/>
                <w:bCs/>
                <w:sz w:val="22"/>
                <w:szCs w:val="22"/>
                <w:lang w:val="en-US"/>
              </w:rPr>
              <w:t>MMS</w:t>
            </w:r>
            <w:r w:rsidRPr="00B0217F">
              <w:rPr>
                <w:rFonts w:ascii="Times New Roman" w:hAnsi="Times New Roman" w:cs="Times New Roman"/>
                <w:bCs/>
                <w:sz w:val="22"/>
                <w:szCs w:val="22"/>
              </w:rPr>
              <w:t xml:space="preserve"> на номера операторов других стран</w:t>
            </w:r>
          </w:p>
        </w:tc>
        <w:tc>
          <w:tcPr>
            <w:tcW w:w="2725" w:type="dxa"/>
            <w:tcBorders>
              <w:top w:val="single" w:sz="4" w:space="0" w:color="808080"/>
              <w:left w:val="single" w:sz="4" w:space="0" w:color="808080"/>
              <w:bottom w:val="single" w:sz="4" w:space="0" w:color="808080"/>
              <w:right w:val="single" w:sz="4" w:space="0" w:color="808080"/>
            </w:tcBorders>
            <w:vAlign w:val="center"/>
          </w:tcPr>
          <w:p w14:paraId="1D4746E5" w14:textId="33D10944" w:rsidR="00722E08" w:rsidRPr="00B0217F" w:rsidRDefault="00722E08" w:rsidP="00B0217F">
            <w:pPr>
              <w:jc w:val="center"/>
              <w:rPr>
                <w:rFonts w:ascii="Times New Roman" w:hAnsi="Times New Roman" w:cs="Times New Roman"/>
                <w:b/>
                <w:bCs/>
                <w:sz w:val="22"/>
                <w:szCs w:val="22"/>
              </w:rPr>
            </w:pPr>
          </w:p>
        </w:tc>
      </w:tr>
      <w:tr w:rsidR="00722E08" w:rsidRPr="00B0217F" w14:paraId="617F0A73"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B1ADFEE"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Международная связь</w:t>
            </w:r>
          </w:p>
        </w:tc>
        <w:tc>
          <w:tcPr>
            <w:tcW w:w="272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610D97A2"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Стоимость, руб.</w:t>
            </w:r>
          </w:p>
        </w:tc>
      </w:tr>
      <w:tr w:rsidR="00722E08" w:rsidRPr="00B0217F" w14:paraId="3AE72601"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61C0CD7E"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номера всех операторов СНГ, Абхазии, Грузии, Южной Осетии, Украины</w:t>
            </w:r>
          </w:p>
        </w:tc>
        <w:tc>
          <w:tcPr>
            <w:tcW w:w="2725" w:type="dxa"/>
            <w:tcBorders>
              <w:top w:val="single" w:sz="4" w:space="0" w:color="808080"/>
              <w:left w:val="single" w:sz="4" w:space="0" w:color="808080"/>
              <w:bottom w:val="single" w:sz="4" w:space="0" w:color="808080"/>
              <w:right w:val="single" w:sz="4" w:space="0" w:color="808080"/>
            </w:tcBorders>
            <w:vAlign w:val="center"/>
          </w:tcPr>
          <w:p w14:paraId="3C98544F" w14:textId="755D3444" w:rsidR="00722E08" w:rsidRPr="00B0217F" w:rsidRDefault="00722E08" w:rsidP="00B0217F">
            <w:pPr>
              <w:jc w:val="center"/>
              <w:rPr>
                <w:rFonts w:ascii="Times New Roman" w:hAnsi="Times New Roman" w:cs="Times New Roman"/>
                <w:b/>
                <w:bCs/>
                <w:sz w:val="22"/>
                <w:szCs w:val="22"/>
              </w:rPr>
            </w:pPr>
          </w:p>
        </w:tc>
      </w:tr>
      <w:tr w:rsidR="00722E08" w:rsidRPr="00B0217F" w14:paraId="63A64AF5"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50A9BCE5"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номера всех операторов Европы, Турции и Израиля</w:t>
            </w:r>
          </w:p>
        </w:tc>
        <w:tc>
          <w:tcPr>
            <w:tcW w:w="2725" w:type="dxa"/>
            <w:tcBorders>
              <w:top w:val="single" w:sz="4" w:space="0" w:color="808080"/>
              <w:left w:val="single" w:sz="4" w:space="0" w:color="808080"/>
              <w:bottom w:val="single" w:sz="4" w:space="0" w:color="808080"/>
              <w:right w:val="single" w:sz="4" w:space="0" w:color="808080"/>
            </w:tcBorders>
            <w:vAlign w:val="center"/>
          </w:tcPr>
          <w:p w14:paraId="1AC07070" w14:textId="13AB083F" w:rsidR="00722E08" w:rsidRPr="00B0217F" w:rsidRDefault="00722E08" w:rsidP="00B0217F">
            <w:pPr>
              <w:jc w:val="center"/>
              <w:rPr>
                <w:rFonts w:ascii="Times New Roman" w:hAnsi="Times New Roman" w:cs="Times New Roman"/>
                <w:b/>
                <w:bCs/>
                <w:sz w:val="22"/>
                <w:szCs w:val="22"/>
              </w:rPr>
            </w:pPr>
          </w:p>
        </w:tc>
      </w:tr>
      <w:tr w:rsidR="00722E08" w:rsidRPr="00B0217F" w14:paraId="450FABC2"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7D9683C6"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номера всех операторов остальных стран</w:t>
            </w:r>
          </w:p>
        </w:tc>
        <w:tc>
          <w:tcPr>
            <w:tcW w:w="2725" w:type="dxa"/>
            <w:tcBorders>
              <w:top w:val="single" w:sz="4" w:space="0" w:color="808080"/>
              <w:left w:val="single" w:sz="4" w:space="0" w:color="808080"/>
              <w:bottom w:val="single" w:sz="4" w:space="0" w:color="808080"/>
              <w:right w:val="single" w:sz="4" w:space="0" w:color="808080"/>
            </w:tcBorders>
            <w:vAlign w:val="center"/>
          </w:tcPr>
          <w:p w14:paraId="124A3CEB" w14:textId="23680FF6" w:rsidR="00722E08" w:rsidRPr="00B0217F" w:rsidRDefault="00722E08" w:rsidP="00B0217F">
            <w:pPr>
              <w:jc w:val="center"/>
              <w:rPr>
                <w:rFonts w:ascii="Times New Roman" w:hAnsi="Times New Roman" w:cs="Times New Roman"/>
                <w:b/>
                <w:bCs/>
                <w:sz w:val="22"/>
                <w:szCs w:val="22"/>
              </w:rPr>
            </w:pPr>
          </w:p>
        </w:tc>
      </w:tr>
      <w:tr w:rsidR="00722E08" w:rsidRPr="00B0217F" w14:paraId="6F11F7D4"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053D07A6"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Вызовы на спутниковые сети</w:t>
            </w:r>
          </w:p>
        </w:tc>
        <w:tc>
          <w:tcPr>
            <w:tcW w:w="2725" w:type="dxa"/>
            <w:tcBorders>
              <w:top w:val="single" w:sz="4" w:space="0" w:color="808080"/>
              <w:left w:val="single" w:sz="4" w:space="0" w:color="808080"/>
              <w:bottom w:val="single" w:sz="4" w:space="0" w:color="808080"/>
              <w:right w:val="single" w:sz="4" w:space="0" w:color="808080"/>
            </w:tcBorders>
            <w:vAlign w:val="center"/>
          </w:tcPr>
          <w:p w14:paraId="115B1A70" w14:textId="6A39173F" w:rsidR="00722E08" w:rsidRPr="00B0217F" w:rsidRDefault="00722E08" w:rsidP="00B0217F">
            <w:pPr>
              <w:jc w:val="center"/>
              <w:rPr>
                <w:rFonts w:ascii="Times New Roman" w:hAnsi="Times New Roman" w:cs="Times New Roman"/>
                <w:b/>
                <w:bCs/>
                <w:sz w:val="22"/>
                <w:szCs w:val="22"/>
              </w:rPr>
            </w:pPr>
          </w:p>
        </w:tc>
      </w:tr>
      <w:tr w:rsidR="00722E08" w:rsidRPr="00B0217F" w14:paraId="71ACFC72"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1F5D6240" w14:textId="77777777" w:rsidR="00722E08" w:rsidRPr="00B0217F" w:rsidRDefault="00722E08" w:rsidP="00B0217F">
            <w:pPr>
              <w:rPr>
                <w:rFonts w:ascii="Times New Roman" w:hAnsi="Times New Roman" w:cs="Times New Roman"/>
                <w:b/>
                <w:bCs/>
                <w:sz w:val="22"/>
                <w:szCs w:val="22"/>
              </w:rPr>
            </w:pPr>
            <w:proofErr w:type="spellStart"/>
            <w:r w:rsidRPr="00B0217F">
              <w:rPr>
                <w:rFonts w:ascii="Times New Roman" w:hAnsi="Times New Roman" w:cs="Times New Roman"/>
                <w:b/>
                <w:bCs/>
                <w:sz w:val="22"/>
                <w:szCs w:val="22"/>
              </w:rPr>
              <w:t>Автопродление</w:t>
            </w:r>
            <w:proofErr w:type="spellEnd"/>
            <w:r w:rsidRPr="00B0217F">
              <w:rPr>
                <w:rFonts w:ascii="Times New Roman" w:hAnsi="Times New Roman" w:cs="Times New Roman"/>
                <w:b/>
                <w:bCs/>
                <w:sz w:val="22"/>
                <w:szCs w:val="22"/>
              </w:rPr>
              <w:t xml:space="preserve"> пакетов минут и интернета</w:t>
            </w:r>
          </w:p>
        </w:tc>
        <w:tc>
          <w:tcPr>
            <w:tcW w:w="272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5C8EE9D2"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Стоимость, руб.</w:t>
            </w:r>
          </w:p>
        </w:tc>
      </w:tr>
      <w:tr w:rsidR="00722E08" w:rsidRPr="00B0217F" w14:paraId="55FFF583"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145D957B"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t>Дополнительный пакет минут (</w:t>
            </w:r>
            <w:r w:rsidRPr="00B0217F">
              <w:rPr>
                <w:rFonts w:ascii="Times New Roman" w:hAnsi="Times New Roman" w:cs="Times New Roman"/>
                <w:b/>
                <w:bCs/>
                <w:sz w:val="22"/>
                <w:szCs w:val="22"/>
              </w:rPr>
              <w:t>30 минут</w:t>
            </w:r>
            <w:r w:rsidRPr="00B0217F">
              <w:rPr>
                <w:rFonts w:ascii="Times New Roman" w:hAnsi="Times New Roman" w:cs="Times New Roman"/>
                <w:bCs/>
                <w:sz w:val="22"/>
                <w:szCs w:val="22"/>
              </w:rPr>
              <w:t>) – не входит в нулевой профиль, для подключения доступны 10 квот (объем и стоимость указана за 1 квоту)</w:t>
            </w:r>
          </w:p>
        </w:tc>
        <w:tc>
          <w:tcPr>
            <w:tcW w:w="2725" w:type="dxa"/>
            <w:tcBorders>
              <w:top w:val="single" w:sz="4" w:space="0" w:color="808080"/>
              <w:left w:val="single" w:sz="4" w:space="0" w:color="808080"/>
              <w:bottom w:val="single" w:sz="4" w:space="0" w:color="808080"/>
              <w:right w:val="single" w:sz="4" w:space="0" w:color="808080"/>
            </w:tcBorders>
            <w:vAlign w:val="center"/>
          </w:tcPr>
          <w:p w14:paraId="653C5118" w14:textId="4F37E0B8" w:rsidR="00722E08" w:rsidRPr="00B0217F" w:rsidRDefault="00722E08" w:rsidP="00B0217F">
            <w:pPr>
              <w:jc w:val="center"/>
              <w:rPr>
                <w:rFonts w:ascii="Times New Roman" w:hAnsi="Times New Roman" w:cs="Times New Roman"/>
                <w:b/>
                <w:bCs/>
                <w:sz w:val="22"/>
                <w:szCs w:val="22"/>
              </w:rPr>
            </w:pPr>
          </w:p>
        </w:tc>
      </w:tr>
      <w:tr w:rsidR="00722E08" w:rsidRPr="00B0217F" w14:paraId="28091CCE" w14:textId="77777777" w:rsidTr="005D03B2">
        <w:trPr>
          <w:trHeight w:val="373"/>
        </w:trPr>
        <w:tc>
          <w:tcPr>
            <w:tcW w:w="6969" w:type="dxa"/>
            <w:tcBorders>
              <w:top w:val="single" w:sz="4" w:space="0" w:color="808080"/>
              <w:left w:val="single" w:sz="4" w:space="0" w:color="808080"/>
              <w:bottom w:val="single" w:sz="4" w:space="0" w:color="808080"/>
              <w:right w:val="single" w:sz="4" w:space="0" w:color="808080"/>
            </w:tcBorders>
            <w:vAlign w:val="center"/>
          </w:tcPr>
          <w:p w14:paraId="577A7CBA" w14:textId="77777777" w:rsidR="00722E08" w:rsidRPr="00B0217F" w:rsidRDefault="00722E08" w:rsidP="00B0217F">
            <w:pPr>
              <w:rPr>
                <w:rFonts w:ascii="Times New Roman" w:hAnsi="Times New Roman" w:cs="Times New Roman"/>
                <w:bCs/>
                <w:sz w:val="22"/>
                <w:szCs w:val="22"/>
              </w:rPr>
            </w:pPr>
            <w:r w:rsidRPr="00B0217F">
              <w:rPr>
                <w:rFonts w:ascii="Times New Roman" w:hAnsi="Times New Roman" w:cs="Times New Roman"/>
                <w:bCs/>
                <w:sz w:val="22"/>
                <w:szCs w:val="22"/>
              </w:rPr>
              <w:lastRenderedPageBreak/>
              <w:t>Дополнительный пакет интернета (</w:t>
            </w:r>
            <w:r w:rsidRPr="00B0217F">
              <w:rPr>
                <w:rFonts w:ascii="Times New Roman" w:hAnsi="Times New Roman" w:cs="Times New Roman"/>
                <w:b/>
                <w:bCs/>
                <w:sz w:val="22"/>
                <w:szCs w:val="22"/>
              </w:rPr>
              <w:t>512 Мб</w:t>
            </w:r>
            <w:r w:rsidRPr="00B0217F">
              <w:rPr>
                <w:rFonts w:ascii="Times New Roman" w:hAnsi="Times New Roman" w:cs="Times New Roman"/>
                <w:bCs/>
                <w:sz w:val="22"/>
                <w:szCs w:val="22"/>
              </w:rPr>
              <w:t>) – не входит в нулевой профиль, для подключения доступны 10 квот (объем и стоимость указаны за 1 квоту)</w:t>
            </w:r>
          </w:p>
        </w:tc>
        <w:tc>
          <w:tcPr>
            <w:tcW w:w="2725" w:type="dxa"/>
            <w:tcBorders>
              <w:top w:val="single" w:sz="4" w:space="0" w:color="808080"/>
              <w:left w:val="single" w:sz="4" w:space="0" w:color="808080"/>
              <w:bottom w:val="single" w:sz="4" w:space="0" w:color="808080"/>
              <w:right w:val="single" w:sz="4" w:space="0" w:color="808080"/>
            </w:tcBorders>
            <w:vAlign w:val="center"/>
          </w:tcPr>
          <w:p w14:paraId="110FD91E" w14:textId="2DB4CA10" w:rsidR="00722E08" w:rsidRPr="00B0217F" w:rsidRDefault="00722E08" w:rsidP="00B0217F">
            <w:pPr>
              <w:jc w:val="center"/>
              <w:rPr>
                <w:rFonts w:ascii="Times New Roman" w:hAnsi="Times New Roman" w:cs="Times New Roman"/>
                <w:b/>
                <w:bCs/>
                <w:sz w:val="22"/>
                <w:szCs w:val="22"/>
              </w:rPr>
            </w:pPr>
          </w:p>
        </w:tc>
      </w:tr>
    </w:tbl>
    <w:p w14:paraId="7BD42B25" w14:textId="77777777" w:rsidR="00E74715" w:rsidRPr="00B0217F" w:rsidRDefault="00E74715" w:rsidP="00B0217F">
      <w:pPr>
        <w:rPr>
          <w:rFonts w:ascii="Times New Roman" w:hAnsi="Times New Roman" w:cs="Times New Roman"/>
          <w:b/>
          <w:sz w:val="22"/>
          <w:szCs w:val="22"/>
        </w:rPr>
      </w:pPr>
    </w:p>
    <w:p w14:paraId="00A2DA90" w14:textId="2B3DC5A6" w:rsidR="00722E08"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Комментарии к таблице</w:t>
      </w:r>
    </w:p>
    <w:p w14:paraId="02A783FC"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В модемах и роутерах не работают пакеты с </w:t>
      </w:r>
      <w:proofErr w:type="spellStart"/>
      <w:r w:rsidRPr="00B0217F">
        <w:rPr>
          <w:rFonts w:ascii="Times New Roman" w:hAnsi="Times New Roman" w:cs="Times New Roman"/>
          <w:sz w:val="22"/>
          <w:szCs w:val="22"/>
        </w:rPr>
        <w:t>безлимитным</w:t>
      </w:r>
      <w:proofErr w:type="spellEnd"/>
      <w:r w:rsidRPr="00B0217F">
        <w:rPr>
          <w:rFonts w:ascii="Times New Roman" w:hAnsi="Times New Roman" w:cs="Times New Roman"/>
          <w:sz w:val="22"/>
          <w:szCs w:val="22"/>
        </w:rPr>
        <w:t xml:space="preserve"> интернетом.</w:t>
      </w:r>
    </w:p>
    <w:p w14:paraId="6F7EFA77" w14:textId="77777777" w:rsidR="00722E08"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Особенности тарификации</w:t>
      </w:r>
    </w:p>
    <w:p w14:paraId="755B9B1A" w14:textId="77777777" w:rsidR="00722E08"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Вызовы:</w:t>
      </w:r>
    </w:p>
    <w:p w14:paraId="565A2D4E"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тарификация поминутная</w:t>
      </w:r>
    </w:p>
    <w:p w14:paraId="5C88E2B9"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звонки на бесплатные номера 8-800 не расходуют пакет минут</w:t>
      </w:r>
    </w:p>
    <w:p w14:paraId="0A6EC7CD"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тарификация Исходящего CSD-звонка осуществляется по условиям Голосового звонка, в зависимости от направления</w:t>
      </w:r>
    </w:p>
    <w:p w14:paraId="56F3A8DC" w14:textId="77777777" w:rsidR="00722E08"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Интернет:</w:t>
      </w:r>
    </w:p>
    <w:p w14:paraId="5CA1F243"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территория действия – вся Россия, за исключением Республики Крым и г. Севастополь. Для визитеров в Чукотский АО, Анадырь и Таймырский МР и г. Норильск устанавливается ограничение скорости 128 Кб/сек, пакет при этом предоставляется</w:t>
      </w:r>
    </w:p>
    <w:p w14:paraId="4BD7D539"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 при использовании VPN всех версий браузеров </w:t>
      </w:r>
      <w:proofErr w:type="spellStart"/>
      <w:r w:rsidRPr="00B0217F">
        <w:rPr>
          <w:rFonts w:ascii="Times New Roman" w:hAnsi="Times New Roman" w:cs="Times New Roman"/>
          <w:sz w:val="22"/>
          <w:szCs w:val="22"/>
        </w:rPr>
        <w:t>Opera</w:t>
      </w:r>
      <w:proofErr w:type="spellEnd"/>
      <w:r w:rsidRPr="00B0217F">
        <w:rPr>
          <w:rFonts w:ascii="Times New Roman" w:hAnsi="Times New Roman" w:cs="Times New Roman"/>
          <w:sz w:val="22"/>
          <w:szCs w:val="22"/>
        </w:rPr>
        <w:t xml:space="preserve"> (или любого браузера в режиме компрессии данных) – будет расходоваться основной пакет интернета на любые дополнительные сервисы</w:t>
      </w:r>
    </w:p>
    <w:p w14:paraId="321BC03A"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 раздача </w:t>
      </w:r>
      <w:proofErr w:type="spellStart"/>
      <w:r w:rsidRPr="00B0217F">
        <w:rPr>
          <w:rFonts w:ascii="Times New Roman" w:hAnsi="Times New Roman" w:cs="Times New Roman"/>
          <w:sz w:val="22"/>
          <w:szCs w:val="22"/>
        </w:rPr>
        <w:t>Wi-Fi</w:t>
      </w:r>
      <w:proofErr w:type="spellEnd"/>
      <w:r w:rsidRPr="00B0217F">
        <w:rPr>
          <w:rFonts w:ascii="Times New Roman" w:hAnsi="Times New Roman" w:cs="Times New Roman"/>
          <w:sz w:val="22"/>
          <w:szCs w:val="22"/>
        </w:rPr>
        <w:t xml:space="preserve"> (</w:t>
      </w:r>
      <w:proofErr w:type="spellStart"/>
      <w:r w:rsidRPr="00B0217F">
        <w:rPr>
          <w:rFonts w:ascii="Times New Roman" w:hAnsi="Times New Roman" w:cs="Times New Roman"/>
          <w:sz w:val="22"/>
          <w:szCs w:val="22"/>
        </w:rPr>
        <w:t>тетеринг</w:t>
      </w:r>
      <w:proofErr w:type="spellEnd"/>
      <w:r w:rsidRPr="00B0217F">
        <w:rPr>
          <w:rFonts w:ascii="Times New Roman" w:hAnsi="Times New Roman" w:cs="Times New Roman"/>
          <w:sz w:val="22"/>
          <w:szCs w:val="22"/>
        </w:rPr>
        <w:t xml:space="preserve">). Информация предоставляется только по прямому запросу клиента. Ограничений на раздачу </w:t>
      </w:r>
      <w:proofErr w:type="spellStart"/>
      <w:r w:rsidRPr="00B0217F">
        <w:rPr>
          <w:rFonts w:ascii="Times New Roman" w:hAnsi="Times New Roman" w:cs="Times New Roman"/>
          <w:sz w:val="22"/>
          <w:szCs w:val="22"/>
        </w:rPr>
        <w:t>Wi-Fш</w:t>
      </w:r>
      <w:proofErr w:type="spellEnd"/>
      <w:r w:rsidRPr="00B0217F">
        <w:rPr>
          <w:rFonts w:ascii="Times New Roman" w:hAnsi="Times New Roman" w:cs="Times New Roman"/>
          <w:sz w:val="22"/>
          <w:szCs w:val="22"/>
        </w:rPr>
        <w:t xml:space="preserve"> нет</w:t>
      </w:r>
    </w:p>
    <w:p w14:paraId="6DAA46B6"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 при использовании услуг </w:t>
      </w:r>
      <w:proofErr w:type="spellStart"/>
      <w:r w:rsidRPr="00B0217F">
        <w:rPr>
          <w:rFonts w:ascii="Times New Roman" w:hAnsi="Times New Roman" w:cs="Times New Roman"/>
          <w:sz w:val="22"/>
          <w:szCs w:val="22"/>
        </w:rPr>
        <w:t>фалообменных</w:t>
      </w:r>
      <w:proofErr w:type="spellEnd"/>
      <w:r w:rsidRPr="00B0217F">
        <w:rPr>
          <w:rFonts w:ascii="Times New Roman" w:hAnsi="Times New Roman" w:cs="Times New Roman"/>
          <w:sz w:val="22"/>
          <w:szCs w:val="22"/>
        </w:rPr>
        <w:t xml:space="preserve"> сетей (торрентов) доступ в интернет блокируется</w:t>
      </w:r>
    </w:p>
    <w:p w14:paraId="3867A58F"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тарификация трафика через Выделенный APN происходит по пакету Интернет-трафика (расходуется объем пакета Интернет-трафика по ТП)</w:t>
      </w:r>
    </w:p>
    <w:p w14:paraId="7B473916"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 в модемах и роутерах не работают пакеты с </w:t>
      </w:r>
      <w:proofErr w:type="spellStart"/>
      <w:r w:rsidRPr="00B0217F">
        <w:rPr>
          <w:rFonts w:ascii="Times New Roman" w:hAnsi="Times New Roman" w:cs="Times New Roman"/>
          <w:sz w:val="22"/>
          <w:szCs w:val="22"/>
        </w:rPr>
        <w:t>безлимитным</w:t>
      </w:r>
      <w:proofErr w:type="spellEnd"/>
      <w:r w:rsidRPr="00B0217F">
        <w:rPr>
          <w:rFonts w:ascii="Times New Roman" w:hAnsi="Times New Roman" w:cs="Times New Roman"/>
          <w:sz w:val="22"/>
          <w:szCs w:val="22"/>
        </w:rPr>
        <w:t xml:space="preserve"> интернетом.</w:t>
      </w:r>
    </w:p>
    <w:p w14:paraId="7665EE89" w14:textId="77777777" w:rsidR="00722E08"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Услуги, входящие в нулевой профиль:</w:t>
      </w:r>
    </w:p>
    <w:p w14:paraId="3F7CED30"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Ожидание вызова, SMS-чек, </w:t>
      </w:r>
      <w:proofErr w:type="gramStart"/>
      <w:r w:rsidRPr="00B0217F">
        <w:rPr>
          <w:rFonts w:ascii="Times New Roman" w:hAnsi="Times New Roman" w:cs="Times New Roman"/>
          <w:sz w:val="22"/>
          <w:szCs w:val="22"/>
        </w:rPr>
        <w:t>Я</w:t>
      </w:r>
      <w:proofErr w:type="gramEnd"/>
      <w:r w:rsidRPr="00B0217F">
        <w:rPr>
          <w:rFonts w:ascii="Times New Roman" w:hAnsi="Times New Roman" w:cs="Times New Roman"/>
          <w:sz w:val="22"/>
          <w:szCs w:val="22"/>
        </w:rPr>
        <w:t xml:space="preserve"> в сети, Удержание вызова, Я звонил, Кто звонил, МегаФон Защита</w:t>
      </w:r>
    </w:p>
    <w:p w14:paraId="36A4282C" w14:textId="77777777" w:rsidR="00722E08" w:rsidRPr="00B0217F" w:rsidRDefault="00722E08" w:rsidP="00B0217F">
      <w:pPr>
        <w:rPr>
          <w:rFonts w:ascii="Times New Roman" w:hAnsi="Times New Roman" w:cs="Times New Roman"/>
          <w:b/>
          <w:sz w:val="22"/>
          <w:szCs w:val="22"/>
        </w:rPr>
      </w:pPr>
      <w:proofErr w:type="spellStart"/>
      <w:r w:rsidRPr="00B0217F">
        <w:rPr>
          <w:rFonts w:ascii="Times New Roman" w:hAnsi="Times New Roman" w:cs="Times New Roman"/>
          <w:b/>
          <w:sz w:val="22"/>
          <w:szCs w:val="22"/>
        </w:rPr>
        <w:t>Безлимитный</w:t>
      </w:r>
      <w:proofErr w:type="spellEnd"/>
      <w:r w:rsidRPr="00B0217F">
        <w:rPr>
          <w:rFonts w:ascii="Times New Roman" w:hAnsi="Times New Roman" w:cs="Times New Roman"/>
          <w:b/>
          <w:sz w:val="22"/>
          <w:szCs w:val="22"/>
        </w:rPr>
        <w:t xml:space="preserve"> интернет на сервисы:</w:t>
      </w:r>
    </w:p>
    <w:p w14:paraId="52A602BD"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Почта - Mail.ru, </w:t>
      </w:r>
      <w:proofErr w:type="spellStart"/>
      <w:r w:rsidRPr="00B0217F">
        <w:rPr>
          <w:rFonts w:ascii="Times New Roman" w:hAnsi="Times New Roman" w:cs="Times New Roman"/>
          <w:sz w:val="22"/>
          <w:szCs w:val="22"/>
        </w:rPr>
        <w:t>Яндекс.Почта</w:t>
      </w:r>
      <w:proofErr w:type="spellEnd"/>
      <w:r w:rsidRPr="00B0217F">
        <w:rPr>
          <w:rFonts w:ascii="Times New Roman" w:hAnsi="Times New Roman" w:cs="Times New Roman"/>
          <w:sz w:val="22"/>
          <w:szCs w:val="22"/>
        </w:rPr>
        <w:t xml:space="preserve">, </w:t>
      </w:r>
      <w:proofErr w:type="spellStart"/>
      <w:r w:rsidRPr="00B0217F">
        <w:rPr>
          <w:rFonts w:ascii="Times New Roman" w:hAnsi="Times New Roman" w:cs="Times New Roman"/>
          <w:sz w:val="22"/>
          <w:szCs w:val="22"/>
        </w:rPr>
        <w:t>Google</w:t>
      </w:r>
      <w:proofErr w:type="spellEnd"/>
      <w:r w:rsidRPr="00B0217F">
        <w:rPr>
          <w:rFonts w:ascii="Times New Roman" w:hAnsi="Times New Roman" w:cs="Times New Roman"/>
          <w:sz w:val="22"/>
          <w:szCs w:val="22"/>
        </w:rPr>
        <w:t xml:space="preserve"> почта</w:t>
      </w:r>
    </w:p>
    <w:p w14:paraId="45C3F5EF" w14:textId="77777777" w:rsidR="00722E08" w:rsidRPr="00B0217F" w:rsidRDefault="00722E08" w:rsidP="00B0217F">
      <w:pPr>
        <w:rPr>
          <w:rFonts w:ascii="Times New Roman" w:hAnsi="Times New Roman" w:cs="Times New Roman"/>
          <w:sz w:val="22"/>
          <w:szCs w:val="22"/>
          <w:lang w:val="en-US"/>
        </w:rPr>
      </w:pPr>
      <w:r w:rsidRPr="00B0217F">
        <w:rPr>
          <w:rFonts w:ascii="Times New Roman" w:hAnsi="Times New Roman" w:cs="Times New Roman"/>
          <w:sz w:val="22"/>
          <w:szCs w:val="22"/>
        </w:rPr>
        <w:t>Мессенджеры</w:t>
      </w:r>
      <w:r w:rsidRPr="00B0217F">
        <w:rPr>
          <w:rFonts w:ascii="Times New Roman" w:hAnsi="Times New Roman" w:cs="Times New Roman"/>
          <w:sz w:val="22"/>
          <w:szCs w:val="22"/>
          <w:lang w:val="en-US"/>
        </w:rPr>
        <w:t xml:space="preserve"> - WhatsApp, Viber, Snapchat, </w:t>
      </w:r>
      <w:proofErr w:type="spellStart"/>
      <w:r w:rsidRPr="00B0217F">
        <w:rPr>
          <w:rFonts w:ascii="Times New Roman" w:hAnsi="Times New Roman" w:cs="Times New Roman"/>
          <w:sz w:val="22"/>
          <w:szCs w:val="22"/>
          <w:lang w:val="en-US"/>
        </w:rPr>
        <w:t>eMotion</w:t>
      </w:r>
      <w:proofErr w:type="spellEnd"/>
      <w:r w:rsidRPr="00B0217F">
        <w:rPr>
          <w:rFonts w:ascii="Times New Roman" w:hAnsi="Times New Roman" w:cs="Times New Roman"/>
          <w:sz w:val="22"/>
          <w:szCs w:val="22"/>
          <w:lang w:val="en-US"/>
        </w:rPr>
        <w:t xml:space="preserve">, </w:t>
      </w:r>
      <w:proofErr w:type="spellStart"/>
      <w:r w:rsidRPr="00B0217F">
        <w:rPr>
          <w:rFonts w:ascii="Times New Roman" w:hAnsi="Times New Roman" w:cs="Times New Roman"/>
          <w:sz w:val="22"/>
          <w:szCs w:val="22"/>
        </w:rPr>
        <w:t>ТамТам</w:t>
      </w:r>
      <w:proofErr w:type="spellEnd"/>
      <w:r w:rsidRPr="00B0217F">
        <w:rPr>
          <w:rFonts w:ascii="Times New Roman" w:hAnsi="Times New Roman" w:cs="Times New Roman"/>
          <w:sz w:val="22"/>
          <w:szCs w:val="22"/>
          <w:lang w:val="en-US"/>
        </w:rPr>
        <w:t>, Skype, Telegram</w:t>
      </w:r>
    </w:p>
    <w:p w14:paraId="09BEB389" w14:textId="77777777" w:rsidR="00722E08" w:rsidRPr="00B0217F" w:rsidRDefault="00722E08" w:rsidP="00B0217F">
      <w:pPr>
        <w:rPr>
          <w:rFonts w:ascii="Times New Roman" w:hAnsi="Times New Roman" w:cs="Times New Roman"/>
          <w:sz w:val="22"/>
          <w:szCs w:val="22"/>
          <w:lang w:val="en-US"/>
        </w:rPr>
      </w:pPr>
      <w:r w:rsidRPr="00B0217F">
        <w:rPr>
          <w:rFonts w:ascii="Times New Roman" w:hAnsi="Times New Roman" w:cs="Times New Roman"/>
          <w:sz w:val="22"/>
          <w:szCs w:val="22"/>
        </w:rPr>
        <w:t>Облачные</w:t>
      </w:r>
      <w:r w:rsidRPr="00B0217F">
        <w:rPr>
          <w:rFonts w:ascii="Times New Roman" w:hAnsi="Times New Roman" w:cs="Times New Roman"/>
          <w:sz w:val="22"/>
          <w:szCs w:val="22"/>
          <w:lang w:val="en-US"/>
        </w:rPr>
        <w:t xml:space="preserve"> </w:t>
      </w:r>
      <w:r w:rsidRPr="00B0217F">
        <w:rPr>
          <w:rFonts w:ascii="Times New Roman" w:hAnsi="Times New Roman" w:cs="Times New Roman"/>
          <w:sz w:val="22"/>
          <w:szCs w:val="22"/>
        </w:rPr>
        <w:t>сервисы</w:t>
      </w:r>
      <w:r w:rsidRPr="00B0217F">
        <w:rPr>
          <w:rFonts w:ascii="Times New Roman" w:hAnsi="Times New Roman" w:cs="Times New Roman"/>
          <w:sz w:val="22"/>
          <w:szCs w:val="22"/>
          <w:lang w:val="en-US"/>
        </w:rPr>
        <w:t xml:space="preserve"> - </w:t>
      </w:r>
      <w:r w:rsidRPr="00B0217F">
        <w:rPr>
          <w:rFonts w:ascii="Times New Roman" w:hAnsi="Times New Roman" w:cs="Times New Roman"/>
          <w:sz w:val="22"/>
          <w:szCs w:val="22"/>
        </w:rPr>
        <w:t>Облако</w:t>
      </w:r>
      <w:r w:rsidRPr="00B0217F">
        <w:rPr>
          <w:rFonts w:ascii="Times New Roman" w:hAnsi="Times New Roman" w:cs="Times New Roman"/>
          <w:sz w:val="22"/>
          <w:szCs w:val="22"/>
          <w:lang w:val="en-US"/>
        </w:rPr>
        <w:t xml:space="preserve"> Mail.ru, </w:t>
      </w:r>
      <w:proofErr w:type="spellStart"/>
      <w:r w:rsidRPr="00B0217F">
        <w:rPr>
          <w:rFonts w:ascii="Times New Roman" w:hAnsi="Times New Roman" w:cs="Times New Roman"/>
          <w:sz w:val="22"/>
          <w:szCs w:val="22"/>
        </w:rPr>
        <w:t>МегаДиск</w:t>
      </w:r>
      <w:proofErr w:type="spellEnd"/>
      <w:r w:rsidRPr="00B0217F">
        <w:rPr>
          <w:rFonts w:ascii="Times New Roman" w:hAnsi="Times New Roman" w:cs="Times New Roman"/>
          <w:sz w:val="22"/>
          <w:szCs w:val="22"/>
          <w:lang w:val="en-US"/>
        </w:rPr>
        <w:t>, Dropbox (Windows), iCloud (iOS)</w:t>
      </w:r>
    </w:p>
    <w:p w14:paraId="73FA3CD9" w14:textId="77777777" w:rsidR="00722E08"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Связь даже в минусе:</w:t>
      </w:r>
    </w:p>
    <w:p w14:paraId="61FD45DE"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 xml:space="preserve">Оплаченные услуги (пакеты минут и ГБ, </w:t>
      </w:r>
      <w:proofErr w:type="spellStart"/>
      <w:r w:rsidRPr="00B0217F">
        <w:rPr>
          <w:rFonts w:ascii="Times New Roman" w:hAnsi="Times New Roman" w:cs="Times New Roman"/>
          <w:sz w:val="22"/>
          <w:szCs w:val="22"/>
        </w:rPr>
        <w:t>безлимитные</w:t>
      </w:r>
      <w:proofErr w:type="spellEnd"/>
      <w:r w:rsidRPr="00B0217F">
        <w:rPr>
          <w:rFonts w:ascii="Times New Roman" w:hAnsi="Times New Roman" w:cs="Times New Roman"/>
          <w:sz w:val="22"/>
          <w:szCs w:val="22"/>
        </w:rPr>
        <w:t xml:space="preserve"> сервисы и др. услуги) предоставляются, даже если ЛС попал в финансовую блокировку. </w:t>
      </w:r>
    </w:p>
    <w:p w14:paraId="4C6E4B5C"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Пакеты будут предоставляться при нахождении в финансовой блокировке до полного исчерпания в рамках отчетного периода. Когда наступит новый отчетный период, абонент будет оставаться в финансовой блокировке, пока баланс не станет достаточным для списания АП. В этом случае, пока пакеты не оплачены, они не предоставляются клиенту.</w:t>
      </w:r>
    </w:p>
    <w:p w14:paraId="38C8DAAF" w14:textId="6F6BFBEB" w:rsidR="00411521" w:rsidRPr="00B0217F" w:rsidRDefault="00722E08" w:rsidP="00D73AFE">
      <w:pPr>
        <w:rPr>
          <w:rFonts w:ascii="Times New Roman" w:hAnsi="Times New Roman" w:cs="Times New Roman"/>
          <w:sz w:val="22"/>
          <w:szCs w:val="22"/>
        </w:rPr>
      </w:pPr>
      <w:r w:rsidRPr="00B0217F">
        <w:rPr>
          <w:rFonts w:ascii="Times New Roman" w:hAnsi="Times New Roman" w:cs="Times New Roman"/>
          <w:sz w:val="22"/>
          <w:szCs w:val="22"/>
        </w:rPr>
        <w:t>Неизрасходованные пакеты доступны, даже если остальные пакет</w:t>
      </w:r>
      <w:r w:rsidR="00D73AFE">
        <w:rPr>
          <w:rFonts w:ascii="Times New Roman" w:hAnsi="Times New Roman" w:cs="Times New Roman"/>
          <w:sz w:val="22"/>
          <w:szCs w:val="22"/>
        </w:rPr>
        <w:t xml:space="preserve">ы израсходованы. Например, если </w:t>
      </w:r>
      <w:r w:rsidRPr="00B0217F">
        <w:rPr>
          <w:rFonts w:ascii="Times New Roman" w:hAnsi="Times New Roman" w:cs="Times New Roman"/>
          <w:sz w:val="22"/>
          <w:szCs w:val="22"/>
        </w:rPr>
        <w:t>закончились SMS и Интерне</w:t>
      </w:r>
    </w:p>
    <w:p w14:paraId="0C7A37A1" w14:textId="77777777" w:rsidR="00411521" w:rsidRPr="00B0217F" w:rsidRDefault="00411521" w:rsidP="00B0217F">
      <w:pPr>
        <w:jc w:val="center"/>
        <w:rPr>
          <w:rFonts w:ascii="Times New Roman" w:hAnsi="Times New Roman" w:cs="Times New Roman"/>
          <w:sz w:val="22"/>
          <w:szCs w:val="22"/>
        </w:rPr>
      </w:pPr>
    </w:p>
    <w:p w14:paraId="602547EB" w14:textId="77777777" w:rsidR="00722E08" w:rsidRPr="00B0217F" w:rsidRDefault="00722E08" w:rsidP="00B0217F">
      <w:pPr>
        <w:jc w:val="center"/>
        <w:rPr>
          <w:rFonts w:ascii="Times New Roman" w:hAnsi="Times New Roman" w:cs="Times New Roman"/>
          <w:sz w:val="22"/>
          <w:szCs w:val="22"/>
        </w:rPr>
      </w:pPr>
    </w:p>
    <w:p w14:paraId="5A8F126D" w14:textId="77777777" w:rsidR="00D73AFE" w:rsidRDefault="00D73AFE" w:rsidP="00B0217F">
      <w:pPr>
        <w:jc w:val="center"/>
        <w:rPr>
          <w:rFonts w:ascii="Times New Roman" w:hAnsi="Times New Roman" w:cs="Times New Roman"/>
          <w:b/>
          <w:bCs/>
          <w:sz w:val="22"/>
          <w:szCs w:val="22"/>
        </w:rPr>
      </w:pPr>
    </w:p>
    <w:p w14:paraId="746A572C" w14:textId="77777777" w:rsidR="00D73AFE" w:rsidRDefault="00D73AFE" w:rsidP="00B0217F">
      <w:pPr>
        <w:jc w:val="center"/>
        <w:rPr>
          <w:rFonts w:ascii="Times New Roman" w:hAnsi="Times New Roman" w:cs="Times New Roman"/>
          <w:b/>
          <w:bCs/>
          <w:sz w:val="22"/>
          <w:szCs w:val="22"/>
        </w:rPr>
      </w:pPr>
    </w:p>
    <w:p w14:paraId="2BE8F0B5" w14:textId="77777777" w:rsidR="00D73AFE" w:rsidRDefault="00D73AFE" w:rsidP="00B0217F">
      <w:pPr>
        <w:jc w:val="center"/>
        <w:rPr>
          <w:rFonts w:ascii="Times New Roman" w:hAnsi="Times New Roman" w:cs="Times New Roman"/>
          <w:b/>
          <w:bCs/>
          <w:sz w:val="22"/>
          <w:szCs w:val="22"/>
        </w:rPr>
      </w:pPr>
    </w:p>
    <w:p w14:paraId="67A2C132" w14:textId="77777777" w:rsidR="00D73AFE" w:rsidRDefault="00D73AFE" w:rsidP="00B0217F">
      <w:pPr>
        <w:jc w:val="center"/>
        <w:rPr>
          <w:rFonts w:ascii="Times New Roman" w:hAnsi="Times New Roman" w:cs="Times New Roman"/>
          <w:b/>
          <w:bCs/>
          <w:sz w:val="22"/>
          <w:szCs w:val="22"/>
        </w:rPr>
      </w:pPr>
    </w:p>
    <w:p w14:paraId="7E964436" w14:textId="77777777" w:rsidR="00D73AFE" w:rsidRDefault="00D73AFE" w:rsidP="00B0217F">
      <w:pPr>
        <w:jc w:val="center"/>
        <w:rPr>
          <w:rFonts w:ascii="Times New Roman" w:hAnsi="Times New Roman" w:cs="Times New Roman"/>
          <w:b/>
          <w:bCs/>
          <w:sz w:val="22"/>
          <w:szCs w:val="22"/>
        </w:rPr>
      </w:pPr>
    </w:p>
    <w:p w14:paraId="21ABBD6B" w14:textId="77777777" w:rsidR="00D73AFE" w:rsidRDefault="00D73AFE" w:rsidP="00B0217F">
      <w:pPr>
        <w:jc w:val="center"/>
        <w:rPr>
          <w:rFonts w:ascii="Times New Roman" w:hAnsi="Times New Roman" w:cs="Times New Roman"/>
          <w:b/>
          <w:bCs/>
          <w:sz w:val="22"/>
          <w:szCs w:val="22"/>
        </w:rPr>
      </w:pPr>
    </w:p>
    <w:p w14:paraId="7711EAA5" w14:textId="77777777" w:rsidR="00D73AFE" w:rsidRDefault="00D73AFE" w:rsidP="00B0217F">
      <w:pPr>
        <w:jc w:val="center"/>
        <w:rPr>
          <w:rFonts w:ascii="Times New Roman" w:hAnsi="Times New Roman" w:cs="Times New Roman"/>
          <w:b/>
          <w:bCs/>
          <w:sz w:val="22"/>
          <w:szCs w:val="22"/>
        </w:rPr>
      </w:pPr>
    </w:p>
    <w:p w14:paraId="5E9484D8" w14:textId="77777777" w:rsidR="00D73AFE" w:rsidRDefault="00D73AFE" w:rsidP="00B0217F">
      <w:pPr>
        <w:jc w:val="center"/>
        <w:rPr>
          <w:rFonts w:ascii="Times New Roman" w:hAnsi="Times New Roman" w:cs="Times New Roman"/>
          <w:b/>
          <w:bCs/>
          <w:sz w:val="22"/>
          <w:szCs w:val="22"/>
        </w:rPr>
      </w:pPr>
    </w:p>
    <w:p w14:paraId="17722704" w14:textId="77777777" w:rsidR="00D73AFE" w:rsidRDefault="00D73AFE" w:rsidP="00B0217F">
      <w:pPr>
        <w:jc w:val="center"/>
        <w:rPr>
          <w:rFonts w:ascii="Times New Roman" w:hAnsi="Times New Roman" w:cs="Times New Roman"/>
          <w:b/>
          <w:bCs/>
          <w:sz w:val="22"/>
          <w:szCs w:val="22"/>
        </w:rPr>
      </w:pPr>
    </w:p>
    <w:p w14:paraId="3431062D" w14:textId="77777777" w:rsidR="00D73AFE" w:rsidRDefault="00D73AFE" w:rsidP="00B0217F">
      <w:pPr>
        <w:jc w:val="center"/>
        <w:rPr>
          <w:rFonts w:ascii="Times New Roman" w:hAnsi="Times New Roman" w:cs="Times New Roman"/>
          <w:b/>
          <w:bCs/>
          <w:sz w:val="22"/>
          <w:szCs w:val="22"/>
        </w:rPr>
      </w:pPr>
    </w:p>
    <w:p w14:paraId="7D244E55" w14:textId="77777777" w:rsidR="00D73AFE" w:rsidRDefault="00D73AFE" w:rsidP="00B0217F">
      <w:pPr>
        <w:jc w:val="center"/>
        <w:rPr>
          <w:rFonts w:ascii="Times New Roman" w:hAnsi="Times New Roman" w:cs="Times New Roman"/>
          <w:b/>
          <w:bCs/>
          <w:sz w:val="22"/>
          <w:szCs w:val="22"/>
        </w:rPr>
      </w:pPr>
    </w:p>
    <w:p w14:paraId="0815CCCB" w14:textId="77777777" w:rsidR="00D73AFE" w:rsidRDefault="00D73AFE" w:rsidP="00B0217F">
      <w:pPr>
        <w:jc w:val="center"/>
        <w:rPr>
          <w:rFonts w:ascii="Times New Roman" w:hAnsi="Times New Roman" w:cs="Times New Roman"/>
          <w:b/>
          <w:bCs/>
          <w:sz w:val="22"/>
          <w:szCs w:val="22"/>
        </w:rPr>
      </w:pPr>
    </w:p>
    <w:p w14:paraId="028EE85A" w14:textId="77777777" w:rsidR="00D73AFE" w:rsidRDefault="00D73AFE" w:rsidP="00B0217F">
      <w:pPr>
        <w:jc w:val="center"/>
        <w:rPr>
          <w:rFonts w:ascii="Times New Roman" w:hAnsi="Times New Roman" w:cs="Times New Roman"/>
          <w:b/>
          <w:bCs/>
          <w:sz w:val="22"/>
          <w:szCs w:val="22"/>
        </w:rPr>
      </w:pPr>
    </w:p>
    <w:p w14:paraId="727DBE4B" w14:textId="77777777" w:rsidR="00D73AFE" w:rsidRDefault="00D73AFE" w:rsidP="00B0217F">
      <w:pPr>
        <w:jc w:val="center"/>
        <w:rPr>
          <w:rFonts w:ascii="Times New Roman" w:hAnsi="Times New Roman" w:cs="Times New Roman"/>
          <w:b/>
          <w:bCs/>
          <w:sz w:val="22"/>
          <w:szCs w:val="22"/>
        </w:rPr>
      </w:pPr>
    </w:p>
    <w:p w14:paraId="06CC922F" w14:textId="77777777" w:rsidR="00D73AFE" w:rsidRDefault="00D73AFE" w:rsidP="00B0217F">
      <w:pPr>
        <w:jc w:val="center"/>
        <w:rPr>
          <w:rFonts w:ascii="Times New Roman" w:hAnsi="Times New Roman" w:cs="Times New Roman"/>
          <w:b/>
          <w:bCs/>
          <w:sz w:val="22"/>
          <w:szCs w:val="22"/>
        </w:rPr>
      </w:pPr>
    </w:p>
    <w:p w14:paraId="29CB5357" w14:textId="77777777" w:rsidR="00D73AFE" w:rsidRDefault="00D73AFE" w:rsidP="00B0217F">
      <w:pPr>
        <w:jc w:val="center"/>
        <w:rPr>
          <w:rFonts w:ascii="Times New Roman" w:hAnsi="Times New Roman" w:cs="Times New Roman"/>
          <w:b/>
          <w:bCs/>
          <w:sz w:val="22"/>
          <w:szCs w:val="22"/>
        </w:rPr>
      </w:pPr>
    </w:p>
    <w:p w14:paraId="2111F7E7" w14:textId="77777777" w:rsidR="00D73AFE" w:rsidRDefault="00D73AFE" w:rsidP="00B0217F">
      <w:pPr>
        <w:jc w:val="center"/>
        <w:rPr>
          <w:rFonts w:ascii="Times New Roman" w:hAnsi="Times New Roman" w:cs="Times New Roman"/>
          <w:b/>
          <w:bCs/>
          <w:sz w:val="22"/>
          <w:szCs w:val="22"/>
        </w:rPr>
      </w:pPr>
    </w:p>
    <w:p w14:paraId="09D0166E" w14:textId="77777777" w:rsidR="00D73AFE" w:rsidRDefault="00D73AFE" w:rsidP="00B0217F">
      <w:pPr>
        <w:jc w:val="center"/>
        <w:rPr>
          <w:rFonts w:ascii="Times New Roman" w:hAnsi="Times New Roman" w:cs="Times New Roman"/>
          <w:b/>
          <w:bCs/>
          <w:sz w:val="22"/>
          <w:szCs w:val="22"/>
        </w:rPr>
      </w:pPr>
    </w:p>
    <w:p w14:paraId="0787BC6A" w14:textId="77777777" w:rsidR="00D73AFE" w:rsidRDefault="00D73AFE" w:rsidP="00B0217F">
      <w:pPr>
        <w:jc w:val="center"/>
        <w:rPr>
          <w:rFonts w:ascii="Times New Roman" w:hAnsi="Times New Roman" w:cs="Times New Roman"/>
          <w:b/>
          <w:bCs/>
          <w:sz w:val="22"/>
          <w:szCs w:val="22"/>
        </w:rPr>
      </w:pPr>
    </w:p>
    <w:p w14:paraId="18FCB099" w14:textId="77777777" w:rsidR="00D73AFE" w:rsidRDefault="00D73AFE" w:rsidP="00B0217F">
      <w:pPr>
        <w:jc w:val="center"/>
        <w:rPr>
          <w:rFonts w:ascii="Times New Roman" w:hAnsi="Times New Roman" w:cs="Times New Roman"/>
          <w:b/>
          <w:bCs/>
          <w:sz w:val="22"/>
          <w:szCs w:val="22"/>
        </w:rPr>
      </w:pPr>
    </w:p>
    <w:p w14:paraId="3D98B9FC" w14:textId="77777777" w:rsidR="00D73AFE" w:rsidRDefault="00D73AFE" w:rsidP="00B0217F">
      <w:pPr>
        <w:jc w:val="center"/>
        <w:rPr>
          <w:rFonts w:ascii="Times New Roman" w:hAnsi="Times New Roman" w:cs="Times New Roman"/>
          <w:b/>
          <w:bCs/>
          <w:sz w:val="22"/>
          <w:szCs w:val="22"/>
        </w:rPr>
      </w:pPr>
    </w:p>
    <w:p w14:paraId="21B5CF62" w14:textId="77777777" w:rsidR="00D73AFE" w:rsidRDefault="00D73AFE" w:rsidP="00B0217F">
      <w:pPr>
        <w:jc w:val="center"/>
        <w:rPr>
          <w:rFonts w:ascii="Times New Roman" w:hAnsi="Times New Roman" w:cs="Times New Roman"/>
          <w:b/>
          <w:bCs/>
          <w:sz w:val="22"/>
          <w:szCs w:val="22"/>
        </w:rPr>
      </w:pPr>
    </w:p>
    <w:p w14:paraId="2B46A0E6" w14:textId="77777777" w:rsidR="00D73AFE" w:rsidRDefault="00D73AFE" w:rsidP="00B0217F">
      <w:pPr>
        <w:jc w:val="center"/>
        <w:rPr>
          <w:rFonts w:ascii="Times New Roman" w:hAnsi="Times New Roman" w:cs="Times New Roman"/>
          <w:b/>
          <w:bCs/>
          <w:sz w:val="22"/>
          <w:szCs w:val="22"/>
        </w:rPr>
      </w:pPr>
    </w:p>
    <w:p w14:paraId="6D7CEBF9" w14:textId="4F9767A7" w:rsidR="00722E08"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УСЛУГИ ДЛЯ МЕЖДУНАРОДНОГО РОУМИНГА</w:t>
      </w:r>
    </w:p>
    <w:p w14:paraId="7E70522C" w14:textId="77777777" w:rsidR="00D73AFE" w:rsidRPr="00B0217F" w:rsidRDefault="00D73AFE" w:rsidP="00B0217F">
      <w:pPr>
        <w:jc w:val="center"/>
        <w:rPr>
          <w:rFonts w:ascii="Times New Roman" w:hAnsi="Times New Roman" w:cs="Times New Roman"/>
          <w:b/>
          <w:bCs/>
          <w:sz w:val="22"/>
          <w:szCs w:val="22"/>
        </w:rPr>
      </w:pPr>
    </w:p>
    <w:tbl>
      <w:tblPr>
        <w:tblW w:w="10378" w:type="dxa"/>
        <w:tblInd w:w="-318" w:type="dxa"/>
        <w:tblLook w:val="04A0" w:firstRow="1" w:lastRow="0" w:firstColumn="1" w:lastColumn="0" w:noHBand="0" w:noVBand="1"/>
      </w:tblPr>
      <w:tblGrid>
        <w:gridCol w:w="1447"/>
        <w:gridCol w:w="1701"/>
        <w:gridCol w:w="2268"/>
        <w:gridCol w:w="2031"/>
        <w:gridCol w:w="2931"/>
      </w:tblGrid>
      <w:tr w:rsidR="00D73AFE" w:rsidRPr="00B0217F" w14:paraId="77121878" w14:textId="77777777" w:rsidTr="005D03B2">
        <w:trPr>
          <w:trHeight w:val="300"/>
        </w:trPr>
        <w:tc>
          <w:tcPr>
            <w:tcW w:w="1037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759CED"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Бизнес без границ</w:t>
            </w:r>
          </w:p>
        </w:tc>
      </w:tr>
      <w:tr w:rsidR="00D73AFE" w:rsidRPr="00B0217F" w14:paraId="7319B8EC" w14:textId="77777777" w:rsidTr="00D73AFE">
        <w:trPr>
          <w:trHeight w:val="2100"/>
        </w:trPr>
        <w:tc>
          <w:tcPr>
            <w:tcW w:w="1447" w:type="dxa"/>
            <w:tcBorders>
              <w:top w:val="nil"/>
              <w:left w:val="single" w:sz="4" w:space="0" w:color="auto"/>
              <w:bottom w:val="single" w:sz="4" w:space="0" w:color="auto"/>
              <w:right w:val="single" w:sz="4" w:space="0" w:color="auto"/>
            </w:tcBorders>
            <w:shd w:val="clear" w:color="auto" w:fill="auto"/>
            <w:noWrap/>
            <w:vAlign w:val="center"/>
            <w:hideMark/>
          </w:tcPr>
          <w:p w14:paraId="0C41B4D9"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Тип страны</w:t>
            </w:r>
          </w:p>
        </w:tc>
        <w:tc>
          <w:tcPr>
            <w:tcW w:w="1701" w:type="dxa"/>
            <w:tcBorders>
              <w:top w:val="nil"/>
              <w:left w:val="nil"/>
              <w:bottom w:val="single" w:sz="4" w:space="0" w:color="auto"/>
              <w:right w:val="single" w:sz="4" w:space="0" w:color="auto"/>
            </w:tcBorders>
            <w:shd w:val="clear" w:color="auto" w:fill="auto"/>
            <w:vAlign w:val="center"/>
            <w:hideMark/>
          </w:tcPr>
          <w:p w14:paraId="4FC3A90C"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Абонентская плата</w:t>
            </w:r>
          </w:p>
        </w:tc>
        <w:tc>
          <w:tcPr>
            <w:tcW w:w="2268" w:type="dxa"/>
            <w:tcBorders>
              <w:top w:val="nil"/>
              <w:left w:val="nil"/>
              <w:bottom w:val="single" w:sz="4" w:space="0" w:color="auto"/>
              <w:right w:val="single" w:sz="4" w:space="0" w:color="auto"/>
            </w:tcBorders>
            <w:shd w:val="clear" w:color="auto" w:fill="auto"/>
            <w:noWrap/>
            <w:vAlign w:val="center"/>
            <w:hideMark/>
          </w:tcPr>
          <w:p w14:paraId="2038FE63"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Интернет</w:t>
            </w:r>
          </w:p>
        </w:tc>
        <w:tc>
          <w:tcPr>
            <w:tcW w:w="2031" w:type="dxa"/>
            <w:tcBorders>
              <w:top w:val="nil"/>
              <w:left w:val="nil"/>
              <w:bottom w:val="single" w:sz="4" w:space="0" w:color="auto"/>
              <w:right w:val="single" w:sz="4" w:space="0" w:color="auto"/>
            </w:tcBorders>
            <w:shd w:val="clear" w:color="auto" w:fill="auto"/>
            <w:noWrap/>
            <w:vAlign w:val="center"/>
            <w:hideMark/>
          </w:tcPr>
          <w:p w14:paraId="4583EB50"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Минуты</w:t>
            </w:r>
          </w:p>
        </w:tc>
        <w:tc>
          <w:tcPr>
            <w:tcW w:w="2931" w:type="dxa"/>
            <w:tcBorders>
              <w:top w:val="nil"/>
              <w:left w:val="nil"/>
              <w:bottom w:val="single" w:sz="4" w:space="0" w:color="auto"/>
              <w:right w:val="single" w:sz="4" w:space="0" w:color="auto"/>
            </w:tcBorders>
            <w:shd w:val="clear" w:color="auto" w:fill="auto"/>
            <w:vAlign w:val="bottom"/>
            <w:hideMark/>
          </w:tcPr>
          <w:p w14:paraId="70E7439C" w14:textId="77777777" w:rsidR="00722E08" w:rsidRPr="00B0217F" w:rsidRDefault="00722E08" w:rsidP="00B0217F">
            <w:pPr>
              <w:rPr>
                <w:rFonts w:ascii="Times New Roman" w:hAnsi="Times New Roman" w:cs="Times New Roman"/>
                <w:b/>
                <w:bCs/>
                <w:sz w:val="22"/>
                <w:szCs w:val="22"/>
              </w:rPr>
            </w:pPr>
            <w:proofErr w:type="spellStart"/>
            <w:r w:rsidRPr="00B0217F">
              <w:rPr>
                <w:rFonts w:ascii="Times New Roman" w:hAnsi="Times New Roman" w:cs="Times New Roman"/>
                <w:b/>
                <w:bCs/>
                <w:sz w:val="22"/>
                <w:szCs w:val="22"/>
              </w:rPr>
              <w:t>Безлимит</w:t>
            </w:r>
            <w:proofErr w:type="spellEnd"/>
            <w:r w:rsidRPr="00B0217F">
              <w:rPr>
                <w:rFonts w:ascii="Times New Roman" w:hAnsi="Times New Roman" w:cs="Times New Roman"/>
                <w:b/>
                <w:bCs/>
                <w:sz w:val="22"/>
                <w:szCs w:val="22"/>
              </w:rPr>
              <w:t xml:space="preserve"> на Сервисы для путешествия </w:t>
            </w:r>
            <w:r w:rsidRPr="00B0217F">
              <w:rPr>
                <w:rFonts w:ascii="Times New Roman" w:hAnsi="Times New Roman" w:cs="Times New Roman"/>
                <w:sz w:val="22"/>
                <w:szCs w:val="22"/>
              </w:rPr>
              <w:t xml:space="preserve">(Яндекс </w:t>
            </w:r>
            <w:proofErr w:type="spellStart"/>
            <w:r w:rsidRPr="00B0217F">
              <w:rPr>
                <w:rFonts w:ascii="Times New Roman" w:hAnsi="Times New Roman" w:cs="Times New Roman"/>
                <w:sz w:val="22"/>
                <w:szCs w:val="22"/>
              </w:rPr>
              <w:t>Go</w:t>
            </w:r>
            <w:proofErr w:type="spellEnd"/>
            <w:r w:rsidRPr="00B0217F">
              <w:rPr>
                <w:rFonts w:ascii="Times New Roman" w:hAnsi="Times New Roman" w:cs="Times New Roman"/>
                <w:sz w:val="22"/>
                <w:szCs w:val="22"/>
              </w:rPr>
              <w:t xml:space="preserve">: такси и доставка, Яндекс переводчик, </w:t>
            </w:r>
            <w:proofErr w:type="spellStart"/>
            <w:r w:rsidRPr="00B0217F">
              <w:rPr>
                <w:rFonts w:ascii="Times New Roman" w:hAnsi="Times New Roman" w:cs="Times New Roman"/>
                <w:sz w:val="22"/>
                <w:szCs w:val="22"/>
              </w:rPr>
              <w:t>Google</w:t>
            </w:r>
            <w:proofErr w:type="spellEnd"/>
            <w:r w:rsidRPr="00B0217F">
              <w:rPr>
                <w:rFonts w:ascii="Times New Roman" w:hAnsi="Times New Roman" w:cs="Times New Roman"/>
                <w:sz w:val="22"/>
                <w:szCs w:val="22"/>
              </w:rPr>
              <w:t xml:space="preserve"> Карты, Яндекс Карты и навигатор, </w:t>
            </w:r>
            <w:proofErr w:type="spellStart"/>
            <w:r w:rsidRPr="00B0217F">
              <w:rPr>
                <w:rFonts w:ascii="Times New Roman" w:hAnsi="Times New Roman" w:cs="Times New Roman"/>
                <w:sz w:val="22"/>
                <w:szCs w:val="22"/>
              </w:rPr>
              <w:t>Яндекс.Навигатор</w:t>
            </w:r>
            <w:proofErr w:type="spellEnd"/>
            <w:r w:rsidRPr="00B0217F">
              <w:rPr>
                <w:rFonts w:ascii="Times New Roman" w:hAnsi="Times New Roman" w:cs="Times New Roman"/>
                <w:sz w:val="22"/>
                <w:szCs w:val="22"/>
              </w:rPr>
              <w:t xml:space="preserve"> - GPS, Пробки; </w:t>
            </w:r>
            <w:proofErr w:type="spellStart"/>
            <w:r w:rsidRPr="00B0217F">
              <w:rPr>
                <w:rFonts w:ascii="Times New Roman" w:hAnsi="Times New Roman" w:cs="Times New Roman"/>
                <w:sz w:val="22"/>
                <w:szCs w:val="22"/>
              </w:rPr>
              <w:t>Яндекс.Транспорт</w:t>
            </w:r>
            <w:proofErr w:type="spellEnd"/>
            <w:r w:rsidRPr="00B0217F">
              <w:rPr>
                <w:rFonts w:ascii="Times New Roman" w:hAnsi="Times New Roman" w:cs="Times New Roman"/>
                <w:sz w:val="22"/>
                <w:szCs w:val="22"/>
              </w:rPr>
              <w:t xml:space="preserve">, </w:t>
            </w:r>
            <w:proofErr w:type="spellStart"/>
            <w:r w:rsidRPr="00B0217F">
              <w:rPr>
                <w:rFonts w:ascii="Times New Roman" w:hAnsi="Times New Roman" w:cs="Times New Roman"/>
                <w:sz w:val="22"/>
                <w:szCs w:val="22"/>
              </w:rPr>
              <w:t>AppleMap</w:t>
            </w:r>
            <w:proofErr w:type="spellEnd"/>
            <w:r w:rsidRPr="00B0217F">
              <w:rPr>
                <w:rFonts w:ascii="Times New Roman" w:hAnsi="Times New Roman" w:cs="Times New Roman"/>
                <w:sz w:val="22"/>
                <w:szCs w:val="22"/>
              </w:rPr>
              <w:t>, 2ГИС.</w:t>
            </w:r>
          </w:p>
        </w:tc>
      </w:tr>
      <w:tr w:rsidR="00D73AFE" w:rsidRPr="00B0217F" w14:paraId="6045998F" w14:textId="77777777" w:rsidTr="00D73AFE">
        <w:trPr>
          <w:trHeight w:val="397"/>
        </w:trPr>
        <w:tc>
          <w:tcPr>
            <w:tcW w:w="1447" w:type="dxa"/>
            <w:tcBorders>
              <w:top w:val="nil"/>
              <w:left w:val="single" w:sz="4" w:space="0" w:color="auto"/>
              <w:bottom w:val="single" w:sz="4" w:space="0" w:color="auto"/>
              <w:right w:val="single" w:sz="4" w:space="0" w:color="auto"/>
            </w:tcBorders>
            <w:shd w:val="clear" w:color="auto" w:fill="auto"/>
            <w:noWrap/>
            <w:vAlign w:val="center"/>
            <w:hideMark/>
          </w:tcPr>
          <w:p w14:paraId="3CD81C50" w14:textId="77777777" w:rsidR="00722E08" w:rsidRPr="00B0217F" w:rsidRDefault="00722E08" w:rsidP="00B0217F">
            <w:pPr>
              <w:rPr>
                <w:rFonts w:ascii="Times New Roman" w:hAnsi="Times New Roman" w:cs="Times New Roman"/>
                <w:b/>
                <w:bCs/>
                <w:sz w:val="22"/>
                <w:szCs w:val="22"/>
                <w:lang w:val="en-US"/>
              </w:rPr>
            </w:pPr>
            <w:r w:rsidRPr="00B0217F">
              <w:rPr>
                <w:rFonts w:ascii="Times New Roman" w:hAnsi="Times New Roman" w:cs="Times New Roman"/>
                <w:b/>
                <w:bCs/>
                <w:sz w:val="22"/>
                <w:szCs w:val="22"/>
              </w:rPr>
              <w:t>Страны 1</w:t>
            </w:r>
          </w:p>
        </w:tc>
        <w:tc>
          <w:tcPr>
            <w:tcW w:w="1701" w:type="dxa"/>
            <w:tcBorders>
              <w:top w:val="nil"/>
              <w:left w:val="nil"/>
              <w:bottom w:val="single" w:sz="4" w:space="0" w:color="auto"/>
              <w:right w:val="single" w:sz="4" w:space="0" w:color="auto"/>
            </w:tcBorders>
            <w:shd w:val="clear" w:color="auto" w:fill="auto"/>
            <w:noWrap/>
            <w:vAlign w:val="center"/>
            <w:hideMark/>
          </w:tcPr>
          <w:p w14:paraId="49C2F62A" w14:textId="2623B0E5" w:rsidR="00722E08" w:rsidRPr="00B0217F" w:rsidRDefault="00D73AFE" w:rsidP="00B0217F">
            <w:pPr>
              <w:rPr>
                <w:rFonts w:ascii="Times New Roman" w:hAnsi="Times New Roman" w:cs="Times New Roman"/>
                <w:sz w:val="22"/>
                <w:szCs w:val="22"/>
              </w:rPr>
            </w:pPr>
            <w:r>
              <w:rPr>
                <w:rFonts w:ascii="Times New Roman" w:hAnsi="Times New Roman" w:cs="Times New Roman"/>
                <w:sz w:val="22"/>
                <w:szCs w:val="22"/>
              </w:rPr>
              <w:t>___</w:t>
            </w:r>
            <w:r w:rsidR="00722E08" w:rsidRPr="00B0217F">
              <w:rPr>
                <w:rFonts w:ascii="Times New Roman" w:hAnsi="Times New Roman" w:cs="Times New Roman"/>
                <w:sz w:val="22"/>
                <w:szCs w:val="22"/>
              </w:rPr>
              <w:t xml:space="preserve"> р/сутки</w:t>
            </w:r>
          </w:p>
        </w:tc>
        <w:tc>
          <w:tcPr>
            <w:tcW w:w="2268" w:type="dxa"/>
            <w:tcBorders>
              <w:top w:val="nil"/>
              <w:left w:val="nil"/>
              <w:bottom w:val="single" w:sz="4" w:space="0" w:color="auto"/>
              <w:right w:val="single" w:sz="4" w:space="0" w:color="auto"/>
            </w:tcBorders>
            <w:shd w:val="clear" w:color="auto" w:fill="auto"/>
            <w:noWrap/>
            <w:vAlign w:val="center"/>
            <w:hideMark/>
          </w:tcPr>
          <w:p w14:paraId="576A7F93"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3 Гигабайт/ сутки</w:t>
            </w:r>
          </w:p>
        </w:tc>
        <w:tc>
          <w:tcPr>
            <w:tcW w:w="2031" w:type="dxa"/>
            <w:tcBorders>
              <w:top w:val="nil"/>
              <w:left w:val="nil"/>
              <w:bottom w:val="single" w:sz="4" w:space="0" w:color="auto"/>
              <w:right w:val="single" w:sz="4" w:space="0" w:color="auto"/>
            </w:tcBorders>
            <w:shd w:val="clear" w:color="auto" w:fill="auto"/>
            <w:noWrap/>
            <w:vAlign w:val="center"/>
            <w:hideMark/>
          </w:tcPr>
          <w:p w14:paraId="2BAD0DD5"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60 минут/сутки</w:t>
            </w:r>
          </w:p>
        </w:tc>
        <w:tc>
          <w:tcPr>
            <w:tcW w:w="2931" w:type="dxa"/>
            <w:tcBorders>
              <w:top w:val="nil"/>
              <w:left w:val="nil"/>
              <w:bottom w:val="single" w:sz="4" w:space="0" w:color="auto"/>
              <w:right w:val="single" w:sz="4" w:space="0" w:color="auto"/>
            </w:tcBorders>
            <w:shd w:val="clear" w:color="auto" w:fill="auto"/>
            <w:noWrap/>
            <w:vAlign w:val="center"/>
            <w:hideMark/>
          </w:tcPr>
          <w:p w14:paraId="28F87FA5"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доступен</w:t>
            </w:r>
          </w:p>
        </w:tc>
      </w:tr>
      <w:tr w:rsidR="00D73AFE" w:rsidRPr="00B0217F" w14:paraId="0B6FA58B" w14:textId="77777777" w:rsidTr="00D73AFE">
        <w:trPr>
          <w:trHeight w:val="416"/>
        </w:trPr>
        <w:tc>
          <w:tcPr>
            <w:tcW w:w="1447" w:type="dxa"/>
            <w:tcBorders>
              <w:top w:val="nil"/>
              <w:left w:val="single" w:sz="4" w:space="0" w:color="auto"/>
              <w:bottom w:val="single" w:sz="4" w:space="0" w:color="auto"/>
              <w:right w:val="single" w:sz="4" w:space="0" w:color="auto"/>
            </w:tcBorders>
            <w:shd w:val="clear" w:color="auto" w:fill="auto"/>
            <w:noWrap/>
            <w:vAlign w:val="center"/>
            <w:hideMark/>
          </w:tcPr>
          <w:p w14:paraId="6920DAC3"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Страны 2</w:t>
            </w:r>
          </w:p>
        </w:tc>
        <w:tc>
          <w:tcPr>
            <w:tcW w:w="1701" w:type="dxa"/>
            <w:tcBorders>
              <w:top w:val="nil"/>
              <w:left w:val="nil"/>
              <w:bottom w:val="single" w:sz="4" w:space="0" w:color="auto"/>
              <w:right w:val="single" w:sz="4" w:space="0" w:color="auto"/>
            </w:tcBorders>
            <w:shd w:val="clear" w:color="auto" w:fill="auto"/>
            <w:noWrap/>
            <w:vAlign w:val="center"/>
            <w:hideMark/>
          </w:tcPr>
          <w:p w14:paraId="2C75668C" w14:textId="72D3BEB2" w:rsidR="00722E08" w:rsidRPr="00B0217F" w:rsidRDefault="00D73AFE" w:rsidP="00B0217F">
            <w:pPr>
              <w:rPr>
                <w:rFonts w:ascii="Times New Roman" w:hAnsi="Times New Roman" w:cs="Times New Roman"/>
                <w:sz w:val="22"/>
                <w:szCs w:val="22"/>
              </w:rPr>
            </w:pPr>
            <w:r>
              <w:rPr>
                <w:rFonts w:ascii="Times New Roman" w:hAnsi="Times New Roman" w:cs="Times New Roman"/>
                <w:sz w:val="22"/>
                <w:szCs w:val="22"/>
              </w:rPr>
              <w:t>___</w:t>
            </w:r>
            <w:r w:rsidR="00722E08" w:rsidRPr="00B0217F">
              <w:rPr>
                <w:rFonts w:ascii="Times New Roman" w:hAnsi="Times New Roman" w:cs="Times New Roman"/>
                <w:sz w:val="22"/>
                <w:szCs w:val="22"/>
              </w:rPr>
              <w:t xml:space="preserve"> р/сутки</w:t>
            </w:r>
          </w:p>
        </w:tc>
        <w:tc>
          <w:tcPr>
            <w:tcW w:w="2268" w:type="dxa"/>
            <w:tcBorders>
              <w:top w:val="nil"/>
              <w:left w:val="nil"/>
              <w:bottom w:val="single" w:sz="4" w:space="0" w:color="auto"/>
              <w:right w:val="single" w:sz="4" w:space="0" w:color="auto"/>
            </w:tcBorders>
            <w:shd w:val="clear" w:color="auto" w:fill="auto"/>
            <w:noWrap/>
            <w:vAlign w:val="center"/>
            <w:hideMark/>
          </w:tcPr>
          <w:p w14:paraId="2EEBDE6E"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3 Гигабайт/ сутки</w:t>
            </w:r>
          </w:p>
        </w:tc>
        <w:tc>
          <w:tcPr>
            <w:tcW w:w="2031" w:type="dxa"/>
            <w:tcBorders>
              <w:top w:val="nil"/>
              <w:left w:val="nil"/>
              <w:bottom w:val="single" w:sz="4" w:space="0" w:color="auto"/>
              <w:right w:val="single" w:sz="4" w:space="0" w:color="auto"/>
            </w:tcBorders>
            <w:shd w:val="clear" w:color="auto" w:fill="auto"/>
            <w:noWrap/>
            <w:vAlign w:val="center"/>
            <w:hideMark/>
          </w:tcPr>
          <w:p w14:paraId="29C0E613"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60 минут/сутки</w:t>
            </w:r>
          </w:p>
        </w:tc>
        <w:tc>
          <w:tcPr>
            <w:tcW w:w="2931" w:type="dxa"/>
            <w:tcBorders>
              <w:top w:val="nil"/>
              <w:left w:val="nil"/>
              <w:bottom w:val="single" w:sz="4" w:space="0" w:color="auto"/>
              <w:right w:val="single" w:sz="4" w:space="0" w:color="auto"/>
            </w:tcBorders>
            <w:shd w:val="clear" w:color="auto" w:fill="auto"/>
            <w:noWrap/>
            <w:vAlign w:val="center"/>
            <w:hideMark/>
          </w:tcPr>
          <w:p w14:paraId="68471EA6"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доступен</w:t>
            </w:r>
          </w:p>
        </w:tc>
      </w:tr>
      <w:tr w:rsidR="00D73AFE" w:rsidRPr="00B0217F" w14:paraId="48E9A6DA" w14:textId="77777777" w:rsidTr="00D73AFE">
        <w:trPr>
          <w:trHeight w:val="408"/>
        </w:trPr>
        <w:tc>
          <w:tcPr>
            <w:tcW w:w="1447" w:type="dxa"/>
            <w:tcBorders>
              <w:top w:val="nil"/>
              <w:left w:val="single" w:sz="4" w:space="0" w:color="auto"/>
              <w:bottom w:val="single" w:sz="4" w:space="0" w:color="auto"/>
              <w:right w:val="single" w:sz="4" w:space="0" w:color="auto"/>
            </w:tcBorders>
            <w:shd w:val="clear" w:color="auto" w:fill="auto"/>
            <w:noWrap/>
            <w:vAlign w:val="center"/>
            <w:hideMark/>
          </w:tcPr>
          <w:p w14:paraId="552E73CD"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Страны 3</w:t>
            </w:r>
          </w:p>
        </w:tc>
        <w:tc>
          <w:tcPr>
            <w:tcW w:w="1701" w:type="dxa"/>
            <w:tcBorders>
              <w:top w:val="nil"/>
              <w:left w:val="nil"/>
              <w:bottom w:val="single" w:sz="4" w:space="0" w:color="auto"/>
              <w:right w:val="single" w:sz="4" w:space="0" w:color="auto"/>
            </w:tcBorders>
            <w:shd w:val="clear" w:color="auto" w:fill="auto"/>
            <w:noWrap/>
            <w:vAlign w:val="center"/>
            <w:hideMark/>
          </w:tcPr>
          <w:p w14:paraId="721D630D" w14:textId="65380FD2" w:rsidR="00722E08" w:rsidRPr="00B0217F" w:rsidRDefault="00D73AFE" w:rsidP="00B0217F">
            <w:pPr>
              <w:rPr>
                <w:rFonts w:ascii="Times New Roman" w:hAnsi="Times New Roman" w:cs="Times New Roman"/>
                <w:sz w:val="22"/>
                <w:szCs w:val="22"/>
              </w:rPr>
            </w:pPr>
            <w:r>
              <w:rPr>
                <w:rFonts w:ascii="Times New Roman" w:hAnsi="Times New Roman" w:cs="Times New Roman"/>
                <w:sz w:val="22"/>
                <w:szCs w:val="22"/>
              </w:rPr>
              <w:t>___</w:t>
            </w:r>
            <w:r w:rsidR="00722E08" w:rsidRPr="00B0217F">
              <w:rPr>
                <w:rFonts w:ascii="Times New Roman" w:hAnsi="Times New Roman" w:cs="Times New Roman"/>
                <w:sz w:val="22"/>
                <w:szCs w:val="22"/>
              </w:rPr>
              <w:t xml:space="preserve"> р/сутки</w:t>
            </w:r>
          </w:p>
        </w:tc>
        <w:tc>
          <w:tcPr>
            <w:tcW w:w="2268" w:type="dxa"/>
            <w:tcBorders>
              <w:top w:val="nil"/>
              <w:left w:val="nil"/>
              <w:bottom w:val="single" w:sz="4" w:space="0" w:color="auto"/>
              <w:right w:val="single" w:sz="4" w:space="0" w:color="auto"/>
            </w:tcBorders>
            <w:shd w:val="clear" w:color="auto" w:fill="auto"/>
            <w:noWrap/>
            <w:vAlign w:val="center"/>
            <w:hideMark/>
          </w:tcPr>
          <w:p w14:paraId="6C6DD2EB"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3 Гигабайт/ сутки</w:t>
            </w:r>
          </w:p>
        </w:tc>
        <w:tc>
          <w:tcPr>
            <w:tcW w:w="2031" w:type="dxa"/>
            <w:tcBorders>
              <w:top w:val="nil"/>
              <w:left w:val="nil"/>
              <w:bottom w:val="single" w:sz="4" w:space="0" w:color="auto"/>
              <w:right w:val="single" w:sz="4" w:space="0" w:color="auto"/>
            </w:tcBorders>
            <w:shd w:val="clear" w:color="auto" w:fill="auto"/>
            <w:noWrap/>
            <w:vAlign w:val="center"/>
            <w:hideMark/>
          </w:tcPr>
          <w:p w14:paraId="4C418279"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не предоставляется</w:t>
            </w:r>
          </w:p>
        </w:tc>
        <w:tc>
          <w:tcPr>
            <w:tcW w:w="2931" w:type="dxa"/>
            <w:tcBorders>
              <w:top w:val="nil"/>
              <w:left w:val="nil"/>
              <w:bottom w:val="single" w:sz="4" w:space="0" w:color="auto"/>
              <w:right w:val="single" w:sz="4" w:space="0" w:color="auto"/>
            </w:tcBorders>
            <w:shd w:val="clear" w:color="auto" w:fill="auto"/>
            <w:noWrap/>
            <w:vAlign w:val="center"/>
            <w:hideMark/>
          </w:tcPr>
          <w:p w14:paraId="0837349A"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доступен</w:t>
            </w:r>
          </w:p>
        </w:tc>
      </w:tr>
      <w:tr w:rsidR="00D73AFE" w:rsidRPr="00B0217F" w14:paraId="7116BC5E" w14:textId="77777777" w:rsidTr="00D73AFE">
        <w:trPr>
          <w:trHeight w:val="414"/>
        </w:trPr>
        <w:tc>
          <w:tcPr>
            <w:tcW w:w="1447" w:type="dxa"/>
            <w:tcBorders>
              <w:top w:val="nil"/>
              <w:left w:val="single" w:sz="4" w:space="0" w:color="auto"/>
              <w:bottom w:val="single" w:sz="4" w:space="0" w:color="auto"/>
              <w:right w:val="single" w:sz="4" w:space="0" w:color="auto"/>
            </w:tcBorders>
            <w:shd w:val="clear" w:color="auto" w:fill="auto"/>
            <w:noWrap/>
            <w:vAlign w:val="center"/>
            <w:hideMark/>
          </w:tcPr>
          <w:p w14:paraId="46B2C7CC"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Страны 4</w:t>
            </w:r>
          </w:p>
        </w:tc>
        <w:tc>
          <w:tcPr>
            <w:tcW w:w="1701" w:type="dxa"/>
            <w:tcBorders>
              <w:top w:val="nil"/>
              <w:left w:val="nil"/>
              <w:bottom w:val="single" w:sz="4" w:space="0" w:color="auto"/>
              <w:right w:val="single" w:sz="4" w:space="0" w:color="auto"/>
            </w:tcBorders>
            <w:shd w:val="clear" w:color="auto" w:fill="auto"/>
            <w:noWrap/>
            <w:vAlign w:val="center"/>
            <w:hideMark/>
          </w:tcPr>
          <w:p w14:paraId="53A7A557" w14:textId="15759F5E" w:rsidR="00722E08" w:rsidRPr="00B0217F" w:rsidRDefault="00D73AFE" w:rsidP="00B0217F">
            <w:pPr>
              <w:rPr>
                <w:rFonts w:ascii="Times New Roman" w:hAnsi="Times New Roman" w:cs="Times New Roman"/>
                <w:sz w:val="22"/>
                <w:szCs w:val="22"/>
              </w:rPr>
            </w:pPr>
            <w:r>
              <w:rPr>
                <w:rFonts w:ascii="Times New Roman" w:hAnsi="Times New Roman" w:cs="Times New Roman"/>
                <w:sz w:val="22"/>
                <w:szCs w:val="22"/>
              </w:rPr>
              <w:t>___</w:t>
            </w:r>
            <w:r w:rsidR="00722E08" w:rsidRPr="00B0217F">
              <w:rPr>
                <w:rFonts w:ascii="Times New Roman" w:hAnsi="Times New Roman" w:cs="Times New Roman"/>
                <w:sz w:val="22"/>
                <w:szCs w:val="22"/>
              </w:rPr>
              <w:t xml:space="preserve"> р/сутки</w:t>
            </w:r>
          </w:p>
        </w:tc>
        <w:tc>
          <w:tcPr>
            <w:tcW w:w="2268" w:type="dxa"/>
            <w:tcBorders>
              <w:top w:val="nil"/>
              <w:left w:val="nil"/>
              <w:bottom w:val="single" w:sz="4" w:space="0" w:color="auto"/>
              <w:right w:val="single" w:sz="4" w:space="0" w:color="auto"/>
            </w:tcBorders>
            <w:shd w:val="clear" w:color="auto" w:fill="auto"/>
            <w:noWrap/>
            <w:vAlign w:val="center"/>
            <w:hideMark/>
          </w:tcPr>
          <w:p w14:paraId="617ED857" w14:textId="77777777" w:rsidR="00722E08" w:rsidRPr="00D73AFE" w:rsidRDefault="00722E08" w:rsidP="00B0217F">
            <w:pPr>
              <w:rPr>
                <w:rFonts w:ascii="Times New Roman" w:hAnsi="Times New Roman" w:cs="Times New Roman"/>
                <w:bCs/>
                <w:sz w:val="22"/>
                <w:szCs w:val="22"/>
              </w:rPr>
            </w:pPr>
            <w:r w:rsidRPr="00D73AFE">
              <w:rPr>
                <w:rFonts w:ascii="Times New Roman" w:hAnsi="Times New Roman" w:cs="Times New Roman"/>
                <w:bCs/>
                <w:sz w:val="22"/>
                <w:szCs w:val="22"/>
              </w:rPr>
              <w:t>3 Мегабайт/сутки</w:t>
            </w:r>
          </w:p>
        </w:tc>
        <w:tc>
          <w:tcPr>
            <w:tcW w:w="2031" w:type="dxa"/>
            <w:tcBorders>
              <w:top w:val="nil"/>
              <w:left w:val="nil"/>
              <w:bottom w:val="single" w:sz="4" w:space="0" w:color="auto"/>
              <w:right w:val="single" w:sz="4" w:space="0" w:color="auto"/>
            </w:tcBorders>
            <w:shd w:val="clear" w:color="auto" w:fill="auto"/>
            <w:noWrap/>
            <w:vAlign w:val="center"/>
            <w:hideMark/>
          </w:tcPr>
          <w:p w14:paraId="5A3E645C"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не предоставляется</w:t>
            </w:r>
          </w:p>
        </w:tc>
        <w:tc>
          <w:tcPr>
            <w:tcW w:w="2931" w:type="dxa"/>
            <w:tcBorders>
              <w:top w:val="nil"/>
              <w:left w:val="nil"/>
              <w:bottom w:val="single" w:sz="4" w:space="0" w:color="auto"/>
              <w:right w:val="single" w:sz="4" w:space="0" w:color="auto"/>
            </w:tcBorders>
            <w:shd w:val="clear" w:color="auto" w:fill="auto"/>
            <w:noWrap/>
            <w:vAlign w:val="center"/>
            <w:hideMark/>
          </w:tcPr>
          <w:p w14:paraId="269D06B3"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не предоставляется</w:t>
            </w:r>
          </w:p>
        </w:tc>
      </w:tr>
    </w:tbl>
    <w:p w14:paraId="10455CF6" w14:textId="6CE86FD9" w:rsidR="00722E08" w:rsidRPr="00B0217F" w:rsidRDefault="00722E08" w:rsidP="00B0217F">
      <w:pPr>
        <w:rPr>
          <w:rFonts w:ascii="Times New Roman" w:hAnsi="Times New Roman" w:cs="Times New Roman"/>
          <w:sz w:val="22"/>
          <w:szCs w:val="22"/>
        </w:rPr>
      </w:pPr>
    </w:p>
    <w:p w14:paraId="61046283" w14:textId="77777777" w:rsidR="005D03B2" w:rsidRPr="00B0217F" w:rsidRDefault="005D03B2" w:rsidP="00B0217F">
      <w:pPr>
        <w:rPr>
          <w:rFonts w:ascii="Times New Roman" w:hAnsi="Times New Roman" w:cs="Times New Roman"/>
          <w:sz w:val="22"/>
          <w:szCs w:val="22"/>
        </w:rPr>
      </w:pPr>
    </w:p>
    <w:p w14:paraId="2C17C6A7" w14:textId="12145C21" w:rsidR="005D03B2" w:rsidRPr="00B0217F" w:rsidRDefault="005D03B2" w:rsidP="00B0217F">
      <w:pPr>
        <w:jc w:val="center"/>
        <w:rPr>
          <w:rFonts w:ascii="Times New Roman" w:hAnsi="Times New Roman" w:cs="Times New Roman"/>
          <w:sz w:val="22"/>
          <w:szCs w:val="22"/>
        </w:rPr>
      </w:pPr>
      <w:r w:rsidRPr="00B0217F">
        <w:rPr>
          <w:rFonts w:ascii="Times New Roman" w:hAnsi="Times New Roman" w:cs="Times New Roman"/>
          <w:sz w:val="22"/>
          <w:szCs w:val="22"/>
        </w:rPr>
        <w:t>Список стран для услуги «Бизнес без границ»:</w:t>
      </w:r>
    </w:p>
    <w:p w14:paraId="73293D55" w14:textId="77777777" w:rsidR="005D03B2" w:rsidRPr="00B0217F" w:rsidRDefault="005D03B2" w:rsidP="00B0217F">
      <w:pPr>
        <w:pStyle w:val="Default"/>
        <w:rPr>
          <w:rFonts w:ascii="Times New Roman" w:hAnsi="Times New Roman" w:cs="Times New Roman"/>
          <w:color w:val="auto"/>
          <w:sz w:val="22"/>
          <w:szCs w:val="22"/>
        </w:rPr>
      </w:pPr>
    </w:p>
    <w:p w14:paraId="27099822" w14:textId="085EF72C" w:rsidR="005D03B2" w:rsidRPr="00B0217F" w:rsidRDefault="005D03B2" w:rsidP="00D73AFE">
      <w:pPr>
        <w:pStyle w:val="Default"/>
        <w:numPr>
          <w:ilvl w:val="0"/>
          <w:numId w:val="25"/>
        </w:numPr>
        <w:jc w:val="both"/>
        <w:rPr>
          <w:rFonts w:ascii="Times New Roman" w:hAnsi="Times New Roman" w:cs="Times New Roman"/>
          <w:color w:val="auto"/>
          <w:sz w:val="22"/>
          <w:szCs w:val="22"/>
        </w:rPr>
      </w:pPr>
      <w:r w:rsidRPr="00B0217F">
        <w:rPr>
          <w:rFonts w:ascii="Times New Roman" w:hAnsi="Times New Roman" w:cs="Times New Roman"/>
          <w:color w:val="auto"/>
          <w:sz w:val="22"/>
          <w:szCs w:val="22"/>
        </w:rPr>
        <w:t xml:space="preserve">• </w:t>
      </w:r>
      <w:r w:rsidRPr="00B0217F">
        <w:rPr>
          <w:rFonts w:ascii="Times New Roman" w:hAnsi="Times New Roman" w:cs="Times New Roman"/>
          <w:b/>
          <w:bCs/>
          <w:color w:val="auto"/>
          <w:sz w:val="22"/>
          <w:szCs w:val="22"/>
        </w:rPr>
        <w:t>Страны 1</w:t>
      </w:r>
      <w:r w:rsidRPr="00B0217F">
        <w:rPr>
          <w:rFonts w:ascii="Times New Roman" w:hAnsi="Times New Roman" w:cs="Times New Roman"/>
          <w:color w:val="auto"/>
          <w:sz w:val="22"/>
          <w:szCs w:val="22"/>
        </w:rPr>
        <w:t xml:space="preserve">: Абхазия, Австралия, Австрия, Албания, Аргентина, Андорра, Армения, Беларусь, Бельгия, Болгария, Босния и Герцеговина, Ватикан, Великобритания, Венгрия, Виргинские острова (США), Германия, Гибралтар, Гонконг, Гренландия, Греция, Грузия, Дания, Египет, Израиль, Индия, Ирландия, Исландия, Испания, Италия, Казахстан, Катар, Кипр, Киргизия, Кот-д’Ивуар, Латвия, Литва, Лихтенштейн, Люксембург, Мальта, Молдавия, Монако, Нидерланды, Новая Зеландия, Норвегия, ОАЭ, Палестина, Польша, Португалия, Румыния, Сан-Марино, Саудовская Аравия, Сербия, Словакия, Словения, США, Таджикистан, Таиланд, Тунис, Турция, Украина, Фарерские острова, Финляндия, Франция, Хорватия, Черногория, Чехия, Чили, Швейцария, Швеция, Эстония, Южная Корея, Южная Осетия. </w:t>
      </w:r>
    </w:p>
    <w:p w14:paraId="361E0ED8" w14:textId="77777777" w:rsidR="005D03B2" w:rsidRPr="00B0217F" w:rsidRDefault="005D03B2" w:rsidP="00D73AFE">
      <w:pPr>
        <w:pStyle w:val="Default"/>
        <w:numPr>
          <w:ilvl w:val="0"/>
          <w:numId w:val="25"/>
        </w:numPr>
        <w:jc w:val="both"/>
        <w:rPr>
          <w:rFonts w:ascii="Times New Roman" w:hAnsi="Times New Roman" w:cs="Times New Roman"/>
          <w:color w:val="auto"/>
          <w:sz w:val="22"/>
          <w:szCs w:val="22"/>
        </w:rPr>
      </w:pPr>
      <w:r w:rsidRPr="00B0217F">
        <w:rPr>
          <w:rFonts w:ascii="Times New Roman" w:hAnsi="Times New Roman" w:cs="Times New Roman"/>
          <w:color w:val="auto"/>
          <w:sz w:val="22"/>
          <w:szCs w:val="22"/>
        </w:rPr>
        <w:t xml:space="preserve">• </w:t>
      </w:r>
      <w:r w:rsidRPr="00B0217F">
        <w:rPr>
          <w:rFonts w:ascii="Times New Roman" w:hAnsi="Times New Roman" w:cs="Times New Roman"/>
          <w:b/>
          <w:bCs/>
          <w:color w:val="auto"/>
          <w:sz w:val="22"/>
          <w:szCs w:val="22"/>
        </w:rPr>
        <w:t>Страны 2</w:t>
      </w:r>
      <w:r w:rsidRPr="00B0217F">
        <w:rPr>
          <w:rFonts w:ascii="Times New Roman" w:hAnsi="Times New Roman" w:cs="Times New Roman"/>
          <w:color w:val="auto"/>
          <w:sz w:val="22"/>
          <w:szCs w:val="22"/>
        </w:rPr>
        <w:t xml:space="preserve">: Азербайджан, Алжир, </w:t>
      </w:r>
      <w:proofErr w:type="spellStart"/>
      <w:r w:rsidRPr="00B0217F">
        <w:rPr>
          <w:rFonts w:ascii="Times New Roman" w:hAnsi="Times New Roman" w:cs="Times New Roman"/>
          <w:color w:val="auto"/>
          <w:sz w:val="22"/>
          <w:szCs w:val="22"/>
        </w:rPr>
        <w:t>Ангилья</w:t>
      </w:r>
      <w:proofErr w:type="spellEnd"/>
      <w:r w:rsidRPr="00B0217F">
        <w:rPr>
          <w:rFonts w:ascii="Times New Roman" w:hAnsi="Times New Roman" w:cs="Times New Roman"/>
          <w:color w:val="auto"/>
          <w:sz w:val="22"/>
          <w:szCs w:val="22"/>
        </w:rPr>
        <w:t xml:space="preserve">, Антигуа и </w:t>
      </w:r>
      <w:proofErr w:type="spellStart"/>
      <w:r w:rsidRPr="00B0217F">
        <w:rPr>
          <w:rFonts w:ascii="Times New Roman" w:hAnsi="Times New Roman" w:cs="Times New Roman"/>
          <w:color w:val="auto"/>
          <w:sz w:val="22"/>
          <w:szCs w:val="22"/>
        </w:rPr>
        <w:t>Барбуда</w:t>
      </w:r>
      <w:proofErr w:type="spellEnd"/>
      <w:r w:rsidRPr="00B0217F">
        <w:rPr>
          <w:rFonts w:ascii="Times New Roman" w:hAnsi="Times New Roman" w:cs="Times New Roman"/>
          <w:color w:val="auto"/>
          <w:sz w:val="22"/>
          <w:szCs w:val="22"/>
        </w:rPr>
        <w:t xml:space="preserve">, Афганистан, Бангладеш, Барбадос, Бахрейн, Боливия, </w:t>
      </w:r>
      <w:proofErr w:type="spellStart"/>
      <w:r w:rsidRPr="00B0217F">
        <w:rPr>
          <w:rFonts w:ascii="Times New Roman" w:hAnsi="Times New Roman" w:cs="Times New Roman"/>
          <w:color w:val="auto"/>
          <w:sz w:val="22"/>
          <w:szCs w:val="22"/>
        </w:rPr>
        <w:t>Бонэйр</w:t>
      </w:r>
      <w:proofErr w:type="spellEnd"/>
      <w:r w:rsidRPr="00B0217F">
        <w:rPr>
          <w:rFonts w:ascii="Times New Roman" w:hAnsi="Times New Roman" w:cs="Times New Roman"/>
          <w:color w:val="auto"/>
          <w:sz w:val="22"/>
          <w:szCs w:val="22"/>
        </w:rPr>
        <w:t xml:space="preserve">, </w:t>
      </w:r>
      <w:proofErr w:type="spellStart"/>
      <w:r w:rsidRPr="00B0217F">
        <w:rPr>
          <w:rFonts w:ascii="Times New Roman" w:hAnsi="Times New Roman" w:cs="Times New Roman"/>
          <w:color w:val="auto"/>
          <w:sz w:val="22"/>
          <w:szCs w:val="22"/>
        </w:rPr>
        <w:t>Синт-Эстатиус</w:t>
      </w:r>
      <w:proofErr w:type="spellEnd"/>
      <w:r w:rsidRPr="00B0217F">
        <w:rPr>
          <w:rFonts w:ascii="Times New Roman" w:hAnsi="Times New Roman" w:cs="Times New Roman"/>
          <w:color w:val="auto"/>
          <w:sz w:val="22"/>
          <w:szCs w:val="22"/>
        </w:rPr>
        <w:t xml:space="preserve"> и </w:t>
      </w:r>
      <w:proofErr w:type="spellStart"/>
      <w:r w:rsidRPr="00B0217F">
        <w:rPr>
          <w:rFonts w:ascii="Times New Roman" w:hAnsi="Times New Roman" w:cs="Times New Roman"/>
          <w:color w:val="auto"/>
          <w:sz w:val="22"/>
          <w:szCs w:val="22"/>
        </w:rPr>
        <w:t>Саба</w:t>
      </w:r>
      <w:proofErr w:type="spellEnd"/>
      <w:r w:rsidRPr="00B0217F">
        <w:rPr>
          <w:rFonts w:ascii="Times New Roman" w:hAnsi="Times New Roman" w:cs="Times New Roman"/>
          <w:color w:val="auto"/>
          <w:sz w:val="22"/>
          <w:szCs w:val="22"/>
        </w:rPr>
        <w:t xml:space="preserve">, Ботсвана, Бразилия, Британские Виргинские острова, Бруней, Венесуэла, Вьетнам, Гаити, Гамбия, Гана, Гваделупа, Гвинея, Гернси, Гондурас, Гренада, Гуам, Демократическая Республика Конго, Джерси, Доминика, Доминиканская Республика, Замбия, Зимбабве, Индонезия, Иордания, Ирак, Иран, Кабо-Верде, Каймановы острова, Камбоджа, Камерун, Кения, Китай, Коста-Рика, Кувейт, Кюрасао, Лаос, Маврикий, Макао, Македония, Малайзия, Марокко, Мартиника, Мексика, Монголия, </w:t>
      </w:r>
      <w:proofErr w:type="spellStart"/>
      <w:r w:rsidRPr="00B0217F">
        <w:rPr>
          <w:rFonts w:ascii="Times New Roman" w:hAnsi="Times New Roman" w:cs="Times New Roman"/>
          <w:color w:val="auto"/>
          <w:sz w:val="22"/>
          <w:szCs w:val="22"/>
        </w:rPr>
        <w:t>Монтсеррат</w:t>
      </w:r>
      <w:proofErr w:type="spellEnd"/>
      <w:r w:rsidRPr="00B0217F">
        <w:rPr>
          <w:rFonts w:ascii="Times New Roman" w:hAnsi="Times New Roman" w:cs="Times New Roman"/>
          <w:color w:val="auto"/>
          <w:sz w:val="22"/>
          <w:szCs w:val="22"/>
        </w:rPr>
        <w:t>, Мьянма, Науру, Непал, Никарагуа, Остров Мэн, Оман, Пакистан, Панама, Папуа-Новая Гвинея, Парагвай, Перу, Пуэрто-Рико, Сальвадор, Сен-</w:t>
      </w:r>
      <w:proofErr w:type="spellStart"/>
      <w:r w:rsidRPr="00B0217F">
        <w:rPr>
          <w:rFonts w:ascii="Times New Roman" w:hAnsi="Times New Roman" w:cs="Times New Roman"/>
          <w:color w:val="auto"/>
          <w:sz w:val="22"/>
          <w:szCs w:val="22"/>
        </w:rPr>
        <w:t>Бартельми</w:t>
      </w:r>
      <w:proofErr w:type="spellEnd"/>
      <w:r w:rsidRPr="00B0217F">
        <w:rPr>
          <w:rFonts w:ascii="Times New Roman" w:hAnsi="Times New Roman" w:cs="Times New Roman"/>
          <w:color w:val="auto"/>
          <w:sz w:val="22"/>
          <w:szCs w:val="22"/>
        </w:rPr>
        <w:t xml:space="preserve">, Сенегал, Сен-Мартен (французская часть), Сент-Винсент и Гренадины, </w:t>
      </w:r>
      <w:proofErr w:type="spellStart"/>
      <w:r w:rsidRPr="00B0217F">
        <w:rPr>
          <w:rFonts w:ascii="Times New Roman" w:hAnsi="Times New Roman" w:cs="Times New Roman"/>
          <w:color w:val="auto"/>
          <w:sz w:val="22"/>
          <w:szCs w:val="22"/>
        </w:rPr>
        <w:t>Сент</w:t>
      </w:r>
      <w:proofErr w:type="spellEnd"/>
      <w:r w:rsidRPr="00B0217F">
        <w:rPr>
          <w:rFonts w:ascii="Times New Roman" w:hAnsi="Times New Roman" w:cs="Times New Roman"/>
          <w:color w:val="auto"/>
          <w:sz w:val="22"/>
          <w:szCs w:val="22"/>
        </w:rPr>
        <w:t xml:space="preserve">-Китс и Невис, Сент-Люсия, Сингапур, Сьерра-Леоне, Тайвань, Тринидад и Тобаго, </w:t>
      </w:r>
      <w:proofErr w:type="spellStart"/>
      <w:r w:rsidRPr="00B0217F">
        <w:rPr>
          <w:rFonts w:ascii="Times New Roman" w:hAnsi="Times New Roman" w:cs="Times New Roman"/>
          <w:color w:val="auto"/>
          <w:sz w:val="22"/>
          <w:szCs w:val="22"/>
        </w:rPr>
        <w:t>Теркс</w:t>
      </w:r>
      <w:proofErr w:type="spellEnd"/>
      <w:r w:rsidRPr="00B0217F">
        <w:rPr>
          <w:rFonts w:ascii="Times New Roman" w:hAnsi="Times New Roman" w:cs="Times New Roman"/>
          <w:color w:val="auto"/>
          <w:sz w:val="22"/>
          <w:szCs w:val="22"/>
        </w:rPr>
        <w:t xml:space="preserve"> и </w:t>
      </w:r>
      <w:proofErr w:type="spellStart"/>
      <w:r w:rsidRPr="00B0217F">
        <w:rPr>
          <w:rFonts w:ascii="Times New Roman" w:hAnsi="Times New Roman" w:cs="Times New Roman"/>
          <w:color w:val="auto"/>
          <w:sz w:val="22"/>
          <w:szCs w:val="22"/>
        </w:rPr>
        <w:t>Кайкос</w:t>
      </w:r>
      <w:proofErr w:type="spellEnd"/>
      <w:r w:rsidRPr="00B0217F">
        <w:rPr>
          <w:rFonts w:ascii="Times New Roman" w:hAnsi="Times New Roman" w:cs="Times New Roman"/>
          <w:color w:val="auto"/>
          <w:sz w:val="22"/>
          <w:szCs w:val="22"/>
        </w:rPr>
        <w:t xml:space="preserve">, Уганда, Узбекистан, Уругвай, Фиджи, Филиппины, Французская Гвиана, Шри-Ланка, Эквадор, ЮАР, Ямайка, Япония. </w:t>
      </w:r>
    </w:p>
    <w:p w14:paraId="3A2C3AAD" w14:textId="77777777" w:rsidR="005D03B2" w:rsidRPr="00B0217F" w:rsidRDefault="005D03B2" w:rsidP="00D73AFE">
      <w:pPr>
        <w:pStyle w:val="Default"/>
        <w:numPr>
          <w:ilvl w:val="0"/>
          <w:numId w:val="25"/>
        </w:numPr>
        <w:jc w:val="both"/>
        <w:rPr>
          <w:rFonts w:ascii="Times New Roman" w:hAnsi="Times New Roman" w:cs="Times New Roman"/>
          <w:color w:val="auto"/>
          <w:sz w:val="22"/>
          <w:szCs w:val="22"/>
        </w:rPr>
      </w:pPr>
      <w:r w:rsidRPr="00B0217F">
        <w:rPr>
          <w:rFonts w:ascii="Times New Roman" w:hAnsi="Times New Roman" w:cs="Times New Roman"/>
          <w:color w:val="auto"/>
          <w:sz w:val="22"/>
          <w:szCs w:val="22"/>
        </w:rPr>
        <w:t xml:space="preserve">• </w:t>
      </w:r>
      <w:r w:rsidRPr="00B0217F">
        <w:rPr>
          <w:rFonts w:ascii="Times New Roman" w:hAnsi="Times New Roman" w:cs="Times New Roman"/>
          <w:b/>
          <w:bCs/>
          <w:color w:val="auto"/>
          <w:sz w:val="22"/>
          <w:szCs w:val="22"/>
        </w:rPr>
        <w:t>Страны 3</w:t>
      </w:r>
      <w:r w:rsidRPr="00B0217F">
        <w:rPr>
          <w:rFonts w:ascii="Times New Roman" w:hAnsi="Times New Roman" w:cs="Times New Roman"/>
          <w:color w:val="auto"/>
          <w:sz w:val="22"/>
          <w:szCs w:val="22"/>
        </w:rPr>
        <w:t xml:space="preserve">: Вануату, Куба, Мадагаскар, Мальдивские острова, Сейшельские острова, Танзания. </w:t>
      </w:r>
    </w:p>
    <w:p w14:paraId="4DD3E041" w14:textId="77777777" w:rsidR="005D03B2" w:rsidRPr="00B0217F" w:rsidRDefault="005D03B2" w:rsidP="00D73AFE">
      <w:pPr>
        <w:pStyle w:val="Default"/>
        <w:numPr>
          <w:ilvl w:val="0"/>
          <w:numId w:val="25"/>
        </w:numPr>
        <w:jc w:val="both"/>
        <w:rPr>
          <w:rFonts w:ascii="Times New Roman" w:hAnsi="Times New Roman" w:cs="Times New Roman"/>
          <w:color w:val="auto"/>
          <w:sz w:val="22"/>
          <w:szCs w:val="22"/>
        </w:rPr>
      </w:pPr>
      <w:r w:rsidRPr="00B0217F">
        <w:rPr>
          <w:rFonts w:ascii="Times New Roman" w:hAnsi="Times New Roman" w:cs="Times New Roman"/>
          <w:color w:val="auto"/>
          <w:sz w:val="22"/>
          <w:szCs w:val="22"/>
        </w:rPr>
        <w:t xml:space="preserve">• </w:t>
      </w:r>
      <w:r w:rsidRPr="00B0217F">
        <w:rPr>
          <w:rFonts w:ascii="Times New Roman" w:hAnsi="Times New Roman" w:cs="Times New Roman"/>
          <w:b/>
          <w:bCs/>
          <w:color w:val="auto"/>
          <w:sz w:val="22"/>
          <w:szCs w:val="22"/>
        </w:rPr>
        <w:t>Страны 4</w:t>
      </w:r>
      <w:r w:rsidRPr="00B0217F">
        <w:rPr>
          <w:rFonts w:ascii="Times New Roman" w:hAnsi="Times New Roman" w:cs="Times New Roman"/>
          <w:color w:val="auto"/>
          <w:sz w:val="22"/>
          <w:szCs w:val="22"/>
        </w:rPr>
        <w:t>: Американское Самоа, Ангола, Аруба, Багамы, Белиз, Бермуды, Буркина</w:t>
      </w:r>
      <w:r w:rsidRPr="00B0217F">
        <w:rPr>
          <w:rFonts w:ascii="Times New Roman" w:hAnsi="Times New Roman" w:cs="Times New Roman"/>
          <w:color w:val="auto"/>
          <w:sz w:val="22"/>
          <w:szCs w:val="22"/>
        </w:rPr>
        <w:noBreakHyphen/>
        <w:t>Фасо, Бурунди, Бутан, Габон, Гайана, Гватемала, Гвинея</w:t>
      </w:r>
      <w:r w:rsidRPr="00B0217F">
        <w:rPr>
          <w:rFonts w:ascii="Times New Roman" w:hAnsi="Times New Roman" w:cs="Times New Roman"/>
          <w:color w:val="auto"/>
          <w:sz w:val="22"/>
          <w:szCs w:val="22"/>
        </w:rPr>
        <w:noBreakHyphen/>
        <w:t xml:space="preserve">Бисау, Йемен, Колумбия, </w:t>
      </w:r>
      <w:proofErr w:type="spellStart"/>
      <w:r w:rsidRPr="00B0217F">
        <w:rPr>
          <w:rFonts w:ascii="Times New Roman" w:hAnsi="Times New Roman" w:cs="Times New Roman"/>
          <w:color w:val="auto"/>
          <w:sz w:val="22"/>
          <w:szCs w:val="22"/>
        </w:rPr>
        <w:t>Коморы</w:t>
      </w:r>
      <w:proofErr w:type="spellEnd"/>
      <w:r w:rsidRPr="00B0217F">
        <w:rPr>
          <w:rFonts w:ascii="Times New Roman" w:hAnsi="Times New Roman" w:cs="Times New Roman"/>
          <w:color w:val="auto"/>
          <w:sz w:val="22"/>
          <w:szCs w:val="22"/>
        </w:rPr>
        <w:t>, Лесото, Ливан, Ливия, Малави, Мали, Федеративные Штаты Микронезии, Мозамбик, Намибия, Нигер, Нигерия, Острова Кука, Палау, Самоа, Северные Марианские острова, Сирийская Арабская Республика, Судан, Суринам, Тимор</w:t>
      </w:r>
      <w:r w:rsidRPr="00B0217F">
        <w:rPr>
          <w:rFonts w:ascii="Times New Roman" w:hAnsi="Times New Roman" w:cs="Times New Roman"/>
          <w:color w:val="auto"/>
          <w:sz w:val="22"/>
          <w:szCs w:val="22"/>
        </w:rPr>
        <w:noBreakHyphen/>
      </w:r>
      <w:proofErr w:type="spellStart"/>
      <w:r w:rsidRPr="00B0217F">
        <w:rPr>
          <w:rFonts w:ascii="Times New Roman" w:hAnsi="Times New Roman" w:cs="Times New Roman"/>
          <w:color w:val="auto"/>
          <w:sz w:val="22"/>
          <w:szCs w:val="22"/>
        </w:rPr>
        <w:t>Лесте</w:t>
      </w:r>
      <w:proofErr w:type="spellEnd"/>
      <w:r w:rsidRPr="00B0217F">
        <w:rPr>
          <w:rFonts w:ascii="Times New Roman" w:hAnsi="Times New Roman" w:cs="Times New Roman"/>
          <w:color w:val="auto"/>
          <w:sz w:val="22"/>
          <w:szCs w:val="22"/>
        </w:rPr>
        <w:t>, Тонга, Туркменистан, Французская Полинезия, Центрально</w:t>
      </w:r>
      <w:r w:rsidRPr="00B0217F">
        <w:rPr>
          <w:rFonts w:ascii="Times New Roman" w:hAnsi="Times New Roman" w:cs="Times New Roman"/>
          <w:color w:val="auto"/>
          <w:sz w:val="22"/>
          <w:szCs w:val="22"/>
        </w:rPr>
        <w:noBreakHyphen/>
        <w:t xml:space="preserve">Африканская Республика, Экваториальная Гвинея, Эфиопия, Южный Судан. </w:t>
      </w:r>
    </w:p>
    <w:p w14:paraId="13E66506" w14:textId="77777777" w:rsidR="005D03B2" w:rsidRPr="00B0217F" w:rsidRDefault="005D03B2" w:rsidP="00B0217F">
      <w:pPr>
        <w:rPr>
          <w:rFonts w:ascii="Times New Roman" w:hAnsi="Times New Roman" w:cs="Times New Roman"/>
          <w:sz w:val="22"/>
          <w:szCs w:val="22"/>
        </w:rPr>
      </w:pPr>
    </w:p>
    <w:p w14:paraId="273C3057" w14:textId="3F8008D6" w:rsidR="005D03B2" w:rsidRPr="00B0217F" w:rsidRDefault="005D03B2" w:rsidP="00B0217F">
      <w:pPr>
        <w:rPr>
          <w:rFonts w:ascii="Times New Roman" w:hAnsi="Times New Roman" w:cs="Times New Roman"/>
          <w:sz w:val="22"/>
          <w:szCs w:val="22"/>
        </w:rPr>
      </w:pPr>
    </w:p>
    <w:p w14:paraId="2DDFE052" w14:textId="00AD76D2" w:rsidR="005D03B2" w:rsidRPr="00B0217F" w:rsidRDefault="005D03B2" w:rsidP="00B0217F">
      <w:pPr>
        <w:rPr>
          <w:rFonts w:ascii="Times New Roman" w:hAnsi="Times New Roman" w:cs="Times New Roman"/>
          <w:sz w:val="22"/>
          <w:szCs w:val="22"/>
        </w:rPr>
      </w:pPr>
    </w:p>
    <w:p w14:paraId="19B3FF47" w14:textId="295507FC" w:rsidR="005D03B2" w:rsidRPr="00B0217F" w:rsidRDefault="005D03B2" w:rsidP="00B0217F">
      <w:pPr>
        <w:rPr>
          <w:rFonts w:ascii="Times New Roman" w:hAnsi="Times New Roman" w:cs="Times New Roman"/>
          <w:sz w:val="22"/>
          <w:szCs w:val="22"/>
        </w:rPr>
      </w:pPr>
    </w:p>
    <w:p w14:paraId="3E200E93" w14:textId="6EDBEC30" w:rsidR="005D03B2" w:rsidRPr="00B0217F" w:rsidRDefault="005D03B2" w:rsidP="00B0217F">
      <w:pPr>
        <w:rPr>
          <w:rFonts w:ascii="Times New Roman" w:hAnsi="Times New Roman" w:cs="Times New Roman"/>
          <w:sz w:val="22"/>
          <w:szCs w:val="22"/>
        </w:rPr>
      </w:pPr>
    </w:p>
    <w:p w14:paraId="0600DA3D" w14:textId="360D6064" w:rsidR="005D03B2" w:rsidRDefault="005D03B2" w:rsidP="00B0217F">
      <w:pPr>
        <w:rPr>
          <w:rFonts w:ascii="Times New Roman" w:hAnsi="Times New Roman" w:cs="Times New Roman"/>
          <w:sz w:val="22"/>
          <w:szCs w:val="22"/>
        </w:rPr>
      </w:pPr>
    </w:p>
    <w:p w14:paraId="3A37A04A" w14:textId="030D070F" w:rsidR="00D73AFE" w:rsidRDefault="00D73AFE" w:rsidP="00B0217F">
      <w:pPr>
        <w:rPr>
          <w:rFonts w:ascii="Times New Roman" w:hAnsi="Times New Roman" w:cs="Times New Roman"/>
          <w:sz w:val="22"/>
          <w:szCs w:val="22"/>
        </w:rPr>
      </w:pPr>
    </w:p>
    <w:p w14:paraId="25D48B90" w14:textId="65FAE73C" w:rsidR="00D73AFE" w:rsidRDefault="00D73AFE" w:rsidP="00B0217F">
      <w:pPr>
        <w:rPr>
          <w:rFonts w:ascii="Times New Roman" w:hAnsi="Times New Roman" w:cs="Times New Roman"/>
          <w:sz w:val="22"/>
          <w:szCs w:val="22"/>
        </w:rPr>
      </w:pPr>
    </w:p>
    <w:p w14:paraId="6585C40F" w14:textId="57BF566E" w:rsidR="00D73AFE" w:rsidRDefault="00D73AFE" w:rsidP="00B0217F">
      <w:pPr>
        <w:rPr>
          <w:rFonts w:ascii="Times New Roman" w:hAnsi="Times New Roman" w:cs="Times New Roman"/>
          <w:sz w:val="22"/>
          <w:szCs w:val="22"/>
        </w:rPr>
      </w:pPr>
    </w:p>
    <w:p w14:paraId="626391C6" w14:textId="20DC54A3" w:rsidR="00D73AFE" w:rsidRDefault="00D73AFE" w:rsidP="00B0217F">
      <w:pPr>
        <w:rPr>
          <w:rFonts w:ascii="Times New Roman" w:hAnsi="Times New Roman" w:cs="Times New Roman"/>
          <w:sz w:val="22"/>
          <w:szCs w:val="22"/>
        </w:rPr>
      </w:pPr>
    </w:p>
    <w:p w14:paraId="3FA7C6C9" w14:textId="77777777" w:rsidR="00D73AFE" w:rsidRPr="00B0217F" w:rsidRDefault="00D73AFE" w:rsidP="00B0217F">
      <w:pPr>
        <w:rPr>
          <w:rFonts w:ascii="Times New Roman" w:hAnsi="Times New Roman" w:cs="Times New Roman"/>
          <w:sz w:val="22"/>
          <w:szCs w:val="22"/>
        </w:rPr>
      </w:pPr>
    </w:p>
    <w:p w14:paraId="37AF70E4" w14:textId="77777777" w:rsidR="005D03B2" w:rsidRPr="00B0217F" w:rsidRDefault="005D03B2" w:rsidP="00B0217F">
      <w:pPr>
        <w:rPr>
          <w:rFonts w:ascii="Times New Roman" w:hAnsi="Times New Roman" w:cs="Times New Roman"/>
          <w:sz w:val="22"/>
          <w:szCs w:val="22"/>
        </w:rPr>
      </w:pPr>
    </w:p>
    <w:p w14:paraId="2C2014F6" w14:textId="65D0DB49" w:rsidR="005D03B2" w:rsidRPr="00B0217F" w:rsidRDefault="005D03B2" w:rsidP="00B0217F">
      <w:pPr>
        <w:rPr>
          <w:rFonts w:ascii="Times New Roman" w:hAnsi="Times New Roman" w:cs="Times New Roman"/>
          <w:sz w:val="22"/>
          <w:szCs w:val="22"/>
        </w:rPr>
      </w:pPr>
    </w:p>
    <w:tbl>
      <w:tblPr>
        <w:tblW w:w="10346" w:type="dxa"/>
        <w:tblInd w:w="-318" w:type="dxa"/>
        <w:tblLayout w:type="fixed"/>
        <w:tblLook w:val="04A0" w:firstRow="1" w:lastRow="0" w:firstColumn="1" w:lastColumn="0" w:noHBand="0" w:noVBand="1"/>
      </w:tblPr>
      <w:tblGrid>
        <w:gridCol w:w="1306"/>
        <w:gridCol w:w="1294"/>
        <w:gridCol w:w="1370"/>
        <w:gridCol w:w="1792"/>
        <w:gridCol w:w="1792"/>
        <w:gridCol w:w="2792"/>
      </w:tblGrid>
      <w:tr w:rsidR="00722E08" w:rsidRPr="00B0217F" w14:paraId="75464F47" w14:textId="77777777" w:rsidTr="00D73AFE">
        <w:trPr>
          <w:trHeight w:val="314"/>
        </w:trPr>
        <w:tc>
          <w:tcPr>
            <w:tcW w:w="1034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BF1C1"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Бизнес без границ +</w:t>
            </w:r>
          </w:p>
        </w:tc>
      </w:tr>
      <w:tr w:rsidR="00D73AFE" w:rsidRPr="00B0217F" w14:paraId="24B47119" w14:textId="77777777" w:rsidTr="00D73AFE">
        <w:trPr>
          <w:trHeight w:val="5679"/>
        </w:trPr>
        <w:tc>
          <w:tcPr>
            <w:tcW w:w="1306" w:type="dxa"/>
            <w:tcBorders>
              <w:top w:val="nil"/>
              <w:left w:val="single" w:sz="4" w:space="0" w:color="auto"/>
              <w:bottom w:val="single" w:sz="4" w:space="0" w:color="auto"/>
              <w:right w:val="single" w:sz="4" w:space="0" w:color="auto"/>
            </w:tcBorders>
            <w:shd w:val="clear" w:color="auto" w:fill="auto"/>
            <w:vAlign w:val="center"/>
            <w:hideMark/>
          </w:tcPr>
          <w:p w14:paraId="255C52A7"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Тип страны</w:t>
            </w:r>
          </w:p>
        </w:tc>
        <w:tc>
          <w:tcPr>
            <w:tcW w:w="1294" w:type="dxa"/>
            <w:tcBorders>
              <w:top w:val="nil"/>
              <w:left w:val="nil"/>
              <w:bottom w:val="single" w:sz="4" w:space="0" w:color="auto"/>
              <w:right w:val="single" w:sz="4" w:space="0" w:color="auto"/>
            </w:tcBorders>
            <w:shd w:val="clear" w:color="auto" w:fill="auto"/>
            <w:vAlign w:val="center"/>
            <w:hideMark/>
          </w:tcPr>
          <w:p w14:paraId="61DB8DE2"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Абонентская плата</w:t>
            </w:r>
          </w:p>
        </w:tc>
        <w:tc>
          <w:tcPr>
            <w:tcW w:w="1370" w:type="dxa"/>
            <w:tcBorders>
              <w:top w:val="nil"/>
              <w:left w:val="nil"/>
              <w:bottom w:val="single" w:sz="4" w:space="0" w:color="auto"/>
              <w:right w:val="single" w:sz="4" w:space="0" w:color="auto"/>
            </w:tcBorders>
            <w:shd w:val="clear" w:color="auto" w:fill="auto"/>
            <w:vAlign w:val="center"/>
            <w:hideMark/>
          </w:tcPr>
          <w:p w14:paraId="3EDF004D"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Интернет</w:t>
            </w:r>
          </w:p>
        </w:tc>
        <w:tc>
          <w:tcPr>
            <w:tcW w:w="1792" w:type="dxa"/>
            <w:tcBorders>
              <w:top w:val="nil"/>
              <w:left w:val="nil"/>
              <w:bottom w:val="single" w:sz="4" w:space="0" w:color="auto"/>
              <w:right w:val="single" w:sz="4" w:space="0" w:color="auto"/>
            </w:tcBorders>
            <w:shd w:val="clear" w:color="auto" w:fill="auto"/>
            <w:vAlign w:val="center"/>
            <w:hideMark/>
          </w:tcPr>
          <w:p w14:paraId="0C1B64B7"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Минуты</w:t>
            </w:r>
          </w:p>
        </w:tc>
        <w:tc>
          <w:tcPr>
            <w:tcW w:w="1792" w:type="dxa"/>
            <w:tcBorders>
              <w:top w:val="nil"/>
              <w:left w:val="nil"/>
              <w:bottom w:val="single" w:sz="4" w:space="0" w:color="auto"/>
              <w:right w:val="single" w:sz="4" w:space="0" w:color="auto"/>
            </w:tcBorders>
            <w:shd w:val="clear" w:color="auto" w:fill="auto"/>
            <w:vAlign w:val="center"/>
            <w:hideMark/>
          </w:tcPr>
          <w:p w14:paraId="11F372B0" w14:textId="77777777" w:rsidR="00722E08" w:rsidRPr="00B0217F" w:rsidRDefault="00722E08" w:rsidP="00B0217F">
            <w:pPr>
              <w:jc w:val="center"/>
              <w:rPr>
                <w:rFonts w:ascii="Times New Roman" w:hAnsi="Times New Roman" w:cs="Times New Roman"/>
                <w:b/>
                <w:bCs/>
                <w:sz w:val="22"/>
                <w:szCs w:val="22"/>
              </w:rPr>
            </w:pPr>
            <w:r w:rsidRPr="00B0217F">
              <w:rPr>
                <w:rFonts w:ascii="Times New Roman" w:hAnsi="Times New Roman" w:cs="Times New Roman"/>
                <w:b/>
                <w:bCs/>
                <w:sz w:val="22"/>
                <w:szCs w:val="22"/>
              </w:rPr>
              <w:t>SMS</w:t>
            </w:r>
          </w:p>
        </w:tc>
        <w:tc>
          <w:tcPr>
            <w:tcW w:w="2792" w:type="dxa"/>
            <w:tcBorders>
              <w:top w:val="nil"/>
              <w:left w:val="nil"/>
              <w:bottom w:val="single" w:sz="4" w:space="0" w:color="auto"/>
              <w:right w:val="single" w:sz="4" w:space="0" w:color="auto"/>
            </w:tcBorders>
            <w:shd w:val="clear" w:color="auto" w:fill="auto"/>
            <w:vAlign w:val="bottom"/>
            <w:hideMark/>
          </w:tcPr>
          <w:p w14:paraId="438371E0" w14:textId="77777777" w:rsidR="00722E08" w:rsidRPr="00B0217F" w:rsidRDefault="00722E08" w:rsidP="00B0217F">
            <w:pPr>
              <w:rPr>
                <w:rFonts w:ascii="Times New Roman" w:hAnsi="Times New Roman" w:cs="Times New Roman"/>
                <w:b/>
                <w:bCs/>
                <w:sz w:val="22"/>
                <w:szCs w:val="22"/>
              </w:rPr>
            </w:pPr>
            <w:proofErr w:type="spellStart"/>
            <w:r w:rsidRPr="00B0217F">
              <w:rPr>
                <w:rFonts w:ascii="Times New Roman" w:hAnsi="Times New Roman" w:cs="Times New Roman"/>
                <w:b/>
                <w:bCs/>
                <w:sz w:val="22"/>
                <w:szCs w:val="22"/>
              </w:rPr>
              <w:t>Безлимит</w:t>
            </w:r>
            <w:proofErr w:type="spellEnd"/>
            <w:r w:rsidRPr="00B0217F">
              <w:rPr>
                <w:rFonts w:ascii="Times New Roman" w:hAnsi="Times New Roman" w:cs="Times New Roman"/>
                <w:b/>
                <w:bCs/>
                <w:sz w:val="22"/>
                <w:szCs w:val="22"/>
              </w:rPr>
              <w:t xml:space="preserve"> на Сервисы для путешествия </w:t>
            </w:r>
            <w:r w:rsidRPr="00D73AFE">
              <w:rPr>
                <w:rFonts w:ascii="Times New Roman" w:hAnsi="Times New Roman" w:cs="Times New Roman"/>
                <w:bCs/>
                <w:sz w:val="22"/>
                <w:szCs w:val="22"/>
              </w:rPr>
              <w:t xml:space="preserve">(Яндекс </w:t>
            </w:r>
            <w:proofErr w:type="spellStart"/>
            <w:r w:rsidRPr="00D73AFE">
              <w:rPr>
                <w:rFonts w:ascii="Times New Roman" w:hAnsi="Times New Roman" w:cs="Times New Roman"/>
                <w:bCs/>
                <w:sz w:val="22"/>
                <w:szCs w:val="22"/>
              </w:rPr>
              <w:t>Go</w:t>
            </w:r>
            <w:proofErr w:type="spellEnd"/>
            <w:r w:rsidRPr="00D73AFE">
              <w:rPr>
                <w:rFonts w:ascii="Times New Roman" w:hAnsi="Times New Roman" w:cs="Times New Roman"/>
                <w:bCs/>
                <w:sz w:val="22"/>
                <w:szCs w:val="22"/>
              </w:rPr>
              <w:t xml:space="preserve">: такси и доставка, Яндекс переводчик, </w:t>
            </w:r>
            <w:proofErr w:type="spellStart"/>
            <w:r w:rsidRPr="00D73AFE">
              <w:rPr>
                <w:rFonts w:ascii="Times New Roman" w:hAnsi="Times New Roman" w:cs="Times New Roman"/>
                <w:bCs/>
                <w:sz w:val="22"/>
                <w:szCs w:val="22"/>
              </w:rPr>
              <w:t>Google</w:t>
            </w:r>
            <w:proofErr w:type="spellEnd"/>
            <w:r w:rsidRPr="00D73AFE">
              <w:rPr>
                <w:rFonts w:ascii="Times New Roman" w:hAnsi="Times New Roman" w:cs="Times New Roman"/>
                <w:bCs/>
                <w:sz w:val="22"/>
                <w:szCs w:val="22"/>
              </w:rPr>
              <w:t xml:space="preserve"> Карты, Яндекс Карты и навигатор, </w:t>
            </w:r>
            <w:proofErr w:type="spellStart"/>
            <w:r w:rsidRPr="00D73AFE">
              <w:rPr>
                <w:rFonts w:ascii="Times New Roman" w:hAnsi="Times New Roman" w:cs="Times New Roman"/>
                <w:bCs/>
                <w:sz w:val="22"/>
                <w:szCs w:val="22"/>
              </w:rPr>
              <w:t>Яндекс.Навигатор</w:t>
            </w:r>
            <w:proofErr w:type="spellEnd"/>
            <w:r w:rsidRPr="00D73AFE">
              <w:rPr>
                <w:rFonts w:ascii="Times New Roman" w:hAnsi="Times New Roman" w:cs="Times New Roman"/>
                <w:bCs/>
                <w:sz w:val="22"/>
                <w:szCs w:val="22"/>
              </w:rPr>
              <w:t xml:space="preserve"> - GPS, Пробки; </w:t>
            </w:r>
            <w:proofErr w:type="spellStart"/>
            <w:r w:rsidRPr="00D73AFE">
              <w:rPr>
                <w:rFonts w:ascii="Times New Roman" w:hAnsi="Times New Roman" w:cs="Times New Roman"/>
                <w:bCs/>
                <w:sz w:val="22"/>
                <w:szCs w:val="22"/>
              </w:rPr>
              <w:t>Яндекс.Транспорт</w:t>
            </w:r>
            <w:proofErr w:type="spellEnd"/>
            <w:r w:rsidRPr="00D73AFE">
              <w:rPr>
                <w:rFonts w:ascii="Times New Roman" w:hAnsi="Times New Roman" w:cs="Times New Roman"/>
                <w:bCs/>
                <w:sz w:val="22"/>
                <w:szCs w:val="22"/>
              </w:rPr>
              <w:t xml:space="preserve">, </w:t>
            </w:r>
            <w:proofErr w:type="spellStart"/>
            <w:r w:rsidRPr="00D73AFE">
              <w:rPr>
                <w:rFonts w:ascii="Times New Roman" w:hAnsi="Times New Roman" w:cs="Times New Roman"/>
                <w:bCs/>
                <w:sz w:val="22"/>
                <w:szCs w:val="22"/>
              </w:rPr>
              <w:t>AppleMap</w:t>
            </w:r>
            <w:proofErr w:type="spellEnd"/>
            <w:r w:rsidRPr="00D73AFE">
              <w:rPr>
                <w:rFonts w:ascii="Times New Roman" w:hAnsi="Times New Roman" w:cs="Times New Roman"/>
                <w:bCs/>
                <w:sz w:val="22"/>
                <w:szCs w:val="22"/>
              </w:rPr>
              <w:t>, 2ГИС</w:t>
            </w:r>
            <w:r w:rsidRPr="00D73AFE">
              <w:rPr>
                <w:rFonts w:ascii="Times New Roman" w:hAnsi="Times New Roman" w:cs="Times New Roman"/>
                <w:bCs/>
                <w:sz w:val="22"/>
                <w:szCs w:val="22"/>
              </w:rPr>
              <w:br/>
            </w:r>
            <w:proofErr w:type="spellStart"/>
            <w:r w:rsidRPr="00D73AFE">
              <w:rPr>
                <w:rFonts w:ascii="Times New Roman" w:hAnsi="Times New Roman" w:cs="Times New Roman"/>
                <w:bCs/>
                <w:sz w:val="22"/>
                <w:szCs w:val="22"/>
              </w:rPr>
              <w:t>Безлимит</w:t>
            </w:r>
            <w:proofErr w:type="spellEnd"/>
            <w:r w:rsidRPr="00D73AFE">
              <w:rPr>
                <w:rFonts w:ascii="Times New Roman" w:hAnsi="Times New Roman" w:cs="Times New Roman"/>
                <w:bCs/>
                <w:sz w:val="22"/>
                <w:szCs w:val="22"/>
              </w:rPr>
              <w:t xml:space="preserve"> на Мессенджеры и почту: Mail.ru, </w:t>
            </w:r>
            <w:proofErr w:type="spellStart"/>
            <w:r w:rsidRPr="00D73AFE">
              <w:rPr>
                <w:rFonts w:ascii="Times New Roman" w:hAnsi="Times New Roman" w:cs="Times New Roman"/>
                <w:bCs/>
                <w:sz w:val="22"/>
                <w:szCs w:val="22"/>
              </w:rPr>
              <w:t>Яндекс.Почта</w:t>
            </w:r>
            <w:proofErr w:type="spellEnd"/>
            <w:r w:rsidRPr="00D73AFE">
              <w:rPr>
                <w:rFonts w:ascii="Times New Roman" w:hAnsi="Times New Roman" w:cs="Times New Roman"/>
                <w:bCs/>
                <w:sz w:val="22"/>
                <w:szCs w:val="22"/>
              </w:rPr>
              <w:t xml:space="preserve">, </w:t>
            </w:r>
            <w:proofErr w:type="spellStart"/>
            <w:r w:rsidRPr="00D73AFE">
              <w:rPr>
                <w:rFonts w:ascii="Times New Roman" w:hAnsi="Times New Roman" w:cs="Times New Roman"/>
                <w:bCs/>
                <w:sz w:val="22"/>
                <w:szCs w:val="22"/>
              </w:rPr>
              <w:t>Gmail</w:t>
            </w:r>
            <w:proofErr w:type="spellEnd"/>
            <w:r w:rsidRPr="00D73AFE">
              <w:rPr>
                <w:rFonts w:ascii="Times New Roman" w:hAnsi="Times New Roman" w:cs="Times New Roman"/>
                <w:bCs/>
                <w:sz w:val="22"/>
                <w:szCs w:val="22"/>
              </w:rPr>
              <w:t xml:space="preserve">, MAX, </w:t>
            </w:r>
            <w:proofErr w:type="spellStart"/>
            <w:r w:rsidRPr="00D73AFE">
              <w:rPr>
                <w:rFonts w:ascii="Times New Roman" w:hAnsi="Times New Roman" w:cs="Times New Roman"/>
                <w:bCs/>
                <w:sz w:val="22"/>
                <w:szCs w:val="22"/>
              </w:rPr>
              <w:t>WhatsApp</w:t>
            </w:r>
            <w:proofErr w:type="spellEnd"/>
            <w:r w:rsidRPr="00D73AFE">
              <w:rPr>
                <w:rFonts w:ascii="Times New Roman" w:hAnsi="Times New Roman" w:cs="Times New Roman"/>
                <w:bCs/>
                <w:sz w:val="22"/>
                <w:szCs w:val="22"/>
              </w:rPr>
              <w:t xml:space="preserve">, </w:t>
            </w:r>
            <w:proofErr w:type="spellStart"/>
            <w:r w:rsidRPr="00D73AFE">
              <w:rPr>
                <w:rFonts w:ascii="Times New Roman" w:hAnsi="Times New Roman" w:cs="Times New Roman"/>
                <w:bCs/>
                <w:sz w:val="22"/>
                <w:szCs w:val="22"/>
              </w:rPr>
              <w:t>Telegram</w:t>
            </w:r>
            <w:proofErr w:type="spellEnd"/>
            <w:r w:rsidRPr="00D73AFE">
              <w:rPr>
                <w:rFonts w:ascii="Times New Roman" w:hAnsi="Times New Roman" w:cs="Times New Roman"/>
                <w:bCs/>
                <w:sz w:val="22"/>
                <w:szCs w:val="22"/>
              </w:rPr>
              <w:br/>
            </w:r>
            <w:proofErr w:type="spellStart"/>
            <w:r w:rsidRPr="00D73AFE">
              <w:rPr>
                <w:rFonts w:ascii="Times New Roman" w:hAnsi="Times New Roman" w:cs="Times New Roman"/>
                <w:bCs/>
                <w:sz w:val="22"/>
                <w:szCs w:val="22"/>
              </w:rPr>
              <w:t>Безлимит</w:t>
            </w:r>
            <w:proofErr w:type="spellEnd"/>
            <w:r w:rsidRPr="00D73AFE">
              <w:rPr>
                <w:rFonts w:ascii="Times New Roman" w:hAnsi="Times New Roman" w:cs="Times New Roman"/>
                <w:bCs/>
                <w:sz w:val="22"/>
                <w:szCs w:val="22"/>
              </w:rPr>
              <w:t xml:space="preserve"> на Банки и </w:t>
            </w:r>
            <w:proofErr w:type="spellStart"/>
            <w:r w:rsidRPr="00D73AFE">
              <w:rPr>
                <w:rFonts w:ascii="Times New Roman" w:hAnsi="Times New Roman" w:cs="Times New Roman"/>
                <w:bCs/>
                <w:sz w:val="22"/>
                <w:szCs w:val="22"/>
              </w:rPr>
              <w:t>госсервисы</w:t>
            </w:r>
            <w:proofErr w:type="spellEnd"/>
            <w:r w:rsidRPr="00D73AFE">
              <w:rPr>
                <w:rFonts w:ascii="Times New Roman" w:hAnsi="Times New Roman" w:cs="Times New Roman"/>
                <w:bCs/>
                <w:sz w:val="22"/>
                <w:szCs w:val="22"/>
              </w:rPr>
              <w:t xml:space="preserve">: </w:t>
            </w:r>
            <w:proofErr w:type="spellStart"/>
            <w:r w:rsidRPr="00D73AFE">
              <w:rPr>
                <w:rFonts w:ascii="Times New Roman" w:hAnsi="Times New Roman" w:cs="Times New Roman"/>
                <w:bCs/>
                <w:sz w:val="22"/>
                <w:szCs w:val="22"/>
              </w:rPr>
              <w:t>СберБанк</w:t>
            </w:r>
            <w:proofErr w:type="spellEnd"/>
            <w:r w:rsidRPr="00D73AFE">
              <w:rPr>
                <w:rFonts w:ascii="Times New Roman" w:hAnsi="Times New Roman" w:cs="Times New Roman"/>
                <w:bCs/>
                <w:sz w:val="22"/>
                <w:szCs w:val="22"/>
              </w:rPr>
              <w:t xml:space="preserve">, Т-Банк, ВТБ, Альфа-Банк, </w:t>
            </w:r>
            <w:proofErr w:type="spellStart"/>
            <w:r w:rsidRPr="00D73AFE">
              <w:rPr>
                <w:rFonts w:ascii="Times New Roman" w:hAnsi="Times New Roman" w:cs="Times New Roman"/>
                <w:bCs/>
                <w:sz w:val="22"/>
                <w:szCs w:val="22"/>
              </w:rPr>
              <w:t>Модульбанк</w:t>
            </w:r>
            <w:proofErr w:type="spellEnd"/>
            <w:r w:rsidRPr="00D73AFE">
              <w:rPr>
                <w:rFonts w:ascii="Times New Roman" w:hAnsi="Times New Roman" w:cs="Times New Roman"/>
                <w:bCs/>
                <w:sz w:val="22"/>
                <w:szCs w:val="22"/>
              </w:rPr>
              <w:t xml:space="preserve">, </w:t>
            </w:r>
            <w:proofErr w:type="spellStart"/>
            <w:r w:rsidRPr="00D73AFE">
              <w:rPr>
                <w:rFonts w:ascii="Times New Roman" w:hAnsi="Times New Roman" w:cs="Times New Roman"/>
                <w:bCs/>
                <w:sz w:val="22"/>
                <w:szCs w:val="22"/>
              </w:rPr>
              <w:t>ЛокоБанк</w:t>
            </w:r>
            <w:proofErr w:type="spellEnd"/>
            <w:r w:rsidRPr="00D73AFE">
              <w:rPr>
                <w:rFonts w:ascii="Times New Roman" w:hAnsi="Times New Roman" w:cs="Times New Roman"/>
                <w:bCs/>
                <w:sz w:val="22"/>
                <w:szCs w:val="22"/>
              </w:rPr>
              <w:t xml:space="preserve">, ПСБ, </w:t>
            </w:r>
            <w:proofErr w:type="spellStart"/>
            <w:r w:rsidRPr="00D73AFE">
              <w:rPr>
                <w:rFonts w:ascii="Times New Roman" w:hAnsi="Times New Roman" w:cs="Times New Roman"/>
                <w:bCs/>
                <w:sz w:val="22"/>
                <w:szCs w:val="22"/>
              </w:rPr>
              <w:t>Совкомбанк</w:t>
            </w:r>
            <w:proofErr w:type="spellEnd"/>
            <w:r w:rsidRPr="00D73AFE">
              <w:rPr>
                <w:rFonts w:ascii="Times New Roman" w:hAnsi="Times New Roman" w:cs="Times New Roman"/>
                <w:bCs/>
                <w:sz w:val="22"/>
                <w:szCs w:val="22"/>
              </w:rPr>
              <w:t xml:space="preserve">, Бланк банк, </w:t>
            </w:r>
            <w:proofErr w:type="spellStart"/>
            <w:r w:rsidRPr="00D73AFE">
              <w:rPr>
                <w:rFonts w:ascii="Times New Roman" w:hAnsi="Times New Roman" w:cs="Times New Roman"/>
                <w:bCs/>
                <w:sz w:val="22"/>
                <w:szCs w:val="22"/>
              </w:rPr>
              <w:t>Делобанк</w:t>
            </w:r>
            <w:proofErr w:type="spellEnd"/>
            <w:r w:rsidRPr="00D73AFE">
              <w:rPr>
                <w:rFonts w:ascii="Times New Roman" w:hAnsi="Times New Roman" w:cs="Times New Roman"/>
                <w:bCs/>
                <w:sz w:val="22"/>
                <w:szCs w:val="22"/>
              </w:rPr>
              <w:t xml:space="preserve">, </w:t>
            </w:r>
            <w:proofErr w:type="spellStart"/>
            <w:r w:rsidRPr="00D73AFE">
              <w:rPr>
                <w:rFonts w:ascii="Times New Roman" w:hAnsi="Times New Roman" w:cs="Times New Roman"/>
                <w:bCs/>
                <w:sz w:val="22"/>
                <w:szCs w:val="22"/>
              </w:rPr>
              <w:t>Просто|Банк</w:t>
            </w:r>
            <w:proofErr w:type="spellEnd"/>
            <w:r w:rsidRPr="00D73AFE">
              <w:rPr>
                <w:rFonts w:ascii="Times New Roman" w:hAnsi="Times New Roman" w:cs="Times New Roman"/>
                <w:bCs/>
                <w:sz w:val="22"/>
                <w:szCs w:val="22"/>
              </w:rPr>
              <w:t xml:space="preserve">, Точка, </w:t>
            </w:r>
            <w:proofErr w:type="spellStart"/>
            <w:r w:rsidRPr="00D73AFE">
              <w:rPr>
                <w:rFonts w:ascii="Times New Roman" w:hAnsi="Times New Roman" w:cs="Times New Roman"/>
                <w:bCs/>
                <w:sz w:val="22"/>
                <w:szCs w:val="22"/>
              </w:rPr>
              <w:t>Госуслуги</w:t>
            </w:r>
            <w:proofErr w:type="spellEnd"/>
            <w:r w:rsidRPr="00D73AFE">
              <w:rPr>
                <w:rFonts w:ascii="Times New Roman" w:hAnsi="Times New Roman" w:cs="Times New Roman"/>
                <w:bCs/>
                <w:sz w:val="22"/>
                <w:szCs w:val="22"/>
              </w:rPr>
              <w:t>, Федеральная налоговая служба, Почта России</w:t>
            </w:r>
          </w:p>
        </w:tc>
      </w:tr>
      <w:tr w:rsidR="00D73AFE" w:rsidRPr="00B0217F" w14:paraId="1D85D73A" w14:textId="77777777" w:rsidTr="00D73AFE">
        <w:trPr>
          <w:trHeight w:val="314"/>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14:paraId="396393F0"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Страны 1</w:t>
            </w:r>
          </w:p>
        </w:tc>
        <w:tc>
          <w:tcPr>
            <w:tcW w:w="1294" w:type="dxa"/>
            <w:tcBorders>
              <w:top w:val="nil"/>
              <w:left w:val="nil"/>
              <w:bottom w:val="single" w:sz="4" w:space="0" w:color="auto"/>
              <w:right w:val="single" w:sz="4" w:space="0" w:color="auto"/>
            </w:tcBorders>
            <w:shd w:val="clear" w:color="auto" w:fill="auto"/>
            <w:noWrap/>
            <w:vAlign w:val="bottom"/>
            <w:hideMark/>
          </w:tcPr>
          <w:p w14:paraId="3C2F3F72" w14:textId="5009E577" w:rsidR="00722E08" w:rsidRPr="00B0217F" w:rsidRDefault="00D73AFE" w:rsidP="00B0217F">
            <w:pPr>
              <w:rPr>
                <w:rFonts w:ascii="Times New Roman" w:hAnsi="Times New Roman" w:cs="Times New Roman"/>
                <w:sz w:val="22"/>
                <w:szCs w:val="22"/>
              </w:rPr>
            </w:pPr>
            <w:r>
              <w:rPr>
                <w:rFonts w:ascii="Times New Roman" w:hAnsi="Times New Roman" w:cs="Times New Roman"/>
                <w:sz w:val="22"/>
                <w:szCs w:val="22"/>
              </w:rPr>
              <w:t>___</w:t>
            </w:r>
            <w:r w:rsidR="00722E08" w:rsidRPr="00B0217F">
              <w:rPr>
                <w:rFonts w:ascii="Times New Roman" w:hAnsi="Times New Roman" w:cs="Times New Roman"/>
                <w:sz w:val="22"/>
                <w:szCs w:val="22"/>
              </w:rPr>
              <w:t xml:space="preserve"> р./сутки</w:t>
            </w:r>
          </w:p>
        </w:tc>
        <w:tc>
          <w:tcPr>
            <w:tcW w:w="1370" w:type="dxa"/>
            <w:tcBorders>
              <w:top w:val="nil"/>
              <w:left w:val="nil"/>
              <w:bottom w:val="single" w:sz="4" w:space="0" w:color="auto"/>
              <w:right w:val="single" w:sz="4" w:space="0" w:color="auto"/>
            </w:tcBorders>
            <w:shd w:val="clear" w:color="auto" w:fill="auto"/>
            <w:noWrap/>
            <w:vAlign w:val="bottom"/>
            <w:hideMark/>
          </w:tcPr>
          <w:p w14:paraId="7BA1C969"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10 Гигабайт/ сутки</w:t>
            </w:r>
          </w:p>
        </w:tc>
        <w:tc>
          <w:tcPr>
            <w:tcW w:w="1792" w:type="dxa"/>
            <w:tcBorders>
              <w:top w:val="nil"/>
              <w:left w:val="nil"/>
              <w:bottom w:val="single" w:sz="4" w:space="0" w:color="auto"/>
              <w:right w:val="single" w:sz="4" w:space="0" w:color="auto"/>
            </w:tcBorders>
            <w:shd w:val="clear" w:color="auto" w:fill="auto"/>
            <w:noWrap/>
            <w:vAlign w:val="bottom"/>
            <w:hideMark/>
          </w:tcPr>
          <w:p w14:paraId="08B8A88D"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100 минут/сутки</w:t>
            </w:r>
          </w:p>
        </w:tc>
        <w:tc>
          <w:tcPr>
            <w:tcW w:w="1792" w:type="dxa"/>
            <w:tcBorders>
              <w:top w:val="nil"/>
              <w:left w:val="nil"/>
              <w:bottom w:val="single" w:sz="4" w:space="0" w:color="auto"/>
              <w:right w:val="single" w:sz="4" w:space="0" w:color="auto"/>
            </w:tcBorders>
            <w:shd w:val="clear" w:color="auto" w:fill="auto"/>
            <w:noWrap/>
            <w:vAlign w:val="bottom"/>
            <w:hideMark/>
          </w:tcPr>
          <w:p w14:paraId="2F26CFD0"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100 SMS/сутки</w:t>
            </w:r>
          </w:p>
        </w:tc>
        <w:tc>
          <w:tcPr>
            <w:tcW w:w="2792" w:type="dxa"/>
            <w:tcBorders>
              <w:top w:val="nil"/>
              <w:left w:val="nil"/>
              <w:bottom w:val="single" w:sz="4" w:space="0" w:color="auto"/>
              <w:right w:val="single" w:sz="4" w:space="0" w:color="auto"/>
            </w:tcBorders>
            <w:shd w:val="clear" w:color="auto" w:fill="auto"/>
            <w:noWrap/>
            <w:vAlign w:val="bottom"/>
            <w:hideMark/>
          </w:tcPr>
          <w:p w14:paraId="7EFF26F1"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доступен</w:t>
            </w:r>
          </w:p>
        </w:tc>
      </w:tr>
      <w:tr w:rsidR="00D73AFE" w:rsidRPr="00B0217F" w14:paraId="077D9E56" w14:textId="77777777" w:rsidTr="00D73AFE">
        <w:trPr>
          <w:trHeight w:val="314"/>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14:paraId="329E804C"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Страны 2</w:t>
            </w:r>
          </w:p>
        </w:tc>
        <w:tc>
          <w:tcPr>
            <w:tcW w:w="1294" w:type="dxa"/>
            <w:tcBorders>
              <w:top w:val="nil"/>
              <w:left w:val="nil"/>
              <w:bottom w:val="single" w:sz="4" w:space="0" w:color="auto"/>
              <w:right w:val="single" w:sz="4" w:space="0" w:color="auto"/>
            </w:tcBorders>
            <w:shd w:val="clear" w:color="auto" w:fill="auto"/>
            <w:noWrap/>
            <w:vAlign w:val="bottom"/>
            <w:hideMark/>
          </w:tcPr>
          <w:p w14:paraId="05ACAE3E" w14:textId="6A6EB57F" w:rsidR="00722E08" w:rsidRPr="00B0217F" w:rsidRDefault="00D73AFE" w:rsidP="00B0217F">
            <w:pPr>
              <w:rPr>
                <w:rFonts w:ascii="Times New Roman" w:hAnsi="Times New Roman" w:cs="Times New Roman"/>
                <w:sz w:val="22"/>
                <w:szCs w:val="22"/>
              </w:rPr>
            </w:pPr>
            <w:r>
              <w:rPr>
                <w:rFonts w:ascii="Times New Roman" w:hAnsi="Times New Roman" w:cs="Times New Roman"/>
                <w:sz w:val="22"/>
                <w:szCs w:val="22"/>
              </w:rPr>
              <w:t>____</w:t>
            </w:r>
            <w:r w:rsidR="00722E08" w:rsidRPr="00B0217F">
              <w:rPr>
                <w:rFonts w:ascii="Times New Roman" w:hAnsi="Times New Roman" w:cs="Times New Roman"/>
                <w:sz w:val="22"/>
                <w:szCs w:val="22"/>
              </w:rPr>
              <w:t xml:space="preserve"> р./сутки</w:t>
            </w:r>
          </w:p>
        </w:tc>
        <w:tc>
          <w:tcPr>
            <w:tcW w:w="1370" w:type="dxa"/>
            <w:tcBorders>
              <w:top w:val="nil"/>
              <w:left w:val="nil"/>
              <w:bottom w:val="single" w:sz="4" w:space="0" w:color="auto"/>
              <w:right w:val="single" w:sz="4" w:space="0" w:color="auto"/>
            </w:tcBorders>
            <w:shd w:val="clear" w:color="auto" w:fill="auto"/>
            <w:noWrap/>
            <w:vAlign w:val="bottom"/>
            <w:hideMark/>
          </w:tcPr>
          <w:p w14:paraId="4CA530B4"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10 Гигабайт/ сутки</w:t>
            </w:r>
          </w:p>
        </w:tc>
        <w:tc>
          <w:tcPr>
            <w:tcW w:w="1792" w:type="dxa"/>
            <w:tcBorders>
              <w:top w:val="nil"/>
              <w:left w:val="nil"/>
              <w:bottom w:val="single" w:sz="4" w:space="0" w:color="auto"/>
              <w:right w:val="single" w:sz="4" w:space="0" w:color="auto"/>
            </w:tcBorders>
            <w:shd w:val="clear" w:color="auto" w:fill="auto"/>
            <w:noWrap/>
            <w:vAlign w:val="bottom"/>
            <w:hideMark/>
          </w:tcPr>
          <w:p w14:paraId="784A3B5C"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100 минут/сутки</w:t>
            </w:r>
          </w:p>
        </w:tc>
        <w:tc>
          <w:tcPr>
            <w:tcW w:w="1792" w:type="dxa"/>
            <w:tcBorders>
              <w:top w:val="nil"/>
              <w:left w:val="nil"/>
              <w:bottom w:val="single" w:sz="4" w:space="0" w:color="auto"/>
              <w:right w:val="single" w:sz="4" w:space="0" w:color="auto"/>
            </w:tcBorders>
            <w:shd w:val="clear" w:color="auto" w:fill="auto"/>
            <w:noWrap/>
            <w:vAlign w:val="bottom"/>
            <w:hideMark/>
          </w:tcPr>
          <w:p w14:paraId="52D42DAF"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100 SMS/сутки</w:t>
            </w:r>
          </w:p>
        </w:tc>
        <w:tc>
          <w:tcPr>
            <w:tcW w:w="2792" w:type="dxa"/>
            <w:tcBorders>
              <w:top w:val="nil"/>
              <w:left w:val="nil"/>
              <w:bottom w:val="single" w:sz="4" w:space="0" w:color="auto"/>
              <w:right w:val="single" w:sz="4" w:space="0" w:color="auto"/>
            </w:tcBorders>
            <w:shd w:val="clear" w:color="auto" w:fill="auto"/>
            <w:noWrap/>
            <w:vAlign w:val="bottom"/>
            <w:hideMark/>
          </w:tcPr>
          <w:p w14:paraId="30E976C1"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доступен</w:t>
            </w:r>
          </w:p>
        </w:tc>
      </w:tr>
      <w:tr w:rsidR="00D73AFE" w:rsidRPr="00B0217F" w14:paraId="5A80F1ED" w14:textId="77777777" w:rsidTr="00D73AFE">
        <w:trPr>
          <w:trHeight w:val="314"/>
        </w:trPr>
        <w:tc>
          <w:tcPr>
            <w:tcW w:w="1306" w:type="dxa"/>
            <w:tcBorders>
              <w:top w:val="nil"/>
              <w:left w:val="single" w:sz="4" w:space="0" w:color="auto"/>
              <w:bottom w:val="single" w:sz="4" w:space="0" w:color="auto"/>
              <w:right w:val="single" w:sz="4" w:space="0" w:color="auto"/>
            </w:tcBorders>
            <w:shd w:val="clear" w:color="auto" w:fill="auto"/>
            <w:noWrap/>
            <w:vAlign w:val="bottom"/>
            <w:hideMark/>
          </w:tcPr>
          <w:p w14:paraId="79300302" w14:textId="77777777" w:rsidR="00722E08" w:rsidRPr="00B0217F" w:rsidRDefault="00722E08" w:rsidP="00B0217F">
            <w:pPr>
              <w:rPr>
                <w:rFonts w:ascii="Times New Roman" w:hAnsi="Times New Roman" w:cs="Times New Roman"/>
                <w:b/>
                <w:bCs/>
                <w:sz w:val="22"/>
                <w:szCs w:val="22"/>
              </w:rPr>
            </w:pPr>
            <w:r w:rsidRPr="00B0217F">
              <w:rPr>
                <w:rFonts w:ascii="Times New Roman" w:hAnsi="Times New Roman" w:cs="Times New Roman"/>
                <w:b/>
                <w:bCs/>
                <w:sz w:val="22"/>
                <w:szCs w:val="22"/>
              </w:rPr>
              <w:t>Страны 3</w:t>
            </w:r>
          </w:p>
        </w:tc>
        <w:tc>
          <w:tcPr>
            <w:tcW w:w="1294" w:type="dxa"/>
            <w:tcBorders>
              <w:top w:val="nil"/>
              <w:left w:val="nil"/>
              <w:bottom w:val="single" w:sz="4" w:space="0" w:color="auto"/>
              <w:right w:val="single" w:sz="4" w:space="0" w:color="auto"/>
            </w:tcBorders>
            <w:shd w:val="clear" w:color="auto" w:fill="auto"/>
            <w:noWrap/>
            <w:vAlign w:val="bottom"/>
            <w:hideMark/>
          </w:tcPr>
          <w:p w14:paraId="41F065A7" w14:textId="02636327" w:rsidR="00722E08" w:rsidRPr="00B0217F" w:rsidRDefault="00D73AFE" w:rsidP="00B0217F">
            <w:pPr>
              <w:rPr>
                <w:rFonts w:ascii="Times New Roman" w:hAnsi="Times New Roman" w:cs="Times New Roman"/>
                <w:sz w:val="22"/>
                <w:szCs w:val="22"/>
              </w:rPr>
            </w:pPr>
            <w:r>
              <w:rPr>
                <w:rFonts w:ascii="Times New Roman" w:hAnsi="Times New Roman" w:cs="Times New Roman"/>
                <w:sz w:val="22"/>
                <w:szCs w:val="22"/>
              </w:rPr>
              <w:t>____</w:t>
            </w:r>
            <w:r w:rsidR="00722E08" w:rsidRPr="00B0217F">
              <w:rPr>
                <w:rFonts w:ascii="Times New Roman" w:hAnsi="Times New Roman" w:cs="Times New Roman"/>
                <w:sz w:val="22"/>
                <w:szCs w:val="22"/>
              </w:rPr>
              <w:t xml:space="preserve"> р./сутки</w:t>
            </w:r>
          </w:p>
        </w:tc>
        <w:tc>
          <w:tcPr>
            <w:tcW w:w="1370" w:type="dxa"/>
            <w:tcBorders>
              <w:top w:val="nil"/>
              <w:left w:val="nil"/>
              <w:bottom w:val="single" w:sz="4" w:space="0" w:color="auto"/>
              <w:right w:val="single" w:sz="4" w:space="0" w:color="auto"/>
            </w:tcBorders>
            <w:shd w:val="clear" w:color="auto" w:fill="auto"/>
            <w:noWrap/>
            <w:vAlign w:val="bottom"/>
            <w:hideMark/>
          </w:tcPr>
          <w:p w14:paraId="3E78904F"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3 Гигабайт/ сутки</w:t>
            </w:r>
          </w:p>
        </w:tc>
        <w:tc>
          <w:tcPr>
            <w:tcW w:w="1792" w:type="dxa"/>
            <w:tcBorders>
              <w:top w:val="nil"/>
              <w:left w:val="nil"/>
              <w:bottom w:val="single" w:sz="4" w:space="0" w:color="auto"/>
              <w:right w:val="single" w:sz="4" w:space="0" w:color="auto"/>
            </w:tcBorders>
            <w:shd w:val="clear" w:color="auto" w:fill="auto"/>
            <w:noWrap/>
            <w:vAlign w:val="bottom"/>
            <w:hideMark/>
          </w:tcPr>
          <w:p w14:paraId="3244FBF8"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не предоставляется</w:t>
            </w:r>
          </w:p>
        </w:tc>
        <w:tc>
          <w:tcPr>
            <w:tcW w:w="1792" w:type="dxa"/>
            <w:tcBorders>
              <w:top w:val="nil"/>
              <w:left w:val="nil"/>
              <w:bottom w:val="single" w:sz="4" w:space="0" w:color="auto"/>
              <w:right w:val="single" w:sz="4" w:space="0" w:color="auto"/>
            </w:tcBorders>
            <w:shd w:val="clear" w:color="auto" w:fill="auto"/>
            <w:noWrap/>
            <w:vAlign w:val="bottom"/>
            <w:hideMark/>
          </w:tcPr>
          <w:p w14:paraId="1B8327B2"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не предоставляется</w:t>
            </w:r>
          </w:p>
        </w:tc>
        <w:tc>
          <w:tcPr>
            <w:tcW w:w="2792" w:type="dxa"/>
            <w:tcBorders>
              <w:top w:val="nil"/>
              <w:left w:val="nil"/>
              <w:bottom w:val="single" w:sz="4" w:space="0" w:color="auto"/>
              <w:right w:val="single" w:sz="4" w:space="0" w:color="auto"/>
            </w:tcBorders>
            <w:shd w:val="clear" w:color="auto" w:fill="auto"/>
            <w:noWrap/>
            <w:vAlign w:val="bottom"/>
            <w:hideMark/>
          </w:tcPr>
          <w:p w14:paraId="11969FE6" w14:textId="77777777" w:rsidR="00722E08" w:rsidRPr="00B0217F" w:rsidRDefault="00722E08" w:rsidP="00B0217F">
            <w:pPr>
              <w:rPr>
                <w:rFonts w:ascii="Times New Roman" w:hAnsi="Times New Roman" w:cs="Times New Roman"/>
                <w:sz w:val="22"/>
                <w:szCs w:val="22"/>
              </w:rPr>
            </w:pPr>
            <w:r w:rsidRPr="00B0217F">
              <w:rPr>
                <w:rFonts w:ascii="Times New Roman" w:hAnsi="Times New Roman" w:cs="Times New Roman"/>
                <w:sz w:val="22"/>
                <w:szCs w:val="22"/>
              </w:rPr>
              <w:t>доступен</w:t>
            </w:r>
          </w:p>
        </w:tc>
      </w:tr>
    </w:tbl>
    <w:p w14:paraId="1D3BF8AA" w14:textId="77777777" w:rsidR="00722E08" w:rsidRPr="00B0217F" w:rsidRDefault="00722E08" w:rsidP="00B0217F">
      <w:pPr>
        <w:jc w:val="center"/>
        <w:rPr>
          <w:rFonts w:ascii="Times New Roman" w:hAnsi="Times New Roman" w:cs="Times New Roman"/>
          <w:sz w:val="22"/>
          <w:szCs w:val="22"/>
        </w:rPr>
      </w:pPr>
    </w:p>
    <w:p w14:paraId="679020C8" w14:textId="77777777" w:rsidR="00722E08" w:rsidRPr="00B0217F" w:rsidRDefault="00722E08" w:rsidP="00B0217F">
      <w:pPr>
        <w:jc w:val="center"/>
        <w:rPr>
          <w:rFonts w:ascii="Times New Roman" w:hAnsi="Times New Roman" w:cs="Times New Roman"/>
          <w:sz w:val="22"/>
          <w:szCs w:val="22"/>
        </w:rPr>
      </w:pPr>
    </w:p>
    <w:p w14:paraId="707D3772" w14:textId="6C0885C6" w:rsidR="00722E08" w:rsidRPr="00B0217F" w:rsidRDefault="005D03B2" w:rsidP="00B0217F">
      <w:pPr>
        <w:jc w:val="center"/>
        <w:rPr>
          <w:rFonts w:ascii="Times New Roman" w:hAnsi="Times New Roman" w:cs="Times New Roman"/>
          <w:sz w:val="22"/>
          <w:szCs w:val="22"/>
        </w:rPr>
      </w:pPr>
      <w:r w:rsidRPr="00B0217F">
        <w:rPr>
          <w:rFonts w:ascii="Times New Roman" w:hAnsi="Times New Roman" w:cs="Times New Roman"/>
          <w:sz w:val="22"/>
          <w:szCs w:val="22"/>
        </w:rPr>
        <w:t>Список стран для услуги «Бизнес без границ +»:</w:t>
      </w:r>
    </w:p>
    <w:p w14:paraId="5B6C0251" w14:textId="5B70AA1E" w:rsidR="005D03B2" w:rsidRPr="00B0217F" w:rsidRDefault="005D03B2" w:rsidP="00B0217F">
      <w:pPr>
        <w:autoSpaceDE w:val="0"/>
        <w:autoSpaceDN w:val="0"/>
        <w:adjustRightInd w:val="0"/>
        <w:contextualSpacing w:val="0"/>
        <w:jc w:val="left"/>
        <w:rPr>
          <w:rFonts w:ascii="Times New Roman" w:hAnsi="Times New Roman" w:cs="Times New Roman"/>
          <w:sz w:val="22"/>
          <w:szCs w:val="22"/>
        </w:rPr>
      </w:pPr>
    </w:p>
    <w:p w14:paraId="59A1D635" w14:textId="11284ED5" w:rsidR="005D03B2" w:rsidRPr="00B0217F" w:rsidRDefault="005D03B2" w:rsidP="00D73AFE">
      <w:pPr>
        <w:numPr>
          <w:ilvl w:val="0"/>
          <w:numId w:val="26"/>
        </w:numPr>
        <w:autoSpaceDE w:val="0"/>
        <w:autoSpaceDN w:val="0"/>
        <w:adjustRightInd w:val="0"/>
        <w:contextualSpacing w:val="0"/>
        <w:rPr>
          <w:rFonts w:ascii="Times New Roman" w:hAnsi="Times New Roman" w:cs="Times New Roman"/>
          <w:sz w:val="22"/>
          <w:szCs w:val="22"/>
        </w:rPr>
      </w:pPr>
      <w:r w:rsidRPr="00B0217F">
        <w:rPr>
          <w:rFonts w:ascii="Times New Roman" w:hAnsi="Times New Roman" w:cs="Times New Roman"/>
          <w:sz w:val="22"/>
          <w:szCs w:val="22"/>
        </w:rPr>
        <w:t xml:space="preserve">• </w:t>
      </w:r>
      <w:r w:rsidRPr="00B0217F">
        <w:rPr>
          <w:rFonts w:ascii="Times New Roman" w:hAnsi="Times New Roman" w:cs="Times New Roman"/>
          <w:b/>
          <w:bCs/>
          <w:sz w:val="22"/>
          <w:szCs w:val="22"/>
        </w:rPr>
        <w:t>Страны 1</w:t>
      </w:r>
      <w:r w:rsidRPr="00B0217F">
        <w:rPr>
          <w:rFonts w:ascii="Times New Roman" w:hAnsi="Times New Roman" w:cs="Times New Roman"/>
          <w:sz w:val="22"/>
          <w:szCs w:val="22"/>
        </w:rPr>
        <w:t xml:space="preserve">: Абхазия, Австралия, Австрия, Албания, Аргентина, Андорра, Армения, Беларусь, Бельгия, Болгария, Босния и Герцеговина, Ватикан, Великобритания, Венгрия, Виргинские острова (США), Германия, Гибралтар, Гонконг, Гренландия, Греция, Грузия, Дания, Египет, Израиль, Индия, Ирландия, Исландия, Испания, Италия, Казахстан, Катар, Кипр, Киргизия, Кот-д’Ивуар, Латвия, Литва, Лихтенштейн, Люксембург, Мальта, Молдавия, Монако, Нидерланды, Новая Зеландия, Норвегия, ОАЭ, Палестина, Польша, Португалия, Румыния, Сан-Марино, Саудовская Аравия, Сербия, Словакия, Словения, США, Таджикистан, Таиланд, Тунис, Турция, Украина, Фарерские острова, Финляндия, Франция, Хорватия, Черногория, Чехия, Чили, Швейцария, Швеция, Эстония, Южная Корея, Южная Осетия. </w:t>
      </w:r>
    </w:p>
    <w:p w14:paraId="30A3A7F7" w14:textId="77777777" w:rsidR="005D03B2" w:rsidRPr="00B0217F" w:rsidRDefault="005D03B2" w:rsidP="00D73AFE">
      <w:pPr>
        <w:numPr>
          <w:ilvl w:val="0"/>
          <w:numId w:val="26"/>
        </w:numPr>
        <w:autoSpaceDE w:val="0"/>
        <w:autoSpaceDN w:val="0"/>
        <w:adjustRightInd w:val="0"/>
        <w:contextualSpacing w:val="0"/>
        <w:rPr>
          <w:rFonts w:ascii="Times New Roman" w:hAnsi="Times New Roman" w:cs="Times New Roman"/>
          <w:sz w:val="22"/>
          <w:szCs w:val="22"/>
        </w:rPr>
      </w:pPr>
      <w:bookmarkStart w:id="1" w:name="_Hlk228971067"/>
      <w:r w:rsidRPr="00B0217F">
        <w:rPr>
          <w:rFonts w:ascii="Times New Roman" w:hAnsi="Times New Roman" w:cs="Times New Roman"/>
          <w:sz w:val="22"/>
          <w:szCs w:val="22"/>
        </w:rPr>
        <w:t>•</w:t>
      </w:r>
      <w:bookmarkEnd w:id="1"/>
      <w:r w:rsidRPr="00B0217F">
        <w:rPr>
          <w:rFonts w:ascii="Times New Roman" w:hAnsi="Times New Roman" w:cs="Times New Roman"/>
          <w:sz w:val="22"/>
          <w:szCs w:val="22"/>
        </w:rPr>
        <w:t xml:space="preserve"> </w:t>
      </w:r>
      <w:r w:rsidRPr="00B0217F">
        <w:rPr>
          <w:rFonts w:ascii="Times New Roman" w:hAnsi="Times New Roman" w:cs="Times New Roman"/>
          <w:b/>
          <w:bCs/>
          <w:sz w:val="22"/>
          <w:szCs w:val="22"/>
        </w:rPr>
        <w:t>Страны 2</w:t>
      </w:r>
      <w:r w:rsidRPr="00B0217F">
        <w:rPr>
          <w:rFonts w:ascii="Times New Roman" w:hAnsi="Times New Roman" w:cs="Times New Roman"/>
          <w:sz w:val="22"/>
          <w:szCs w:val="22"/>
        </w:rPr>
        <w:t xml:space="preserve">: Азербайджан, Алжир, </w:t>
      </w:r>
      <w:proofErr w:type="spellStart"/>
      <w:r w:rsidRPr="00B0217F">
        <w:rPr>
          <w:rFonts w:ascii="Times New Roman" w:hAnsi="Times New Roman" w:cs="Times New Roman"/>
          <w:sz w:val="22"/>
          <w:szCs w:val="22"/>
        </w:rPr>
        <w:t>Ангилья</w:t>
      </w:r>
      <w:proofErr w:type="spellEnd"/>
      <w:r w:rsidRPr="00B0217F">
        <w:rPr>
          <w:rFonts w:ascii="Times New Roman" w:hAnsi="Times New Roman" w:cs="Times New Roman"/>
          <w:sz w:val="22"/>
          <w:szCs w:val="22"/>
        </w:rPr>
        <w:t xml:space="preserve">, Антигуа и </w:t>
      </w:r>
      <w:proofErr w:type="spellStart"/>
      <w:r w:rsidRPr="00B0217F">
        <w:rPr>
          <w:rFonts w:ascii="Times New Roman" w:hAnsi="Times New Roman" w:cs="Times New Roman"/>
          <w:sz w:val="22"/>
          <w:szCs w:val="22"/>
        </w:rPr>
        <w:t>Барбуда</w:t>
      </w:r>
      <w:proofErr w:type="spellEnd"/>
      <w:r w:rsidRPr="00B0217F">
        <w:rPr>
          <w:rFonts w:ascii="Times New Roman" w:hAnsi="Times New Roman" w:cs="Times New Roman"/>
          <w:sz w:val="22"/>
          <w:szCs w:val="22"/>
        </w:rPr>
        <w:t xml:space="preserve">, Афганистан, Бангладеш, Барбадос, Бахрейн, Боливия, </w:t>
      </w:r>
      <w:proofErr w:type="spellStart"/>
      <w:r w:rsidRPr="00B0217F">
        <w:rPr>
          <w:rFonts w:ascii="Times New Roman" w:hAnsi="Times New Roman" w:cs="Times New Roman"/>
          <w:sz w:val="22"/>
          <w:szCs w:val="22"/>
        </w:rPr>
        <w:t>Бонэйр</w:t>
      </w:r>
      <w:proofErr w:type="spellEnd"/>
      <w:r w:rsidRPr="00B0217F">
        <w:rPr>
          <w:rFonts w:ascii="Times New Roman" w:hAnsi="Times New Roman" w:cs="Times New Roman"/>
          <w:sz w:val="22"/>
          <w:szCs w:val="22"/>
        </w:rPr>
        <w:t xml:space="preserve">, </w:t>
      </w:r>
      <w:proofErr w:type="spellStart"/>
      <w:r w:rsidRPr="00B0217F">
        <w:rPr>
          <w:rFonts w:ascii="Times New Roman" w:hAnsi="Times New Roman" w:cs="Times New Roman"/>
          <w:sz w:val="22"/>
          <w:szCs w:val="22"/>
        </w:rPr>
        <w:t>Синт-Эстатиус</w:t>
      </w:r>
      <w:proofErr w:type="spellEnd"/>
      <w:r w:rsidRPr="00B0217F">
        <w:rPr>
          <w:rFonts w:ascii="Times New Roman" w:hAnsi="Times New Roman" w:cs="Times New Roman"/>
          <w:sz w:val="22"/>
          <w:szCs w:val="22"/>
        </w:rPr>
        <w:t xml:space="preserve"> и </w:t>
      </w:r>
      <w:proofErr w:type="spellStart"/>
      <w:r w:rsidRPr="00B0217F">
        <w:rPr>
          <w:rFonts w:ascii="Times New Roman" w:hAnsi="Times New Roman" w:cs="Times New Roman"/>
          <w:sz w:val="22"/>
          <w:szCs w:val="22"/>
        </w:rPr>
        <w:t>Саба</w:t>
      </w:r>
      <w:proofErr w:type="spellEnd"/>
      <w:r w:rsidRPr="00B0217F">
        <w:rPr>
          <w:rFonts w:ascii="Times New Roman" w:hAnsi="Times New Roman" w:cs="Times New Roman"/>
          <w:sz w:val="22"/>
          <w:szCs w:val="22"/>
        </w:rPr>
        <w:t xml:space="preserve">, Ботсвана, Бразилия, Британские Виргинские острова, Бруней, Венесуэла, Вьетнам, Гаити, Гамбия, Гана, Гваделупа, Гвинея, Гернси, Гондурас, Гренада, Гуам, Демократическая Республика Конго, Джерси, Доминика, Доминиканская Республика, Замбия, Зимбабве, Индонезия, Иордания, Ирак, Иран, Кабо-Верде, Каймановы острова, Камбоджа, Камерун, Кения, Китай, Коста-Рика, Кувейт, Кюрасао, Лаос, Маврикий, Макао, Македония, Малайзия, Марокко, Мартиника, Мексика, Монголия, </w:t>
      </w:r>
      <w:proofErr w:type="spellStart"/>
      <w:r w:rsidRPr="00B0217F">
        <w:rPr>
          <w:rFonts w:ascii="Times New Roman" w:hAnsi="Times New Roman" w:cs="Times New Roman"/>
          <w:sz w:val="22"/>
          <w:szCs w:val="22"/>
        </w:rPr>
        <w:t>Монтсеррат</w:t>
      </w:r>
      <w:proofErr w:type="spellEnd"/>
      <w:r w:rsidRPr="00B0217F">
        <w:rPr>
          <w:rFonts w:ascii="Times New Roman" w:hAnsi="Times New Roman" w:cs="Times New Roman"/>
          <w:sz w:val="22"/>
          <w:szCs w:val="22"/>
        </w:rPr>
        <w:t>, Мьянма, Науру, Непал, Никарагуа, Остров Мэн, Оман, Пакистан, Панама, Папуа-Новая Гвинея, Парагвай, Перу, Пуэрто-Рико, Сальвадор, Сен-</w:t>
      </w:r>
      <w:proofErr w:type="spellStart"/>
      <w:r w:rsidRPr="00B0217F">
        <w:rPr>
          <w:rFonts w:ascii="Times New Roman" w:hAnsi="Times New Roman" w:cs="Times New Roman"/>
          <w:sz w:val="22"/>
          <w:szCs w:val="22"/>
        </w:rPr>
        <w:t>Бартельми</w:t>
      </w:r>
      <w:proofErr w:type="spellEnd"/>
      <w:r w:rsidRPr="00B0217F">
        <w:rPr>
          <w:rFonts w:ascii="Times New Roman" w:hAnsi="Times New Roman" w:cs="Times New Roman"/>
          <w:sz w:val="22"/>
          <w:szCs w:val="22"/>
        </w:rPr>
        <w:t xml:space="preserve">, Сенегал, Сен-Мартен (французская часть), Сент-Винсент и Гренадины, </w:t>
      </w:r>
      <w:proofErr w:type="spellStart"/>
      <w:r w:rsidRPr="00B0217F">
        <w:rPr>
          <w:rFonts w:ascii="Times New Roman" w:hAnsi="Times New Roman" w:cs="Times New Roman"/>
          <w:sz w:val="22"/>
          <w:szCs w:val="22"/>
        </w:rPr>
        <w:t>Сент</w:t>
      </w:r>
      <w:proofErr w:type="spellEnd"/>
      <w:r w:rsidRPr="00B0217F">
        <w:rPr>
          <w:rFonts w:ascii="Times New Roman" w:hAnsi="Times New Roman" w:cs="Times New Roman"/>
          <w:sz w:val="22"/>
          <w:szCs w:val="22"/>
        </w:rPr>
        <w:t xml:space="preserve">-Китс и Невис, Сент-Люсия, Сингапур, Сьерра-Леоне, Тайвань, Тринидад и Тобаго, </w:t>
      </w:r>
      <w:proofErr w:type="spellStart"/>
      <w:r w:rsidRPr="00B0217F">
        <w:rPr>
          <w:rFonts w:ascii="Times New Roman" w:hAnsi="Times New Roman" w:cs="Times New Roman"/>
          <w:sz w:val="22"/>
          <w:szCs w:val="22"/>
        </w:rPr>
        <w:t>Теркс</w:t>
      </w:r>
      <w:proofErr w:type="spellEnd"/>
      <w:r w:rsidRPr="00B0217F">
        <w:rPr>
          <w:rFonts w:ascii="Times New Roman" w:hAnsi="Times New Roman" w:cs="Times New Roman"/>
          <w:sz w:val="22"/>
          <w:szCs w:val="22"/>
        </w:rPr>
        <w:t xml:space="preserve"> и </w:t>
      </w:r>
      <w:proofErr w:type="spellStart"/>
      <w:r w:rsidRPr="00B0217F">
        <w:rPr>
          <w:rFonts w:ascii="Times New Roman" w:hAnsi="Times New Roman" w:cs="Times New Roman"/>
          <w:sz w:val="22"/>
          <w:szCs w:val="22"/>
        </w:rPr>
        <w:t>Кайкос</w:t>
      </w:r>
      <w:proofErr w:type="spellEnd"/>
      <w:r w:rsidRPr="00B0217F">
        <w:rPr>
          <w:rFonts w:ascii="Times New Roman" w:hAnsi="Times New Roman" w:cs="Times New Roman"/>
          <w:sz w:val="22"/>
          <w:szCs w:val="22"/>
        </w:rPr>
        <w:t xml:space="preserve">, Уганда, Узбекистан, Уругвай, Фиджи, Филиппины, Французская Гвиана, Шри-Ланка, Эквадор, ЮАР, Ямайка, Япония. </w:t>
      </w:r>
    </w:p>
    <w:p w14:paraId="116F7A1D" w14:textId="77777777" w:rsidR="005D03B2" w:rsidRPr="00B0217F" w:rsidRDefault="005D03B2" w:rsidP="00D73AFE">
      <w:pPr>
        <w:numPr>
          <w:ilvl w:val="0"/>
          <w:numId w:val="26"/>
        </w:numPr>
        <w:autoSpaceDE w:val="0"/>
        <w:autoSpaceDN w:val="0"/>
        <w:adjustRightInd w:val="0"/>
        <w:contextualSpacing w:val="0"/>
        <w:rPr>
          <w:rFonts w:ascii="Times New Roman" w:hAnsi="Times New Roman" w:cs="Times New Roman"/>
          <w:sz w:val="22"/>
          <w:szCs w:val="22"/>
        </w:rPr>
      </w:pPr>
      <w:r w:rsidRPr="00B0217F">
        <w:rPr>
          <w:rFonts w:ascii="Times New Roman" w:hAnsi="Times New Roman" w:cs="Times New Roman"/>
          <w:sz w:val="22"/>
          <w:szCs w:val="22"/>
        </w:rPr>
        <w:t xml:space="preserve">• </w:t>
      </w:r>
      <w:r w:rsidRPr="00B0217F">
        <w:rPr>
          <w:rFonts w:ascii="Times New Roman" w:hAnsi="Times New Roman" w:cs="Times New Roman"/>
          <w:b/>
          <w:bCs/>
          <w:sz w:val="22"/>
          <w:szCs w:val="22"/>
        </w:rPr>
        <w:t>Страны 3</w:t>
      </w:r>
      <w:r w:rsidRPr="00B0217F">
        <w:rPr>
          <w:rFonts w:ascii="Times New Roman" w:hAnsi="Times New Roman" w:cs="Times New Roman"/>
          <w:sz w:val="22"/>
          <w:szCs w:val="22"/>
        </w:rPr>
        <w:t xml:space="preserve">: Вануату, Куба, Мадагаскар, Мальдивские острова, Сейшельские острова, Танзания. </w:t>
      </w:r>
    </w:p>
    <w:p w14:paraId="26B53252" w14:textId="77777777" w:rsidR="005D03B2" w:rsidRPr="00B0217F" w:rsidRDefault="005D03B2" w:rsidP="00D73AFE">
      <w:pPr>
        <w:rPr>
          <w:rFonts w:ascii="Times New Roman" w:hAnsi="Times New Roman" w:cs="Times New Roman"/>
          <w:sz w:val="22"/>
          <w:szCs w:val="22"/>
        </w:rPr>
      </w:pPr>
    </w:p>
    <w:p w14:paraId="39ED25A1" w14:textId="0C3B174B" w:rsidR="00722E08" w:rsidRDefault="00722E08" w:rsidP="00B0217F">
      <w:pPr>
        <w:jc w:val="center"/>
        <w:rPr>
          <w:rFonts w:ascii="Times New Roman" w:hAnsi="Times New Roman" w:cs="Times New Roman"/>
          <w:sz w:val="22"/>
          <w:szCs w:val="22"/>
        </w:rPr>
      </w:pPr>
    </w:p>
    <w:p w14:paraId="51F95C48" w14:textId="66560D4C" w:rsidR="00D73AFE" w:rsidRDefault="00D73AFE" w:rsidP="00B0217F">
      <w:pPr>
        <w:jc w:val="center"/>
        <w:rPr>
          <w:rFonts w:ascii="Times New Roman" w:hAnsi="Times New Roman" w:cs="Times New Roman"/>
          <w:sz w:val="22"/>
          <w:szCs w:val="22"/>
        </w:rPr>
      </w:pPr>
    </w:p>
    <w:p w14:paraId="0E48FFF8" w14:textId="77777777" w:rsidR="00D73AFE" w:rsidRPr="00B0217F" w:rsidRDefault="00D73AFE" w:rsidP="00B0217F">
      <w:pPr>
        <w:jc w:val="center"/>
        <w:rPr>
          <w:rFonts w:ascii="Times New Roman" w:hAnsi="Times New Roman" w:cs="Times New Roman"/>
          <w:sz w:val="22"/>
          <w:szCs w:val="22"/>
        </w:rPr>
      </w:pPr>
    </w:p>
    <w:p w14:paraId="47B4DCFA" w14:textId="0EC51617" w:rsidR="00411521" w:rsidRPr="00B0217F" w:rsidRDefault="00F4429B" w:rsidP="00B0217F">
      <w:pPr>
        <w:jc w:val="center"/>
        <w:rPr>
          <w:rFonts w:ascii="Times New Roman" w:hAnsi="Times New Roman" w:cs="Times New Roman"/>
          <w:b/>
          <w:sz w:val="22"/>
          <w:szCs w:val="22"/>
        </w:rPr>
      </w:pPr>
      <w:r w:rsidRPr="00B0217F">
        <w:rPr>
          <w:rFonts w:ascii="Times New Roman" w:hAnsi="Times New Roman" w:cs="Times New Roman"/>
          <w:sz w:val="22"/>
          <w:szCs w:val="22"/>
        </w:rPr>
        <w:t>ПОДПИСИ СТОРОН</w:t>
      </w:r>
    </w:p>
    <w:p w14:paraId="008E3339" w14:textId="77777777" w:rsidR="00411521" w:rsidRPr="00B0217F" w:rsidRDefault="00411521" w:rsidP="00B0217F">
      <w:pPr>
        <w:rPr>
          <w:rFonts w:ascii="Times New Roman" w:hAnsi="Times New Roman" w:cs="Times New Roman"/>
          <w:sz w:val="22"/>
          <w:szCs w:val="22"/>
        </w:rPr>
      </w:pPr>
    </w:p>
    <w:tbl>
      <w:tblPr>
        <w:tblW w:w="5000" w:type="pct"/>
        <w:tblInd w:w="108" w:type="dxa"/>
        <w:tblLayout w:type="fixed"/>
        <w:tblCellMar>
          <w:left w:w="0" w:type="dxa"/>
          <w:right w:w="0" w:type="dxa"/>
        </w:tblCellMar>
        <w:tblLook w:val="0000" w:firstRow="0" w:lastRow="0" w:firstColumn="0" w:lastColumn="0" w:noHBand="0" w:noVBand="0"/>
      </w:tblPr>
      <w:tblGrid>
        <w:gridCol w:w="4883"/>
        <w:gridCol w:w="5039"/>
      </w:tblGrid>
      <w:tr w:rsidR="00B0217F" w:rsidRPr="00B0217F" w14:paraId="3F349486" w14:textId="77777777" w:rsidTr="00411521">
        <w:tc>
          <w:tcPr>
            <w:tcW w:w="4746" w:type="dxa"/>
            <w:tcMar>
              <w:top w:w="0" w:type="dxa"/>
              <w:left w:w="108" w:type="dxa"/>
              <w:bottom w:w="0" w:type="dxa"/>
              <w:right w:w="108" w:type="dxa"/>
            </w:tcMar>
          </w:tcPr>
          <w:p w14:paraId="6A4FC15C"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от Исполнителя:</w:t>
            </w:r>
          </w:p>
          <w:p w14:paraId="10B9D459" w14:textId="76467086" w:rsidR="00411521" w:rsidRPr="00B0217F" w:rsidRDefault="00411521" w:rsidP="00B0217F">
            <w:pPr>
              <w:rPr>
                <w:rFonts w:ascii="Times New Roman" w:hAnsi="Times New Roman" w:cs="Times New Roman"/>
                <w:sz w:val="22"/>
                <w:szCs w:val="22"/>
              </w:rPr>
            </w:pPr>
          </w:p>
        </w:tc>
        <w:tc>
          <w:tcPr>
            <w:tcW w:w="4898" w:type="dxa"/>
            <w:tcMar>
              <w:top w:w="0" w:type="dxa"/>
              <w:left w:w="108" w:type="dxa"/>
              <w:bottom w:w="0" w:type="dxa"/>
              <w:right w:w="108" w:type="dxa"/>
            </w:tcMar>
          </w:tcPr>
          <w:p w14:paraId="441404D1"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от Заказчика:</w:t>
            </w:r>
          </w:p>
          <w:p w14:paraId="4F099F64"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__________________________</w:t>
            </w:r>
          </w:p>
        </w:tc>
      </w:tr>
      <w:tr w:rsidR="00B0217F" w:rsidRPr="00B0217F" w14:paraId="1CB963DF" w14:textId="77777777" w:rsidTr="00411521">
        <w:trPr>
          <w:trHeight w:val="866"/>
        </w:trPr>
        <w:tc>
          <w:tcPr>
            <w:tcW w:w="4746" w:type="dxa"/>
            <w:tcMar>
              <w:top w:w="0" w:type="dxa"/>
              <w:left w:w="108" w:type="dxa"/>
              <w:bottom w:w="0" w:type="dxa"/>
              <w:right w:w="108" w:type="dxa"/>
            </w:tcMar>
          </w:tcPr>
          <w:p w14:paraId="5F32A04F" w14:textId="77777777" w:rsidR="00411521" w:rsidRPr="00B0217F" w:rsidRDefault="00411521" w:rsidP="00B0217F">
            <w:pPr>
              <w:rPr>
                <w:rFonts w:ascii="Times New Roman" w:hAnsi="Times New Roman" w:cs="Times New Roman"/>
                <w:sz w:val="22"/>
                <w:szCs w:val="22"/>
              </w:rPr>
            </w:pPr>
          </w:p>
          <w:p w14:paraId="343CE96A" w14:textId="6CECEF11" w:rsidR="00411521" w:rsidRPr="00B0217F" w:rsidRDefault="00F4429B" w:rsidP="00D73AFE">
            <w:pPr>
              <w:rPr>
                <w:rFonts w:ascii="Times New Roman" w:hAnsi="Times New Roman" w:cs="Times New Roman"/>
                <w:sz w:val="22"/>
                <w:szCs w:val="22"/>
              </w:rPr>
            </w:pPr>
            <w:r w:rsidRPr="00B0217F">
              <w:rPr>
                <w:rFonts w:ascii="Times New Roman" w:hAnsi="Times New Roman" w:cs="Times New Roman"/>
                <w:sz w:val="22"/>
                <w:szCs w:val="22"/>
              </w:rPr>
              <w:t>___________________/</w:t>
            </w:r>
            <w:r w:rsidRPr="00B0217F">
              <w:rPr>
                <w:rFonts w:ascii="Times New Roman" w:hAnsi="Times New Roman" w:cs="Times New Roman"/>
                <w:bCs/>
                <w:sz w:val="22"/>
                <w:szCs w:val="22"/>
              </w:rPr>
              <w:t xml:space="preserve"> </w:t>
            </w:r>
            <w:r w:rsidR="00D73AFE">
              <w:rPr>
                <w:rFonts w:ascii="Times New Roman" w:hAnsi="Times New Roman" w:cs="Times New Roman"/>
                <w:bCs/>
                <w:sz w:val="22"/>
                <w:szCs w:val="22"/>
              </w:rPr>
              <w:t>__________________</w:t>
            </w:r>
            <w:r w:rsidRPr="00B0217F">
              <w:rPr>
                <w:rFonts w:ascii="Times New Roman" w:hAnsi="Times New Roman" w:cs="Times New Roman"/>
                <w:sz w:val="22"/>
                <w:szCs w:val="22"/>
              </w:rPr>
              <w:t xml:space="preserve"> / </w:t>
            </w:r>
          </w:p>
        </w:tc>
        <w:tc>
          <w:tcPr>
            <w:tcW w:w="4898" w:type="dxa"/>
            <w:tcMar>
              <w:top w:w="0" w:type="dxa"/>
              <w:left w:w="108" w:type="dxa"/>
              <w:bottom w:w="0" w:type="dxa"/>
              <w:right w:w="108" w:type="dxa"/>
            </w:tcMar>
          </w:tcPr>
          <w:p w14:paraId="1FD364DF" w14:textId="77777777" w:rsidR="00411521" w:rsidRPr="00B0217F" w:rsidRDefault="00411521" w:rsidP="00B0217F">
            <w:pPr>
              <w:rPr>
                <w:rFonts w:ascii="Times New Roman" w:hAnsi="Times New Roman" w:cs="Times New Roman"/>
                <w:sz w:val="22"/>
                <w:szCs w:val="22"/>
              </w:rPr>
            </w:pPr>
          </w:p>
          <w:p w14:paraId="0BD17EEE" w14:textId="77777777" w:rsidR="00411521" w:rsidRPr="00B0217F" w:rsidRDefault="00F4429B" w:rsidP="00B0217F">
            <w:pPr>
              <w:outlineLvl w:val="0"/>
              <w:rPr>
                <w:rFonts w:ascii="Times New Roman" w:hAnsi="Times New Roman" w:cs="Times New Roman"/>
                <w:sz w:val="22"/>
                <w:szCs w:val="22"/>
              </w:rPr>
            </w:pPr>
            <w:r w:rsidRPr="00B0217F">
              <w:rPr>
                <w:rFonts w:ascii="Times New Roman" w:hAnsi="Times New Roman" w:cs="Times New Roman"/>
                <w:sz w:val="22"/>
                <w:szCs w:val="22"/>
              </w:rPr>
              <w:t xml:space="preserve">____________________/ФИО / </w:t>
            </w:r>
          </w:p>
          <w:p w14:paraId="7EFF219C" w14:textId="77777777" w:rsidR="00411521" w:rsidRPr="00B0217F" w:rsidRDefault="00411521" w:rsidP="00B0217F">
            <w:pPr>
              <w:rPr>
                <w:rFonts w:ascii="Times New Roman" w:hAnsi="Times New Roman" w:cs="Times New Roman"/>
                <w:sz w:val="22"/>
                <w:szCs w:val="22"/>
              </w:rPr>
            </w:pPr>
          </w:p>
        </w:tc>
      </w:tr>
    </w:tbl>
    <w:p w14:paraId="0F3921C7" w14:textId="77777777" w:rsidR="00411521" w:rsidRPr="00B0217F" w:rsidRDefault="00411521" w:rsidP="00B0217F">
      <w:pPr>
        <w:rPr>
          <w:rFonts w:ascii="Times New Roman" w:hAnsi="Times New Roman" w:cs="Times New Roman"/>
          <w:sz w:val="22"/>
          <w:szCs w:val="22"/>
        </w:rPr>
      </w:pPr>
    </w:p>
    <w:p w14:paraId="1DD198E0"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0CE28B17"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69FEB04B"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6ABE1D43"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A758263"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917CAC9"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0CB4B0D"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620AF6E1"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59AE08AD"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048FC71E"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AD67D74"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31977D6B"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BB34724"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47BCFEAE"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38832171"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9A6C9CA"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E9806C7"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948C335"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775839A"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12465908"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FD23038"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D90A38B"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0DEE51D"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208464E"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327DDDBA"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1AFF5AC"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76709DCC"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5962A4E7"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385D0D42"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64D2608F"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75CF4801"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C0A4A72" w14:textId="77777777" w:rsidR="00411521" w:rsidRPr="00B0217F" w:rsidRDefault="00411521" w:rsidP="00B0217F">
      <w:pPr>
        <w:autoSpaceDE w:val="0"/>
        <w:autoSpaceDN w:val="0"/>
        <w:adjustRightInd w:val="0"/>
        <w:ind w:left="5313"/>
        <w:rPr>
          <w:rFonts w:ascii="Times New Roman" w:hAnsi="Times New Roman" w:cs="Times New Roman"/>
          <w:sz w:val="22"/>
          <w:szCs w:val="22"/>
        </w:rPr>
      </w:pPr>
    </w:p>
    <w:p w14:paraId="21D6C976" w14:textId="77777777" w:rsidR="00411521" w:rsidRPr="00B0217F" w:rsidRDefault="00F4429B" w:rsidP="00B0217F">
      <w:pPr>
        <w:autoSpaceDE w:val="0"/>
        <w:autoSpaceDN w:val="0"/>
        <w:adjustRightInd w:val="0"/>
        <w:rPr>
          <w:rFonts w:ascii="Times New Roman" w:hAnsi="Times New Roman" w:cs="Times New Roman"/>
          <w:sz w:val="22"/>
          <w:szCs w:val="22"/>
        </w:rPr>
      </w:pPr>
      <w:r w:rsidRPr="00B0217F">
        <w:rPr>
          <w:rFonts w:ascii="Times New Roman" w:hAnsi="Times New Roman" w:cs="Times New Roman"/>
          <w:sz w:val="22"/>
          <w:szCs w:val="22"/>
        </w:rPr>
        <w:br w:type="page"/>
      </w:r>
    </w:p>
    <w:p w14:paraId="47FB89BC" w14:textId="77777777" w:rsidR="00411521" w:rsidRPr="00B0217F" w:rsidRDefault="00411521" w:rsidP="00B0217F">
      <w:pPr>
        <w:autoSpaceDE w:val="0"/>
        <w:autoSpaceDN w:val="0"/>
        <w:adjustRightInd w:val="0"/>
        <w:rPr>
          <w:rFonts w:ascii="Times New Roman" w:hAnsi="Times New Roman" w:cs="Times New Roman"/>
          <w:sz w:val="22"/>
          <w:szCs w:val="22"/>
        </w:rPr>
      </w:pPr>
    </w:p>
    <w:p w14:paraId="17DFD148" w14:textId="77777777" w:rsidR="00411521" w:rsidRPr="00B0217F" w:rsidRDefault="00F4429B" w:rsidP="00B0217F">
      <w:pPr>
        <w:autoSpaceDE w:val="0"/>
        <w:autoSpaceDN w:val="0"/>
        <w:adjustRightInd w:val="0"/>
        <w:ind w:left="5313"/>
        <w:rPr>
          <w:rFonts w:ascii="Times New Roman" w:hAnsi="Times New Roman" w:cs="Times New Roman"/>
          <w:sz w:val="22"/>
          <w:szCs w:val="22"/>
        </w:rPr>
      </w:pPr>
      <w:r w:rsidRPr="00B0217F">
        <w:rPr>
          <w:rFonts w:ascii="Times New Roman" w:hAnsi="Times New Roman" w:cs="Times New Roman"/>
          <w:sz w:val="22"/>
          <w:szCs w:val="22"/>
        </w:rPr>
        <w:t>Приложение № 2</w:t>
      </w:r>
    </w:p>
    <w:p w14:paraId="52122E48" w14:textId="77777777" w:rsidR="00D73AFE" w:rsidRPr="00B0217F" w:rsidRDefault="00D73AFE" w:rsidP="00D73AFE">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к контракту № ___ от _________</w:t>
      </w:r>
    </w:p>
    <w:p w14:paraId="1E866D41" w14:textId="77777777" w:rsidR="00D73AFE" w:rsidRPr="00B0217F" w:rsidRDefault="00D73AFE" w:rsidP="00D73AFE">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на оказание услуг связи</w:t>
      </w:r>
    </w:p>
    <w:p w14:paraId="261A1C13" w14:textId="77777777" w:rsidR="00D73AFE" w:rsidRPr="00B0217F" w:rsidRDefault="00D73AFE" w:rsidP="00D73AFE">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лицевой счет № ________</w:t>
      </w:r>
    </w:p>
    <w:p w14:paraId="77FBF2F2" w14:textId="77777777" w:rsidR="00411521" w:rsidRPr="00B0217F" w:rsidRDefault="00411521" w:rsidP="00B0217F">
      <w:pPr>
        <w:pStyle w:val="afd"/>
        <w:spacing w:after="0"/>
        <w:ind w:left="-284" w:right="-427"/>
        <w:jc w:val="center"/>
        <w:rPr>
          <w:rFonts w:ascii="Times New Roman" w:hAnsi="Times New Roman" w:cs="Times New Roman"/>
          <w:b/>
          <w:sz w:val="22"/>
          <w:szCs w:val="22"/>
        </w:rPr>
      </w:pPr>
    </w:p>
    <w:p w14:paraId="17A4249A" w14:textId="77777777" w:rsidR="00411521" w:rsidRPr="00B0217F" w:rsidRDefault="00411521" w:rsidP="00B0217F">
      <w:pPr>
        <w:pStyle w:val="afd"/>
        <w:spacing w:after="0"/>
        <w:ind w:left="-284" w:right="-427"/>
        <w:jc w:val="center"/>
        <w:rPr>
          <w:rFonts w:ascii="Times New Roman" w:hAnsi="Times New Roman" w:cs="Times New Roman"/>
          <w:b/>
          <w:sz w:val="22"/>
          <w:szCs w:val="22"/>
        </w:rPr>
      </w:pPr>
    </w:p>
    <w:p w14:paraId="5847C86F" w14:textId="55E5B9B1" w:rsidR="00411521" w:rsidRPr="00B0217F" w:rsidRDefault="00F4429B" w:rsidP="00B0217F">
      <w:pPr>
        <w:pStyle w:val="afd"/>
        <w:spacing w:after="0"/>
        <w:ind w:left="-284" w:right="-427"/>
        <w:jc w:val="center"/>
        <w:rPr>
          <w:rFonts w:ascii="Times New Roman" w:hAnsi="Times New Roman" w:cs="Times New Roman"/>
          <w:b/>
          <w:sz w:val="22"/>
          <w:szCs w:val="22"/>
        </w:rPr>
      </w:pPr>
      <w:r w:rsidRPr="00B0217F">
        <w:rPr>
          <w:rFonts w:ascii="Times New Roman" w:hAnsi="Times New Roman" w:cs="Times New Roman"/>
          <w:sz w:val="22"/>
          <w:szCs w:val="22"/>
        </w:rPr>
        <w:t>Перечень Абонентских номеров</w:t>
      </w:r>
    </w:p>
    <w:p w14:paraId="54E12F54" w14:textId="77777777" w:rsidR="00411521" w:rsidRPr="00B0217F" w:rsidRDefault="00411521" w:rsidP="00B0217F">
      <w:pPr>
        <w:pStyle w:val="afd"/>
        <w:spacing w:after="0"/>
        <w:ind w:left="-284" w:right="-427"/>
        <w:jc w:val="center"/>
        <w:rPr>
          <w:rFonts w:ascii="Times New Roman" w:hAnsi="Times New Roman" w:cs="Times New Roman"/>
          <w:b/>
          <w:sz w:val="22"/>
          <w:szCs w:val="22"/>
        </w:rPr>
      </w:pPr>
    </w:p>
    <w:tbl>
      <w:tblPr>
        <w:tblW w:w="530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
        <w:gridCol w:w="1812"/>
        <w:gridCol w:w="1946"/>
        <w:gridCol w:w="2406"/>
        <w:gridCol w:w="2406"/>
        <w:gridCol w:w="1504"/>
      </w:tblGrid>
      <w:tr w:rsidR="00B0217F" w:rsidRPr="00B0217F" w14:paraId="49B0C065" w14:textId="77777777" w:rsidTr="005D03B2">
        <w:trPr>
          <w:cantSplit/>
          <w:trHeight w:val="323"/>
          <w:tblHeader/>
        </w:trPr>
        <w:tc>
          <w:tcPr>
            <w:tcW w:w="426" w:type="dxa"/>
            <w:tcBorders>
              <w:top w:val="single" w:sz="4" w:space="0" w:color="auto"/>
              <w:left w:val="single" w:sz="4" w:space="0" w:color="auto"/>
              <w:bottom w:val="single" w:sz="4" w:space="0" w:color="auto"/>
              <w:right w:val="single" w:sz="4" w:space="0" w:color="auto"/>
            </w:tcBorders>
            <w:shd w:val="pct10" w:color="000000" w:fill="FFFFFF"/>
            <w:vAlign w:val="center"/>
            <w:hideMark/>
          </w:tcPr>
          <w:p w14:paraId="5DE17DA9" w14:textId="77777777" w:rsidR="00411521" w:rsidRPr="00B0217F" w:rsidRDefault="00F4429B" w:rsidP="00B0217F">
            <w:pPr>
              <w:rPr>
                <w:rFonts w:ascii="Times New Roman" w:hAnsi="Times New Roman" w:cs="Times New Roman"/>
                <w:b/>
                <w:sz w:val="22"/>
                <w:szCs w:val="22"/>
              </w:rPr>
            </w:pPr>
            <w:r w:rsidRPr="00B0217F">
              <w:rPr>
                <w:rFonts w:ascii="Times New Roman" w:hAnsi="Times New Roman" w:cs="Times New Roman"/>
                <w:b/>
                <w:sz w:val="22"/>
                <w:szCs w:val="22"/>
              </w:rPr>
              <w:t>№ п/п</w:t>
            </w:r>
          </w:p>
        </w:tc>
        <w:tc>
          <w:tcPr>
            <w:tcW w:w="1708" w:type="dxa"/>
            <w:tcBorders>
              <w:top w:val="single" w:sz="4" w:space="0" w:color="auto"/>
              <w:left w:val="single" w:sz="4" w:space="0" w:color="auto"/>
              <w:bottom w:val="single" w:sz="4" w:space="0" w:color="auto"/>
              <w:right w:val="single" w:sz="4" w:space="0" w:color="auto"/>
            </w:tcBorders>
            <w:shd w:val="pct10" w:color="000000" w:fill="FFFFFF"/>
            <w:hideMark/>
          </w:tcPr>
          <w:p w14:paraId="2E9E9590" w14:textId="77777777" w:rsidR="00411521" w:rsidRPr="00B0217F" w:rsidRDefault="00F4429B" w:rsidP="00B0217F">
            <w:pPr>
              <w:pStyle w:val="afd"/>
              <w:spacing w:after="0"/>
              <w:jc w:val="center"/>
              <w:rPr>
                <w:rFonts w:ascii="Times New Roman" w:hAnsi="Times New Roman" w:cs="Times New Roman"/>
                <w:b/>
                <w:sz w:val="22"/>
                <w:szCs w:val="22"/>
              </w:rPr>
            </w:pPr>
            <w:r w:rsidRPr="00B0217F">
              <w:rPr>
                <w:rFonts w:ascii="Times New Roman" w:hAnsi="Times New Roman" w:cs="Times New Roman"/>
                <w:b/>
                <w:sz w:val="22"/>
                <w:szCs w:val="22"/>
              </w:rPr>
              <w:t>Федеральный абонентский номер</w:t>
            </w:r>
          </w:p>
        </w:tc>
        <w:tc>
          <w:tcPr>
            <w:tcW w:w="1835" w:type="dxa"/>
            <w:tcBorders>
              <w:top w:val="single" w:sz="4" w:space="0" w:color="auto"/>
              <w:left w:val="single" w:sz="4" w:space="0" w:color="auto"/>
              <w:bottom w:val="single" w:sz="4" w:space="0" w:color="auto"/>
              <w:right w:val="single" w:sz="4" w:space="0" w:color="auto"/>
            </w:tcBorders>
            <w:shd w:val="pct10" w:color="000000" w:fill="FFFFFF"/>
            <w:vAlign w:val="center"/>
            <w:hideMark/>
          </w:tcPr>
          <w:p w14:paraId="14DC6EA3" w14:textId="77777777" w:rsidR="00411521" w:rsidRPr="00B0217F" w:rsidRDefault="00F4429B" w:rsidP="00B0217F">
            <w:pPr>
              <w:pStyle w:val="afd"/>
              <w:spacing w:after="0"/>
              <w:jc w:val="center"/>
              <w:rPr>
                <w:rFonts w:ascii="Times New Roman" w:hAnsi="Times New Roman" w:cs="Times New Roman"/>
                <w:b/>
                <w:sz w:val="22"/>
                <w:szCs w:val="22"/>
              </w:rPr>
            </w:pPr>
            <w:r w:rsidRPr="00B0217F">
              <w:rPr>
                <w:rFonts w:ascii="Times New Roman" w:hAnsi="Times New Roman" w:cs="Times New Roman"/>
                <w:b/>
                <w:sz w:val="22"/>
                <w:szCs w:val="22"/>
              </w:rPr>
              <w:t>Дополнительный абонентский номер</w:t>
            </w:r>
          </w:p>
        </w:tc>
        <w:tc>
          <w:tcPr>
            <w:tcW w:w="2268" w:type="dxa"/>
            <w:tcBorders>
              <w:top w:val="single" w:sz="4" w:space="0" w:color="auto"/>
              <w:left w:val="single" w:sz="4" w:space="0" w:color="auto"/>
              <w:bottom w:val="single" w:sz="4" w:space="0" w:color="auto"/>
              <w:right w:val="single" w:sz="4" w:space="0" w:color="auto"/>
            </w:tcBorders>
            <w:shd w:val="pct10" w:color="000000" w:fill="FFFFFF"/>
            <w:vAlign w:val="center"/>
            <w:hideMark/>
          </w:tcPr>
          <w:p w14:paraId="678D14F7" w14:textId="77777777" w:rsidR="00411521" w:rsidRPr="00B0217F" w:rsidRDefault="00F4429B" w:rsidP="00B0217F">
            <w:pPr>
              <w:tabs>
                <w:tab w:val="left" w:pos="3819"/>
              </w:tabs>
              <w:jc w:val="center"/>
              <w:rPr>
                <w:rFonts w:ascii="Times New Roman" w:hAnsi="Times New Roman" w:cs="Times New Roman"/>
                <w:b/>
                <w:sz w:val="22"/>
                <w:szCs w:val="22"/>
              </w:rPr>
            </w:pPr>
            <w:r w:rsidRPr="00B0217F">
              <w:rPr>
                <w:rFonts w:ascii="Times New Roman" w:hAnsi="Times New Roman" w:cs="Times New Roman"/>
                <w:b/>
                <w:sz w:val="22"/>
                <w:szCs w:val="22"/>
              </w:rPr>
              <w:t>Номер SIM-карты</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A6A38F3" w14:textId="77777777" w:rsidR="00411521" w:rsidRPr="00B0217F" w:rsidRDefault="00F4429B" w:rsidP="00B0217F">
            <w:pPr>
              <w:jc w:val="center"/>
              <w:rPr>
                <w:rFonts w:ascii="Times New Roman" w:hAnsi="Times New Roman" w:cs="Times New Roman"/>
                <w:b/>
                <w:sz w:val="22"/>
                <w:szCs w:val="22"/>
              </w:rPr>
            </w:pPr>
            <w:r w:rsidRPr="00B0217F">
              <w:rPr>
                <w:rFonts w:ascii="Times New Roman" w:hAnsi="Times New Roman" w:cs="Times New Roman"/>
                <w:b/>
                <w:sz w:val="22"/>
                <w:szCs w:val="22"/>
              </w:rPr>
              <w:t>Тарифный план</w:t>
            </w:r>
          </w:p>
        </w:tc>
        <w:tc>
          <w:tcPr>
            <w:tcW w:w="1418" w:type="dxa"/>
            <w:tcBorders>
              <w:top w:val="single" w:sz="4" w:space="0" w:color="auto"/>
              <w:left w:val="single" w:sz="4" w:space="0" w:color="auto"/>
              <w:bottom w:val="single" w:sz="4" w:space="0" w:color="auto"/>
              <w:right w:val="single" w:sz="4" w:space="0" w:color="auto"/>
            </w:tcBorders>
            <w:shd w:val="clear" w:color="auto" w:fill="E0E0E0"/>
            <w:vAlign w:val="center"/>
          </w:tcPr>
          <w:p w14:paraId="4817875C" w14:textId="77777777" w:rsidR="00411521" w:rsidRPr="00B0217F" w:rsidRDefault="00F4429B" w:rsidP="00B0217F">
            <w:pPr>
              <w:pStyle w:val="afd"/>
              <w:spacing w:after="0"/>
              <w:jc w:val="center"/>
              <w:rPr>
                <w:rFonts w:ascii="Times New Roman" w:hAnsi="Times New Roman" w:cs="Times New Roman"/>
                <w:b/>
                <w:sz w:val="22"/>
                <w:szCs w:val="22"/>
              </w:rPr>
            </w:pPr>
            <w:r w:rsidRPr="00B0217F">
              <w:rPr>
                <w:rFonts w:ascii="Times New Roman" w:hAnsi="Times New Roman" w:cs="Times New Roman"/>
                <w:b/>
                <w:sz w:val="22"/>
                <w:szCs w:val="22"/>
              </w:rPr>
              <w:t>Заказанные услуги и тарифные опции</w:t>
            </w:r>
          </w:p>
        </w:tc>
      </w:tr>
      <w:tr w:rsidR="00B0217F" w:rsidRPr="00B0217F" w14:paraId="3C869D4B" w14:textId="77777777" w:rsidTr="00722E08">
        <w:trPr>
          <w:cantSplit/>
          <w:trHeight w:val="323"/>
          <w:tblHeader/>
        </w:trPr>
        <w:tc>
          <w:tcPr>
            <w:tcW w:w="426" w:type="dxa"/>
            <w:tcBorders>
              <w:top w:val="single" w:sz="4" w:space="0" w:color="auto"/>
              <w:left w:val="single" w:sz="4" w:space="0" w:color="auto"/>
              <w:bottom w:val="single" w:sz="4" w:space="0" w:color="auto"/>
              <w:right w:val="single" w:sz="4" w:space="0" w:color="auto"/>
            </w:tcBorders>
            <w:shd w:val="pct10" w:color="000000" w:fill="FFFFFF"/>
            <w:vAlign w:val="center"/>
          </w:tcPr>
          <w:p w14:paraId="1CD1B2B8" w14:textId="672EF9C7" w:rsidR="00411521"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1</w:t>
            </w:r>
          </w:p>
        </w:tc>
        <w:tc>
          <w:tcPr>
            <w:tcW w:w="1708" w:type="dxa"/>
            <w:tcBorders>
              <w:top w:val="single" w:sz="4" w:space="0" w:color="auto"/>
              <w:left w:val="single" w:sz="4" w:space="0" w:color="auto"/>
              <w:bottom w:val="single" w:sz="4" w:space="0" w:color="auto"/>
              <w:right w:val="single" w:sz="4" w:space="0" w:color="auto"/>
            </w:tcBorders>
            <w:shd w:val="pct10" w:color="000000" w:fill="FFFFFF"/>
          </w:tcPr>
          <w:p w14:paraId="33C1F005" w14:textId="292D4B3C" w:rsidR="00411521" w:rsidRPr="00B0217F" w:rsidRDefault="00722E08" w:rsidP="00B0217F">
            <w:pPr>
              <w:pStyle w:val="afd"/>
              <w:spacing w:after="0"/>
              <w:jc w:val="center"/>
              <w:rPr>
                <w:rFonts w:ascii="Times New Roman" w:hAnsi="Times New Roman" w:cs="Times New Roman"/>
                <w:b/>
                <w:sz w:val="22"/>
                <w:szCs w:val="22"/>
              </w:rPr>
            </w:pPr>
            <w:r w:rsidRPr="00B0217F">
              <w:rPr>
                <w:rFonts w:ascii="Times New Roman" w:hAnsi="Times New Roman" w:cs="Times New Roman"/>
                <w:b/>
                <w:sz w:val="22"/>
                <w:szCs w:val="22"/>
              </w:rPr>
              <w:t>9219462932</w:t>
            </w:r>
          </w:p>
        </w:tc>
        <w:tc>
          <w:tcPr>
            <w:tcW w:w="1835" w:type="dxa"/>
            <w:tcBorders>
              <w:top w:val="single" w:sz="4" w:space="0" w:color="auto"/>
              <w:left w:val="single" w:sz="4" w:space="0" w:color="auto"/>
              <w:bottom w:val="single" w:sz="4" w:space="0" w:color="auto"/>
              <w:right w:val="single" w:sz="4" w:space="0" w:color="auto"/>
            </w:tcBorders>
            <w:shd w:val="pct10" w:color="000000" w:fill="FFFFFF"/>
            <w:vAlign w:val="center"/>
          </w:tcPr>
          <w:p w14:paraId="3221CBFB" w14:textId="49AC14B0" w:rsidR="00411521" w:rsidRPr="00B0217F" w:rsidRDefault="00722E08" w:rsidP="00B0217F">
            <w:pPr>
              <w:pStyle w:val="afd"/>
              <w:spacing w:after="0"/>
              <w:jc w:val="center"/>
              <w:rPr>
                <w:rFonts w:ascii="Times New Roman" w:hAnsi="Times New Roman" w:cs="Times New Roman"/>
                <w:b/>
                <w:sz w:val="22"/>
                <w:szCs w:val="22"/>
              </w:rPr>
            </w:pPr>
            <w:r w:rsidRPr="00B0217F">
              <w:rPr>
                <w:rFonts w:ascii="Times New Roman" w:hAnsi="Times New Roman" w:cs="Times New Roman"/>
                <w:b/>
                <w:sz w:val="22"/>
                <w:szCs w:val="22"/>
              </w:rPr>
              <w:t>-</w:t>
            </w:r>
          </w:p>
        </w:tc>
        <w:tc>
          <w:tcPr>
            <w:tcW w:w="2268" w:type="dxa"/>
            <w:tcBorders>
              <w:top w:val="single" w:sz="4" w:space="0" w:color="auto"/>
              <w:left w:val="single" w:sz="4" w:space="0" w:color="auto"/>
              <w:bottom w:val="single" w:sz="4" w:space="0" w:color="auto"/>
              <w:right w:val="single" w:sz="4" w:space="0" w:color="auto"/>
            </w:tcBorders>
            <w:shd w:val="pct10" w:color="000000" w:fill="FFFFFF"/>
            <w:vAlign w:val="center"/>
          </w:tcPr>
          <w:p w14:paraId="559B1FB1" w14:textId="189A3232" w:rsidR="00411521" w:rsidRPr="00B0217F" w:rsidRDefault="00722E08" w:rsidP="00B0217F">
            <w:pPr>
              <w:tabs>
                <w:tab w:val="left" w:pos="3819"/>
              </w:tabs>
              <w:jc w:val="center"/>
              <w:rPr>
                <w:rFonts w:ascii="Times New Roman" w:hAnsi="Times New Roman" w:cs="Times New Roman"/>
                <w:b/>
                <w:sz w:val="22"/>
                <w:szCs w:val="22"/>
              </w:rPr>
            </w:pPr>
            <w:r w:rsidRPr="00B0217F">
              <w:rPr>
                <w:rFonts w:ascii="Times New Roman" w:hAnsi="Times New Roman" w:cs="Times New Roman"/>
                <w:b/>
                <w:sz w:val="22"/>
                <w:szCs w:val="22"/>
              </w:rPr>
              <w:t>8970102 101 610 1178</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14:paraId="3B1BBC64" w14:textId="03FA6DBD" w:rsidR="00411521" w:rsidRPr="00B0217F" w:rsidRDefault="00722E08" w:rsidP="00B0217F">
            <w:pPr>
              <w:jc w:val="center"/>
              <w:rPr>
                <w:rFonts w:ascii="Times New Roman" w:hAnsi="Times New Roman" w:cs="Times New Roman"/>
                <w:b/>
                <w:sz w:val="22"/>
                <w:szCs w:val="22"/>
              </w:rPr>
            </w:pPr>
            <w:r w:rsidRPr="00B0217F">
              <w:rPr>
                <w:rFonts w:ascii="Times New Roman" w:hAnsi="Times New Roman" w:cs="Times New Roman"/>
                <w:b/>
                <w:sz w:val="22"/>
                <w:szCs w:val="22"/>
              </w:rPr>
              <w:t>Управляй! Директор</w:t>
            </w:r>
          </w:p>
        </w:tc>
        <w:tc>
          <w:tcPr>
            <w:tcW w:w="1418" w:type="dxa"/>
            <w:tcBorders>
              <w:top w:val="single" w:sz="4" w:space="0" w:color="auto"/>
              <w:left w:val="single" w:sz="4" w:space="0" w:color="auto"/>
              <w:bottom w:val="single" w:sz="4" w:space="0" w:color="auto"/>
              <w:right w:val="single" w:sz="4" w:space="0" w:color="auto"/>
            </w:tcBorders>
            <w:shd w:val="clear" w:color="auto" w:fill="E0E0E0"/>
            <w:vAlign w:val="center"/>
          </w:tcPr>
          <w:p w14:paraId="3217222B" w14:textId="3950ADF9" w:rsidR="00411521" w:rsidRPr="00B0217F" w:rsidRDefault="00722E08" w:rsidP="00B0217F">
            <w:pPr>
              <w:rPr>
                <w:rFonts w:ascii="Times New Roman" w:hAnsi="Times New Roman" w:cs="Times New Roman"/>
                <w:b/>
                <w:sz w:val="22"/>
                <w:szCs w:val="22"/>
              </w:rPr>
            </w:pPr>
            <w:r w:rsidRPr="00B0217F">
              <w:rPr>
                <w:rFonts w:ascii="Times New Roman" w:hAnsi="Times New Roman" w:cs="Times New Roman"/>
                <w:b/>
                <w:sz w:val="22"/>
                <w:szCs w:val="22"/>
              </w:rPr>
              <w:t>-</w:t>
            </w:r>
          </w:p>
        </w:tc>
      </w:tr>
    </w:tbl>
    <w:p w14:paraId="0ACC8BAD" w14:textId="77777777" w:rsidR="00411521" w:rsidRPr="00B0217F" w:rsidRDefault="00411521" w:rsidP="00B0217F">
      <w:pPr>
        <w:pStyle w:val="afd"/>
        <w:spacing w:after="0"/>
        <w:ind w:left="-284" w:right="-427"/>
        <w:jc w:val="both"/>
        <w:rPr>
          <w:rFonts w:ascii="Times New Roman" w:hAnsi="Times New Roman" w:cs="Times New Roman"/>
          <w:b/>
          <w:sz w:val="22"/>
          <w:szCs w:val="22"/>
        </w:rPr>
      </w:pPr>
    </w:p>
    <w:p w14:paraId="64171F79" w14:textId="77777777" w:rsidR="00411521" w:rsidRPr="00B0217F" w:rsidRDefault="00411521" w:rsidP="00B0217F">
      <w:pPr>
        <w:jc w:val="center"/>
        <w:rPr>
          <w:rFonts w:ascii="Times New Roman" w:hAnsi="Times New Roman" w:cs="Times New Roman"/>
          <w:b/>
          <w:sz w:val="22"/>
          <w:szCs w:val="22"/>
        </w:rPr>
      </w:pPr>
    </w:p>
    <w:p w14:paraId="661F4490" w14:textId="77777777" w:rsidR="00411521" w:rsidRPr="00B0217F" w:rsidRDefault="00411521" w:rsidP="00B0217F">
      <w:pPr>
        <w:jc w:val="center"/>
        <w:rPr>
          <w:rFonts w:ascii="Times New Roman" w:hAnsi="Times New Roman" w:cs="Times New Roman"/>
          <w:b/>
          <w:sz w:val="22"/>
          <w:szCs w:val="22"/>
        </w:rPr>
      </w:pPr>
    </w:p>
    <w:p w14:paraId="58963FD2" w14:textId="77777777" w:rsidR="00411521" w:rsidRPr="00B0217F" w:rsidRDefault="00411521" w:rsidP="00B0217F">
      <w:pPr>
        <w:jc w:val="center"/>
        <w:rPr>
          <w:rFonts w:ascii="Times New Roman" w:hAnsi="Times New Roman" w:cs="Times New Roman"/>
          <w:b/>
          <w:sz w:val="22"/>
          <w:szCs w:val="22"/>
        </w:rPr>
      </w:pPr>
    </w:p>
    <w:p w14:paraId="171B50A1" w14:textId="77777777" w:rsidR="00411521" w:rsidRPr="00B0217F" w:rsidRDefault="00411521" w:rsidP="00B0217F">
      <w:pPr>
        <w:jc w:val="center"/>
        <w:rPr>
          <w:rFonts w:ascii="Times New Roman" w:hAnsi="Times New Roman" w:cs="Times New Roman"/>
          <w:b/>
          <w:sz w:val="22"/>
          <w:szCs w:val="22"/>
        </w:rPr>
      </w:pPr>
    </w:p>
    <w:p w14:paraId="0DF0F533" w14:textId="77777777" w:rsidR="00411521" w:rsidRPr="00B0217F" w:rsidRDefault="00F4429B" w:rsidP="00B0217F">
      <w:pPr>
        <w:jc w:val="center"/>
        <w:rPr>
          <w:rFonts w:ascii="Times New Roman" w:hAnsi="Times New Roman" w:cs="Times New Roman"/>
          <w:b/>
          <w:sz w:val="22"/>
          <w:szCs w:val="22"/>
        </w:rPr>
      </w:pPr>
      <w:r w:rsidRPr="00B0217F">
        <w:rPr>
          <w:rFonts w:ascii="Times New Roman" w:hAnsi="Times New Roman" w:cs="Times New Roman"/>
          <w:sz w:val="22"/>
          <w:szCs w:val="22"/>
        </w:rPr>
        <w:t>ПОДПИСИ СТОРОН</w:t>
      </w:r>
    </w:p>
    <w:p w14:paraId="6FFB6EA8" w14:textId="77777777" w:rsidR="00411521" w:rsidRPr="00B0217F" w:rsidRDefault="00411521" w:rsidP="00B0217F">
      <w:pPr>
        <w:rPr>
          <w:rFonts w:ascii="Times New Roman" w:hAnsi="Times New Roman" w:cs="Times New Roman"/>
          <w:sz w:val="22"/>
          <w:szCs w:val="22"/>
        </w:rPr>
      </w:pPr>
    </w:p>
    <w:tbl>
      <w:tblPr>
        <w:tblW w:w="5000" w:type="pct"/>
        <w:tblInd w:w="108" w:type="dxa"/>
        <w:tblLayout w:type="fixed"/>
        <w:tblCellMar>
          <w:left w:w="0" w:type="dxa"/>
          <w:right w:w="0" w:type="dxa"/>
        </w:tblCellMar>
        <w:tblLook w:val="0000" w:firstRow="0" w:lastRow="0" w:firstColumn="0" w:lastColumn="0" w:noHBand="0" w:noVBand="0"/>
      </w:tblPr>
      <w:tblGrid>
        <w:gridCol w:w="4883"/>
        <w:gridCol w:w="5039"/>
      </w:tblGrid>
      <w:tr w:rsidR="00B0217F" w:rsidRPr="00B0217F" w14:paraId="1CD5EF19" w14:textId="77777777" w:rsidTr="00411521">
        <w:tc>
          <w:tcPr>
            <w:tcW w:w="4746" w:type="dxa"/>
            <w:tcMar>
              <w:top w:w="0" w:type="dxa"/>
              <w:left w:w="108" w:type="dxa"/>
              <w:bottom w:w="0" w:type="dxa"/>
              <w:right w:w="108" w:type="dxa"/>
            </w:tcMar>
          </w:tcPr>
          <w:p w14:paraId="1BD107AA"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от Исполнителя:</w:t>
            </w:r>
          </w:p>
          <w:p w14:paraId="3D1FB623" w14:textId="59EA68DC" w:rsidR="00411521" w:rsidRPr="00B0217F" w:rsidRDefault="00411521" w:rsidP="00D73AFE">
            <w:pPr>
              <w:rPr>
                <w:rFonts w:ascii="Times New Roman" w:hAnsi="Times New Roman" w:cs="Times New Roman"/>
                <w:sz w:val="22"/>
                <w:szCs w:val="22"/>
              </w:rPr>
            </w:pPr>
          </w:p>
        </w:tc>
        <w:tc>
          <w:tcPr>
            <w:tcW w:w="4898" w:type="dxa"/>
            <w:tcMar>
              <w:top w:w="0" w:type="dxa"/>
              <w:left w:w="108" w:type="dxa"/>
              <w:bottom w:w="0" w:type="dxa"/>
              <w:right w:w="108" w:type="dxa"/>
            </w:tcMar>
          </w:tcPr>
          <w:p w14:paraId="049B2B18"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от Заказчика:</w:t>
            </w:r>
          </w:p>
          <w:p w14:paraId="4FD0EB0B"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t>__________________________</w:t>
            </w:r>
          </w:p>
        </w:tc>
      </w:tr>
      <w:tr w:rsidR="00B0217F" w:rsidRPr="00B0217F" w14:paraId="63888CA9" w14:textId="77777777" w:rsidTr="00411521">
        <w:trPr>
          <w:trHeight w:val="866"/>
        </w:trPr>
        <w:tc>
          <w:tcPr>
            <w:tcW w:w="4746" w:type="dxa"/>
            <w:tcMar>
              <w:top w:w="0" w:type="dxa"/>
              <w:left w:w="108" w:type="dxa"/>
              <w:bottom w:w="0" w:type="dxa"/>
              <w:right w:w="108" w:type="dxa"/>
            </w:tcMar>
          </w:tcPr>
          <w:p w14:paraId="56424D59" w14:textId="77777777" w:rsidR="00411521" w:rsidRPr="00B0217F" w:rsidRDefault="00411521" w:rsidP="00B0217F">
            <w:pPr>
              <w:rPr>
                <w:rFonts w:ascii="Times New Roman" w:hAnsi="Times New Roman" w:cs="Times New Roman"/>
                <w:sz w:val="22"/>
                <w:szCs w:val="22"/>
              </w:rPr>
            </w:pPr>
          </w:p>
          <w:p w14:paraId="489E432C" w14:textId="12286B8D" w:rsidR="00411521" w:rsidRPr="00B0217F" w:rsidRDefault="00F4429B" w:rsidP="00D73AFE">
            <w:pPr>
              <w:rPr>
                <w:rFonts w:ascii="Times New Roman" w:hAnsi="Times New Roman" w:cs="Times New Roman"/>
                <w:sz w:val="22"/>
                <w:szCs w:val="22"/>
              </w:rPr>
            </w:pPr>
            <w:r w:rsidRPr="00B0217F">
              <w:rPr>
                <w:rFonts w:ascii="Times New Roman" w:hAnsi="Times New Roman" w:cs="Times New Roman"/>
                <w:sz w:val="22"/>
                <w:szCs w:val="22"/>
              </w:rPr>
              <w:t>___________________/</w:t>
            </w:r>
            <w:r w:rsidRPr="00B0217F">
              <w:rPr>
                <w:rFonts w:ascii="Times New Roman" w:hAnsi="Times New Roman" w:cs="Times New Roman"/>
                <w:bCs/>
                <w:sz w:val="22"/>
                <w:szCs w:val="22"/>
              </w:rPr>
              <w:t xml:space="preserve"> </w:t>
            </w:r>
            <w:r w:rsidR="00D73AFE">
              <w:rPr>
                <w:rFonts w:ascii="Times New Roman" w:hAnsi="Times New Roman" w:cs="Times New Roman"/>
                <w:bCs/>
                <w:sz w:val="22"/>
                <w:szCs w:val="22"/>
              </w:rPr>
              <w:t>_______________</w:t>
            </w:r>
            <w:r w:rsidRPr="00B0217F">
              <w:rPr>
                <w:rFonts w:ascii="Times New Roman" w:hAnsi="Times New Roman" w:cs="Times New Roman"/>
                <w:sz w:val="22"/>
                <w:szCs w:val="22"/>
              </w:rPr>
              <w:t xml:space="preserve"> / </w:t>
            </w:r>
          </w:p>
        </w:tc>
        <w:tc>
          <w:tcPr>
            <w:tcW w:w="4898" w:type="dxa"/>
            <w:tcMar>
              <w:top w:w="0" w:type="dxa"/>
              <w:left w:w="108" w:type="dxa"/>
              <w:bottom w:w="0" w:type="dxa"/>
              <w:right w:w="108" w:type="dxa"/>
            </w:tcMar>
          </w:tcPr>
          <w:p w14:paraId="7A83C1C7" w14:textId="77777777" w:rsidR="00411521" w:rsidRPr="00B0217F" w:rsidRDefault="00411521" w:rsidP="00B0217F">
            <w:pPr>
              <w:rPr>
                <w:rFonts w:ascii="Times New Roman" w:hAnsi="Times New Roman" w:cs="Times New Roman"/>
                <w:sz w:val="22"/>
                <w:szCs w:val="22"/>
              </w:rPr>
            </w:pPr>
          </w:p>
          <w:p w14:paraId="2BADE47B" w14:textId="77777777" w:rsidR="00411521" w:rsidRPr="00B0217F" w:rsidRDefault="00F4429B" w:rsidP="00B0217F">
            <w:pPr>
              <w:outlineLvl w:val="0"/>
              <w:rPr>
                <w:rFonts w:ascii="Times New Roman" w:hAnsi="Times New Roman" w:cs="Times New Roman"/>
                <w:sz w:val="22"/>
                <w:szCs w:val="22"/>
              </w:rPr>
            </w:pPr>
            <w:r w:rsidRPr="00B0217F">
              <w:rPr>
                <w:rFonts w:ascii="Times New Roman" w:hAnsi="Times New Roman" w:cs="Times New Roman"/>
                <w:sz w:val="22"/>
                <w:szCs w:val="22"/>
              </w:rPr>
              <w:t xml:space="preserve">____________________/ФИО / </w:t>
            </w:r>
          </w:p>
          <w:p w14:paraId="49231FD2" w14:textId="77777777" w:rsidR="00411521" w:rsidRPr="00B0217F" w:rsidRDefault="00411521" w:rsidP="00B0217F">
            <w:pPr>
              <w:rPr>
                <w:rFonts w:ascii="Times New Roman" w:hAnsi="Times New Roman" w:cs="Times New Roman"/>
                <w:sz w:val="22"/>
                <w:szCs w:val="22"/>
              </w:rPr>
            </w:pPr>
          </w:p>
        </w:tc>
      </w:tr>
    </w:tbl>
    <w:p w14:paraId="08891347" w14:textId="77777777" w:rsidR="00411521" w:rsidRPr="00B0217F" w:rsidRDefault="00411521" w:rsidP="00B0217F">
      <w:pPr>
        <w:rPr>
          <w:rFonts w:ascii="Times New Roman" w:hAnsi="Times New Roman" w:cs="Times New Roman"/>
          <w:sz w:val="22"/>
          <w:szCs w:val="22"/>
        </w:rPr>
      </w:pPr>
    </w:p>
    <w:p w14:paraId="0DB54324" w14:textId="77777777" w:rsidR="00411521" w:rsidRPr="00B0217F" w:rsidRDefault="00411521" w:rsidP="00B0217F">
      <w:pPr>
        <w:rPr>
          <w:rFonts w:ascii="Times New Roman" w:hAnsi="Times New Roman" w:cs="Times New Roman"/>
          <w:sz w:val="22"/>
          <w:szCs w:val="22"/>
        </w:rPr>
      </w:pPr>
    </w:p>
    <w:p w14:paraId="7DDD8654" w14:textId="77777777" w:rsidR="00411521" w:rsidRPr="00B0217F" w:rsidRDefault="00411521" w:rsidP="00B0217F">
      <w:pPr>
        <w:rPr>
          <w:rFonts w:ascii="Times New Roman" w:hAnsi="Times New Roman" w:cs="Times New Roman"/>
          <w:sz w:val="22"/>
          <w:szCs w:val="22"/>
        </w:rPr>
      </w:pPr>
    </w:p>
    <w:p w14:paraId="367744F2" w14:textId="77777777" w:rsidR="00411521" w:rsidRPr="00B0217F" w:rsidRDefault="00411521" w:rsidP="00B0217F">
      <w:pPr>
        <w:rPr>
          <w:rFonts w:ascii="Times New Roman" w:hAnsi="Times New Roman" w:cs="Times New Roman"/>
          <w:sz w:val="22"/>
          <w:szCs w:val="22"/>
        </w:rPr>
      </w:pPr>
    </w:p>
    <w:p w14:paraId="189CB848" w14:textId="77777777" w:rsidR="00411521" w:rsidRPr="00B0217F" w:rsidRDefault="00411521" w:rsidP="00B0217F">
      <w:pPr>
        <w:rPr>
          <w:rFonts w:ascii="Times New Roman" w:hAnsi="Times New Roman" w:cs="Times New Roman"/>
          <w:sz w:val="22"/>
          <w:szCs w:val="22"/>
        </w:rPr>
      </w:pPr>
    </w:p>
    <w:p w14:paraId="4F5656C1" w14:textId="77777777" w:rsidR="00411521" w:rsidRPr="00B0217F" w:rsidRDefault="00411521" w:rsidP="00B0217F">
      <w:pPr>
        <w:rPr>
          <w:rFonts w:ascii="Times New Roman" w:hAnsi="Times New Roman" w:cs="Times New Roman"/>
          <w:sz w:val="22"/>
          <w:szCs w:val="22"/>
        </w:rPr>
      </w:pPr>
    </w:p>
    <w:p w14:paraId="3E4B1795" w14:textId="77777777" w:rsidR="00411521" w:rsidRPr="00B0217F" w:rsidRDefault="00411521" w:rsidP="00B0217F">
      <w:pPr>
        <w:rPr>
          <w:rFonts w:ascii="Times New Roman" w:hAnsi="Times New Roman" w:cs="Times New Roman"/>
          <w:sz w:val="22"/>
          <w:szCs w:val="22"/>
        </w:rPr>
      </w:pPr>
    </w:p>
    <w:p w14:paraId="61D4976D" w14:textId="77777777" w:rsidR="00411521" w:rsidRPr="00B0217F" w:rsidRDefault="00411521" w:rsidP="00B0217F">
      <w:pPr>
        <w:rPr>
          <w:rFonts w:ascii="Times New Roman" w:hAnsi="Times New Roman" w:cs="Times New Roman"/>
          <w:sz w:val="22"/>
          <w:szCs w:val="22"/>
        </w:rPr>
      </w:pPr>
    </w:p>
    <w:p w14:paraId="33C22ACF" w14:textId="77777777" w:rsidR="00411521" w:rsidRPr="00B0217F" w:rsidRDefault="00411521" w:rsidP="00B0217F">
      <w:pPr>
        <w:rPr>
          <w:rFonts w:ascii="Times New Roman" w:hAnsi="Times New Roman" w:cs="Times New Roman"/>
          <w:sz w:val="22"/>
          <w:szCs w:val="22"/>
        </w:rPr>
      </w:pPr>
    </w:p>
    <w:p w14:paraId="3AF1047E" w14:textId="77777777" w:rsidR="00411521" w:rsidRPr="00B0217F" w:rsidRDefault="00411521" w:rsidP="00B0217F">
      <w:pPr>
        <w:rPr>
          <w:rFonts w:ascii="Times New Roman" w:hAnsi="Times New Roman" w:cs="Times New Roman"/>
          <w:sz w:val="22"/>
          <w:szCs w:val="22"/>
        </w:rPr>
      </w:pPr>
    </w:p>
    <w:p w14:paraId="4B461F94" w14:textId="77777777" w:rsidR="00411521" w:rsidRPr="00B0217F" w:rsidRDefault="00411521" w:rsidP="00B0217F">
      <w:pPr>
        <w:rPr>
          <w:rFonts w:ascii="Times New Roman" w:hAnsi="Times New Roman" w:cs="Times New Roman"/>
          <w:sz w:val="22"/>
          <w:szCs w:val="22"/>
        </w:rPr>
      </w:pPr>
    </w:p>
    <w:p w14:paraId="5C364762" w14:textId="77777777" w:rsidR="00411521" w:rsidRPr="00B0217F" w:rsidRDefault="00411521" w:rsidP="00B0217F">
      <w:pPr>
        <w:rPr>
          <w:rFonts w:ascii="Times New Roman" w:hAnsi="Times New Roman" w:cs="Times New Roman"/>
          <w:sz w:val="22"/>
          <w:szCs w:val="22"/>
        </w:rPr>
      </w:pPr>
    </w:p>
    <w:p w14:paraId="295D538B" w14:textId="77777777" w:rsidR="00411521" w:rsidRPr="00B0217F" w:rsidRDefault="00411521" w:rsidP="00B0217F">
      <w:pPr>
        <w:rPr>
          <w:rFonts w:ascii="Times New Roman" w:hAnsi="Times New Roman" w:cs="Times New Roman"/>
          <w:sz w:val="22"/>
          <w:szCs w:val="22"/>
        </w:rPr>
      </w:pPr>
    </w:p>
    <w:p w14:paraId="7C5AC645" w14:textId="77777777" w:rsidR="00411521" w:rsidRPr="00B0217F" w:rsidRDefault="00411521" w:rsidP="00B0217F">
      <w:pPr>
        <w:rPr>
          <w:rFonts w:ascii="Times New Roman" w:hAnsi="Times New Roman" w:cs="Times New Roman"/>
          <w:sz w:val="22"/>
          <w:szCs w:val="22"/>
        </w:rPr>
      </w:pPr>
    </w:p>
    <w:p w14:paraId="41754FE9" w14:textId="77777777" w:rsidR="00411521" w:rsidRPr="00B0217F" w:rsidRDefault="00411521" w:rsidP="00B0217F">
      <w:pPr>
        <w:rPr>
          <w:rFonts w:ascii="Times New Roman" w:hAnsi="Times New Roman" w:cs="Times New Roman"/>
          <w:sz w:val="22"/>
          <w:szCs w:val="22"/>
        </w:rPr>
      </w:pPr>
    </w:p>
    <w:p w14:paraId="4C876773" w14:textId="77777777" w:rsidR="00411521" w:rsidRPr="00B0217F" w:rsidRDefault="00411521" w:rsidP="00B0217F">
      <w:pPr>
        <w:rPr>
          <w:rFonts w:ascii="Times New Roman" w:hAnsi="Times New Roman" w:cs="Times New Roman"/>
          <w:sz w:val="22"/>
          <w:szCs w:val="22"/>
        </w:rPr>
      </w:pPr>
    </w:p>
    <w:p w14:paraId="01987D66" w14:textId="77777777" w:rsidR="00411521" w:rsidRPr="00B0217F" w:rsidRDefault="00411521" w:rsidP="00B0217F">
      <w:pPr>
        <w:rPr>
          <w:rFonts w:ascii="Times New Roman" w:hAnsi="Times New Roman" w:cs="Times New Roman"/>
          <w:sz w:val="22"/>
          <w:szCs w:val="22"/>
        </w:rPr>
      </w:pPr>
    </w:p>
    <w:p w14:paraId="520F64A1" w14:textId="77777777" w:rsidR="00411521" w:rsidRPr="00B0217F" w:rsidRDefault="00F4429B" w:rsidP="00B0217F">
      <w:pPr>
        <w:rPr>
          <w:rFonts w:ascii="Times New Roman" w:hAnsi="Times New Roman" w:cs="Times New Roman"/>
          <w:sz w:val="22"/>
          <w:szCs w:val="22"/>
        </w:rPr>
      </w:pPr>
      <w:r w:rsidRPr="00B0217F">
        <w:rPr>
          <w:rFonts w:ascii="Times New Roman" w:hAnsi="Times New Roman" w:cs="Times New Roman"/>
          <w:sz w:val="22"/>
          <w:szCs w:val="22"/>
        </w:rPr>
        <w:br w:type="page"/>
      </w:r>
    </w:p>
    <w:p w14:paraId="339465A2" w14:textId="77777777" w:rsidR="00411521" w:rsidRPr="00B0217F" w:rsidRDefault="00411521" w:rsidP="00B0217F">
      <w:pPr>
        <w:rPr>
          <w:rFonts w:ascii="Times New Roman" w:hAnsi="Times New Roman" w:cs="Times New Roman"/>
          <w:sz w:val="22"/>
          <w:szCs w:val="22"/>
        </w:rPr>
      </w:pPr>
    </w:p>
    <w:p w14:paraId="5F0BC16E" w14:textId="77777777" w:rsidR="00411521" w:rsidRPr="00B0217F" w:rsidRDefault="00411521" w:rsidP="00B0217F">
      <w:pPr>
        <w:rPr>
          <w:rFonts w:ascii="Times New Roman" w:hAnsi="Times New Roman" w:cs="Times New Roman"/>
          <w:sz w:val="22"/>
          <w:szCs w:val="22"/>
        </w:rPr>
      </w:pPr>
    </w:p>
    <w:p w14:paraId="61088109" w14:textId="77777777" w:rsidR="00411521" w:rsidRPr="00B0217F" w:rsidRDefault="00F4429B" w:rsidP="00B0217F">
      <w:pPr>
        <w:autoSpaceDE w:val="0"/>
        <w:autoSpaceDN w:val="0"/>
        <w:adjustRightInd w:val="0"/>
        <w:ind w:left="5313"/>
        <w:rPr>
          <w:rFonts w:ascii="Times New Roman" w:hAnsi="Times New Roman" w:cs="Times New Roman"/>
          <w:sz w:val="22"/>
          <w:szCs w:val="22"/>
        </w:rPr>
      </w:pPr>
      <w:r w:rsidRPr="00B0217F">
        <w:rPr>
          <w:rFonts w:ascii="Times New Roman" w:hAnsi="Times New Roman" w:cs="Times New Roman"/>
          <w:sz w:val="22"/>
          <w:szCs w:val="22"/>
        </w:rPr>
        <w:t>Приложение № 3</w:t>
      </w:r>
    </w:p>
    <w:p w14:paraId="33B2C994" w14:textId="77777777" w:rsidR="00D73AFE" w:rsidRPr="00B0217F" w:rsidRDefault="00D73AFE" w:rsidP="00D73AFE">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к контракту № ___ от _________</w:t>
      </w:r>
    </w:p>
    <w:p w14:paraId="6CEC05EF" w14:textId="77777777" w:rsidR="00D73AFE" w:rsidRPr="00B0217F" w:rsidRDefault="00D73AFE" w:rsidP="00D73AFE">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на оказание услуг связи</w:t>
      </w:r>
    </w:p>
    <w:p w14:paraId="35AC937E" w14:textId="77777777" w:rsidR="00D73AFE" w:rsidRPr="00B0217F" w:rsidRDefault="00D73AFE" w:rsidP="00D73AFE">
      <w:pPr>
        <w:autoSpaceDE w:val="0"/>
        <w:autoSpaceDN w:val="0"/>
        <w:adjustRightInd w:val="0"/>
        <w:ind w:left="5313" w:right="-1"/>
        <w:rPr>
          <w:rFonts w:ascii="Times New Roman" w:hAnsi="Times New Roman" w:cs="Times New Roman"/>
          <w:sz w:val="22"/>
          <w:szCs w:val="22"/>
        </w:rPr>
      </w:pPr>
      <w:r w:rsidRPr="00B0217F">
        <w:rPr>
          <w:rFonts w:ascii="Times New Roman" w:hAnsi="Times New Roman" w:cs="Times New Roman"/>
          <w:sz w:val="22"/>
          <w:szCs w:val="22"/>
        </w:rPr>
        <w:t>лицевой счет № ________</w:t>
      </w:r>
    </w:p>
    <w:p w14:paraId="36B87104" w14:textId="77777777" w:rsidR="00411521" w:rsidRPr="00B0217F" w:rsidRDefault="00411521" w:rsidP="00B0217F">
      <w:pPr>
        <w:autoSpaceDN w:val="0"/>
        <w:ind w:firstLine="567"/>
        <w:jc w:val="center"/>
        <w:textAlignment w:val="baseline"/>
        <w:rPr>
          <w:rFonts w:ascii="Times New Roman" w:hAnsi="Times New Roman" w:cs="Times New Roman"/>
          <w:b/>
          <w:sz w:val="22"/>
          <w:szCs w:val="22"/>
        </w:rPr>
      </w:pPr>
    </w:p>
    <w:p w14:paraId="5CD4829D" w14:textId="77777777" w:rsidR="00411521" w:rsidRPr="00B0217F" w:rsidRDefault="00F4429B" w:rsidP="00B0217F">
      <w:pPr>
        <w:autoSpaceDN w:val="0"/>
        <w:ind w:firstLine="567"/>
        <w:jc w:val="center"/>
        <w:textAlignment w:val="baseline"/>
        <w:rPr>
          <w:rFonts w:ascii="Times New Roman" w:hAnsi="Times New Roman" w:cs="Times New Roman"/>
          <w:b/>
          <w:sz w:val="22"/>
          <w:szCs w:val="22"/>
        </w:rPr>
      </w:pPr>
      <w:r w:rsidRPr="00B0217F">
        <w:rPr>
          <w:rFonts w:ascii="Times New Roman" w:hAnsi="Times New Roman" w:cs="Times New Roman"/>
          <w:sz w:val="22"/>
          <w:szCs w:val="22"/>
        </w:rPr>
        <w:t>«Порядок электронного документооборота».</w:t>
      </w:r>
    </w:p>
    <w:p w14:paraId="5FA3AAE8" w14:textId="77777777" w:rsidR="00411521" w:rsidRPr="00B0217F" w:rsidRDefault="00411521" w:rsidP="00B0217F">
      <w:pPr>
        <w:autoSpaceDN w:val="0"/>
        <w:ind w:firstLine="567"/>
        <w:jc w:val="center"/>
        <w:textAlignment w:val="baseline"/>
        <w:rPr>
          <w:rFonts w:ascii="Times New Roman" w:hAnsi="Times New Roman" w:cs="Times New Roman"/>
          <w:b/>
          <w:sz w:val="22"/>
          <w:szCs w:val="22"/>
        </w:rPr>
      </w:pPr>
    </w:p>
    <w:p w14:paraId="529D0B5A" w14:textId="77777777" w:rsidR="00411521" w:rsidRPr="00B0217F" w:rsidRDefault="00F4429B" w:rsidP="00B0217F">
      <w:pPr>
        <w:ind w:firstLine="709"/>
        <w:rPr>
          <w:rFonts w:ascii="Times New Roman" w:hAnsi="Times New Roman" w:cs="Times New Roman"/>
          <w:b/>
          <w:sz w:val="22"/>
          <w:szCs w:val="22"/>
        </w:rPr>
      </w:pPr>
      <w:r w:rsidRPr="00B0217F">
        <w:rPr>
          <w:rFonts w:ascii="Times New Roman" w:hAnsi="Times New Roman" w:cs="Times New Roman"/>
          <w:sz w:val="22"/>
          <w:szCs w:val="22"/>
        </w:rPr>
        <w:t>1.Термины и определения.</w:t>
      </w:r>
    </w:p>
    <w:p w14:paraId="6DC94D5D"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1.1. Электронная подпись (ЭП) − усиленная квалифицированная электронная подпись, соответствующая требованиям Федерального закона № 63-ФЗ «Об электронной подписи» от 06.04.2011 и действующему законодательству РФ в сфере электронной подписи.</w:t>
      </w:r>
    </w:p>
    <w:p w14:paraId="5EA9E889"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1.2. Электронный документооборот (ЭДО) – процесс обмена между Сторонами в системе юридически значимого ЭДО документами, составленными в электронном виде и подписанными ЭП, используемой Сторонами.</w:t>
      </w:r>
    </w:p>
    <w:p w14:paraId="374AC46F"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1.3. Доверенный Оператор ЭДО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w:t>
      </w:r>
    </w:p>
    <w:p w14:paraId="4A5EA90B"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1.4. Направляющая Сторона – Сторона, направляющая документ в электронном виде, подписанный ЭП, в системе ЭДО по телекоммуникационным каналам связи другой Стороне.</w:t>
      </w:r>
    </w:p>
    <w:p w14:paraId="2C87F938"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1.5. Получающая Сторона – Сторона, получающая от Направляющей Стороны документ в электронном виде, подписанный ЭП, в системе ЭДО по телекоммуникационным каналам связи.</w:t>
      </w:r>
    </w:p>
    <w:p w14:paraId="7770943C" w14:textId="77777777" w:rsidR="00411521" w:rsidRPr="00B0217F" w:rsidRDefault="00411521" w:rsidP="00B0217F">
      <w:pPr>
        <w:ind w:firstLine="709"/>
        <w:rPr>
          <w:rFonts w:ascii="Times New Roman" w:hAnsi="Times New Roman" w:cs="Times New Roman"/>
          <w:sz w:val="22"/>
          <w:szCs w:val="22"/>
        </w:rPr>
      </w:pPr>
    </w:p>
    <w:p w14:paraId="34F3B929" w14:textId="77777777" w:rsidR="00411521" w:rsidRPr="00B0217F" w:rsidRDefault="00F4429B" w:rsidP="00B0217F">
      <w:pPr>
        <w:ind w:firstLine="709"/>
        <w:rPr>
          <w:rFonts w:ascii="Times New Roman" w:hAnsi="Times New Roman" w:cs="Times New Roman"/>
          <w:b/>
          <w:sz w:val="22"/>
          <w:szCs w:val="22"/>
        </w:rPr>
      </w:pPr>
      <w:r w:rsidRPr="00B0217F">
        <w:rPr>
          <w:rFonts w:ascii="Times New Roman" w:hAnsi="Times New Roman" w:cs="Times New Roman"/>
          <w:sz w:val="22"/>
          <w:szCs w:val="22"/>
        </w:rPr>
        <w:t xml:space="preserve">2. Предмет Приложения и общие обязательства Сторон. </w:t>
      </w:r>
    </w:p>
    <w:p w14:paraId="05131B03"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2.1. Настоящим Стороны соглашаются в целях и в связи с исполнением своих обязательств по Договорам, заключенным между Сторонами, либо которые будут заключены в будущем (далее по тексту – Договор) осуществлять электронный обмен документами по телекоммуникационным каналам связи в системе ЭДО, подписанными электронной подписью в порядке, определенном настоящим Приложением. </w:t>
      </w:r>
    </w:p>
    <w:p w14:paraId="48FFEFA5"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2.2. 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N 63-ФЗ "Об электронной подписи", Приказом Министерства финансов РФ от 05.02.2021 года № 14н.</w:t>
      </w:r>
    </w:p>
    <w:p w14:paraId="1D997791"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Электронный обмен документами осуществляется в рамках обмена Сторонами следующими видами формализованных и неформализованных документов, а именно: </w:t>
      </w:r>
    </w:p>
    <w:p w14:paraId="238CBB5C"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Формализованные документы:</w:t>
      </w:r>
    </w:p>
    <w:p w14:paraId="68FC8F69"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Счет-фактура (в формате XML, утвержденном Приказом ФНС России от 19.12.2018 N ММВ-7-15/820@ "Об утверждении формата счета-фактуры, формата представления документа об отгрузке товаров (выполнении работ), передаче имущественных прав (документа об оказании услуг), включающего в себя счет-фактуру, и формата представления документа об отгрузке товаров (выполнении работ), передаче имущественных прав (документа об оказании услуг) в электронной форме»;</w:t>
      </w:r>
    </w:p>
    <w:p w14:paraId="3C16AAED"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Акт об оказании Услуг (в формате XML, утвержденном Приказом ФНС России от 19.12.2018 N ММВ-7-15/820@ "Об утверждении формата счета-фактуры, формата представления документа об отгрузке товаров (выполнении работ), передаче имущественных прав (документа об оказании услуг), включающего в себя счет-фактуру, и формата представления документа об отгрузке товаров (выполнении работ), передаче имущественных прав (документа об оказании услуг) в электронной форме»;</w:t>
      </w:r>
    </w:p>
    <w:p w14:paraId="4CA822A2"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Корректировочный счет-фактура, исправительный счет-фактура (УКД) (до 01.10.2021 года в формате XML, утвержденном Приказом ФНС России от 13.04.2016 N ММВ-7-15/189@ «Об утверждении формата корректировочного счета-фактуры и формата представления документа об изменении стоимости отгруженных товаров (выполненных работ, оказанных услуг), переданных имущественных прав, включающего в себя корректировочный счет-фактуру, в электронной форме»,</w:t>
      </w:r>
    </w:p>
    <w:p w14:paraId="69458734"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с 01.10.2021 года в формате XML, утвержденном Приказом ФНС России от 12.10.2020 N ЕД-7-26/736@ "Об утверждении формата корректировочного счета-фактуры, формата представления документа, подтверждающего согласие (факт уведомления) покупателя на изменение стоимости отгруженных товаров (выполненных работ, оказанных услуг), переданных имущественных прав, включающего в себя корректировочный счет-фактуру, и формата представления документа, подтверждающего согласие (факт уведомления) покупателя на изменение стоимости отгруженных товаров (выполненных работ, оказанных услуг), переданных имущественных прав, в электронной форме".);</w:t>
      </w:r>
    </w:p>
    <w:p w14:paraId="2B60B460" w14:textId="77777777" w:rsidR="00411521" w:rsidRPr="00B0217F" w:rsidRDefault="00411521" w:rsidP="00B0217F">
      <w:pPr>
        <w:ind w:firstLine="709"/>
        <w:rPr>
          <w:rFonts w:ascii="Times New Roman" w:hAnsi="Times New Roman" w:cs="Times New Roman"/>
          <w:sz w:val="22"/>
          <w:szCs w:val="22"/>
        </w:rPr>
      </w:pPr>
    </w:p>
    <w:p w14:paraId="37F4A297"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Неформализованные документы:</w:t>
      </w:r>
    </w:p>
    <w:p w14:paraId="3F0E3AEB" w14:textId="77777777" w:rsidR="00411521" w:rsidRPr="00B0217F" w:rsidRDefault="00F4429B" w:rsidP="00B0217F">
      <w:pPr>
        <w:pStyle w:val="a4"/>
        <w:rPr>
          <w:rFonts w:ascii="Times New Roman" w:hAnsi="Times New Roman" w:cs="Times New Roman"/>
          <w:sz w:val="22"/>
          <w:szCs w:val="22"/>
        </w:rPr>
      </w:pPr>
      <w:r w:rsidRPr="00B0217F">
        <w:rPr>
          <w:rFonts w:ascii="Times New Roman" w:hAnsi="Times New Roman" w:cs="Times New Roman"/>
          <w:sz w:val="22"/>
          <w:szCs w:val="22"/>
        </w:rPr>
        <w:t>- Счет на оплату;</w:t>
      </w:r>
    </w:p>
    <w:p w14:paraId="1FF72ED4" w14:textId="77777777" w:rsidR="00411521" w:rsidRPr="00B0217F" w:rsidRDefault="00F4429B" w:rsidP="00B0217F">
      <w:pPr>
        <w:pStyle w:val="a4"/>
        <w:rPr>
          <w:rFonts w:ascii="Times New Roman" w:hAnsi="Times New Roman" w:cs="Times New Roman"/>
          <w:sz w:val="22"/>
          <w:szCs w:val="22"/>
        </w:rPr>
      </w:pPr>
      <w:r w:rsidRPr="00B0217F">
        <w:rPr>
          <w:rFonts w:ascii="Times New Roman" w:hAnsi="Times New Roman" w:cs="Times New Roman"/>
          <w:sz w:val="22"/>
          <w:szCs w:val="22"/>
        </w:rPr>
        <w:lastRenderedPageBreak/>
        <w:t>- Уведомления</w:t>
      </w:r>
    </w:p>
    <w:p w14:paraId="68CC2C3E" w14:textId="77777777" w:rsidR="00411521" w:rsidRPr="00B0217F" w:rsidRDefault="00F4429B" w:rsidP="00B0217F">
      <w:pPr>
        <w:pStyle w:val="a4"/>
        <w:rPr>
          <w:rFonts w:ascii="Times New Roman" w:hAnsi="Times New Roman" w:cs="Times New Roman"/>
          <w:sz w:val="22"/>
          <w:szCs w:val="22"/>
        </w:rPr>
      </w:pPr>
      <w:r w:rsidRPr="00B0217F">
        <w:rPr>
          <w:rFonts w:ascii="Times New Roman" w:hAnsi="Times New Roman" w:cs="Times New Roman"/>
          <w:sz w:val="22"/>
          <w:szCs w:val="22"/>
        </w:rPr>
        <w:t>- Претензии;</w:t>
      </w:r>
    </w:p>
    <w:p w14:paraId="7BCA2D52" w14:textId="77777777" w:rsidR="00411521" w:rsidRPr="00B0217F" w:rsidRDefault="00F4429B" w:rsidP="00B0217F">
      <w:pPr>
        <w:pStyle w:val="a4"/>
        <w:rPr>
          <w:rFonts w:ascii="Times New Roman" w:hAnsi="Times New Roman" w:cs="Times New Roman"/>
          <w:sz w:val="22"/>
          <w:szCs w:val="22"/>
        </w:rPr>
      </w:pPr>
      <w:r w:rsidRPr="00B0217F">
        <w:rPr>
          <w:rFonts w:ascii="Times New Roman" w:hAnsi="Times New Roman" w:cs="Times New Roman"/>
          <w:sz w:val="22"/>
          <w:szCs w:val="22"/>
        </w:rPr>
        <w:t>- Требования;</w:t>
      </w:r>
    </w:p>
    <w:p w14:paraId="1639AB16" w14:textId="77777777" w:rsidR="00411521" w:rsidRPr="00B0217F" w:rsidRDefault="00F4429B" w:rsidP="00B0217F">
      <w:pPr>
        <w:pStyle w:val="a4"/>
        <w:rPr>
          <w:rFonts w:ascii="Times New Roman" w:hAnsi="Times New Roman" w:cs="Times New Roman"/>
          <w:sz w:val="22"/>
          <w:szCs w:val="22"/>
        </w:rPr>
      </w:pPr>
      <w:r w:rsidRPr="00B0217F">
        <w:rPr>
          <w:rFonts w:ascii="Times New Roman" w:hAnsi="Times New Roman" w:cs="Times New Roman"/>
          <w:sz w:val="22"/>
          <w:szCs w:val="22"/>
        </w:rPr>
        <w:t>- Иные документы, оформляемые сторонами при исполнении, изменении или прекращения настоящего Договора.</w:t>
      </w:r>
    </w:p>
    <w:p w14:paraId="3D652E0E"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2.3. Настоящее Приложение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14:paraId="6DA4985D" w14:textId="639E9736"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2.4. Доверенным Оператором ЭДО </w:t>
      </w:r>
      <w:r w:rsidR="00E74715" w:rsidRPr="00B0217F">
        <w:rPr>
          <w:rFonts w:ascii="Times New Roman" w:hAnsi="Times New Roman" w:cs="Times New Roman"/>
          <w:sz w:val="22"/>
          <w:szCs w:val="22"/>
        </w:rPr>
        <w:t>__________</w:t>
      </w:r>
      <w:r w:rsidRPr="00B0217F">
        <w:rPr>
          <w:rFonts w:ascii="Times New Roman" w:hAnsi="Times New Roman" w:cs="Times New Roman"/>
          <w:sz w:val="22"/>
          <w:szCs w:val="22"/>
        </w:rPr>
        <w:t xml:space="preserve"> является </w:t>
      </w:r>
      <w:r w:rsidR="00E74715" w:rsidRPr="00B0217F">
        <w:rPr>
          <w:rFonts w:ascii="Times New Roman" w:hAnsi="Times New Roman" w:cs="Times New Roman"/>
          <w:sz w:val="22"/>
          <w:szCs w:val="22"/>
        </w:rPr>
        <w:t>_________</w:t>
      </w:r>
      <w:r w:rsidRPr="00B0217F">
        <w:rPr>
          <w:rFonts w:ascii="Times New Roman" w:hAnsi="Times New Roman" w:cs="Times New Roman"/>
          <w:sz w:val="22"/>
          <w:szCs w:val="22"/>
        </w:rPr>
        <w:t xml:space="preserve">. </w:t>
      </w:r>
      <w:r w:rsidR="00E74715" w:rsidRPr="00B0217F">
        <w:rPr>
          <w:rFonts w:ascii="Times New Roman" w:hAnsi="Times New Roman" w:cs="Times New Roman"/>
          <w:sz w:val="22"/>
          <w:szCs w:val="22"/>
        </w:rPr>
        <w:t>_______</w:t>
      </w:r>
      <w:r w:rsidRPr="00B0217F">
        <w:rPr>
          <w:rFonts w:ascii="Times New Roman" w:hAnsi="Times New Roman" w:cs="Times New Roman"/>
          <w:sz w:val="22"/>
          <w:szCs w:val="22"/>
        </w:rPr>
        <w:t xml:space="preserve"> использует ЭП, выданную аккредитованным удостоверяющим центром </w:t>
      </w:r>
      <w:r w:rsidR="00E74715" w:rsidRPr="00B0217F">
        <w:rPr>
          <w:rFonts w:ascii="Times New Roman" w:hAnsi="Times New Roman" w:cs="Times New Roman"/>
          <w:sz w:val="22"/>
          <w:szCs w:val="22"/>
        </w:rPr>
        <w:t>__________</w:t>
      </w:r>
      <w:r w:rsidRPr="00B0217F">
        <w:rPr>
          <w:rFonts w:ascii="Times New Roman" w:hAnsi="Times New Roman" w:cs="Times New Roman"/>
          <w:sz w:val="22"/>
          <w:szCs w:val="22"/>
        </w:rPr>
        <w:t>.</w:t>
      </w:r>
    </w:p>
    <w:p w14:paraId="5E761A59" w14:textId="7EA2A63C"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2.5. Оператором ЭДО Корпоративного клиента является </w:t>
      </w:r>
      <w:sdt>
        <w:sdtPr>
          <w:rPr>
            <w:rFonts w:ascii="Times New Roman" w:hAnsi="Times New Roman" w:cs="Times New Roman"/>
            <w:sz w:val="22"/>
            <w:szCs w:val="22"/>
          </w:rPr>
          <w:tag w:val="текст"/>
          <w:id w:val="-1192987242"/>
          <w:placeholder>
            <w:docPart w:val="2FD4FAD7645A42BA8A1179DB6D724582"/>
          </w:placeholder>
          <w:text/>
        </w:sdtPr>
        <w:sdtContent>
          <w:r w:rsidR="00E74715" w:rsidRPr="00B0217F">
            <w:rPr>
              <w:rFonts w:ascii="Times New Roman" w:hAnsi="Times New Roman" w:cs="Times New Roman"/>
              <w:sz w:val="22"/>
              <w:szCs w:val="22"/>
            </w:rPr>
            <w:t>___________</w:t>
          </w:r>
        </w:sdtContent>
      </w:sdt>
      <w:r w:rsidRPr="00B0217F">
        <w:rPr>
          <w:rFonts w:ascii="Times New Roman" w:hAnsi="Times New Roman" w:cs="Times New Roman"/>
          <w:sz w:val="22"/>
          <w:szCs w:val="22"/>
        </w:rPr>
        <w:t xml:space="preserve">. Корпоративный клиент использует ЭП, выданную аккредитованным удостоверяющим центром </w:t>
      </w:r>
      <w:sdt>
        <w:sdtPr>
          <w:rPr>
            <w:rFonts w:ascii="Times New Roman" w:hAnsi="Times New Roman" w:cs="Times New Roman"/>
            <w:sz w:val="22"/>
            <w:szCs w:val="22"/>
          </w:rPr>
          <w:tag w:val="текст"/>
          <w:id w:val="175080736"/>
          <w:placeholder>
            <w:docPart w:val="F39F1A7E856D40AA9A9D8E1090C2851D"/>
          </w:placeholder>
          <w:text/>
        </w:sdtPr>
        <w:sdtEndPr/>
        <w:sdtContent>
          <w:r w:rsidR="00E74715" w:rsidRPr="00B0217F">
            <w:rPr>
              <w:rFonts w:ascii="Times New Roman" w:hAnsi="Times New Roman" w:cs="Times New Roman"/>
              <w:sz w:val="22"/>
              <w:szCs w:val="22"/>
            </w:rPr>
            <w:t>__________.</w:t>
          </w:r>
        </w:sdtContent>
      </w:sdt>
    </w:p>
    <w:p w14:paraId="73DDBE31"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2.6. Стороны признают, что получение документов в электронном виде и подписанных ЭП в порядке, установленном настоящим Приложением, эквивалентно получению документов на бумажном носителе и является необходимым и достаточным условием, позволяющим установить, что электронный документ исходит от Стороны, его направившей.</w:t>
      </w:r>
    </w:p>
    <w:p w14:paraId="1CD6534A"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2.7.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w:t>
      </w:r>
    </w:p>
    <w:p w14:paraId="65461087"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2.8. Стороны договариваются, что все документы, поступившие в порядке обмена в электронном виде, составлены в форматах в соответствии с требованиями законодательства, а также исходя из условий заключенных договоров.</w:t>
      </w:r>
    </w:p>
    <w:p w14:paraId="4BF4F24B" w14:textId="77777777" w:rsidR="00411521" w:rsidRPr="00B0217F" w:rsidRDefault="00411521" w:rsidP="00B0217F">
      <w:pPr>
        <w:ind w:firstLine="709"/>
        <w:rPr>
          <w:rFonts w:ascii="Times New Roman" w:hAnsi="Times New Roman" w:cs="Times New Roman"/>
          <w:sz w:val="22"/>
          <w:szCs w:val="22"/>
        </w:rPr>
      </w:pPr>
    </w:p>
    <w:p w14:paraId="0F000CA1" w14:textId="77777777" w:rsidR="00411521" w:rsidRPr="00B0217F" w:rsidRDefault="00F4429B" w:rsidP="00B0217F">
      <w:pPr>
        <w:ind w:firstLine="709"/>
        <w:rPr>
          <w:rFonts w:ascii="Times New Roman" w:hAnsi="Times New Roman" w:cs="Times New Roman"/>
          <w:b/>
          <w:sz w:val="22"/>
          <w:szCs w:val="22"/>
        </w:rPr>
      </w:pPr>
      <w:r w:rsidRPr="00B0217F">
        <w:rPr>
          <w:rFonts w:ascii="Times New Roman" w:hAnsi="Times New Roman" w:cs="Times New Roman"/>
          <w:sz w:val="22"/>
          <w:szCs w:val="22"/>
        </w:rPr>
        <w:t xml:space="preserve">3. Условия </w:t>
      </w:r>
      <w:proofErr w:type="gramStart"/>
      <w:r w:rsidRPr="00B0217F">
        <w:rPr>
          <w:rFonts w:ascii="Times New Roman" w:hAnsi="Times New Roman" w:cs="Times New Roman"/>
          <w:sz w:val="22"/>
          <w:szCs w:val="22"/>
        </w:rPr>
        <w:t>действительности</w:t>
      </w:r>
      <w:proofErr w:type="gramEnd"/>
      <w:r w:rsidRPr="00B0217F">
        <w:rPr>
          <w:rFonts w:ascii="Times New Roman" w:hAnsi="Times New Roman" w:cs="Times New Roman"/>
          <w:sz w:val="22"/>
          <w:szCs w:val="22"/>
        </w:rPr>
        <w:t xml:space="preserve"> квалифицированной ЭП.</w:t>
      </w:r>
    </w:p>
    <w:p w14:paraId="0FF126C0"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3.1 Стороны договорились использовать усиленную квалифицированную ЭП, которая в электронном документе равнозначна собственноручной подписи на документе на бумажном носителе при одновременном соблюдении следующих условий:</w:t>
      </w:r>
    </w:p>
    <w:p w14:paraId="31685850"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0B10B042"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14:paraId="1A469A7D"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w:t>
      </w:r>
    </w:p>
    <w:p w14:paraId="21A15DF7"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3.2. Стороны обязаны использовать квалифицированную ЭП, выданную аккредитованным удостоверяющим центром, осуществляющего свою деятельность в соответствии с требованиями действующего законодательства РФ.</w:t>
      </w:r>
    </w:p>
    <w:p w14:paraId="469E9B2E"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3.3. Стороны обязуются сообщать друг другу об ограничениях квалифицированной ЭП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квалифицированную ЭП другой Стороны не обремененной какими-либо ограничениями, а документы, подписанные такой квалифицированной ЭП −  имеющими полную юридическую силу.</w:t>
      </w:r>
    </w:p>
    <w:p w14:paraId="4DB4145E"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3.4. 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 при этом дальнейшие действия Сторон предпринимаются в соответствии с п.2.7. настоящего Приложения.</w:t>
      </w:r>
    </w:p>
    <w:p w14:paraId="107E4021" w14:textId="77777777" w:rsidR="00411521" w:rsidRPr="00B0217F" w:rsidRDefault="00411521" w:rsidP="00B0217F">
      <w:pPr>
        <w:ind w:firstLine="709"/>
        <w:rPr>
          <w:rFonts w:ascii="Times New Roman" w:hAnsi="Times New Roman" w:cs="Times New Roman"/>
          <w:sz w:val="22"/>
          <w:szCs w:val="22"/>
        </w:rPr>
      </w:pPr>
    </w:p>
    <w:p w14:paraId="566EEDA1" w14:textId="77777777" w:rsidR="00411521" w:rsidRPr="00B0217F" w:rsidRDefault="00F4429B" w:rsidP="00B0217F">
      <w:pPr>
        <w:ind w:firstLine="709"/>
        <w:rPr>
          <w:rFonts w:ascii="Times New Roman" w:hAnsi="Times New Roman" w:cs="Times New Roman"/>
          <w:b/>
          <w:sz w:val="22"/>
          <w:szCs w:val="22"/>
        </w:rPr>
      </w:pPr>
      <w:r w:rsidRPr="00B0217F">
        <w:rPr>
          <w:rFonts w:ascii="Times New Roman" w:hAnsi="Times New Roman" w:cs="Times New Roman"/>
          <w:sz w:val="22"/>
          <w:szCs w:val="22"/>
        </w:rPr>
        <w:t>4. Порядок выставления и получения счетов-фактур в электронном виде по телекоммуникационным каналам связи с использованием ЭП.</w:t>
      </w:r>
    </w:p>
    <w:p w14:paraId="789F29CD"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4.1. Стороны осуществляют выставление и получение счетов-фактур по телекоммуникационным каналам связи с использованием ЭП согласно «Порядку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утвержденному Приказом Министерства финансов РФ от 05.02.2021 № 14н (далее – «Порядок»).</w:t>
      </w:r>
    </w:p>
    <w:p w14:paraId="0D13A865" w14:textId="77777777" w:rsidR="00411521" w:rsidRPr="00B0217F" w:rsidRDefault="00411521" w:rsidP="00B0217F">
      <w:pPr>
        <w:ind w:firstLine="709"/>
        <w:rPr>
          <w:rFonts w:ascii="Times New Roman" w:hAnsi="Times New Roman" w:cs="Times New Roman"/>
          <w:sz w:val="22"/>
          <w:szCs w:val="22"/>
        </w:rPr>
      </w:pPr>
    </w:p>
    <w:p w14:paraId="462FD52D" w14:textId="77777777" w:rsidR="00411521" w:rsidRPr="00B0217F" w:rsidRDefault="00F4429B" w:rsidP="00B0217F">
      <w:pPr>
        <w:ind w:firstLine="709"/>
        <w:rPr>
          <w:rFonts w:ascii="Times New Roman" w:hAnsi="Times New Roman" w:cs="Times New Roman"/>
          <w:b/>
          <w:sz w:val="22"/>
          <w:szCs w:val="22"/>
        </w:rPr>
      </w:pPr>
      <w:r w:rsidRPr="00B0217F">
        <w:rPr>
          <w:rFonts w:ascii="Times New Roman" w:hAnsi="Times New Roman" w:cs="Times New Roman"/>
          <w:sz w:val="22"/>
          <w:szCs w:val="22"/>
        </w:rPr>
        <w:t>5. Порядок выставления, направления и обмена иными документами, перечисленными в п.2.2. Приложения, которыми Стороны обмениваются в целях и в связи с исполнением своих обязательств по Договору в электронном виде по телекоммуникационным каналам с использованием ЭП.</w:t>
      </w:r>
    </w:p>
    <w:p w14:paraId="3411F8D0"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5.1. Для участия в ЭДО Сторонам необходимо:</w:t>
      </w:r>
    </w:p>
    <w:p w14:paraId="308318C2"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lastRenderedPageBreak/>
        <w:t>а) получить квалифицированные сертификаты электронных ключей проверки электронной подписи руководителя либо иных уполномоченных лиц;</w:t>
      </w:r>
    </w:p>
    <w:p w14:paraId="3059921C"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б) заключить с доверенным Оператором ЭДО соответствующий договор согласно требованиям соответствующего доверенного Оператора ЭДО;</w:t>
      </w:r>
    </w:p>
    <w:p w14:paraId="77470885"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в) получить у доверенного Оператора ЭДО идентификатор участника ЭДО, реквизиты доступа и другие данные, необходимые для подключения к ЭДО.</w:t>
      </w:r>
    </w:p>
    <w:p w14:paraId="7B1EDA09"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5.2. Сторона при обмене документами в порядке ЭДО формирует необходимый документ в электронном виде, подписывает его ЭП, направляет файл с документом в электронном виде в адрес другой Стороны через доверенного Оператора ЭДО и сохраняет подписанный документ в электронном виде.</w:t>
      </w:r>
    </w:p>
    <w:p w14:paraId="699F980F"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5.3. Стороны обязуются своевременно (не позднее следующего рабочего дня с момента получения документа) обмениваться извещениями/ подтверждениями через доверенного Оператора ЭДО посредством системы ЭДО о получении и отправке документов посредством системы ЭДО.</w:t>
      </w:r>
    </w:p>
    <w:p w14:paraId="2A995CFB"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5.4. Если Направляющая и/или Получающая Сторона не получила в установленный срок любое из положенных подтверждений доверенного Оператора ЭДО или файл с документом, он сообщает о данном факте доверенному Оператору ЭДО.</w:t>
      </w:r>
    </w:p>
    <w:p w14:paraId="5890C161"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5.5. В случае не подтверждения Направляющей Стороной факта поступления файла документа от нее доверенному Оператору ЭДО, Направляющая Сторона сообщает доверенному Оператору ЭДО о данном факте, и Направляющая Сторона повторяет процедуру направления ранее составленного документа.</w:t>
      </w:r>
    </w:p>
    <w:p w14:paraId="445788EB"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5.6. В случае необходимости внесения корректировок в направленный посредством ЭДО документ, Направляющая Сторона составляет соответствующее информационное письмо и направляет откорректированный документ и информационное письмо Получающей Стороне в порядке, установленном доверенным Оператором ЭДО.</w:t>
      </w:r>
    </w:p>
    <w:p w14:paraId="6D2C81AD" w14:textId="77777777" w:rsidR="00411521" w:rsidRPr="00B0217F" w:rsidRDefault="00411521" w:rsidP="00B0217F">
      <w:pPr>
        <w:ind w:firstLine="709"/>
        <w:rPr>
          <w:rFonts w:ascii="Times New Roman" w:hAnsi="Times New Roman" w:cs="Times New Roman"/>
          <w:sz w:val="22"/>
          <w:szCs w:val="22"/>
        </w:rPr>
      </w:pPr>
    </w:p>
    <w:p w14:paraId="5F77AFAC" w14:textId="77777777" w:rsidR="00411521" w:rsidRPr="00B0217F" w:rsidRDefault="00F4429B" w:rsidP="00B0217F">
      <w:pPr>
        <w:ind w:firstLine="709"/>
        <w:rPr>
          <w:rFonts w:ascii="Times New Roman" w:hAnsi="Times New Roman" w:cs="Times New Roman"/>
          <w:b/>
          <w:sz w:val="22"/>
          <w:szCs w:val="22"/>
        </w:rPr>
      </w:pPr>
      <w:r w:rsidRPr="00B0217F">
        <w:rPr>
          <w:rFonts w:ascii="Times New Roman" w:hAnsi="Times New Roman" w:cs="Times New Roman"/>
          <w:sz w:val="22"/>
          <w:szCs w:val="22"/>
        </w:rPr>
        <w:t>6. Тестовый обмен документом</w:t>
      </w:r>
    </w:p>
    <w:p w14:paraId="0D9B53FF"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6.1. В целях проверки работоспособности и/или совместимости технических средств Сторон и/или доверенного Операторов ЭДО, Стороны договариваются о тестовом периоде, в течение которого передача документов в электронном виде дублируется бумажными экземплярами. Тестовый период устанавливается в течение 3-х месяцев с даты первого обмена документами в электронном виде.</w:t>
      </w:r>
    </w:p>
    <w:p w14:paraId="1AF21071"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6.2. Положительным результатом тестового обмена документами является налаженный процесс передачи документов в электронном виде, отсутствие ошибок и замечаний сторон к процессу электронного документооборота.</w:t>
      </w:r>
    </w:p>
    <w:p w14:paraId="536D785F"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6.3. По итогам положительного результата (тестового) обмена электронными документами, принимается решение об отказе дублирования электронного документооборота бумажными документами. </w:t>
      </w:r>
    </w:p>
    <w:p w14:paraId="29AFACA1" w14:textId="77777777" w:rsidR="00411521" w:rsidRPr="00B0217F" w:rsidRDefault="00411521" w:rsidP="00B0217F">
      <w:pPr>
        <w:ind w:firstLine="709"/>
        <w:rPr>
          <w:rFonts w:ascii="Times New Roman" w:hAnsi="Times New Roman" w:cs="Times New Roman"/>
          <w:sz w:val="22"/>
          <w:szCs w:val="22"/>
        </w:rPr>
      </w:pPr>
    </w:p>
    <w:p w14:paraId="537E6757" w14:textId="77777777" w:rsidR="00411521" w:rsidRPr="00B0217F" w:rsidRDefault="00F4429B" w:rsidP="00B0217F">
      <w:pPr>
        <w:ind w:firstLine="709"/>
        <w:rPr>
          <w:rFonts w:ascii="Times New Roman" w:hAnsi="Times New Roman" w:cs="Times New Roman"/>
          <w:b/>
          <w:sz w:val="22"/>
          <w:szCs w:val="22"/>
        </w:rPr>
      </w:pPr>
      <w:r w:rsidRPr="00B0217F">
        <w:rPr>
          <w:rFonts w:ascii="Times New Roman" w:hAnsi="Times New Roman" w:cs="Times New Roman"/>
          <w:sz w:val="22"/>
          <w:szCs w:val="22"/>
        </w:rPr>
        <w:t>7. Прочие условия</w:t>
      </w:r>
    </w:p>
    <w:p w14:paraId="334F600E"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7.1. В случае, если Направляющая сторона не получила от Получающей стороны и/или доверенного Оператора ЭДО Получающей стороны, а равно если  доверенный Оператор ЭДО Получающей стороны не получил от Получающей стороны, извещение о получении электронного документа от Направляющей стороны и/или доверенного Оператора ЭДО Направляющей стороны, и при условии отсутствия от Получающей Стороны уведомления согласно п.2.7. Приложения и невозможности для Направляющей Стороны получить от Получающей Стороны информацию о причинах отсутствия извещения, Направляющая Сторона оформляет соответствующий документ на бумажном носителе с подписанием собственноручной подписью, Стороны считают его оригиналом.</w:t>
      </w:r>
    </w:p>
    <w:p w14:paraId="0724BEB3"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 при этом настоящее Приложение считается расторгнутым, без оформления каких-либо Дополнительных соглашений.</w:t>
      </w:r>
    </w:p>
    <w:p w14:paraId="27B482B0"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 7.2. В случае отказа любой из Сторон от обмена документами в электронном виде, подписанными ЭП, такая Сторона обязана известить другую Сторону за 30 (тридцать) календарных дней до предполагаемой даты окончания использования ЭДО. В противном случае Стороны продолжают использование ЭДО в течение 30 (тридцати) календарных дней с момента получения Стороной уведомления об отказе от использования ЭДО.</w:t>
      </w:r>
    </w:p>
    <w:p w14:paraId="5306737A"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7.3. Прекращение использования Сторонами ЭДО оформляется подписанием соответствующего Дополнительного соглашения.  </w:t>
      </w:r>
    </w:p>
    <w:p w14:paraId="54BEB78E" w14:textId="77777777" w:rsidR="00411521" w:rsidRPr="00B0217F" w:rsidRDefault="00411521" w:rsidP="00B0217F">
      <w:pPr>
        <w:ind w:firstLine="709"/>
        <w:rPr>
          <w:rFonts w:ascii="Times New Roman" w:hAnsi="Times New Roman" w:cs="Times New Roman"/>
          <w:sz w:val="22"/>
          <w:szCs w:val="22"/>
        </w:rPr>
      </w:pPr>
    </w:p>
    <w:p w14:paraId="3394B5AD" w14:textId="4F30F370"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7.4. Ответственные за ЭДО контактные лица от </w:t>
      </w:r>
      <w:r w:rsidR="00D73AFE">
        <w:rPr>
          <w:rFonts w:ascii="Times New Roman" w:hAnsi="Times New Roman" w:cs="Times New Roman"/>
          <w:sz w:val="22"/>
          <w:szCs w:val="22"/>
        </w:rPr>
        <w:t>Исполнителя</w:t>
      </w:r>
    </w:p>
    <w:p w14:paraId="6B0A87AF" w14:textId="77777777" w:rsidR="00411521" w:rsidRPr="00B0217F" w:rsidRDefault="00F4429B" w:rsidP="00B0217F">
      <w:pPr>
        <w:overflowPunct w:val="0"/>
        <w:autoSpaceDE w:val="0"/>
        <w:autoSpaceDN w:val="0"/>
        <w:adjustRightInd w:val="0"/>
        <w:ind w:firstLine="567"/>
        <w:textAlignment w:val="baseline"/>
        <w:rPr>
          <w:rFonts w:ascii="Times New Roman" w:hAnsi="Times New Roman" w:cs="Times New Roman"/>
          <w:sz w:val="22"/>
          <w:szCs w:val="22"/>
        </w:rPr>
      </w:pPr>
      <w:r w:rsidRPr="00B0217F">
        <w:rPr>
          <w:rFonts w:ascii="Times New Roman" w:hAnsi="Times New Roman" w:cs="Times New Roman"/>
          <w:sz w:val="22"/>
          <w:szCs w:val="22"/>
        </w:rPr>
        <w:t>Ответственное лицо</w:t>
      </w:r>
    </w:p>
    <w:p w14:paraId="0E043C9D"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Тел. </w:t>
      </w:r>
      <w:proofErr w:type="gramStart"/>
      <w:r w:rsidRPr="00B0217F">
        <w:rPr>
          <w:rFonts w:ascii="Times New Roman" w:hAnsi="Times New Roman" w:cs="Times New Roman"/>
          <w:sz w:val="22"/>
          <w:szCs w:val="22"/>
        </w:rPr>
        <w:t xml:space="preserve">УКАЗАТЬ  </w:t>
      </w:r>
      <w:r w:rsidRPr="00B0217F">
        <w:rPr>
          <w:rFonts w:ascii="Times New Roman" w:hAnsi="Times New Roman" w:cs="Times New Roman"/>
          <w:sz w:val="22"/>
          <w:szCs w:val="22"/>
        </w:rPr>
        <w:tab/>
      </w:r>
      <w:proofErr w:type="gramEnd"/>
      <w:r w:rsidRPr="00B0217F">
        <w:rPr>
          <w:rFonts w:ascii="Times New Roman" w:hAnsi="Times New Roman" w:cs="Times New Roman"/>
          <w:sz w:val="22"/>
          <w:szCs w:val="22"/>
        </w:rPr>
        <w:t>E-</w:t>
      </w:r>
      <w:proofErr w:type="spellStart"/>
      <w:r w:rsidRPr="00B0217F">
        <w:rPr>
          <w:rFonts w:ascii="Times New Roman" w:hAnsi="Times New Roman" w:cs="Times New Roman"/>
          <w:sz w:val="22"/>
          <w:szCs w:val="22"/>
        </w:rPr>
        <w:t>mail</w:t>
      </w:r>
      <w:proofErr w:type="spellEnd"/>
      <w:r w:rsidRPr="00B0217F">
        <w:rPr>
          <w:rFonts w:ascii="Times New Roman" w:hAnsi="Times New Roman" w:cs="Times New Roman"/>
          <w:sz w:val="22"/>
          <w:szCs w:val="22"/>
        </w:rPr>
        <w:t xml:space="preserve"> УКАЗАТЬ</w:t>
      </w:r>
    </w:p>
    <w:p w14:paraId="53960636" w14:textId="77777777" w:rsidR="00411521" w:rsidRPr="00B0217F" w:rsidRDefault="00411521" w:rsidP="00B0217F">
      <w:pPr>
        <w:ind w:firstLine="709"/>
        <w:rPr>
          <w:rFonts w:ascii="Times New Roman" w:hAnsi="Times New Roman" w:cs="Times New Roman"/>
          <w:sz w:val="22"/>
          <w:szCs w:val="22"/>
        </w:rPr>
      </w:pPr>
    </w:p>
    <w:p w14:paraId="3D7921C8"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lastRenderedPageBreak/>
        <w:t>Ответственные за ЭДО контактные лица от Заказчика</w:t>
      </w:r>
    </w:p>
    <w:p w14:paraId="6B11B92A" w14:textId="77777777" w:rsidR="00411521" w:rsidRPr="00B0217F" w:rsidRDefault="00F4429B" w:rsidP="00B0217F">
      <w:pPr>
        <w:overflowPunct w:val="0"/>
        <w:autoSpaceDE w:val="0"/>
        <w:autoSpaceDN w:val="0"/>
        <w:adjustRightInd w:val="0"/>
        <w:ind w:firstLine="567"/>
        <w:textAlignment w:val="baseline"/>
        <w:rPr>
          <w:rFonts w:ascii="Times New Roman" w:hAnsi="Times New Roman" w:cs="Times New Roman"/>
          <w:sz w:val="22"/>
          <w:szCs w:val="22"/>
        </w:rPr>
      </w:pPr>
      <w:r w:rsidRPr="00B0217F">
        <w:rPr>
          <w:rFonts w:ascii="Times New Roman" w:hAnsi="Times New Roman" w:cs="Times New Roman"/>
          <w:sz w:val="22"/>
          <w:szCs w:val="22"/>
        </w:rPr>
        <w:t>Ответственное лицо</w:t>
      </w:r>
    </w:p>
    <w:p w14:paraId="21F9735A" w14:textId="77777777" w:rsidR="00411521" w:rsidRPr="00B0217F" w:rsidRDefault="00F4429B" w:rsidP="00B0217F">
      <w:pPr>
        <w:ind w:firstLine="709"/>
        <w:rPr>
          <w:rFonts w:ascii="Times New Roman" w:hAnsi="Times New Roman" w:cs="Times New Roman"/>
          <w:sz w:val="22"/>
          <w:szCs w:val="22"/>
        </w:rPr>
      </w:pPr>
      <w:r w:rsidRPr="00B0217F">
        <w:rPr>
          <w:rFonts w:ascii="Times New Roman" w:hAnsi="Times New Roman" w:cs="Times New Roman"/>
          <w:sz w:val="22"/>
          <w:szCs w:val="22"/>
        </w:rPr>
        <w:t xml:space="preserve">Тел.  </w:t>
      </w:r>
      <w:proofErr w:type="gramStart"/>
      <w:r w:rsidRPr="00B0217F">
        <w:rPr>
          <w:rFonts w:ascii="Times New Roman" w:hAnsi="Times New Roman" w:cs="Times New Roman"/>
          <w:sz w:val="22"/>
          <w:szCs w:val="22"/>
        </w:rPr>
        <w:t xml:space="preserve">УКАЗАТЬ  </w:t>
      </w:r>
      <w:r w:rsidRPr="00B0217F">
        <w:rPr>
          <w:rFonts w:ascii="Times New Roman" w:hAnsi="Times New Roman" w:cs="Times New Roman"/>
          <w:sz w:val="22"/>
          <w:szCs w:val="22"/>
        </w:rPr>
        <w:tab/>
      </w:r>
      <w:proofErr w:type="gramEnd"/>
      <w:r w:rsidRPr="00B0217F">
        <w:rPr>
          <w:rFonts w:ascii="Times New Roman" w:hAnsi="Times New Roman" w:cs="Times New Roman"/>
          <w:sz w:val="22"/>
          <w:szCs w:val="22"/>
        </w:rPr>
        <w:t>E-</w:t>
      </w:r>
      <w:proofErr w:type="spellStart"/>
      <w:r w:rsidRPr="00B0217F">
        <w:rPr>
          <w:rFonts w:ascii="Times New Roman" w:hAnsi="Times New Roman" w:cs="Times New Roman"/>
          <w:sz w:val="22"/>
          <w:szCs w:val="22"/>
        </w:rPr>
        <w:t>mail</w:t>
      </w:r>
      <w:proofErr w:type="spellEnd"/>
      <w:r w:rsidRPr="00B0217F">
        <w:rPr>
          <w:rFonts w:ascii="Times New Roman" w:hAnsi="Times New Roman" w:cs="Times New Roman"/>
          <w:sz w:val="22"/>
          <w:szCs w:val="22"/>
        </w:rPr>
        <w:t xml:space="preserve"> УКАЗАТЬ</w:t>
      </w:r>
    </w:p>
    <w:p w14:paraId="7A7924A7" w14:textId="77777777" w:rsidR="00411521" w:rsidRPr="00B0217F" w:rsidRDefault="00411521" w:rsidP="00B0217F">
      <w:pPr>
        <w:ind w:firstLine="567"/>
        <w:rPr>
          <w:rFonts w:ascii="Times New Roman" w:hAnsi="Times New Roman" w:cs="Times New Roman"/>
          <w:kern w:val="24"/>
          <w:sz w:val="22"/>
          <w:szCs w:val="22"/>
        </w:rPr>
      </w:pPr>
    </w:p>
    <w:p w14:paraId="14801A93" w14:textId="77777777" w:rsidR="00411521" w:rsidRPr="00B0217F" w:rsidRDefault="00F4429B" w:rsidP="00B0217F">
      <w:pPr>
        <w:ind w:firstLine="567"/>
        <w:jc w:val="center"/>
        <w:rPr>
          <w:rFonts w:ascii="Times New Roman" w:hAnsi="Times New Roman" w:cs="Times New Roman"/>
          <w:b/>
          <w:sz w:val="22"/>
          <w:szCs w:val="22"/>
        </w:rPr>
      </w:pPr>
      <w:r w:rsidRPr="00B0217F">
        <w:rPr>
          <w:rFonts w:ascii="Times New Roman" w:hAnsi="Times New Roman" w:cs="Times New Roman"/>
          <w:sz w:val="22"/>
          <w:szCs w:val="22"/>
        </w:rPr>
        <w:t>ПОДПИСИ СТОРОН</w:t>
      </w:r>
    </w:p>
    <w:p w14:paraId="11882F47" w14:textId="77777777" w:rsidR="00411521" w:rsidRPr="00B0217F" w:rsidRDefault="00411521" w:rsidP="00B0217F">
      <w:pPr>
        <w:ind w:firstLine="567"/>
        <w:rPr>
          <w:rFonts w:ascii="Times New Roman" w:hAnsi="Times New Roman" w:cs="Times New Roman"/>
          <w:b/>
          <w:sz w:val="22"/>
          <w:szCs w:val="22"/>
        </w:rPr>
      </w:pPr>
    </w:p>
    <w:tbl>
      <w:tblPr>
        <w:tblW w:w="5000" w:type="pct"/>
        <w:tblInd w:w="360" w:type="dxa"/>
        <w:tblLayout w:type="fixed"/>
        <w:tblLook w:val="04A0" w:firstRow="1" w:lastRow="0" w:firstColumn="1" w:lastColumn="0" w:noHBand="0" w:noVBand="1"/>
      </w:tblPr>
      <w:tblGrid>
        <w:gridCol w:w="4961"/>
        <w:gridCol w:w="4961"/>
      </w:tblGrid>
      <w:tr w:rsidR="00B0217F" w:rsidRPr="00B0217F" w14:paraId="03E2EA7D" w14:textId="77777777" w:rsidTr="00411521">
        <w:trPr>
          <w:trHeight w:val="287"/>
        </w:trPr>
        <w:tc>
          <w:tcPr>
            <w:tcW w:w="4497" w:type="dxa"/>
            <w:hideMark/>
          </w:tcPr>
          <w:p w14:paraId="308A8146" w14:textId="77777777" w:rsidR="00411521" w:rsidRPr="00B0217F" w:rsidRDefault="00F4429B" w:rsidP="00B0217F">
            <w:pPr>
              <w:ind w:firstLine="567"/>
              <w:jc w:val="center"/>
              <w:rPr>
                <w:rFonts w:ascii="Times New Roman" w:hAnsi="Times New Roman" w:cs="Times New Roman"/>
                <w:b/>
                <w:sz w:val="22"/>
                <w:szCs w:val="22"/>
              </w:rPr>
            </w:pPr>
            <w:r w:rsidRPr="00B0217F">
              <w:rPr>
                <w:rFonts w:ascii="Times New Roman" w:hAnsi="Times New Roman" w:cs="Times New Roman"/>
                <w:b/>
                <w:sz w:val="22"/>
                <w:szCs w:val="22"/>
              </w:rPr>
              <w:t>От Заказчика</w:t>
            </w:r>
          </w:p>
        </w:tc>
        <w:tc>
          <w:tcPr>
            <w:tcW w:w="4497" w:type="dxa"/>
            <w:hideMark/>
          </w:tcPr>
          <w:p w14:paraId="4C8E2309" w14:textId="77777777" w:rsidR="00411521" w:rsidRPr="00B0217F" w:rsidRDefault="00F4429B" w:rsidP="00B0217F">
            <w:pPr>
              <w:ind w:firstLine="567"/>
              <w:jc w:val="center"/>
              <w:rPr>
                <w:rFonts w:ascii="Times New Roman" w:hAnsi="Times New Roman" w:cs="Times New Roman"/>
                <w:b/>
                <w:sz w:val="22"/>
                <w:szCs w:val="22"/>
              </w:rPr>
            </w:pPr>
            <w:r w:rsidRPr="00B0217F">
              <w:rPr>
                <w:rFonts w:ascii="Times New Roman" w:hAnsi="Times New Roman" w:cs="Times New Roman"/>
                <w:b/>
                <w:sz w:val="22"/>
                <w:szCs w:val="22"/>
              </w:rPr>
              <w:t>От МегаФона</w:t>
            </w:r>
          </w:p>
        </w:tc>
      </w:tr>
      <w:tr w:rsidR="00B0217F" w:rsidRPr="00B0217F" w14:paraId="06133F2A" w14:textId="77777777" w:rsidTr="00411521">
        <w:tc>
          <w:tcPr>
            <w:tcW w:w="4497" w:type="dxa"/>
            <w:hideMark/>
          </w:tcPr>
          <w:p w14:paraId="334A6533" w14:textId="77777777" w:rsidR="00411521" w:rsidRPr="00B0217F" w:rsidRDefault="00F4429B" w:rsidP="00B0217F">
            <w:pPr>
              <w:ind w:firstLine="567"/>
              <w:jc w:val="center"/>
              <w:rPr>
                <w:rFonts w:ascii="Times New Roman" w:hAnsi="Times New Roman" w:cs="Times New Roman"/>
                <w:sz w:val="22"/>
                <w:szCs w:val="22"/>
              </w:rPr>
            </w:pPr>
            <w:r w:rsidRPr="00B0217F">
              <w:rPr>
                <w:rFonts w:ascii="Times New Roman" w:hAnsi="Times New Roman" w:cs="Times New Roman"/>
                <w:sz w:val="22"/>
                <w:szCs w:val="22"/>
              </w:rPr>
              <w:t>Указать ФИО и должность подписанта</w:t>
            </w:r>
          </w:p>
        </w:tc>
        <w:tc>
          <w:tcPr>
            <w:tcW w:w="4497" w:type="dxa"/>
            <w:hideMark/>
          </w:tcPr>
          <w:p w14:paraId="48191A50" w14:textId="23F7FBBC" w:rsidR="005D03B2" w:rsidRPr="00B0217F" w:rsidRDefault="005D03B2" w:rsidP="00B0217F">
            <w:pPr>
              <w:ind w:firstLine="567"/>
              <w:jc w:val="center"/>
              <w:rPr>
                <w:rFonts w:ascii="Times New Roman" w:hAnsi="Times New Roman" w:cs="Times New Roman"/>
                <w:sz w:val="22"/>
                <w:szCs w:val="22"/>
              </w:rPr>
            </w:pPr>
          </w:p>
        </w:tc>
      </w:tr>
      <w:tr w:rsidR="00B0217F" w:rsidRPr="00B0217F" w14:paraId="16D41D07" w14:textId="77777777" w:rsidTr="00411521">
        <w:tc>
          <w:tcPr>
            <w:tcW w:w="4497" w:type="dxa"/>
          </w:tcPr>
          <w:p w14:paraId="2B6AE867" w14:textId="77777777" w:rsidR="00411521" w:rsidRPr="00B0217F" w:rsidRDefault="00411521" w:rsidP="00B0217F">
            <w:pPr>
              <w:ind w:firstLine="567"/>
              <w:jc w:val="center"/>
              <w:rPr>
                <w:rFonts w:ascii="Times New Roman" w:hAnsi="Times New Roman" w:cs="Times New Roman"/>
                <w:sz w:val="22"/>
                <w:szCs w:val="22"/>
              </w:rPr>
            </w:pPr>
          </w:p>
          <w:p w14:paraId="3F628F76" w14:textId="77777777" w:rsidR="00411521" w:rsidRPr="00B0217F" w:rsidRDefault="00F4429B" w:rsidP="00B0217F">
            <w:pPr>
              <w:ind w:firstLine="567"/>
              <w:jc w:val="center"/>
              <w:rPr>
                <w:rFonts w:ascii="Times New Roman" w:hAnsi="Times New Roman" w:cs="Times New Roman"/>
                <w:sz w:val="22"/>
                <w:szCs w:val="22"/>
              </w:rPr>
            </w:pPr>
            <w:r w:rsidRPr="00B0217F">
              <w:rPr>
                <w:rFonts w:ascii="Times New Roman" w:hAnsi="Times New Roman" w:cs="Times New Roman"/>
                <w:sz w:val="22"/>
                <w:szCs w:val="22"/>
              </w:rPr>
              <w:t>_______________________</w:t>
            </w:r>
          </w:p>
        </w:tc>
        <w:tc>
          <w:tcPr>
            <w:tcW w:w="4497" w:type="dxa"/>
          </w:tcPr>
          <w:p w14:paraId="432665C1" w14:textId="77777777" w:rsidR="00411521" w:rsidRPr="00B0217F" w:rsidRDefault="00411521" w:rsidP="00B0217F">
            <w:pPr>
              <w:ind w:firstLine="567"/>
              <w:jc w:val="center"/>
              <w:rPr>
                <w:rFonts w:ascii="Times New Roman" w:hAnsi="Times New Roman" w:cs="Times New Roman"/>
                <w:sz w:val="22"/>
                <w:szCs w:val="22"/>
              </w:rPr>
            </w:pPr>
          </w:p>
          <w:p w14:paraId="331A6652" w14:textId="77777777" w:rsidR="00411521" w:rsidRPr="00B0217F" w:rsidRDefault="00F4429B" w:rsidP="00B0217F">
            <w:pPr>
              <w:ind w:firstLine="567"/>
              <w:jc w:val="center"/>
              <w:rPr>
                <w:rFonts w:ascii="Times New Roman" w:hAnsi="Times New Roman" w:cs="Times New Roman"/>
                <w:b/>
                <w:sz w:val="22"/>
                <w:szCs w:val="22"/>
              </w:rPr>
            </w:pPr>
            <w:r w:rsidRPr="00B0217F">
              <w:rPr>
                <w:rFonts w:ascii="Times New Roman" w:hAnsi="Times New Roman" w:cs="Times New Roman"/>
                <w:sz w:val="22"/>
                <w:szCs w:val="22"/>
              </w:rPr>
              <w:t>_______________________</w:t>
            </w:r>
          </w:p>
        </w:tc>
      </w:tr>
    </w:tbl>
    <w:p w14:paraId="61EB49FC" w14:textId="77777777" w:rsidR="00411521" w:rsidRPr="00B0217F" w:rsidRDefault="00411521" w:rsidP="00B0217F">
      <w:pPr>
        <w:rPr>
          <w:rFonts w:ascii="Times New Roman" w:hAnsi="Times New Roman" w:cs="Times New Roman"/>
          <w:sz w:val="22"/>
          <w:szCs w:val="22"/>
        </w:rPr>
      </w:pPr>
    </w:p>
    <w:sectPr w:rsidR="00411521" w:rsidRPr="00B0217F" w:rsidSect="00B0217F">
      <w:pgSz w:w="11906" w:h="16838"/>
      <w:pgMar w:top="426" w:right="850"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C7ECBD" w14:textId="77777777" w:rsidR="0030589B" w:rsidRDefault="0030589B">
      <w:r>
        <w:separator/>
      </w:r>
    </w:p>
  </w:endnote>
  <w:endnote w:type="continuationSeparator" w:id="0">
    <w:p w14:paraId="58410C1B" w14:textId="77777777" w:rsidR="0030589B" w:rsidRDefault="00305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822CB" w14:textId="77777777" w:rsidR="0030589B" w:rsidRDefault="0030589B">
      <w:r>
        <w:separator/>
      </w:r>
    </w:p>
  </w:footnote>
  <w:footnote w:type="continuationSeparator" w:id="0">
    <w:p w14:paraId="37839B45" w14:textId="77777777" w:rsidR="0030589B" w:rsidRDefault="0030589B">
      <w:r>
        <w:continuationSeparator/>
      </w:r>
    </w:p>
  </w:footnote>
  <w:footnote w:id="1">
    <w:p w14:paraId="6ED7B3E1" w14:textId="77777777" w:rsidR="00411521" w:rsidRPr="0081487B" w:rsidRDefault="00411521" w:rsidP="00411521">
      <w:pPr>
        <w:pStyle w:val="aff"/>
        <w:jc w:val="both"/>
        <w:rPr>
          <w:sz w:val="16"/>
          <w:szCs w:val="16"/>
        </w:rPr>
      </w:pPr>
      <w:r w:rsidRPr="00E52F47">
        <w:rPr>
          <w:rStyle w:val="aff1"/>
        </w:rPr>
        <w:footnoteRef/>
      </w:r>
      <w:r w:rsidRPr="0081487B">
        <w:rPr>
          <w:sz w:val="16"/>
          <w:szCs w:val="16"/>
        </w:rPr>
        <w:t xml:space="preserve"> Для </w:t>
      </w:r>
      <w:proofErr w:type="spellStart"/>
      <w:r w:rsidRPr="0081487B">
        <w:rPr>
          <w:sz w:val="16"/>
          <w:szCs w:val="16"/>
        </w:rPr>
        <w:t>телематических</w:t>
      </w:r>
      <w:proofErr w:type="spellEnd"/>
      <w:r w:rsidRPr="0081487B">
        <w:rPr>
          <w:sz w:val="16"/>
          <w:szCs w:val="16"/>
        </w:rPr>
        <w:t xml:space="preserve"> </w:t>
      </w:r>
      <w:r>
        <w:rPr>
          <w:sz w:val="16"/>
          <w:szCs w:val="16"/>
        </w:rPr>
        <w:t>у</w:t>
      </w:r>
      <w:r w:rsidRPr="0081487B">
        <w:rPr>
          <w:sz w:val="16"/>
          <w:szCs w:val="16"/>
        </w:rPr>
        <w:t xml:space="preserve">слуг связи единица тарификации устанавливается </w:t>
      </w:r>
      <w:r>
        <w:rPr>
          <w:sz w:val="16"/>
          <w:szCs w:val="16"/>
        </w:rPr>
        <w:t>Исполнителем</w:t>
      </w:r>
      <w:r w:rsidRPr="0081487B">
        <w:rPr>
          <w:sz w:val="16"/>
          <w:szCs w:val="16"/>
        </w:rPr>
        <w:t xml:space="preserve"> в Тарифном плане. Учет потребленных </w:t>
      </w:r>
      <w:r>
        <w:rPr>
          <w:sz w:val="16"/>
          <w:szCs w:val="16"/>
        </w:rPr>
        <w:t>Заказчиком</w:t>
      </w:r>
      <w:r w:rsidRPr="0081487B">
        <w:rPr>
          <w:sz w:val="16"/>
          <w:szCs w:val="16"/>
        </w:rPr>
        <w:t xml:space="preserve"> </w:t>
      </w:r>
      <w:proofErr w:type="spellStart"/>
      <w:r>
        <w:rPr>
          <w:sz w:val="16"/>
          <w:szCs w:val="16"/>
        </w:rPr>
        <w:t>телематических</w:t>
      </w:r>
      <w:proofErr w:type="spellEnd"/>
      <w:r>
        <w:rPr>
          <w:sz w:val="16"/>
          <w:szCs w:val="16"/>
        </w:rPr>
        <w:t xml:space="preserve"> у</w:t>
      </w:r>
      <w:r w:rsidRPr="0081487B">
        <w:rPr>
          <w:sz w:val="16"/>
          <w:szCs w:val="16"/>
        </w:rPr>
        <w:t xml:space="preserve">слуг связи ведется в соответствии с принятой </w:t>
      </w:r>
      <w:r>
        <w:rPr>
          <w:sz w:val="16"/>
          <w:szCs w:val="16"/>
        </w:rPr>
        <w:t>Исполнителем</w:t>
      </w:r>
      <w:r w:rsidRPr="0081487B">
        <w:rPr>
          <w:sz w:val="16"/>
          <w:szCs w:val="16"/>
        </w:rPr>
        <w:t xml:space="preserve"> Единицей тарификации. </w:t>
      </w:r>
    </w:p>
  </w:footnote>
  <w:footnote w:id="2">
    <w:p w14:paraId="641CA8FC" w14:textId="77777777" w:rsidR="00411521" w:rsidRPr="0081487B" w:rsidRDefault="00411521" w:rsidP="00411521">
      <w:pPr>
        <w:rPr>
          <w:sz w:val="16"/>
          <w:szCs w:val="16"/>
        </w:rPr>
      </w:pPr>
      <w:r w:rsidRPr="00E52F47">
        <w:rPr>
          <w:rStyle w:val="aff1"/>
        </w:rPr>
        <w:footnoteRef/>
      </w:r>
      <w:r w:rsidRPr="0081487B">
        <w:rPr>
          <w:sz w:val="16"/>
          <w:szCs w:val="16"/>
        </w:rPr>
        <w:t xml:space="preserve"> При оказании </w:t>
      </w:r>
      <w:proofErr w:type="spellStart"/>
      <w:r w:rsidRPr="0081487B">
        <w:rPr>
          <w:sz w:val="16"/>
          <w:szCs w:val="16"/>
        </w:rPr>
        <w:t>телематических</w:t>
      </w:r>
      <w:proofErr w:type="spellEnd"/>
      <w:r w:rsidRPr="0081487B">
        <w:rPr>
          <w:sz w:val="16"/>
          <w:szCs w:val="16"/>
        </w:rPr>
        <w:t xml:space="preserve"> </w:t>
      </w:r>
      <w:r>
        <w:rPr>
          <w:sz w:val="16"/>
          <w:szCs w:val="16"/>
        </w:rPr>
        <w:t>у</w:t>
      </w:r>
      <w:r w:rsidRPr="0081487B">
        <w:rPr>
          <w:sz w:val="16"/>
          <w:szCs w:val="16"/>
        </w:rPr>
        <w:t xml:space="preserve">слуг связи плата за предоставление </w:t>
      </w:r>
      <w:r>
        <w:rPr>
          <w:sz w:val="16"/>
          <w:szCs w:val="16"/>
        </w:rPr>
        <w:t xml:space="preserve">Исполнителем </w:t>
      </w:r>
      <w:r w:rsidRPr="0081487B">
        <w:rPr>
          <w:sz w:val="16"/>
          <w:szCs w:val="16"/>
        </w:rPr>
        <w:t>доступа к сети передачи данных взимается однократно.</w:t>
      </w:r>
    </w:p>
    <w:p w14:paraId="3A8BBB44" w14:textId="77777777" w:rsidR="00411521" w:rsidRPr="008E3D0C" w:rsidRDefault="00411521" w:rsidP="0041152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EAEE54F"/>
    <w:multiLevelType w:val="hybridMultilevel"/>
    <w:tmpl w:val="7862E3C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5E268A4"/>
    <w:multiLevelType w:val="hybridMultilevel"/>
    <w:tmpl w:val="133A130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9"/>
    <w:multiLevelType w:val="singleLevel"/>
    <w:tmpl w:val="6C64A34E"/>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06646716"/>
    <w:multiLevelType w:val="multilevel"/>
    <w:tmpl w:val="17E6307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7ED415E"/>
    <w:multiLevelType w:val="multilevel"/>
    <w:tmpl w:val="4500A380"/>
    <w:lvl w:ilvl="0">
      <w:start w:val="1"/>
      <w:numFmt w:val="decimal"/>
      <w:lvlText w:val="%1."/>
      <w:lvlJc w:val="left"/>
      <w:pPr>
        <w:tabs>
          <w:tab w:val="num" w:pos="4472"/>
        </w:tabs>
        <w:ind w:left="4472" w:hanging="360"/>
      </w:pPr>
      <w:rPr>
        <w:rFonts w:cs="Arial"/>
        <w:sz w:val="24"/>
        <w:szCs w:val="24"/>
      </w:rPr>
    </w:lvl>
    <w:lvl w:ilvl="1">
      <w:start w:val="1"/>
      <w:numFmt w:val="decimal"/>
      <w:lvlText w:val="%1.%2."/>
      <w:lvlJc w:val="left"/>
      <w:pPr>
        <w:tabs>
          <w:tab w:val="num" w:pos="720"/>
        </w:tabs>
        <w:ind w:left="720" w:hanging="720"/>
      </w:pPr>
      <w:rPr>
        <w:rFonts w:cs="Arial"/>
        <w:i w:val="0"/>
      </w:rPr>
    </w:lvl>
    <w:lvl w:ilvl="2">
      <w:start w:val="1"/>
      <w:numFmt w:val="decimal"/>
      <w:lvlText w:val="%1.%2.%3."/>
      <w:lvlJc w:val="left"/>
      <w:pPr>
        <w:tabs>
          <w:tab w:val="num" w:pos="720"/>
        </w:tabs>
        <w:ind w:left="720" w:hanging="720"/>
      </w:pPr>
      <w:rPr>
        <w:rFonts w:cs="Arial"/>
      </w:rPr>
    </w:lvl>
    <w:lvl w:ilvl="3">
      <w:start w:val="1"/>
      <w:numFmt w:val="decimal"/>
      <w:lvlText w:val="%1.%2.%3.%4."/>
      <w:lvlJc w:val="left"/>
      <w:pPr>
        <w:tabs>
          <w:tab w:val="num" w:pos="1080"/>
        </w:tabs>
        <w:ind w:left="1080" w:hanging="1080"/>
      </w:pPr>
      <w:rPr>
        <w:rFonts w:cs="Arial"/>
      </w:rPr>
    </w:lvl>
    <w:lvl w:ilvl="4">
      <w:start w:val="1"/>
      <w:numFmt w:val="decimal"/>
      <w:lvlText w:val="%1.%2.%3.%4.%5."/>
      <w:lvlJc w:val="left"/>
      <w:pPr>
        <w:tabs>
          <w:tab w:val="num" w:pos="1080"/>
        </w:tabs>
        <w:ind w:left="1080" w:hanging="1080"/>
      </w:pPr>
      <w:rPr>
        <w:rFonts w:cs="Arial"/>
      </w:rPr>
    </w:lvl>
    <w:lvl w:ilvl="5">
      <w:start w:val="1"/>
      <w:numFmt w:val="decimal"/>
      <w:lvlText w:val="%1.%2.%3.%4.%5.%6."/>
      <w:lvlJc w:val="left"/>
      <w:pPr>
        <w:tabs>
          <w:tab w:val="num" w:pos="1440"/>
        </w:tabs>
        <w:ind w:left="1440" w:hanging="1440"/>
      </w:pPr>
      <w:rPr>
        <w:rFonts w:cs="Arial"/>
      </w:rPr>
    </w:lvl>
    <w:lvl w:ilvl="6">
      <w:start w:val="1"/>
      <w:numFmt w:val="decimal"/>
      <w:lvlText w:val="%1.%2.%3.%4.%5.%6.%7."/>
      <w:lvlJc w:val="left"/>
      <w:pPr>
        <w:tabs>
          <w:tab w:val="num" w:pos="1440"/>
        </w:tabs>
        <w:ind w:left="1440" w:hanging="1440"/>
      </w:pPr>
      <w:rPr>
        <w:rFonts w:cs="Arial"/>
      </w:rPr>
    </w:lvl>
    <w:lvl w:ilvl="7">
      <w:start w:val="1"/>
      <w:numFmt w:val="decimal"/>
      <w:lvlText w:val="%1.%2.%3.%4.%5.%6.%7.%8."/>
      <w:lvlJc w:val="left"/>
      <w:pPr>
        <w:tabs>
          <w:tab w:val="num" w:pos="1800"/>
        </w:tabs>
        <w:ind w:left="1800" w:hanging="1800"/>
      </w:pPr>
      <w:rPr>
        <w:rFonts w:cs="Arial"/>
      </w:rPr>
    </w:lvl>
    <w:lvl w:ilvl="8">
      <w:start w:val="1"/>
      <w:numFmt w:val="decimal"/>
      <w:lvlText w:val="%1.%2.%3.%4.%5.%6.%7.%8.%9."/>
      <w:lvlJc w:val="left"/>
      <w:pPr>
        <w:tabs>
          <w:tab w:val="num" w:pos="2160"/>
        </w:tabs>
        <w:ind w:left="2160" w:hanging="2160"/>
      </w:pPr>
      <w:rPr>
        <w:rFonts w:cs="Arial"/>
      </w:rPr>
    </w:lvl>
  </w:abstractNum>
  <w:abstractNum w:abstractNumId="5" w15:restartNumberingAfterBreak="0">
    <w:nsid w:val="0F1F51AE"/>
    <w:multiLevelType w:val="multilevel"/>
    <w:tmpl w:val="3FE6D566"/>
    <w:lvl w:ilvl="0">
      <w:start w:val="1"/>
      <w:numFmt w:val="decimal"/>
      <w:lvlText w:val="%1."/>
      <w:lvlJc w:val="left"/>
      <w:pPr>
        <w:ind w:left="720" w:hanging="360"/>
      </w:pPr>
    </w:lvl>
    <w:lvl w:ilvl="1">
      <w:start w:val="1"/>
      <w:numFmt w:val="decimal"/>
      <w:isLgl/>
      <w:lvlText w:val="%1.%2."/>
      <w:lvlJc w:val="left"/>
      <w:pPr>
        <w:ind w:left="1418" w:hanging="851"/>
      </w:pPr>
      <w:rPr>
        <w:b w:val="0"/>
        <w:sz w:val="28"/>
        <w:szCs w:val="28"/>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6" w15:restartNumberingAfterBreak="0">
    <w:nsid w:val="12B73607"/>
    <w:multiLevelType w:val="hybridMultilevel"/>
    <w:tmpl w:val="E63052D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8040528"/>
    <w:multiLevelType w:val="multilevel"/>
    <w:tmpl w:val="DEBEA30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5F30E95"/>
    <w:multiLevelType w:val="multilevel"/>
    <w:tmpl w:val="15FEFC2C"/>
    <w:lvl w:ilvl="0">
      <w:start w:val="15"/>
      <w:numFmt w:val="decimal"/>
      <w:lvlText w:val="%1."/>
      <w:lvlJc w:val="left"/>
      <w:pPr>
        <w:ind w:left="525" w:hanging="52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9" w15:restartNumberingAfterBreak="0">
    <w:nsid w:val="2A9B30EF"/>
    <w:multiLevelType w:val="multilevel"/>
    <w:tmpl w:val="8364F844"/>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rPr>
    </w:lvl>
    <w:lvl w:ilvl="2">
      <w:start w:val="1"/>
      <w:numFmt w:val="decimal"/>
      <w:lvlText w:val="%1.%2.%3."/>
      <w:lvlJc w:val="left"/>
      <w:pPr>
        <w:ind w:left="1224" w:hanging="504"/>
      </w:pPr>
      <w:rPr>
        <w:rFonts w:ascii="Arial Narrow" w:hAnsi="Arial Narrow" w:hint="default"/>
        <w:b w:val="0"/>
        <w:sz w:val="28"/>
        <w:szCs w:val="28"/>
      </w:rPr>
    </w:lvl>
    <w:lvl w:ilvl="3">
      <w:start w:val="1"/>
      <w:numFmt w:val="decimal"/>
      <w:lvlText w:val="%1.%2.%3.%4."/>
      <w:lvlJc w:val="left"/>
      <w:pPr>
        <w:tabs>
          <w:tab w:val="num" w:pos="851"/>
        </w:tabs>
        <w:ind w:left="1502" w:hanging="651"/>
      </w:pPr>
      <w:rPr>
        <w:rFonts w:ascii="Arial Narrow" w:hAnsi="Arial Narrow" w:hint="default"/>
        <w:sz w:val="28"/>
        <w:szCs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BBA43D8"/>
    <w:multiLevelType w:val="multilevel"/>
    <w:tmpl w:val="AC4A1B6C"/>
    <w:lvl w:ilvl="0">
      <w:start w:val="10"/>
      <w:numFmt w:val="decimal"/>
      <w:lvlText w:val="%1."/>
      <w:lvlJc w:val="left"/>
      <w:pPr>
        <w:ind w:left="525" w:hanging="525"/>
      </w:pPr>
    </w:lvl>
    <w:lvl w:ilvl="1">
      <w:start w:val="1"/>
      <w:numFmt w:val="decimal"/>
      <w:lvlText w:val="%1.%2."/>
      <w:lvlJc w:val="left"/>
      <w:pPr>
        <w:ind w:left="567" w:hanging="567"/>
      </w:pPr>
    </w:lvl>
    <w:lvl w:ilvl="2">
      <w:start w:val="1"/>
      <w:numFmt w:val="decimal"/>
      <w:lvlText w:val="%1.%2.%3."/>
      <w:lvlJc w:val="left"/>
      <w:pPr>
        <w:ind w:left="1134" w:hanging="709"/>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11" w15:restartNumberingAfterBreak="0">
    <w:nsid w:val="2D53063D"/>
    <w:multiLevelType w:val="hybridMultilevel"/>
    <w:tmpl w:val="775A50F2"/>
    <w:lvl w:ilvl="0" w:tplc="EC5651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E524816"/>
    <w:multiLevelType w:val="multilevel"/>
    <w:tmpl w:val="5C76948C"/>
    <w:lvl w:ilvl="0">
      <w:start w:val="2"/>
      <w:numFmt w:val="decimal"/>
      <w:lvlText w:val="%1."/>
      <w:lvlJc w:val="left"/>
      <w:pPr>
        <w:ind w:left="705" w:hanging="705"/>
      </w:pPr>
      <w:rPr>
        <w:rFonts w:hint="default"/>
      </w:rPr>
    </w:lvl>
    <w:lvl w:ilvl="1">
      <w:start w:val="3"/>
      <w:numFmt w:val="decimal"/>
      <w:lvlText w:val="%1.%2."/>
      <w:lvlJc w:val="left"/>
      <w:pPr>
        <w:ind w:left="894" w:hanging="705"/>
      </w:pPr>
      <w:rPr>
        <w:rFonts w:hint="default"/>
      </w:rPr>
    </w:lvl>
    <w:lvl w:ilvl="2">
      <w:start w:val="1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3" w15:restartNumberingAfterBreak="0">
    <w:nsid w:val="36DD6860"/>
    <w:multiLevelType w:val="hybridMultilevel"/>
    <w:tmpl w:val="03DC4E5A"/>
    <w:lvl w:ilvl="0" w:tplc="F0882990">
      <w:start w:val="1"/>
      <w:numFmt w:val="bullet"/>
      <w:lvlText w:val=""/>
      <w:lvlJc w:val="left"/>
      <w:pPr>
        <w:ind w:left="1260" w:hanging="360"/>
      </w:pPr>
      <w:rPr>
        <w:rFonts w:ascii="Symbol" w:hAnsi="Symbol" w:cs="Symbol" w:hint="default"/>
      </w:rPr>
    </w:lvl>
    <w:lvl w:ilvl="1" w:tplc="DCA66294">
      <w:start w:val="1"/>
      <w:numFmt w:val="bullet"/>
      <w:lvlText w:val="o"/>
      <w:lvlJc w:val="left"/>
      <w:pPr>
        <w:ind w:left="1980" w:hanging="360"/>
      </w:pPr>
      <w:rPr>
        <w:rFonts w:ascii="Courier New" w:hAnsi="Courier New" w:cs="Courier New" w:hint="default"/>
      </w:rPr>
    </w:lvl>
    <w:lvl w:ilvl="2" w:tplc="1F5A4132">
      <w:start w:val="1"/>
      <w:numFmt w:val="bullet"/>
      <w:lvlText w:val=""/>
      <w:lvlJc w:val="left"/>
      <w:pPr>
        <w:ind w:left="2700" w:hanging="360"/>
      </w:pPr>
      <w:rPr>
        <w:rFonts w:ascii="Wingdings" w:hAnsi="Wingdings" w:cs="Wingdings" w:hint="default"/>
      </w:rPr>
    </w:lvl>
    <w:lvl w:ilvl="3" w:tplc="685638A6">
      <w:start w:val="1"/>
      <w:numFmt w:val="bullet"/>
      <w:lvlText w:val=""/>
      <w:lvlJc w:val="left"/>
      <w:pPr>
        <w:ind w:left="3420" w:hanging="360"/>
      </w:pPr>
      <w:rPr>
        <w:rFonts w:ascii="Symbol" w:hAnsi="Symbol" w:cs="Symbol" w:hint="default"/>
      </w:rPr>
    </w:lvl>
    <w:lvl w:ilvl="4" w:tplc="976C923A">
      <w:start w:val="1"/>
      <w:numFmt w:val="bullet"/>
      <w:lvlText w:val="o"/>
      <w:lvlJc w:val="left"/>
      <w:pPr>
        <w:ind w:left="4140" w:hanging="360"/>
      </w:pPr>
      <w:rPr>
        <w:rFonts w:ascii="Courier New" w:hAnsi="Courier New" w:cs="Courier New" w:hint="default"/>
      </w:rPr>
    </w:lvl>
    <w:lvl w:ilvl="5" w:tplc="2E2EF5D2">
      <w:start w:val="1"/>
      <w:numFmt w:val="bullet"/>
      <w:lvlText w:val=""/>
      <w:lvlJc w:val="left"/>
      <w:pPr>
        <w:ind w:left="4860" w:hanging="360"/>
      </w:pPr>
      <w:rPr>
        <w:rFonts w:ascii="Wingdings" w:hAnsi="Wingdings" w:cs="Wingdings" w:hint="default"/>
      </w:rPr>
    </w:lvl>
    <w:lvl w:ilvl="6" w:tplc="3454D3B6">
      <w:start w:val="1"/>
      <w:numFmt w:val="bullet"/>
      <w:lvlText w:val=""/>
      <w:lvlJc w:val="left"/>
      <w:pPr>
        <w:ind w:left="5580" w:hanging="360"/>
      </w:pPr>
      <w:rPr>
        <w:rFonts w:ascii="Symbol" w:hAnsi="Symbol" w:cs="Symbol" w:hint="default"/>
      </w:rPr>
    </w:lvl>
    <w:lvl w:ilvl="7" w:tplc="85FA352C">
      <w:start w:val="1"/>
      <w:numFmt w:val="bullet"/>
      <w:lvlText w:val="o"/>
      <w:lvlJc w:val="left"/>
      <w:pPr>
        <w:ind w:left="6300" w:hanging="360"/>
      </w:pPr>
      <w:rPr>
        <w:rFonts w:ascii="Courier New" w:hAnsi="Courier New" w:cs="Courier New" w:hint="default"/>
      </w:rPr>
    </w:lvl>
    <w:lvl w:ilvl="8" w:tplc="6A3CE1E4">
      <w:start w:val="1"/>
      <w:numFmt w:val="bullet"/>
      <w:lvlText w:val=""/>
      <w:lvlJc w:val="left"/>
      <w:pPr>
        <w:ind w:left="7020" w:hanging="360"/>
      </w:pPr>
      <w:rPr>
        <w:rFonts w:ascii="Wingdings" w:hAnsi="Wingdings" w:cs="Wingdings" w:hint="default"/>
      </w:rPr>
    </w:lvl>
  </w:abstractNum>
  <w:abstractNum w:abstractNumId="14" w15:restartNumberingAfterBreak="0">
    <w:nsid w:val="3799357B"/>
    <w:multiLevelType w:val="multilevel"/>
    <w:tmpl w:val="A9163738"/>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47F779E"/>
    <w:multiLevelType w:val="multilevel"/>
    <w:tmpl w:val="967EEF9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148"/>
        </w:tabs>
        <w:ind w:left="2148" w:hanging="72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222"/>
        </w:tabs>
        <w:ind w:left="3222" w:hanging="108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296"/>
        </w:tabs>
        <w:ind w:left="4296" w:hanging="1440"/>
      </w:pPr>
      <w:rPr>
        <w:rFonts w:hint="default"/>
      </w:rPr>
    </w:lvl>
  </w:abstractNum>
  <w:abstractNum w:abstractNumId="16" w15:restartNumberingAfterBreak="0">
    <w:nsid w:val="44C2167B"/>
    <w:multiLevelType w:val="hybridMultilevel"/>
    <w:tmpl w:val="67C67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7E273B8"/>
    <w:multiLevelType w:val="multilevel"/>
    <w:tmpl w:val="39780380"/>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783262"/>
    <w:multiLevelType w:val="hybridMultilevel"/>
    <w:tmpl w:val="09985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F9E0848"/>
    <w:multiLevelType w:val="multilevel"/>
    <w:tmpl w:val="B44EC596"/>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2A35367"/>
    <w:multiLevelType w:val="hybridMultilevel"/>
    <w:tmpl w:val="43A80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71275CB"/>
    <w:multiLevelType w:val="hybridMultilevel"/>
    <w:tmpl w:val="828CA9B8"/>
    <w:lvl w:ilvl="0" w:tplc="04190001">
      <w:start w:val="1"/>
      <w:numFmt w:val="bullet"/>
      <w:lvlText w:val=""/>
      <w:lvlJc w:val="left"/>
      <w:pPr>
        <w:tabs>
          <w:tab w:val="num" w:pos="773"/>
        </w:tabs>
        <w:ind w:left="773" w:hanging="360"/>
      </w:pPr>
      <w:rPr>
        <w:rFonts w:ascii="Symbol" w:hAnsi="Symbol" w:hint="default"/>
      </w:rPr>
    </w:lvl>
    <w:lvl w:ilvl="1" w:tplc="04190003">
      <w:start w:val="1"/>
      <w:numFmt w:val="bullet"/>
      <w:lvlText w:val="o"/>
      <w:lvlJc w:val="left"/>
      <w:pPr>
        <w:tabs>
          <w:tab w:val="num" w:pos="1493"/>
        </w:tabs>
        <w:ind w:left="1493" w:hanging="360"/>
      </w:pPr>
      <w:rPr>
        <w:rFonts w:ascii="Courier New" w:hAnsi="Courier New" w:cs="Courier New" w:hint="default"/>
      </w:rPr>
    </w:lvl>
    <w:lvl w:ilvl="2" w:tplc="04190005" w:tentative="1">
      <w:start w:val="1"/>
      <w:numFmt w:val="bullet"/>
      <w:lvlText w:val=""/>
      <w:lvlJc w:val="left"/>
      <w:pPr>
        <w:tabs>
          <w:tab w:val="num" w:pos="2213"/>
        </w:tabs>
        <w:ind w:left="2213" w:hanging="360"/>
      </w:pPr>
      <w:rPr>
        <w:rFonts w:ascii="Wingdings" w:hAnsi="Wingdings" w:hint="default"/>
      </w:rPr>
    </w:lvl>
    <w:lvl w:ilvl="3" w:tplc="04190001" w:tentative="1">
      <w:start w:val="1"/>
      <w:numFmt w:val="bullet"/>
      <w:lvlText w:val=""/>
      <w:lvlJc w:val="left"/>
      <w:pPr>
        <w:tabs>
          <w:tab w:val="num" w:pos="2933"/>
        </w:tabs>
        <w:ind w:left="2933" w:hanging="360"/>
      </w:pPr>
      <w:rPr>
        <w:rFonts w:ascii="Symbol" w:hAnsi="Symbol" w:hint="default"/>
      </w:rPr>
    </w:lvl>
    <w:lvl w:ilvl="4" w:tplc="04190003" w:tentative="1">
      <w:start w:val="1"/>
      <w:numFmt w:val="bullet"/>
      <w:lvlText w:val="o"/>
      <w:lvlJc w:val="left"/>
      <w:pPr>
        <w:tabs>
          <w:tab w:val="num" w:pos="3653"/>
        </w:tabs>
        <w:ind w:left="3653" w:hanging="360"/>
      </w:pPr>
      <w:rPr>
        <w:rFonts w:ascii="Courier New" w:hAnsi="Courier New" w:cs="Courier New" w:hint="default"/>
      </w:rPr>
    </w:lvl>
    <w:lvl w:ilvl="5" w:tplc="04190005" w:tentative="1">
      <w:start w:val="1"/>
      <w:numFmt w:val="bullet"/>
      <w:lvlText w:val=""/>
      <w:lvlJc w:val="left"/>
      <w:pPr>
        <w:tabs>
          <w:tab w:val="num" w:pos="4373"/>
        </w:tabs>
        <w:ind w:left="4373" w:hanging="360"/>
      </w:pPr>
      <w:rPr>
        <w:rFonts w:ascii="Wingdings" w:hAnsi="Wingdings" w:hint="default"/>
      </w:rPr>
    </w:lvl>
    <w:lvl w:ilvl="6" w:tplc="04190001" w:tentative="1">
      <w:start w:val="1"/>
      <w:numFmt w:val="bullet"/>
      <w:lvlText w:val=""/>
      <w:lvlJc w:val="left"/>
      <w:pPr>
        <w:tabs>
          <w:tab w:val="num" w:pos="5093"/>
        </w:tabs>
        <w:ind w:left="5093" w:hanging="360"/>
      </w:pPr>
      <w:rPr>
        <w:rFonts w:ascii="Symbol" w:hAnsi="Symbol" w:hint="default"/>
      </w:rPr>
    </w:lvl>
    <w:lvl w:ilvl="7" w:tplc="04190003" w:tentative="1">
      <w:start w:val="1"/>
      <w:numFmt w:val="bullet"/>
      <w:lvlText w:val="o"/>
      <w:lvlJc w:val="left"/>
      <w:pPr>
        <w:tabs>
          <w:tab w:val="num" w:pos="5813"/>
        </w:tabs>
        <w:ind w:left="5813" w:hanging="360"/>
      </w:pPr>
      <w:rPr>
        <w:rFonts w:ascii="Courier New" w:hAnsi="Courier New" w:cs="Courier New" w:hint="default"/>
      </w:rPr>
    </w:lvl>
    <w:lvl w:ilvl="8" w:tplc="04190005" w:tentative="1">
      <w:start w:val="1"/>
      <w:numFmt w:val="bullet"/>
      <w:lvlText w:val=""/>
      <w:lvlJc w:val="left"/>
      <w:pPr>
        <w:tabs>
          <w:tab w:val="num" w:pos="6533"/>
        </w:tabs>
        <w:ind w:left="6533" w:hanging="360"/>
      </w:pPr>
      <w:rPr>
        <w:rFonts w:ascii="Wingdings" w:hAnsi="Wingdings" w:hint="default"/>
      </w:rPr>
    </w:lvl>
  </w:abstractNum>
  <w:abstractNum w:abstractNumId="22" w15:restartNumberingAfterBreak="0">
    <w:nsid w:val="70041AB8"/>
    <w:multiLevelType w:val="multilevel"/>
    <w:tmpl w:val="62D896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4FA6DEC"/>
    <w:multiLevelType w:val="multilevel"/>
    <w:tmpl w:val="1360D19E"/>
    <w:lvl w:ilvl="0">
      <w:start w:val="14"/>
      <w:numFmt w:val="decimal"/>
      <w:lvlText w:val="%1."/>
      <w:lvlJc w:val="left"/>
      <w:pPr>
        <w:ind w:left="525" w:hanging="525"/>
      </w:pPr>
    </w:lvl>
    <w:lvl w:ilvl="1">
      <w:start w:val="1"/>
      <w:numFmt w:val="decimal"/>
      <w:lvlText w:val="%1.%2."/>
      <w:lvlJc w:val="left"/>
      <w:pPr>
        <w:ind w:left="1275" w:hanging="567"/>
      </w:pPr>
    </w:lvl>
    <w:lvl w:ilvl="2">
      <w:start w:val="1"/>
      <w:numFmt w:val="decimal"/>
      <w:lvlText w:val="%1.%2.%3."/>
      <w:lvlJc w:val="left"/>
      <w:pPr>
        <w:ind w:left="1134" w:hanging="709"/>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5670" w:hanging="1440"/>
      </w:pPr>
    </w:lvl>
    <w:lvl w:ilvl="7">
      <w:start w:val="1"/>
      <w:numFmt w:val="decimal"/>
      <w:lvlText w:val="%1.%2.%3.%4.%5.%6.%7.%8."/>
      <w:lvlJc w:val="left"/>
      <w:pPr>
        <w:ind w:left="6735" w:hanging="1800"/>
      </w:pPr>
    </w:lvl>
    <w:lvl w:ilvl="8">
      <w:start w:val="1"/>
      <w:numFmt w:val="decimal"/>
      <w:lvlText w:val="%1.%2.%3.%4.%5.%6.%7.%8.%9."/>
      <w:lvlJc w:val="left"/>
      <w:pPr>
        <w:ind w:left="7440" w:hanging="1800"/>
      </w:pPr>
    </w:lvl>
  </w:abstractNum>
  <w:abstractNum w:abstractNumId="24" w15:restartNumberingAfterBreak="0">
    <w:nsid w:val="7C453E80"/>
    <w:multiLevelType w:val="multilevel"/>
    <w:tmpl w:val="CED08BDA"/>
    <w:lvl w:ilvl="0">
      <w:start w:val="2"/>
      <w:numFmt w:val="decimal"/>
      <w:lvlText w:val="%1."/>
      <w:lvlJc w:val="left"/>
      <w:pPr>
        <w:ind w:left="390" w:hanging="390"/>
      </w:pPr>
    </w:lvl>
    <w:lvl w:ilvl="1">
      <w:start w:val="1"/>
      <w:numFmt w:val="decimal"/>
      <w:lvlText w:val="%1.%2."/>
      <w:lvlJc w:val="left"/>
      <w:pPr>
        <w:ind w:left="425" w:hanging="4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7F9830C8"/>
    <w:multiLevelType w:val="multilevel"/>
    <w:tmpl w:val="44FE466C"/>
    <w:lvl w:ilvl="0">
      <w:start w:val="2"/>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5"/>
  </w:num>
  <w:num w:numId="4">
    <w:abstractNumId w:val="3"/>
  </w:num>
  <w:num w:numId="5">
    <w:abstractNumId w:val="22"/>
  </w:num>
  <w:num w:numId="6">
    <w:abstractNumId w:val="25"/>
  </w:num>
  <w:num w:numId="7">
    <w:abstractNumId w:val="21"/>
  </w:num>
  <w:num w:numId="8">
    <w:abstractNumId w:val="6"/>
  </w:num>
  <w:num w:numId="9">
    <w:abstractNumId w:val="14"/>
  </w:num>
  <w:num w:numId="10">
    <w:abstractNumId w:val="13"/>
  </w:num>
  <w:num w:numId="11">
    <w:abstractNumId w:val="18"/>
  </w:num>
  <w:num w:numId="12">
    <w:abstractNumId w:val="16"/>
  </w:num>
  <w:num w:numId="13">
    <w:abstractNumId w:val="2"/>
  </w:num>
  <w:num w:numId="14">
    <w:abstractNumId w:val="19"/>
  </w:num>
  <w:num w:numId="15">
    <w:abstractNumId w:val="17"/>
  </w:num>
  <w:num w:numId="16">
    <w:abstractNumId w:val="7"/>
  </w:num>
  <w:num w:numId="17">
    <w:abstractNumId w:val="12"/>
  </w:num>
  <w:num w:numId="18">
    <w:abstractNumId w:val="9"/>
  </w:num>
  <w:num w:numId="1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873"/>
    <w:rsid w:val="00043CBE"/>
    <w:rsid w:val="00054AD7"/>
    <w:rsid w:val="000A0E6C"/>
    <w:rsid w:val="000B7326"/>
    <w:rsid w:val="00130433"/>
    <w:rsid w:val="0030589B"/>
    <w:rsid w:val="00411521"/>
    <w:rsid w:val="005C7121"/>
    <w:rsid w:val="005D03B2"/>
    <w:rsid w:val="00722E08"/>
    <w:rsid w:val="00822908"/>
    <w:rsid w:val="008E51D7"/>
    <w:rsid w:val="00934415"/>
    <w:rsid w:val="00A42273"/>
    <w:rsid w:val="00A6286D"/>
    <w:rsid w:val="00B0217F"/>
    <w:rsid w:val="00B302F0"/>
    <w:rsid w:val="00B3143D"/>
    <w:rsid w:val="00B44873"/>
    <w:rsid w:val="00B5647F"/>
    <w:rsid w:val="00B91DA6"/>
    <w:rsid w:val="00CC0AD2"/>
    <w:rsid w:val="00D73AFE"/>
    <w:rsid w:val="00E62D76"/>
    <w:rsid w:val="00E74715"/>
    <w:rsid w:val="00F4429B"/>
    <w:rsid w:val="00F80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149BE"/>
  <w15:docId w15:val="{B5B051E3-36B5-4095-8417-B7219A30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4"/>
        <w:szCs w:val="24"/>
        <w:lang w:val="ru-RU"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contextualSpacing/>
    </w:pPr>
  </w:style>
  <w:style w:type="paragraph" w:styleId="1">
    <w:name w:val="heading 1"/>
    <w:basedOn w:val="a"/>
    <w:next w:val="a"/>
    <w:link w:val="10"/>
    <w:qFormat/>
    <w:pPr>
      <w:keepNext/>
      <w:contextualSpacing w:val="0"/>
      <w:jc w:val="left"/>
      <w:outlineLvl w:val="0"/>
    </w:pPr>
    <w:rPr>
      <w:rFonts w:eastAsia="Arial Narrow" w:cs="Arial Narrow"/>
      <w:b/>
      <w:bCs/>
      <w:caps/>
    </w:rPr>
  </w:style>
  <w:style w:type="paragraph" w:styleId="2">
    <w:name w:val="heading 2"/>
    <w:basedOn w:val="a"/>
    <w:next w:val="a"/>
    <w:link w:val="20"/>
    <w:qFormat/>
    <w:pPr>
      <w:keepNext/>
      <w:ind w:left="1418" w:right="57"/>
      <w:contextualSpacing w:val="0"/>
      <w:jc w:val="left"/>
      <w:outlineLvl w:val="1"/>
    </w:pPr>
    <w:rPr>
      <w:rFonts w:eastAsia="Arial Narrow" w:cs="Arial Narrow"/>
      <w:b/>
      <w:bCs/>
      <w:cap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styleId="a3">
    <w:name w:val="Placeholder Text"/>
    <w:basedOn w:val="a0"/>
    <w:uiPriority w:val="99"/>
    <w:semiHidden/>
    <w:rsid w:val="009A3CB9"/>
    <w:rPr>
      <w:color w:val="808080"/>
    </w:rPr>
  </w:style>
  <w:style w:type="paragraph" w:customStyle="1" w:styleId="a4">
    <w:name w:val="Абзац с отступом"/>
    <w:basedOn w:val="a"/>
    <w:link w:val="a5"/>
    <w:qFormat/>
    <w:pPr>
      <w:ind w:firstLine="709"/>
    </w:pPr>
  </w:style>
  <w:style w:type="character" w:customStyle="1" w:styleId="a5">
    <w:name w:val="Абзац с отступом знак"/>
    <w:basedOn w:val="a0"/>
    <w:link w:val="a4"/>
    <w:rPr>
      <w:rFonts w:ascii="Arial Narrow" w:hAnsi="Arial Narrow"/>
    </w:rPr>
  </w:style>
  <w:style w:type="character" w:customStyle="1" w:styleId="10">
    <w:name w:val="Заголовок 1 Знак"/>
    <w:basedOn w:val="a0"/>
    <w:link w:val="1"/>
    <w:rPr>
      <w:rFonts w:eastAsia="Arial Narrow" w:cs="Arial Narrow"/>
      <w:b/>
      <w:bCs/>
      <w:caps/>
    </w:rPr>
  </w:style>
  <w:style w:type="character" w:customStyle="1" w:styleId="20">
    <w:name w:val="Заголовок 2 Знак"/>
    <w:basedOn w:val="a0"/>
    <w:link w:val="2"/>
    <w:rPr>
      <w:rFonts w:eastAsia="Arial Narrow" w:cs="Arial Narrow"/>
      <w:b/>
      <w:bCs/>
      <w:caps/>
    </w:rPr>
  </w:style>
  <w:style w:type="character" w:customStyle="1" w:styleId="a6">
    <w:name w:val="Текст Знак"/>
    <w:link w:val="a7"/>
    <w:rPr>
      <w:rFonts w:eastAsia="Arial Narrow" w:cs="Arial Narrow"/>
    </w:rPr>
  </w:style>
  <w:style w:type="paragraph" w:styleId="a7">
    <w:name w:val="Plain Text"/>
    <w:basedOn w:val="a"/>
    <w:link w:val="a6"/>
    <w:rPr>
      <w:rFonts w:eastAsia="Arial Narrow" w:cs="Arial Narrow"/>
    </w:rPr>
  </w:style>
  <w:style w:type="character" w:customStyle="1" w:styleId="11">
    <w:name w:val="Текст Знак1"/>
    <w:basedOn w:val="a0"/>
    <w:uiPriority w:val="99"/>
    <w:semiHidden/>
    <w:rPr>
      <w:rFonts w:ascii="Consolas" w:hAnsi="Consolas"/>
      <w:sz w:val="21"/>
      <w:szCs w:val="21"/>
    </w:rPr>
  </w:style>
  <w:style w:type="paragraph" w:styleId="a8">
    <w:name w:val="header"/>
    <w:basedOn w:val="a"/>
    <w:link w:val="a9"/>
    <w:pPr>
      <w:tabs>
        <w:tab w:val="center" w:pos="4677"/>
        <w:tab w:val="right" w:pos="9355"/>
      </w:tabs>
    </w:pPr>
    <w:rPr>
      <w:rFonts w:eastAsia="Arial Narrow" w:cs="Arial Narrow"/>
      <w:lang w:eastAsia="ru-RU"/>
    </w:rPr>
  </w:style>
  <w:style w:type="character" w:customStyle="1" w:styleId="a9">
    <w:name w:val="Верхний колонтитул Знак"/>
    <w:basedOn w:val="a0"/>
    <w:link w:val="a8"/>
    <w:rPr>
      <w:rFonts w:eastAsia="Arial Narrow" w:cs="Arial Narrow"/>
      <w:lang w:eastAsia="ru-RU"/>
    </w:rPr>
  </w:style>
  <w:style w:type="paragraph" w:customStyle="1" w:styleId="BodyText">
    <w:name w:val="Body_Text"/>
    <w:pPr>
      <w:widowControl w:val="0"/>
      <w:spacing w:before="60" w:after="60"/>
    </w:pPr>
    <w:rPr>
      <w:rFonts w:eastAsia="Arial Narrow" w:cs="Arial Narrow"/>
      <w:color w:val="000000"/>
      <w:lang w:val="en-US"/>
    </w:rPr>
  </w:style>
  <w:style w:type="character" w:customStyle="1" w:styleId="aa">
    <w:name w:val="Не вступил в силу"/>
    <w:uiPriority w:val="99"/>
    <w:rPr>
      <w:rFonts w:ascii="Arial Narrow" w:eastAsia="Arial Narrow" w:hAnsi="Arial Narrow" w:cs="Arial Narrow"/>
      <w:b w:val="0"/>
      <w:caps w:val="0"/>
      <w:color w:val="008080"/>
      <w:sz w:val="24"/>
      <w:szCs w:val="24"/>
    </w:rPr>
  </w:style>
  <w:style w:type="character" w:styleId="ab">
    <w:name w:val="Hyperlink"/>
    <w:uiPriority w:val="99"/>
    <w:rPr>
      <w:rFonts w:ascii="Arial Narrow" w:eastAsia="Arial Narrow" w:hAnsi="Arial Narrow" w:cs="Arial Narrow"/>
      <w:b w:val="0"/>
      <w:caps w:val="0"/>
      <w:color w:val="0000FF"/>
      <w:sz w:val="24"/>
    </w:rPr>
  </w:style>
  <w:style w:type="character" w:styleId="ac">
    <w:name w:val="annotation reference"/>
    <w:uiPriority w:val="99"/>
    <w:unhideWhenUsed/>
    <w:rPr>
      <w:rFonts w:ascii="Arial Narrow" w:eastAsia="Arial Narrow" w:hAnsi="Arial Narrow" w:cs="Arial Narrow"/>
      <w:b w:val="0"/>
      <w:caps w:val="0"/>
      <w:sz w:val="24"/>
      <w:szCs w:val="24"/>
    </w:rPr>
  </w:style>
  <w:style w:type="table" w:styleId="ad">
    <w:name w:val="Table Grid"/>
    <w:basedOn w:val="a1"/>
    <w:uiPriority w:val="59"/>
    <w:pPr>
      <w:spacing w:after="0"/>
    </w:pPr>
    <w:rPr>
      <w:rFonts w:eastAsia="Arial Narrow" w:cs="Arial Narrow"/>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ae">
    <w:name w:val="footer"/>
    <w:basedOn w:val="a"/>
    <w:link w:val="af"/>
    <w:uiPriority w:val="99"/>
    <w:unhideWhenUsed/>
    <w:pPr>
      <w:tabs>
        <w:tab w:val="center" w:pos="4677"/>
        <w:tab w:val="right" w:pos="9355"/>
      </w:tabs>
      <w:contextualSpacing w:val="0"/>
      <w:jc w:val="left"/>
    </w:pPr>
    <w:rPr>
      <w:rFonts w:eastAsia="Arial Narrow" w:cs="Arial Narrow"/>
      <w:lang w:eastAsia="ru-RU"/>
    </w:rPr>
  </w:style>
  <w:style w:type="character" w:customStyle="1" w:styleId="af">
    <w:name w:val="Нижний колонтитул Знак"/>
    <w:basedOn w:val="a0"/>
    <w:link w:val="ae"/>
    <w:uiPriority w:val="99"/>
    <w:rPr>
      <w:rFonts w:eastAsia="Arial Narrow" w:cs="Arial Narrow"/>
      <w:lang w:eastAsia="ru-RU"/>
    </w:rPr>
  </w:style>
  <w:style w:type="character" w:customStyle="1" w:styleId="pt-a0">
    <w:name w:val="pt-a0"/>
    <w:rPr>
      <w:rFonts w:ascii="Arial Narrow" w:eastAsia="Arial Narrow" w:hAnsi="Arial Narrow" w:cs="Arial Narrow"/>
      <w:b w:val="0"/>
      <w:caps w:val="0"/>
      <w:sz w:val="24"/>
    </w:rPr>
  </w:style>
  <w:style w:type="character" w:customStyle="1" w:styleId="pt-a0-000028">
    <w:name w:val="pt-a0-000028"/>
    <w:rPr>
      <w:rFonts w:ascii="Arial Narrow" w:eastAsia="Arial Narrow" w:hAnsi="Arial Narrow" w:cs="Arial Narrow"/>
      <w:b w:val="0"/>
      <w:caps w:val="0"/>
      <w:sz w:val="24"/>
    </w:rPr>
  </w:style>
  <w:style w:type="paragraph" w:styleId="af0">
    <w:name w:val="Body Text Indent"/>
    <w:basedOn w:val="a"/>
    <w:link w:val="af1"/>
    <w:uiPriority w:val="99"/>
    <w:pPr>
      <w:suppressAutoHyphens/>
      <w:ind w:left="360" w:firstLine="1"/>
      <w:contextualSpacing w:val="0"/>
    </w:pPr>
    <w:rPr>
      <w:rFonts w:eastAsia="Arial Narrow" w:cs="Arial Narrow"/>
      <w:color w:val="000080"/>
      <w:lang w:eastAsia="ru-RU"/>
    </w:rPr>
  </w:style>
  <w:style w:type="character" w:customStyle="1" w:styleId="af1">
    <w:name w:val="Основной текст с отступом Знак"/>
    <w:basedOn w:val="a0"/>
    <w:link w:val="af0"/>
    <w:uiPriority w:val="99"/>
    <w:rPr>
      <w:rFonts w:eastAsia="Arial Narrow" w:cs="Arial Narrow"/>
      <w:color w:val="000080"/>
      <w:lang w:eastAsia="ru-RU"/>
    </w:rPr>
  </w:style>
  <w:style w:type="paragraph" w:styleId="af2">
    <w:name w:val="No Spacing"/>
    <w:uiPriority w:val="1"/>
    <w:qFormat/>
    <w:pPr>
      <w:spacing w:after="0"/>
      <w:jc w:val="left"/>
    </w:pPr>
    <w:rPr>
      <w:rFonts w:eastAsia="Arial Narrow" w:cs="Arial Narrow"/>
    </w:rPr>
  </w:style>
  <w:style w:type="paragraph" w:styleId="af3">
    <w:name w:val="macro"/>
    <w:link w:val="af4"/>
    <w:uiPriority w:val="99"/>
    <w:unhideWhenUse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jc w:val="left"/>
    </w:pPr>
    <w:rPr>
      <w:rFonts w:eastAsia="Arial Narrow" w:cs="Arial Narrow"/>
      <w:lang w:val="en-GB"/>
    </w:rPr>
  </w:style>
  <w:style w:type="character" w:customStyle="1" w:styleId="af4">
    <w:name w:val="Текст макроса Знак"/>
    <w:basedOn w:val="a0"/>
    <w:link w:val="af3"/>
    <w:uiPriority w:val="99"/>
    <w:rPr>
      <w:rFonts w:eastAsia="Arial Narrow" w:cs="Arial Narrow"/>
      <w:lang w:val="en-GB"/>
    </w:rPr>
  </w:style>
  <w:style w:type="paragraph" w:styleId="af5">
    <w:name w:val="List Paragraph"/>
    <w:basedOn w:val="a"/>
    <w:uiPriority w:val="34"/>
    <w:qFormat/>
    <w:pPr>
      <w:spacing w:after="160" w:line="252" w:lineRule="auto"/>
      <w:ind w:left="720"/>
      <w:jc w:val="left"/>
    </w:pPr>
    <w:rPr>
      <w:rFonts w:eastAsia="Arial Narrow" w:cs="Arial Narrow"/>
    </w:rPr>
  </w:style>
  <w:style w:type="paragraph" w:customStyle="1" w:styleId="pt-000028">
    <w:name w:val="pt-000028"/>
    <w:basedOn w:val="a"/>
    <w:pPr>
      <w:spacing w:before="100" w:beforeAutospacing="1" w:after="100" w:afterAutospacing="1"/>
      <w:contextualSpacing w:val="0"/>
      <w:jc w:val="left"/>
    </w:pPr>
    <w:rPr>
      <w:rFonts w:eastAsia="Arial Narrow" w:cs="Arial Narrow"/>
      <w:lang w:eastAsia="ru-RU"/>
    </w:rPr>
  </w:style>
  <w:style w:type="paragraph" w:styleId="af6">
    <w:name w:val="Normal (Web)"/>
    <w:basedOn w:val="a"/>
    <w:uiPriority w:val="99"/>
    <w:unhideWhenUsed/>
    <w:pPr>
      <w:spacing w:before="100" w:beforeAutospacing="1" w:after="100" w:afterAutospacing="1"/>
      <w:contextualSpacing w:val="0"/>
      <w:jc w:val="left"/>
    </w:pPr>
    <w:rPr>
      <w:rFonts w:eastAsia="Arial Narrow" w:cs="Arial Narrow"/>
      <w:lang w:eastAsia="ru-RU"/>
    </w:rPr>
  </w:style>
  <w:style w:type="paragraph" w:styleId="af7">
    <w:name w:val="annotation text"/>
    <w:basedOn w:val="a"/>
    <w:link w:val="af8"/>
    <w:uiPriority w:val="99"/>
    <w:unhideWhenUsed/>
    <w:rPr>
      <w:rFonts w:eastAsia="Arial Narrow" w:cs="Arial Narrow"/>
    </w:rPr>
  </w:style>
  <w:style w:type="character" w:customStyle="1" w:styleId="af8">
    <w:name w:val="Текст примечания Знак"/>
    <w:basedOn w:val="a0"/>
    <w:link w:val="af7"/>
    <w:uiPriority w:val="99"/>
    <w:rPr>
      <w:rFonts w:eastAsia="Arial Narrow" w:cs="Arial Narrow"/>
    </w:rPr>
  </w:style>
  <w:style w:type="paragraph" w:styleId="af9">
    <w:name w:val="annotation subject"/>
    <w:basedOn w:val="af7"/>
    <w:next w:val="af7"/>
    <w:link w:val="afa"/>
    <w:uiPriority w:val="99"/>
    <w:semiHidden/>
    <w:unhideWhenUsed/>
    <w:rPr>
      <w:bCs/>
    </w:rPr>
  </w:style>
  <w:style w:type="character" w:customStyle="1" w:styleId="afa">
    <w:name w:val="Тема примечания Знак"/>
    <w:basedOn w:val="af8"/>
    <w:link w:val="af9"/>
    <w:uiPriority w:val="99"/>
    <w:semiHidden/>
    <w:rPr>
      <w:rFonts w:eastAsia="Arial Narrow" w:cs="Arial Narrow"/>
      <w:bCs/>
    </w:rPr>
  </w:style>
  <w:style w:type="paragraph" w:styleId="afb">
    <w:name w:val="Balloon Text"/>
    <w:basedOn w:val="a"/>
    <w:link w:val="afc"/>
    <w:uiPriority w:val="99"/>
    <w:semiHidden/>
    <w:unhideWhenUsed/>
    <w:rPr>
      <w:rFonts w:eastAsia="Arial Narrow" w:cs="Arial Narrow"/>
    </w:rPr>
  </w:style>
  <w:style w:type="character" w:customStyle="1" w:styleId="afc">
    <w:name w:val="Текст выноски Знак"/>
    <w:basedOn w:val="a0"/>
    <w:link w:val="afb"/>
    <w:uiPriority w:val="99"/>
    <w:semiHidden/>
    <w:rPr>
      <w:rFonts w:eastAsia="Arial Narrow" w:cs="Arial Narrow"/>
    </w:rPr>
  </w:style>
  <w:style w:type="paragraph" w:styleId="afd">
    <w:name w:val="Body Text"/>
    <w:basedOn w:val="a"/>
    <w:link w:val="afe"/>
    <w:uiPriority w:val="99"/>
    <w:unhideWhenUsed/>
    <w:pPr>
      <w:spacing w:after="120"/>
      <w:contextualSpacing w:val="0"/>
      <w:jc w:val="left"/>
    </w:pPr>
    <w:rPr>
      <w:rFonts w:eastAsia="Arial Narrow" w:cs="Arial Narrow"/>
      <w:lang w:eastAsia="ru-RU"/>
    </w:rPr>
  </w:style>
  <w:style w:type="character" w:customStyle="1" w:styleId="afe">
    <w:name w:val="Основной текст Знак"/>
    <w:basedOn w:val="a0"/>
    <w:link w:val="afd"/>
    <w:uiPriority w:val="99"/>
    <w:rPr>
      <w:rFonts w:eastAsia="Arial Narrow" w:cs="Arial Narrow"/>
      <w:lang w:eastAsia="ru-RU"/>
    </w:rPr>
  </w:style>
  <w:style w:type="paragraph" w:styleId="21">
    <w:name w:val="Body Text 2"/>
    <w:basedOn w:val="a"/>
    <w:link w:val="22"/>
    <w:uiPriority w:val="99"/>
    <w:unhideWhenUsed/>
    <w:pPr>
      <w:spacing w:after="120" w:line="480" w:lineRule="auto"/>
      <w:contextualSpacing w:val="0"/>
      <w:jc w:val="left"/>
    </w:pPr>
    <w:rPr>
      <w:rFonts w:eastAsia="Arial Narrow" w:cs="Arial Narrow"/>
      <w:lang w:eastAsia="ru-RU"/>
    </w:rPr>
  </w:style>
  <w:style w:type="character" w:customStyle="1" w:styleId="22">
    <w:name w:val="Основной текст 2 Знак"/>
    <w:basedOn w:val="a0"/>
    <w:link w:val="21"/>
    <w:uiPriority w:val="99"/>
    <w:rPr>
      <w:rFonts w:eastAsia="Arial Narrow" w:cs="Arial Narrow"/>
      <w:lang w:eastAsia="ru-RU"/>
    </w:rPr>
  </w:style>
  <w:style w:type="paragraph" w:styleId="aff">
    <w:name w:val="footnote text"/>
    <w:basedOn w:val="a"/>
    <w:link w:val="aff0"/>
    <w:uiPriority w:val="99"/>
    <w:pPr>
      <w:contextualSpacing w:val="0"/>
      <w:jc w:val="left"/>
    </w:pPr>
    <w:rPr>
      <w:rFonts w:eastAsia="Arial Narrow" w:cs="Arial Narrow"/>
      <w:lang w:eastAsia="ru-RU"/>
    </w:rPr>
  </w:style>
  <w:style w:type="character" w:customStyle="1" w:styleId="aff0">
    <w:name w:val="Текст сноски Знак"/>
    <w:basedOn w:val="a0"/>
    <w:link w:val="aff"/>
    <w:uiPriority w:val="99"/>
    <w:rPr>
      <w:rFonts w:eastAsia="Arial Narrow" w:cs="Arial Narrow"/>
      <w:lang w:eastAsia="ru-RU"/>
    </w:rPr>
  </w:style>
  <w:style w:type="character" w:styleId="aff1">
    <w:name w:val="footnote reference"/>
    <w:uiPriority w:val="99"/>
    <w:rPr>
      <w:rFonts w:ascii="Arial Narrow" w:eastAsia="Arial Narrow" w:hAnsi="Arial Narrow" w:cs="Arial Narrow"/>
      <w:b w:val="0"/>
      <w:caps w:val="0"/>
      <w:sz w:val="24"/>
      <w:vertAlign w:val="superscript"/>
    </w:rPr>
  </w:style>
  <w:style w:type="paragraph" w:customStyle="1" w:styleId="xl31">
    <w:name w:val="xl31"/>
    <w:basedOn w:val="a"/>
    <w:pPr>
      <w:pBdr>
        <w:left w:val="single" w:sz="4" w:space="0" w:color="auto"/>
        <w:right w:val="single" w:sz="4" w:space="0" w:color="auto"/>
      </w:pBdr>
      <w:spacing w:before="100" w:beforeAutospacing="1" w:after="100" w:afterAutospacing="1"/>
      <w:contextualSpacing w:val="0"/>
      <w:jc w:val="left"/>
      <w:textAlignment w:val="top"/>
    </w:pPr>
    <w:rPr>
      <w:rFonts w:eastAsia="Arial Narrow" w:cs="Arial Narrow"/>
      <w:lang w:eastAsia="ru-RU"/>
    </w:rPr>
  </w:style>
  <w:style w:type="paragraph" w:styleId="aff2">
    <w:name w:val="Revision"/>
    <w:hidden/>
    <w:uiPriority w:val="99"/>
    <w:semiHidden/>
    <w:pPr>
      <w:spacing w:after="0"/>
      <w:jc w:val="left"/>
    </w:pPr>
    <w:rPr>
      <w:rFonts w:eastAsia="Arial Narrow" w:cs="Arial Narrow"/>
      <w:lang w:eastAsia="ru-RU"/>
    </w:rPr>
  </w:style>
  <w:style w:type="paragraph" w:customStyle="1" w:styleId="aff3">
    <w:name w:val="а_основной (абзац)"/>
    <w:basedOn w:val="a"/>
    <w:link w:val="aff4"/>
    <w:qFormat/>
    <w:pPr>
      <w:spacing w:after="240" w:line="360" w:lineRule="auto"/>
      <w:ind w:firstLine="709"/>
      <w:contextualSpacing w:val="0"/>
    </w:pPr>
    <w:rPr>
      <w:rFonts w:eastAsia="Arial Narrow" w:cs="Arial Narrow"/>
      <w:lang w:eastAsia="ru-RU"/>
    </w:rPr>
  </w:style>
  <w:style w:type="character" w:customStyle="1" w:styleId="aff4">
    <w:name w:val="а_основной (абзац) Знак"/>
    <w:link w:val="aff3"/>
    <w:rPr>
      <w:rFonts w:eastAsia="Arial Narrow" w:cs="Arial Narrow"/>
      <w:lang w:eastAsia="ru-RU"/>
    </w:rPr>
  </w:style>
  <w:style w:type="paragraph" w:customStyle="1" w:styleId="ConsPlusNormal">
    <w:name w:val="ConsPlusNormal"/>
    <w:pPr>
      <w:autoSpaceDE w:val="0"/>
      <w:autoSpaceDN w:val="0"/>
      <w:adjustRightInd w:val="0"/>
      <w:spacing w:after="0"/>
      <w:jc w:val="left"/>
    </w:pPr>
    <w:rPr>
      <w:rFonts w:eastAsia="Arial Narrow" w:cs="Arial Narrow"/>
      <w:lang w:eastAsia="ru-RU"/>
    </w:rPr>
  </w:style>
  <w:style w:type="character" w:customStyle="1" w:styleId="fontstyle01">
    <w:name w:val="fontstyle01"/>
    <w:rPr>
      <w:rFonts w:ascii="Arial Narrow" w:eastAsia="Arial Narrow" w:hAnsi="Arial Narrow" w:cs="Arial Narrow"/>
      <w:b w:val="0"/>
      <w:bCs w:val="0"/>
      <w:iCs w:val="0"/>
      <w:caps w:val="0"/>
      <w:color w:val="000000"/>
      <w:sz w:val="24"/>
      <w:szCs w:val="24"/>
    </w:rPr>
  </w:style>
  <w:style w:type="character" w:styleId="aff5">
    <w:name w:val="endnote reference"/>
    <w:uiPriority w:val="99"/>
    <w:semiHidden/>
    <w:unhideWhenUsed/>
    <w:rPr>
      <w:rFonts w:ascii="Arial Narrow" w:eastAsia="Arial Narrow" w:hAnsi="Arial Narrow" w:cs="Arial Narrow"/>
      <w:b w:val="0"/>
      <w:caps w:val="0"/>
      <w:sz w:val="24"/>
      <w:vertAlign w:val="superscript"/>
    </w:rPr>
  </w:style>
  <w:style w:type="character" w:styleId="aff6">
    <w:name w:val="FollowedHyperlink"/>
    <w:uiPriority w:val="99"/>
    <w:semiHidden/>
    <w:unhideWhenUsed/>
    <w:rPr>
      <w:rFonts w:ascii="Arial Narrow" w:eastAsia="Arial Narrow" w:hAnsi="Arial Narrow" w:cs="Arial Narrow"/>
      <w:b w:val="0"/>
      <w:caps w:val="0"/>
      <w:color w:val="954F72"/>
      <w:sz w:val="24"/>
    </w:rPr>
  </w:style>
  <w:style w:type="paragraph" w:customStyle="1" w:styleId="pt-a-000037">
    <w:name w:val="pt-a-000037"/>
    <w:basedOn w:val="a"/>
    <w:pPr>
      <w:spacing w:before="100" w:beforeAutospacing="1" w:after="100" w:afterAutospacing="1"/>
      <w:contextualSpacing w:val="0"/>
      <w:jc w:val="left"/>
    </w:pPr>
    <w:rPr>
      <w:rFonts w:eastAsia="Arial Narrow" w:cs="Arial Narrow"/>
      <w:lang w:eastAsia="ru-RU"/>
    </w:rPr>
  </w:style>
  <w:style w:type="paragraph" w:customStyle="1" w:styleId="pt-ab">
    <w:name w:val="pt-ab"/>
    <w:basedOn w:val="a"/>
    <w:pPr>
      <w:spacing w:before="100" w:beforeAutospacing="1" w:after="100" w:afterAutospacing="1"/>
      <w:contextualSpacing w:val="0"/>
      <w:jc w:val="left"/>
    </w:pPr>
    <w:rPr>
      <w:rFonts w:eastAsia="Arial Narrow" w:cs="Arial Narrow"/>
      <w:lang w:eastAsia="ru-RU"/>
    </w:rPr>
  </w:style>
  <w:style w:type="paragraph" w:customStyle="1" w:styleId="pt-a-000026">
    <w:name w:val="pt-a-000026"/>
    <w:basedOn w:val="a"/>
    <w:pPr>
      <w:spacing w:before="100" w:beforeAutospacing="1" w:after="100" w:afterAutospacing="1"/>
      <w:contextualSpacing w:val="0"/>
      <w:jc w:val="left"/>
    </w:pPr>
    <w:rPr>
      <w:rFonts w:eastAsia="Arial Narrow" w:cs="Arial Narrow"/>
      <w:lang w:eastAsia="ru-RU"/>
    </w:rPr>
  </w:style>
  <w:style w:type="paragraph" w:customStyle="1" w:styleId="Default">
    <w:name w:val="Default"/>
    <w:rsid w:val="005D03B2"/>
    <w:pPr>
      <w:autoSpaceDE w:val="0"/>
      <w:autoSpaceDN w:val="0"/>
      <w:adjustRightInd w:val="0"/>
      <w:spacing w:after="0"/>
      <w:jc w:val="left"/>
    </w:pPr>
    <w:rPr>
      <w:rFonts w:ascii="Symbol" w:hAnsi="Symbol" w:cs="Symbo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824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kn.gov.ru/communication/register/license/?id=%CB030-00114-77%2F00079990"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gafon.ru" TargetMode="External"/><Relationship Id="rId5" Type="http://schemas.openxmlformats.org/officeDocument/2006/relationships/webSettings" Target="webSettings.xml"/><Relationship Id="rId10" Type="http://schemas.openxmlformats.org/officeDocument/2006/relationships/hyperlink" Target="mailto:corporate@megafon.ru" TargetMode="External"/><Relationship Id="rId4" Type="http://schemas.openxmlformats.org/officeDocument/2006/relationships/settings" Target="settings.xml"/><Relationship Id="rId9" Type="http://schemas.openxmlformats.org/officeDocument/2006/relationships/hyperlink" Target="mailto:corporate@megafon.ru"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D4FAD7645A42BA8A1179DB6D724582"/>
        <w:category>
          <w:name w:val="Общие"/>
          <w:gallery w:val="placeholder"/>
        </w:category>
        <w:types>
          <w:type w:val="bbPlcHdr"/>
        </w:types>
        <w:behaviors>
          <w:behavior w:val="content"/>
        </w:behaviors>
        <w:guid w:val="{B196BE00-7A4A-4E59-96A8-21908CA186C7}"/>
      </w:docPartPr>
      <w:docPartBody>
        <w:p w:rsidR="00031186" w:rsidRDefault="00031186">
          <w:pPr>
            <w:pStyle w:val="2FD4FAD7645A42BA8A1179DB6D724582"/>
          </w:pPr>
          <w:r>
            <w:rPr>
              <w:rStyle w:val="a3"/>
            </w:rPr>
            <w:t>Место для ввода текста.</w:t>
          </w:r>
        </w:p>
      </w:docPartBody>
    </w:docPart>
    <w:docPart>
      <w:docPartPr>
        <w:name w:val="F39F1A7E856D40AA9A9D8E1090C2851D"/>
        <w:category>
          <w:name w:val="Общие"/>
          <w:gallery w:val="placeholder"/>
        </w:category>
        <w:types>
          <w:type w:val="bbPlcHdr"/>
        </w:types>
        <w:behaviors>
          <w:behavior w:val="content"/>
        </w:behaviors>
        <w:guid w:val="{CE637530-0F8D-4830-8593-F7B00BA03E53}"/>
      </w:docPartPr>
      <w:docPartBody>
        <w:p w:rsidR="00031186" w:rsidRDefault="00031186">
          <w:pPr>
            <w:pStyle w:val="F39F1A7E856D40AA9A9D8E1090C2851D"/>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186"/>
    <w:rsid w:val="00031186"/>
    <w:rsid w:val="00101AA0"/>
    <w:rsid w:val="007E2125"/>
    <w:rsid w:val="009775DB"/>
    <w:rsid w:val="00AF5B21"/>
    <w:rsid w:val="00B94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rPr>
      <w:rFonts w:ascii="Arial Narrow" w:eastAsia="Arial Narrow" w:hAnsi="Arial Narrow" w:cs="Arial Narrow"/>
      <w:b w:val="0"/>
      <w:caps w:val="0"/>
      <w:color w:val="808080"/>
      <w:sz w:val="24"/>
    </w:rPr>
  </w:style>
  <w:style w:type="paragraph" w:customStyle="1" w:styleId="2FD4FAD7645A42BA8A1179DB6D724582">
    <w:name w:val="2FD4FAD7645A42BA8A1179DB6D724582"/>
  </w:style>
  <w:style w:type="paragraph" w:customStyle="1" w:styleId="F39F1A7E856D40AA9A9D8E1090C2851D">
    <w:name w:val="F39F1A7E856D40AA9A9D8E1090C285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CE195-6E17-4EAD-925C-77AD84847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22</Pages>
  <Words>11327</Words>
  <Characters>64570</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MegaFon</Company>
  <LinksUpToDate>false</LinksUpToDate>
  <CharactersWithSpaces>75746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Серебрякова Мария (NW)</dc:creator>
  <cp:lastModifiedBy>Коноплева Анна Владимировна</cp:lastModifiedBy>
  <cp:revision>5</cp:revision>
  <dcterms:created xsi:type="dcterms:W3CDTF">2026-05-06T11:50:00Z</dcterms:created>
  <dcterms:modified xsi:type="dcterms:W3CDTF">2026-05-06T13:12:00Z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FileUID">
    <vt:lpwstr>480d1a5b-53d7-4a0d-af59-d4ceec738e8b</vt:lpwstr>
  </property>
</Properties>
</file>