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D01" w:rsidRPr="009405CC" w:rsidRDefault="00105D01" w:rsidP="00105D01">
      <w:pPr>
        <w:jc w:val="center"/>
        <w:rPr>
          <w:b/>
        </w:rPr>
      </w:pPr>
      <w:r w:rsidRPr="009405CC">
        <w:rPr>
          <w:b/>
        </w:rPr>
        <w:t>ГОСУДАРСТВЕННЫЙ КОНТРАКТ № __ЭМ</w:t>
      </w:r>
    </w:p>
    <w:p w:rsidR="00105D01" w:rsidRPr="009405CC" w:rsidRDefault="00105D01" w:rsidP="00105D01">
      <w:pPr>
        <w:jc w:val="center"/>
      </w:pPr>
      <w:r w:rsidRPr="009405CC">
        <w:t xml:space="preserve">на </w:t>
      </w:r>
      <w:r w:rsidR="00E529C0">
        <w:t>п</w:t>
      </w:r>
      <w:r w:rsidR="00E529C0" w:rsidRPr="00E529C0">
        <w:t>оставк</w:t>
      </w:r>
      <w:r w:rsidR="00E529C0">
        <w:t>у</w:t>
      </w:r>
      <w:r w:rsidR="00E529C0" w:rsidRPr="00E529C0">
        <w:t xml:space="preserve"> </w:t>
      </w:r>
      <w:r w:rsidR="008509CE" w:rsidRPr="008509CE">
        <w:t>газлифтов и крестовин для офисных кресел</w:t>
      </w:r>
    </w:p>
    <w:p w:rsidR="00105D01" w:rsidRPr="009405CC" w:rsidRDefault="00105D01" w:rsidP="00105D01">
      <w:pPr>
        <w:jc w:val="center"/>
        <w:rPr>
          <w:b/>
        </w:rPr>
      </w:pPr>
    </w:p>
    <w:p w:rsidR="00BE12A3" w:rsidRPr="009405CC" w:rsidRDefault="00F7127B" w:rsidP="00F7127B">
      <w:pPr>
        <w:jc w:val="both"/>
      </w:pPr>
      <w:r w:rsidRPr="009405CC">
        <w:t>г. Санкт-</w:t>
      </w:r>
      <w:r w:rsidR="00BE12A3" w:rsidRPr="009405CC">
        <w:t xml:space="preserve">Петербург                                                                                 </w:t>
      </w:r>
      <w:r w:rsidR="00EC5141" w:rsidRPr="009405CC">
        <w:t xml:space="preserve"> </w:t>
      </w:r>
      <w:proofErr w:type="gramStart"/>
      <w:r w:rsidR="00EC5141" w:rsidRPr="009405CC">
        <w:t xml:space="preserve">   </w:t>
      </w:r>
      <w:r w:rsidR="009651DE">
        <w:t>«</w:t>
      </w:r>
      <w:proofErr w:type="gramEnd"/>
      <w:r w:rsidR="009651DE">
        <w:t>___» __________ 2026</w:t>
      </w:r>
      <w:r w:rsidR="00AB0F42">
        <w:t xml:space="preserve"> г.</w:t>
      </w:r>
    </w:p>
    <w:p w:rsidR="00BE12A3" w:rsidRPr="009405CC" w:rsidRDefault="00BE12A3" w:rsidP="00F7127B">
      <w:pPr>
        <w:jc w:val="both"/>
      </w:pPr>
    </w:p>
    <w:p w:rsidR="00EC5141" w:rsidRPr="009405CC" w:rsidRDefault="00C37ACE" w:rsidP="00F7127B">
      <w:pPr>
        <w:ind w:firstLine="567"/>
        <w:jc w:val="both"/>
      </w:pPr>
      <w:r w:rsidRPr="009405CC">
        <w:rPr>
          <w:b/>
        </w:rPr>
        <w:t>Санкт-Петербургское государственное казенное учреждение «Пожарно-спасательный отряд противопожарной службы Санкт-Петербурга по Калининскому району Санкт-Петербурга»</w:t>
      </w:r>
      <w:r w:rsidRPr="009405CC">
        <w:t xml:space="preserve"> (СПб ГКУ «ПСО Калининского района»)</w:t>
      </w:r>
      <w:r w:rsidR="00BE12A3" w:rsidRPr="009405CC">
        <w:t xml:space="preserve">, именуемое в дальнейшем «Заказчик», в лице </w:t>
      </w:r>
      <w:r w:rsidR="004B1411" w:rsidRPr="009405CC">
        <w:t>___</w:t>
      </w:r>
      <w:r w:rsidR="00EC5141" w:rsidRPr="009405CC">
        <w:t>__________</w:t>
      </w:r>
      <w:r w:rsidR="004B1411" w:rsidRPr="009405CC">
        <w:t>______________</w:t>
      </w:r>
      <w:r w:rsidR="00EC5141" w:rsidRPr="009405CC">
        <w:t xml:space="preserve"> _____________________________________________________________________________</w:t>
      </w:r>
      <w:r w:rsidR="00BE12A3" w:rsidRPr="009405CC">
        <w:t xml:space="preserve">, действующего на основании </w:t>
      </w:r>
      <w:r w:rsidR="004B1411" w:rsidRPr="009405CC">
        <w:t>____________________________________________________</w:t>
      </w:r>
      <w:r w:rsidR="00BE12A3" w:rsidRPr="009405CC">
        <w:t>, с одной стороны</w:t>
      </w:r>
      <w:r w:rsidR="004B1411" w:rsidRPr="009405CC">
        <w:t>,</w:t>
      </w:r>
      <w:r w:rsidR="00BE12A3" w:rsidRPr="009405CC">
        <w:t xml:space="preserve"> и </w:t>
      </w:r>
    </w:p>
    <w:p w:rsidR="00BE12A3" w:rsidRPr="009405CC" w:rsidRDefault="004B1411" w:rsidP="00F7127B">
      <w:pPr>
        <w:ind w:firstLine="567"/>
        <w:jc w:val="both"/>
      </w:pPr>
      <w:r w:rsidRPr="009405CC">
        <w:t>________________________________________________________________________</w:t>
      </w:r>
      <w:r w:rsidR="00BE12A3" w:rsidRPr="009405CC">
        <w:t>, именуемое в дальнейшем «Поставщик»</w:t>
      </w:r>
      <w:r w:rsidRPr="009405CC">
        <w:t>,</w:t>
      </w:r>
      <w:r w:rsidR="00BE12A3" w:rsidRPr="009405CC">
        <w:t xml:space="preserve"> в лице _____</w:t>
      </w:r>
      <w:r w:rsidR="00EC5141" w:rsidRPr="009405CC">
        <w:t>____________</w:t>
      </w:r>
      <w:r w:rsidR="00BE12A3" w:rsidRPr="009405CC">
        <w:t>____________________ _________________________, действующего на основании __________________</w:t>
      </w:r>
      <w:r w:rsidR="00EC5141" w:rsidRPr="009405CC">
        <w:t>__</w:t>
      </w:r>
      <w:r w:rsidR="00BE12A3" w:rsidRPr="009405CC">
        <w:t xml:space="preserve">_______, с другой стороны, вместе именуемые «Стороны» и каждый в отдельности «Сторона», в соответствии с </w:t>
      </w:r>
      <w:r w:rsidR="00494CE6" w:rsidRPr="009405CC">
        <w:t xml:space="preserve">п.4 ч.1 ст.93 </w:t>
      </w:r>
      <w:r w:rsidR="00BE12A3" w:rsidRPr="009405CC">
        <w:t>Федеральн</w:t>
      </w:r>
      <w:r w:rsidR="00494CE6" w:rsidRPr="009405CC">
        <w:t>ого</w:t>
      </w:r>
      <w:r w:rsidR="00BE12A3" w:rsidRPr="009405CC">
        <w:t xml:space="preserve"> закон</w:t>
      </w:r>
      <w:r w:rsidR="00494CE6" w:rsidRPr="009405CC">
        <w:t>а</w:t>
      </w:r>
      <w:r w:rsidR="00BE12A3" w:rsidRPr="009405CC">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w:t>
      </w:r>
      <w:r w:rsidR="00EC5141" w:rsidRPr="009405CC">
        <w:t xml:space="preserve">(далее – «Контракт») </w:t>
      </w:r>
      <w:r w:rsidR="00BE12A3" w:rsidRPr="009405CC">
        <w:t>о нижеследующем:</w:t>
      </w:r>
    </w:p>
    <w:p w:rsidR="00BE12A3" w:rsidRPr="009405CC" w:rsidRDefault="00BE12A3" w:rsidP="00F7127B">
      <w:pPr>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 xml:space="preserve">Предмет </w:t>
      </w:r>
      <w:r w:rsidR="00EC5141" w:rsidRPr="009405CC">
        <w:rPr>
          <w:rFonts w:ascii="Times New Roman" w:hAnsi="Times New Roman" w:cs="Times New Roman"/>
          <w:b/>
          <w:sz w:val="24"/>
          <w:szCs w:val="24"/>
        </w:rPr>
        <w:t>К</w:t>
      </w:r>
      <w:r w:rsidRPr="009405CC">
        <w:rPr>
          <w:rFonts w:ascii="Times New Roman" w:hAnsi="Times New Roman" w:cs="Times New Roman"/>
          <w:b/>
          <w:sz w:val="24"/>
          <w:szCs w:val="24"/>
        </w:rPr>
        <w:t>онтракта</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9405CC">
        <w:rPr>
          <w:rFonts w:ascii="Times New Roman" w:hAnsi="Times New Roman" w:cs="Times New Roman"/>
          <w:sz w:val="24"/>
          <w:szCs w:val="24"/>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9405CC" w:rsidRDefault="00BE12A3" w:rsidP="004E6C0B">
      <w:pPr>
        <w:jc w:val="both"/>
      </w:pPr>
      <w:r w:rsidRPr="009405CC">
        <w:t>Идентификационный</w:t>
      </w:r>
      <w:r w:rsidR="00237132" w:rsidRPr="009405CC">
        <w:t> </w:t>
      </w:r>
      <w:r w:rsidRPr="009405CC">
        <w:t>код</w:t>
      </w:r>
      <w:r w:rsidR="00237132" w:rsidRPr="009405CC">
        <w:t> </w:t>
      </w:r>
      <w:r w:rsidRPr="009405CC">
        <w:t xml:space="preserve">закупки </w:t>
      </w:r>
      <w:r w:rsidR="009651DE">
        <w:t>______________________________</w:t>
      </w:r>
      <w:r w:rsidRPr="009405CC">
        <w:t>.</w:t>
      </w:r>
    </w:p>
    <w:p w:rsidR="00BE12A3" w:rsidRPr="009405CC" w:rsidRDefault="00BE12A3" w:rsidP="00F7127B">
      <w:pPr>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Цена Контракта и порядок расчетов</w:t>
      </w:r>
    </w:p>
    <w:p w:rsidR="00B87365" w:rsidRPr="009405CC" w:rsidRDefault="00BE12A3" w:rsidP="00B87365">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Цена контракта составляет </w:t>
      </w:r>
      <w:r w:rsidR="00255D4F" w:rsidRPr="009405CC">
        <w:rPr>
          <w:rFonts w:ascii="Times New Roman" w:hAnsi="Times New Roman" w:cs="Times New Roman"/>
          <w:sz w:val="24"/>
          <w:szCs w:val="24"/>
        </w:rPr>
        <w:t>_______</w:t>
      </w:r>
      <w:r w:rsidR="00F7127B" w:rsidRPr="009405CC">
        <w:rPr>
          <w:rFonts w:ascii="Times New Roman" w:hAnsi="Times New Roman" w:cs="Times New Roman"/>
          <w:sz w:val="24"/>
          <w:szCs w:val="24"/>
        </w:rPr>
        <w:t>__________</w:t>
      </w:r>
      <w:r w:rsidR="00255D4F" w:rsidRPr="009405CC">
        <w:rPr>
          <w:rFonts w:ascii="Times New Roman" w:hAnsi="Times New Roman" w:cs="Times New Roman"/>
          <w:sz w:val="24"/>
          <w:szCs w:val="24"/>
        </w:rPr>
        <w:t>___</w:t>
      </w:r>
      <w:r w:rsidR="00F7127B" w:rsidRPr="009405CC">
        <w:rPr>
          <w:rFonts w:ascii="Times New Roman" w:hAnsi="Times New Roman" w:cs="Times New Roman"/>
          <w:sz w:val="24"/>
          <w:szCs w:val="24"/>
        </w:rPr>
        <w:t>_______</w:t>
      </w:r>
      <w:r w:rsidR="00255D4F" w:rsidRPr="009405CC">
        <w:rPr>
          <w:rFonts w:ascii="Times New Roman" w:hAnsi="Times New Roman" w:cs="Times New Roman"/>
          <w:sz w:val="24"/>
          <w:szCs w:val="24"/>
        </w:rPr>
        <w:t>_</w:t>
      </w:r>
      <w:r w:rsidRPr="009405CC">
        <w:rPr>
          <w:rFonts w:ascii="Times New Roman" w:hAnsi="Times New Roman" w:cs="Times New Roman"/>
          <w:sz w:val="24"/>
          <w:szCs w:val="24"/>
        </w:rPr>
        <w:t xml:space="preserve"> рублей </w:t>
      </w:r>
      <w:r w:rsidR="00255D4F" w:rsidRPr="009405CC">
        <w:rPr>
          <w:rFonts w:ascii="Times New Roman" w:hAnsi="Times New Roman" w:cs="Times New Roman"/>
          <w:sz w:val="24"/>
          <w:szCs w:val="24"/>
        </w:rPr>
        <w:t>___</w:t>
      </w:r>
      <w:r w:rsidRPr="009405CC">
        <w:rPr>
          <w:rFonts w:ascii="Times New Roman" w:hAnsi="Times New Roman" w:cs="Times New Roman"/>
          <w:sz w:val="24"/>
          <w:szCs w:val="24"/>
        </w:rPr>
        <w:t xml:space="preserve"> копеек (</w:t>
      </w:r>
      <w:r w:rsidR="00255D4F" w:rsidRPr="009405CC">
        <w:rPr>
          <w:rFonts w:ascii="Times New Roman" w:hAnsi="Times New Roman" w:cs="Times New Roman"/>
          <w:sz w:val="24"/>
          <w:szCs w:val="24"/>
        </w:rPr>
        <w:t>______________________________________________________________________</w:t>
      </w:r>
      <w:r w:rsidRPr="009405CC">
        <w:rPr>
          <w:rFonts w:ascii="Times New Roman" w:hAnsi="Times New Roman" w:cs="Times New Roman"/>
          <w:sz w:val="24"/>
          <w:szCs w:val="24"/>
        </w:rPr>
        <w:t>рублей).</w:t>
      </w:r>
      <w:r w:rsidR="00EC5141" w:rsidRPr="009405CC">
        <w:rPr>
          <w:rFonts w:ascii="Times New Roman" w:hAnsi="Times New Roman" w:cs="Times New Roman"/>
          <w:sz w:val="24"/>
          <w:szCs w:val="24"/>
        </w:rPr>
        <w:t xml:space="preserve"> </w:t>
      </w:r>
      <w:r w:rsidRPr="009405CC">
        <w:rPr>
          <w:rFonts w:ascii="Times New Roman" w:hAnsi="Times New Roman" w:cs="Times New Roman"/>
          <w:sz w:val="24"/>
          <w:szCs w:val="24"/>
        </w:rPr>
        <w:t>Источник финансирования: Бюджет Санкт-Петербурга</w:t>
      </w:r>
      <w:r w:rsidR="0090002E" w:rsidRPr="009405CC">
        <w:rPr>
          <w:rFonts w:ascii="Times New Roman" w:hAnsi="Times New Roman" w:cs="Times New Roman"/>
          <w:sz w:val="24"/>
          <w:szCs w:val="24"/>
        </w:rPr>
        <w:t>.</w:t>
      </w:r>
      <w:r w:rsidR="001B34FD" w:rsidRPr="009651DE">
        <w:rPr>
          <w:rFonts w:ascii="Times New Roman" w:hAnsi="Times New Roman" w:cs="Times New Roman"/>
          <w:sz w:val="24"/>
          <w:szCs w:val="24"/>
        </w:rPr>
        <w:t xml:space="preserve"> </w:t>
      </w:r>
      <w:r w:rsidR="00B87365" w:rsidRPr="009651DE">
        <w:rPr>
          <w:rFonts w:ascii="Times New Roman" w:hAnsi="Times New Roman" w:cs="Times New Roman"/>
          <w:sz w:val="24"/>
          <w:szCs w:val="24"/>
        </w:rPr>
        <w:t xml:space="preserve"> Оплата осуществляется в пределах лимита финансирования на соответствующий год, за счет средств бюджета </w:t>
      </w:r>
      <w:r w:rsidR="00B87365" w:rsidRPr="009651DE">
        <w:rPr>
          <w:rFonts w:ascii="Times New Roman" w:hAnsi="Times New Roman" w:cs="Times New Roman"/>
          <w:sz w:val="24"/>
          <w:szCs w:val="24"/>
        </w:rPr>
        <w:br/>
        <w:t>Санкт-Петербурга в соответствии</w:t>
      </w:r>
      <w:r w:rsidR="009027BE" w:rsidRPr="009651DE">
        <w:rPr>
          <w:rFonts w:ascii="Times New Roman" w:hAnsi="Times New Roman" w:cs="Times New Roman"/>
          <w:sz w:val="24"/>
          <w:szCs w:val="24"/>
        </w:rPr>
        <w:t xml:space="preserve"> с </w:t>
      </w:r>
      <w:r w:rsidR="009651DE" w:rsidRPr="009651DE">
        <w:rPr>
          <w:rFonts w:ascii="Times New Roman" w:hAnsi="Times New Roman" w:cs="Times New Roman"/>
          <w:sz w:val="24"/>
          <w:szCs w:val="24"/>
        </w:rPr>
        <w:t>Законом Санкт-Петербурга от 28.11.2025 № 659-124 «О бюджете Санкт-Петербурга на 2026 год и на плановый период 2027 и 2028 годов»</w:t>
      </w:r>
      <w:r w:rsidR="00B87365" w:rsidRPr="009651DE">
        <w:rPr>
          <w:rFonts w:ascii="Times New Roman" w:hAnsi="Times New Roman" w:cs="Times New Roman"/>
          <w:sz w:val="24"/>
          <w:szCs w:val="24"/>
        </w:rPr>
        <w:t>, код раздела</w:t>
      </w:r>
      <w:r w:rsidR="00947044" w:rsidRPr="009651DE">
        <w:rPr>
          <w:rFonts w:ascii="Times New Roman" w:hAnsi="Times New Roman" w:cs="Times New Roman"/>
          <w:sz w:val="24"/>
          <w:szCs w:val="24"/>
        </w:rPr>
        <w:t xml:space="preserve"> </w:t>
      </w:r>
      <w:r w:rsidR="00947044" w:rsidRPr="009405CC">
        <w:rPr>
          <w:rFonts w:ascii="Times New Roman" w:hAnsi="Times New Roman" w:cs="Times New Roman"/>
          <w:sz w:val="24"/>
          <w:szCs w:val="24"/>
        </w:rPr>
        <w:t>0310</w:t>
      </w:r>
      <w:r w:rsidR="00B87365" w:rsidRPr="009651DE">
        <w:rPr>
          <w:rFonts w:ascii="Times New Roman" w:hAnsi="Times New Roman" w:cs="Times New Roman"/>
          <w:sz w:val="24"/>
          <w:szCs w:val="24"/>
        </w:rPr>
        <w:t xml:space="preserve">, </w:t>
      </w:r>
      <w:r w:rsidR="009405CC" w:rsidRPr="009405CC">
        <w:rPr>
          <w:rFonts w:ascii="Times New Roman" w:hAnsi="Times New Roman" w:cs="Times New Roman"/>
          <w:sz w:val="24"/>
          <w:szCs w:val="24"/>
        </w:rPr>
        <w:t>код целевой статьи 244 3</w:t>
      </w:r>
      <w:r w:rsidR="00815871">
        <w:rPr>
          <w:rFonts w:ascii="Times New Roman" w:hAnsi="Times New Roman" w:cs="Times New Roman"/>
          <w:sz w:val="24"/>
          <w:szCs w:val="24"/>
        </w:rPr>
        <w:t>40</w:t>
      </w:r>
      <w:bookmarkStart w:id="0" w:name="_GoBack"/>
      <w:bookmarkEnd w:id="0"/>
      <w:r w:rsidR="009405CC" w:rsidRPr="009405CC">
        <w:rPr>
          <w:rFonts w:ascii="Times New Roman" w:hAnsi="Times New Roman" w:cs="Times New Roman"/>
          <w:sz w:val="24"/>
          <w:szCs w:val="24"/>
        </w:rPr>
        <w:t>.</w:t>
      </w:r>
      <w:r w:rsidR="00B87365" w:rsidRPr="009651DE">
        <w:rPr>
          <w:rFonts w:ascii="Times New Roman" w:hAnsi="Times New Roman" w:cs="Times New Roman"/>
          <w:sz w:val="24"/>
          <w:szCs w:val="24"/>
        </w:rPr>
        <w:t xml:space="preserve"> </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Цена контракта является твердой и определяется на весь срок исполнения </w:t>
      </w:r>
      <w:r w:rsidR="00EC5141" w:rsidRPr="009405CC">
        <w:rPr>
          <w:rFonts w:ascii="Times New Roman" w:hAnsi="Times New Roman" w:cs="Times New Roman"/>
          <w:sz w:val="24"/>
          <w:szCs w:val="24"/>
        </w:rPr>
        <w:t>К</w:t>
      </w:r>
      <w:r w:rsidRPr="009405CC">
        <w:rPr>
          <w:rFonts w:ascii="Times New Roman" w:hAnsi="Times New Roman" w:cs="Times New Roman"/>
          <w:sz w:val="24"/>
          <w:szCs w:val="24"/>
        </w:rPr>
        <w:t>онтракта</w:t>
      </w:r>
      <w:r w:rsidR="00080438" w:rsidRPr="009405CC">
        <w:rPr>
          <w:rFonts w:ascii="Times New Roman" w:eastAsia="Times New Roman" w:hAnsi="Times New Roman" w:cs="Times New Roman"/>
          <w:sz w:val="24"/>
          <w:szCs w:val="24"/>
          <w:lang w:eastAsia="ru-RU"/>
        </w:rPr>
        <w:t xml:space="preserve"> </w:t>
      </w:r>
      <w:r w:rsidR="00080438" w:rsidRPr="009405CC">
        <w:rPr>
          <w:rFonts w:ascii="Times New Roman" w:hAnsi="Times New Roman" w:cs="Times New Roman"/>
          <w:sz w:val="24"/>
          <w:szCs w:val="24"/>
        </w:rPr>
        <w:t xml:space="preserve">и не может изменяться в ходе его исполнения, за исключением случаев, установленных действующим законодательством и настоящим Контрактом. </w:t>
      </w:r>
      <w:r w:rsidRPr="009405CC">
        <w:rPr>
          <w:rFonts w:ascii="Times New Roman" w:hAnsi="Times New Roman" w:cs="Times New Roman"/>
          <w:sz w:val="24"/>
          <w:szCs w:val="24"/>
        </w:rPr>
        <w:t xml:space="preserve">Цена </w:t>
      </w:r>
      <w:r w:rsidR="00080438" w:rsidRPr="009405CC">
        <w:rPr>
          <w:rFonts w:ascii="Times New Roman" w:hAnsi="Times New Roman" w:cs="Times New Roman"/>
          <w:sz w:val="24"/>
          <w:szCs w:val="24"/>
        </w:rPr>
        <w:t>К</w:t>
      </w:r>
      <w:r w:rsidRPr="009405CC">
        <w:rPr>
          <w:rFonts w:ascii="Times New Roman" w:hAnsi="Times New Roman" w:cs="Times New Roman"/>
          <w:sz w:val="24"/>
          <w:szCs w:val="24"/>
        </w:rPr>
        <w:t>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185407" w:rsidRPr="009405CC">
        <w:rPr>
          <w:rFonts w:ascii="Times New Roman" w:hAnsi="Times New Roman" w:cs="Times New Roman"/>
          <w:sz w:val="24"/>
          <w:szCs w:val="24"/>
        </w:rPr>
        <w:t>7 </w:t>
      </w:r>
      <w:r w:rsidRPr="009405CC">
        <w:rPr>
          <w:rFonts w:ascii="Times New Roman" w:hAnsi="Times New Roman" w:cs="Times New Roman"/>
          <w:sz w:val="24"/>
          <w:szCs w:val="24"/>
        </w:rPr>
        <w:t>(</w:t>
      </w:r>
      <w:r w:rsidR="00185407" w:rsidRPr="009405CC">
        <w:rPr>
          <w:rFonts w:ascii="Times New Roman" w:hAnsi="Times New Roman" w:cs="Times New Roman"/>
          <w:sz w:val="24"/>
          <w:szCs w:val="24"/>
        </w:rPr>
        <w:t>семи</w:t>
      </w:r>
      <w:r w:rsidRPr="009405CC">
        <w:rPr>
          <w:rFonts w:ascii="Times New Roman" w:hAnsi="Times New Roman" w:cs="Times New Roman"/>
          <w:sz w:val="24"/>
          <w:szCs w:val="24"/>
        </w:rPr>
        <w:t xml:space="preserve">) </w:t>
      </w:r>
      <w:r w:rsidR="00185407" w:rsidRPr="009405CC">
        <w:rPr>
          <w:rFonts w:ascii="Times New Roman" w:hAnsi="Times New Roman" w:cs="Times New Roman"/>
          <w:sz w:val="24"/>
          <w:szCs w:val="24"/>
        </w:rPr>
        <w:t xml:space="preserve">рабочих </w:t>
      </w:r>
      <w:r w:rsidRPr="009405CC">
        <w:rPr>
          <w:rFonts w:ascii="Times New Roman" w:hAnsi="Times New Roman" w:cs="Times New Roman"/>
          <w:sz w:val="24"/>
          <w:szCs w:val="24"/>
        </w:rPr>
        <w:t>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Порядок поставки Товара</w:t>
      </w:r>
    </w:p>
    <w:p w:rsidR="00EC5141" w:rsidRPr="009405CC" w:rsidRDefault="00EC5141" w:rsidP="00F7127B">
      <w:pPr>
        <w:pStyle w:val="a4"/>
        <w:spacing w:after="0" w:line="240" w:lineRule="auto"/>
        <w:rPr>
          <w:rFonts w:ascii="Times New Roman" w:hAnsi="Times New Roman" w:cs="Times New Roman"/>
          <w:b/>
          <w:sz w:val="24"/>
          <w:szCs w:val="24"/>
        </w:rPr>
      </w:pP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lastRenderedPageBreak/>
        <w:t xml:space="preserve">Требования к качеству Товара, комплектности, таре, упаковке, маркировке </w:t>
      </w:r>
      <w:r w:rsidRPr="009405CC">
        <w:rPr>
          <w:rFonts w:ascii="Times New Roman" w:hAnsi="Times New Roman" w:cs="Times New Roman"/>
          <w:sz w:val="24"/>
          <w:szCs w:val="24"/>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Поставка Товара осуществляется по адресу, указанному в Техническом задании (приложение № 2 к Контракту).</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Товар должен </w:t>
      </w:r>
      <w:r w:rsidR="00EC5141" w:rsidRPr="009405CC">
        <w:rPr>
          <w:rFonts w:ascii="Times New Roman" w:hAnsi="Times New Roman" w:cs="Times New Roman"/>
          <w:sz w:val="24"/>
          <w:szCs w:val="24"/>
        </w:rPr>
        <w:t xml:space="preserve">быть новым (не бывшим в употреблении), </w:t>
      </w:r>
      <w:r w:rsidRPr="009405CC">
        <w:rPr>
          <w:rFonts w:ascii="Times New Roman" w:hAnsi="Times New Roman" w:cs="Times New Roman"/>
          <w:sz w:val="24"/>
          <w:szCs w:val="24"/>
        </w:rPr>
        <w:t xml:space="preserve">иметь упаковку, предотвращающую </w:t>
      </w:r>
      <w:proofErr w:type="gramStart"/>
      <w:r w:rsidRPr="009405CC">
        <w:rPr>
          <w:rFonts w:ascii="Times New Roman" w:hAnsi="Times New Roman" w:cs="Times New Roman"/>
          <w:sz w:val="24"/>
          <w:szCs w:val="24"/>
        </w:rPr>
        <w:t>его</w:t>
      </w:r>
      <w:proofErr w:type="gramEnd"/>
      <w:r w:rsidRPr="009405CC">
        <w:rPr>
          <w:rFonts w:ascii="Times New Roman" w:hAnsi="Times New Roman" w:cs="Times New Roman"/>
          <w:sz w:val="24"/>
          <w:szCs w:val="24"/>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Срок поставки Товара указывается в Техническом задании (приложение </w:t>
      </w:r>
      <w:r w:rsidRPr="009405CC">
        <w:rPr>
          <w:rFonts w:ascii="Times New Roman" w:hAnsi="Times New Roman" w:cs="Times New Roman"/>
          <w:sz w:val="24"/>
          <w:szCs w:val="24"/>
        </w:rPr>
        <w:br/>
        <w:t>№ 2 к Контракту).</w:t>
      </w:r>
    </w:p>
    <w:p w:rsidR="00EC5141" w:rsidRPr="009405CC" w:rsidRDefault="00EC5141" w:rsidP="00F7127B">
      <w:pPr>
        <w:pStyle w:val="a4"/>
        <w:tabs>
          <w:tab w:val="left" w:pos="1276"/>
        </w:tabs>
        <w:spacing w:after="0" w:line="240" w:lineRule="auto"/>
        <w:ind w:left="708"/>
        <w:jc w:val="both"/>
        <w:rPr>
          <w:rFonts w:ascii="Times New Roman" w:hAnsi="Times New Roman" w:cs="Times New Roman"/>
          <w:sz w:val="24"/>
          <w:szCs w:val="24"/>
        </w:rPr>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Порядок приемки Товара</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Приемка Товара осуществляется Заказчиком и заключается в проверке </w:t>
      </w:r>
      <w:r w:rsidR="001B5A0A" w:rsidRPr="009405CC">
        <w:rPr>
          <w:rFonts w:ascii="Times New Roman" w:hAnsi="Times New Roman" w:cs="Times New Roman"/>
          <w:color w:val="000000" w:themeColor="text1"/>
          <w:sz w:val="24"/>
          <w:szCs w:val="24"/>
        </w:rPr>
        <w:t xml:space="preserve">поставленного </w:t>
      </w:r>
      <w:r w:rsidR="00DD0AF2" w:rsidRPr="009405CC">
        <w:rPr>
          <w:rFonts w:ascii="Times New Roman" w:hAnsi="Times New Roman" w:cs="Times New Roman"/>
          <w:color w:val="000000" w:themeColor="text1"/>
          <w:sz w:val="24"/>
          <w:szCs w:val="24"/>
        </w:rPr>
        <w:t>Товара</w:t>
      </w:r>
      <w:r w:rsidRPr="009405CC">
        <w:rPr>
          <w:rFonts w:ascii="Times New Roman" w:hAnsi="Times New Roman" w:cs="Times New Roman"/>
          <w:color w:val="000000" w:themeColor="text1"/>
          <w:sz w:val="24"/>
          <w:szCs w:val="24"/>
        </w:rPr>
        <w:t xml:space="preserve"> на </w:t>
      </w:r>
      <w:r w:rsidRPr="009405CC">
        <w:rPr>
          <w:rFonts w:ascii="Times New Roman" w:hAnsi="Times New Roman" w:cs="Times New Roman"/>
          <w:sz w:val="24"/>
          <w:szCs w:val="24"/>
        </w:rPr>
        <w:t>соответствие требованиям Контракта в порядке, указанном в Техническом задани</w:t>
      </w:r>
      <w:r w:rsidR="00185407" w:rsidRPr="009405CC">
        <w:rPr>
          <w:rFonts w:ascii="Times New Roman" w:hAnsi="Times New Roman" w:cs="Times New Roman"/>
          <w:sz w:val="24"/>
          <w:szCs w:val="24"/>
        </w:rPr>
        <w:t>и (приложение № 2 к Контракту).</w:t>
      </w:r>
    </w:p>
    <w:p w:rsidR="00EC5141" w:rsidRPr="009405CC" w:rsidRDefault="00EB410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EB4103">
        <w:rPr>
          <w:rFonts w:ascii="Times New Roman" w:hAnsi="Times New Roman" w:cs="Times New Roman"/>
          <w:sz w:val="24"/>
          <w:szCs w:val="24"/>
        </w:rPr>
        <w:t>Приемка Заказчиком производится в срок не позднее 3 (трёх) рабочих дней, следующих за днем поставки Товара с предоставлением документов о приемке.</w:t>
      </w:r>
      <w:r>
        <w:rPr>
          <w:rFonts w:ascii="Times New Roman" w:hAnsi="Times New Roman" w:cs="Times New Roman"/>
          <w:sz w:val="24"/>
          <w:szCs w:val="24"/>
        </w:rPr>
        <w:t xml:space="preserve"> </w:t>
      </w:r>
      <w:r w:rsidR="00BE12A3" w:rsidRPr="009405CC">
        <w:rPr>
          <w:rFonts w:ascii="Times New Roman" w:hAnsi="Times New Roman" w:cs="Times New Roman"/>
          <w:sz w:val="24"/>
          <w:szCs w:val="24"/>
        </w:rPr>
        <w:t xml:space="preserve">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w:t>
      </w:r>
      <w:proofErr w:type="spellStart"/>
      <w:r w:rsidRPr="009405CC">
        <w:rPr>
          <w:rFonts w:ascii="Times New Roman" w:hAnsi="Times New Roman" w:cs="Times New Roman"/>
          <w:sz w:val="24"/>
          <w:szCs w:val="24"/>
        </w:rPr>
        <w:t>неустранения</w:t>
      </w:r>
      <w:proofErr w:type="spellEnd"/>
      <w:r w:rsidRPr="009405CC">
        <w:rPr>
          <w:rFonts w:ascii="Times New Roman" w:hAnsi="Times New Roman" w:cs="Times New Roman"/>
          <w:sz w:val="24"/>
          <w:szCs w:val="24"/>
        </w:rPr>
        <w:t xml:space="preserve"> недостатков в срок, указанный Заказчиком </w:t>
      </w:r>
      <w:r w:rsidRPr="009405CC">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Претензии по скрытым недостаткам могут быть заявлены Заказчиком в течение гарантийного срока.</w:t>
      </w:r>
    </w:p>
    <w:p w:rsidR="00EC514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Все расходы, связанные с устранением недостатков, несет Поставщик.</w:t>
      </w:r>
    </w:p>
    <w:p w:rsidR="00BE12A3" w:rsidRPr="009405CC" w:rsidRDefault="00BE12A3" w:rsidP="00F7127B">
      <w:pPr>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Права и обязанности сторон</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Заказчик вправе:</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 xml:space="preserve">Требовать от Поставщика надлежащего исполнения обязательств </w:t>
      </w:r>
      <w:r w:rsidRPr="009405CC">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Запрашивать у Поставщика информацию о ходе исполнения обязательств по Контракту.</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Отказаться от приемки Товара в случаях, предусмотренных Контрактом.</w:t>
      </w:r>
    </w:p>
    <w:p w:rsidR="00BE12A3"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 xml:space="preserve">В одностороннем </w:t>
      </w:r>
      <w:r w:rsidR="00606481" w:rsidRPr="009405CC">
        <w:rPr>
          <w:rFonts w:ascii="Times New Roman" w:hAnsi="Times New Roman" w:cs="Times New Roman"/>
          <w:sz w:val="24"/>
          <w:szCs w:val="24"/>
        </w:rPr>
        <w:t xml:space="preserve">внесудебном </w:t>
      </w:r>
      <w:r w:rsidRPr="009405CC">
        <w:rPr>
          <w:rFonts w:ascii="Times New Roman" w:hAnsi="Times New Roman" w:cs="Times New Roman"/>
          <w:sz w:val="24"/>
          <w:szCs w:val="24"/>
        </w:rPr>
        <w:t>порядке отказаться от исполнения Контракта в соответствии с Законом о контрактной системе.</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Заказчик обязан:</w:t>
      </w:r>
    </w:p>
    <w:p w:rsidR="00606481" w:rsidRPr="009405CC"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П</w:t>
      </w:r>
      <w:r w:rsidR="00BE12A3" w:rsidRPr="009405CC">
        <w:rPr>
          <w:rFonts w:ascii="Times New Roman" w:hAnsi="Times New Roman" w:cs="Times New Roman"/>
          <w:sz w:val="24"/>
          <w:szCs w:val="24"/>
        </w:rPr>
        <w:t>ринять поставленный Товар в соответствии с Контрактом, включая проведение экспертизы поставленного Товара.</w:t>
      </w:r>
    </w:p>
    <w:p w:rsidR="00BE12A3"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lastRenderedPageBreak/>
        <w:t xml:space="preserve">Своевременно оплатить поставленный Товар надлежащего качества </w:t>
      </w:r>
      <w:r w:rsidRPr="009405CC">
        <w:rPr>
          <w:rFonts w:ascii="Times New Roman" w:hAnsi="Times New Roman" w:cs="Times New Roman"/>
          <w:sz w:val="24"/>
          <w:szCs w:val="24"/>
        </w:rPr>
        <w:br/>
        <w:t>в соответствии с Контрактом.</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Поставщик вправе:</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Требовать приемки и оплаты за поставленный Товар в соответствии с условиями Контракта.</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 xml:space="preserve">Запрашивать у Заказчика разъяснения и уточнения относительно Товара </w:t>
      </w:r>
      <w:r w:rsidRPr="009405CC">
        <w:rPr>
          <w:rFonts w:ascii="Times New Roman" w:hAnsi="Times New Roman" w:cs="Times New Roman"/>
          <w:sz w:val="24"/>
          <w:szCs w:val="24"/>
        </w:rPr>
        <w:br/>
        <w:t>в рамках Контракта.</w:t>
      </w:r>
    </w:p>
    <w:p w:rsidR="00BE12A3"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Досрочно исполнить обязательства по Контракту с согласия Заказчика.</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Поставщик обязан:</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Своевременно и надлежащим образом исполнять обязательства по поставке Товара в соответствии с условиями Контракта.</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Обеспечить устранение недостатков, выявленных при приемке Заказчиком Товара и в течение гарантийного срока, за свой счет.</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 xml:space="preserve">Приостановить поставку Товара в случае обнаружения независящих </w:t>
      </w:r>
      <w:r w:rsidRPr="009405CC">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9405CC">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BE12A3"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06481" w:rsidRPr="009405CC"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Выполнить ин</w:t>
      </w:r>
      <w:r w:rsidR="00080438" w:rsidRPr="009405CC">
        <w:rPr>
          <w:rFonts w:ascii="Times New Roman" w:hAnsi="Times New Roman" w:cs="Times New Roman"/>
          <w:sz w:val="24"/>
          <w:szCs w:val="24"/>
        </w:rPr>
        <w:t>ы</w:t>
      </w:r>
      <w:r w:rsidRPr="009405CC">
        <w:rPr>
          <w:rFonts w:ascii="Times New Roman" w:hAnsi="Times New Roman" w:cs="Times New Roman"/>
          <w:sz w:val="24"/>
          <w:szCs w:val="24"/>
        </w:rPr>
        <w:t>е обязательства, предусмотренные действующим законодательством Российской Федерации и настоящим Контрактом.</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Поставщик гарантирует, что на момент заключения Контракта:</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В отношении него не проводится процедура ликвидации, отсутствует решение арбитражного суда о признании его банкротом и об открытии конкурсног</w:t>
      </w:r>
      <w:r w:rsidR="001E1ED6" w:rsidRPr="009405CC">
        <w:rPr>
          <w:rFonts w:ascii="Times New Roman" w:hAnsi="Times New Roman" w:cs="Times New Roman"/>
          <w:sz w:val="24"/>
          <w:szCs w:val="24"/>
        </w:rPr>
        <w:t>о производства, деятельность не</w:t>
      </w:r>
      <w:r w:rsidR="00EF0177" w:rsidRPr="009405CC">
        <w:rPr>
          <w:rFonts w:ascii="Times New Roman" w:hAnsi="Times New Roman" w:cs="Times New Roman"/>
          <w:sz w:val="24"/>
          <w:szCs w:val="24"/>
        </w:rPr>
        <w:t xml:space="preserve"> </w:t>
      </w:r>
      <w:r w:rsidRPr="009405CC">
        <w:rPr>
          <w:rFonts w:ascii="Times New Roman" w:hAnsi="Times New Roman" w:cs="Times New Roman"/>
          <w:sz w:val="24"/>
          <w:szCs w:val="24"/>
        </w:rPr>
        <w:t xml:space="preserve">приостановлена в порядке, предусмотренном КоАП РФ, </w:t>
      </w:r>
      <w:r w:rsidR="00606481" w:rsidRPr="009405CC">
        <w:rPr>
          <w:rFonts w:ascii="Times New Roman" w:hAnsi="Times New Roman" w:cs="Times New Roman"/>
          <w:sz w:val="24"/>
          <w:szCs w:val="24"/>
        </w:rPr>
        <w:t>отсутствует задолженность</w:t>
      </w:r>
      <w:r w:rsidRPr="009405CC">
        <w:rPr>
          <w:rFonts w:ascii="Times New Roman" w:hAnsi="Times New Roman" w:cs="Times New Roman"/>
          <w:sz w:val="24"/>
          <w:szCs w:val="24"/>
        </w:rPr>
        <w:t xml:space="preserve"> по начисленным налогам, сборам и иным обязательным платежам в бюджеты бюджетной системы Российской Федерации.</w:t>
      </w:r>
    </w:p>
    <w:p w:rsidR="00606481" w:rsidRPr="009405CC" w:rsidRDefault="00606481"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Поставщик н</w:t>
      </w:r>
      <w:r w:rsidR="00BE12A3" w:rsidRPr="009405CC">
        <w:rPr>
          <w:rFonts w:ascii="Times New Roman" w:hAnsi="Times New Roman" w:cs="Times New Roman"/>
          <w:sz w:val="24"/>
          <w:szCs w:val="24"/>
        </w:rPr>
        <w:t>е обременен обязательствами имущественного характера, способными помешать исполнению обязательств по Контракту.</w:t>
      </w:r>
    </w:p>
    <w:p w:rsidR="00606481"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 xml:space="preserve">За последние два года не нарушал контрактных (договорных) обязательств </w:t>
      </w:r>
      <w:r w:rsidRPr="009405CC">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BE12A3" w:rsidRPr="009405CC" w:rsidRDefault="00BE12A3" w:rsidP="00F7127B">
      <w:pPr>
        <w:pStyle w:val="a4"/>
        <w:numPr>
          <w:ilvl w:val="2"/>
          <w:numId w:val="1"/>
        </w:numPr>
        <w:tabs>
          <w:tab w:val="left" w:pos="1418"/>
        </w:tabs>
        <w:spacing w:after="0" w:line="240" w:lineRule="auto"/>
        <w:ind w:left="0" w:firstLine="709"/>
        <w:jc w:val="both"/>
        <w:rPr>
          <w:rFonts w:ascii="Times New Roman" w:hAnsi="Times New Roman" w:cs="Times New Roman"/>
          <w:sz w:val="24"/>
          <w:szCs w:val="24"/>
        </w:rPr>
      </w:pPr>
      <w:r w:rsidRPr="009405CC">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E12A3" w:rsidRPr="009405CC" w:rsidRDefault="00BE12A3" w:rsidP="00F7127B">
      <w:pPr>
        <w:ind w:firstLine="708"/>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Гарантии</w:t>
      </w:r>
    </w:p>
    <w:p w:rsidR="0060648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60648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w:t>
      </w:r>
      <w:r w:rsidRPr="009405CC">
        <w:rPr>
          <w:rFonts w:ascii="Times New Roman" w:hAnsi="Times New Roman" w:cs="Times New Roman"/>
          <w:sz w:val="24"/>
          <w:szCs w:val="24"/>
        </w:rPr>
        <w:lastRenderedPageBreak/>
        <w:t>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606481"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Все расходы, связанные с заменой Товара, ненадлежащего качества, осуществляются за счет Поставщика.</w:t>
      </w:r>
    </w:p>
    <w:p w:rsidR="00BE12A3" w:rsidRPr="009405CC" w:rsidRDefault="00BE12A3" w:rsidP="00F7127B">
      <w:pPr>
        <w:jc w:val="center"/>
        <w:rPr>
          <w:b/>
        </w:rPr>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Ответственность сторон</w:t>
      </w:r>
    </w:p>
    <w:p w:rsidR="00593E5A" w:rsidRPr="009405CC" w:rsidRDefault="00593E5A" w:rsidP="00593E5A">
      <w:pPr>
        <w:ind w:firstLine="708"/>
        <w:jc w:val="both"/>
      </w:pPr>
      <w:r w:rsidRPr="009405CC">
        <w:t>7.1. За неисполнение или ненадлежащее исполнение обязательств, установленных настоящим контрактом, стороны несут ответственность в соответствии с действующим законодательством Российской Федерации и условиями настоящего контракта.</w:t>
      </w:r>
    </w:p>
    <w:p w:rsidR="00593E5A" w:rsidRPr="009405CC" w:rsidRDefault="00593E5A" w:rsidP="00593E5A">
      <w:pPr>
        <w:ind w:firstLine="708"/>
        <w:jc w:val="both"/>
      </w:pPr>
      <w:r w:rsidRPr="009405CC">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w:t>
      </w:r>
    </w:p>
    <w:p w:rsidR="00593E5A" w:rsidRPr="009405CC" w:rsidRDefault="00593E5A" w:rsidP="00593E5A">
      <w:pPr>
        <w:ind w:firstLine="708"/>
        <w:jc w:val="both"/>
      </w:pPr>
      <w:r w:rsidRPr="009405CC">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равным одной трехсотой действующей на дату уплаты пени ключевой ставки Центрального банка РФ от не уплаченной в срок суммы.</w:t>
      </w:r>
    </w:p>
    <w:p w:rsidR="00593E5A" w:rsidRPr="009405CC" w:rsidRDefault="00593E5A" w:rsidP="00593E5A">
      <w:pPr>
        <w:ind w:firstLine="708"/>
        <w:jc w:val="both"/>
      </w:pPr>
      <w:r w:rsidRPr="009405CC">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944596" w:rsidRPr="009405CC" w:rsidRDefault="00593E5A" w:rsidP="00593E5A">
      <w:pPr>
        <w:ind w:firstLine="708"/>
        <w:jc w:val="both"/>
      </w:pPr>
      <w:r w:rsidRPr="009405CC">
        <w:t xml:space="preserve">7.4. </w:t>
      </w:r>
      <w:r w:rsidR="00944596" w:rsidRPr="009405C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_____________ () рублей</w:t>
      </w:r>
      <w:r w:rsidR="006E33BB" w:rsidRPr="009405CC">
        <w:rPr>
          <w:rStyle w:val="ab"/>
        </w:rPr>
        <w:footnoteReference w:id="1"/>
      </w:r>
      <w:r w:rsidR="00944596" w:rsidRPr="009405CC">
        <w:t xml:space="preserve">.  </w:t>
      </w:r>
    </w:p>
    <w:p w:rsidR="00593E5A" w:rsidRPr="009405CC" w:rsidRDefault="00944596" w:rsidP="00593E5A">
      <w:pPr>
        <w:ind w:firstLine="708"/>
        <w:jc w:val="both"/>
      </w:pPr>
      <w:r w:rsidRPr="009405CC">
        <w:t xml:space="preserve">7.5. </w:t>
      </w:r>
      <w:r w:rsidR="00593E5A" w:rsidRPr="009405CC">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____________________________ ( ) рублей</w:t>
      </w:r>
      <w:r w:rsidR="006E33BB" w:rsidRPr="009405CC">
        <w:rPr>
          <w:rStyle w:val="ab"/>
        </w:rPr>
        <w:footnoteReference w:id="2"/>
      </w:r>
      <w:r w:rsidR="00593E5A" w:rsidRPr="009405CC">
        <w:t xml:space="preserve">. </w:t>
      </w:r>
    </w:p>
    <w:p w:rsidR="00593E5A" w:rsidRPr="009405CC" w:rsidRDefault="00593E5A" w:rsidP="00593E5A">
      <w:pPr>
        <w:ind w:firstLine="708"/>
        <w:jc w:val="both"/>
      </w:pPr>
      <w:r w:rsidRPr="009405CC">
        <w:t>7.</w:t>
      </w:r>
      <w:r w:rsidR="00944596" w:rsidRPr="009405CC">
        <w:t>6</w:t>
      </w:r>
      <w:r w:rsidRPr="009405CC">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9405CC">
        <w:lastRenderedPageBreak/>
        <w:t>размер штрафа устанавливается (при наличии в контракте таких обязательств) в размере ____________________________ ( ) рублей</w:t>
      </w:r>
      <w:r w:rsidR="000F02F1" w:rsidRPr="009405CC">
        <w:rPr>
          <w:rStyle w:val="ab"/>
        </w:rPr>
        <w:footnoteReference w:id="3"/>
      </w:r>
      <w:r w:rsidRPr="009405CC">
        <w:t xml:space="preserve">. </w:t>
      </w:r>
    </w:p>
    <w:p w:rsidR="00944596" w:rsidRPr="009405CC" w:rsidRDefault="00944596" w:rsidP="00593E5A">
      <w:pPr>
        <w:ind w:firstLine="708"/>
        <w:jc w:val="both"/>
      </w:pPr>
      <w:r w:rsidRPr="009405CC">
        <w:t>7.7. Общая сумма начисленных штра</w:t>
      </w:r>
      <w:r w:rsidR="00C805A2" w:rsidRPr="009405CC">
        <w:t>фов за ненадлежащее исполнение З</w:t>
      </w:r>
      <w:r w:rsidRPr="009405CC">
        <w:t>аказчиком обязательств, предусмотренных контрактом, не может превышать цену контракта.</w:t>
      </w:r>
    </w:p>
    <w:p w:rsidR="00593E5A" w:rsidRPr="009405CC" w:rsidRDefault="00944596" w:rsidP="00593E5A">
      <w:pPr>
        <w:ind w:firstLine="708"/>
        <w:jc w:val="both"/>
      </w:pPr>
      <w:r w:rsidRPr="009405CC">
        <w:t xml:space="preserve">7.8. </w:t>
      </w:r>
      <w:r w:rsidR="00593E5A" w:rsidRPr="009405CC">
        <w:t>Общая сумма начисленных штрафов за неисполнение или</w:t>
      </w:r>
      <w:r w:rsidR="00C805A2" w:rsidRPr="009405CC">
        <w:t xml:space="preserve"> ненадлежащее исполнение Поставщ</w:t>
      </w:r>
      <w:r w:rsidR="00593E5A" w:rsidRPr="009405CC">
        <w:t xml:space="preserve">иком обязательств, предусмотренных контрактом, не может превышать цену контракта. </w:t>
      </w:r>
    </w:p>
    <w:p w:rsidR="00593E5A" w:rsidRPr="009405CC" w:rsidRDefault="00C805A2" w:rsidP="00593E5A">
      <w:pPr>
        <w:ind w:firstLine="708"/>
        <w:jc w:val="both"/>
      </w:pPr>
      <w:r w:rsidRPr="009405CC">
        <w:t>7.9</w:t>
      </w:r>
      <w:r w:rsidR="00593E5A" w:rsidRPr="009405CC">
        <w:t>. Уплата неустойки (штрафа, пени) не освобождает По</w:t>
      </w:r>
      <w:r w:rsidRPr="009405CC">
        <w:t>ставщика</w:t>
      </w:r>
      <w:r w:rsidR="00593E5A" w:rsidRPr="009405CC">
        <w:t xml:space="preserve"> от полного и надлежащего исполнения принятых на себя обязательств.</w:t>
      </w:r>
    </w:p>
    <w:p w:rsidR="008B07DD" w:rsidRPr="009405CC" w:rsidRDefault="008B07DD" w:rsidP="008B07DD">
      <w:pPr>
        <w:ind w:firstLine="708"/>
        <w:jc w:val="both"/>
      </w:pPr>
      <w:r w:rsidRPr="009405CC">
        <w:t>7.10.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B07DD" w:rsidRPr="009405CC" w:rsidRDefault="008B07DD" w:rsidP="00593E5A">
      <w:pPr>
        <w:ind w:firstLine="708"/>
        <w:jc w:val="both"/>
      </w:pPr>
      <w:r w:rsidRPr="009405CC">
        <w:t>7.11.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593E5A" w:rsidRPr="009405CC" w:rsidRDefault="00593E5A" w:rsidP="008B07DD">
      <w:pPr>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Срок действия, порядок изменения и расторжения Контракта.</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Контракт вступает в силу со дня его подписания Сторонами.</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Контракт действует по 31.12.202</w:t>
      </w:r>
      <w:r w:rsidR="009651DE">
        <w:rPr>
          <w:rFonts w:ascii="Times New Roman" w:hAnsi="Times New Roman" w:cs="Times New Roman"/>
          <w:sz w:val="24"/>
          <w:szCs w:val="24"/>
        </w:rPr>
        <w:t>6</w:t>
      </w:r>
      <w:r w:rsidRPr="009405CC">
        <w:rPr>
          <w:rFonts w:ascii="Times New Roman" w:hAnsi="Times New Roman" w:cs="Times New Roman"/>
          <w:sz w:val="24"/>
          <w:szCs w:val="24"/>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Контракт может быть расторгнут:</w:t>
      </w:r>
    </w:p>
    <w:p w:rsidR="00F7127B" w:rsidRPr="009405CC" w:rsidRDefault="00BE12A3" w:rsidP="00FF4416">
      <w:pPr>
        <w:pStyle w:val="a4"/>
        <w:tabs>
          <w:tab w:val="left" w:pos="1276"/>
        </w:tabs>
        <w:spacing w:after="0" w:line="240" w:lineRule="auto"/>
        <w:jc w:val="both"/>
        <w:rPr>
          <w:rFonts w:ascii="Times New Roman" w:hAnsi="Times New Roman" w:cs="Times New Roman"/>
          <w:sz w:val="24"/>
          <w:szCs w:val="24"/>
        </w:rPr>
      </w:pPr>
      <w:r w:rsidRPr="009405CC">
        <w:rPr>
          <w:rFonts w:ascii="Times New Roman" w:hAnsi="Times New Roman" w:cs="Times New Roman"/>
          <w:sz w:val="24"/>
          <w:szCs w:val="24"/>
        </w:rPr>
        <w:t>по соглашению сторон;</w:t>
      </w:r>
    </w:p>
    <w:p w:rsidR="00F7127B" w:rsidRPr="009405CC" w:rsidRDefault="00BE12A3" w:rsidP="00FF4416">
      <w:pPr>
        <w:pStyle w:val="a4"/>
        <w:tabs>
          <w:tab w:val="left" w:pos="1276"/>
        </w:tabs>
        <w:spacing w:after="0" w:line="240" w:lineRule="auto"/>
        <w:jc w:val="both"/>
        <w:rPr>
          <w:rFonts w:ascii="Times New Roman" w:hAnsi="Times New Roman" w:cs="Times New Roman"/>
          <w:sz w:val="24"/>
          <w:szCs w:val="24"/>
        </w:rPr>
      </w:pPr>
      <w:r w:rsidRPr="009405CC">
        <w:rPr>
          <w:rFonts w:ascii="Times New Roman" w:hAnsi="Times New Roman" w:cs="Times New Roman"/>
          <w:sz w:val="24"/>
          <w:szCs w:val="24"/>
        </w:rPr>
        <w:t>по решению суда;</w:t>
      </w:r>
    </w:p>
    <w:p w:rsidR="00F7127B" w:rsidRPr="009405CC" w:rsidRDefault="00BE12A3" w:rsidP="00FF4416">
      <w:pPr>
        <w:pStyle w:val="a4"/>
        <w:tabs>
          <w:tab w:val="left" w:pos="1276"/>
        </w:tabs>
        <w:spacing w:after="0" w:line="240" w:lineRule="auto"/>
        <w:jc w:val="both"/>
        <w:rPr>
          <w:rFonts w:ascii="Times New Roman" w:hAnsi="Times New Roman" w:cs="Times New Roman"/>
          <w:sz w:val="24"/>
          <w:szCs w:val="24"/>
        </w:rPr>
      </w:pPr>
      <w:r w:rsidRPr="009405CC">
        <w:rPr>
          <w:rFonts w:ascii="Times New Roman" w:hAnsi="Times New Roman" w:cs="Times New Roman"/>
          <w:sz w:val="24"/>
          <w:szCs w:val="24"/>
        </w:rPr>
        <w:t xml:space="preserve">в случае одностороннего отказа Стороны Контракта от исполнения Контракта </w:t>
      </w:r>
      <w:r w:rsidRPr="009405CC">
        <w:rPr>
          <w:rFonts w:ascii="Times New Roman" w:hAnsi="Times New Roman" w:cs="Times New Roman"/>
          <w:sz w:val="24"/>
          <w:szCs w:val="24"/>
        </w:rPr>
        <w:br/>
        <w:t>в соответствии с гражданским законодательством.</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Односторонний отказ от исполнения Контракта должен происходить в порядке, предусмотренном Законом о контрактной системе.</w:t>
      </w:r>
    </w:p>
    <w:p w:rsidR="00BE12A3" w:rsidRPr="009405CC" w:rsidRDefault="00BE12A3" w:rsidP="00F7127B">
      <w:pPr>
        <w:jc w:val="center"/>
        <w:rPr>
          <w:b/>
        </w:rPr>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Порядок урегулирования споров</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F7127B" w:rsidRPr="009405CC" w:rsidRDefault="003C7156"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В случае </w:t>
      </w:r>
      <w:proofErr w:type="spellStart"/>
      <w:r w:rsidRPr="009405CC">
        <w:rPr>
          <w:rFonts w:ascii="Times New Roman" w:hAnsi="Times New Roman" w:cs="Times New Roman"/>
          <w:sz w:val="24"/>
          <w:szCs w:val="24"/>
        </w:rPr>
        <w:t>не</w:t>
      </w:r>
      <w:r w:rsidR="00BE12A3" w:rsidRPr="009405CC">
        <w:rPr>
          <w:rFonts w:ascii="Times New Roman" w:hAnsi="Times New Roman" w:cs="Times New Roman"/>
          <w:sz w:val="24"/>
          <w:szCs w:val="24"/>
        </w:rPr>
        <w:t>достижения</w:t>
      </w:r>
      <w:proofErr w:type="spellEnd"/>
      <w:r w:rsidR="00BE12A3" w:rsidRPr="009405CC">
        <w:rPr>
          <w:rFonts w:ascii="Times New Roman" w:hAnsi="Times New Roman" w:cs="Times New Roman"/>
          <w:sz w:val="24"/>
          <w:szCs w:val="24"/>
        </w:rPr>
        <w:t xml:space="preserve"> взаимного согласия все споры по Контракту разрешаются в Арбитражном суде города Санкт-Петербурга и Ленинградской области.</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До передачи спора на разрешение Арбитражного суда города </w:t>
      </w:r>
      <w:r w:rsidR="008F3583" w:rsidRPr="009405CC">
        <w:rPr>
          <w:rFonts w:ascii="Times New Roman" w:hAnsi="Times New Roman" w:cs="Times New Roman"/>
          <w:sz w:val="24"/>
          <w:szCs w:val="24"/>
        </w:rPr>
        <w:br/>
      </w:r>
      <w:r w:rsidRPr="009405CC">
        <w:rPr>
          <w:rFonts w:ascii="Times New Roman" w:hAnsi="Times New Roman" w:cs="Times New Roman"/>
          <w:sz w:val="24"/>
          <w:szCs w:val="24"/>
        </w:rPr>
        <w:t>Санкт-Петербурга и Ленинградской области Стороны примут меры к его урегулированию в</w:t>
      </w:r>
      <w:r w:rsidR="008F3583" w:rsidRPr="009405CC">
        <w:rPr>
          <w:rFonts w:ascii="Times New Roman" w:hAnsi="Times New Roman" w:cs="Times New Roman"/>
          <w:sz w:val="24"/>
          <w:szCs w:val="24"/>
        </w:rPr>
        <w:t> </w:t>
      </w:r>
      <w:r w:rsidRPr="009405CC">
        <w:rPr>
          <w:rFonts w:ascii="Times New Roman" w:hAnsi="Times New Roman" w:cs="Times New Roman"/>
          <w:sz w:val="24"/>
          <w:szCs w:val="24"/>
        </w:rPr>
        <w:t xml:space="preserve"> претензионном порядке. Претензия должна быть направлена в письменном виде. </w:t>
      </w:r>
      <w:r w:rsidR="009405CC" w:rsidRPr="009405CC">
        <w:rPr>
          <w:rFonts w:ascii="Times New Roman" w:hAnsi="Times New Roman" w:cs="Times New Roman"/>
          <w:sz w:val="24"/>
          <w:szCs w:val="24"/>
        </w:rPr>
        <w:t>По полученной</w:t>
      </w:r>
      <w:r w:rsidRPr="009405CC">
        <w:rPr>
          <w:rFonts w:ascii="Times New Roman" w:hAnsi="Times New Roman" w:cs="Times New Roman"/>
          <w:sz w:val="24"/>
          <w:szCs w:val="24"/>
        </w:rPr>
        <w:t xml:space="preserve"> претензии Сторона обязана дать письмен</w:t>
      </w:r>
      <w:r w:rsidR="008F3583" w:rsidRPr="009405CC">
        <w:rPr>
          <w:rFonts w:ascii="Times New Roman" w:hAnsi="Times New Roman" w:cs="Times New Roman"/>
          <w:sz w:val="24"/>
          <w:szCs w:val="24"/>
        </w:rPr>
        <w:t>ный ответ по существу в срок не </w:t>
      </w:r>
      <w:r w:rsidRPr="009405CC">
        <w:rPr>
          <w:rFonts w:ascii="Times New Roman" w:hAnsi="Times New Roman" w:cs="Times New Roman"/>
          <w:sz w:val="24"/>
          <w:szCs w:val="24"/>
        </w:rPr>
        <w:t>позднее 3 (трех) рабочих дней с даты ее получения.</w:t>
      </w:r>
    </w:p>
    <w:p w:rsidR="002607BD" w:rsidRPr="009405CC" w:rsidRDefault="002607BD" w:rsidP="002607BD">
      <w:pPr>
        <w:pStyle w:val="a4"/>
        <w:tabs>
          <w:tab w:val="left" w:pos="1276"/>
        </w:tabs>
        <w:spacing w:after="0" w:line="240" w:lineRule="auto"/>
        <w:ind w:left="708"/>
        <w:jc w:val="both"/>
        <w:rPr>
          <w:rFonts w:ascii="Times New Roman" w:hAnsi="Times New Roman" w:cs="Times New Roman"/>
          <w:sz w:val="24"/>
          <w:szCs w:val="24"/>
        </w:rPr>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Прочие условия</w:t>
      </w:r>
    </w:p>
    <w:p w:rsidR="00F7127B"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 xml:space="preserve">Все уведомления сторон, связанные с исполнением Контракта, направляются </w:t>
      </w:r>
      <w:r w:rsidRPr="009405CC">
        <w:rPr>
          <w:rFonts w:ascii="Times New Roman" w:hAnsi="Times New Roman" w:cs="Times New Roman"/>
          <w:sz w:val="24"/>
          <w:szCs w:val="24"/>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rsidRPr="009405CC">
        <w:rPr>
          <w:rFonts w:ascii="Times New Roman" w:hAnsi="Times New Roman" w:cs="Times New Roman"/>
          <w:sz w:val="24"/>
          <w:szCs w:val="24"/>
        </w:rPr>
        <w:t xml:space="preserve">ющим представлением оригинала. </w:t>
      </w:r>
      <w:r w:rsidRPr="009405CC">
        <w:rPr>
          <w:rFonts w:ascii="Times New Roman" w:hAnsi="Times New Roman" w:cs="Times New Roman"/>
          <w:sz w:val="24"/>
          <w:szCs w:val="24"/>
        </w:rPr>
        <w:t xml:space="preserve">В случае направления уведомлений </w:t>
      </w:r>
      <w:r w:rsidRPr="009405CC">
        <w:rPr>
          <w:rFonts w:ascii="Times New Roman" w:hAnsi="Times New Roman" w:cs="Times New Roman"/>
          <w:sz w:val="24"/>
          <w:szCs w:val="24"/>
        </w:rPr>
        <w:br/>
        <w:t xml:space="preserve">с использованием почты, датой получения уведомления признается дата получения </w:t>
      </w:r>
      <w:r w:rsidRPr="009405CC">
        <w:rPr>
          <w:rFonts w:ascii="Times New Roman" w:hAnsi="Times New Roman" w:cs="Times New Roman"/>
          <w:sz w:val="24"/>
          <w:szCs w:val="24"/>
        </w:rPr>
        <w:lastRenderedPageBreak/>
        <w:t>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F7127B" w:rsidRPr="009405CC" w:rsidRDefault="00E338DA" w:rsidP="00E338DA">
      <w:pPr>
        <w:pStyle w:val="a4"/>
        <w:numPr>
          <w:ilvl w:val="1"/>
          <w:numId w:val="1"/>
        </w:numPr>
        <w:tabs>
          <w:tab w:val="left" w:pos="709"/>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r w:rsidR="00F861B8" w:rsidRPr="009405CC">
        <w:rPr>
          <w:rFonts w:ascii="Times New Roman" w:hAnsi="Times New Roman" w:cs="Times New Roman"/>
          <w:sz w:val="24"/>
          <w:szCs w:val="24"/>
        </w:rPr>
        <w:t xml:space="preserve"> </w:t>
      </w:r>
      <w:r w:rsidR="002607BD" w:rsidRPr="009405CC">
        <w:rPr>
          <w:rFonts w:ascii="Times New Roman" w:hAnsi="Times New Roman" w:cs="Times New Roman"/>
          <w:sz w:val="24"/>
          <w:szCs w:val="24"/>
        </w:rPr>
        <w:t>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BE12A3" w:rsidRPr="009405CC" w:rsidRDefault="00BE12A3" w:rsidP="00F7127B">
      <w:pPr>
        <w:ind w:firstLine="708"/>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Приложения</w:t>
      </w:r>
    </w:p>
    <w:p w:rsidR="00BE12A3" w:rsidRPr="009405CC" w:rsidRDefault="00BE12A3" w:rsidP="00F7127B">
      <w:pPr>
        <w:pStyle w:val="a4"/>
        <w:numPr>
          <w:ilvl w:val="1"/>
          <w:numId w:val="1"/>
        </w:numPr>
        <w:tabs>
          <w:tab w:val="left" w:pos="1276"/>
        </w:tabs>
        <w:spacing w:after="0" w:line="240" w:lineRule="auto"/>
        <w:ind w:left="0" w:firstLine="708"/>
        <w:jc w:val="both"/>
        <w:rPr>
          <w:rFonts w:ascii="Times New Roman" w:hAnsi="Times New Roman" w:cs="Times New Roman"/>
          <w:sz w:val="24"/>
          <w:szCs w:val="24"/>
        </w:rPr>
      </w:pPr>
      <w:r w:rsidRPr="009405CC">
        <w:rPr>
          <w:rFonts w:ascii="Times New Roman" w:hAnsi="Times New Roman" w:cs="Times New Roman"/>
          <w:sz w:val="24"/>
          <w:szCs w:val="24"/>
        </w:rPr>
        <w:t>Неотъемлемой частью Контракта являются:</w:t>
      </w:r>
    </w:p>
    <w:p w:rsidR="00F7127B" w:rsidRPr="009405CC" w:rsidRDefault="00BE12A3" w:rsidP="00FF4416">
      <w:pPr>
        <w:pStyle w:val="a4"/>
        <w:spacing w:after="0" w:line="240" w:lineRule="auto"/>
        <w:ind w:left="709"/>
        <w:jc w:val="both"/>
        <w:rPr>
          <w:rFonts w:ascii="Times New Roman" w:hAnsi="Times New Roman" w:cs="Times New Roman"/>
          <w:sz w:val="24"/>
          <w:szCs w:val="24"/>
        </w:rPr>
      </w:pPr>
      <w:r w:rsidRPr="009405CC">
        <w:rPr>
          <w:rFonts w:ascii="Times New Roman" w:hAnsi="Times New Roman" w:cs="Times New Roman"/>
          <w:sz w:val="24"/>
          <w:szCs w:val="24"/>
        </w:rPr>
        <w:t xml:space="preserve">Приложение № 1 </w:t>
      </w:r>
      <w:r w:rsidR="00EC5141" w:rsidRPr="009405CC">
        <w:rPr>
          <w:rFonts w:ascii="Times New Roman" w:hAnsi="Times New Roman" w:cs="Times New Roman"/>
          <w:sz w:val="24"/>
          <w:szCs w:val="24"/>
        </w:rPr>
        <w:t xml:space="preserve">– </w:t>
      </w:r>
      <w:r w:rsidRPr="009405CC">
        <w:rPr>
          <w:rFonts w:ascii="Times New Roman" w:hAnsi="Times New Roman" w:cs="Times New Roman"/>
          <w:sz w:val="24"/>
          <w:szCs w:val="24"/>
        </w:rPr>
        <w:t>Спецификация</w:t>
      </w:r>
      <w:r w:rsidR="00F7127B" w:rsidRPr="009405CC">
        <w:rPr>
          <w:rFonts w:ascii="Times New Roman" w:hAnsi="Times New Roman" w:cs="Times New Roman"/>
          <w:sz w:val="24"/>
          <w:szCs w:val="24"/>
        </w:rPr>
        <w:t>;</w:t>
      </w:r>
    </w:p>
    <w:p w:rsidR="00F7127B" w:rsidRPr="009405CC" w:rsidRDefault="00BE12A3" w:rsidP="00FF4416">
      <w:pPr>
        <w:pStyle w:val="a4"/>
        <w:spacing w:after="0" w:line="240" w:lineRule="auto"/>
        <w:ind w:left="709"/>
        <w:jc w:val="both"/>
        <w:rPr>
          <w:rFonts w:ascii="Times New Roman" w:hAnsi="Times New Roman" w:cs="Times New Roman"/>
          <w:sz w:val="24"/>
          <w:szCs w:val="24"/>
        </w:rPr>
      </w:pPr>
      <w:r w:rsidRPr="009405CC">
        <w:rPr>
          <w:rFonts w:ascii="Times New Roman" w:hAnsi="Times New Roman" w:cs="Times New Roman"/>
          <w:sz w:val="24"/>
          <w:szCs w:val="24"/>
        </w:rPr>
        <w:t xml:space="preserve">Приложение № 2 </w:t>
      </w:r>
      <w:r w:rsidR="00EC5141" w:rsidRPr="009405CC">
        <w:rPr>
          <w:rFonts w:ascii="Times New Roman" w:hAnsi="Times New Roman" w:cs="Times New Roman"/>
          <w:sz w:val="24"/>
          <w:szCs w:val="24"/>
        </w:rPr>
        <w:t xml:space="preserve">– </w:t>
      </w:r>
      <w:r w:rsidRPr="009405CC">
        <w:rPr>
          <w:rFonts w:ascii="Times New Roman" w:hAnsi="Times New Roman" w:cs="Times New Roman"/>
          <w:sz w:val="24"/>
          <w:szCs w:val="24"/>
        </w:rPr>
        <w:t>Техническое задание</w:t>
      </w:r>
      <w:r w:rsidR="00EC5141" w:rsidRPr="009405CC">
        <w:rPr>
          <w:rFonts w:ascii="Times New Roman" w:hAnsi="Times New Roman" w:cs="Times New Roman"/>
          <w:sz w:val="24"/>
          <w:szCs w:val="24"/>
        </w:rPr>
        <w:t>;</w:t>
      </w:r>
    </w:p>
    <w:p w:rsidR="00BE12A3" w:rsidRPr="009405CC" w:rsidRDefault="00BE12A3" w:rsidP="00F7127B">
      <w:pPr>
        <w:jc w:val="both"/>
      </w:pPr>
    </w:p>
    <w:p w:rsidR="00BE12A3" w:rsidRPr="009405CC" w:rsidRDefault="00BE12A3" w:rsidP="00F7127B">
      <w:pPr>
        <w:pStyle w:val="a4"/>
        <w:numPr>
          <w:ilvl w:val="0"/>
          <w:numId w:val="1"/>
        </w:numPr>
        <w:spacing w:after="0" w:line="240" w:lineRule="auto"/>
        <w:jc w:val="center"/>
        <w:rPr>
          <w:rFonts w:ascii="Times New Roman" w:hAnsi="Times New Roman" w:cs="Times New Roman"/>
          <w:b/>
          <w:sz w:val="24"/>
          <w:szCs w:val="24"/>
        </w:rPr>
      </w:pPr>
      <w:r w:rsidRPr="009405CC">
        <w:rPr>
          <w:rFonts w:ascii="Times New Roman" w:hAnsi="Times New Roman" w:cs="Times New Roman"/>
          <w:b/>
          <w:sz w:val="24"/>
          <w:szCs w:val="24"/>
        </w:rPr>
        <w:t>Реквизиты и подписи сторон</w:t>
      </w:r>
    </w:p>
    <w:p w:rsidR="00BE12A3" w:rsidRPr="00963C5A" w:rsidRDefault="00BE12A3" w:rsidP="00F7127B">
      <w:pPr>
        <w:jc w:val="both"/>
        <w:rPr>
          <w:b/>
          <w:sz w:val="16"/>
          <w:szCs w:val="16"/>
        </w:rPr>
      </w:pPr>
      <w:r w:rsidRPr="00F7127B">
        <w:rPr>
          <w:b/>
        </w:rPr>
        <w:t xml:space="preserve">                                                                                    </w:t>
      </w: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3"/>
        <w:gridCol w:w="4660"/>
      </w:tblGrid>
      <w:tr w:rsidR="009405CC" w:rsidRPr="00CA506F" w:rsidTr="00CA506F">
        <w:trPr>
          <w:trHeight w:val="4020"/>
        </w:trPr>
        <w:tc>
          <w:tcPr>
            <w:tcW w:w="2652" w:type="pct"/>
            <w:hideMark/>
          </w:tcPr>
          <w:p w:rsidR="009405CC" w:rsidRPr="00CA506F" w:rsidRDefault="009405CC" w:rsidP="00884176">
            <w:pPr>
              <w:widowControl w:val="0"/>
              <w:autoSpaceDE w:val="0"/>
              <w:autoSpaceDN w:val="0"/>
              <w:adjustRightInd w:val="0"/>
              <w:ind w:right="180"/>
              <w:rPr>
                <w:color w:val="000000" w:themeColor="text1"/>
                <w:szCs w:val="22"/>
              </w:rPr>
            </w:pPr>
            <w:r w:rsidRPr="00CA506F">
              <w:rPr>
                <w:b/>
                <w:szCs w:val="22"/>
              </w:rPr>
              <w:t>Заказчик:</w:t>
            </w:r>
          </w:p>
          <w:p w:rsidR="009405CC" w:rsidRPr="00CA506F" w:rsidRDefault="009405CC" w:rsidP="00884176">
            <w:pPr>
              <w:rPr>
                <w:szCs w:val="22"/>
              </w:rPr>
            </w:pPr>
            <w:r w:rsidRPr="00CA506F">
              <w:rPr>
                <w:szCs w:val="22"/>
              </w:rPr>
              <w:t>Санкт-Петербургское государственное казенное учреждение «Пожарно-спасательный отряд противопожарной службы Санкт-Петербурга по Калининскому району Санкт-Петербурга»</w:t>
            </w:r>
          </w:p>
          <w:p w:rsidR="009405CC" w:rsidRPr="00CA506F" w:rsidRDefault="009405CC" w:rsidP="00884176">
            <w:pPr>
              <w:rPr>
                <w:szCs w:val="22"/>
              </w:rPr>
            </w:pPr>
            <w:r w:rsidRPr="00CA506F">
              <w:rPr>
                <w:szCs w:val="22"/>
              </w:rPr>
              <w:t xml:space="preserve">(СПб ГКУ «ПСО Калининского района») </w:t>
            </w:r>
          </w:p>
          <w:p w:rsidR="009405CC" w:rsidRPr="00CA506F" w:rsidRDefault="009405CC" w:rsidP="00884176">
            <w:pPr>
              <w:rPr>
                <w:szCs w:val="22"/>
              </w:rPr>
            </w:pPr>
            <w:r w:rsidRPr="00CA506F">
              <w:rPr>
                <w:szCs w:val="22"/>
              </w:rPr>
              <w:t xml:space="preserve">ИНН: 7804333852 КПП: 780401001 </w:t>
            </w:r>
          </w:p>
          <w:p w:rsidR="009405CC" w:rsidRPr="00CA506F" w:rsidRDefault="009405CC" w:rsidP="00884176">
            <w:pPr>
              <w:rPr>
                <w:szCs w:val="22"/>
              </w:rPr>
            </w:pPr>
            <w:r w:rsidRPr="00CA506F">
              <w:rPr>
                <w:szCs w:val="22"/>
              </w:rPr>
              <w:t>ОГРН: 1067847641586</w:t>
            </w:r>
          </w:p>
          <w:p w:rsidR="009405CC" w:rsidRPr="00CA506F" w:rsidRDefault="009405CC" w:rsidP="00884176">
            <w:pPr>
              <w:rPr>
                <w:szCs w:val="22"/>
              </w:rPr>
            </w:pPr>
            <w:r w:rsidRPr="00CA506F">
              <w:rPr>
                <w:szCs w:val="22"/>
              </w:rPr>
              <w:t xml:space="preserve">Юридический адрес: 195009, Санкт-Петербург, Арсенальная наб., д. 13/1, лит. В </w:t>
            </w:r>
          </w:p>
          <w:p w:rsidR="009405CC" w:rsidRPr="00CA506F" w:rsidRDefault="009405CC" w:rsidP="00884176">
            <w:pPr>
              <w:rPr>
                <w:szCs w:val="22"/>
              </w:rPr>
            </w:pPr>
            <w:r w:rsidRPr="00CA506F">
              <w:rPr>
                <w:szCs w:val="22"/>
              </w:rPr>
              <w:t>Банковские реквизиты: р/счет 40201810600000000003 в Северо-Западное ГУ Банка России по г. Санкт-Петербургу</w:t>
            </w:r>
          </w:p>
          <w:p w:rsidR="009405CC" w:rsidRPr="00CA506F" w:rsidRDefault="009405CC" w:rsidP="00884176">
            <w:pPr>
              <w:rPr>
                <w:szCs w:val="22"/>
              </w:rPr>
            </w:pPr>
            <w:r w:rsidRPr="00CA506F">
              <w:rPr>
                <w:szCs w:val="22"/>
              </w:rPr>
              <w:t>Получатель: УФК по г. Санкт-Петербургу (Комитет Финансов Санкт-Петербурга, СПб ГКУ «ПСО Калининского района», Лицевой счет № 0810006</w:t>
            </w:r>
          </w:p>
          <w:p w:rsidR="009405CC" w:rsidRPr="00CA506F" w:rsidRDefault="009405CC" w:rsidP="00884176">
            <w:pPr>
              <w:rPr>
                <w:szCs w:val="22"/>
              </w:rPr>
            </w:pPr>
            <w:r w:rsidRPr="00CA506F">
              <w:rPr>
                <w:szCs w:val="22"/>
              </w:rPr>
              <w:t>ОКПО 79815521, ОКТМО 40330000</w:t>
            </w:r>
          </w:p>
          <w:p w:rsidR="009405CC" w:rsidRPr="00CA506F" w:rsidRDefault="009405CC" w:rsidP="00884176">
            <w:pPr>
              <w:rPr>
                <w:szCs w:val="22"/>
              </w:rPr>
            </w:pPr>
            <w:r w:rsidRPr="00CA506F">
              <w:rPr>
                <w:szCs w:val="22"/>
              </w:rPr>
              <w:t>ОКФС 13, ОКАТО 40273563000</w:t>
            </w:r>
          </w:p>
          <w:p w:rsidR="009405CC" w:rsidRPr="00CA506F" w:rsidRDefault="009405CC" w:rsidP="00884176">
            <w:pPr>
              <w:rPr>
                <w:szCs w:val="22"/>
              </w:rPr>
            </w:pPr>
            <w:r w:rsidRPr="00CA506F">
              <w:rPr>
                <w:szCs w:val="22"/>
              </w:rPr>
              <w:t>ОКВЭД 84.25, ОКОПФ 75204,</w:t>
            </w:r>
          </w:p>
          <w:p w:rsidR="009405CC" w:rsidRPr="00CA506F" w:rsidRDefault="009405CC" w:rsidP="00884176">
            <w:pPr>
              <w:rPr>
                <w:szCs w:val="22"/>
              </w:rPr>
            </w:pPr>
            <w:r w:rsidRPr="00CA506F">
              <w:rPr>
                <w:szCs w:val="22"/>
              </w:rPr>
              <w:t>ОКОГУ 2300280</w:t>
            </w:r>
          </w:p>
          <w:p w:rsidR="009405CC" w:rsidRPr="00CA506F" w:rsidRDefault="009405CC" w:rsidP="00884176">
            <w:pPr>
              <w:rPr>
                <w:szCs w:val="22"/>
              </w:rPr>
            </w:pPr>
            <w:r w:rsidRPr="00CA506F">
              <w:rPr>
                <w:szCs w:val="22"/>
              </w:rPr>
              <w:t>Факс: (812) 417-32-57</w:t>
            </w:r>
          </w:p>
          <w:p w:rsidR="009405CC" w:rsidRPr="00CA506F" w:rsidRDefault="009405CC" w:rsidP="00884176">
            <w:pPr>
              <w:rPr>
                <w:szCs w:val="22"/>
              </w:rPr>
            </w:pPr>
            <w:r w:rsidRPr="00CA506F">
              <w:rPr>
                <w:szCs w:val="22"/>
              </w:rPr>
              <w:t>Тел. (812) 417-32-56</w:t>
            </w:r>
          </w:p>
          <w:p w:rsidR="009405CC" w:rsidRPr="00CA506F" w:rsidRDefault="009405CC" w:rsidP="00884176">
            <w:pPr>
              <w:rPr>
                <w:rStyle w:val="af0"/>
                <w:szCs w:val="22"/>
              </w:rPr>
            </w:pPr>
            <w:r w:rsidRPr="00CA506F">
              <w:rPr>
                <w:szCs w:val="22"/>
              </w:rPr>
              <w:t xml:space="preserve">Электронный адрес: </w:t>
            </w:r>
            <w:hyperlink r:id="rId8" w:history="1">
              <w:r w:rsidR="003F2715" w:rsidRPr="004825A0">
                <w:rPr>
                  <w:rStyle w:val="af0"/>
                </w:rPr>
                <w:t>user3_kalinin_pso@gochs.gov.spb.ru</w:t>
              </w:r>
            </w:hyperlink>
            <w:r w:rsidR="003F2715">
              <w:t xml:space="preserve"> </w:t>
            </w:r>
          </w:p>
          <w:p w:rsidR="009405CC" w:rsidRPr="00CA506F" w:rsidRDefault="00BD6298" w:rsidP="00884176">
            <w:pPr>
              <w:rPr>
                <w:szCs w:val="22"/>
              </w:rPr>
            </w:pPr>
            <w:hyperlink r:id="rId9" w:history="1">
              <w:r w:rsidR="009405CC" w:rsidRPr="00CA506F">
                <w:rPr>
                  <w:rStyle w:val="af0"/>
                  <w:szCs w:val="22"/>
                </w:rPr>
                <w:t>kalinin_pso@gochs.gov.spb.ru</w:t>
              </w:r>
            </w:hyperlink>
            <w:r w:rsidR="009405CC" w:rsidRPr="00CA506F">
              <w:rPr>
                <w:szCs w:val="22"/>
              </w:rPr>
              <w:t xml:space="preserve"> </w:t>
            </w:r>
            <w:r w:rsidR="009405CC" w:rsidRPr="00CA506F">
              <w:rPr>
                <w:rFonts w:eastAsia="Calibri"/>
                <w:szCs w:val="22"/>
              </w:rPr>
              <w:tab/>
            </w:r>
          </w:p>
          <w:p w:rsidR="009405CC" w:rsidRPr="00CA506F" w:rsidRDefault="009405CC" w:rsidP="00884176">
            <w:pPr>
              <w:widowControl w:val="0"/>
              <w:autoSpaceDE w:val="0"/>
              <w:autoSpaceDN w:val="0"/>
              <w:adjustRightInd w:val="0"/>
              <w:ind w:right="180"/>
              <w:rPr>
                <w:color w:val="000000" w:themeColor="text1"/>
                <w:szCs w:val="22"/>
              </w:rPr>
            </w:pPr>
          </w:p>
        </w:tc>
        <w:tc>
          <w:tcPr>
            <w:tcW w:w="2348" w:type="pct"/>
            <w:hideMark/>
          </w:tcPr>
          <w:p w:rsidR="009405CC" w:rsidRPr="00CA506F" w:rsidRDefault="009405CC" w:rsidP="00884176">
            <w:pPr>
              <w:widowControl w:val="0"/>
              <w:autoSpaceDE w:val="0"/>
              <w:autoSpaceDN w:val="0"/>
              <w:adjustRightInd w:val="0"/>
              <w:ind w:right="309"/>
              <w:rPr>
                <w:color w:val="000000" w:themeColor="text1"/>
                <w:szCs w:val="22"/>
              </w:rPr>
            </w:pPr>
            <w:r w:rsidRPr="00CA506F">
              <w:rPr>
                <w:b/>
                <w:szCs w:val="22"/>
              </w:rPr>
              <w:t>Поставщик:</w:t>
            </w:r>
          </w:p>
          <w:p w:rsidR="009405CC" w:rsidRPr="00CA506F" w:rsidRDefault="009405CC" w:rsidP="00884176">
            <w:pPr>
              <w:widowControl w:val="0"/>
              <w:autoSpaceDE w:val="0"/>
              <w:autoSpaceDN w:val="0"/>
              <w:adjustRightInd w:val="0"/>
              <w:ind w:right="309"/>
              <w:rPr>
                <w:color w:val="000000" w:themeColor="text1"/>
                <w:szCs w:val="22"/>
                <w:lang w:val="en-US"/>
              </w:rPr>
            </w:pPr>
            <w:r w:rsidRPr="00CA506F">
              <w:rPr>
                <w:color w:val="000000" w:themeColor="text1"/>
                <w:szCs w:val="22"/>
              </w:rPr>
              <w:t xml:space="preserve"> </w:t>
            </w:r>
          </w:p>
          <w:p w:rsidR="009405CC" w:rsidRPr="00CA506F" w:rsidRDefault="009405CC" w:rsidP="00884176">
            <w:pPr>
              <w:widowControl w:val="0"/>
              <w:autoSpaceDE w:val="0"/>
              <w:autoSpaceDN w:val="0"/>
              <w:adjustRightInd w:val="0"/>
              <w:ind w:right="309"/>
              <w:rPr>
                <w:color w:val="000000" w:themeColor="text1"/>
                <w:szCs w:val="22"/>
                <w:lang w:val="en-US"/>
              </w:rPr>
            </w:pPr>
          </w:p>
        </w:tc>
      </w:tr>
      <w:tr w:rsidR="00CA506F" w:rsidRPr="00CA506F" w:rsidTr="00CA506F">
        <w:tc>
          <w:tcPr>
            <w:tcW w:w="2652" w:type="pct"/>
          </w:tcPr>
          <w:p w:rsidR="00CA506F" w:rsidRPr="00CA506F" w:rsidRDefault="00BE12A3" w:rsidP="00CA506F">
            <w:pPr>
              <w:widowControl w:val="0"/>
              <w:autoSpaceDE w:val="0"/>
              <w:autoSpaceDN w:val="0"/>
              <w:adjustRightInd w:val="0"/>
              <w:ind w:right="423"/>
            </w:pPr>
            <w:r w:rsidRPr="00CA506F">
              <w:br w:type="page"/>
            </w:r>
            <w:r w:rsidR="00CA506F" w:rsidRPr="00CA506F">
              <w:rPr>
                <w:lang w:val="en-US"/>
              </w:rPr>
              <w:br w:type="page"/>
            </w:r>
          </w:p>
        </w:tc>
        <w:tc>
          <w:tcPr>
            <w:tcW w:w="2348" w:type="pct"/>
          </w:tcPr>
          <w:p w:rsidR="00CA506F" w:rsidRPr="00CA506F" w:rsidRDefault="00CA506F" w:rsidP="00884176"/>
        </w:tc>
      </w:tr>
      <w:tr w:rsidR="00CA506F" w:rsidRPr="00CA506F" w:rsidTr="00CA506F">
        <w:tc>
          <w:tcPr>
            <w:tcW w:w="2652" w:type="pct"/>
          </w:tcPr>
          <w:p w:rsidR="00CA506F" w:rsidRPr="00CA506F" w:rsidRDefault="00CA506F" w:rsidP="00884176">
            <w:pPr>
              <w:ind w:right="463"/>
            </w:pPr>
          </w:p>
        </w:tc>
        <w:tc>
          <w:tcPr>
            <w:tcW w:w="2348" w:type="pct"/>
          </w:tcPr>
          <w:p w:rsidR="00CA506F" w:rsidRPr="00CA506F" w:rsidRDefault="00CA506F" w:rsidP="00884176"/>
        </w:tc>
      </w:tr>
      <w:tr w:rsidR="00CA506F" w:rsidRPr="00CA506F" w:rsidTr="00CA506F">
        <w:tc>
          <w:tcPr>
            <w:tcW w:w="2652" w:type="pct"/>
          </w:tcPr>
          <w:p w:rsidR="00CA506F" w:rsidRPr="00CA506F" w:rsidRDefault="00CA506F" w:rsidP="00884176">
            <w:pPr>
              <w:ind w:right="463"/>
            </w:pPr>
            <w:r w:rsidRPr="00CA506F">
              <w:rPr>
                <w:rFonts w:eastAsia="Calibri"/>
                <w:szCs w:val="20"/>
              </w:rPr>
              <w:t>(подписано ЭЦП)</w:t>
            </w:r>
          </w:p>
        </w:tc>
        <w:tc>
          <w:tcPr>
            <w:tcW w:w="2348" w:type="pct"/>
          </w:tcPr>
          <w:p w:rsidR="00CA506F" w:rsidRPr="00CA506F" w:rsidRDefault="00CA506F" w:rsidP="00884176">
            <w:r w:rsidRPr="00CA506F">
              <w:rPr>
                <w:rFonts w:eastAsia="Calibri"/>
                <w:szCs w:val="20"/>
              </w:rPr>
              <w:t>(подписано ЭЦП)</w:t>
            </w:r>
          </w:p>
        </w:tc>
      </w:tr>
    </w:tbl>
    <w:p w:rsidR="00BE12A3" w:rsidRPr="00F7127B" w:rsidRDefault="00BE12A3" w:rsidP="00F7127B"/>
    <w:p w:rsidR="00C55E72" w:rsidRPr="00F7127B" w:rsidRDefault="00C55E72" w:rsidP="00F7127B">
      <w:pPr>
        <w:sectPr w:rsidR="00C55E72" w:rsidRPr="00F7127B" w:rsidSect="00CA506F">
          <w:headerReference w:type="default" r:id="rId10"/>
          <w:pgSz w:w="11906" w:h="16838"/>
          <w:pgMar w:top="426" w:right="707" w:bottom="142" w:left="1276" w:header="709" w:footer="709" w:gutter="0"/>
          <w:cols w:space="708"/>
          <w:titlePg/>
          <w:docGrid w:linePitch="360"/>
        </w:sectPr>
      </w:pPr>
    </w:p>
    <w:p w:rsidR="00BE12A3" w:rsidRPr="00F7127B" w:rsidRDefault="00BE12A3" w:rsidP="0008779F">
      <w:pPr>
        <w:ind w:left="6237"/>
        <w:jc w:val="right"/>
      </w:pPr>
      <w:r w:rsidRPr="00F7127B">
        <w:lastRenderedPageBreak/>
        <w:t>Приложение № 1 к Контракту</w:t>
      </w:r>
    </w:p>
    <w:p w:rsidR="00BE12A3" w:rsidRPr="00F7127B" w:rsidRDefault="000C2BCE" w:rsidP="0008779F">
      <w:pPr>
        <w:pStyle w:val="a4"/>
        <w:spacing w:after="0" w:line="240" w:lineRule="auto"/>
        <w:ind w:left="-426" w:firstLine="142"/>
        <w:jc w:val="right"/>
        <w:rPr>
          <w:rFonts w:ascii="Times New Roman" w:hAnsi="Times New Roman" w:cs="Times New Roman"/>
          <w:sz w:val="24"/>
          <w:szCs w:val="24"/>
        </w:rPr>
      </w:pPr>
      <w:r w:rsidRPr="00F7127B">
        <w:rPr>
          <w:rFonts w:ascii="Times New Roman" w:hAnsi="Times New Roman" w:cs="Times New Roman"/>
          <w:sz w:val="24"/>
          <w:szCs w:val="24"/>
          <w:lang w:val="en-US"/>
        </w:rPr>
        <w:t>____</w:t>
      </w:r>
      <w:r w:rsidR="00BE12A3" w:rsidRPr="00F7127B">
        <w:rPr>
          <w:rFonts w:ascii="Times New Roman" w:hAnsi="Times New Roman" w:cs="Times New Roman"/>
          <w:sz w:val="24"/>
          <w:szCs w:val="24"/>
        </w:rPr>
        <w:t xml:space="preserve"> № </w:t>
      </w:r>
      <w:r w:rsidR="0008779F">
        <w:rPr>
          <w:rFonts w:ascii="Times New Roman" w:hAnsi="Times New Roman" w:cs="Times New Roman"/>
          <w:sz w:val="24"/>
          <w:szCs w:val="24"/>
        </w:rPr>
        <w:t>________</w:t>
      </w:r>
    </w:p>
    <w:p w:rsidR="00BE12A3" w:rsidRDefault="00BE12A3" w:rsidP="00F7127B">
      <w:pPr>
        <w:jc w:val="right"/>
      </w:pPr>
    </w:p>
    <w:p w:rsidR="002607BD" w:rsidRPr="00F7127B" w:rsidRDefault="002607BD" w:rsidP="00F7127B">
      <w:pPr>
        <w:jc w:val="right"/>
      </w:pPr>
    </w:p>
    <w:p w:rsidR="00BE12A3" w:rsidRPr="00F7127B" w:rsidRDefault="00BE12A3" w:rsidP="00F7127B">
      <w:pPr>
        <w:jc w:val="both"/>
      </w:pPr>
    </w:p>
    <w:p w:rsidR="00BE12A3" w:rsidRDefault="00BE12A3" w:rsidP="00F7127B">
      <w:pPr>
        <w:jc w:val="center"/>
        <w:rPr>
          <w:b/>
        </w:rPr>
      </w:pPr>
      <w:r w:rsidRPr="00F7127B">
        <w:rPr>
          <w:b/>
        </w:rPr>
        <w:t>СПЕЦИФИКАЦИЯ</w:t>
      </w:r>
    </w:p>
    <w:p w:rsidR="0090002E" w:rsidRPr="00F7127B" w:rsidRDefault="0090002E" w:rsidP="00F7127B">
      <w:pPr>
        <w:jc w:val="center"/>
        <w:rPr>
          <w:b/>
        </w:rPr>
      </w:pPr>
    </w:p>
    <w:tbl>
      <w:tblPr>
        <w:tblStyle w:val="a3"/>
        <w:tblW w:w="14601" w:type="dxa"/>
        <w:tblInd w:w="-5" w:type="dxa"/>
        <w:tblLayout w:type="fixed"/>
        <w:tblLook w:val="04A0" w:firstRow="1" w:lastRow="0" w:firstColumn="1" w:lastColumn="0" w:noHBand="0" w:noVBand="1"/>
      </w:tblPr>
      <w:tblGrid>
        <w:gridCol w:w="562"/>
        <w:gridCol w:w="2132"/>
        <w:gridCol w:w="2268"/>
        <w:gridCol w:w="1275"/>
        <w:gridCol w:w="1423"/>
        <w:gridCol w:w="1423"/>
        <w:gridCol w:w="905"/>
        <w:gridCol w:w="1494"/>
        <w:gridCol w:w="1418"/>
        <w:gridCol w:w="1701"/>
      </w:tblGrid>
      <w:tr w:rsidR="0090002E" w:rsidRPr="00F7127B" w:rsidTr="00326BFC">
        <w:tc>
          <w:tcPr>
            <w:tcW w:w="562" w:type="dxa"/>
          </w:tcPr>
          <w:p w:rsidR="0090002E" w:rsidRPr="00F7127B" w:rsidRDefault="0090002E" w:rsidP="00F7127B">
            <w:pPr>
              <w:jc w:val="center"/>
              <w:rPr>
                <w:b/>
              </w:rPr>
            </w:pPr>
            <w:r w:rsidRPr="00F7127B">
              <w:rPr>
                <w:b/>
              </w:rPr>
              <w:t>№</w:t>
            </w:r>
          </w:p>
          <w:p w:rsidR="0090002E" w:rsidRPr="00F7127B" w:rsidRDefault="0090002E" w:rsidP="00F7127B">
            <w:pPr>
              <w:jc w:val="center"/>
              <w:rPr>
                <w:b/>
              </w:rPr>
            </w:pPr>
            <w:r w:rsidRPr="00F7127B">
              <w:rPr>
                <w:b/>
              </w:rPr>
              <w:t>п/п</w:t>
            </w:r>
          </w:p>
        </w:tc>
        <w:tc>
          <w:tcPr>
            <w:tcW w:w="2132" w:type="dxa"/>
          </w:tcPr>
          <w:p w:rsidR="0090002E" w:rsidRPr="00F7127B" w:rsidRDefault="0090002E" w:rsidP="00F7127B">
            <w:pPr>
              <w:jc w:val="center"/>
              <w:rPr>
                <w:b/>
              </w:rPr>
            </w:pPr>
            <w:r w:rsidRPr="00F7127B">
              <w:rPr>
                <w:b/>
              </w:rPr>
              <w:t xml:space="preserve">Наименование </w:t>
            </w:r>
          </w:p>
        </w:tc>
        <w:tc>
          <w:tcPr>
            <w:tcW w:w="2268" w:type="dxa"/>
          </w:tcPr>
          <w:p w:rsidR="0090002E" w:rsidRPr="00F7127B" w:rsidRDefault="0090002E" w:rsidP="00F7127B">
            <w:pPr>
              <w:jc w:val="center"/>
              <w:rPr>
                <w:b/>
              </w:rPr>
            </w:pPr>
            <w:r w:rsidRPr="0090002E">
              <w:rPr>
                <w:b/>
              </w:rPr>
              <w:t>Характеристики товара</w:t>
            </w:r>
          </w:p>
        </w:tc>
        <w:tc>
          <w:tcPr>
            <w:tcW w:w="1275" w:type="dxa"/>
          </w:tcPr>
          <w:p w:rsidR="0090002E" w:rsidRPr="00F7127B" w:rsidRDefault="0090002E" w:rsidP="00F7127B">
            <w:pPr>
              <w:jc w:val="center"/>
              <w:rPr>
                <w:b/>
              </w:rPr>
            </w:pPr>
            <w:r w:rsidRPr="00F7127B">
              <w:rPr>
                <w:b/>
              </w:rPr>
              <w:t>Кол-во</w:t>
            </w:r>
          </w:p>
        </w:tc>
        <w:tc>
          <w:tcPr>
            <w:tcW w:w="1423" w:type="dxa"/>
          </w:tcPr>
          <w:p w:rsidR="0090002E" w:rsidRPr="00F7127B" w:rsidRDefault="0090002E" w:rsidP="0090002E">
            <w:pPr>
              <w:jc w:val="center"/>
              <w:rPr>
                <w:b/>
              </w:rPr>
            </w:pPr>
            <w:proofErr w:type="spellStart"/>
            <w:r>
              <w:rPr>
                <w:b/>
              </w:rPr>
              <w:t>Ед.изм</w:t>
            </w:r>
            <w:proofErr w:type="spellEnd"/>
            <w:r>
              <w:rPr>
                <w:b/>
              </w:rPr>
              <w:t>.</w:t>
            </w:r>
          </w:p>
        </w:tc>
        <w:tc>
          <w:tcPr>
            <w:tcW w:w="1423" w:type="dxa"/>
          </w:tcPr>
          <w:p w:rsidR="0090002E" w:rsidRPr="00F7127B" w:rsidRDefault="0090002E" w:rsidP="00F7127B">
            <w:pPr>
              <w:jc w:val="center"/>
              <w:rPr>
                <w:b/>
              </w:rPr>
            </w:pPr>
            <w:r w:rsidRPr="00F7127B">
              <w:rPr>
                <w:b/>
              </w:rPr>
              <w:t>Цена за единицу,</w:t>
            </w:r>
          </w:p>
          <w:p w:rsidR="0090002E" w:rsidRPr="00F7127B" w:rsidRDefault="0090002E" w:rsidP="00F7127B">
            <w:pPr>
              <w:jc w:val="center"/>
              <w:rPr>
                <w:b/>
              </w:rPr>
            </w:pPr>
            <w:r>
              <w:rPr>
                <w:b/>
              </w:rPr>
              <w:t>(</w:t>
            </w:r>
            <w:r w:rsidRPr="00F7127B">
              <w:rPr>
                <w:b/>
              </w:rPr>
              <w:t>руб.</w:t>
            </w:r>
            <w:r>
              <w:rPr>
                <w:b/>
              </w:rPr>
              <w:t>)</w:t>
            </w:r>
          </w:p>
        </w:tc>
        <w:tc>
          <w:tcPr>
            <w:tcW w:w="905" w:type="dxa"/>
          </w:tcPr>
          <w:p w:rsidR="0090002E" w:rsidRPr="00F7127B" w:rsidRDefault="0090002E" w:rsidP="009A4E67">
            <w:pPr>
              <w:jc w:val="center"/>
              <w:rPr>
                <w:b/>
              </w:rPr>
            </w:pPr>
            <w:r w:rsidRPr="00F7127B">
              <w:rPr>
                <w:b/>
              </w:rPr>
              <w:t xml:space="preserve">НДС </w:t>
            </w:r>
            <w:r>
              <w:rPr>
                <w:b/>
              </w:rPr>
              <w:t xml:space="preserve"> </w:t>
            </w:r>
            <w:r w:rsidR="009A4E67">
              <w:rPr>
                <w:b/>
              </w:rPr>
              <w:t>_</w:t>
            </w:r>
            <w:r w:rsidRPr="00F7127B">
              <w:rPr>
                <w:b/>
              </w:rPr>
              <w:t>%</w:t>
            </w:r>
            <w:r>
              <w:rPr>
                <w:b/>
              </w:rPr>
              <w:t xml:space="preserve"> (руб.)</w:t>
            </w:r>
          </w:p>
        </w:tc>
        <w:tc>
          <w:tcPr>
            <w:tcW w:w="1494" w:type="dxa"/>
          </w:tcPr>
          <w:p w:rsidR="0090002E" w:rsidRPr="0090002E" w:rsidRDefault="0090002E" w:rsidP="0090002E">
            <w:pPr>
              <w:jc w:val="center"/>
              <w:rPr>
                <w:b/>
              </w:rPr>
            </w:pPr>
            <w:r w:rsidRPr="0090002E">
              <w:rPr>
                <w:b/>
              </w:rPr>
              <w:t>Стоимость,</w:t>
            </w:r>
          </w:p>
          <w:p w:rsidR="0090002E" w:rsidRPr="00F7127B" w:rsidRDefault="0090002E" w:rsidP="0090002E">
            <w:pPr>
              <w:jc w:val="center"/>
              <w:rPr>
                <w:b/>
              </w:rPr>
            </w:pPr>
            <w:r w:rsidRPr="0090002E">
              <w:rPr>
                <w:b/>
              </w:rPr>
              <w:t>руб.</w:t>
            </w:r>
          </w:p>
        </w:tc>
        <w:tc>
          <w:tcPr>
            <w:tcW w:w="1418" w:type="dxa"/>
          </w:tcPr>
          <w:p w:rsidR="0090002E" w:rsidRPr="00F7127B" w:rsidRDefault="0090002E" w:rsidP="00F7127B">
            <w:pPr>
              <w:jc w:val="center"/>
              <w:rPr>
                <w:b/>
              </w:rPr>
            </w:pPr>
            <w:r>
              <w:rPr>
                <w:b/>
              </w:rPr>
              <w:t>Страна происхождения товара</w:t>
            </w:r>
          </w:p>
        </w:tc>
        <w:tc>
          <w:tcPr>
            <w:tcW w:w="1701" w:type="dxa"/>
          </w:tcPr>
          <w:p w:rsidR="0090002E" w:rsidRDefault="0090002E" w:rsidP="00F7127B">
            <w:pPr>
              <w:jc w:val="center"/>
              <w:rPr>
                <w:b/>
              </w:rPr>
            </w:pPr>
            <w:r>
              <w:rPr>
                <w:b/>
              </w:rPr>
              <w:t>Гарантия</w:t>
            </w:r>
          </w:p>
          <w:p w:rsidR="0090002E" w:rsidRPr="00F7127B" w:rsidRDefault="0090002E" w:rsidP="00F7127B">
            <w:pPr>
              <w:jc w:val="center"/>
              <w:rPr>
                <w:b/>
              </w:rPr>
            </w:pPr>
            <w:r w:rsidRPr="00F7127B">
              <w:rPr>
                <w:b/>
              </w:rPr>
              <w:t xml:space="preserve"> </w:t>
            </w:r>
          </w:p>
        </w:tc>
      </w:tr>
      <w:tr w:rsidR="0090002E" w:rsidRPr="00F7127B" w:rsidTr="00326BFC">
        <w:tc>
          <w:tcPr>
            <w:tcW w:w="562" w:type="dxa"/>
          </w:tcPr>
          <w:p w:rsidR="0090002E" w:rsidRPr="00F7127B" w:rsidRDefault="0090002E" w:rsidP="00F7127B">
            <w:r w:rsidRPr="00F7127B">
              <w:t>1</w:t>
            </w:r>
          </w:p>
        </w:tc>
        <w:tc>
          <w:tcPr>
            <w:tcW w:w="2132" w:type="dxa"/>
          </w:tcPr>
          <w:p w:rsidR="0090002E" w:rsidRPr="00F7127B" w:rsidRDefault="0090002E" w:rsidP="00F7127B">
            <w:pPr>
              <w:jc w:val="center"/>
            </w:pPr>
          </w:p>
        </w:tc>
        <w:tc>
          <w:tcPr>
            <w:tcW w:w="2268" w:type="dxa"/>
          </w:tcPr>
          <w:p w:rsidR="0090002E" w:rsidRPr="00F7127B" w:rsidRDefault="0090002E" w:rsidP="00F7127B">
            <w:pPr>
              <w:jc w:val="center"/>
            </w:pPr>
          </w:p>
        </w:tc>
        <w:tc>
          <w:tcPr>
            <w:tcW w:w="1275" w:type="dxa"/>
          </w:tcPr>
          <w:p w:rsidR="0090002E" w:rsidRPr="00F7127B" w:rsidRDefault="009651DE" w:rsidP="00F7127B">
            <w:pPr>
              <w:jc w:val="center"/>
            </w:pPr>
            <w:r>
              <w:t>1</w:t>
            </w:r>
            <w:r w:rsidR="00066CBA">
              <w:t>0</w:t>
            </w:r>
          </w:p>
        </w:tc>
        <w:tc>
          <w:tcPr>
            <w:tcW w:w="1423" w:type="dxa"/>
          </w:tcPr>
          <w:p w:rsidR="0090002E" w:rsidRPr="00F7127B" w:rsidRDefault="00326BFC" w:rsidP="00F7127B">
            <w:pPr>
              <w:jc w:val="center"/>
            </w:pPr>
            <w:r>
              <w:t>ШТ.</w:t>
            </w:r>
          </w:p>
        </w:tc>
        <w:tc>
          <w:tcPr>
            <w:tcW w:w="1423" w:type="dxa"/>
          </w:tcPr>
          <w:p w:rsidR="0090002E" w:rsidRPr="00F7127B" w:rsidRDefault="0090002E" w:rsidP="00F7127B">
            <w:pPr>
              <w:jc w:val="center"/>
            </w:pPr>
          </w:p>
        </w:tc>
        <w:tc>
          <w:tcPr>
            <w:tcW w:w="905" w:type="dxa"/>
          </w:tcPr>
          <w:p w:rsidR="0090002E" w:rsidRPr="00F7127B" w:rsidRDefault="0090002E" w:rsidP="00F7127B">
            <w:pPr>
              <w:jc w:val="center"/>
            </w:pPr>
          </w:p>
        </w:tc>
        <w:tc>
          <w:tcPr>
            <w:tcW w:w="1494" w:type="dxa"/>
          </w:tcPr>
          <w:p w:rsidR="0090002E" w:rsidRPr="00F7127B" w:rsidRDefault="0090002E" w:rsidP="00F7127B">
            <w:pPr>
              <w:jc w:val="center"/>
            </w:pPr>
          </w:p>
        </w:tc>
        <w:tc>
          <w:tcPr>
            <w:tcW w:w="1418" w:type="dxa"/>
          </w:tcPr>
          <w:p w:rsidR="0090002E" w:rsidRPr="00F7127B" w:rsidRDefault="0090002E" w:rsidP="00F7127B">
            <w:pPr>
              <w:jc w:val="center"/>
            </w:pPr>
          </w:p>
        </w:tc>
        <w:tc>
          <w:tcPr>
            <w:tcW w:w="1701" w:type="dxa"/>
          </w:tcPr>
          <w:p w:rsidR="0090002E" w:rsidRPr="00F7127B" w:rsidRDefault="0090002E" w:rsidP="00F7127B">
            <w:pPr>
              <w:jc w:val="center"/>
            </w:pPr>
          </w:p>
        </w:tc>
      </w:tr>
      <w:tr w:rsidR="003F2715" w:rsidRPr="00F7127B" w:rsidTr="00326BFC">
        <w:tc>
          <w:tcPr>
            <w:tcW w:w="562" w:type="dxa"/>
          </w:tcPr>
          <w:p w:rsidR="003F2715" w:rsidRPr="00F7127B" w:rsidRDefault="003F2715" w:rsidP="003F2715">
            <w:r>
              <w:t>2</w:t>
            </w:r>
          </w:p>
        </w:tc>
        <w:tc>
          <w:tcPr>
            <w:tcW w:w="2132" w:type="dxa"/>
          </w:tcPr>
          <w:p w:rsidR="003F2715" w:rsidRPr="00F7127B" w:rsidRDefault="003F2715" w:rsidP="003F2715">
            <w:pPr>
              <w:jc w:val="center"/>
            </w:pPr>
          </w:p>
        </w:tc>
        <w:tc>
          <w:tcPr>
            <w:tcW w:w="2268" w:type="dxa"/>
          </w:tcPr>
          <w:p w:rsidR="003F2715" w:rsidRPr="00F7127B" w:rsidRDefault="003F2715" w:rsidP="003F2715">
            <w:pPr>
              <w:jc w:val="center"/>
            </w:pPr>
          </w:p>
        </w:tc>
        <w:tc>
          <w:tcPr>
            <w:tcW w:w="1275" w:type="dxa"/>
          </w:tcPr>
          <w:p w:rsidR="003F2715" w:rsidRPr="00F7127B" w:rsidRDefault="00066CBA" w:rsidP="003F2715">
            <w:pPr>
              <w:jc w:val="center"/>
            </w:pPr>
            <w:r>
              <w:t>5</w:t>
            </w:r>
          </w:p>
        </w:tc>
        <w:tc>
          <w:tcPr>
            <w:tcW w:w="1423" w:type="dxa"/>
          </w:tcPr>
          <w:p w:rsidR="003F2715" w:rsidRPr="00F7127B" w:rsidRDefault="003F2715" w:rsidP="003F2715">
            <w:pPr>
              <w:jc w:val="center"/>
            </w:pPr>
            <w:r>
              <w:t>ШТ.</w:t>
            </w:r>
          </w:p>
        </w:tc>
        <w:tc>
          <w:tcPr>
            <w:tcW w:w="1423" w:type="dxa"/>
          </w:tcPr>
          <w:p w:rsidR="003F2715" w:rsidRPr="00F7127B" w:rsidRDefault="003F2715" w:rsidP="003F2715">
            <w:pPr>
              <w:jc w:val="center"/>
            </w:pPr>
          </w:p>
        </w:tc>
        <w:tc>
          <w:tcPr>
            <w:tcW w:w="905" w:type="dxa"/>
          </w:tcPr>
          <w:p w:rsidR="003F2715" w:rsidRPr="00F7127B" w:rsidRDefault="003F2715" w:rsidP="003F2715">
            <w:pPr>
              <w:jc w:val="center"/>
            </w:pPr>
          </w:p>
        </w:tc>
        <w:tc>
          <w:tcPr>
            <w:tcW w:w="1494" w:type="dxa"/>
          </w:tcPr>
          <w:p w:rsidR="003F2715" w:rsidRPr="00F7127B" w:rsidRDefault="003F2715" w:rsidP="003F2715">
            <w:pPr>
              <w:jc w:val="center"/>
            </w:pPr>
          </w:p>
        </w:tc>
        <w:tc>
          <w:tcPr>
            <w:tcW w:w="1418" w:type="dxa"/>
          </w:tcPr>
          <w:p w:rsidR="003F2715" w:rsidRPr="00F7127B" w:rsidRDefault="003F2715" w:rsidP="003F2715">
            <w:pPr>
              <w:jc w:val="center"/>
            </w:pPr>
          </w:p>
        </w:tc>
        <w:tc>
          <w:tcPr>
            <w:tcW w:w="1701" w:type="dxa"/>
          </w:tcPr>
          <w:p w:rsidR="003F2715" w:rsidRPr="00F7127B" w:rsidRDefault="003F2715" w:rsidP="003F2715">
            <w:pPr>
              <w:jc w:val="center"/>
            </w:pPr>
          </w:p>
        </w:tc>
      </w:tr>
    </w:tbl>
    <w:p w:rsidR="00BE12A3" w:rsidRPr="00F7127B" w:rsidRDefault="00BE12A3" w:rsidP="00F7127B">
      <w:pPr>
        <w:jc w:val="center"/>
        <w:rPr>
          <w:b/>
        </w:rPr>
      </w:pPr>
    </w:p>
    <w:p w:rsidR="00BE12A3" w:rsidRPr="00F7127B" w:rsidRDefault="00BE12A3" w:rsidP="00F7127B">
      <w:pPr>
        <w:jc w:val="both"/>
      </w:pPr>
      <w:r w:rsidRPr="00F7127B">
        <w:rPr>
          <w:b/>
        </w:rPr>
        <w:t>Итого (цена Контракта)</w:t>
      </w:r>
      <w:r w:rsidRPr="00F7127B">
        <w:t xml:space="preserve">: </w:t>
      </w:r>
      <w:r w:rsidR="00B76686" w:rsidRPr="00F7127B">
        <w:t xml:space="preserve">____________ </w:t>
      </w:r>
      <w:r w:rsidRPr="00F7127B">
        <w:t xml:space="preserve">рублей </w:t>
      </w:r>
      <w:r w:rsidR="00B76686" w:rsidRPr="00F7127B">
        <w:t>___</w:t>
      </w:r>
      <w:r w:rsidRPr="00F7127B">
        <w:t xml:space="preserve"> копеек </w:t>
      </w:r>
      <w:proofErr w:type="gramStart"/>
      <w:r w:rsidRPr="00F7127B">
        <w:t>(</w:t>
      </w:r>
      <w:r w:rsidR="00745356">
        <w:t xml:space="preserve"> </w:t>
      </w:r>
      <w:r w:rsidR="008A12D1">
        <w:t>_</w:t>
      </w:r>
      <w:proofErr w:type="gramEnd"/>
      <w:r w:rsidR="008A12D1">
        <w:t>_______________</w:t>
      </w:r>
      <w:r w:rsidR="00745356">
        <w:t xml:space="preserve"> </w:t>
      </w:r>
      <w:r w:rsidRPr="00F7127B">
        <w:t>рублей</w:t>
      </w:r>
      <w:r w:rsidR="00745356">
        <w:t xml:space="preserve"> ___ копеек</w:t>
      </w:r>
      <w:r w:rsidRPr="00F7127B">
        <w:t>)</w:t>
      </w:r>
      <w:r w:rsidR="0090002E">
        <w:t xml:space="preserve">, в том числе НДС </w:t>
      </w:r>
      <w:r w:rsidR="00051D32">
        <w:t>__</w:t>
      </w:r>
      <w:r w:rsidR="0090002E">
        <w:t>% ______(_____)</w:t>
      </w:r>
    </w:p>
    <w:p w:rsidR="00BE12A3" w:rsidRPr="00F7127B" w:rsidRDefault="00BE12A3" w:rsidP="00F7127B">
      <w:pPr>
        <w:jc w:val="both"/>
      </w:pPr>
    </w:p>
    <w:tbl>
      <w:tblPr>
        <w:tblStyle w:val="a3"/>
        <w:tblW w:w="51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600"/>
      </w:tblGrid>
      <w:tr w:rsidR="00326BFC" w:rsidRPr="009D2B0E" w:rsidTr="00884176">
        <w:tc>
          <w:tcPr>
            <w:tcW w:w="2447" w:type="pct"/>
          </w:tcPr>
          <w:p w:rsidR="00326BFC" w:rsidRPr="007E2774" w:rsidRDefault="00326BFC" w:rsidP="00884176">
            <w:pPr>
              <w:widowControl w:val="0"/>
              <w:autoSpaceDE w:val="0"/>
              <w:autoSpaceDN w:val="0"/>
              <w:adjustRightInd w:val="0"/>
              <w:ind w:right="423"/>
            </w:pPr>
            <w:r w:rsidRPr="003D0E64">
              <w:br w:type="page"/>
            </w:r>
            <w:r w:rsidRPr="004F0647">
              <w:rPr>
                <w:b/>
              </w:rPr>
              <w:t>Заказчик:</w:t>
            </w:r>
          </w:p>
          <w:p w:rsidR="00326BFC" w:rsidRPr="009D2B0E" w:rsidRDefault="00326BFC" w:rsidP="00884176">
            <w:pPr>
              <w:widowControl w:val="0"/>
              <w:autoSpaceDE w:val="0"/>
              <w:autoSpaceDN w:val="0"/>
              <w:adjustRightInd w:val="0"/>
              <w:ind w:right="423"/>
            </w:pPr>
          </w:p>
        </w:tc>
        <w:tc>
          <w:tcPr>
            <w:tcW w:w="2553" w:type="pct"/>
          </w:tcPr>
          <w:p w:rsidR="00326BFC" w:rsidRDefault="00326BFC" w:rsidP="00884176">
            <w:pPr>
              <w:ind w:right="1"/>
            </w:pPr>
            <w:r w:rsidRPr="004F0647">
              <w:rPr>
                <w:b/>
              </w:rPr>
              <w:t>Поставщик:</w:t>
            </w:r>
          </w:p>
          <w:p w:rsidR="00326BFC" w:rsidRPr="009D2B0E" w:rsidRDefault="00326BFC" w:rsidP="00884176">
            <w:pPr>
              <w:ind w:right="1"/>
            </w:pPr>
          </w:p>
        </w:tc>
      </w:tr>
      <w:tr w:rsidR="00326BFC" w:rsidRPr="009D2B0E" w:rsidTr="00884176">
        <w:tc>
          <w:tcPr>
            <w:tcW w:w="2447" w:type="pct"/>
          </w:tcPr>
          <w:p w:rsidR="00326BFC" w:rsidRPr="009D2B0E" w:rsidRDefault="00326BFC" w:rsidP="00884176">
            <w:pPr>
              <w:ind w:right="463"/>
            </w:pPr>
          </w:p>
        </w:tc>
        <w:tc>
          <w:tcPr>
            <w:tcW w:w="2553" w:type="pct"/>
          </w:tcPr>
          <w:p w:rsidR="00326BFC" w:rsidRPr="009D2B0E" w:rsidRDefault="00326BFC" w:rsidP="00884176">
            <w:pPr>
              <w:ind w:right="1"/>
            </w:pPr>
          </w:p>
        </w:tc>
      </w:tr>
      <w:tr w:rsidR="00326BFC" w:rsidRPr="009D2B0E" w:rsidTr="00884176">
        <w:tc>
          <w:tcPr>
            <w:tcW w:w="2447" w:type="pct"/>
          </w:tcPr>
          <w:p w:rsidR="00326BFC" w:rsidRPr="009D2B0E" w:rsidRDefault="00326BFC" w:rsidP="00884176">
            <w:pPr>
              <w:ind w:right="463"/>
            </w:pPr>
            <w:r>
              <w:rPr>
                <w:rFonts w:eastAsia="Calibri"/>
                <w:sz w:val="20"/>
                <w:szCs w:val="20"/>
              </w:rPr>
              <w:t>(подписано ЭЦП)</w:t>
            </w:r>
          </w:p>
        </w:tc>
        <w:tc>
          <w:tcPr>
            <w:tcW w:w="2553" w:type="pct"/>
          </w:tcPr>
          <w:p w:rsidR="00326BFC" w:rsidRPr="009D2B0E" w:rsidRDefault="00326BFC" w:rsidP="00884176">
            <w:pPr>
              <w:ind w:right="1"/>
            </w:pPr>
            <w:r>
              <w:rPr>
                <w:rFonts w:eastAsia="Calibri"/>
                <w:sz w:val="20"/>
                <w:szCs w:val="20"/>
              </w:rPr>
              <w:t>(подписано ЭЦП)</w:t>
            </w:r>
          </w:p>
        </w:tc>
      </w:tr>
    </w:tbl>
    <w:p w:rsidR="00BE12A3" w:rsidRPr="00F7127B" w:rsidRDefault="00BE12A3" w:rsidP="00F7127B">
      <w:pPr>
        <w:jc w:val="right"/>
        <w:rPr>
          <w:lang w:val="en-US"/>
        </w:rPr>
      </w:pPr>
    </w:p>
    <w:p w:rsidR="00BE12A3" w:rsidRPr="00F7127B" w:rsidRDefault="00BE12A3" w:rsidP="00F7127B">
      <w:pPr>
        <w:jc w:val="right"/>
        <w:rPr>
          <w:lang w:val="en-US"/>
        </w:rPr>
      </w:pPr>
    </w:p>
    <w:p w:rsidR="00BE12A3" w:rsidRPr="00F7127B" w:rsidRDefault="00BE12A3" w:rsidP="00F7127B">
      <w:pPr>
        <w:rPr>
          <w:lang w:val="en-US"/>
        </w:rPr>
      </w:pPr>
      <w:r w:rsidRPr="00F7127B">
        <w:rPr>
          <w:lang w:val="en-US"/>
        </w:rPr>
        <w:br w:type="page"/>
      </w:r>
    </w:p>
    <w:p w:rsidR="00C55E72" w:rsidRPr="00F7127B" w:rsidRDefault="00C55E72" w:rsidP="00F7127B">
      <w:pPr>
        <w:jc w:val="right"/>
        <w:sectPr w:rsidR="00C55E72" w:rsidRPr="00F7127B" w:rsidSect="00745356">
          <w:pgSz w:w="16838" w:h="11906" w:orient="landscape"/>
          <w:pgMar w:top="1701" w:right="1134" w:bottom="851" w:left="1134" w:header="709" w:footer="709" w:gutter="0"/>
          <w:cols w:space="708"/>
          <w:docGrid w:linePitch="360"/>
        </w:sectPr>
      </w:pPr>
    </w:p>
    <w:p w:rsidR="00BE12A3" w:rsidRPr="00F7127B" w:rsidRDefault="00BE12A3" w:rsidP="00F7127B">
      <w:pPr>
        <w:jc w:val="right"/>
        <w:rPr>
          <w:lang w:val="en-US"/>
        </w:rPr>
      </w:pPr>
      <w:r w:rsidRPr="00F7127B">
        <w:lastRenderedPageBreak/>
        <w:t>Приложение</w:t>
      </w:r>
      <w:r w:rsidRPr="00F7127B">
        <w:rPr>
          <w:lang w:val="en-US"/>
        </w:rPr>
        <w:t xml:space="preserve"> № 2 </w:t>
      </w:r>
      <w:r w:rsidRPr="00F7127B">
        <w:t>к</w:t>
      </w:r>
      <w:r w:rsidRPr="00F7127B">
        <w:rPr>
          <w:lang w:val="en-US"/>
        </w:rPr>
        <w:t xml:space="preserve"> </w:t>
      </w:r>
      <w:r w:rsidRPr="00F7127B">
        <w:t>Контракту</w:t>
      </w:r>
    </w:p>
    <w:p w:rsidR="00BE12A3" w:rsidRPr="00F7127B" w:rsidRDefault="0090002E" w:rsidP="00F7127B">
      <w:pPr>
        <w:pStyle w:val="a4"/>
        <w:spacing w:after="0" w:line="240" w:lineRule="auto"/>
        <w:ind w:left="-426" w:firstLine="142"/>
        <w:jc w:val="right"/>
        <w:rPr>
          <w:rFonts w:ascii="Times New Roman" w:hAnsi="Times New Roman" w:cs="Times New Roman"/>
          <w:sz w:val="24"/>
          <w:szCs w:val="24"/>
        </w:rPr>
      </w:pPr>
      <w:r>
        <w:rPr>
          <w:rFonts w:ascii="Times New Roman" w:hAnsi="Times New Roman" w:cs="Times New Roman"/>
          <w:sz w:val="24"/>
          <w:szCs w:val="24"/>
        </w:rPr>
        <w:t>__</w:t>
      </w:r>
      <w:r w:rsidR="00274F4C" w:rsidRPr="00F7127B">
        <w:rPr>
          <w:rFonts w:ascii="Times New Roman" w:hAnsi="Times New Roman" w:cs="Times New Roman"/>
          <w:sz w:val="24"/>
          <w:szCs w:val="24"/>
          <w:lang w:val="en-US"/>
        </w:rPr>
        <w:t>___</w:t>
      </w:r>
      <w:r w:rsidR="00274F4C" w:rsidRPr="00F7127B">
        <w:rPr>
          <w:rFonts w:ascii="Times New Roman" w:hAnsi="Times New Roman" w:cs="Times New Roman"/>
          <w:sz w:val="24"/>
          <w:szCs w:val="24"/>
        </w:rPr>
        <w:t xml:space="preserve"> </w:t>
      </w:r>
      <w:r w:rsidR="008E361C" w:rsidRPr="00F7127B">
        <w:rPr>
          <w:rFonts w:ascii="Times New Roman" w:hAnsi="Times New Roman" w:cs="Times New Roman"/>
          <w:sz w:val="24"/>
          <w:szCs w:val="24"/>
          <w:lang w:val="en-US"/>
        </w:rPr>
        <w:t xml:space="preserve"> </w:t>
      </w:r>
      <w:r w:rsidR="00BE12A3" w:rsidRPr="00F7127B">
        <w:rPr>
          <w:rFonts w:ascii="Times New Roman" w:hAnsi="Times New Roman" w:cs="Times New Roman"/>
          <w:sz w:val="24"/>
          <w:szCs w:val="24"/>
          <w:lang w:val="en-US"/>
        </w:rPr>
        <w:t xml:space="preserve">№ </w:t>
      </w:r>
      <w:r w:rsidR="0061651C" w:rsidRPr="00F7127B">
        <w:rPr>
          <w:rFonts w:ascii="Times New Roman" w:hAnsi="Times New Roman" w:cs="Times New Roman"/>
          <w:sz w:val="24"/>
          <w:szCs w:val="24"/>
        </w:rPr>
        <w:t>____</w:t>
      </w:r>
    </w:p>
    <w:p w:rsidR="00BE12A3" w:rsidRPr="00F7127B" w:rsidRDefault="00BE12A3" w:rsidP="00F7127B">
      <w:pPr>
        <w:jc w:val="right"/>
        <w:rPr>
          <w:lang w:val="en-US"/>
        </w:rPr>
      </w:pPr>
    </w:p>
    <w:p w:rsidR="00BE12A3" w:rsidRDefault="00BE12A3" w:rsidP="00F7127B">
      <w:pPr>
        <w:jc w:val="center"/>
        <w:rPr>
          <w:b/>
        </w:rPr>
      </w:pPr>
      <w:r w:rsidRPr="00F7127B">
        <w:rPr>
          <w:b/>
        </w:rPr>
        <w:t>Техническое задание</w:t>
      </w:r>
    </w:p>
    <w:p w:rsidR="008E41DD" w:rsidRDefault="008E41DD" w:rsidP="008E41DD">
      <w:pPr>
        <w:ind w:firstLine="567"/>
        <w:jc w:val="center"/>
      </w:pPr>
      <w:r>
        <w:rPr>
          <w:b/>
        </w:rPr>
        <w:t xml:space="preserve">на поставку газлифтов и крестовин для офисных кресел для </w:t>
      </w:r>
    </w:p>
    <w:p w:rsidR="008E41DD" w:rsidRDefault="008E41DD" w:rsidP="008E41DD">
      <w:pPr>
        <w:ind w:firstLine="567"/>
        <w:jc w:val="center"/>
      </w:pPr>
      <w:r>
        <w:rPr>
          <w:b/>
        </w:rPr>
        <w:t xml:space="preserve">нужд СПб ГБУ </w:t>
      </w:r>
      <w:r>
        <w:rPr>
          <w:rFonts w:eastAsia="Calibri"/>
          <w:b/>
          <w:bCs/>
          <w:lang w:eastAsia="en-US"/>
        </w:rPr>
        <w:t xml:space="preserve">«Пожарно-спасательный отряд противопожарной службы </w:t>
      </w:r>
    </w:p>
    <w:p w:rsidR="008E41DD" w:rsidRDefault="008E41DD" w:rsidP="008E41DD">
      <w:pPr>
        <w:ind w:firstLine="567"/>
        <w:jc w:val="center"/>
      </w:pPr>
      <w:r>
        <w:rPr>
          <w:rFonts w:eastAsia="Calibri"/>
          <w:b/>
          <w:bCs/>
          <w:lang w:eastAsia="en-US"/>
        </w:rPr>
        <w:t>Санкт- Петербурга по Калининскому району Санкт-Петербурга»</w:t>
      </w:r>
      <w:r>
        <w:rPr>
          <w:b/>
          <w:bCs/>
        </w:rPr>
        <w:br/>
      </w:r>
    </w:p>
    <w:p w:rsidR="008E41DD" w:rsidRDefault="008E41DD" w:rsidP="008E41DD">
      <w:pPr>
        <w:pStyle w:val="af1"/>
        <w:widowControl/>
        <w:numPr>
          <w:ilvl w:val="0"/>
          <w:numId w:val="5"/>
        </w:numPr>
        <w:spacing w:before="280" w:afterAutospacing="0"/>
        <w:ind w:firstLine="480"/>
        <w:jc w:val="both"/>
        <w:rPr>
          <w:rFonts w:ascii="Times New Roman" w:hAnsi="Times New Roman"/>
        </w:rPr>
      </w:pPr>
      <w:r>
        <w:rPr>
          <w:rFonts w:ascii="Times New Roman" w:eastAsia="Calibri" w:hAnsi="Times New Roman" w:cs="Times New Roman"/>
          <w:b/>
          <w:color w:val="auto"/>
          <w:lang w:eastAsia="en-US" w:bidi="ar-SA"/>
        </w:rPr>
        <w:t xml:space="preserve">Объект закупки: </w:t>
      </w:r>
      <w:r>
        <w:rPr>
          <w:rFonts w:ascii="Times New Roman" w:hAnsi="Times New Roman" w:cs="Times New Roman"/>
          <w:b/>
        </w:rPr>
        <w:t>поставка газлифтов и крестовин для офисных кресел</w:t>
      </w:r>
      <w:r>
        <w:rPr>
          <w:rFonts w:ascii="Times New Roman" w:eastAsia="Calibri" w:hAnsi="Times New Roman" w:cs="Times New Roman"/>
          <w:color w:val="auto"/>
          <w:lang w:eastAsia="en-US" w:bidi="ar-SA"/>
        </w:rPr>
        <w:t xml:space="preserve">, для </w:t>
      </w:r>
      <w:r>
        <w:rPr>
          <w:rFonts w:ascii="Times New Roman" w:eastAsia="Calibri" w:hAnsi="Times New Roman" w:cs="Tinos"/>
          <w:color w:val="auto"/>
          <w:lang w:eastAsia="en-US" w:bidi="ar-SA"/>
        </w:rPr>
        <w:t xml:space="preserve">нужд                      </w:t>
      </w:r>
      <w:r>
        <w:rPr>
          <w:rFonts w:ascii="Times New Roman" w:eastAsia="Calibri" w:hAnsi="Times New Roman" w:cs="Times New Roman"/>
          <w:color w:val="auto"/>
          <w:lang w:eastAsia="en-US" w:bidi="ar-SA"/>
        </w:rPr>
        <w:t>Санкт-Петербургского государственного казенного учреждения «Пожарно-спасательный отряд противопожарной службы Санкт-Петербурга по Калининскому району Санкт-Петербурга».</w:t>
      </w:r>
    </w:p>
    <w:p w:rsidR="008E41DD" w:rsidRDefault="008E41DD" w:rsidP="008E41DD">
      <w:pPr>
        <w:ind w:firstLine="339"/>
        <w:jc w:val="both"/>
        <w:rPr>
          <w:rFonts w:eastAsia="Calibri"/>
          <w:b/>
          <w:shd w:val="clear" w:color="auto" w:fill="FFFF00"/>
          <w:lang w:eastAsia="en-US"/>
        </w:rPr>
      </w:pPr>
    </w:p>
    <w:p w:rsidR="008E41DD" w:rsidRDefault="008E41DD" w:rsidP="008E41DD">
      <w:pPr>
        <w:tabs>
          <w:tab w:val="left" w:pos="1134"/>
        </w:tabs>
        <w:ind w:firstLine="480"/>
        <w:jc w:val="both"/>
        <w:outlineLvl w:val="1"/>
      </w:pPr>
      <w:r>
        <w:rPr>
          <w:rFonts w:eastAsia="Calibri"/>
          <w:b/>
          <w:bCs/>
          <w:iCs/>
          <w:lang w:eastAsia="zh-CN"/>
        </w:rPr>
        <w:t>2.</w:t>
      </w:r>
      <w:r>
        <w:rPr>
          <w:rFonts w:eastAsia="Calibri"/>
          <w:bCs/>
          <w:iCs/>
          <w:lang w:eastAsia="zh-CN"/>
        </w:rPr>
        <w:t xml:space="preserve"> </w:t>
      </w:r>
      <w:r>
        <w:rPr>
          <w:rFonts w:eastAsia="Calibri"/>
          <w:b/>
          <w:bCs/>
          <w:iCs/>
          <w:lang w:val="zh-CN" w:eastAsia="zh-CN"/>
        </w:rPr>
        <w:t>Описание объекта закупк</w:t>
      </w:r>
      <w:r>
        <w:rPr>
          <w:rFonts w:eastAsia="Calibri"/>
          <w:b/>
          <w:bCs/>
          <w:iCs/>
          <w:lang w:eastAsia="zh-CN"/>
        </w:rPr>
        <w:t>и.</w:t>
      </w:r>
    </w:p>
    <w:p w:rsidR="008E41DD" w:rsidRDefault="008E41DD" w:rsidP="008E41DD">
      <w:pPr>
        <w:tabs>
          <w:tab w:val="left" w:pos="1134"/>
        </w:tabs>
        <w:ind w:firstLine="480"/>
        <w:jc w:val="both"/>
        <w:outlineLvl w:val="1"/>
      </w:pPr>
      <w:r>
        <w:rPr>
          <w:rFonts w:eastAsia="Calibri"/>
          <w:iCs/>
          <w:lang w:val="zh-CN" w:eastAsia="zh-CN"/>
        </w:rPr>
        <w:t xml:space="preserve">2.1 </w:t>
      </w:r>
      <w:r>
        <w:rPr>
          <w:rFonts w:eastAsia="Calibri"/>
          <w:iCs/>
          <w:lang w:eastAsia="zh-CN"/>
        </w:rPr>
        <w:t>Фурнитура для мебели металлическая</w:t>
      </w:r>
      <w:r>
        <w:rPr>
          <w:rFonts w:eastAsia="Calibri"/>
          <w:iCs/>
          <w:lang w:val="zh-CN" w:eastAsia="en-US"/>
        </w:rPr>
        <w:t xml:space="preserve"> </w:t>
      </w:r>
      <w:r>
        <w:rPr>
          <w:rFonts w:eastAsia="Calibri"/>
          <w:iCs/>
          <w:lang w:eastAsia="zh-CN"/>
        </w:rPr>
        <w:t>должна соответствовать требованиям настоящего технического задания. Фурнитура для мебели металлическая должна сопровождаться технической документацией (паспортами) и необходимыми сертификатами.</w:t>
      </w:r>
      <w:r>
        <w:rPr>
          <w:iCs/>
          <w:lang w:val="zh-CN" w:eastAsia="zh-CN"/>
        </w:rPr>
        <w:t xml:space="preserve"> </w:t>
      </w:r>
    </w:p>
    <w:p w:rsidR="008E41DD" w:rsidRDefault="008E41DD" w:rsidP="008E41DD">
      <w:pPr>
        <w:tabs>
          <w:tab w:val="left" w:pos="1134"/>
        </w:tabs>
        <w:ind w:firstLine="567"/>
        <w:jc w:val="both"/>
        <w:outlineLvl w:val="1"/>
        <w:rPr>
          <w:rFonts w:eastAsia="Calibri"/>
          <w:iCs/>
          <w:lang w:val="zh-CN" w:eastAsia="en-US"/>
        </w:rPr>
      </w:pPr>
    </w:p>
    <w:p w:rsidR="008E41DD" w:rsidRDefault="008E41DD" w:rsidP="008E41DD">
      <w:pPr>
        <w:ind w:firstLine="567"/>
        <w:jc w:val="both"/>
      </w:pPr>
      <w:r>
        <w:rPr>
          <w:rFonts w:eastAsia="Calibri"/>
          <w:b/>
          <w:bCs/>
          <w:lang w:eastAsia="en-US"/>
        </w:rPr>
        <w:t>3. Требования к качеству и безопасности товара.</w:t>
      </w:r>
    </w:p>
    <w:p w:rsidR="008E41DD" w:rsidRDefault="008E41DD" w:rsidP="008E41DD">
      <w:pPr>
        <w:ind w:firstLine="567"/>
        <w:jc w:val="both"/>
      </w:pPr>
      <w:r>
        <w:rPr>
          <w:rFonts w:eastAsia="Calibri"/>
          <w:lang w:eastAsia="en-US"/>
        </w:rPr>
        <w:t>3.1.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w:t>
      </w:r>
    </w:p>
    <w:p w:rsidR="008E41DD" w:rsidRDefault="008E41DD" w:rsidP="008E41DD">
      <w:pPr>
        <w:ind w:firstLine="567"/>
        <w:jc w:val="both"/>
      </w:pPr>
      <w:r>
        <w:rPr>
          <w:rFonts w:eastAsia="Calibri"/>
          <w:lang w:eastAsia="en-US"/>
        </w:rPr>
        <w:t xml:space="preserve">Поставляемый Товар должен быть новым (то есть не бывшим в использовании).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w:t>
      </w:r>
    </w:p>
    <w:p w:rsidR="008E41DD" w:rsidRDefault="008E41DD" w:rsidP="008E41DD">
      <w:pPr>
        <w:ind w:firstLine="567"/>
        <w:jc w:val="both"/>
      </w:pPr>
      <w:r>
        <w:rPr>
          <w:rFonts w:eastAsia="Calibri"/>
          <w:lang w:eastAsia="en-US"/>
        </w:rPr>
        <w:t>3.2. Качество поставляемого товара должно удовлетворять соответствующим требованиям законодательства Российской Федерации, в том числе:</w:t>
      </w:r>
    </w:p>
    <w:p w:rsidR="008E41DD" w:rsidRDefault="008E41DD" w:rsidP="008E41DD">
      <w:r>
        <w:rPr>
          <w:rFonts w:eastAsia="Calibri"/>
          <w:lang w:eastAsia="en-US"/>
        </w:rPr>
        <w:t xml:space="preserve">- </w:t>
      </w:r>
      <w:r w:rsidR="00531907" w:rsidRPr="00254B4C">
        <w:rPr>
          <w:rFonts w:eastAsia="SimSun"/>
          <w:color w:val="000000"/>
          <w:lang w:eastAsia="zh-CN" w:bidi="ar"/>
        </w:rPr>
        <w:t>ГОСТ 16371-2014</w:t>
      </w:r>
      <w:r w:rsidR="00531907">
        <w:rPr>
          <w:rFonts w:eastAsia="SimSun"/>
          <w:color w:val="000000"/>
          <w:lang w:eastAsia="zh-CN" w:bidi="ar"/>
        </w:rPr>
        <w:t xml:space="preserve"> </w:t>
      </w:r>
      <w:r w:rsidRPr="00AE14B3">
        <w:rPr>
          <w:rFonts w:eastAsia="SimSun" w:cs="SimSun"/>
          <w:color w:val="000000"/>
          <w:lang w:eastAsia="zh-CN"/>
        </w:rPr>
        <w:t>МЕБЕЛЬ</w:t>
      </w:r>
      <w:r>
        <w:rPr>
          <w:rFonts w:eastAsia="SimSun" w:cs="SimSun"/>
          <w:color w:val="000000"/>
          <w:lang w:eastAsia="zh-CN"/>
        </w:rPr>
        <w:t xml:space="preserve">. </w:t>
      </w:r>
      <w:r w:rsidRPr="00AE14B3">
        <w:rPr>
          <w:rFonts w:eastAsia="SimSun" w:cs="SimSun"/>
          <w:color w:val="000000"/>
          <w:lang w:eastAsia="zh-CN"/>
        </w:rPr>
        <w:t>Общие технические условия</w:t>
      </w:r>
      <w:r>
        <w:rPr>
          <w:rFonts w:eastAsia="SimSun" w:cs="SimSun"/>
          <w:color w:val="000000"/>
          <w:lang w:eastAsia="zh-CN"/>
        </w:rPr>
        <w:t>;</w:t>
      </w:r>
      <w:r w:rsidRPr="00AE14B3">
        <w:rPr>
          <w:rFonts w:eastAsia="SimSun" w:cs="SimSun"/>
          <w:color w:val="000000"/>
          <w:lang w:eastAsia="zh-CN"/>
        </w:rPr>
        <w:t xml:space="preserve"> </w:t>
      </w:r>
    </w:p>
    <w:p w:rsidR="008E41DD" w:rsidRDefault="008E41DD" w:rsidP="008E41DD">
      <w:r>
        <w:rPr>
          <w:rFonts w:eastAsia="SimSun" w:cs="SimSun"/>
          <w:color w:val="000000"/>
          <w:lang w:eastAsia="zh-CN"/>
        </w:rPr>
        <w:t>-</w:t>
      </w:r>
      <w:r w:rsidRPr="00AE14B3">
        <w:rPr>
          <w:rFonts w:eastAsia="SimSun" w:cs="SimSun"/>
          <w:color w:val="000000"/>
          <w:lang w:eastAsia="zh-CN"/>
        </w:rPr>
        <w:t xml:space="preserve"> ГОСТ 13025</w:t>
      </w:r>
      <w:r>
        <w:rPr>
          <w:rFonts w:eastAsia="SimSun" w:cs="SimSun"/>
          <w:color w:val="000000"/>
          <w:lang w:eastAsia="zh-CN"/>
        </w:rPr>
        <w:t xml:space="preserve"> Мебель бытовая, функциональные размеры.</w:t>
      </w:r>
    </w:p>
    <w:p w:rsidR="008E41DD" w:rsidRDefault="008E41DD" w:rsidP="008E41DD">
      <w:pPr>
        <w:ind w:firstLine="567"/>
        <w:jc w:val="both"/>
      </w:pPr>
      <w:r>
        <w:rPr>
          <w:lang w:eastAsia="en-US"/>
        </w:rPr>
        <w:t xml:space="preserve"> </w:t>
      </w:r>
      <w:r>
        <w:rPr>
          <w:rFonts w:eastAsia="Calibri"/>
          <w:lang w:eastAsia="en-US"/>
        </w:rPr>
        <w:t xml:space="preserve">3.3. Поставщик, при необходимости, в соответствии с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подтверждает качество товара сертификатами (декларациями) соответствия, удостоверениями качества и безопасности, заключениями уполномоченных органов на русском языке (гарантийный талон </w:t>
      </w:r>
      <w:r>
        <w:rPr>
          <w:rFonts w:eastAsia="Calibri"/>
          <w:i/>
          <w:lang w:eastAsia="en-US"/>
        </w:rPr>
        <w:t>(при наличии)</w:t>
      </w:r>
      <w:r>
        <w:rPr>
          <w:rFonts w:eastAsia="Calibri"/>
          <w:lang w:eastAsia="en-US"/>
        </w:rPr>
        <w:t>; сертификаты соответствия на поставляемые товары на русском языке; санитарно-эпидемиологические заключения на поставляемые товары, техническая и эксплуатационная документация на поставляемые товары) и соответствующими сопроводительными документами или их заверенными надлежащим образом копиями.</w:t>
      </w:r>
    </w:p>
    <w:p w:rsidR="008E41DD" w:rsidRDefault="008E41DD" w:rsidP="008E41DD">
      <w:pPr>
        <w:ind w:firstLine="567"/>
        <w:jc w:val="both"/>
      </w:pPr>
      <w:r>
        <w:rPr>
          <w:rFonts w:eastAsia="Calibri"/>
          <w:lang w:eastAsia="en-US"/>
        </w:rPr>
        <w:t xml:space="preserve">3.4. Все поставляемые товары должны быть новыми, иметь дату изготовления не ранее 2025 года, ранее не находившимися в использовании у Поставщика или третьих </w:t>
      </w:r>
      <w:proofErr w:type="gramStart"/>
      <w:r>
        <w:rPr>
          <w:rFonts w:eastAsia="Calibri"/>
          <w:lang w:eastAsia="en-US"/>
        </w:rPr>
        <w:t xml:space="preserve">лиц,   </w:t>
      </w:r>
      <w:proofErr w:type="gramEnd"/>
      <w:r>
        <w:rPr>
          <w:rFonts w:eastAsia="Calibri"/>
          <w:lang w:eastAsia="en-US"/>
        </w:rPr>
        <w:t xml:space="preserve">              не бывшими в эксплуатации, работоспособными и обеспечивать предусмотренную производителем функциональность. На продукции не должно быть следов механических повреждений, а также наличие царапин, сколов, потёртостей и иных несоответствий официальному техническому описанию товара.</w:t>
      </w:r>
    </w:p>
    <w:p w:rsidR="008E41DD" w:rsidRDefault="008E41DD" w:rsidP="008E41DD">
      <w:pPr>
        <w:ind w:firstLine="567"/>
        <w:jc w:val="both"/>
      </w:pPr>
      <w:r>
        <w:rPr>
          <w:rFonts w:eastAsia="Calibri"/>
          <w:lang w:eastAsia="en-US"/>
        </w:rPr>
        <w:t>3.5. В комплект поставки должны быть включена техническая и эксплуатационная документация на поставляемые товары на русском языке (паспорта, гарантийные талоны</w:t>
      </w:r>
      <w:r>
        <w:rPr>
          <w:rFonts w:eastAsia="Calibri"/>
          <w:i/>
          <w:lang w:eastAsia="en-US"/>
        </w:rPr>
        <w:t>,</w:t>
      </w:r>
      <w:r>
        <w:rPr>
          <w:rFonts w:eastAsia="Calibri"/>
          <w:lang w:eastAsia="en-US"/>
        </w:rPr>
        <w:t xml:space="preserve"> </w:t>
      </w:r>
      <w:r>
        <w:rPr>
          <w:rFonts w:eastAsia="Calibri"/>
          <w:lang w:eastAsia="en-US"/>
        </w:rPr>
        <w:lastRenderedPageBreak/>
        <w:t>сертификаты соответствия), а также документы комплектации в соответствии с требованиями законодательства Российской Федерации на данный вид товара.</w:t>
      </w:r>
    </w:p>
    <w:p w:rsidR="008E41DD" w:rsidRDefault="008E41DD" w:rsidP="008E41DD">
      <w:pPr>
        <w:ind w:firstLine="567"/>
        <w:jc w:val="both"/>
        <w:rPr>
          <w:rFonts w:eastAsia="Calibri"/>
          <w:lang w:eastAsia="en-US"/>
        </w:rPr>
      </w:pPr>
    </w:p>
    <w:p w:rsidR="008E41DD" w:rsidRDefault="008E41DD" w:rsidP="008E41DD">
      <w:pPr>
        <w:ind w:firstLine="567"/>
        <w:jc w:val="both"/>
      </w:pPr>
      <w:r>
        <w:rPr>
          <w:rFonts w:eastAsia="Calibri"/>
          <w:b/>
          <w:bCs/>
          <w:lang w:eastAsia="en-US"/>
        </w:rPr>
        <w:t xml:space="preserve">4. </w:t>
      </w:r>
      <w:r>
        <w:rPr>
          <w:rFonts w:eastAsia="Calibri"/>
          <w:b/>
          <w:lang w:eastAsia="en-US"/>
        </w:rPr>
        <w:t>Требования к гарантийному сроку товара, таре и упаковке, к отгрузке и доставке товара.</w:t>
      </w:r>
    </w:p>
    <w:p w:rsidR="008E41DD" w:rsidRDefault="008E41DD" w:rsidP="008E41DD">
      <w:pPr>
        <w:ind w:firstLine="567"/>
        <w:jc w:val="both"/>
      </w:pPr>
      <w:r>
        <w:rPr>
          <w:color w:val="000000"/>
        </w:rPr>
        <w:t xml:space="preserve">4.1. Наличие сервисной службы по месту поставки товара, сертифицированной заводом-изготовителем, обязательно. Вместе с Товаром предоставляется гарантия производителя и (или) поставщика данного товара. Под гарантией подразумевается случаи </w:t>
      </w:r>
      <w:proofErr w:type="gramStart"/>
      <w:r>
        <w:rPr>
          <w:color w:val="000000"/>
        </w:rPr>
        <w:t>выхода  ф</w:t>
      </w:r>
      <w:r>
        <w:rPr>
          <w:rFonts w:eastAsia="Calibri"/>
          <w:iCs/>
          <w:lang w:eastAsia="zh-CN"/>
        </w:rPr>
        <w:t>урнитуры</w:t>
      </w:r>
      <w:proofErr w:type="gramEnd"/>
      <w:r>
        <w:rPr>
          <w:rFonts w:eastAsia="Calibri"/>
          <w:iCs/>
          <w:lang w:eastAsia="zh-CN"/>
        </w:rPr>
        <w:t xml:space="preserve"> для мебели металлической</w:t>
      </w:r>
      <w:r>
        <w:rPr>
          <w:color w:val="000000"/>
        </w:rPr>
        <w:t xml:space="preserve"> из строя.</w:t>
      </w:r>
    </w:p>
    <w:p w:rsidR="008E41DD" w:rsidRDefault="008E41DD" w:rsidP="008E41DD">
      <w:pPr>
        <w:ind w:firstLine="567"/>
        <w:jc w:val="both"/>
      </w:pPr>
      <w:r>
        <w:t>4.2. Исполнитель гарантирует безопасность товара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товару данного рода, если такие требования предъявляются действующим законодательством Российской Федерации.</w:t>
      </w:r>
    </w:p>
    <w:p w:rsidR="008E41DD" w:rsidRDefault="008E41DD" w:rsidP="008E41DD">
      <w:pPr>
        <w:ind w:firstLine="567"/>
        <w:jc w:val="both"/>
      </w:pPr>
      <w:r>
        <w:t>4.3. При обнаружении недостатков в товаре Исполнитель в срок, установленный Заказчиком, обязан безвозмездно устранить указанные недостатки, а также возместить Заказчику причиненные убытки.</w:t>
      </w:r>
    </w:p>
    <w:p w:rsidR="008E41DD" w:rsidRDefault="008E41DD" w:rsidP="008E41DD">
      <w:pPr>
        <w:ind w:firstLine="567"/>
        <w:jc w:val="both"/>
      </w:pPr>
      <w:r>
        <w:t>4.4. Гарантийный срок на поставленный Товар составляет</w:t>
      </w:r>
      <w:r>
        <w:rPr>
          <w:color w:val="000000"/>
        </w:rPr>
        <w:t xml:space="preserve"> не менее 36 месяцев, </w:t>
      </w:r>
      <w:r>
        <w:t xml:space="preserve">(если изготовитель не предусмотрел более длительный срок), с даты приемки Товара с подписанием Товарной накладной (после оказания услуг — Акта приема-передачи товара). </w:t>
      </w:r>
    </w:p>
    <w:p w:rsidR="008E41DD" w:rsidRDefault="008E41DD" w:rsidP="008E41DD">
      <w:pPr>
        <w:ind w:firstLine="567"/>
        <w:jc w:val="both"/>
      </w:pPr>
      <w:r>
        <w:t>4.5. В период гарантийного срока Исполнитель обязан произвести замену некачественного товара на аналогичный товар или товар с техническими характеристиками не ниже заменяемого товара за свой счет.</w:t>
      </w:r>
    </w:p>
    <w:p w:rsidR="008E41DD" w:rsidRDefault="008E41DD" w:rsidP="008E41DD">
      <w:pPr>
        <w:ind w:firstLine="567"/>
        <w:jc w:val="both"/>
      </w:pPr>
      <w:r>
        <w:t>4.6. Гарантийный срок на замененный товар назначается с момента замены некачественного товара.</w:t>
      </w:r>
    </w:p>
    <w:p w:rsidR="008E41DD" w:rsidRDefault="008E41DD" w:rsidP="008E41DD">
      <w:pPr>
        <w:ind w:firstLine="567"/>
        <w:jc w:val="both"/>
      </w:pPr>
      <w:r>
        <w:t>4.8. Срок рассмотрения обращения Заказчика в рамках гарантийного срока (включая решение по замене Товара) – не более 3 (трех) рабочих дней с момента обращения.</w:t>
      </w:r>
    </w:p>
    <w:p w:rsidR="008E41DD" w:rsidRDefault="008E41DD" w:rsidP="008E41DD">
      <w:pPr>
        <w:ind w:firstLine="567"/>
        <w:jc w:val="both"/>
      </w:pPr>
      <w:r>
        <w:t>4.9. Срок замены Товара в рамках гарантийного срока, устранения недостатков товара                не более - 5 (пяти) рабочих дней с момента обращения Заказчика.</w:t>
      </w:r>
    </w:p>
    <w:p w:rsidR="008E41DD" w:rsidRDefault="008E41DD" w:rsidP="008E41DD">
      <w:pPr>
        <w:tabs>
          <w:tab w:val="left" w:pos="90"/>
          <w:tab w:val="left" w:pos="165"/>
        </w:tabs>
        <w:ind w:firstLine="567"/>
        <w:jc w:val="both"/>
      </w:pPr>
      <w:r>
        <w:t xml:space="preserve">4.10. Все расходы на обслуживание товара, осуществление монтажа и наладки оборудования в течение гарантийного срока, а </w:t>
      </w:r>
      <w:proofErr w:type="gramStart"/>
      <w:r>
        <w:t>так же</w:t>
      </w:r>
      <w:proofErr w:type="gramEnd"/>
      <w:r>
        <w:t xml:space="preserve"> Расходы, связанные с транспортировкой неисправного товара осуществляются за счет Исполнителя.</w:t>
      </w:r>
    </w:p>
    <w:p w:rsidR="008E41DD" w:rsidRDefault="008E41DD" w:rsidP="008E41DD">
      <w:pPr>
        <w:tabs>
          <w:tab w:val="left" w:pos="90"/>
          <w:tab w:val="left" w:pos="165"/>
        </w:tabs>
        <w:ind w:firstLine="567"/>
        <w:jc w:val="both"/>
      </w:pPr>
      <w:r>
        <w:rPr>
          <w:color w:val="000000"/>
        </w:rPr>
        <w:t xml:space="preserve">Гарантийный срок продлевается на время, в течение которого оборудование не могло использоваться из-за обнаруженных в нем недостатков (дефектов). </w:t>
      </w:r>
    </w:p>
    <w:p w:rsidR="008E41DD" w:rsidRDefault="008E41DD" w:rsidP="008E41DD">
      <w:pPr>
        <w:ind w:firstLine="567"/>
        <w:jc w:val="both"/>
      </w:pPr>
      <w:r>
        <w:rPr>
          <w:rFonts w:eastAsia="Calibri"/>
          <w:lang w:eastAsia="en-US"/>
        </w:rPr>
        <w:t>4.11. Требования к отгрузке и доставке товара</w:t>
      </w:r>
    </w:p>
    <w:p w:rsidR="008E41DD" w:rsidRDefault="008E41DD" w:rsidP="008E41DD">
      <w:pPr>
        <w:ind w:firstLine="567"/>
        <w:jc w:val="both"/>
      </w:pPr>
      <w:r>
        <w:rPr>
          <w:rFonts w:eastAsia="Calibri"/>
          <w:lang w:eastAsia="en-US"/>
        </w:rPr>
        <w:t xml:space="preserve">4.11.1. Поставка Товара осуществляется Поставщиком путем передачи (отгрузки) Товара Заказчику по адресу: </w:t>
      </w:r>
      <w:r>
        <w:rPr>
          <w:rFonts w:eastAsia="Calibri"/>
          <w:b/>
          <w:bCs/>
          <w:lang w:eastAsia="en-US"/>
        </w:rPr>
        <w:t>195265 Санкт-Петербург, проспект Луначарского дом 114, строение 1.</w:t>
      </w:r>
    </w:p>
    <w:p w:rsidR="008E41DD" w:rsidRDefault="008E41DD" w:rsidP="008E41DD">
      <w:pPr>
        <w:ind w:firstLine="600"/>
        <w:jc w:val="both"/>
      </w:pPr>
      <w:r>
        <w:rPr>
          <w:rFonts w:eastAsia="Calibri"/>
          <w:lang w:eastAsia="en-US"/>
        </w:rPr>
        <w:t xml:space="preserve">4.11.2. Срок поставки товара: </w:t>
      </w:r>
      <w:r>
        <w:rPr>
          <w:rFonts w:eastAsia="Calibri"/>
          <w:b/>
          <w:color w:val="000000"/>
          <w:lang w:eastAsia="en-US"/>
        </w:rPr>
        <w:t xml:space="preserve">единовременно </w:t>
      </w:r>
      <w:r w:rsidR="008F5F20">
        <w:rPr>
          <w:rFonts w:eastAsia="Calibri"/>
          <w:color w:val="000000"/>
          <w:lang w:eastAsia="en-US"/>
        </w:rPr>
        <w:t>в течение 15 рабочих</w:t>
      </w:r>
      <w:r>
        <w:rPr>
          <w:rFonts w:eastAsia="Calibri"/>
          <w:b/>
          <w:bCs/>
          <w:color w:val="000000"/>
          <w:lang w:eastAsia="en-US"/>
        </w:rPr>
        <w:t xml:space="preserve"> дней с момента заключения Контракта.</w:t>
      </w:r>
    </w:p>
    <w:p w:rsidR="008E41DD" w:rsidRDefault="008E41DD" w:rsidP="008E41DD">
      <w:pPr>
        <w:ind w:firstLine="567"/>
        <w:jc w:val="both"/>
      </w:pPr>
      <w:r>
        <w:rPr>
          <w:rFonts w:eastAsia="Calibri"/>
          <w:lang w:eastAsia="en-US"/>
        </w:rPr>
        <w:t>4.11.3. Доставка Товара до указанного в п. 4.11.1 адреса и разгрузка до места складирования товара в месте передачи его Заказчику осуществляется силами Поставщика.</w:t>
      </w:r>
    </w:p>
    <w:p w:rsidR="008E41DD" w:rsidRDefault="008E41DD" w:rsidP="008E41DD">
      <w:pPr>
        <w:ind w:firstLine="567"/>
        <w:jc w:val="both"/>
      </w:pPr>
      <w:r>
        <w:rPr>
          <w:rFonts w:eastAsia="Calibri"/>
          <w:lang w:eastAsia="en-US"/>
        </w:rPr>
        <w:t xml:space="preserve">Поставщик осуществляет поставку товара по рабочим дням с 09-00 до 17-00 часов. </w:t>
      </w:r>
    </w:p>
    <w:p w:rsidR="008E41DD" w:rsidRDefault="008E41DD" w:rsidP="008E41DD">
      <w:pPr>
        <w:ind w:firstLine="567"/>
        <w:jc w:val="both"/>
      </w:pPr>
      <w:r>
        <w:rPr>
          <w:rFonts w:eastAsia="Calibri"/>
          <w:lang w:eastAsia="en-US"/>
        </w:rPr>
        <w:t>Точная дата и время поставки Товара согласовываются Поставщиком с Заказчиком                    не менее чем за 2 (два) рабочих дня.</w:t>
      </w:r>
    </w:p>
    <w:p w:rsidR="008E41DD" w:rsidRDefault="008E41DD" w:rsidP="008E41DD">
      <w:pPr>
        <w:ind w:firstLine="567"/>
        <w:jc w:val="both"/>
      </w:pPr>
      <w:r>
        <w:rPr>
          <w:rFonts w:eastAsia="Calibri"/>
          <w:lang w:eastAsia="en-US"/>
        </w:rPr>
        <w:t xml:space="preserve">4.11.4.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действующего законодательства. </w:t>
      </w:r>
    </w:p>
    <w:p w:rsidR="008E41DD" w:rsidRDefault="008E41DD" w:rsidP="008E41DD">
      <w:pPr>
        <w:ind w:firstLine="567"/>
        <w:jc w:val="both"/>
      </w:pPr>
      <w:r>
        <w:rPr>
          <w:rFonts w:eastAsia="Calibri"/>
          <w:lang w:eastAsia="en-US"/>
        </w:rPr>
        <w:t>4.11.5. В случае невыполнения Поставщиком условия о передаче соответствующих документов, Заказчик вправе отказаться от приемки Товара.</w:t>
      </w:r>
    </w:p>
    <w:p w:rsidR="008E41DD" w:rsidRDefault="008E41DD" w:rsidP="008E41DD">
      <w:pPr>
        <w:jc w:val="both"/>
        <w:rPr>
          <w:rFonts w:eastAsia="Calibri"/>
          <w:lang w:eastAsia="en-US"/>
        </w:rPr>
      </w:pPr>
    </w:p>
    <w:p w:rsidR="008E41DD" w:rsidRDefault="008E41DD" w:rsidP="008E41DD">
      <w:pPr>
        <w:ind w:firstLine="567"/>
        <w:jc w:val="both"/>
        <w:rPr>
          <w:rFonts w:eastAsia="Calibri"/>
          <w:lang w:eastAsia="en-US"/>
        </w:rPr>
      </w:pPr>
    </w:p>
    <w:sectPr w:rsidR="008E41DD" w:rsidSect="00531907">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298" w:rsidRDefault="00BD6298" w:rsidP="00C55E72">
      <w:r>
        <w:separator/>
      </w:r>
    </w:p>
  </w:endnote>
  <w:endnote w:type="continuationSeparator" w:id="0">
    <w:p w:rsidR="00BD6298" w:rsidRDefault="00BD6298"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Liberation Sans">
    <w:altName w:val="Times New Roman"/>
    <w:charset w:val="CC"/>
    <w:family w:val="swiss"/>
    <w:pitch w:val="variable"/>
    <w:sig w:usb0="E0000AFF" w:usb1="500078FF" w:usb2="00000021" w:usb3="00000000" w:csb0="000001BF" w:csb1="00000000"/>
  </w:font>
  <w:font w:name="Droid Sans Fallback">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Tinos">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298" w:rsidRDefault="00BD6298" w:rsidP="00C55E72">
      <w:r>
        <w:separator/>
      </w:r>
    </w:p>
  </w:footnote>
  <w:footnote w:type="continuationSeparator" w:id="0">
    <w:p w:rsidR="00BD6298" w:rsidRDefault="00BD6298" w:rsidP="00C55E72">
      <w:r>
        <w:continuationSeparator/>
      </w:r>
    </w:p>
  </w:footnote>
  <w:footnote w:id="1">
    <w:p w:rsidR="006E33BB" w:rsidRPr="006E33BB" w:rsidRDefault="006E33BB" w:rsidP="006E33BB">
      <w:pPr>
        <w:pStyle w:val="ad"/>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В соответствии со ст. 34 Федерального закона Российской Федерации от 05.04.2013 № 44-ФЗ, размер штрафа устанавливается согласно Постановлению Правительства Российской Федерации от 30.08.2017 № 1042 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1000 рублей, если цена контракта не превышает 3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5000 рублей, если цена контракта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10000 рублей, если цена контракта составляет от 50 млн. рублей до 100 млн. рублей (включительно);</w:t>
      </w:r>
    </w:p>
    <w:p w:rsidR="006E33BB" w:rsidRDefault="006E33BB">
      <w:pPr>
        <w:pStyle w:val="a9"/>
      </w:pPr>
    </w:p>
  </w:footnote>
  <w:footnote w:id="2">
    <w:p w:rsidR="006E33BB" w:rsidRPr="006E33BB" w:rsidRDefault="006E33BB" w:rsidP="006E33BB">
      <w:pPr>
        <w:pStyle w:val="11"/>
        <w:jc w:val="both"/>
        <w:rPr>
          <w:rFonts w:ascii="Times New Roman" w:eastAsia="Calibri" w:hAnsi="Times New Roman" w:cs="Times New Roman"/>
          <w:sz w:val="16"/>
          <w:szCs w:val="16"/>
        </w:rPr>
      </w:pPr>
      <w:r>
        <w:rPr>
          <w:rStyle w:val="ab"/>
        </w:rPr>
        <w:footnoteRef/>
      </w:r>
      <w:r>
        <w:t xml:space="preserve"> </w:t>
      </w:r>
      <w:r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Pr="006E33BB">
        <w:rPr>
          <w:rFonts w:ascii="Times New Roman" w:eastAsia="Calibri" w:hAnsi="Times New Roman" w:cs="Times New Roman"/>
          <w:sz w:val="16"/>
          <w:szCs w:val="16"/>
        </w:rPr>
        <w:t>в следующем порядке:</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а) 10 процентов цены контракта (этапа) в случае, если цена контракта (этапа) не превышает 3 млн. рублей;</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б) 5 процентов цены контракта (этапа) в случае, если цена контракта (этапа) составляет от 3 млн. рублей до 50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в) 1 процент цены контракта (этапа) в случае, если цена контракта (этапа) составляет от 50 млн. рублей до 100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г) 0,5 процента цены контракта (этапа) в случае, если цена контракта (этапа) составляет от 100 млн. рублей до 500 млн.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д) 0,4 процента цены контракта (этапа) в случае, если цена контракта (этапа) составляет от 500 млн. рублей до 1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е) 0,3 процента цены контракта (этапа) в случае, если цена контракта (этапа) составляет от 1 млрд. рублей до 2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ж) 0,25 процента цены контракта (этапа) в случае, если цена контракта (этапа) составляет от 2 млрд. рублей до 5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з) 0,2 процента цены контракта (этапа) в случае, если цена контракта (этапа) составляет от 5 млрд. рублей до 10 млрд. рублей (включительно);</w:t>
      </w:r>
    </w:p>
    <w:p w:rsidR="006E33BB" w:rsidRPr="006E33BB" w:rsidRDefault="006E33BB" w:rsidP="006E33BB">
      <w:pPr>
        <w:jc w:val="both"/>
        <w:rPr>
          <w:rFonts w:eastAsia="Calibri"/>
          <w:sz w:val="16"/>
          <w:szCs w:val="16"/>
          <w:lang w:eastAsia="en-US"/>
        </w:rPr>
      </w:pPr>
      <w:r w:rsidRPr="006E33BB">
        <w:rPr>
          <w:rFonts w:eastAsia="Calibri"/>
          <w:sz w:val="16"/>
          <w:szCs w:val="16"/>
          <w:lang w:eastAsia="en-US"/>
        </w:rPr>
        <w:t>и) 0,1 процента цены контракта (этапа) в случае, если цена контракта (этапа) превышает 10 млрд. рублей.</w:t>
      </w:r>
    </w:p>
    <w:p w:rsidR="006E33BB" w:rsidRDefault="006E33BB">
      <w:pPr>
        <w:pStyle w:val="a9"/>
      </w:pPr>
    </w:p>
  </w:footnote>
  <w:footnote w:id="3">
    <w:p w:rsidR="001763E1" w:rsidRPr="006E33BB" w:rsidRDefault="000F02F1" w:rsidP="001763E1">
      <w:pPr>
        <w:pStyle w:val="11"/>
        <w:jc w:val="both"/>
        <w:rPr>
          <w:rFonts w:ascii="Times New Roman" w:eastAsia="Calibri" w:hAnsi="Times New Roman" w:cs="Times New Roman"/>
          <w:sz w:val="16"/>
          <w:szCs w:val="16"/>
        </w:rPr>
      </w:pPr>
      <w:r>
        <w:rPr>
          <w:rStyle w:val="ab"/>
        </w:rPr>
        <w:footnoteRef/>
      </w:r>
      <w:r>
        <w:t xml:space="preserve"> </w:t>
      </w:r>
      <w:r w:rsidR="001763E1" w:rsidRPr="006E33BB">
        <w:rPr>
          <w:rFonts w:ascii="Times New Roman" w:eastAsia="Calibri" w:hAnsi="Times New Roman" w:cs="Times New Roman"/>
          <w:sz w:val="16"/>
          <w:szCs w:val="16"/>
        </w:rPr>
        <w:t xml:space="preserve">В соответствии со ст. 34 Федерального закона Российской Федерации от 05.04.2013 № 44-ФЗ, размер суммы штрафа определяется согласно Постановлению Правительства Российской </w:t>
      </w:r>
      <w:r w:rsidR="001763E1">
        <w:rPr>
          <w:rFonts w:ascii="Times New Roman" w:eastAsia="Calibri" w:hAnsi="Times New Roman" w:cs="Times New Roman"/>
          <w:sz w:val="16"/>
          <w:szCs w:val="16"/>
        </w:rPr>
        <w:t xml:space="preserve">Федерации от 30.08.2017 № 1042 </w:t>
      </w:r>
      <w:r w:rsidR="001763E1" w:rsidRPr="006E33BB">
        <w:rPr>
          <w:rFonts w:ascii="Times New Roman" w:eastAsia="Calibri" w:hAnsi="Times New Roman" w:cs="Times New Roman"/>
          <w:sz w:val="16"/>
          <w:szCs w:val="16"/>
        </w:rPr>
        <w:t>в следующем порядке:</w:t>
      </w:r>
    </w:p>
    <w:p w:rsidR="000F02F1" w:rsidRPr="000F02F1" w:rsidRDefault="000F02F1" w:rsidP="000F02F1">
      <w:pPr>
        <w:pStyle w:val="a9"/>
        <w:rPr>
          <w:sz w:val="16"/>
          <w:szCs w:val="16"/>
        </w:rPr>
      </w:pPr>
      <w:r w:rsidRPr="000F02F1">
        <w:rPr>
          <w:sz w:val="16"/>
          <w:szCs w:val="16"/>
        </w:rPr>
        <w:t>а) 1000 рублей, если цена контракта не превышает 3 млн. рублей;</w:t>
      </w:r>
    </w:p>
    <w:p w:rsidR="000F02F1" w:rsidRPr="000F02F1" w:rsidRDefault="000F02F1" w:rsidP="000F02F1">
      <w:pPr>
        <w:pStyle w:val="a9"/>
        <w:rPr>
          <w:sz w:val="16"/>
          <w:szCs w:val="16"/>
        </w:rPr>
      </w:pPr>
      <w:r w:rsidRPr="000F02F1">
        <w:rPr>
          <w:sz w:val="16"/>
          <w:szCs w:val="16"/>
        </w:rPr>
        <w:t>б) 5000 рублей, если цена контракта составляет от 3 млн. рублей до 50 млн. рублей (включительно);</w:t>
      </w:r>
    </w:p>
    <w:p w:rsidR="000F02F1" w:rsidRPr="000F02F1" w:rsidRDefault="000F02F1" w:rsidP="000F02F1">
      <w:pPr>
        <w:pStyle w:val="a9"/>
        <w:rPr>
          <w:sz w:val="16"/>
          <w:szCs w:val="16"/>
        </w:rPr>
      </w:pPr>
      <w:r w:rsidRPr="000F02F1">
        <w:rPr>
          <w:sz w:val="16"/>
          <w:szCs w:val="16"/>
        </w:rPr>
        <w:t>в) 10000 рублей, если цена контракта составляет от 50 млн. рублей до 100 млн. рублей (включительно);</w:t>
      </w:r>
    </w:p>
    <w:p w:rsidR="000F02F1" w:rsidRPr="000F02F1" w:rsidRDefault="000F02F1" w:rsidP="000F02F1">
      <w:pPr>
        <w:pStyle w:val="a9"/>
        <w:rPr>
          <w:sz w:val="16"/>
          <w:szCs w:val="16"/>
        </w:rPr>
      </w:pPr>
      <w:r w:rsidRPr="000F02F1">
        <w:rPr>
          <w:sz w:val="16"/>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391572"/>
      <w:docPartObj>
        <w:docPartGallery w:val="Page Numbers (Top of Page)"/>
        <w:docPartUnique/>
      </w:docPartObj>
    </w:sdtPr>
    <w:sdtEndPr/>
    <w:sdtContent>
      <w:p w:rsidR="00F7127B" w:rsidRDefault="00F7127B">
        <w:pPr>
          <w:pStyle w:val="a5"/>
          <w:jc w:val="center"/>
        </w:pPr>
        <w:r>
          <w:fldChar w:fldCharType="begin"/>
        </w:r>
        <w:r>
          <w:instrText>PAGE   \* MERGEFORMAT</w:instrText>
        </w:r>
        <w:r>
          <w:fldChar w:fldCharType="separate"/>
        </w:r>
        <w:r w:rsidR="00815871">
          <w:rPr>
            <w:noProof/>
          </w:rPr>
          <w:t>9</w:t>
        </w:r>
        <w:r>
          <w:fldChar w:fldCharType="end"/>
        </w:r>
      </w:p>
    </w:sdtContent>
  </w:sdt>
  <w:p w:rsidR="00F7127B" w:rsidRDefault="00F7127B">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B9E1F1A"/>
    <w:multiLevelType w:val="singleLevel"/>
    <w:tmpl w:val="FB9E1F1A"/>
    <w:lvl w:ilvl="0">
      <w:start w:val="1"/>
      <w:numFmt w:val="decimal"/>
      <w:suff w:val="space"/>
      <w:lvlText w:val="%1."/>
      <w:lvlJc w:val="left"/>
    </w:lvl>
  </w:abstractNum>
  <w:abstractNum w:abstractNumId="1" w15:restartNumberingAfterBreak="0">
    <w:nsid w:val="24173663"/>
    <w:multiLevelType w:val="hybridMultilevel"/>
    <w:tmpl w:val="64186CEA"/>
    <w:lvl w:ilvl="0" w:tplc="33721A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21331F2"/>
    <w:multiLevelType w:val="hybridMultilevel"/>
    <w:tmpl w:val="A0020A30"/>
    <w:lvl w:ilvl="0" w:tplc="33721A7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38F370DD"/>
    <w:multiLevelType w:val="multilevel"/>
    <w:tmpl w:val="2C6A32A4"/>
    <w:lvl w:ilvl="0">
      <w:start w:val="1"/>
      <w:numFmt w:val="decimal"/>
      <w:suff w:val="space"/>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AA95FC3"/>
    <w:multiLevelType w:val="multilevel"/>
    <w:tmpl w:val="9B04598C"/>
    <w:lvl w:ilvl="0">
      <w:start w:val="1"/>
      <w:numFmt w:val="decimal"/>
      <w:lvlText w:val="%1."/>
      <w:lvlJc w:val="left"/>
      <w:pPr>
        <w:ind w:left="720" w:hanging="360"/>
      </w:pPr>
      <w:rPr>
        <w:rFonts w:hint="default"/>
      </w:rPr>
    </w:lvl>
    <w:lvl w:ilvl="1">
      <w:start w:val="1"/>
      <w:numFmt w:val="decimal"/>
      <w:isLgl/>
      <w:lvlText w:val="%1.%2."/>
      <w:lvlJc w:val="left"/>
      <w:pPr>
        <w:ind w:left="1188" w:hanging="48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3975"/>
    <w:rsid w:val="0002675C"/>
    <w:rsid w:val="00051AE2"/>
    <w:rsid w:val="00051D32"/>
    <w:rsid w:val="000561C3"/>
    <w:rsid w:val="00066CBA"/>
    <w:rsid w:val="00067695"/>
    <w:rsid w:val="0007349F"/>
    <w:rsid w:val="00080438"/>
    <w:rsid w:val="000825DE"/>
    <w:rsid w:val="00085C41"/>
    <w:rsid w:val="0008779F"/>
    <w:rsid w:val="0009128B"/>
    <w:rsid w:val="000B3801"/>
    <w:rsid w:val="000B518B"/>
    <w:rsid w:val="000C2BCE"/>
    <w:rsid w:val="000F02F1"/>
    <w:rsid w:val="000F03E6"/>
    <w:rsid w:val="000F0F82"/>
    <w:rsid w:val="000F4FDE"/>
    <w:rsid w:val="00105D01"/>
    <w:rsid w:val="00112C12"/>
    <w:rsid w:val="00116396"/>
    <w:rsid w:val="001306CC"/>
    <w:rsid w:val="001369FB"/>
    <w:rsid w:val="00146D70"/>
    <w:rsid w:val="001763E1"/>
    <w:rsid w:val="001814FA"/>
    <w:rsid w:val="00185407"/>
    <w:rsid w:val="001943F5"/>
    <w:rsid w:val="001B34FD"/>
    <w:rsid w:val="001B5A0A"/>
    <w:rsid w:val="001C4DAB"/>
    <w:rsid w:val="001C560A"/>
    <w:rsid w:val="001E1ED6"/>
    <w:rsid w:val="001E6907"/>
    <w:rsid w:val="001F168E"/>
    <w:rsid w:val="001F71FA"/>
    <w:rsid w:val="00200F5D"/>
    <w:rsid w:val="0022380A"/>
    <w:rsid w:val="00224692"/>
    <w:rsid w:val="00224D8F"/>
    <w:rsid w:val="00235EAB"/>
    <w:rsid w:val="00237132"/>
    <w:rsid w:val="00237BDB"/>
    <w:rsid w:val="00242BBD"/>
    <w:rsid w:val="00255D4F"/>
    <w:rsid w:val="002566BE"/>
    <w:rsid w:val="002607BD"/>
    <w:rsid w:val="00274F4C"/>
    <w:rsid w:val="002806F8"/>
    <w:rsid w:val="002A0C3F"/>
    <w:rsid w:val="002C5734"/>
    <w:rsid w:val="003027B4"/>
    <w:rsid w:val="00316612"/>
    <w:rsid w:val="00326BFC"/>
    <w:rsid w:val="003357A9"/>
    <w:rsid w:val="00352AEC"/>
    <w:rsid w:val="00363BF7"/>
    <w:rsid w:val="00396303"/>
    <w:rsid w:val="003A49CC"/>
    <w:rsid w:val="003C4FDE"/>
    <w:rsid w:val="003C7156"/>
    <w:rsid w:val="003D1D37"/>
    <w:rsid w:val="003E5CF1"/>
    <w:rsid w:val="003F2715"/>
    <w:rsid w:val="00404C08"/>
    <w:rsid w:val="004074A5"/>
    <w:rsid w:val="00420FB2"/>
    <w:rsid w:val="0043281B"/>
    <w:rsid w:val="00440B12"/>
    <w:rsid w:val="00451AE1"/>
    <w:rsid w:val="004626AE"/>
    <w:rsid w:val="00494CE6"/>
    <w:rsid w:val="004B1411"/>
    <w:rsid w:val="004C3FF9"/>
    <w:rsid w:val="004C5842"/>
    <w:rsid w:val="004E1551"/>
    <w:rsid w:val="004E37F9"/>
    <w:rsid w:val="004E6C0B"/>
    <w:rsid w:val="00506EB6"/>
    <w:rsid w:val="00516EAD"/>
    <w:rsid w:val="005272A7"/>
    <w:rsid w:val="00531907"/>
    <w:rsid w:val="00534843"/>
    <w:rsid w:val="00534CA5"/>
    <w:rsid w:val="00534CCF"/>
    <w:rsid w:val="0054063E"/>
    <w:rsid w:val="005533DB"/>
    <w:rsid w:val="00564FEF"/>
    <w:rsid w:val="00593E5A"/>
    <w:rsid w:val="005F36DB"/>
    <w:rsid w:val="005F430E"/>
    <w:rsid w:val="005F7316"/>
    <w:rsid w:val="006036A2"/>
    <w:rsid w:val="00606481"/>
    <w:rsid w:val="006152F2"/>
    <w:rsid w:val="00615842"/>
    <w:rsid w:val="0061651C"/>
    <w:rsid w:val="0062783E"/>
    <w:rsid w:val="00636EFF"/>
    <w:rsid w:val="0066616E"/>
    <w:rsid w:val="00675F41"/>
    <w:rsid w:val="006B7F67"/>
    <w:rsid w:val="006E33BB"/>
    <w:rsid w:val="0071696E"/>
    <w:rsid w:val="00745356"/>
    <w:rsid w:val="007827E8"/>
    <w:rsid w:val="00794920"/>
    <w:rsid w:val="007A50DB"/>
    <w:rsid w:val="007F1AB3"/>
    <w:rsid w:val="007F2879"/>
    <w:rsid w:val="008107DD"/>
    <w:rsid w:val="00811A58"/>
    <w:rsid w:val="008127D0"/>
    <w:rsid w:val="0081548B"/>
    <w:rsid w:val="00815871"/>
    <w:rsid w:val="00834754"/>
    <w:rsid w:val="00842182"/>
    <w:rsid w:val="008509CE"/>
    <w:rsid w:val="008536BA"/>
    <w:rsid w:val="0086495F"/>
    <w:rsid w:val="008676CF"/>
    <w:rsid w:val="008810F1"/>
    <w:rsid w:val="008A12D1"/>
    <w:rsid w:val="008B07DD"/>
    <w:rsid w:val="008C69BA"/>
    <w:rsid w:val="008E361C"/>
    <w:rsid w:val="008E41DD"/>
    <w:rsid w:val="008F3583"/>
    <w:rsid w:val="008F5F20"/>
    <w:rsid w:val="008F6003"/>
    <w:rsid w:val="0090002E"/>
    <w:rsid w:val="009027BE"/>
    <w:rsid w:val="00920035"/>
    <w:rsid w:val="0093701E"/>
    <w:rsid w:val="009405CC"/>
    <w:rsid w:val="00944596"/>
    <w:rsid w:val="00946878"/>
    <w:rsid w:val="00947044"/>
    <w:rsid w:val="00963C5A"/>
    <w:rsid w:val="009651DE"/>
    <w:rsid w:val="009772B1"/>
    <w:rsid w:val="00991239"/>
    <w:rsid w:val="009A42FC"/>
    <w:rsid w:val="009A4E67"/>
    <w:rsid w:val="009B3D17"/>
    <w:rsid w:val="009C2E53"/>
    <w:rsid w:val="009D2811"/>
    <w:rsid w:val="009D7F5F"/>
    <w:rsid w:val="009F013A"/>
    <w:rsid w:val="009F4BB6"/>
    <w:rsid w:val="00A220AD"/>
    <w:rsid w:val="00A35825"/>
    <w:rsid w:val="00A5198F"/>
    <w:rsid w:val="00A62252"/>
    <w:rsid w:val="00A71397"/>
    <w:rsid w:val="00A80D86"/>
    <w:rsid w:val="00A851E1"/>
    <w:rsid w:val="00AB0F42"/>
    <w:rsid w:val="00AB385F"/>
    <w:rsid w:val="00AC5366"/>
    <w:rsid w:val="00AD751A"/>
    <w:rsid w:val="00AD7DD2"/>
    <w:rsid w:val="00AE0FA9"/>
    <w:rsid w:val="00AF1923"/>
    <w:rsid w:val="00AF3B58"/>
    <w:rsid w:val="00B100A9"/>
    <w:rsid w:val="00B40787"/>
    <w:rsid w:val="00B42154"/>
    <w:rsid w:val="00B565F7"/>
    <w:rsid w:val="00B76686"/>
    <w:rsid w:val="00B87365"/>
    <w:rsid w:val="00B930F3"/>
    <w:rsid w:val="00BA79C9"/>
    <w:rsid w:val="00BD6298"/>
    <w:rsid w:val="00BE12A3"/>
    <w:rsid w:val="00BE1376"/>
    <w:rsid w:val="00BE7601"/>
    <w:rsid w:val="00BF350C"/>
    <w:rsid w:val="00BF5E13"/>
    <w:rsid w:val="00C112B4"/>
    <w:rsid w:val="00C327CF"/>
    <w:rsid w:val="00C37ACE"/>
    <w:rsid w:val="00C55E72"/>
    <w:rsid w:val="00C64000"/>
    <w:rsid w:val="00C805A2"/>
    <w:rsid w:val="00C82AFD"/>
    <w:rsid w:val="00C93EE8"/>
    <w:rsid w:val="00C97B00"/>
    <w:rsid w:val="00CA506F"/>
    <w:rsid w:val="00CC3287"/>
    <w:rsid w:val="00CC50D2"/>
    <w:rsid w:val="00CD49D6"/>
    <w:rsid w:val="00CE570E"/>
    <w:rsid w:val="00D00C40"/>
    <w:rsid w:val="00D132C8"/>
    <w:rsid w:val="00D1362D"/>
    <w:rsid w:val="00D616CA"/>
    <w:rsid w:val="00D727D0"/>
    <w:rsid w:val="00D76507"/>
    <w:rsid w:val="00DA0CD5"/>
    <w:rsid w:val="00DA2272"/>
    <w:rsid w:val="00DA52CD"/>
    <w:rsid w:val="00DC44CD"/>
    <w:rsid w:val="00DC75F1"/>
    <w:rsid w:val="00DD0AF2"/>
    <w:rsid w:val="00DE76F6"/>
    <w:rsid w:val="00DE7E51"/>
    <w:rsid w:val="00DF1394"/>
    <w:rsid w:val="00E05EAB"/>
    <w:rsid w:val="00E338DA"/>
    <w:rsid w:val="00E529C0"/>
    <w:rsid w:val="00E52C05"/>
    <w:rsid w:val="00E815AD"/>
    <w:rsid w:val="00E97284"/>
    <w:rsid w:val="00EB4103"/>
    <w:rsid w:val="00EC5141"/>
    <w:rsid w:val="00EF0177"/>
    <w:rsid w:val="00EF2167"/>
    <w:rsid w:val="00F11686"/>
    <w:rsid w:val="00F222AC"/>
    <w:rsid w:val="00F2522D"/>
    <w:rsid w:val="00F25A4A"/>
    <w:rsid w:val="00F528F1"/>
    <w:rsid w:val="00F641CA"/>
    <w:rsid w:val="00F7127B"/>
    <w:rsid w:val="00F861B8"/>
    <w:rsid w:val="00FA2C54"/>
    <w:rsid w:val="00FB79F0"/>
    <w:rsid w:val="00FD50A8"/>
    <w:rsid w:val="00FE40F0"/>
    <w:rsid w:val="00FF4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F435"/>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E41DD"/>
    <w:pPr>
      <w:keepNext/>
      <w:widowControl w:val="0"/>
      <w:suppressAutoHyphens/>
      <w:spacing w:before="240" w:after="120"/>
      <w:outlineLvl w:val="0"/>
    </w:pPr>
    <w:rPr>
      <w:rFonts w:ascii="Liberation Sans" w:eastAsia="Droid Sans Fallback" w:hAnsi="Liberation Sans" w:cs="Droid Sans Devanagari"/>
      <w:color w:val="000000"/>
      <w:sz w:val="28"/>
      <w:szCs w:val="28"/>
      <w:lang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qFormat/>
    <w:rsid w:val="00C55E72"/>
    <w:pPr>
      <w:tabs>
        <w:tab w:val="center" w:pos="4677"/>
        <w:tab w:val="right" w:pos="9355"/>
      </w:tabs>
    </w:pPr>
  </w:style>
  <w:style w:type="character" w:customStyle="1" w:styleId="a6">
    <w:name w:val="Верхний колонтитул Знак"/>
    <w:basedOn w:val="a0"/>
    <w:link w:val="a5"/>
    <w:uiPriority w:val="99"/>
    <w:qFormat/>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qFormat/>
    <w:rsid w:val="00C55E72"/>
    <w:pPr>
      <w:tabs>
        <w:tab w:val="center" w:pos="4677"/>
        <w:tab w:val="right" w:pos="9355"/>
      </w:tabs>
    </w:pPr>
  </w:style>
  <w:style w:type="character" w:customStyle="1" w:styleId="a8">
    <w:name w:val="Нижний колонтитул Знак"/>
    <w:basedOn w:val="a0"/>
    <w:link w:val="a7"/>
    <w:uiPriority w:val="99"/>
    <w:qFormat/>
    <w:rsid w:val="00C55E72"/>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6E33BB"/>
    <w:rPr>
      <w:sz w:val="20"/>
      <w:szCs w:val="20"/>
    </w:rPr>
  </w:style>
  <w:style w:type="character" w:customStyle="1" w:styleId="aa">
    <w:name w:val="Текст сноски Знак"/>
    <w:basedOn w:val="a0"/>
    <w:link w:val="a9"/>
    <w:uiPriority w:val="99"/>
    <w:semiHidden/>
    <w:rsid w:val="006E33BB"/>
    <w:rPr>
      <w:rFonts w:ascii="Times New Roman" w:eastAsia="Times New Roman" w:hAnsi="Times New Roman" w:cs="Times New Roman"/>
      <w:sz w:val="20"/>
      <w:szCs w:val="20"/>
      <w:lang w:eastAsia="ru-RU"/>
    </w:rPr>
  </w:style>
  <w:style w:type="character" w:styleId="ab">
    <w:name w:val="footnote reference"/>
    <w:basedOn w:val="a0"/>
    <w:uiPriority w:val="99"/>
    <w:semiHidden/>
    <w:unhideWhenUsed/>
    <w:rsid w:val="006E33BB"/>
    <w:rPr>
      <w:vertAlign w:val="superscript"/>
    </w:rPr>
  </w:style>
  <w:style w:type="character" w:customStyle="1" w:styleId="ac">
    <w:name w:val="Без интервала Знак"/>
    <w:aliases w:val="для таблиц Знак,мой Знак,МОЙ Знак,Без интервала 111 Знак,МММ Знак,МОЙ МОЙ Знак,Без интервала21 Знак,No Spacing111 Знак"/>
    <w:link w:val="ad"/>
    <w:uiPriority w:val="1"/>
    <w:locked/>
    <w:rsid w:val="006E33BB"/>
  </w:style>
  <w:style w:type="paragraph" w:customStyle="1" w:styleId="11">
    <w:name w:val="Без интервала1"/>
    <w:next w:val="ad"/>
    <w:uiPriority w:val="1"/>
    <w:qFormat/>
    <w:rsid w:val="006E33BB"/>
    <w:pPr>
      <w:spacing w:after="0" w:line="240" w:lineRule="auto"/>
    </w:pPr>
  </w:style>
  <w:style w:type="paragraph" w:styleId="ad">
    <w:name w:val="No Spacing"/>
    <w:aliases w:val="для таблиц,мой,МОЙ,Без интервала 111,МММ,МОЙ МОЙ,Без интервала21,No Spacing111"/>
    <w:link w:val="ac"/>
    <w:uiPriority w:val="1"/>
    <w:qFormat/>
    <w:rsid w:val="006E33BB"/>
    <w:pPr>
      <w:spacing w:after="0" w:line="240" w:lineRule="auto"/>
    </w:pPr>
  </w:style>
  <w:style w:type="paragraph" w:styleId="ae">
    <w:name w:val="Balloon Text"/>
    <w:basedOn w:val="a"/>
    <w:link w:val="af"/>
    <w:uiPriority w:val="99"/>
    <w:semiHidden/>
    <w:unhideWhenUsed/>
    <w:rsid w:val="0008779F"/>
    <w:rPr>
      <w:rFonts w:ascii="Segoe UI" w:hAnsi="Segoe UI" w:cs="Segoe UI"/>
      <w:sz w:val="18"/>
      <w:szCs w:val="18"/>
    </w:rPr>
  </w:style>
  <w:style w:type="character" w:customStyle="1" w:styleId="af">
    <w:name w:val="Текст выноски Знак"/>
    <w:basedOn w:val="a0"/>
    <w:link w:val="ae"/>
    <w:uiPriority w:val="99"/>
    <w:semiHidden/>
    <w:rsid w:val="0008779F"/>
    <w:rPr>
      <w:rFonts w:ascii="Segoe UI" w:eastAsia="Times New Roman" w:hAnsi="Segoe UI" w:cs="Segoe UI"/>
      <w:sz w:val="18"/>
      <w:szCs w:val="18"/>
      <w:lang w:eastAsia="ru-RU"/>
    </w:rPr>
  </w:style>
  <w:style w:type="character" w:styleId="af0">
    <w:name w:val="Hyperlink"/>
    <w:basedOn w:val="a0"/>
    <w:uiPriority w:val="99"/>
    <w:unhideWhenUsed/>
    <w:rsid w:val="009405CC"/>
    <w:rPr>
      <w:color w:val="0000FF"/>
      <w:u w:val="single"/>
    </w:rPr>
  </w:style>
  <w:style w:type="table" w:customStyle="1" w:styleId="12">
    <w:name w:val="Сетка таблицы1"/>
    <w:basedOn w:val="a1"/>
    <w:rsid w:val="006036A2"/>
    <w:pPr>
      <w:spacing w:after="0" w:line="240" w:lineRule="auto"/>
    </w:pPr>
    <w:rPr>
      <w:rFonts w:ascii="Times New Roman" w:eastAsia="Times New Roman" w:hAnsi="Times New Roman"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Normal (Web)"/>
    <w:basedOn w:val="a"/>
    <w:qFormat/>
    <w:rsid w:val="00066CBA"/>
    <w:pPr>
      <w:widowControl w:val="0"/>
      <w:suppressAutoHyphens/>
      <w:spacing w:beforeAutospacing="1" w:afterAutospacing="1"/>
    </w:pPr>
    <w:rPr>
      <w:rFonts w:ascii="Courier New" w:eastAsia="Courier New" w:hAnsi="Courier New" w:cs="Courier New"/>
      <w:color w:val="000000"/>
      <w:lang w:bidi="ru-RU"/>
    </w:rPr>
  </w:style>
  <w:style w:type="paragraph" w:customStyle="1" w:styleId="2">
    <w:name w:val="Без интервала2"/>
    <w:qFormat/>
    <w:rsid w:val="00066CBA"/>
    <w:pPr>
      <w:suppressAutoHyphens/>
      <w:spacing w:after="0" w:line="240" w:lineRule="auto"/>
    </w:pPr>
    <w:rPr>
      <w:rFonts w:ascii="Calibri" w:eastAsia="Times New Roman" w:hAnsi="Calibri" w:cs="Times New Roman"/>
    </w:rPr>
  </w:style>
  <w:style w:type="character" w:customStyle="1" w:styleId="10">
    <w:name w:val="Заголовок 1 Знак"/>
    <w:basedOn w:val="a0"/>
    <w:link w:val="1"/>
    <w:rsid w:val="008E41DD"/>
    <w:rPr>
      <w:rFonts w:ascii="Liberation Sans" w:eastAsia="Droid Sans Fallback" w:hAnsi="Liberation Sans" w:cs="Droid Sans Devanagari"/>
      <w:color w:val="000000"/>
      <w:sz w:val="28"/>
      <w:szCs w:val="28"/>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14378">
      <w:bodyDiv w:val="1"/>
      <w:marLeft w:val="0"/>
      <w:marRight w:val="0"/>
      <w:marTop w:val="0"/>
      <w:marBottom w:val="0"/>
      <w:divBdr>
        <w:top w:val="none" w:sz="0" w:space="0" w:color="auto"/>
        <w:left w:val="none" w:sz="0" w:space="0" w:color="auto"/>
        <w:bottom w:val="none" w:sz="0" w:space="0" w:color="auto"/>
        <w:right w:val="none" w:sz="0" w:space="0" w:color="auto"/>
      </w:divBdr>
      <w:divsChild>
        <w:div w:id="1311328697">
          <w:marLeft w:val="0"/>
          <w:marRight w:val="0"/>
          <w:marTop w:val="0"/>
          <w:marBottom w:val="0"/>
          <w:divBdr>
            <w:top w:val="none" w:sz="0" w:space="0" w:color="auto"/>
            <w:left w:val="none" w:sz="0" w:space="0" w:color="auto"/>
            <w:bottom w:val="none" w:sz="0" w:space="0" w:color="auto"/>
            <w:right w:val="none" w:sz="0" w:space="0" w:color="auto"/>
          </w:divBdr>
        </w:div>
        <w:div w:id="1263299240">
          <w:marLeft w:val="0"/>
          <w:marRight w:val="0"/>
          <w:marTop w:val="0"/>
          <w:marBottom w:val="0"/>
          <w:divBdr>
            <w:top w:val="none" w:sz="0" w:space="0" w:color="auto"/>
            <w:left w:val="none" w:sz="0" w:space="0" w:color="auto"/>
            <w:bottom w:val="none" w:sz="0" w:space="0" w:color="auto"/>
            <w:right w:val="none" w:sz="0" w:space="0" w:color="auto"/>
          </w:divBdr>
        </w:div>
      </w:divsChild>
    </w:div>
    <w:div w:id="351034192">
      <w:bodyDiv w:val="1"/>
      <w:marLeft w:val="0"/>
      <w:marRight w:val="0"/>
      <w:marTop w:val="0"/>
      <w:marBottom w:val="0"/>
      <w:divBdr>
        <w:top w:val="none" w:sz="0" w:space="0" w:color="auto"/>
        <w:left w:val="none" w:sz="0" w:space="0" w:color="auto"/>
        <w:bottom w:val="none" w:sz="0" w:space="0" w:color="auto"/>
        <w:right w:val="none" w:sz="0" w:space="0" w:color="auto"/>
      </w:divBdr>
      <w:divsChild>
        <w:div w:id="140007261">
          <w:marLeft w:val="0"/>
          <w:marRight w:val="0"/>
          <w:marTop w:val="0"/>
          <w:marBottom w:val="0"/>
          <w:divBdr>
            <w:top w:val="none" w:sz="0" w:space="0" w:color="auto"/>
            <w:left w:val="none" w:sz="0" w:space="0" w:color="auto"/>
            <w:bottom w:val="none" w:sz="0" w:space="0" w:color="auto"/>
            <w:right w:val="none" w:sz="0" w:space="0" w:color="auto"/>
          </w:divBdr>
        </w:div>
        <w:div w:id="753627218">
          <w:marLeft w:val="0"/>
          <w:marRight w:val="0"/>
          <w:marTop w:val="0"/>
          <w:marBottom w:val="0"/>
          <w:divBdr>
            <w:top w:val="none" w:sz="0" w:space="0" w:color="auto"/>
            <w:left w:val="none" w:sz="0" w:space="0" w:color="auto"/>
            <w:bottom w:val="none" w:sz="0" w:space="0" w:color="auto"/>
            <w:right w:val="none" w:sz="0" w:space="0" w:color="auto"/>
          </w:divBdr>
        </w:div>
      </w:divsChild>
    </w:div>
    <w:div w:id="460539672">
      <w:bodyDiv w:val="1"/>
      <w:marLeft w:val="0"/>
      <w:marRight w:val="0"/>
      <w:marTop w:val="0"/>
      <w:marBottom w:val="0"/>
      <w:divBdr>
        <w:top w:val="none" w:sz="0" w:space="0" w:color="auto"/>
        <w:left w:val="none" w:sz="0" w:space="0" w:color="auto"/>
        <w:bottom w:val="none" w:sz="0" w:space="0" w:color="auto"/>
        <w:right w:val="none" w:sz="0" w:space="0" w:color="auto"/>
      </w:divBdr>
      <w:divsChild>
        <w:div w:id="37970277">
          <w:marLeft w:val="0"/>
          <w:marRight w:val="0"/>
          <w:marTop w:val="0"/>
          <w:marBottom w:val="0"/>
          <w:divBdr>
            <w:top w:val="none" w:sz="0" w:space="0" w:color="auto"/>
            <w:left w:val="none" w:sz="0" w:space="0" w:color="auto"/>
            <w:bottom w:val="none" w:sz="0" w:space="0" w:color="auto"/>
            <w:right w:val="none" w:sz="0" w:space="0" w:color="auto"/>
          </w:divBdr>
        </w:div>
        <w:div w:id="23217294">
          <w:marLeft w:val="0"/>
          <w:marRight w:val="0"/>
          <w:marTop w:val="0"/>
          <w:marBottom w:val="0"/>
          <w:divBdr>
            <w:top w:val="none" w:sz="0" w:space="0" w:color="auto"/>
            <w:left w:val="none" w:sz="0" w:space="0" w:color="auto"/>
            <w:bottom w:val="none" w:sz="0" w:space="0" w:color="auto"/>
            <w:right w:val="none" w:sz="0" w:space="0" w:color="auto"/>
          </w:divBdr>
        </w:div>
      </w:divsChild>
    </w:div>
    <w:div w:id="495266449">
      <w:bodyDiv w:val="1"/>
      <w:marLeft w:val="0"/>
      <w:marRight w:val="0"/>
      <w:marTop w:val="0"/>
      <w:marBottom w:val="0"/>
      <w:divBdr>
        <w:top w:val="none" w:sz="0" w:space="0" w:color="auto"/>
        <w:left w:val="none" w:sz="0" w:space="0" w:color="auto"/>
        <w:bottom w:val="none" w:sz="0" w:space="0" w:color="auto"/>
        <w:right w:val="none" w:sz="0" w:space="0" w:color="auto"/>
      </w:divBdr>
      <w:divsChild>
        <w:div w:id="1816871763">
          <w:marLeft w:val="0"/>
          <w:marRight w:val="0"/>
          <w:marTop w:val="0"/>
          <w:marBottom w:val="0"/>
          <w:divBdr>
            <w:top w:val="none" w:sz="0" w:space="0" w:color="auto"/>
            <w:left w:val="none" w:sz="0" w:space="0" w:color="auto"/>
            <w:bottom w:val="none" w:sz="0" w:space="0" w:color="auto"/>
            <w:right w:val="none" w:sz="0" w:space="0" w:color="auto"/>
          </w:divBdr>
        </w:div>
        <w:div w:id="1371151177">
          <w:marLeft w:val="0"/>
          <w:marRight w:val="0"/>
          <w:marTop w:val="0"/>
          <w:marBottom w:val="0"/>
          <w:divBdr>
            <w:top w:val="none" w:sz="0" w:space="0" w:color="auto"/>
            <w:left w:val="none" w:sz="0" w:space="0" w:color="auto"/>
            <w:bottom w:val="none" w:sz="0" w:space="0" w:color="auto"/>
            <w:right w:val="none" w:sz="0" w:space="0" w:color="auto"/>
          </w:divBdr>
        </w:div>
      </w:divsChild>
    </w:div>
    <w:div w:id="1025521697">
      <w:bodyDiv w:val="1"/>
      <w:marLeft w:val="0"/>
      <w:marRight w:val="0"/>
      <w:marTop w:val="0"/>
      <w:marBottom w:val="0"/>
      <w:divBdr>
        <w:top w:val="none" w:sz="0" w:space="0" w:color="auto"/>
        <w:left w:val="none" w:sz="0" w:space="0" w:color="auto"/>
        <w:bottom w:val="none" w:sz="0" w:space="0" w:color="auto"/>
        <w:right w:val="none" w:sz="0" w:space="0" w:color="auto"/>
      </w:divBdr>
      <w:divsChild>
        <w:div w:id="684090061">
          <w:marLeft w:val="0"/>
          <w:marRight w:val="0"/>
          <w:marTop w:val="0"/>
          <w:marBottom w:val="0"/>
          <w:divBdr>
            <w:top w:val="none" w:sz="0" w:space="0" w:color="auto"/>
            <w:left w:val="none" w:sz="0" w:space="0" w:color="auto"/>
            <w:bottom w:val="none" w:sz="0" w:space="0" w:color="auto"/>
            <w:right w:val="none" w:sz="0" w:space="0" w:color="auto"/>
          </w:divBdr>
        </w:div>
        <w:div w:id="1770848652">
          <w:marLeft w:val="0"/>
          <w:marRight w:val="0"/>
          <w:marTop w:val="0"/>
          <w:marBottom w:val="0"/>
          <w:divBdr>
            <w:top w:val="none" w:sz="0" w:space="0" w:color="auto"/>
            <w:left w:val="none" w:sz="0" w:space="0" w:color="auto"/>
            <w:bottom w:val="none" w:sz="0" w:space="0" w:color="auto"/>
            <w:right w:val="none" w:sz="0" w:space="0" w:color="auto"/>
          </w:divBdr>
        </w:div>
      </w:divsChild>
    </w:div>
    <w:div w:id="1053962118">
      <w:bodyDiv w:val="1"/>
      <w:marLeft w:val="0"/>
      <w:marRight w:val="0"/>
      <w:marTop w:val="0"/>
      <w:marBottom w:val="0"/>
      <w:divBdr>
        <w:top w:val="none" w:sz="0" w:space="0" w:color="auto"/>
        <w:left w:val="none" w:sz="0" w:space="0" w:color="auto"/>
        <w:bottom w:val="none" w:sz="0" w:space="0" w:color="auto"/>
        <w:right w:val="none" w:sz="0" w:space="0" w:color="auto"/>
      </w:divBdr>
      <w:divsChild>
        <w:div w:id="2120686075">
          <w:marLeft w:val="0"/>
          <w:marRight w:val="0"/>
          <w:marTop w:val="0"/>
          <w:marBottom w:val="0"/>
          <w:divBdr>
            <w:top w:val="none" w:sz="0" w:space="0" w:color="auto"/>
            <w:left w:val="none" w:sz="0" w:space="0" w:color="auto"/>
            <w:bottom w:val="none" w:sz="0" w:space="0" w:color="auto"/>
            <w:right w:val="none" w:sz="0" w:space="0" w:color="auto"/>
          </w:divBdr>
        </w:div>
        <w:div w:id="885918762">
          <w:marLeft w:val="0"/>
          <w:marRight w:val="0"/>
          <w:marTop w:val="0"/>
          <w:marBottom w:val="0"/>
          <w:divBdr>
            <w:top w:val="none" w:sz="0" w:space="0" w:color="auto"/>
            <w:left w:val="none" w:sz="0" w:space="0" w:color="auto"/>
            <w:bottom w:val="none" w:sz="0" w:space="0" w:color="auto"/>
            <w:right w:val="none" w:sz="0" w:space="0" w:color="auto"/>
          </w:divBdr>
        </w:div>
      </w:divsChild>
    </w:div>
    <w:div w:id="1312756377">
      <w:bodyDiv w:val="1"/>
      <w:marLeft w:val="0"/>
      <w:marRight w:val="0"/>
      <w:marTop w:val="0"/>
      <w:marBottom w:val="0"/>
      <w:divBdr>
        <w:top w:val="none" w:sz="0" w:space="0" w:color="auto"/>
        <w:left w:val="none" w:sz="0" w:space="0" w:color="auto"/>
        <w:bottom w:val="none" w:sz="0" w:space="0" w:color="auto"/>
        <w:right w:val="none" w:sz="0" w:space="0" w:color="auto"/>
      </w:divBdr>
      <w:divsChild>
        <w:div w:id="603995381">
          <w:marLeft w:val="0"/>
          <w:marRight w:val="0"/>
          <w:marTop w:val="0"/>
          <w:marBottom w:val="0"/>
          <w:divBdr>
            <w:top w:val="none" w:sz="0" w:space="0" w:color="auto"/>
            <w:left w:val="none" w:sz="0" w:space="0" w:color="auto"/>
            <w:bottom w:val="none" w:sz="0" w:space="0" w:color="auto"/>
            <w:right w:val="none" w:sz="0" w:space="0" w:color="auto"/>
          </w:divBdr>
        </w:div>
        <w:div w:id="694044178">
          <w:marLeft w:val="0"/>
          <w:marRight w:val="0"/>
          <w:marTop w:val="0"/>
          <w:marBottom w:val="0"/>
          <w:divBdr>
            <w:top w:val="none" w:sz="0" w:space="0" w:color="auto"/>
            <w:left w:val="none" w:sz="0" w:space="0" w:color="auto"/>
            <w:bottom w:val="none" w:sz="0" w:space="0" w:color="auto"/>
            <w:right w:val="none" w:sz="0" w:space="0" w:color="auto"/>
          </w:divBdr>
        </w:div>
      </w:divsChild>
    </w:div>
    <w:div w:id="1909227334">
      <w:bodyDiv w:val="1"/>
      <w:marLeft w:val="0"/>
      <w:marRight w:val="0"/>
      <w:marTop w:val="0"/>
      <w:marBottom w:val="0"/>
      <w:divBdr>
        <w:top w:val="none" w:sz="0" w:space="0" w:color="auto"/>
        <w:left w:val="none" w:sz="0" w:space="0" w:color="auto"/>
        <w:bottom w:val="none" w:sz="0" w:space="0" w:color="auto"/>
        <w:right w:val="none" w:sz="0" w:space="0" w:color="auto"/>
      </w:divBdr>
      <w:divsChild>
        <w:div w:id="1606963333">
          <w:marLeft w:val="0"/>
          <w:marRight w:val="0"/>
          <w:marTop w:val="0"/>
          <w:marBottom w:val="0"/>
          <w:divBdr>
            <w:top w:val="none" w:sz="0" w:space="0" w:color="auto"/>
            <w:left w:val="none" w:sz="0" w:space="0" w:color="auto"/>
            <w:bottom w:val="none" w:sz="0" w:space="0" w:color="auto"/>
            <w:right w:val="none" w:sz="0" w:space="0" w:color="auto"/>
          </w:divBdr>
        </w:div>
      </w:divsChild>
    </w:div>
    <w:div w:id="1945385581">
      <w:bodyDiv w:val="1"/>
      <w:marLeft w:val="0"/>
      <w:marRight w:val="0"/>
      <w:marTop w:val="0"/>
      <w:marBottom w:val="0"/>
      <w:divBdr>
        <w:top w:val="none" w:sz="0" w:space="0" w:color="auto"/>
        <w:left w:val="none" w:sz="0" w:space="0" w:color="auto"/>
        <w:bottom w:val="none" w:sz="0" w:space="0" w:color="auto"/>
        <w:right w:val="none" w:sz="0" w:space="0" w:color="auto"/>
      </w:divBdr>
      <w:divsChild>
        <w:div w:id="690645867">
          <w:marLeft w:val="0"/>
          <w:marRight w:val="0"/>
          <w:marTop w:val="0"/>
          <w:marBottom w:val="0"/>
          <w:divBdr>
            <w:top w:val="none" w:sz="0" w:space="0" w:color="auto"/>
            <w:left w:val="none" w:sz="0" w:space="0" w:color="auto"/>
            <w:bottom w:val="none" w:sz="0" w:space="0" w:color="auto"/>
            <w:right w:val="none" w:sz="0" w:space="0" w:color="auto"/>
          </w:divBdr>
        </w:div>
        <w:div w:id="43650375">
          <w:marLeft w:val="0"/>
          <w:marRight w:val="0"/>
          <w:marTop w:val="0"/>
          <w:marBottom w:val="0"/>
          <w:divBdr>
            <w:top w:val="none" w:sz="0" w:space="0" w:color="auto"/>
            <w:left w:val="none" w:sz="0" w:space="0" w:color="auto"/>
            <w:bottom w:val="none" w:sz="0" w:space="0" w:color="auto"/>
            <w:right w:val="none" w:sz="0" w:space="0" w:color="auto"/>
          </w:divBdr>
        </w:div>
      </w:divsChild>
    </w:div>
    <w:div w:id="2117827369">
      <w:bodyDiv w:val="1"/>
      <w:marLeft w:val="0"/>
      <w:marRight w:val="0"/>
      <w:marTop w:val="0"/>
      <w:marBottom w:val="0"/>
      <w:divBdr>
        <w:top w:val="none" w:sz="0" w:space="0" w:color="auto"/>
        <w:left w:val="none" w:sz="0" w:space="0" w:color="auto"/>
        <w:bottom w:val="none" w:sz="0" w:space="0" w:color="auto"/>
        <w:right w:val="none" w:sz="0" w:space="0" w:color="auto"/>
      </w:divBdr>
      <w:divsChild>
        <w:div w:id="2124373673">
          <w:marLeft w:val="0"/>
          <w:marRight w:val="0"/>
          <w:marTop w:val="0"/>
          <w:marBottom w:val="0"/>
          <w:divBdr>
            <w:top w:val="none" w:sz="0" w:space="0" w:color="auto"/>
            <w:left w:val="none" w:sz="0" w:space="0" w:color="auto"/>
            <w:bottom w:val="none" w:sz="0" w:space="0" w:color="auto"/>
            <w:right w:val="none" w:sz="0" w:space="0" w:color="auto"/>
          </w:divBdr>
        </w:div>
      </w:divsChild>
    </w:div>
    <w:div w:id="2134132693">
      <w:bodyDiv w:val="1"/>
      <w:marLeft w:val="0"/>
      <w:marRight w:val="0"/>
      <w:marTop w:val="0"/>
      <w:marBottom w:val="0"/>
      <w:divBdr>
        <w:top w:val="none" w:sz="0" w:space="0" w:color="auto"/>
        <w:left w:val="none" w:sz="0" w:space="0" w:color="auto"/>
        <w:bottom w:val="none" w:sz="0" w:space="0" w:color="auto"/>
        <w:right w:val="none" w:sz="0" w:space="0" w:color="auto"/>
      </w:divBdr>
      <w:divsChild>
        <w:div w:id="566653280">
          <w:marLeft w:val="0"/>
          <w:marRight w:val="0"/>
          <w:marTop w:val="0"/>
          <w:marBottom w:val="0"/>
          <w:divBdr>
            <w:top w:val="none" w:sz="0" w:space="0" w:color="auto"/>
            <w:left w:val="none" w:sz="0" w:space="0" w:color="auto"/>
            <w:bottom w:val="none" w:sz="0" w:space="0" w:color="auto"/>
            <w:right w:val="none" w:sz="0" w:space="0" w:color="auto"/>
          </w:divBdr>
        </w:div>
        <w:div w:id="420836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ser3_kalinin_pso@gochs.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alinin_pso@gochs.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2233C-4DA2-45E4-B19B-5EAC2154D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3814</Words>
  <Characters>21741</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3</cp:revision>
  <cp:lastPrinted>2024-11-08T07:44:00Z</cp:lastPrinted>
  <dcterms:created xsi:type="dcterms:W3CDTF">2026-04-27T13:22:00Z</dcterms:created>
  <dcterms:modified xsi:type="dcterms:W3CDTF">2026-04-27T13:58:00Z</dcterms:modified>
</cp:coreProperties>
</file>