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41F" w:rsidRPr="00B3041F" w:rsidRDefault="00B3041F" w:rsidP="00B3041F">
      <w:pPr>
        <w:widowControl/>
        <w:ind w:right="40"/>
        <w:jc w:val="right"/>
        <w:rPr>
          <w:rFonts w:ascii="Times New Roman" w:eastAsia="Times New Roman" w:hAnsi="Times New Roman" w:cs="Times New Roman"/>
          <w:b/>
        </w:rPr>
      </w:pPr>
      <w:bookmarkStart w:id="0" w:name="bookmark0"/>
      <w:r w:rsidRPr="00B3041F">
        <w:rPr>
          <w:rFonts w:ascii="Times New Roman" w:eastAsia="Times New Roman" w:hAnsi="Times New Roman" w:cs="Times New Roman"/>
          <w:b/>
        </w:rPr>
        <w:t>УТВЕРЖДАЮ</w:t>
      </w:r>
      <w:r w:rsidRPr="00B3041F">
        <w:rPr>
          <w:rFonts w:ascii="Times New Roman" w:eastAsia="Times New Roman" w:hAnsi="Times New Roman" w:cs="Times New Roman"/>
        </w:rPr>
        <w:t>:</w:t>
      </w:r>
    </w:p>
    <w:p w:rsidR="00B3041F" w:rsidRPr="00B3041F" w:rsidRDefault="00B3041F" w:rsidP="00B3041F">
      <w:pPr>
        <w:widowControl/>
        <w:ind w:right="40"/>
        <w:jc w:val="right"/>
        <w:rPr>
          <w:rFonts w:ascii="Times New Roman" w:eastAsia="Times New Roman" w:hAnsi="Times New Roman" w:cs="Times New Roman"/>
          <w:b/>
        </w:rPr>
      </w:pPr>
      <w:r w:rsidRPr="00B3041F">
        <w:rPr>
          <w:rFonts w:ascii="Times New Roman" w:eastAsia="Times New Roman" w:hAnsi="Times New Roman" w:cs="Times New Roman"/>
        </w:rPr>
        <w:t>Заместитель главы администрации</w:t>
      </w:r>
    </w:p>
    <w:p w:rsidR="00B3041F" w:rsidRPr="00B3041F" w:rsidRDefault="00B3041F" w:rsidP="00B3041F">
      <w:pPr>
        <w:widowControl/>
        <w:ind w:right="40"/>
        <w:jc w:val="right"/>
        <w:rPr>
          <w:rFonts w:ascii="Times New Roman" w:eastAsia="Times New Roman" w:hAnsi="Times New Roman" w:cs="Times New Roman"/>
          <w:b/>
        </w:rPr>
      </w:pPr>
      <w:r w:rsidRPr="00B3041F">
        <w:rPr>
          <w:rFonts w:ascii="Times New Roman" w:eastAsia="Times New Roman" w:hAnsi="Times New Roman" w:cs="Times New Roman"/>
        </w:rPr>
        <w:t>Красносельского района</w:t>
      </w:r>
    </w:p>
    <w:p w:rsidR="00B3041F" w:rsidRPr="00B3041F" w:rsidRDefault="00B3041F" w:rsidP="00B3041F">
      <w:pPr>
        <w:widowControl/>
        <w:ind w:right="40"/>
        <w:jc w:val="right"/>
        <w:rPr>
          <w:rFonts w:ascii="Times New Roman" w:eastAsia="Times New Roman" w:hAnsi="Times New Roman" w:cs="Times New Roman"/>
          <w:b/>
        </w:rPr>
      </w:pPr>
      <w:r w:rsidRPr="00B3041F">
        <w:rPr>
          <w:rFonts w:ascii="Times New Roman" w:eastAsia="Times New Roman" w:hAnsi="Times New Roman" w:cs="Times New Roman"/>
        </w:rPr>
        <w:t>Санкт-Петербурга</w:t>
      </w:r>
    </w:p>
    <w:p w:rsidR="00B3041F" w:rsidRPr="00B3041F" w:rsidRDefault="00B3041F" w:rsidP="00B3041F">
      <w:pPr>
        <w:widowControl/>
        <w:ind w:right="40"/>
        <w:jc w:val="right"/>
        <w:rPr>
          <w:rFonts w:ascii="Times New Roman" w:eastAsia="Times New Roman" w:hAnsi="Times New Roman" w:cs="Times New Roman"/>
          <w:b/>
        </w:rPr>
      </w:pPr>
      <w:r w:rsidRPr="00B3041F">
        <w:rPr>
          <w:rFonts w:ascii="Times New Roman" w:eastAsia="Times New Roman" w:hAnsi="Times New Roman" w:cs="Times New Roman"/>
        </w:rPr>
        <w:t>П.Б. Живкин</w:t>
      </w:r>
    </w:p>
    <w:p w:rsidR="00B3041F" w:rsidRPr="00B3041F" w:rsidRDefault="00B3041F" w:rsidP="00B3041F">
      <w:pPr>
        <w:widowControl/>
        <w:ind w:right="40"/>
        <w:jc w:val="right"/>
        <w:rPr>
          <w:rFonts w:ascii="Times New Roman" w:eastAsia="Times New Roman" w:hAnsi="Times New Roman" w:cs="Times New Roman"/>
          <w:b/>
        </w:rPr>
      </w:pPr>
      <w:r w:rsidRPr="00B3041F">
        <w:rPr>
          <w:rFonts w:ascii="Times New Roman" w:eastAsia="Times New Roman" w:hAnsi="Times New Roman" w:cs="Times New Roman"/>
        </w:rPr>
        <w:t>______._________. 2026 г.</w:t>
      </w:r>
    </w:p>
    <w:p w:rsidR="00B3041F" w:rsidRPr="00B3041F" w:rsidRDefault="00B3041F" w:rsidP="00B3041F">
      <w:pPr>
        <w:widowControl/>
        <w:suppressAutoHyphens/>
        <w:autoSpaceDN w:val="0"/>
        <w:jc w:val="center"/>
        <w:textAlignment w:val="baseline"/>
        <w:rPr>
          <w:rFonts w:ascii="Times New Roman" w:eastAsia="Times New Roman" w:hAnsi="Times New Roman" w:cs="Times New Roman"/>
          <w:b/>
          <w:color w:val="auto"/>
          <w:lang w:bidi="ar-SA"/>
        </w:rPr>
      </w:pPr>
    </w:p>
    <w:p w:rsidR="00B3041F" w:rsidRPr="00B3041F" w:rsidRDefault="00B3041F" w:rsidP="00B3041F">
      <w:pPr>
        <w:widowControl/>
        <w:suppressAutoHyphens/>
        <w:autoSpaceDN w:val="0"/>
        <w:jc w:val="center"/>
        <w:textAlignment w:val="baseline"/>
        <w:rPr>
          <w:rFonts w:ascii="Times New Roman" w:eastAsia="Times New Roman" w:hAnsi="Times New Roman" w:cs="Times New Roman"/>
          <w:b/>
          <w:color w:val="auto"/>
          <w:lang w:bidi="ar-SA"/>
        </w:rPr>
      </w:pPr>
      <w:r w:rsidRPr="00B3041F">
        <w:rPr>
          <w:rFonts w:ascii="Times New Roman" w:eastAsia="Times New Roman" w:hAnsi="Times New Roman" w:cs="Times New Roman"/>
          <w:b/>
          <w:color w:val="auto"/>
          <w:lang w:bidi="ar-SA"/>
        </w:rPr>
        <w:t>ПРОЕКТ КОНТРАКТА</w:t>
      </w:r>
    </w:p>
    <w:p w:rsidR="00B3041F" w:rsidRPr="00B3041F" w:rsidRDefault="00B3041F" w:rsidP="00B3041F">
      <w:pPr>
        <w:widowControl/>
        <w:suppressAutoHyphens/>
        <w:autoSpaceDN w:val="0"/>
        <w:jc w:val="center"/>
        <w:textAlignment w:val="baseline"/>
        <w:rPr>
          <w:rFonts w:ascii="Times New Roman" w:eastAsia="Times New Roman" w:hAnsi="Times New Roman" w:cs="Times New Roman"/>
          <w:b/>
          <w:color w:val="auto"/>
          <w:lang w:bidi="ar-SA"/>
        </w:rPr>
      </w:pPr>
    </w:p>
    <w:p w:rsidR="00B3041F" w:rsidRPr="00B3041F" w:rsidRDefault="00B3041F" w:rsidP="00B3041F">
      <w:pPr>
        <w:widowControl/>
        <w:jc w:val="center"/>
        <w:rPr>
          <w:rFonts w:ascii="Times New Roman" w:eastAsia="Times New Roman" w:hAnsi="Times New Roman" w:cs="Times New Roman"/>
          <w:b/>
          <w:bCs/>
          <w:iCs/>
          <w:color w:val="auto"/>
          <w:sz w:val="22"/>
          <w:szCs w:val="22"/>
          <w:lang w:bidi="ar-SA"/>
        </w:rPr>
      </w:pPr>
      <w:r w:rsidRPr="00B3041F">
        <w:rPr>
          <w:rFonts w:ascii="Times New Roman" w:eastAsia="Times New Roman" w:hAnsi="Times New Roman" w:cs="Times New Roman"/>
          <w:b/>
          <w:bCs/>
          <w:iCs/>
          <w:color w:val="auto"/>
          <w:sz w:val="22"/>
          <w:szCs w:val="22"/>
          <w:lang w:bidi="ar-SA"/>
        </w:rPr>
        <w:t xml:space="preserve">ГОСУДАРСТВЕННЫЙ КОНТРАКТ № </w:t>
      </w:r>
    </w:p>
    <w:p w:rsidR="00B3041F" w:rsidRPr="00B3041F" w:rsidRDefault="00B3041F" w:rsidP="00B3041F">
      <w:pPr>
        <w:widowControl/>
        <w:jc w:val="center"/>
        <w:rPr>
          <w:rFonts w:ascii="Times New Roman" w:eastAsia="Times New Roman" w:hAnsi="Times New Roman" w:cs="Times New Roman"/>
          <w:b/>
          <w:bCs/>
          <w:iCs/>
          <w:color w:val="auto"/>
          <w:sz w:val="22"/>
          <w:szCs w:val="22"/>
          <w:lang w:bidi="ar-SA"/>
        </w:rPr>
      </w:pPr>
    </w:p>
    <w:p w:rsidR="00B3041F" w:rsidRPr="00B3041F" w:rsidRDefault="00B3041F" w:rsidP="00B3041F">
      <w:pPr>
        <w:widowControl/>
        <w:jc w:val="center"/>
        <w:rPr>
          <w:rFonts w:ascii="Times New Roman" w:eastAsia="Times New Roman" w:hAnsi="Times New Roman" w:cs="Times New Roman"/>
          <w:b/>
          <w:bCs/>
          <w:iCs/>
          <w:color w:val="auto"/>
          <w:sz w:val="22"/>
          <w:szCs w:val="22"/>
          <w:lang w:bidi="ar-SA"/>
        </w:rPr>
      </w:pPr>
      <w:r w:rsidRPr="00B3041F">
        <w:rPr>
          <w:rFonts w:ascii="Times New Roman" w:eastAsia="Times New Roman" w:hAnsi="Times New Roman" w:cs="Times New Roman"/>
          <w:b/>
          <w:bCs/>
          <w:iCs/>
          <w:color w:val="auto"/>
          <w:sz w:val="22"/>
          <w:szCs w:val="22"/>
          <w:lang w:bidi="ar-SA"/>
        </w:rPr>
        <w:t>ИКЗ 262780701846478070100100020000000244</w:t>
      </w:r>
    </w:p>
    <w:p w:rsidR="005A5A00" w:rsidRPr="004F6849" w:rsidRDefault="005A5A00" w:rsidP="005A5A00">
      <w:pPr>
        <w:pStyle w:val="ConsNormal"/>
        <w:rPr>
          <w:rFonts w:ascii="Times New Roman" w:hAnsi="Times New Roman" w:cs="Times New Roman"/>
          <w:sz w:val="22"/>
          <w:szCs w:val="22"/>
        </w:rPr>
      </w:pPr>
    </w:p>
    <w:p w:rsidR="00AF6CA1" w:rsidRPr="004F6849" w:rsidRDefault="00AF6CA1" w:rsidP="00AF6CA1">
      <w:pPr>
        <w:pStyle w:val="ConsNormal"/>
        <w:jc w:val="center"/>
        <w:rPr>
          <w:rFonts w:ascii="Times New Roman" w:hAnsi="Times New Roman" w:cs="Times New Roman"/>
          <w:sz w:val="22"/>
          <w:szCs w:val="22"/>
        </w:rPr>
      </w:pPr>
      <w:r w:rsidRPr="004F6849">
        <w:rPr>
          <w:rFonts w:ascii="Times New Roman" w:hAnsi="Times New Roman" w:cs="Times New Roman"/>
          <w:sz w:val="22"/>
          <w:szCs w:val="22"/>
        </w:rPr>
        <w:t>г. Санкт-Петербург</w:t>
      </w:r>
      <w:r w:rsidRPr="004F6849">
        <w:rPr>
          <w:rFonts w:ascii="Times New Roman" w:hAnsi="Times New Roman" w:cs="Times New Roman"/>
          <w:sz w:val="22"/>
          <w:szCs w:val="22"/>
        </w:rPr>
        <w:tab/>
      </w:r>
      <w:r w:rsidRPr="004F6849">
        <w:rPr>
          <w:rFonts w:ascii="Times New Roman" w:hAnsi="Times New Roman" w:cs="Times New Roman"/>
          <w:sz w:val="22"/>
          <w:szCs w:val="22"/>
        </w:rPr>
        <w:tab/>
      </w:r>
      <w:r w:rsidRPr="004F6849">
        <w:rPr>
          <w:rFonts w:ascii="Times New Roman" w:hAnsi="Times New Roman" w:cs="Times New Roman"/>
          <w:sz w:val="22"/>
          <w:szCs w:val="22"/>
        </w:rPr>
        <w:tab/>
      </w:r>
      <w:r w:rsidRPr="004F6849">
        <w:rPr>
          <w:rFonts w:ascii="Times New Roman" w:hAnsi="Times New Roman" w:cs="Times New Roman"/>
          <w:sz w:val="22"/>
          <w:szCs w:val="22"/>
        </w:rPr>
        <w:tab/>
      </w:r>
      <w:r w:rsidRPr="004F6849">
        <w:rPr>
          <w:rFonts w:ascii="Times New Roman" w:hAnsi="Times New Roman" w:cs="Times New Roman"/>
          <w:sz w:val="22"/>
          <w:szCs w:val="22"/>
        </w:rPr>
        <w:tab/>
      </w:r>
      <w:r w:rsidRPr="004F6849">
        <w:rPr>
          <w:rFonts w:ascii="Times New Roman" w:hAnsi="Times New Roman" w:cs="Times New Roman"/>
          <w:sz w:val="22"/>
          <w:szCs w:val="22"/>
        </w:rPr>
        <w:tab/>
      </w:r>
      <w:r w:rsidRPr="004F6849">
        <w:rPr>
          <w:rFonts w:ascii="Times New Roman" w:hAnsi="Times New Roman" w:cs="Times New Roman"/>
          <w:sz w:val="22"/>
          <w:szCs w:val="22"/>
        </w:rPr>
        <w:tab/>
      </w:r>
      <w:r w:rsidRPr="004F6849">
        <w:rPr>
          <w:rFonts w:ascii="Times New Roman" w:hAnsi="Times New Roman" w:cs="Times New Roman"/>
          <w:sz w:val="22"/>
          <w:szCs w:val="22"/>
        </w:rPr>
        <w:tab/>
        <w:t>"___"</w:t>
      </w:r>
      <w:r w:rsidR="003B0D0E">
        <w:rPr>
          <w:rFonts w:ascii="Times New Roman" w:hAnsi="Times New Roman" w:cs="Times New Roman"/>
          <w:sz w:val="22"/>
          <w:szCs w:val="22"/>
        </w:rPr>
        <w:t xml:space="preserve"> </w:t>
      </w:r>
      <w:r w:rsidR="00B3041F">
        <w:rPr>
          <w:rFonts w:ascii="Times New Roman" w:hAnsi="Times New Roman" w:cs="Times New Roman"/>
          <w:sz w:val="22"/>
          <w:szCs w:val="22"/>
        </w:rPr>
        <w:t>мая</w:t>
      </w:r>
      <w:r w:rsidRPr="004F6849">
        <w:rPr>
          <w:rFonts w:ascii="Times New Roman" w:hAnsi="Times New Roman" w:cs="Times New Roman"/>
          <w:sz w:val="22"/>
          <w:szCs w:val="22"/>
        </w:rPr>
        <w:t> 202</w:t>
      </w:r>
      <w:r w:rsidR="00B3041F">
        <w:rPr>
          <w:rFonts w:ascii="Times New Roman" w:hAnsi="Times New Roman" w:cs="Times New Roman"/>
          <w:sz w:val="22"/>
          <w:szCs w:val="22"/>
        </w:rPr>
        <w:t>6</w:t>
      </w:r>
      <w:r w:rsidRPr="004F6849">
        <w:rPr>
          <w:rFonts w:ascii="Times New Roman" w:hAnsi="Times New Roman" w:cs="Times New Roman"/>
          <w:sz w:val="22"/>
          <w:szCs w:val="22"/>
        </w:rPr>
        <w:t> г.</w:t>
      </w:r>
      <w:r w:rsidRPr="004F6849">
        <w:rPr>
          <w:rFonts w:ascii="Times New Roman" w:hAnsi="Times New Roman" w:cs="Times New Roman"/>
          <w:sz w:val="22"/>
          <w:szCs w:val="22"/>
        </w:rPr>
        <w:br/>
      </w:r>
    </w:p>
    <w:p w:rsidR="00AF6CA1" w:rsidRPr="004F6849" w:rsidRDefault="00B3041F" w:rsidP="00AF6CA1">
      <w:pPr>
        <w:pStyle w:val="ConsNormal"/>
        <w:ind w:firstLine="540"/>
        <w:rPr>
          <w:rFonts w:ascii="Times New Roman" w:hAnsi="Times New Roman" w:cs="Times New Roman"/>
          <w:sz w:val="22"/>
          <w:szCs w:val="22"/>
        </w:rPr>
      </w:pPr>
      <w:r w:rsidRPr="00B3041F">
        <w:rPr>
          <w:rFonts w:ascii="Times New Roman" w:hAnsi="Times New Roman" w:cs="Times New Roman"/>
          <w:sz w:val="22"/>
          <w:szCs w:val="22"/>
        </w:rPr>
        <w:t xml:space="preserve">Администрация Красносельского района Санкт-Петербурга, именуемая в дальнейшем «Заказчик», в лице заместителя главы администрации Красносельского района Санкт-Петербурга Живкина Павла Борисовича, действующего на основании Положения об администрации района Санкт-Петербурга, доверенности от 29.12.2025 № 07-66-151/25-0-0, с одной стороны, и ________, именуемое в дальнейшем «Подрядчик», в лице _______, действующего на основании ______, совместно именуемые в дальнейшем «Стороны», в соответствии </w:t>
      </w:r>
      <w:r>
        <w:rPr>
          <w:rFonts w:ascii="Times New Roman" w:hAnsi="Times New Roman" w:cs="Times New Roman"/>
          <w:sz w:val="22"/>
          <w:szCs w:val="22"/>
        </w:rPr>
        <w:t>с п. 4 ч. 1 ст. 93</w:t>
      </w:r>
      <w:r w:rsidRPr="00B3041F">
        <w:rPr>
          <w:rFonts w:ascii="Times New Roman" w:hAnsi="Times New Roman" w:cs="Times New Roman"/>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Закон № 44-ФЗ) заключили настоящий государственный контракт (далее – Контракт) о нижеследующем</w:t>
      </w:r>
      <w:r w:rsidR="00AF6CA1" w:rsidRPr="004F6849">
        <w:rPr>
          <w:rFonts w:ascii="Times New Roman" w:hAnsi="Times New Roman" w:cs="Times New Roman"/>
          <w:sz w:val="22"/>
          <w:szCs w:val="22"/>
        </w:rPr>
        <w:t>:</w:t>
      </w:r>
    </w:p>
    <w:p w:rsidR="005A5A00" w:rsidRPr="004F6849" w:rsidRDefault="005A5A00" w:rsidP="005A5A00">
      <w:pPr>
        <w:pStyle w:val="ConsNormal"/>
        <w:ind w:firstLine="540"/>
        <w:rPr>
          <w:rFonts w:ascii="Times New Roman" w:hAnsi="Times New Roman" w:cs="Times New Roman"/>
          <w:sz w:val="22"/>
          <w:szCs w:val="22"/>
        </w:rPr>
      </w:pPr>
    </w:p>
    <w:p w:rsidR="007C264C" w:rsidRPr="004F6849" w:rsidRDefault="00E67E69">
      <w:pPr>
        <w:pStyle w:val="10"/>
        <w:keepNext/>
        <w:keepLines/>
        <w:numPr>
          <w:ilvl w:val="0"/>
          <w:numId w:val="1"/>
        </w:numPr>
        <w:tabs>
          <w:tab w:val="left" w:pos="289"/>
        </w:tabs>
      </w:pPr>
      <w:bookmarkStart w:id="1" w:name="bookmark2"/>
      <w:bookmarkEnd w:id="0"/>
      <w:r w:rsidRPr="004F6849">
        <w:t>ПРЕДМЕТ КОНТРАКТА</w:t>
      </w:r>
      <w:bookmarkEnd w:id="1"/>
    </w:p>
    <w:p w:rsidR="00B67932" w:rsidRPr="004F6849" w:rsidRDefault="00B67932" w:rsidP="00E72151">
      <w:pPr>
        <w:ind w:firstLine="567"/>
        <w:jc w:val="both"/>
        <w:rPr>
          <w:rFonts w:ascii="Times New Roman" w:hAnsi="Times New Roman" w:cs="Times New Roman"/>
          <w:sz w:val="22"/>
          <w:szCs w:val="22"/>
        </w:rPr>
      </w:pPr>
      <w:r w:rsidRPr="004F6849">
        <w:rPr>
          <w:rFonts w:ascii="Times New Roman" w:hAnsi="Times New Roman" w:cs="Times New Roman"/>
          <w:sz w:val="22"/>
          <w:szCs w:val="22"/>
        </w:rPr>
        <w:t>1.1. По настоящему контракту Исполнитель обязуется в установленный контрактом сро</w:t>
      </w:r>
      <w:r w:rsidR="004C6503" w:rsidRPr="004F6849">
        <w:rPr>
          <w:rFonts w:ascii="Times New Roman" w:hAnsi="Times New Roman" w:cs="Times New Roman"/>
          <w:sz w:val="22"/>
          <w:szCs w:val="22"/>
        </w:rPr>
        <w:t xml:space="preserve">к по </w:t>
      </w:r>
      <w:r w:rsidRPr="004F6849">
        <w:rPr>
          <w:rFonts w:ascii="Times New Roman" w:hAnsi="Times New Roman" w:cs="Times New Roman"/>
          <w:sz w:val="22"/>
          <w:szCs w:val="22"/>
        </w:rPr>
        <w:t xml:space="preserve">заданию Заказчика </w:t>
      </w:r>
      <w:r w:rsidR="00D60DB7" w:rsidRPr="004F6849">
        <w:rPr>
          <w:rFonts w:ascii="Times New Roman" w:hAnsi="Times New Roman" w:cs="Times New Roman"/>
          <w:sz w:val="22"/>
          <w:szCs w:val="22"/>
        </w:rPr>
        <w:t xml:space="preserve">(Приложение № 1 к настоящему Контракту) </w:t>
      </w:r>
      <w:r w:rsidRPr="004F6849">
        <w:rPr>
          <w:rFonts w:ascii="Times New Roman" w:hAnsi="Times New Roman" w:cs="Times New Roman"/>
          <w:sz w:val="22"/>
          <w:szCs w:val="22"/>
        </w:rPr>
        <w:t xml:space="preserve">оказывать услуги по </w:t>
      </w:r>
      <w:r w:rsidR="004F6849" w:rsidRPr="004F6849">
        <w:rPr>
          <w:rFonts w:ascii="Times New Roman" w:hAnsi="Times New Roman" w:cs="Times New Roman"/>
          <w:sz w:val="22"/>
          <w:szCs w:val="22"/>
        </w:rPr>
        <w:t xml:space="preserve">осуществлению авторского надзора за соблюдением в процессе по выполнения работ по </w:t>
      </w:r>
      <w:r w:rsidR="00652A30">
        <w:rPr>
          <w:rFonts w:ascii="Times New Roman" w:hAnsi="Times New Roman" w:cs="Times New Roman"/>
          <w:sz w:val="22"/>
          <w:szCs w:val="22"/>
        </w:rPr>
        <w:t xml:space="preserve">благоустройству </w:t>
      </w:r>
      <w:r w:rsidR="00B3041F" w:rsidRPr="00B3041F">
        <w:rPr>
          <w:rFonts w:ascii="Times New Roman" w:hAnsi="Times New Roman" w:cs="Times New Roman"/>
          <w:sz w:val="22"/>
          <w:szCs w:val="22"/>
        </w:rPr>
        <w:t>территории по адресу: Санкт-Петербург, пересечение ул. Десантников и Петергофского шоссе (2 этап, размещение элемента оформления)</w:t>
      </w:r>
      <w:r w:rsidR="00B3041F">
        <w:rPr>
          <w:rFonts w:ascii="Times New Roman" w:hAnsi="Times New Roman" w:cs="Times New Roman"/>
          <w:sz w:val="22"/>
          <w:szCs w:val="22"/>
        </w:rPr>
        <w:t xml:space="preserve"> </w:t>
      </w:r>
      <w:r w:rsidR="004F6849" w:rsidRPr="004F6849">
        <w:rPr>
          <w:rFonts w:ascii="Times New Roman" w:hAnsi="Times New Roman" w:cs="Times New Roman"/>
          <w:sz w:val="22"/>
          <w:szCs w:val="22"/>
        </w:rPr>
        <w:t xml:space="preserve">требований проектной документации </w:t>
      </w:r>
      <w:r w:rsidRPr="004F6849">
        <w:rPr>
          <w:rFonts w:ascii="Times New Roman" w:hAnsi="Times New Roman" w:cs="Times New Roman"/>
          <w:sz w:val="22"/>
          <w:szCs w:val="22"/>
        </w:rPr>
        <w:t>(далее – услуги), а Заказчик обязуется принять и обеспечить их оплату по настоящему контракту в пределах цены</w:t>
      </w:r>
      <w:r w:rsidR="00F264FC" w:rsidRPr="004F6849">
        <w:rPr>
          <w:rFonts w:ascii="Times New Roman" w:hAnsi="Times New Roman" w:cs="Times New Roman"/>
          <w:sz w:val="22"/>
          <w:szCs w:val="22"/>
        </w:rPr>
        <w:t xml:space="preserve"> контракта</w:t>
      </w:r>
      <w:r w:rsidRPr="004F6849">
        <w:rPr>
          <w:rFonts w:ascii="Times New Roman" w:hAnsi="Times New Roman" w:cs="Times New Roman"/>
          <w:sz w:val="22"/>
          <w:szCs w:val="22"/>
        </w:rPr>
        <w:t>.</w:t>
      </w:r>
    </w:p>
    <w:p w:rsidR="00B67932" w:rsidRPr="004F6849" w:rsidRDefault="00B67932" w:rsidP="00E72151">
      <w:pPr>
        <w:ind w:firstLine="567"/>
        <w:jc w:val="both"/>
        <w:rPr>
          <w:rFonts w:ascii="Times New Roman" w:hAnsi="Times New Roman" w:cs="Times New Roman"/>
          <w:sz w:val="22"/>
          <w:szCs w:val="22"/>
        </w:rPr>
      </w:pPr>
      <w:r w:rsidRPr="004F6849">
        <w:rPr>
          <w:rFonts w:ascii="Times New Roman" w:hAnsi="Times New Roman" w:cs="Times New Roman"/>
          <w:sz w:val="22"/>
          <w:szCs w:val="22"/>
        </w:rPr>
        <w:t xml:space="preserve">1.2. </w:t>
      </w:r>
      <w:r w:rsidR="00D60DB7" w:rsidRPr="004F6849">
        <w:rPr>
          <w:rFonts w:ascii="Times New Roman" w:hAnsi="Times New Roman" w:cs="Times New Roman"/>
          <w:sz w:val="22"/>
          <w:szCs w:val="22"/>
        </w:rPr>
        <w:t xml:space="preserve">Исполнитель осуществляет авторский надзор за </w:t>
      </w:r>
      <w:r w:rsidR="00DB38F8" w:rsidRPr="004F6849">
        <w:rPr>
          <w:rFonts w:ascii="Times New Roman" w:hAnsi="Times New Roman" w:cs="Times New Roman"/>
          <w:sz w:val="22"/>
          <w:szCs w:val="22"/>
        </w:rPr>
        <w:t>работами</w:t>
      </w:r>
      <w:r w:rsidR="00D60DB7" w:rsidRPr="004F6849">
        <w:rPr>
          <w:rFonts w:ascii="Times New Roman" w:hAnsi="Times New Roman" w:cs="Times New Roman"/>
          <w:sz w:val="22"/>
          <w:szCs w:val="22"/>
        </w:rPr>
        <w:t xml:space="preserve"> в соответствии с проектной документацией, определяющей объем, содержание работ по благоустройству и другие предъявляемые к ним требования и условиями настоящего Контракта</w:t>
      </w:r>
      <w:r w:rsidRPr="004F6849">
        <w:rPr>
          <w:rFonts w:ascii="Times New Roman" w:hAnsi="Times New Roman" w:cs="Times New Roman"/>
          <w:sz w:val="22"/>
          <w:szCs w:val="22"/>
        </w:rPr>
        <w:t>.</w:t>
      </w:r>
    </w:p>
    <w:p w:rsidR="007C264C" w:rsidRPr="004F6849" w:rsidRDefault="006639AD" w:rsidP="00E72151">
      <w:pPr>
        <w:pStyle w:val="11"/>
        <w:tabs>
          <w:tab w:val="left" w:pos="709"/>
        </w:tabs>
        <w:ind w:firstLine="567"/>
        <w:jc w:val="both"/>
      </w:pPr>
      <w:r w:rsidRPr="004F6849">
        <w:tab/>
        <w:t xml:space="preserve">1.3. </w:t>
      </w:r>
      <w:r w:rsidR="00E67E69" w:rsidRPr="004F6849">
        <w:t>Ведение авторского надзора осуществляется по проектной документации</w:t>
      </w:r>
      <w:r w:rsidR="00B3041F" w:rsidRPr="00B3041F">
        <w:t xml:space="preserve"> </w:t>
      </w:r>
      <w:r w:rsidR="00B3041F" w:rsidRPr="004F6849">
        <w:t>по благоустройству территории по адресу: Санкт-Петербург, пересечение улицы Десантников и Петергофского шоссе</w:t>
      </w:r>
      <w:r w:rsidR="00E67E69" w:rsidRPr="004F6849">
        <w:t xml:space="preserve">, разработанной Обществом с ограниченной ответственностью </w:t>
      </w:r>
      <w:r w:rsidRPr="004F6849">
        <w:t>«ГОРЛАНДШАФТ»</w:t>
      </w:r>
      <w:r w:rsidR="00032674" w:rsidRPr="004F6849">
        <w:t>.</w:t>
      </w:r>
    </w:p>
    <w:p w:rsidR="006639AD" w:rsidRPr="004F6849" w:rsidRDefault="006639AD" w:rsidP="006639AD">
      <w:pPr>
        <w:pStyle w:val="11"/>
        <w:tabs>
          <w:tab w:val="left" w:pos="1291"/>
        </w:tabs>
        <w:spacing w:line="240" w:lineRule="auto"/>
        <w:ind w:firstLine="0"/>
        <w:jc w:val="both"/>
      </w:pPr>
    </w:p>
    <w:p w:rsidR="007C264C" w:rsidRPr="004F6849" w:rsidRDefault="00E67E69">
      <w:pPr>
        <w:pStyle w:val="10"/>
        <w:keepNext/>
        <w:keepLines/>
        <w:numPr>
          <w:ilvl w:val="0"/>
          <w:numId w:val="1"/>
        </w:numPr>
        <w:tabs>
          <w:tab w:val="left" w:pos="303"/>
        </w:tabs>
        <w:spacing w:line="266" w:lineRule="auto"/>
      </w:pPr>
      <w:bookmarkStart w:id="2" w:name="bookmark4"/>
      <w:r w:rsidRPr="004F6849">
        <w:t xml:space="preserve">ЦЕНА </w:t>
      </w:r>
      <w:r w:rsidR="002236C1" w:rsidRPr="004F6849">
        <w:t xml:space="preserve">КОНТРАКТА </w:t>
      </w:r>
      <w:r w:rsidRPr="004F6849">
        <w:t xml:space="preserve">И </w:t>
      </w:r>
      <w:r w:rsidR="002236C1" w:rsidRPr="004F6849">
        <w:t>ПОРЯДОК РАСЧЕТОВ</w:t>
      </w:r>
      <w:bookmarkEnd w:id="2"/>
    </w:p>
    <w:p w:rsidR="007C264C" w:rsidRPr="004F6849" w:rsidRDefault="00F264FC" w:rsidP="00E72151">
      <w:pPr>
        <w:pStyle w:val="11"/>
        <w:numPr>
          <w:ilvl w:val="1"/>
          <w:numId w:val="1"/>
        </w:numPr>
        <w:tabs>
          <w:tab w:val="left" w:pos="850"/>
        </w:tabs>
        <w:spacing w:line="240" w:lineRule="auto"/>
        <w:ind w:firstLine="567"/>
        <w:jc w:val="both"/>
      </w:pPr>
      <w:r w:rsidRPr="004F6849">
        <w:t>Цена</w:t>
      </w:r>
      <w:r w:rsidR="00E67E69" w:rsidRPr="004F6849">
        <w:t xml:space="preserve"> Контракт</w:t>
      </w:r>
      <w:r w:rsidRPr="004F6849">
        <w:t>а</w:t>
      </w:r>
      <w:r w:rsidR="002236C1" w:rsidRPr="004F6849">
        <w:t xml:space="preserve"> определена</w:t>
      </w:r>
      <w:r w:rsidR="00E67E69" w:rsidRPr="004F6849">
        <w:t xml:space="preserve"> в соответствии с Расчетом цены Контракта (Приложение № 2 к Контракту) </w:t>
      </w:r>
      <w:r w:rsidR="002236C1" w:rsidRPr="004F6849">
        <w:t xml:space="preserve">и </w:t>
      </w:r>
      <w:r w:rsidR="00E67E69" w:rsidRPr="004F6849">
        <w:t xml:space="preserve">составляет </w:t>
      </w:r>
      <w:r w:rsidR="00B3041F">
        <w:t>_______</w:t>
      </w:r>
      <w:r w:rsidR="004F4AFA">
        <w:t xml:space="preserve"> руб. (</w:t>
      </w:r>
      <w:r w:rsidR="00B3041F">
        <w:t>__________</w:t>
      </w:r>
      <w:r w:rsidR="004F4AFA">
        <w:t xml:space="preserve">), </w:t>
      </w:r>
      <w:r w:rsidR="00B3041F">
        <w:t xml:space="preserve">в том числе НДС / </w:t>
      </w:r>
      <w:r w:rsidR="004F4AFA">
        <w:t>Н</w:t>
      </w:r>
      <w:r w:rsidR="00AF6CA1" w:rsidRPr="004F6849">
        <w:t>ДС не облагается.</w:t>
      </w:r>
    </w:p>
    <w:p w:rsidR="007C264C" w:rsidRPr="004F6849" w:rsidRDefault="00E67E69" w:rsidP="001A1C64">
      <w:pPr>
        <w:pStyle w:val="11"/>
        <w:numPr>
          <w:ilvl w:val="1"/>
          <w:numId w:val="1"/>
        </w:numPr>
        <w:tabs>
          <w:tab w:val="left" w:pos="1222"/>
        </w:tabs>
        <w:spacing w:line="240" w:lineRule="auto"/>
        <w:ind w:firstLine="567"/>
        <w:jc w:val="both"/>
      </w:pPr>
      <w:r w:rsidRPr="004F6849">
        <w:t>Цена Контракта является твердой и определяется на весь срок исполнения Контракта.</w:t>
      </w:r>
      <w:r w:rsidR="001A1C64" w:rsidRPr="004F6849">
        <w:t xml:space="preserve"> Цена контракта не может изменяться в ходе его исполнения, за исключением случаев, установленных действующим законодательством и контрактом.</w:t>
      </w:r>
    </w:p>
    <w:p w:rsidR="007C264C" w:rsidRPr="004F6849" w:rsidRDefault="00E67E69" w:rsidP="00E72151">
      <w:pPr>
        <w:pStyle w:val="11"/>
        <w:numPr>
          <w:ilvl w:val="1"/>
          <w:numId w:val="1"/>
        </w:numPr>
        <w:tabs>
          <w:tab w:val="left" w:pos="850"/>
        </w:tabs>
        <w:spacing w:line="240" w:lineRule="auto"/>
        <w:ind w:firstLine="567"/>
        <w:jc w:val="both"/>
      </w:pPr>
      <w:r w:rsidRPr="004F6849">
        <w:t>В стоимость Контракта включены все расходы</w:t>
      </w:r>
      <w:r w:rsidR="002236C1" w:rsidRPr="004F6849">
        <w:t xml:space="preserve"> Исполнителя</w:t>
      </w:r>
      <w:r w:rsidRPr="004F6849">
        <w:t>, связанные с оказанием услуг, в том числе расходы на уплату налогов, сборов и других обязательных платежей.</w:t>
      </w:r>
    </w:p>
    <w:p w:rsidR="00B3041F" w:rsidRDefault="00D60DB7" w:rsidP="00F7485A">
      <w:pPr>
        <w:pStyle w:val="11"/>
        <w:numPr>
          <w:ilvl w:val="1"/>
          <w:numId w:val="1"/>
        </w:numPr>
        <w:tabs>
          <w:tab w:val="left" w:pos="855"/>
        </w:tabs>
        <w:spacing w:line="240" w:lineRule="auto"/>
        <w:ind w:firstLine="426"/>
        <w:jc w:val="both"/>
      </w:pPr>
      <w:r w:rsidRPr="004F6849">
        <w:t xml:space="preserve">Источник финансирования: </w:t>
      </w:r>
      <w:r w:rsidR="002236C1" w:rsidRPr="004F6849">
        <w:t xml:space="preserve">Бюджет Санкт-Петербурга на </w:t>
      </w:r>
      <w:r w:rsidR="00B3041F">
        <w:t>2026</w:t>
      </w:r>
      <w:r w:rsidR="002236C1" w:rsidRPr="004F6849">
        <w:t xml:space="preserve"> год.</w:t>
      </w:r>
    </w:p>
    <w:p w:rsidR="00BC4F19" w:rsidRPr="004F6849" w:rsidRDefault="00E67E69" w:rsidP="00F7485A">
      <w:pPr>
        <w:pStyle w:val="11"/>
        <w:numPr>
          <w:ilvl w:val="1"/>
          <w:numId w:val="1"/>
        </w:numPr>
        <w:tabs>
          <w:tab w:val="left" w:pos="855"/>
        </w:tabs>
        <w:spacing w:line="240" w:lineRule="auto"/>
        <w:ind w:firstLine="426"/>
        <w:jc w:val="both"/>
      </w:pPr>
      <w:r w:rsidRPr="004F6849">
        <w:t xml:space="preserve">Заказчик производит оплату за фактически оказанные Исполнителем Услуги в соответствии с утвержденными бюджетными ассигнованиями и в пределах </w:t>
      </w:r>
      <w:r w:rsidR="00D60DB7" w:rsidRPr="004F6849">
        <w:t>лимитов бюджетных обязательств</w:t>
      </w:r>
      <w:r w:rsidRPr="004F6849">
        <w:t xml:space="preserve"> </w:t>
      </w:r>
      <w:r w:rsidR="008B0DE6" w:rsidRPr="004F6849">
        <w:t xml:space="preserve">в безналичной форме путем перечисления денежных средств на расчетный счет Исполнителя, указанный в Контракте, </w:t>
      </w:r>
      <w:r w:rsidRPr="004F6849">
        <w:t>в течение 1</w:t>
      </w:r>
      <w:r w:rsidR="00B540EE" w:rsidRPr="004F6849">
        <w:t>0</w:t>
      </w:r>
      <w:r w:rsidRPr="004F6849">
        <w:t xml:space="preserve"> (</w:t>
      </w:r>
      <w:r w:rsidR="00B540EE" w:rsidRPr="004F6849">
        <w:t>десяти</w:t>
      </w:r>
      <w:r w:rsidRPr="004F6849">
        <w:t xml:space="preserve">) рабочих дней с даты подписания Акта оказанных </w:t>
      </w:r>
      <w:r w:rsidR="00E95F76" w:rsidRPr="004F6849">
        <w:t xml:space="preserve">услуг </w:t>
      </w:r>
      <w:r w:rsidR="00E95F76">
        <w:t>(</w:t>
      </w:r>
      <w:r w:rsidR="00B3041F">
        <w:t xml:space="preserve">далее – Акт) </w:t>
      </w:r>
      <w:r w:rsidRPr="004F6849">
        <w:t>Заказчиком</w:t>
      </w:r>
      <w:r w:rsidR="00AA151C" w:rsidRPr="004F6849">
        <w:t xml:space="preserve"> на основании счета</w:t>
      </w:r>
      <w:r w:rsidRPr="004F6849">
        <w:t>.</w:t>
      </w:r>
      <w:r w:rsidR="00BC4F19" w:rsidRPr="004F6849">
        <w:t xml:space="preserve">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rsidR="00BC4F19" w:rsidRPr="004F6849" w:rsidRDefault="00BC4F19" w:rsidP="00B1311D">
      <w:pPr>
        <w:pStyle w:val="11"/>
        <w:ind w:firstLine="426"/>
        <w:jc w:val="both"/>
      </w:pPr>
      <w:r w:rsidRPr="004F6849">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2236C1" w:rsidRPr="004F6849" w:rsidRDefault="002236C1" w:rsidP="00B1311D">
      <w:pPr>
        <w:pStyle w:val="11"/>
        <w:numPr>
          <w:ilvl w:val="1"/>
          <w:numId w:val="1"/>
        </w:numPr>
        <w:tabs>
          <w:tab w:val="left" w:pos="855"/>
        </w:tabs>
        <w:spacing w:line="240" w:lineRule="auto"/>
        <w:ind w:firstLine="426"/>
        <w:jc w:val="both"/>
      </w:pPr>
      <w:r w:rsidRPr="004F6849">
        <w:t xml:space="preserve">Авансирование по Контракту не осуществляется. </w:t>
      </w:r>
    </w:p>
    <w:p w:rsidR="007C264C" w:rsidRPr="004F6849" w:rsidRDefault="00E67E69" w:rsidP="00B1311D">
      <w:pPr>
        <w:pStyle w:val="11"/>
        <w:numPr>
          <w:ilvl w:val="1"/>
          <w:numId w:val="1"/>
        </w:numPr>
        <w:tabs>
          <w:tab w:val="left" w:pos="855"/>
        </w:tabs>
        <w:spacing w:line="240" w:lineRule="auto"/>
        <w:ind w:firstLine="426"/>
        <w:jc w:val="both"/>
      </w:pPr>
      <w:r w:rsidRPr="004F6849">
        <w:t xml:space="preserve">Услуги, оказанные Исполнителем с отклонениями от требований Контракта, нормативных правовых актов или иными недостатками не подлежат </w:t>
      </w:r>
      <w:r w:rsidR="00B540EE" w:rsidRPr="004F6849">
        <w:t xml:space="preserve">приемке и </w:t>
      </w:r>
      <w:r w:rsidRPr="004F6849">
        <w:t xml:space="preserve">оплате Заказчиком до устранения Исполнителем </w:t>
      </w:r>
      <w:r w:rsidRPr="004F6849">
        <w:lastRenderedPageBreak/>
        <w:t>обнаруженных недостатков.</w:t>
      </w:r>
    </w:p>
    <w:p w:rsidR="00B1311D" w:rsidRPr="004F6849" w:rsidRDefault="00B1311D" w:rsidP="00B1311D">
      <w:pPr>
        <w:pStyle w:val="11"/>
        <w:numPr>
          <w:ilvl w:val="1"/>
          <w:numId w:val="1"/>
        </w:numPr>
        <w:tabs>
          <w:tab w:val="left" w:pos="1119"/>
        </w:tabs>
        <w:spacing w:after="260" w:line="257" w:lineRule="auto"/>
        <w:ind w:firstLine="426"/>
        <w:jc w:val="both"/>
      </w:pPr>
      <w:r w:rsidRPr="004F6849">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C264C" w:rsidRPr="004F6849" w:rsidRDefault="00E67E69">
      <w:pPr>
        <w:pStyle w:val="10"/>
        <w:keepNext/>
        <w:keepLines/>
        <w:numPr>
          <w:ilvl w:val="0"/>
          <w:numId w:val="1"/>
        </w:numPr>
        <w:tabs>
          <w:tab w:val="left" w:pos="313"/>
        </w:tabs>
      </w:pPr>
      <w:bookmarkStart w:id="3" w:name="bookmark6"/>
      <w:r w:rsidRPr="004F6849">
        <w:t>СРОКИ</w:t>
      </w:r>
      <w:r w:rsidR="00934C7A" w:rsidRPr="004F6849">
        <w:t xml:space="preserve"> И МЕСТО </w:t>
      </w:r>
      <w:r w:rsidRPr="004F6849">
        <w:t>ОКАЗАНИЯ УСЛУГ</w:t>
      </w:r>
      <w:bookmarkEnd w:id="3"/>
    </w:p>
    <w:p w:rsidR="007C264C" w:rsidRPr="004F6849" w:rsidRDefault="00E67E69" w:rsidP="003E3FBA">
      <w:pPr>
        <w:pStyle w:val="11"/>
        <w:numPr>
          <w:ilvl w:val="1"/>
          <w:numId w:val="1"/>
        </w:numPr>
        <w:tabs>
          <w:tab w:val="left" w:pos="788"/>
        </w:tabs>
        <w:spacing w:line="240" w:lineRule="auto"/>
        <w:ind w:firstLine="425"/>
        <w:jc w:val="both"/>
      </w:pPr>
      <w:r w:rsidRPr="004F6849">
        <w:t>Сроки оказания услуг по Контракту:</w:t>
      </w:r>
    </w:p>
    <w:p w:rsidR="007C264C" w:rsidRPr="004F6849" w:rsidRDefault="00E67E69" w:rsidP="003E3FBA">
      <w:pPr>
        <w:pStyle w:val="11"/>
        <w:spacing w:line="240" w:lineRule="auto"/>
        <w:ind w:firstLine="426"/>
        <w:jc w:val="both"/>
      </w:pPr>
      <w:r w:rsidRPr="004F6849">
        <w:t>Начало - с даты заключения настоящего Контракта.</w:t>
      </w:r>
    </w:p>
    <w:p w:rsidR="00AF6CA1" w:rsidRPr="004F6849" w:rsidRDefault="00E67E69" w:rsidP="00AF6CA1">
      <w:pPr>
        <w:pStyle w:val="11"/>
        <w:spacing w:line="240" w:lineRule="auto"/>
        <w:ind w:firstLine="426"/>
        <w:jc w:val="both"/>
      </w:pPr>
      <w:r w:rsidRPr="004F6849">
        <w:t xml:space="preserve">Окончание - не позднее </w:t>
      </w:r>
      <w:r w:rsidR="004F6849" w:rsidRPr="004F6849">
        <w:t>01</w:t>
      </w:r>
      <w:r w:rsidR="00421DEB" w:rsidRPr="004F6849">
        <w:t>.07.202</w:t>
      </w:r>
      <w:r w:rsidR="00B3041F">
        <w:t>6</w:t>
      </w:r>
      <w:r w:rsidRPr="004F6849">
        <w:t>.</w:t>
      </w:r>
      <w:r w:rsidR="00AF6CA1" w:rsidRPr="004F6849">
        <w:t xml:space="preserve"> В случае если фактические сроки выполнения строительно-монтажных работ не совпадают с установленными, услуги оказываются до фактического окончания выполнения работ</w:t>
      </w:r>
      <w:r w:rsidR="00B3041F">
        <w:t xml:space="preserve"> по благоустройству</w:t>
      </w:r>
      <w:r w:rsidR="00AF6CA1" w:rsidRPr="004F6849">
        <w:t>. В этом случае Исполнитель не несет ответственности за нарушение данного срока.</w:t>
      </w:r>
    </w:p>
    <w:p w:rsidR="003E3FBA" w:rsidRPr="004F6849" w:rsidRDefault="00E67E69" w:rsidP="003E3FBA">
      <w:pPr>
        <w:pStyle w:val="11"/>
        <w:numPr>
          <w:ilvl w:val="1"/>
          <w:numId w:val="1"/>
        </w:numPr>
        <w:tabs>
          <w:tab w:val="left" w:pos="788"/>
        </w:tabs>
        <w:spacing w:line="240" w:lineRule="auto"/>
        <w:ind w:firstLine="425"/>
        <w:jc w:val="both"/>
      </w:pPr>
      <w:r w:rsidRPr="004F6849">
        <w:t>Лица, осуществляющие авторский надзор, должны прибывать на Объект по заявке (вызову) Заказчика.</w:t>
      </w:r>
    </w:p>
    <w:p w:rsidR="003E3FBA" w:rsidRPr="004F6849" w:rsidRDefault="00E67E69" w:rsidP="00B3041F">
      <w:pPr>
        <w:pStyle w:val="11"/>
        <w:numPr>
          <w:ilvl w:val="1"/>
          <w:numId w:val="1"/>
        </w:numPr>
        <w:tabs>
          <w:tab w:val="left" w:pos="764"/>
        </w:tabs>
        <w:spacing w:line="240" w:lineRule="auto"/>
        <w:ind w:firstLine="425"/>
        <w:jc w:val="both"/>
      </w:pPr>
      <w:r w:rsidRPr="004F6849">
        <w:t>Если иное не будет предусмотрено соглашением Сторон, Исполнитель вправе оказать услуги досрочно только при условии опережения графика вып</w:t>
      </w:r>
      <w:r w:rsidR="006639AD" w:rsidRPr="004F6849">
        <w:t>олнения работ по государственному контракту</w:t>
      </w:r>
      <w:r w:rsidRPr="004F6849">
        <w:t xml:space="preserve"> от </w:t>
      </w:r>
      <w:r w:rsidR="00B3041F">
        <w:t>28</w:t>
      </w:r>
      <w:r w:rsidRPr="004F6849">
        <w:t>.0</w:t>
      </w:r>
      <w:r w:rsidR="00B3041F">
        <w:t>4</w:t>
      </w:r>
      <w:r w:rsidRPr="004F6849">
        <w:t>.202</w:t>
      </w:r>
      <w:r w:rsidR="00B3041F">
        <w:t>6</w:t>
      </w:r>
      <w:r w:rsidRPr="004F6849">
        <w:t xml:space="preserve"> </w:t>
      </w:r>
      <w:r w:rsidR="006639AD" w:rsidRPr="004F6849">
        <w:rPr>
          <w:bCs/>
          <w:iCs/>
        </w:rPr>
        <w:t xml:space="preserve">№ </w:t>
      </w:r>
      <w:r w:rsidR="00B3041F" w:rsidRPr="00B3041F">
        <w:rPr>
          <w:bCs/>
          <w:iCs/>
        </w:rPr>
        <w:t>01722000055260000570001</w:t>
      </w:r>
      <w:r w:rsidR="00B3041F">
        <w:rPr>
          <w:bCs/>
          <w:iCs/>
        </w:rPr>
        <w:t xml:space="preserve"> </w:t>
      </w:r>
      <w:r w:rsidRPr="004F6849">
        <w:t xml:space="preserve">на выполнение работ по </w:t>
      </w:r>
      <w:r w:rsidR="00B3041F" w:rsidRPr="00B3041F">
        <w:rPr>
          <w:bCs/>
        </w:rPr>
        <w:t xml:space="preserve">благоустройству территории по адресу: Санкт-Петербург, пересечение ул. Десантников и Петергофского шоссе (2 этап, размещение элемента оформления) </w:t>
      </w:r>
      <w:r w:rsidRPr="004F6849">
        <w:t>по предварительному согласованию с Заказчиком.</w:t>
      </w:r>
    </w:p>
    <w:p w:rsidR="003E3FBA" w:rsidRPr="004F6849" w:rsidRDefault="00E67E69" w:rsidP="004F6849">
      <w:pPr>
        <w:pStyle w:val="11"/>
        <w:numPr>
          <w:ilvl w:val="1"/>
          <w:numId w:val="1"/>
        </w:numPr>
        <w:tabs>
          <w:tab w:val="left" w:pos="764"/>
        </w:tabs>
        <w:spacing w:line="240" w:lineRule="auto"/>
        <w:ind w:firstLine="425"/>
        <w:jc w:val="both"/>
      </w:pPr>
      <w:r w:rsidRPr="004F6849">
        <w:t xml:space="preserve">Место оказания услуг: </w:t>
      </w:r>
      <w:r w:rsidR="004F6849" w:rsidRPr="004F6849">
        <w:t>Санкт-Петербург, пересечение улицы Десантников и Петергофского шоссе</w:t>
      </w:r>
      <w:r w:rsidR="003E3FBA" w:rsidRPr="004F6849">
        <w:t>, место нахождения Исполнителя.</w:t>
      </w:r>
    </w:p>
    <w:p w:rsidR="007C264C" w:rsidRPr="004F6849" w:rsidRDefault="007C264C" w:rsidP="003E3FBA">
      <w:pPr>
        <w:pStyle w:val="11"/>
        <w:tabs>
          <w:tab w:val="left" w:pos="508"/>
        </w:tabs>
        <w:spacing w:line="240" w:lineRule="auto"/>
        <w:ind w:left="278" w:firstLine="0"/>
        <w:jc w:val="both"/>
      </w:pPr>
    </w:p>
    <w:p w:rsidR="007C264C" w:rsidRPr="004F6849" w:rsidRDefault="00E67E69">
      <w:pPr>
        <w:pStyle w:val="10"/>
        <w:keepNext/>
        <w:keepLines/>
        <w:numPr>
          <w:ilvl w:val="0"/>
          <w:numId w:val="1"/>
        </w:numPr>
        <w:tabs>
          <w:tab w:val="left" w:pos="303"/>
        </w:tabs>
      </w:pPr>
      <w:bookmarkStart w:id="4" w:name="bookmark8"/>
      <w:r w:rsidRPr="004F6849">
        <w:t>ПОРЯДОК ПРИЕМКИ ОКАЗАННЫХ УСЛУГ</w:t>
      </w:r>
      <w:bookmarkEnd w:id="4"/>
    </w:p>
    <w:p w:rsidR="007C264C" w:rsidRPr="004F6849" w:rsidRDefault="00934C7A">
      <w:pPr>
        <w:pStyle w:val="11"/>
        <w:numPr>
          <w:ilvl w:val="1"/>
          <w:numId w:val="1"/>
        </w:numPr>
        <w:tabs>
          <w:tab w:val="left" w:pos="759"/>
        </w:tabs>
        <w:spacing w:line="264" w:lineRule="auto"/>
        <w:ind w:firstLine="340"/>
        <w:jc w:val="both"/>
      </w:pPr>
      <w:r w:rsidRPr="004F6849">
        <w:t>Н</w:t>
      </w:r>
      <w:r w:rsidR="00E67E69" w:rsidRPr="004F6849">
        <w:t xml:space="preserve">е позднее 5 (пяти) рабочих дней </w:t>
      </w:r>
      <w:r w:rsidRPr="004F6849">
        <w:t xml:space="preserve">после </w:t>
      </w:r>
      <w:r w:rsidR="003E3FBA" w:rsidRPr="004F6849">
        <w:t>окончания</w:t>
      </w:r>
      <w:r w:rsidRPr="004F6849">
        <w:t xml:space="preserve"> услуг </w:t>
      </w:r>
      <w:r w:rsidR="00E67E69" w:rsidRPr="004F6849">
        <w:t>Исполнитель представляет Заказчику подписанный со своей стороны Акт в четырех экземплярах, счет и счет-фактуру (при необходимости).</w:t>
      </w:r>
    </w:p>
    <w:p w:rsidR="007C264C" w:rsidRPr="004F6849" w:rsidRDefault="00934C7A">
      <w:pPr>
        <w:pStyle w:val="11"/>
        <w:numPr>
          <w:ilvl w:val="1"/>
          <w:numId w:val="1"/>
        </w:numPr>
        <w:tabs>
          <w:tab w:val="left" w:pos="759"/>
        </w:tabs>
        <w:spacing w:line="264" w:lineRule="auto"/>
        <w:ind w:firstLine="340"/>
        <w:jc w:val="both"/>
      </w:pPr>
      <w:r w:rsidRPr="004F6849">
        <w:t>В</w:t>
      </w:r>
      <w:r w:rsidR="00E67E69" w:rsidRPr="004F6849">
        <w:t>месте с документами, указанными в п. 4.1. Контракта, Исполнитель предоставляет Заказчику отчет по результатам осуществления авторского надзора.</w:t>
      </w:r>
    </w:p>
    <w:p w:rsidR="007C264C" w:rsidRPr="004F6849" w:rsidRDefault="00E67E69">
      <w:pPr>
        <w:pStyle w:val="11"/>
        <w:numPr>
          <w:ilvl w:val="2"/>
          <w:numId w:val="1"/>
        </w:numPr>
        <w:tabs>
          <w:tab w:val="left" w:pos="994"/>
        </w:tabs>
        <w:spacing w:line="264" w:lineRule="auto"/>
        <w:ind w:firstLine="340"/>
        <w:jc w:val="both"/>
      </w:pPr>
      <w:r w:rsidRPr="004F6849">
        <w:t>В отчете Исполнитель должен указать:</w:t>
      </w:r>
    </w:p>
    <w:p w:rsidR="007C264C" w:rsidRPr="004F6849" w:rsidRDefault="00E67E69">
      <w:pPr>
        <w:pStyle w:val="11"/>
        <w:numPr>
          <w:ilvl w:val="0"/>
          <w:numId w:val="3"/>
        </w:numPr>
        <w:tabs>
          <w:tab w:val="left" w:pos="648"/>
        </w:tabs>
        <w:spacing w:line="264" w:lineRule="auto"/>
        <w:ind w:firstLine="340"/>
        <w:jc w:val="both"/>
      </w:pPr>
      <w:r w:rsidRPr="004F6849">
        <w:t>наименование объекта, по которому были оказаны услуги;</w:t>
      </w:r>
    </w:p>
    <w:p w:rsidR="007C264C" w:rsidRPr="004F6849" w:rsidRDefault="00E67E69">
      <w:pPr>
        <w:pStyle w:val="11"/>
        <w:numPr>
          <w:ilvl w:val="0"/>
          <w:numId w:val="3"/>
        </w:numPr>
        <w:tabs>
          <w:tab w:val="left" w:pos="642"/>
        </w:tabs>
        <w:spacing w:line="264" w:lineRule="auto"/>
        <w:ind w:firstLine="340"/>
        <w:jc w:val="both"/>
      </w:pPr>
      <w:r w:rsidRPr="004F6849">
        <w:t>фактические сроки проведения авторского надзора; фамилии, имена и отчества, должности представителей заказчика и исполнителя, во взаимодействии с которыми работал специалист авторского надзора;</w:t>
      </w:r>
    </w:p>
    <w:p w:rsidR="007C264C" w:rsidRPr="004F6849" w:rsidRDefault="00E67E69">
      <w:pPr>
        <w:pStyle w:val="11"/>
        <w:numPr>
          <w:ilvl w:val="0"/>
          <w:numId w:val="3"/>
        </w:numPr>
        <w:tabs>
          <w:tab w:val="left" w:pos="642"/>
        </w:tabs>
        <w:spacing w:line="264" w:lineRule="auto"/>
        <w:ind w:firstLine="340"/>
        <w:jc w:val="both"/>
      </w:pPr>
      <w:r w:rsidRPr="004F6849">
        <w:t>перечень освидетельствованных в ходе проведения авторского надзора конструктивных элементов, участков сетей инженерно-технического обеспечения и видов работ, перечень составленных актов промежуточной приемки ответственных конструкций, участков сетей и актов освидетельствования скрытых работ;</w:t>
      </w:r>
    </w:p>
    <w:p w:rsidR="007C264C" w:rsidRPr="004F6849" w:rsidRDefault="00E67E69">
      <w:pPr>
        <w:pStyle w:val="11"/>
        <w:numPr>
          <w:ilvl w:val="0"/>
          <w:numId w:val="3"/>
        </w:numPr>
        <w:tabs>
          <w:tab w:val="left" w:pos="642"/>
        </w:tabs>
        <w:spacing w:line="264" w:lineRule="auto"/>
        <w:ind w:firstLine="340"/>
        <w:jc w:val="both"/>
      </w:pPr>
      <w:r w:rsidRPr="004F6849">
        <w:t>перечень дефектов, выявленных в ходе освидетельствования конструкций и работ, причины их возникновения, значимость дефектов, возможность их устранения и указания по их устранению;</w:t>
      </w:r>
    </w:p>
    <w:p w:rsidR="007C264C" w:rsidRPr="004F6849" w:rsidRDefault="00E67E69">
      <w:pPr>
        <w:pStyle w:val="11"/>
        <w:numPr>
          <w:ilvl w:val="0"/>
          <w:numId w:val="3"/>
        </w:numPr>
        <w:tabs>
          <w:tab w:val="left" w:pos="642"/>
        </w:tabs>
        <w:spacing w:line="264" w:lineRule="auto"/>
        <w:ind w:firstLine="340"/>
        <w:jc w:val="both"/>
      </w:pPr>
      <w:r w:rsidRPr="004F6849">
        <w:t>рекомендации по устранению выявленных дефектов и сведения о причинах их возникновения;</w:t>
      </w:r>
    </w:p>
    <w:p w:rsidR="007C264C" w:rsidRPr="004F6849" w:rsidRDefault="00E67E69">
      <w:pPr>
        <w:pStyle w:val="11"/>
        <w:numPr>
          <w:ilvl w:val="0"/>
          <w:numId w:val="3"/>
        </w:numPr>
        <w:tabs>
          <w:tab w:val="left" w:pos="642"/>
        </w:tabs>
        <w:spacing w:line="264" w:lineRule="auto"/>
        <w:ind w:firstLine="340"/>
        <w:jc w:val="both"/>
      </w:pPr>
      <w:r w:rsidRPr="004F6849">
        <w:t>изменения, которые целесообразно внести в проектную документацию (при необходимости);</w:t>
      </w:r>
    </w:p>
    <w:p w:rsidR="007C264C" w:rsidRPr="004F6849" w:rsidRDefault="00E67E69">
      <w:pPr>
        <w:pStyle w:val="11"/>
        <w:numPr>
          <w:ilvl w:val="0"/>
          <w:numId w:val="3"/>
        </w:numPr>
        <w:tabs>
          <w:tab w:val="left" w:pos="654"/>
        </w:tabs>
        <w:spacing w:line="264" w:lineRule="auto"/>
        <w:ind w:firstLine="340"/>
        <w:jc w:val="both"/>
      </w:pPr>
      <w:r w:rsidRPr="004F6849">
        <w:t>консультации, оказанные представителям заказчика и исполнителя в ходе проведения авторского надзора;</w:t>
      </w:r>
    </w:p>
    <w:p w:rsidR="007C264C" w:rsidRPr="004F6849" w:rsidRDefault="00E67E69">
      <w:pPr>
        <w:pStyle w:val="11"/>
        <w:numPr>
          <w:ilvl w:val="0"/>
          <w:numId w:val="4"/>
        </w:numPr>
        <w:tabs>
          <w:tab w:val="left" w:pos="642"/>
        </w:tabs>
        <w:spacing w:line="264" w:lineRule="auto"/>
        <w:ind w:firstLine="340"/>
        <w:jc w:val="both"/>
      </w:pPr>
      <w:r w:rsidRPr="004F6849">
        <w:t>проблемные вопросы, для решения которых требуется более тщательная проработка архитектурно-планировочных, конструктивных и инженерных решений будущих объектов (при необходимости).</w:t>
      </w:r>
    </w:p>
    <w:p w:rsidR="007C264C" w:rsidRPr="004F6849" w:rsidRDefault="00E67E69">
      <w:pPr>
        <w:pStyle w:val="11"/>
        <w:numPr>
          <w:ilvl w:val="2"/>
          <w:numId w:val="1"/>
        </w:numPr>
        <w:tabs>
          <w:tab w:val="left" w:pos="942"/>
        </w:tabs>
        <w:spacing w:line="264" w:lineRule="auto"/>
        <w:ind w:firstLine="340"/>
        <w:jc w:val="both"/>
      </w:pPr>
      <w:r w:rsidRPr="004F6849">
        <w:t>Отчет подписывается специалистом, осуществляющим авторский надзор, визируется представителем Заказчика и руководителем (специалистами) группы авторского надзора, и утверждается руководителем организации, осуществляющей авторский надзор.</w:t>
      </w:r>
    </w:p>
    <w:p w:rsidR="007C264C" w:rsidRPr="004F6849" w:rsidRDefault="00E67E69">
      <w:pPr>
        <w:pStyle w:val="11"/>
        <w:numPr>
          <w:ilvl w:val="2"/>
          <w:numId w:val="1"/>
        </w:numPr>
        <w:tabs>
          <w:tab w:val="left" w:pos="937"/>
        </w:tabs>
        <w:spacing w:line="264" w:lineRule="auto"/>
        <w:ind w:firstLine="340"/>
        <w:jc w:val="both"/>
      </w:pPr>
      <w:r w:rsidRPr="004F6849">
        <w:t>Отчет вместе со всей перепиской по авторскому надзору хранится в деле по авторскому надзору конкретного объекта в течение 20 лет после приемки объекта в эксплуатацию.</w:t>
      </w:r>
    </w:p>
    <w:p w:rsidR="007C264C" w:rsidRPr="004F6849" w:rsidRDefault="00E67E69">
      <w:pPr>
        <w:pStyle w:val="11"/>
        <w:numPr>
          <w:ilvl w:val="1"/>
          <w:numId w:val="1"/>
        </w:numPr>
        <w:tabs>
          <w:tab w:val="left" w:pos="774"/>
        </w:tabs>
        <w:spacing w:line="264" w:lineRule="auto"/>
        <w:ind w:firstLine="340"/>
        <w:jc w:val="both"/>
      </w:pPr>
      <w:r w:rsidRPr="004F6849">
        <w:t xml:space="preserve">Заказчик осуществляет экспертизу результатов услуг, предусмотренных Контрактом, в части их соответствия условиям Контракта в соответствии с нормами Закона. Экспертиза результатов услуг, предусмотренных Контрактом, осуществляется в течение </w:t>
      </w:r>
      <w:r w:rsidR="00B3041F">
        <w:t>20</w:t>
      </w:r>
      <w:r w:rsidRPr="004F6849">
        <w:t xml:space="preserve"> рабочих дней с даты предоставления документов, указанных в п. 4.1. Контракта. Результаты экспертизы используются Заказчиком при приемке услуг.</w:t>
      </w:r>
    </w:p>
    <w:p w:rsidR="007C264C" w:rsidRPr="004F6849" w:rsidRDefault="00E67E69">
      <w:pPr>
        <w:pStyle w:val="11"/>
        <w:numPr>
          <w:ilvl w:val="1"/>
          <w:numId w:val="1"/>
        </w:numPr>
        <w:tabs>
          <w:tab w:val="left" w:pos="764"/>
        </w:tabs>
        <w:spacing w:line="264" w:lineRule="auto"/>
        <w:ind w:firstLine="340"/>
        <w:jc w:val="both"/>
      </w:pPr>
      <w:r w:rsidRPr="004F6849">
        <w:t>Заказчик осуществляет приемку оказанных услуг в течение 20 (двадцати) рабочих дней с даты предоставления документов, указанных в п. 4.1. Контракта.</w:t>
      </w:r>
    </w:p>
    <w:p w:rsidR="007C264C" w:rsidRPr="004F6849" w:rsidRDefault="00E67E69">
      <w:pPr>
        <w:pStyle w:val="11"/>
        <w:numPr>
          <w:ilvl w:val="1"/>
          <w:numId w:val="1"/>
        </w:numPr>
        <w:tabs>
          <w:tab w:val="left" w:pos="764"/>
        </w:tabs>
        <w:spacing w:line="264" w:lineRule="auto"/>
        <w:ind w:firstLine="340"/>
        <w:jc w:val="both"/>
      </w:pPr>
      <w:r w:rsidRPr="004F6849">
        <w:lastRenderedPageBreak/>
        <w:t>По результатам приемки Заказчик подписывает и возвращает Исполнителю Акт</w:t>
      </w:r>
      <w:r w:rsidR="00B3041F">
        <w:t>.</w:t>
      </w:r>
    </w:p>
    <w:p w:rsidR="007C264C" w:rsidRPr="004F6849" w:rsidRDefault="00E67E69">
      <w:pPr>
        <w:pStyle w:val="11"/>
        <w:spacing w:line="264" w:lineRule="auto"/>
        <w:ind w:firstLine="340"/>
        <w:jc w:val="both"/>
      </w:pPr>
      <w:r w:rsidRPr="004F6849">
        <w:t xml:space="preserve">В случае обнаружения в ходе приемки и экспертизы услуг несоответствия условиям Контракта, Заказчик не подписывает Акт и </w:t>
      </w:r>
      <w:r w:rsidR="00B3041F">
        <w:t>направляет</w:t>
      </w:r>
      <w:r w:rsidRPr="004F6849">
        <w:t xml:space="preserve"> мотивированный отказ от приемки, с указанием причин, не соответствующих условиям Контракта и сроков для устранения замечаний.</w:t>
      </w:r>
    </w:p>
    <w:p w:rsidR="007C264C" w:rsidRPr="004F6849" w:rsidRDefault="00E67E69">
      <w:pPr>
        <w:pStyle w:val="11"/>
        <w:numPr>
          <w:ilvl w:val="1"/>
          <w:numId w:val="1"/>
        </w:numPr>
        <w:tabs>
          <w:tab w:val="left" w:pos="764"/>
        </w:tabs>
        <w:ind w:firstLine="360"/>
        <w:jc w:val="both"/>
      </w:pPr>
      <w:r w:rsidRPr="004F6849">
        <w:t>Требования Заказчика, изложенные в мотивированном отказе, являются обязательными для Исполнителя. Исполнитель обязан устранить все обнаруженные недостатки своими силами и за свой счет в сроки, указанные Заказчиком.</w:t>
      </w:r>
    </w:p>
    <w:p w:rsidR="007C264C" w:rsidRPr="004F6849" w:rsidRDefault="00E67E69">
      <w:pPr>
        <w:pStyle w:val="11"/>
        <w:numPr>
          <w:ilvl w:val="1"/>
          <w:numId w:val="1"/>
        </w:numPr>
        <w:tabs>
          <w:tab w:val="left" w:pos="759"/>
        </w:tabs>
        <w:ind w:firstLine="360"/>
        <w:jc w:val="both"/>
      </w:pPr>
      <w:r w:rsidRPr="004F6849">
        <w:t>Заказчик вправе отказаться от приемки услуг в случае обнаружения недостатков, которые не могут быть устранены Исполнителем.</w:t>
      </w:r>
    </w:p>
    <w:p w:rsidR="007C264C" w:rsidRPr="004F6849" w:rsidRDefault="00E67E69">
      <w:pPr>
        <w:pStyle w:val="11"/>
        <w:numPr>
          <w:ilvl w:val="1"/>
          <w:numId w:val="1"/>
        </w:numPr>
        <w:tabs>
          <w:tab w:val="left" w:pos="764"/>
        </w:tabs>
        <w:ind w:firstLine="360"/>
        <w:jc w:val="both"/>
      </w:pPr>
      <w:r w:rsidRPr="004F6849">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7C264C" w:rsidRPr="004F6849" w:rsidRDefault="00E67E69">
      <w:pPr>
        <w:pStyle w:val="11"/>
        <w:numPr>
          <w:ilvl w:val="1"/>
          <w:numId w:val="1"/>
        </w:numPr>
        <w:tabs>
          <w:tab w:val="left" w:pos="764"/>
        </w:tabs>
        <w:ind w:firstLine="360"/>
        <w:jc w:val="both"/>
      </w:pPr>
      <w:r w:rsidRPr="004F6849">
        <w:t>Датой приемки услуг (периода оказания услуг) при отсутствии у Заказчика замечаний является дата подписания Заказчиком Акта.</w:t>
      </w:r>
    </w:p>
    <w:p w:rsidR="007C264C" w:rsidRPr="004F6849" w:rsidRDefault="00E67E69">
      <w:pPr>
        <w:pStyle w:val="11"/>
        <w:spacing w:after="260"/>
        <w:ind w:firstLine="360"/>
        <w:jc w:val="both"/>
      </w:pPr>
      <w:r w:rsidRPr="004F6849">
        <w:t xml:space="preserve">Основанием для подписания Акта является предоставленный Заказчику журнал авторского надзора в соответствии с требованиями приложения - СП 246.1325800.2016, ГОСТ Р 2.105-2019 «Общие требования к текстовым документам» и ГОСТ Р 21.101-2020 «Основные требования к проектной и рабочей документации» (далее - ГОСТ Р 21.101-2020) с записями Исполнителя о выполненных работах за отчетный период и </w:t>
      </w:r>
      <w:proofErr w:type="spellStart"/>
      <w:r w:rsidRPr="004F6849">
        <w:t>фотофиксацией</w:t>
      </w:r>
      <w:proofErr w:type="spellEnd"/>
      <w:r w:rsidRPr="004F6849">
        <w:t xml:space="preserve"> наиболее ответственных видов работ, в том числе скрытых, а также предоставленные документы, указанные в пунктах 4.1, 4.2.1 Контракта. Количество фактических выходов ответственных исполнителей на объект подтверждается записью в журнале авторского надзора. А также, при необходимости, авторские листы (изменения и дополнения к Проектной документации), извещения о выявленных отступлениях от Проектной документации и заключения Исполнителя, которые оформляются в количестве 2 (Двух) экземпляров и передаются Заказчику в течение 3 (Трех) рабочих дней после выезда Исполнителя на Объект.</w:t>
      </w:r>
    </w:p>
    <w:p w:rsidR="007C264C" w:rsidRPr="004F6849" w:rsidRDefault="00E67E69">
      <w:pPr>
        <w:pStyle w:val="10"/>
        <w:keepNext/>
        <w:keepLines/>
        <w:numPr>
          <w:ilvl w:val="0"/>
          <w:numId w:val="1"/>
        </w:numPr>
        <w:tabs>
          <w:tab w:val="left" w:pos="303"/>
        </w:tabs>
        <w:spacing w:after="260" w:line="262" w:lineRule="auto"/>
      </w:pPr>
      <w:bookmarkStart w:id="5" w:name="bookmark10"/>
      <w:r w:rsidRPr="004F6849">
        <w:t>ПРАВА И ОБЯЗАННОСТИ СТОРОН</w:t>
      </w:r>
      <w:bookmarkEnd w:id="5"/>
    </w:p>
    <w:p w:rsidR="007C264C" w:rsidRPr="004F6849" w:rsidRDefault="00E67E69">
      <w:pPr>
        <w:pStyle w:val="10"/>
        <w:keepNext/>
        <w:keepLines/>
        <w:numPr>
          <w:ilvl w:val="1"/>
          <w:numId w:val="1"/>
        </w:numPr>
        <w:tabs>
          <w:tab w:val="left" w:pos="1420"/>
        </w:tabs>
        <w:spacing w:line="262" w:lineRule="auto"/>
        <w:ind w:firstLine="460"/>
        <w:jc w:val="both"/>
      </w:pPr>
      <w:bookmarkStart w:id="6" w:name="bookmark12"/>
      <w:r w:rsidRPr="004F6849">
        <w:t>Исполнитель обязан:</w:t>
      </w:r>
      <w:bookmarkEnd w:id="6"/>
    </w:p>
    <w:p w:rsidR="007C264C" w:rsidRPr="004F6849" w:rsidRDefault="00E67E69">
      <w:pPr>
        <w:pStyle w:val="11"/>
        <w:numPr>
          <w:ilvl w:val="2"/>
          <w:numId w:val="1"/>
        </w:numPr>
        <w:tabs>
          <w:tab w:val="left" w:pos="1086"/>
        </w:tabs>
        <w:ind w:firstLine="460"/>
        <w:jc w:val="both"/>
      </w:pPr>
      <w:r w:rsidRPr="004F6849">
        <w:t>Оказать услуги надлежащего качества в соответствии с требованиями, установленными настоящим Контрактом, действующими законами, государственными стандартами, иными нормами и правилами.</w:t>
      </w:r>
    </w:p>
    <w:p w:rsidR="007C264C" w:rsidRPr="004F6849" w:rsidRDefault="00E67E69">
      <w:pPr>
        <w:pStyle w:val="11"/>
        <w:numPr>
          <w:ilvl w:val="2"/>
          <w:numId w:val="1"/>
        </w:numPr>
        <w:tabs>
          <w:tab w:val="left" w:pos="1420"/>
        </w:tabs>
        <w:ind w:firstLine="440"/>
        <w:jc w:val="both"/>
      </w:pPr>
      <w:r w:rsidRPr="004F6849">
        <w:t>Оказать услуги в полном объеме и в срок, указанный в п. 3.1. Контракта.</w:t>
      </w:r>
    </w:p>
    <w:p w:rsidR="007C264C" w:rsidRPr="004F6849" w:rsidRDefault="00E67E69">
      <w:pPr>
        <w:pStyle w:val="11"/>
        <w:numPr>
          <w:ilvl w:val="2"/>
          <w:numId w:val="1"/>
        </w:numPr>
        <w:tabs>
          <w:tab w:val="left" w:pos="1090"/>
        </w:tabs>
        <w:ind w:firstLine="460"/>
        <w:jc w:val="both"/>
      </w:pPr>
      <w:r w:rsidRPr="004F6849">
        <w:t>Предупреждать в письменной форме Заказчика при обнаружении обстоятельств, в том числе не зависящих от Исполнителя, которые грозят качеству оказываемых услуг либо создают невозможность их оказания в срок.</w:t>
      </w:r>
    </w:p>
    <w:p w:rsidR="007C264C" w:rsidRPr="004F6849" w:rsidRDefault="00E67E69">
      <w:pPr>
        <w:pStyle w:val="11"/>
        <w:numPr>
          <w:ilvl w:val="2"/>
          <w:numId w:val="1"/>
        </w:numPr>
        <w:tabs>
          <w:tab w:val="left" w:pos="1081"/>
        </w:tabs>
        <w:ind w:firstLine="460"/>
        <w:jc w:val="both"/>
      </w:pPr>
      <w:r w:rsidRPr="004F6849">
        <w:t>Осуществлять авторский надзор в период пополнения работ по благоустройству на Объекте.</w:t>
      </w:r>
    </w:p>
    <w:p w:rsidR="007C264C" w:rsidRPr="004F6849" w:rsidRDefault="00E67E69">
      <w:pPr>
        <w:pStyle w:val="11"/>
        <w:numPr>
          <w:ilvl w:val="2"/>
          <w:numId w:val="1"/>
        </w:numPr>
        <w:tabs>
          <w:tab w:val="left" w:pos="1114"/>
        </w:tabs>
        <w:ind w:firstLine="460"/>
        <w:jc w:val="both"/>
      </w:pPr>
      <w:r w:rsidRPr="004F6849">
        <w:t>В течение 2 (двух) рабочих дней с момента заключения Контракта назначить ответственные лица за осуществлением авторского надзора и направить копию приказа о назначении ответственных лиц за осуществлением авторского надзора в адрес Заказчика.</w:t>
      </w:r>
    </w:p>
    <w:p w:rsidR="007C264C" w:rsidRPr="004F6849" w:rsidRDefault="00E67E69">
      <w:pPr>
        <w:pStyle w:val="11"/>
        <w:numPr>
          <w:ilvl w:val="2"/>
          <w:numId w:val="1"/>
        </w:numPr>
        <w:tabs>
          <w:tab w:val="left" w:pos="1095"/>
        </w:tabs>
        <w:ind w:firstLine="460"/>
        <w:jc w:val="both"/>
      </w:pPr>
      <w:r w:rsidRPr="004F6849">
        <w:t>Обеспечивать выезд ответственного представителя Исполнителя на место оказания услуг по заявке (вызову) вызову Заказчика.</w:t>
      </w:r>
    </w:p>
    <w:p w:rsidR="007C264C" w:rsidRPr="004F6849" w:rsidRDefault="00E67E69">
      <w:pPr>
        <w:pStyle w:val="11"/>
        <w:numPr>
          <w:ilvl w:val="2"/>
          <w:numId w:val="1"/>
        </w:numPr>
        <w:tabs>
          <w:tab w:val="left" w:pos="1110"/>
        </w:tabs>
        <w:ind w:firstLine="460"/>
        <w:jc w:val="both"/>
      </w:pPr>
      <w:r w:rsidRPr="004F6849">
        <w:t>Обеспечивать не реже одного раза в неделю присутствие представителя Исполнителя на Объекте для участия в рабочих совещаниях.</w:t>
      </w:r>
    </w:p>
    <w:p w:rsidR="007C264C" w:rsidRPr="004F6849" w:rsidRDefault="00E67E69">
      <w:pPr>
        <w:pStyle w:val="11"/>
        <w:numPr>
          <w:ilvl w:val="2"/>
          <w:numId w:val="1"/>
        </w:numPr>
        <w:tabs>
          <w:tab w:val="left" w:pos="1110"/>
        </w:tabs>
        <w:ind w:firstLine="460"/>
        <w:jc w:val="both"/>
      </w:pPr>
      <w:r w:rsidRPr="004F6849">
        <w:t>В случае необходимости, обеспечить внесение изменений в проектную документацию (по согласованию с Заказчиком) путем выпуска авторских листов.</w:t>
      </w:r>
    </w:p>
    <w:p w:rsidR="007C264C" w:rsidRPr="004F6849" w:rsidRDefault="00E67E69" w:rsidP="00D14484">
      <w:pPr>
        <w:pStyle w:val="11"/>
        <w:numPr>
          <w:ilvl w:val="2"/>
          <w:numId w:val="1"/>
        </w:numPr>
        <w:tabs>
          <w:tab w:val="left" w:pos="1148"/>
        </w:tabs>
        <w:spacing w:line="240" w:lineRule="auto"/>
        <w:ind w:firstLine="459"/>
        <w:jc w:val="both"/>
      </w:pPr>
      <w:r w:rsidRPr="004F6849">
        <w:t>Осуществлять, вести и оформлять журнал авторского надзора в соответствии с требованиями приложения - СП 246.1325800.2016, ГОСТ Р 2.105-2019 «Общие требования к текстовым документам» и ГОСТ Р 21.101-2020 «Основные требования к проектной и рабочей документации» (далее - ГОСТ Р 21.101-2020), в котором отмечать выявленные отступления от проектной документации и нарушения строительных норм при проведении работ по благоустройству Объекта, давать рекомендации по устранению выявленных дефектов.</w:t>
      </w:r>
    </w:p>
    <w:p w:rsidR="007C264C" w:rsidRPr="004F6849" w:rsidRDefault="00E67E69" w:rsidP="00D14484">
      <w:pPr>
        <w:pStyle w:val="11"/>
        <w:numPr>
          <w:ilvl w:val="2"/>
          <w:numId w:val="1"/>
        </w:numPr>
        <w:tabs>
          <w:tab w:val="left" w:pos="1420"/>
        </w:tabs>
        <w:spacing w:line="240" w:lineRule="auto"/>
        <w:ind w:firstLine="459"/>
        <w:jc w:val="both"/>
      </w:pPr>
      <w:r w:rsidRPr="004F6849">
        <w:t>Осуществлять контроль за выполнением Подрядчиком, осуществляющим выполнение работ по восстановлению Объекта, указаний, внесенных в журнал авторского надзора.</w:t>
      </w:r>
    </w:p>
    <w:p w:rsidR="007C264C" w:rsidRPr="004F6849" w:rsidRDefault="00E67E69" w:rsidP="00D14484">
      <w:pPr>
        <w:pStyle w:val="11"/>
        <w:numPr>
          <w:ilvl w:val="2"/>
          <w:numId w:val="1"/>
        </w:numPr>
        <w:tabs>
          <w:tab w:val="left" w:pos="1263"/>
        </w:tabs>
        <w:spacing w:line="240" w:lineRule="auto"/>
        <w:ind w:firstLine="459"/>
        <w:jc w:val="both"/>
      </w:pPr>
      <w:r w:rsidRPr="004F6849">
        <w:t>Своевременно решать вопросы, связанные с необходимостью внесения изменений в проектную документацию в соответствии с требованиями ГОСТ Р 21.101-2020 «Основные требования к проектной и рабочей документации».</w:t>
      </w:r>
    </w:p>
    <w:p w:rsidR="007C264C" w:rsidRPr="004F6849" w:rsidRDefault="00E67E69" w:rsidP="00D14484">
      <w:pPr>
        <w:pStyle w:val="11"/>
        <w:numPr>
          <w:ilvl w:val="2"/>
          <w:numId w:val="1"/>
        </w:numPr>
        <w:tabs>
          <w:tab w:val="left" w:pos="1249"/>
        </w:tabs>
        <w:spacing w:line="240" w:lineRule="auto"/>
        <w:ind w:firstLine="459"/>
        <w:jc w:val="both"/>
      </w:pPr>
      <w:r w:rsidRPr="004F6849">
        <w:t>Согласовывать необходимую техническую документацию, относящуюся к Объекту в процессе оказания услуг.</w:t>
      </w:r>
    </w:p>
    <w:p w:rsidR="007C264C" w:rsidRPr="004F6849" w:rsidRDefault="00E67E69">
      <w:pPr>
        <w:pStyle w:val="11"/>
        <w:numPr>
          <w:ilvl w:val="2"/>
          <w:numId w:val="1"/>
        </w:numPr>
        <w:tabs>
          <w:tab w:val="left" w:pos="1457"/>
        </w:tabs>
        <w:ind w:firstLine="460"/>
        <w:jc w:val="both"/>
      </w:pPr>
      <w:r w:rsidRPr="004F6849">
        <w:t>Совместно с Заказчиком участвовать в рабочей комиссии по приемке Объекта.</w:t>
      </w:r>
    </w:p>
    <w:p w:rsidR="007C264C" w:rsidRPr="004F6849" w:rsidRDefault="00E67E69">
      <w:pPr>
        <w:pStyle w:val="11"/>
        <w:numPr>
          <w:ilvl w:val="2"/>
          <w:numId w:val="1"/>
        </w:numPr>
        <w:tabs>
          <w:tab w:val="left" w:pos="1239"/>
        </w:tabs>
        <w:ind w:firstLine="460"/>
        <w:jc w:val="both"/>
      </w:pPr>
      <w:r w:rsidRPr="004F6849">
        <w:lastRenderedPageBreak/>
        <w:t>Участвовать совместно с Заказчиком в освидетельствовании работ, скрываемых возведением последующих конструкций.</w:t>
      </w:r>
    </w:p>
    <w:p w:rsidR="007C264C" w:rsidRPr="004F6849" w:rsidRDefault="00E67E69">
      <w:pPr>
        <w:pStyle w:val="11"/>
        <w:numPr>
          <w:ilvl w:val="2"/>
          <w:numId w:val="1"/>
        </w:numPr>
        <w:tabs>
          <w:tab w:val="left" w:pos="1258"/>
        </w:tabs>
        <w:ind w:firstLine="460"/>
        <w:jc w:val="both"/>
      </w:pPr>
      <w:r w:rsidRPr="004F6849">
        <w:t>Осуществлять авторский надзор таким образом и в такие сроки, которые обеспечат своевременное обнаружение и уведомление Заказчика об отступлениях от проектной документации и нарушениях строительных норм и правил.</w:t>
      </w:r>
    </w:p>
    <w:p w:rsidR="007C264C" w:rsidRPr="004F6849" w:rsidRDefault="00E67E69">
      <w:pPr>
        <w:pStyle w:val="11"/>
        <w:numPr>
          <w:ilvl w:val="2"/>
          <w:numId w:val="1"/>
        </w:numPr>
        <w:tabs>
          <w:tab w:val="left" w:pos="1225"/>
        </w:tabs>
        <w:ind w:firstLine="460"/>
        <w:jc w:val="both"/>
      </w:pPr>
      <w:r w:rsidRPr="004F6849">
        <w:t xml:space="preserve">По окончании осуществления авторского надзора составить и передать Заказчику сводный отчет по результатам осуществления авторского надзора, а также заверенную копию журнала с приложением </w:t>
      </w:r>
      <w:proofErr w:type="spellStart"/>
      <w:r w:rsidRPr="004F6849">
        <w:t>фотофиксации</w:t>
      </w:r>
      <w:proofErr w:type="spellEnd"/>
      <w:r w:rsidRPr="004F6849">
        <w:t>.</w:t>
      </w:r>
    </w:p>
    <w:p w:rsidR="007C264C" w:rsidRPr="004F6849" w:rsidRDefault="00E67E69">
      <w:pPr>
        <w:pStyle w:val="10"/>
        <w:keepNext/>
        <w:keepLines/>
        <w:numPr>
          <w:ilvl w:val="1"/>
          <w:numId w:val="1"/>
        </w:numPr>
        <w:tabs>
          <w:tab w:val="left" w:pos="1457"/>
        </w:tabs>
        <w:spacing w:line="262" w:lineRule="auto"/>
        <w:ind w:firstLine="460"/>
        <w:jc w:val="both"/>
      </w:pPr>
      <w:bookmarkStart w:id="7" w:name="bookmark14"/>
      <w:r w:rsidRPr="004F6849">
        <w:t>Исполнитель вправе:</w:t>
      </w:r>
      <w:bookmarkEnd w:id="7"/>
    </w:p>
    <w:p w:rsidR="007C264C" w:rsidRPr="004F6849" w:rsidRDefault="00E67E69">
      <w:pPr>
        <w:pStyle w:val="11"/>
        <w:numPr>
          <w:ilvl w:val="2"/>
          <w:numId w:val="1"/>
        </w:numPr>
        <w:tabs>
          <w:tab w:val="left" w:pos="1109"/>
        </w:tabs>
        <w:ind w:firstLine="460"/>
        <w:jc w:val="both"/>
      </w:pPr>
      <w:r w:rsidRPr="004F6849">
        <w:t>Требовать подписания документов об исполнении им обязательств по Контракту от Заказчика в случае их надлежащего исполнения.</w:t>
      </w:r>
    </w:p>
    <w:p w:rsidR="007C264C" w:rsidRPr="004F6849" w:rsidRDefault="00E67E69">
      <w:pPr>
        <w:pStyle w:val="11"/>
        <w:numPr>
          <w:ilvl w:val="2"/>
          <w:numId w:val="1"/>
        </w:numPr>
        <w:tabs>
          <w:tab w:val="left" w:pos="1109"/>
        </w:tabs>
        <w:ind w:firstLine="460"/>
        <w:jc w:val="both"/>
      </w:pPr>
      <w:r w:rsidRPr="004F6849">
        <w:t>Требовать оплаты по Контракту в случае надлежащего исполнения своих обязательств по Контракту.</w:t>
      </w:r>
    </w:p>
    <w:p w:rsidR="007C264C" w:rsidRPr="004F6849" w:rsidRDefault="00E67E69">
      <w:pPr>
        <w:pStyle w:val="11"/>
        <w:numPr>
          <w:ilvl w:val="2"/>
          <w:numId w:val="1"/>
        </w:numPr>
        <w:tabs>
          <w:tab w:val="left" w:pos="1114"/>
        </w:tabs>
        <w:ind w:firstLine="460"/>
        <w:jc w:val="both"/>
      </w:pPr>
      <w:r w:rsidRPr="004F6849">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C264C" w:rsidRPr="004F6849" w:rsidRDefault="00E67E69">
      <w:pPr>
        <w:pStyle w:val="11"/>
        <w:numPr>
          <w:ilvl w:val="2"/>
          <w:numId w:val="1"/>
        </w:numPr>
        <w:tabs>
          <w:tab w:val="left" w:pos="1114"/>
        </w:tabs>
        <w:ind w:firstLine="460"/>
        <w:jc w:val="both"/>
      </w:pPr>
      <w:r w:rsidRPr="004F6849">
        <w:t>Требовать обеспечение доступа на место проведения восстановления Объекта и места производства строительно-монтажных работ.</w:t>
      </w:r>
    </w:p>
    <w:p w:rsidR="007C264C" w:rsidRPr="004F6849" w:rsidRDefault="00E67E69">
      <w:pPr>
        <w:pStyle w:val="11"/>
        <w:numPr>
          <w:ilvl w:val="2"/>
          <w:numId w:val="1"/>
        </w:numPr>
        <w:tabs>
          <w:tab w:val="left" w:pos="1119"/>
        </w:tabs>
        <w:ind w:firstLine="460"/>
        <w:jc w:val="both"/>
      </w:pPr>
      <w:r w:rsidRPr="004F6849">
        <w:t>Знакомиться с необходимой технической документацией, относящейся к объекту строительства.</w:t>
      </w:r>
    </w:p>
    <w:p w:rsidR="007C264C" w:rsidRPr="004F6849" w:rsidRDefault="00E67E69">
      <w:pPr>
        <w:pStyle w:val="11"/>
        <w:numPr>
          <w:ilvl w:val="2"/>
          <w:numId w:val="1"/>
        </w:numPr>
        <w:tabs>
          <w:tab w:val="left" w:pos="1114"/>
        </w:tabs>
        <w:ind w:firstLine="460"/>
        <w:jc w:val="both"/>
      </w:pPr>
      <w:r w:rsidRPr="004F6849">
        <w:t>Контролировать исполнение Подрядчиком, выполняющим работы по восстановлению Объекта, указаний, внесенных в журнал. Требования специалистов, осуществляющих авторский надзор, об устранении недостатков выполнения работ обязательны для исполнения лицами, осуществляющими восстановление Объекта.</w:t>
      </w:r>
    </w:p>
    <w:p w:rsidR="007C264C" w:rsidRPr="004F6849" w:rsidRDefault="00E67E69">
      <w:pPr>
        <w:pStyle w:val="11"/>
        <w:numPr>
          <w:ilvl w:val="2"/>
          <w:numId w:val="1"/>
        </w:numPr>
        <w:tabs>
          <w:tab w:val="left" w:pos="1119"/>
        </w:tabs>
        <w:ind w:firstLine="460"/>
        <w:jc w:val="both"/>
      </w:pPr>
      <w:r w:rsidRPr="004F6849">
        <w:t>Давать оценку по необходимой технической документации, относящейся к Объекту в процессе оказания услуг.</w:t>
      </w:r>
    </w:p>
    <w:p w:rsidR="007C264C" w:rsidRPr="004F6849" w:rsidRDefault="00E67E69">
      <w:pPr>
        <w:pStyle w:val="10"/>
        <w:keepNext/>
        <w:keepLines/>
        <w:numPr>
          <w:ilvl w:val="1"/>
          <w:numId w:val="1"/>
        </w:numPr>
        <w:tabs>
          <w:tab w:val="left" w:pos="1457"/>
        </w:tabs>
        <w:spacing w:line="262" w:lineRule="auto"/>
        <w:ind w:firstLine="460"/>
        <w:jc w:val="both"/>
      </w:pPr>
      <w:bookmarkStart w:id="8" w:name="bookmark16"/>
      <w:r w:rsidRPr="004F6849">
        <w:t>Заказчик обязан:</w:t>
      </w:r>
      <w:bookmarkEnd w:id="8"/>
    </w:p>
    <w:p w:rsidR="007C264C" w:rsidRPr="004F6849" w:rsidRDefault="00E67E69">
      <w:pPr>
        <w:pStyle w:val="11"/>
        <w:numPr>
          <w:ilvl w:val="2"/>
          <w:numId w:val="1"/>
        </w:numPr>
        <w:tabs>
          <w:tab w:val="left" w:pos="1128"/>
        </w:tabs>
        <w:ind w:firstLine="460"/>
        <w:jc w:val="both"/>
      </w:pPr>
      <w:r w:rsidRPr="004F6849">
        <w:t>Обеспечить свободный доступ Исполнителя к Объекту.</w:t>
      </w:r>
    </w:p>
    <w:p w:rsidR="007C264C" w:rsidRPr="004F6849" w:rsidRDefault="00E67E69">
      <w:pPr>
        <w:pStyle w:val="11"/>
        <w:numPr>
          <w:ilvl w:val="2"/>
          <w:numId w:val="1"/>
        </w:numPr>
        <w:tabs>
          <w:tab w:val="left" w:pos="1106"/>
        </w:tabs>
        <w:ind w:firstLine="460"/>
        <w:jc w:val="both"/>
      </w:pPr>
      <w:r w:rsidRPr="004F6849">
        <w:t>Принять и оплатить оказанные услуги при отсутствии у него замечаний по качеству, объему, иному соответствию оказанных услуг условиям Контракта.</w:t>
      </w:r>
    </w:p>
    <w:p w:rsidR="007C264C" w:rsidRPr="004F6849" w:rsidRDefault="00E67E69">
      <w:pPr>
        <w:pStyle w:val="11"/>
        <w:numPr>
          <w:ilvl w:val="2"/>
          <w:numId w:val="1"/>
        </w:numPr>
        <w:tabs>
          <w:tab w:val="left" w:pos="1119"/>
        </w:tabs>
        <w:ind w:firstLine="460"/>
        <w:jc w:val="both"/>
      </w:pPr>
      <w:r w:rsidRPr="004F6849">
        <w:t>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заявить об этом Исполнителю в письменной форме, назначив срок для их устранения.</w:t>
      </w:r>
    </w:p>
    <w:p w:rsidR="007C264C" w:rsidRPr="004F6849" w:rsidRDefault="00E67E69">
      <w:pPr>
        <w:pStyle w:val="11"/>
        <w:numPr>
          <w:ilvl w:val="2"/>
          <w:numId w:val="1"/>
        </w:numPr>
        <w:tabs>
          <w:tab w:val="left" w:pos="1109"/>
        </w:tabs>
        <w:ind w:firstLine="460"/>
        <w:jc w:val="both"/>
      </w:pPr>
      <w:r w:rsidRPr="004F6849">
        <w:t>Осуществлять контроль за исполнением Исполнителем обязательств, установленных п. 5.1 Контракта.</w:t>
      </w:r>
    </w:p>
    <w:p w:rsidR="007C264C" w:rsidRPr="004F6849" w:rsidRDefault="00E67E69">
      <w:pPr>
        <w:pStyle w:val="11"/>
        <w:numPr>
          <w:ilvl w:val="2"/>
          <w:numId w:val="1"/>
        </w:numPr>
        <w:tabs>
          <w:tab w:val="left" w:pos="1106"/>
        </w:tabs>
        <w:ind w:firstLine="460"/>
        <w:jc w:val="both"/>
      </w:pPr>
      <w:r w:rsidRPr="004F6849">
        <w:t>Направить Исполнителю требование об уплате неустоек (штрафов, пеней) в случае просрочки исполнения Исполнителем обязательств, предусмотренных Контрактом, а также в случае ненадлежащего исполнения/неисполнения Исполнителем обязательств, предусмотренных Контрактом.</w:t>
      </w:r>
    </w:p>
    <w:p w:rsidR="007C264C" w:rsidRPr="004F6849" w:rsidRDefault="00E67E69">
      <w:pPr>
        <w:pStyle w:val="10"/>
        <w:keepNext/>
        <w:keepLines/>
        <w:numPr>
          <w:ilvl w:val="1"/>
          <w:numId w:val="1"/>
        </w:numPr>
        <w:tabs>
          <w:tab w:val="left" w:pos="1457"/>
        </w:tabs>
        <w:spacing w:line="262" w:lineRule="auto"/>
        <w:ind w:firstLine="460"/>
        <w:jc w:val="both"/>
      </w:pPr>
      <w:bookmarkStart w:id="9" w:name="bookmark18"/>
      <w:r w:rsidRPr="004F6849">
        <w:t>Заказчик вправе:</w:t>
      </w:r>
      <w:bookmarkEnd w:id="9"/>
    </w:p>
    <w:p w:rsidR="007C264C" w:rsidRPr="004F6849" w:rsidRDefault="00E67E69">
      <w:pPr>
        <w:pStyle w:val="11"/>
        <w:numPr>
          <w:ilvl w:val="2"/>
          <w:numId w:val="1"/>
        </w:numPr>
        <w:tabs>
          <w:tab w:val="left" w:pos="1106"/>
        </w:tabs>
        <w:ind w:firstLine="460"/>
        <w:jc w:val="both"/>
      </w:pPr>
      <w:r w:rsidRPr="004F6849">
        <w:t>Требовать от Исполнителя выполнения условий Контракта в полном объеме и в срок, установленный Контрактом.</w:t>
      </w:r>
    </w:p>
    <w:p w:rsidR="007C264C" w:rsidRPr="004F6849" w:rsidRDefault="00E67E69">
      <w:pPr>
        <w:pStyle w:val="11"/>
        <w:numPr>
          <w:ilvl w:val="2"/>
          <w:numId w:val="1"/>
        </w:numPr>
        <w:tabs>
          <w:tab w:val="left" w:pos="1114"/>
        </w:tabs>
        <w:ind w:firstLine="460"/>
        <w:jc w:val="both"/>
      </w:pPr>
      <w:r w:rsidRPr="004F6849">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C264C" w:rsidRPr="004F6849" w:rsidRDefault="00E67E69">
      <w:pPr>
        <w:pStyle w:val="11"/>
        <w:numPr>
          <w:ilvl w:val="2"/>
          <w:numId w:val="1"/>
        </w:numPr>
        <w:tabs>
          <w:tab w:val="left" w:pos="1090"/>
        </w:tabs>
        <w:spacing w:line="259" w:lineRule="auto"/>
        <w:ind w:firstLine="500"/>
        <w:jc w:val="both"/>
      </w:pPr>
      <w:r w:rsidRPr="004F6849">
        <w:t>Запрашивать информацию о ходе и состоянии исполнения обязательств по Контракту и получать своевременную, полную и точную информацию о ходе выполнения работ на Объекте, допускаемых Подрядчиком, выполняющим работы по благоустройству Объекта, отклонениях от проектной документации, стандартов качества.</w:t>
      </w:r>
    </w:p>
    <w:p w:rsidR="007C264C" w:rsidRPr="004F6849" w:rsidRDefault="00E67E69">
      <w:pPr>
        <w:pStyle w:val="11"/>
        <w:numPr>
          <w:ilvl w:val="2"/>
          <w:numId w:val="1"/>
        </w:numPr>
        <w:tabs>
          <w:tab w:val="left" w:pos="1086"/>
        </w:tabs>
        <w:spacing w:line="259" w:lineRule="auto"/>
        <w:ind w:firstLine="500"/>
        <w:jc w:val="both"/>
      </w:pPr>
      <w:r w:rsidRPr="004F6849">
        <w:t>Осуществлять контроль за порядком и сроками оказания услуг, не вмешиваясь в оперативно-хозяйственную деятельность Исполнителя.</w:t>
      </w:r>
    </w:p>
    <w:p w:rsidR="007C264C" w:rsidRPr="004F6849" w:rsidRDefault="00E67E69">
      <w:pPr>
        <w:pStyle w:val="11"/>
        <w:numPr>
          <w:ilvl w:val="2"/>
          <w:numId w:val="1"/>
        </w:numPr>
        <w:tabs>
          <w:tab w:val="left" w:pos="1090"/>
        </w:tabs>
        <w:spacing w:line="259" w:lineRule="auto"/>
        <w:ind w:firstLine="500"/>
        <w:jc w:val="both"/>
      </w:pPr>
      <w:r w:rsidRPr="004F6849">
        <w:t>Отказаться от принятия и оплаты услуг, не соответствующих требованиям Контракта, а если такие услуги оплачены, потребовать возврата уплаченных сумм до устранения недостатков, а также уплаты неустойки.</w:t>
      </w:r>
    </w:p>
    <w:p w:rsidR="007C264C" w:rsidRPr="004F6849" w:rsidRDefault="00E67E69">
      <w:pPr>
        <w:pStyle w:val="11"/>
        <w:numPr>
          <w:ilvl w:val="2"/>
          <w:numId w:val="1"/>
        </w:numPr>
        <w:tabs>
          <w:tab w:val="left" w:pos="1086"/>
        </w:tabs>
        <w:spacing w:line="259" w:lineRule="auto"/>
        <w:ind w:firstLine="500"/>
        <w:jc w:val="both"/>
      </w:pPr>
      <w:r w:rsidRPr="004F6849">
        <w:t>Взыскать размер начисленных неустоек (штрафов, пеней) за счет денежных средств, внесенных в качестве обеспечения исполнения контракта, в случае неисполнения или ненадлежащего исполнения Исполнителем обязательств, предусмотренных контрактом.</w:t>
      </w:r>
    </w:p>
    <w:p w:rsidR="007C264C" w:rsidRPr="004F6849" w:rsidRDefault="00E67E69">
      <w:pPr>
        <w:pStyle w:val="11"/>
        <w:numPr>
          <w:ilvl w:val="2"/>
          <w:numId w:val="1"/>
        </w:numPr>
        <w:tabs>
          <w:tab w:val="left" w:pos="1518"/>
        </w:tabs>
        <w:spacing w:line="259" w:lineRule="auto"/>
        <w:ind w:firstLine="500"/>
        <w:jc w:val="both"/>
      </w:pPr>
      <w:r w:rsidRPr="004F6849">
        <w:t>Требовать от Исполнителя выезда специалистов Исполнителя на Объект.</w:t>
      </w:r>
    </w:p>
    <w:p w:rsidR="007C264C" w:rsidRPr="004F6849" w:rsidRDefault="00E67E69">
      <w:pPr>
        <w:pStyle w:val="11"/>
        <w:numPr>
          <w:ilvl w:val="2"/>
          <w:numId w:val="1"/>
        </w:numPr>
        <w:tabs>
          <w:tab w:val="left" w:pos="1086"/>
        </w:tabs>
        <w:spacing w:line="259" w:lineRule="auto"/>
        <w:ind w:firstLine="500"/>
        <w:jc w:val="both"/>
      </w:pPr>
      <w:r w:rsidRPr="004F6849">
        <w:t>Требовать экстренного дополнительного выезда Исполнителя на Объект в случае необходимости срочных консультаций по выполняемым работам по восстановлению Объекта.</w:t>
      </w:r>
    </w:p>
    <w:p w:rsidR="007C264C" w:rsidRPr="004F6849" w:rsidRDefault="00E67E69" w:rsidP="00D14484">
      <w:pPr>
        <w:pStyle w:val="11"/>
        <w:numPr>
          <w:ilvl w:val="2"/>
          <w:numId w:val="1"/>
        </w:numPr>
        <w:tabs>
          <w:tab w:val="left" w:pos="1086"/>
        </w:tabs>
        <w:spacing w:line="259" w:lineRule="auto"/>
        <w:ind w:firstLine="500"/>
        <w:jc w:val="both"/>
      </w:pPr>
      <w:r w:rsidRPr="004F6849">
        <w:t xml:space="preserve">Для проведения экспертизы оказанной услуги Заказчик имеет право запрашивать у Исполнителя </w:t>
      </w:r>
      <w:r w:rsidRPr="004F6849">
        <w:lastRenderedPageBreak/>
        <w:t>дополнительные материалы, относящиеся к условиям исполнения Контракта и отдельным этапам исполнения Контракта.</w:t>
      </w:r>
    </w:p>
    <w:p w:rsidR="007C264C" w:rsidRPr="004F6849" w:rsidRDefault="00E67E69" w:rsidP="00D14484">
      <w:pPr>
        <w:pStyle w:val="11"/>
        <w:numPr>
          <w:ilvl w:val="2"/>
          <w:numId w:val="1"/>
        </w:numPr>
        <w:tabs>
          <w:tab w:val="left" w:pos="1338"/>
        </w:tabs>
        <w:spacing w:line="259" w:lineRule="auto"/>
        <w:ind w:firstLine="500"/>
        <w:jc w:val="both"/>
      </w:pPr>
      <w:r w:rsidRPr="004F6849">
        <w:t>Контролировать действия Исполнителя на всем протяжении исполнения Контракта.</w:t>
      </w:r>
    </w:p>
    <w:p w:rsidR="007C264C" w:rsidRPr="004F6849" w:rsidRDefault="00E67E69" w:rsidP="00D14484">
      <w:pPr>
        <w:pStyle w:val="11"/>
        <w:numPr>
          <w:ilvl w:val="2"/>
          <w:numId w:val="1"/>
        </w:numPr>
        <w:tabs>
          <w:tab w:val="left" w:pos="1062"/>
        </w:tabs>
        <w:spacing w:after="280" w:line="259" w:lineRule="auto"/>
        <w:ind w:firstLine="500"/>
        <w:jc w:val="both"/>
      </w:pPr>
      <w:r w:rsidRPr="004F6849">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C264C" w:rsidRPr="004F6849" w:rsidRDefault="00E67E69">
      <w:pPr>
        <w:pStyle w:val="10"/>
        <w:keepNext/>
        <w:keepLines/>
        <w:numPr>
          <w:ilvl w:val="0"/>
          <w:numId w:val="1"/>
        </w:numPr>
        <w:tabs>
          <w:tab w:val="left" w:pos="303"/>
        </w:tabs>
        <w:spacing w:line="262" w:lineRule="auto"/>
      </w:pPr>
      <w:bookmarkStart w:id="10" w:name="bookmark20"/>
      <w:r w:rsidRPr="004F6849">
        <w:t>ОТВЕТСТВЕННОСТЬ СТОРОН</w:t>
      </w:r>
      <w:bookmarkEnd w:id="10"/>
    </w:p>
    <w:p w:rsidR="007C264C" w:rsidRPr="004F6849" w:rsidRDefault="00E67E69">
      <w:pPr>
        <w:pStyle w:val="11"/>
        <w:numPr>
          <w:ilvl w:val="1"/>
          <w:numId w:val="1"/>
        </w:numPr>
        <w:tabs>
          <w:tab w:val="left" w:pos="778"/>
        </w:tabs>
        <w:jc w:val="both"/>
      </w:pPr>
      <w:r w:rsidRPr="004F6849">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7C264C" w:rsidRPr="004F6849" w:rsidRDefault="00E67E69">
      <w:pPr>
        <w:pStyle w:val="11"/>
        <w:numPr>
          <w:ilvl w:val="1"/>
          <w:numId w:val="1"/>
        </w:numPr>
        <w:tabs>
          <w:tab w:val="left" w:pos="778"/>
        </w:tabs>
        <w:jc w:val="both"/>
      </w:pPr>
      <w:r w:rsidRPr="004F6849">
        <w:t>Сторона, нарушившая свои обязательства по Контракту, должна устранить эти нарушения по письменному требованию другой Стороны.</w:t>
      </w:r>
    </w:p>
    <w:p w:rsidR="007C264C" w:rsidRPr="004F6849" w:rsidRDefault="00E67E69">
      <w:pPr>
        <w:pStyle w:val="11"/>
        <w:numPr>
          <w:ilvl w:val="1"/>
          <w:numId w:val="1"/>
        </w:numPr>
        <w:tabs>
          <w:tab w:val="left" w:pos="778"/>
        </w:tabs>
        <w:jc w:val="both"/>
      </w:pPr>
      <w:r w:rsidRPr="004F6849">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7C264C" w:rsidRPr="004F6849" w:rsidRDefault="00E67E69">
      <w:pPr>
        <w:pStyle w:val="11"/>
        <w:numPr>
          <w:ilvl w:val="1"/>
          <w:numId w:val="1"/>
        </w:numPr>
        <w:tabs>
          <w:tab w:val="left" w:pos="778"/>
        </w:tabs>
        <w:jc w:val="both"/>
      </w:pPr>
      <w:r w:rsidRPr="004F684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предусмотренном п.9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в размере 1 000 рублей 00 копеек.</w:t>
      </w:r>
    </w:p>
    <w:p w:rsidR="007C264C" w:rsidRPr="004F6849" w:rsidRDefault="00E67E69">
      <w:pPr>
        <w:pStyle w:val="11"/>
        <w:numPr>
          <w:ilvl w:val="1"/>
          <w:numId w:val="1"/>
        </w:numPr>
        <w:tabs>
          <w:tab w:val="left" w:pos="778"/>
        </w:tabs>
        <w:jc w:val="both"/>
      </w:pPr>
      <w:r w:rsidRPr="004F6849">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C264C" w:rsidRPr="004F6849" w:rsidRDefault="00E67E69" w:rsidP="003E3FBA">
      <w:pPr>
        <w:pStyle w:val="11"/>
        <w:numPr>
          <w:ilvl w:val="1"/>
          <w:numId w:val="1"/>
        </w:numPr>
        <w:tabs>
          <w:tab w:val="left" w:pos="778"/>
        </w:tabs>
        <w:spacing w:line="264" w:lineRule="auto"/>
        <w:ind w:firstLine="284"/>
        <w:jc w:val="both"/>
      </w:pPr>
      <w:r w:rsidRPr="004F6849">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w:t>
      </w:r>
      <w:r w:rsidR="00032674" w:rsidRPr="004F6849">
        <w:t xml:space="preserve"> </w:t>
      </w:r>
      <w:r w:rsidRPr="004F6849">
        <w:t>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71B85" w:rsidRDefault="00E67E69" w:rsidP="00E67E69">
      <w:pPr>
        <w:pStyle w:val="11"/>
        <w:numPr>
          <w:ilvl w:val="1"/>
          <w:numId w:val="1"/>
        </w:numPr>
        <w:tabs>
          <w:tab w:val="left" w:pos="778"/>
        </w:tabs>
        <w:spacing w:line="264" w:lineRule="auto"/>
        <w:jc w:val="both"/>
      </w:pPr>
      <w:r w:rsidRPr="004F6849">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оп</w:t>
      </w:r>
      <w:r w:rsidR="00771B85">
        <w:t xml:space="preserve">ределяемом согласно п. 3 Правил, и составляет </w:t>
      </w:r>
      <w:r w:rsidRPr="004F6849">
        <w:t>10 процентов цены контракта</w:t>
      </w:r>
      <w:r w:rsidR="00771B85">
        <w:t>.</w:t>
      </w:r>
    </w:p>
    <w:p w:rsidR="007C264C" w:rsidRPr="004F6849" w:rsidRDefault="00E67E69">
      <w:pPr>
        <w:pStyle w:val="11"/>
        <w:numPr>
          <w:ilvl w:val="1"/>
          <w:numId w:val="1"/>
        </w:numPr>
        <w:tabs>
          <w:tab w:val="left" w:pos="774"/>
        </w:tabs>
        <w:spacing w:line="264" w:lineRule="auto"/>
        <w:jc w:val="both"/>
      </w:pPr>
      <w:r w:rsidRPr="004F6849">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определяемом согласно п. 6 Правил, в размере 1 000 рублей 00 копеек.</w:t>
      </w:r>
    </w:p>
    <w:p w:rsidR="007C264C" w:rsidRPr="004F6849" w:rsidRDefault="00E67E69">
      <w:pPr>
        <w:pStyle w:val="11"/>
        <w:numPr>
          <w:ilvl w:val="1"/>
          <w:numId w:val="1"/>
        </w:numPr>
        <w:tabs>
          <w:tab w:val="left" w:pos="774"/>
        </w:tabs>
        <w:spacing w:line="264" w:lineRule="auto"/>
        <w:jc w:val="both"/>
      </w:pPr>
      <w:r w:rsidRPr="004F6849">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C264C" w:rsidRPr="004F6849" w:rsidRDefault="00E67E69">
      <w:pPr>
        <w:pStyle w:val="11"/>
        <w:numPr>
          <w:ilvl w:val="1"/>
          <w:numId w:val="1"/>
        </w:numPr>
        <w:tabs>
          <w:tab w:val="left" w:pos="903"/>
        </w:tabs>
        <w:spacing w:line="264" w:lineRule="auto"/>
        <w:jc w:val="both"/>
      </w:pPr>
      <w:r w:rsidRPr="004F6849">
        <w:t xml:space="preserve">В случае ненадлежащего исполнения, просрочки исполнения Исполнителем обязательств по Контракту и неуплате Исполнителем суммы неустойки (штрафов, пеней) согласно </w:t>
      </w:r>
      <w:r w:rsidR="00E95F76" w:rsidRPr="004F6849">
        <w:t>требованию,</w:t>
      </w:r>
      <w:r w:rsidRPr="004F6849">
        <w:t xml:space="preserve"> об уплате неустоек (штрафов, пеней) Заказчика в срок,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6.6. - 6.8. Контракта.</w:t>
      </w:r>
    </w:p>
    <w:p w:rsidR="007C264C" w:rsidRPr="004F6849" w:rsidRDefault="00E67E69">
      <w:pPr>
        <w:pStyle w:val="11"/>
        <w:numPr>
          <w:ilvl w:val="1"/>
          <w:numId w:val="1"/>
        </w:numPr>
        <w:tabs>
          <w:tab w:val="left" w:pos="908"/>
        </w:tabs>
        <w:spacing w:line="264" w:lineRule="auto"/>
        <w:jc w:val="both"/>
      </w:pPr>
      <w:r w:rsidRPr="004F6849">
        <w:t xml:space="preserve">В случае принятия Заказчиком решения взыскании штрафных санкций в порядке, предусмотренном п. 6.10. Контракта уплата штрафных санкций за нарушение Исполнителем обязательств по Контракту производится Заказчиком на текущий счет по исполнению бюджета Санкт-Петербурга, открытый Комитетом финансов Санкт-Петербурга, на основании платежного документа, оформленного с указанием Исполнителя, </w:t>
      </w:r>
      <w:r w:rsidRPr="004F6849">
        <w:lastRenderedPageBreak/>
        <w:t>за которого осуществляется перечисление неустойки (пеней, штрафов) в соответствии с условиями Контракта.</w:t>
      </w:r>
    </w:p>
    <w:p w:rsidR="007C264C" w:rsidRPr="004F6849" w:rsidRDefault="00E67E69">
      <w:pPr>
        <w:pStyle w:val="11"/>
        <w:numPr>
          <w:ilvl w:val="1"/>
          <w:numId w:val="1"/>
        </w:numPr>
        <w:tabs>
          <w:tab w:val="left" w:pos="898"/>
        </w:tabs>
        <w:spacing w:line="264" w:lineRule="auto"/>
        <w:jc w:val="both"/>
      </w:pPr>
      <w:r w:rsidRPr="004F6849">
        <w:t>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6.6. - 6.8. Контракта. После оплаты Услуг по Контракту в соответствии с условиями настоящего раздела Стороны обязуются подписать акт сверки.</w:t>
      </w:r>
    </w:p>
    <w:p w:rsidR="007C264C" w:rsidRPr="004F6849" w:rsidRDefault="00E67E69">
      <w:pPr>
        <w:pStyle w:val="11"/>
        <w:numPr>
          <w:ilvl w:val="1"/>
          <w:numId w:val="1"/>
        </w:numPr>
        <w:tabs>
          <w:tab w:val="left" w:pos="898"/>
        </w:tabs>
        <w:spacing w:line="264" w:lineRule="auto"/>
        <w:jc w:val="both"/>
      </w:pPr>
      <w:r w:rsidRPr="004F684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C264C" w:rsidRPr="004F6849" w:rsidRDefault="00E67E69">
      <w:pPr>
        <w:pStyle w:val="11"/>
        <w:numPr>
          <w:ilvl w:val="1"/>
          <w:numId w:val="1"/>
        </w:numPr>
        <w:tabs>
          <w:tab w:val="left" w:pos="903"/>
        </w:tabs>
        <w:spacing w:line="264" w:lineRule="auto"/>
        <w:jc w:val="both"/>
      </w:pPr>
      <w:r w:rsidRPr="004F6849">
        <w:t>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7C264C" w:rsidRPr="004F6849" w:rsidRDefault="00E67E69">
      <w:pPr>
        <w:pStyle w:val="11"/>
        <w:numPr>
          <w:ilvl w:val="1"/>
          <w:numId w:val="1"/>
        </w:numPr>
        <w:tabs>
          <w:tab w:val="left" w:pos="898"/>
        </w:tabs>
        <w:spacing w:after="280" w:line="264" w:lineRule="auto"/>
        <w:jc w:val="both"/>
      </w:pPr>
      <w:r w:rsidRPr="004F6849">
        <w:t>Исполнитель обязан возместить Заказчику убытки, возникшие вследствие невыполнения или некачественного выполнения Исполнителем своих обязательств по настоящему Контракту в полной сумме сверх неустоек (штрафов, пеней).</w:t>
      </w:r>
    </w:p>
    <w:p w:rsidR="007C264C" w:rsidRPr="004F6849" w:rsidRDefault="00E67E69">
      <w:pPr>
        <w:pStyle w:val="10"/>
        <w:keepNext/>
        <w:keepLines/>
        <w:numPr>
          <w:ilvl w:val="0"/>
          <w:numId w:val="1"/>
        </w:numPr>
        <w:tabs>
          <w:tab w:val="left" w:pos="303"/>
        </w:tabs>
      </w:pPr>
      <w:bookmarkStart w:id="11" w:name="bookmark22"/>
      <w:r w:rsidRPr="004F6849">
        <w:t>ПОРЯДОК ИЗМЕНЕНИЯ И РАСТОРЖЕНИЯ КОНТРАКТА</w:t>
      </w:r>
      <w:bookmarkEnd w:id="11"/>
    </w:p>
    <w:p w:rsidR="007C264C" w:rsidRPr="004F6849" w:rsidRDefault="00E67E69">
      <w:pPr>
        <w:pStyle w:val="11"/>
        <w:numPr>
          <w:ilvl w:val="1"/>
          <w:numId w:val="1"/>
        </w:numPr>
        <w:tabs>
          <w:tab w:val="left" w:pos="783"/>
        </w:tabs>
        <w:spacing w:line="264" w:lineRule="auto"/>
        <w:jc w:val="both"/>
      </w:pPr>
      <w:r w:rsidRPr="004F6849">
        <w:t>Изменение существенных условий Контракта (предмет контракта, срок оказания услуг по Контракту, цена и условия оплаты услуг по Контракту, порядок сдачи и приемки услуг по Контракту) при его исполнении не допускается, за исключением их изменения по соглашению Сторон в случаях, установленных статьями 34 и 95 Закона.</w:t>
      </w:r>
    </w:p>
    <w:p w:rsidR="007C264C" w:rsidRPr="004F6849" w:rsidRDefault="00E67E69">
      <w:pPr>
        <w:pStyle w:val="11"/>
        <w:numPr>
          <w:ilvl w:val="1"/>
          <w:numId w:val="1"/>
        </w:numPr>
        <w:tabs>
          <w:tab w:val="left" w:pos="778"/>
        </w:tabs>
        <w:spacing w:line="264" w:lineRule="auto"/>
        <w:jc w:val="both"/>
      </w:pPr>
      <w:r w:rsidRPr="004F6849">
        <w:t>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w:t>
      </w:r>
    </w:p>
    <w:p w:rsidR="007C264C" w:rsidRPr="004F6849" w:rsidRDefault="00E67E69">
      <w:pPr>
        <w:pStyle w:val="11"/>
        <w:numPr>
          <w:ilvl w:val="1"/>
          <w:numId w:val="1"/>
        </w:numPr>
        <w:tabs>
          <w:tab w:val="left" w:pos="774"/>
        </w:tabs>
        <w:jc w:val="both"/>
      </w:pPr>
      <w:r w:rsidRPr="004F6849">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C264C" w:rsidRPr="004F6849" w:rsidRDefault="00652A30" w:rsidP="003E3FBA">
      <w:pPr>
        <w:pStyle w:val="11"/>
        <w:numPr>
          <w:ilvl w:val="1"/>
          <w:numId w:val="1"/>
        </w:numPr>
        <w:tabs>
          <w:tab w:val="left" w:pos="774"/>
        </w:tabs>
        <w:jc w:val="both"/>
      </w:pPr>
      <w:r>
        <w:t xml:space="preserve">Заказчик, Исполнитель </w:t>
      </w:r>
      <w:r w:rsidR="00E67E69" w:rsidRPr="004F6849">
        <w:t>вправе в одностороннем порядке отказаться от исполнения Контракта в случаях, установленных Граждански</w:t>
      </w:r>
      <w:r w:rsidR="00F264FC" w:rsidRPr="004F6849">
        <w:t>м кодексом Российской Федерации</w:t>
      </w:r>
      <w:r>
        <w:t>, в порядке ст. 95 Закона</w:t>
      </w:r>
      <w:r w:rsidR="003E3FBA" w:rsidRPr="004F6849">
        <w:t>.</w:t>
      </w:r>
    </w:p>
    <w:p w:rsidR="007C264C" w:rsidRPr="004F6849" w:rsidRDefault="00E67E69">
      <w:pPr>
        <w:pStyle w:val="11"/>
        <w:numPr>
          <w:ilvl w:val="1"/>
          <w:numId w:val="1"/>
        </w:numPr>
        <w:tabs>
          <w:tab w:val="left" w:pos="879"/>
        </w:tabs>
        <w:spacing w:after="260"/>
        <w:jc w:val="both"/>
      </w:pPr>
      <w:r w:rsidRPr="004F6849">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rsidR="007C264C" w:rsidRPr="004F6849" w:rsidRDefault="00E67E69">
      <w:pPr>
        <w:pStyle w:val="10"/>
        <w:keepNext/>
        <w:keepLines/>
        <w:numPr>
          <w:ilvl w:val="0"/>
          <w:numId w:val="1"/>
        </w:numPr>
        <w:tabs>
          <w:tab w:val="left" w:pos="303"/>
        </w:tabs>
      </w:pPr>
      <w:bookmarkStart w:id="12" w:name="bookmark26"/>
      <w:r w:rsidRPr="004F6849">
        <w:t>ОБСТОЯТЕЛЬСТВА НЕПРЕОДОЛИМОЙ СИЛЫ</w:t>
      </w:r>
      <w:bookmarkEnd w:id="12"/>
    </w:p>
    <w:p w:rsidR="007C264C" w:rsidRPr="004F6849" w:rsidRDefault="00E67E69">
      <w:pPr>
        <w:pStyle w:val="11"/>
        <w:numPr>
          <w:ilvl w:val="1"/>
          <w:numId w:val="1"/>
        </w:numPr>
        <w:tabs>
          <w:tab w:val="left" w:pos="764"/>
        </w:tabs>
        <w:spacing w:line="264" w:lineRule="auto"/>
        <w:jc w:val="both"/>
      </w:pPr>
      <w:r w:rsidRPr="004F6849">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C264C" w:rsidRPr="004F6849" w:rsidRDefault="00E67E69">
      <w:pPr>
        <w:pStyle w:val="11"/>
        <w:numPr>
          <w:ilvl w:val="1"/>
          <w:numId w:val="1"/>
        </w:numPr>
        <w:tabs>
          <w:tab w:val="left" w:pos="769"/>
        </w:tabs>
        <w:spacing w:after="260" w:line="264" w:lineRule="auto"/>
        <w:jc w:val="both"/>
      </w:pPr>
      <w:r w:rsidRPr="004F6849">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C264C" w:rsidRPr="004F6849" w:rsidRDefault="00E67E69">
      <w:pPr>
        <w:pStyle w:val="10"/>
        <w:keepNext/>
        <w:keepLines/>
        <w:numPr>
          <w:ilvl w:val="0"/>
          <w:numId w:val="1"/>
        </w:numPr>
        <w:tabs>
          <w:tab w:val="left" w:pos="414"/>
        </w:tabs>
      </w:pPr>
      <w:bookmarkStart w:id="13" w:name="bookmark28"/>
      <w:r w:rsidRPr="004F6849">
        <w:t>ПРОЧИЕ УСЛОВИЯ</w:t>
      </w:r>
      <w:bookmarkEnd w:id="13"/>
    </w:p>
    <w:p w:rsidR="007C264C" w:rsidRPr="004F6849" w:rsidRDefault="00E67E69">
      <w:pPr>
        <w:pStyle w:val="11"/>
        <w:numPr>
          <w:ilvl w:val="1"/>
          <w:numId w:val="1"/>
        </w:numPr>
        <w:tabs>
          <w:tab w:val="left" w:pos="879"/>
        </w:tabs>
        <w:spacing w:line="264" w:lineRule="auto"/>
        <w:jc w:val="both"/>
      </w:pPr>
      <w:r w:rsidRPr="004F6849">
        <w:t>Контракт вступает в силу с даты заключения и действует до выполнения сторонами своих обязательств, но не позднее 31.12.</w:t>
      </w:r>
      <w:r w:rsidR="00652A30">
        <w:t>2026</w:t>
      </w:r>
      <w:r w:rsidRPr="004F6849">
        <w:t>, а в части неисполненных обязательств — до полного их исполнения Сторонами. Окончание срока действия Контракта не освобождает Стороны от ответственности за его нарушение.</w:t>
      </w:r>
    </w:p>
    <w:p w:rsidR="007C264C" w:rsidRPr="004F6849" w:rsidRDefault="00E67E69">
      <w:pPr>
        <w:pStyle w:val="11"/>
        <w:numPr>
          <w:ilvl w:val="1"/>
          <w:numId w:val="1"/>
        </w:numPr>
        <w:tabs>
          <w:tab w:val="left" w:pos="884"/>
        </w:tabs>
        <w:spacing w:line="264" w:lineRule="auto"/>
        <w:jc w:val="both"/>
      </w:pPr>
      <w:r w:rsidRPr="004F6849">
        <w:t>Все разногласия, возникающие между сторонами при исполнении Контракта и неурегулированные сторонами путем переговоров, подлежат направлению на рассмотрение в Арбитражный суд</w:t>
      </w:r>
      <w:r w:rsidR="00652A30">
        <w:t xml:space="preserve"> города</w:t>
      </w:r>
      <w:r w:rsidRPr="004F6849">
        <w:t xml:space="preserve"> Санкт-Петербурга и Ленинградской области.</w:t>
      </w:r>
    </w:p>
    <w:p w:rsidR="007C264C" w:rsidRPr="004F6849" w:rsidRDefault="00E67E69">
      <w:pPr>
        <w:pStyle w:val="11"/>
        <w:numPr>
          <w:ilvl w:val="1"/>
          <w:numId w:val="1"/>
        </w:numPr>
        <w:tabs>
          <w:tab w:val="left" w:pos="889"/>
        </w:tabs>
        <w:spacing w:line="264" w:lineRule="auto"/>
        <w:jc w:val="both"/>
      </w:pPr>
      <w:r w:rsidRPr="004F6849">
        <w:t>Во всем остальном, что не предусмотрено настоящим Контрактом, стороны руководствуются действующим законодательством Российской Федерации.</w:t>
      </w:r>
    </w:p>
    <w:p w:rsidR="007C264C" w:rsidRPr="004F6849" w:rsidRDefault="00E67E69">
      <w:pPr>
        <w:pStyle w:val="11"/>
        <w:numPr>
          <w:ilvl w:val="1"/>
          <w:numId w:val="1"/>
        </w:numPr>
        <w:tabs>
          <w:tab w:val="left" w:pos="1126"/>
        </w:tabs>
        <w:spacing w:line="264" w:lineRule="auto"/>
        <w:jc w:val="both"/>
      </w:pPr>
      <w:r w:rsidRPr="004F6849">
        <w:t>Все указанные приложения к настоящему Контракту являются его неотъемлемой частью.</w:t>
      </w:r>
    </w:p>
    <w:p w:rsidR="00C82B87" w:rsidRPr="004F6849" w:rsidRDefault="00C82B87" w:rsidP="00C82B87">
      <w:pPr>
        <w:pStyle w:val="af3"/>
        <w:numPr>
          <w:ilvl w:val="1"/>
          <w:numId w:val="1"/>
        </w:numPr>
        <w:ind w:left="0" w:firstLine="322"/>
        <w:rPr>
          <w:rFonts w:ascii="Times New Roman" w:eastAsia="Times New Roman" w:hAnsi="Times New Roman" w:cs="Times New Roman"/>
          <w:sz w:val="22"/>
          <w:szCs w:val="22"/>
        </w:rPr>
      </w:pPr>
      <w:r w:rsidRPr="004F6849">
        <w:rPr>
          <w:rFonts w:ascii="Times New Roman" w:eastAsia="Times New Roman" w:hAnsi="Times New Roman" w:cs="Times New Roman"/>
          <w:sz w:val="22"/>
          <w:szCs w:val="22"/>
        </w:rPr>
        <w:t>Контракт составлен в форме электронного документа, подписан Сторонами с помощью электронной подписи в соответствии с требованиями нормативных правовых актов Российской Федерации.</w:t>
      </w:r>
    </w:p>
    <w:p w:rsidR="007C264C" w:rsidRPr="004F6849" w:rsidRDefault="00E67E69">
      <w:pPr>
        <w:pStyle w:val="11"/>
        <w:numPr>
          <w:ilvl w:val="1"/>
          <w:numId w:val="1"/>
        </w:numPr>
        <w:tabs>
          <w:tab w:val="left" w:pos="894"/>
        </w:tabs>
        <w:spacing w:line="264" w:lineRule="auto"/>
        <w:jc w:val="both"/>
      </w:pPr>
      <w:r w:rsidRPr="004F6849">
        <w:lastRenderedPageBreak/>
        <w:t>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7C264C" w:rsidRPr="004F6849" w:rsidRDefault="00E67E69">
      <w:pPr>
        <w:pStyle w:val="11"/>
        <w:numPr>
          <w:ilvl w:val="1"/>
          <w:numId w:val="1"/>
        </w:numPr>
        <w:tabs>
          <w:tab w:val="left" w:pos="879"/>
        </w:tabs>
        <w:spacing w:after="260" w:line="264" w:lineRule="auto"/>
        <w:jc w:val="both"/>
      </w:pPr>
      <w:r w:rsidRPr="004F6849">
        <w:t xml:space="preserve">Никакие положения настоящего Контракта не могут толковаться как ограничение ответственности Исполнителя за </w:t>
      </w:r>
      <w:r w:rsidR="00652A30">
        <w:t>неисполнение</w:t>
      </w:r>
      <w:r w:rsidRPr="004F6849">
        <w:t xml:space="preserve"> Контракта.</w:t>
      </w:r>
    </w:p>
    <w:p w:rsidR="007C264C" w:rsidRPr="004F6849" w:rsidRDefault="00E67E69">
      <w:pPr>
        <w:pStyle w:val="10"/>
        <w:keepNext/>
        <w:keepLines/>
        <w:numPr>
          <w:ilvl w:val="0"/>
          <w:numId w:val="1"/>
        </w:numPr>
        <w:tabs>
          <w:tab w:val="left" w:pos="414"/>
        </w:tabs>
        <w:spacing w:after="260" w:line="240" w:lineRule="auto"/>
      </w:pPr>
      <w:bookmarkStart w:id="14" w:name="bookmark30"/>
      <w:r w:rsidRPr="004F6849">
        <w:t>АНТИКОРРУПЦИОННАЯ ОГОВОРКА</w:t>
      </w:r>
      <w:bookmarkEnd w:id="14"/>
    </w:p>
    <w:p w:rsidR="007C264C" w:rsidRPr="004F6849" w:rsidRDefault="00E67E69">
      <w:pPr>
        <w:pStyle w:val="11"/>
        <w:numPr>
          <w:ilvl w:val="2"/>
          <w:numId w:val="1"/>
        </w:numPr>
        <w:tabs>
          <w:tab w:val="left" w:pos="889"/>
        </w:tabs>
        <w:jc w:val="both"/>
      </w:pPr>
      <w:r w:rsidRPr="004F6849">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C264C" w:rsidRPr="004F6849" w:rsidRDefault="00E67E69">
      <w:pPr>
        <w:pStyle w:val="11"/>
        <w:numPr>
          <w:ilvl w:val="2"/>
          <w:numId w:val="1"/>
        </w:numPr>
        <w:tabs>
          <w:tab w:val="left" w:pos="1081"/>
        </w:tabs>
        <w:jc w:val="both"/>
      </w:pPr>
      <w:r w:rsidRPr="004F684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C264C" w:rsidRPr="004F6849" w:rsidRDefault="00E67E69">
      <w:pPr>
        <w:pStyle w:val="11"/>
        <w:numPr>
          <w:ilvl w:val="2"/>
          <w:numId w:val="1"/>
        </w:numPr>
        <w:tabs>
          <w:tab w:val="left" w:pos="1076"/>
        </w:tabs>
        <w:jc w:val="both"/>
      </w:pPr>
      <w:r w:rsidRPr="004F684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C264C" w:rsidRPr="004F6849" w:rsidRDefault="00E67E69">
      <w:pPr>
        <w:pStyle w:val="11"/>
        <w:numPr>
          <w:ilvl w:val="2"/>
          <w:numId w:val="1"/>
        </w:numPr>
        <w:tabs>
          <w:tab w:val="left" w:pos="1071"/>
        </w:tabs>
        <w:spacing w:after="260"/>
        <w:jc w:val="both"/>
      </w:pPr>
      <w:r w:rsidRPr="004F6849">
        <w:t>Не совершать иных действий, нарушающих антикоррупционное законодательство Российской Федерации.</w:t>
      </w:r>
    </w:p>
    <w:p w:rsidR="007C264C" w:rsidRPr="004F6849" w:rsidRDefault="00E67E69">
      <w:pPr>
        <w:pStyle w:val="10"/>
        <w:keepNext/>
        <w:keepLines/>
        <w:numPr>
          <w:ilvl w:val="0"/>
          <w:numId w:val="1"/>
        </w:numPr>
        <w:tabs>
          <w:tab w:val="left" w:pos="414"/>
        </w:tabs>
      </w:pPr>
      <w:bookmarkStart w:id="15" w:name="bookmark32"/>
      <w:r w:rsidRPr="004F6849">
        <w:t>ПРИЛОЖЕНИЯ К КОНТРАКТУ</w:t>
      </w:r>
      <w:bookmarkEnd w:id="15"/>
    </w:p>
    <w:p w:rsidR="007C264C" w:rsidRPr="004F6849" w:rsidRDefault="00E67E69" w:rsidP="00623F7A">
      <w:pPr>
        <w:pStyle w:val="11"/>
        <w:numPr>
          <w:ilvl w:val="1"/>
          <w:numId w:val="1"/>
        </w:numPr>
        <w:tabs>
          <w:tab w:val="left" w:pos="894"/>
        </w:tabs>
        <w:spacing w:line="264" w:lineRule="auto"/>
        <w:jc w:val="both"/>
      </w:pPr>
      <w:r w:rsidRPr="004F6849">
        <w:t xml:space="preserve">Приложение № 1 </w:t>
      </w:r>
      <w:r w:rsidR="00FA55CA">
        <w:t>Задание на осуществление авторского надзора за выполнением работ по благоустройству территории по адресу: Санкт-Петербург, пересечение ул. Десантников и Петергофского шоссе (2 этап, размещение элемента оформления)</w:t>
      </w:r>
      <w:r w:rsidR="00652A30">
        <w:t>.</w:t>
      </w:r>
    </w:p>
    <w:p w:rsidR="007C264C" w:rsidRPr="004F6849" w:rsidRDefault="00E67E69">
      <w:pPr>
        <w:pStyle w:val="11"/>
        <w:numPr>
          <w:ilvl w:val="1"/>
          <w:numId w:val="1"/>
        </w:numPr>
        <w:tabs>
          <w:tab w:val="left" w:pos="1057"/>
        </w:tabs>
        <w:spacing w:after="540" w:line="264" w:lineRule="auto"/>
        <w:jc w:val="both"/>
      </w:pPr>
      <w:r w:rsidRPr="004F6849">
        <w:t>Приложение № 2 - Расчет цены Контракта.</w:t>
      </w:r>
    </w:p>
    <w:p w:rsidR="007C264C" w:rsidRPr="004F6849" w:rsidRDefault="00E67E69">
      <w:pPr>
        <w:pStyle w:val="11"/>
        <w:numPr>
          <w:ilvl w:val="0"/>
          <w:numId w:val="1"/>
        </w:numPr>
        <w:tabs>
          <w:tab w:val="left" w:pos="399"/>
        </w:tabs>
        <w:spacing w:after="400"/>
        <w:ind w:firstLine="0"/>
        <w:jc w:val="center"/>
      </w:pPr>
      <w:r w:rsidRPr="004F6849">
        <w:rPr>
          <w:b/>
          <w:bCs/>
        </w:rPr>
        <w:t>ЮРИДИЧЕСКИЕ АДРЕСА, РЕКВИЗИТЫ И ПОДПИСИ СТОРОН</w:t>
      </w: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66"/>
        <w:gridCol w:w="4930"/>
      </w:tblGrid>
      <w:tr w:rsidR="008D5CD8" w:rsidRPr="004F6849" w:rsidTr="00E5500D">
        <w:trPr>
          <w:trHeight w:val="326"/>
        </w:trPr>
        <w:tc>
          <w:tcPr>
            <w:tcW w:w="5066" w:type="dxa"/>
          </w:tcPr>
          <w:p w:rsidR="008D5CD8" w:rsidRPr="004F6849" w:rsidRDefault="008D5CD8" w:rsidP="008D5CD8">
            <w:pPr>
              <w:autoSpaceDE w:val="0"/>
              <w:adjustRightInd w:val="0"/>
              <w:ind w:right="-5" w:firstLine="426"/>
              <w:jc w:val="center"/>
              <w:rPr>
                <w:rFonts w:ascii="Times New Roman" w:hAnsi="Times New Roman" w:cs="Times New Roman"/>
                <w:b/>
                <w:sz w:val="21"/>
                <w:szCs w:val="21"/>
              </w:rPr>
            </w:pPr>
            <w:r w:rsidRPr="004F6849">
              <w:rPr>
                <w:rFonts w:ascii="Times New Roman" w:hAnsi="Times New Roman" w:cs="Times New Roman"/>
                <w:b/>
                <w:sz w:val="21"/>
                <w:szCs w:val="21"/>
              </w:rPr>
              <w:t>ЗАКАЗЧИК</w:t>
            </w:r>
          </w:p>
        </w:tc>
        <w:tc>
          <w:tcPr>
            <w:tcW w:w="4930" w:type="dxa"/>
          </w:tcPr>
          <w:p w:rsidR="008D5CD8" w:rsidRPr="004F6849" w:rsidRDefault="008D5CD8" w:rsidP="008D5CD8">
            <w:pPr>
              <w:autoSpaceDE w:val="0"/>
              <w:adjustRightInd w:val="0"/>
              <w:ind w:right="-5" w:firstLine="426"/>
              <w:jc w:val="center"/>
              <w:rPr>
                <w:rFonts w:ascii="Times New Roman" w:hAnsi="Times New Roman" w:cs="Times New Roman"/>
                <w:b/>
                <w:sz w:val="21"/>
                <w:szCs w:val="21"/>
              </w:rPr>
            </w:pPr>
            <w:r w:rsidRPr="004F6849">
              <w:rPr>
                <w:rFonts w:ascii="Times New Roman" w:hAnsi="Times New Roman" w:cs="Times New Roman"/>
                <w:b/>
                <w:sz w:val="21"/>
                <w:szCs w:val="21"/>
              </w:rPr>
              <w:t>ИСПОЛНИТЕЛЬ</w:t>
            </w:r>
          </w:p>
        </w:tc>
      </w:tr>
      <w:tr w:rsidR="004F4AFA" w:rsidRPr="004F6849" w:rsidTr="00FA55CA">
        <w:trPr>
          <w:trHeight w:val="4942"/>
        </w:trPr>
        <w:tc>
          <w:tcPr>
            <w:tcW w:w="5066" w:type="dxa"/>
          </w:tcPr>
          <w:p w:rsidR="004F4AFA" w:rsidRPr="004F6849" w:rsidRDefault="004F4AFA" w:rsidP="004F4AFA">
            <w:pPr>
              <w:rPr>
                <w:rFonts w:ascii="Times New Roman" w:hAnsi="Times New Roman" w:cs="Times New Roman"/>
                <w:b/>
                <w:sz w:val="21"/>
                <w:szCs w:val="21"/>
              </w:rPr>
            </w:pPr>
            <w:r w:rsidRPr="004F6849">
              <w:rPr>
                <w:rFonts w:ascii="Times New Roman" w:hAnsi="Times New Roman" w:cs="Times New Roman"/>
                <w:b/>
                <w:sz w:val="21"/>
                <w:szCs w:val="21"/>
              </w:rPr>
              <w:t>Администрация Красносельского района Санкт-Петербурга</w:t>
            </w:r>
          </w:p>
          <w:p w:rsidR="004F4AFA" w:rsidRPr="004F6849" w:rsidRDefault="004F4AFA" w:rsidP="004F4AFA">
            <w:pPr>
              <w:shd w:val="clear" w:color="auto" w:fill="FFFFFF"/>
              <w:tabs>
                <w:tab w:val="left" w:pos="5894"/>
              </w:tabs>
              <w:ind w:left="24"/>
              <w:rPr>
                <w:rFonts w:ascii="Times New Roman" w:hAnsi="Times New Roman" w:cs="Times New Roman"/>
                <w:sz w:val="21"/>
                <w:szCs w:val="21"/>
              </w:rPr>
            </w:pPr>
            <w:r w:rsidRPr="004F6849">
              <w:rPr>
                <w:rFonts w:ascii="Times New Roman" w:hAnsi="Times New Roman" w:cs="Times New Roman"/>
                <w:spacing w:val="-3"/>
                <w:w w:val="102"/>
                <w:sz w:val="21"/>
                <w:szCs w:val="21"/>
              </w:rPr>
              <w:t>198329, Санкт-Петербург, ул. Партизана Германа, 3</w:t>
            </w:r>
          </w:p>
          <w:p w:rsidR="004F4AFA" w:rsidRPr="004F6849" w:rsidRDefault="004F4AFA" w:rsidP="004F4AFA">
            <w:pPr>
              <w:shd w:val="clear" w:color="auto" w:fill="FFFFFF"/>
              <w:tabs>
                <w:tab w:val="left" w:pos="5894"/>
                <w:tab w:val="left" w:leader="hyphen" w:pos="6418"/>
              </w:tabs>
              <w:ind w:left="5"/>
              <w:rPr>
                <w:rFonts w:ascii="Times New Roman" w:hAnsi="Times New Roman" w:cs="Times New Roman"/>
                <w:sz w:val="21"/>
                <w:szCs w:val="21"/>
              </w:rPr>
            </w:pPr>
            <w:r w:rsidRPr="004F6849">
              <w:rPr>
                <w:rFonts w:ascii="Times New Roman" w:hAnsi="Times New Roman" w:cs="Times New Roman"/>
                <w:spacing w:val="-4"/>
                <w:w w:val="102"/>
                <w:sz w:val="21"/>
                <w:szCs w:val="21"/>
              </w:rPr>
              <w:t>ИНН 7807018464</w:t>
            </w:r>
          </w:p>
          <w:p w:rsidR="004F4AFA" w:rsidRPr="004F6849" w:rsidRDefault="004F4AFA" w:rsidP="004F4AFA">
            <w:pPr>
              <w:shd w:val="clear" w:color="auto" w:fill="FFFFFF"/>
              <w:tabs>
                <w:tab w:val="left" w:pos="5894"/>
                <w:tab w:val="left" w:leader="hyphen" w:pos="6418"/>
              </w:tabs>
              <w:ind w:left="10"/>
              <w:rPr>
                <w:rFonts w:ascii="Times New Roman" w:hAnsi="Times New Roman" w:cs="Times New Roman"/>
                <w:sz w:val="21"/>
                <w:szCs w:val="21"/>
              </w:rPr>
            </w:pPr>
            <w:r w:rsidRPr="004F6849">
              <w:rPr>
                <w:rFonts w:ascii="Times New Roman" w:hAnsi="Times New Roman" w:cs="Times New Roman"/>
                <w:spacing w:val="-6"/>
                <w:w w:val="102"/>
                <w:sz w:val="21"/>
                <w:szCs w:val="21"/>
              </w:rPr>
              <w:t>КПП 780701001</w:t>
            </w:r>
          </w:p>
          <w:p w:rsidR="004F4AFA" w:rsidRPr="004F6849" w:rsidRDefault="004F4AFA" w:rsidP="004F4AFA">
            <w:pPr>
              <w:rPr>
                <w:rFonts w:ascii="Times New Roman" w:hAnsi="Times New Roman" w:cs="Times New Roman"/>
                <w:spacing w:val="-4"/>
                <w:w w:val="102"/>
                <w:sz w:val="21"/>
                <w:szCs w:val="21"/>
              </w:rPr>
            </w:pPr>
            <w:r w:rsidRPr="004F6849">
              <w:rPr>
                <w:rFonts w:ascii="Times New Roman" w:hAnsi="Times New Roman" w:cs="Times New Roman"/>
                <w:spacing w:val="-4"/>
                <w:w w:val="102"/>
                <w:sz w:val="21"/>
                <w:szCs w:val="21"/>
              </w:rPr>
              <w:t>Лицевой счет в Комитете финансов: 0550000,</w:t>
            </w:r>
          </w:p>
          <w:p w:rsidR="004F4AFA" w:rsidRPr="004F6849" w:rsidRDefault="004F4AFA" w:rsidP="004F4AFA">
            <w:pPr>
              <w:rPr>
                <w:rFonts w:ascii="Times New Roman" w:hAnsi="Times New Roman" w:cs="Times New Roman"/>
                <w:spacing w:val="-2"/>
                <w:w w:val="102"/>
                <w:sz w:val="21"/>
                <w:szCs w:val="21"/>
              </w:rPr>
            </w:pPr>
            <w:r w:rsidRPr="004F6849">
              <w:rPr>
                <w:rFonts w:ascii="Times New Roman" w:hAnsi="Times New Roman" w:cs="Times New Roman"/>
                <w:spacing w:val="-2"/>
                <w:w w:val="102"/>
                <w:sz w:val="21"/>
                <w:szCs w:val="21"/>
              </w:rPr>
              <w:t xml:space="preserve">ОКПО 35528252, ОКОГУ 23010, </w:t>
            </w:r>
            <w:r w:rsidRPr="004F6849">
              <w:rPr>
                <w:rFonts w:ascii="Times New Roman" w:hAnsi="Times New Roman" w:cs="Times New Roman"/>
                <w:spacing w:val="-2"/>
                <w:w w:val="102"/>
                <w:sz w:val="21"/>
                <w:szCs w:val="21"/>
              </w:rPr>
              <w:br/>
              <w:t>ОГРН 1037819002605</w:t>
            </w:r>
            <w:r w:rsidRPr="004F6849">
              <w:rPr>
                <w:rFonts w:ascii="Times New Roman" w:hAnsi="Times New Roman" w:cs="Times New Roman"/>
                <w:spacing w:val="-2"/>
                <w:w w:val="102"/>
                <w:sz w:val="21"/>
                <w:szCs w:val="21"/>
              </w:rPr>
              <w:br/>
              <w:t>Тел/факс: (812) 576-13-36;</w:t>
            </w:r>
          </w:p>
          <w:p w:rsidR="004F4AFA" w:rsidRPr="004F6849" w:rsidRDefault="004F4AFA" w:rsidP="004F4AFA">
            <w:pPr>
              <w:rPr>
                <w:rFonts w:ascii="Times New Roman" w:hAnsi="Times New Roman" w:cs="Times New Roman"/>
                <w:sz w:val="21"/>
                <w:szCs w:val="21"/>
              </w:rPr>
            </w:pPr>
            <w:proofErr w:type="spellStart"/>
            <w:proofErr w:type="gramStart"/>
            <w:r w:rsidRPr="004F6849">
              <w:rPr>
                <w:rFonts w:ascii="Times New Roman" w:hAnsi="Times New Roman" w:cs="Times New Roman"/>
                <w:sz w:val="21"/>
                <w:szCs w:val="21"/>
              </w:rPr>
              <w:t>Эл.почта</w:t>
            </w:r>
            <w:proofErr w:type="spellEnd"/>
            <w:proofErr w:type="gramEnd"/>
            <w:r w:rsidRPr="004F6849">
              <w:rPr>
                <w:rFonts w:ascii="Times New Roman" w:hAnsi="Times New Roman" w:cs="Times New Roman"/>
                <w:sz w:val="21"/>
                <w:szCs w:val="21"/>
              </w:rPr>
              <w:t xml:space="preserve">: </w:t>
            </w:r>
            <w:proofErr w:type="spellStart"/>
            <w:r w:rsidRPr="004F6849">
              <w:rPr>
                <w:rFonts w:ascii="Times New Roman" w:hAnsi="Times New Roman" w:cs="Times New Roman"/>
                <w:sz w:val="21"/>
                <w:szCs w:val="21"/>
                <w:lang w:val="en-US"/>
              </w:rPr>
              <w:t>tukrsl</w:t>
            </w:r>
            <w:proofErr w:type="spellEnd"/>
            <w:r w:rsidRPr="004F6849">
              <w:rPr>
                <w:rFonts w:ascii="Times New Roman" w:hAnsi="Times New Roman" w:cs="Times New Roman"/>
                <w:sz w:val="21"/>
                <w:szCs w:val="21"/>
              </w:rPr>
              <w:t>@</w:t>
            </w:r>
            <w:proofErr w:type="spellStart"/>
            <w:r w:rsidRPr="004F6849">
              <w:rPr>
                <w:rFonts w:ascii="Times New Roman" w:hAnsi="Times New Roman" w:cs="Times New Roman"/>
                <w:sz w:val="21"/>
                <w:szCs w:val="21"/>
                <w:lang w:val="en-US"/>
              </w:rPr>
              <w:t>gov</w:t>
            </w:r>
            <w:proofErr w:type="spellEnd"/>
            <w:r w:rsidRPr="004F6849">
              <w:rPr>
                <w:rFonts w:ascii="Times New Roman" w:hAnsi="Times New Roman" w:cs="Times New Roman"/>
                <w:sz w:val="21"/>
                <w:szCs w:val="21"/>
              </w:rPr>
              <w:t>.</w:t>
            </w:r>
            <w:proofErr w:type="spellStart"/>
            <w:r w:rsidRPr="004F6849">
              <w:rPr>
                <w:rFonts w:ascii="Times New Roman" w:hAnsi="Times New Roman" w:cs="Times New Roman"/>
                <w:sz w:val="21"/>
                <w:szCs w:val="21"/>
                <w:lang w:val="en-US"/>
              </w:rPr>
              <w:t>spb</w:t>
            </w:r>
            <w:proofErr w:type="spellEnd"/>
            <w:r w:rsidRPr="004F6849">
              <w:rPr>
                <w:rFonts w:ascii="Times New Roman" w:hAnsi="Times New Roman" w:cs="Times New Roman"/>
                <w:sz w:val="21"/>
                <w:szCs w:val="21"/>
              </w:rPr>
              <w:t>.</w:t>
            </w:r>
            <w:proofErr w:type="spellStart"/>
            <w:r w:rsidRPr="004F6849">
              <w:rPr>
                <w:rFonts w:ascii="Times New Roman" w:hAnsi="Times New Roman" w:cs="Times New Roman"/>
                <w:sz w:val="21"/>
                <w:szCs w:val="21"/>
                <w:lang w:val="en-US"/>
              </w:rPr>
              <w:t>ru</w:t>
            </w:r>
            <w:proofErr w:type="spellEnd"/>
          </w:p>
          <w:p w:rsidR="004F4AFA" w:rsidRPr="004F6849" w:rsidRDefault="004F4AFA" w:rsidP="004F4AFA">
            <w:pPr>
              <w:rPr>
                <w:rFonts w:ascii="Times New Roman" w:hAnsi="Times New Roman" w:cs="Times New Roman"/>
                <w:sz w:val="21"/>
                <w:szCs w:val="21"/>
              </w:rPr>
            </w:pPr>
          </w:p>
          <w:p w:rsidR="004F4AFA" w:rsidRPr="004F6849" w:rsidRDefault="004F4AFA" w:rsidP="004F4AFA">
            <w:pPr>
              <w:rPr>
                <w:rFonts w:ascii="Times New Roman" w:hAnsi="Times New Roman" w:cs="Times New Roman"/>
                <w:sz w:val="21"/>
                <w:szCs w:val="21"/>
              </w:rPr>
            </w:pPr>
          </w:p>
          <w:p w:rsidR="004F4AFA" w:rsidRPr="004F6849" w:rsidRDefault="004F4AFA" w:rsidP="004F4AFA">
            <w:pPr>
              <w:rPr>
                <w:rFonts w:ascii="Times New Roman" w:hAnsi="Times New Roman" w:cs="Times New Roman"/>
                <w:sz w:val="21"/>
                <w:szCs w:val="21"/>
              </w:rPr>
            </w:pPr>
          </w:p>
          <w:p w:rsidR="004F4AFA" w:rsidRPr="004F6849" w:rsidRDefault="004F4AFA" w:rsidP="004F4AFA">
            <w:pPr>
              <w:rPr>
                <w:rFonts w:ascii="Times New Roman" w:hAnsi="Times New Roman" w:cs="Times New Roman"/>
                <w:sz w:val="21"/>
                <w:szCs w:val="21"/>
              </w:rPr>
            </w:pPr>
          </w:p>
          <w:p w:rsidR="004F4AFA" w:rsidRPr="004F6849" w:rsidRDefault="004F4AFA" w:rsidP="004F4AFA">
            <w:pPr>
              <w:rPr>
                <w:rFonts w:ascii="Times New Roman" w:hAnsi="Times New Roman" w:cs="Times New Roman"/>
                <w:sz w:val="21"/>
                <w:szCs w:val="21"/>
              </w:rPr>
            </w:pPr>
          </w:p>
          <w:p w:rsidR="004F4AFA" w:rsidRPr="004F6849" w:rsidRDefault="004F4AFA" w:rsidP="004F4AFA">
            <w:pPr>
              <w:jc w:val="both"/>
              <w:rPr>
                <w:rFonts w:ascii="Times New Roman" w:hAnsi="Times New Roman" w:cs="Times New Roman"/>
                <w:b/>
                <w:sz w:val="21"/>
                <w:szCs w:val="21"/>
              </w:rPr>
            </w:pPr>
            <w:r w:rsidRPr="004F6849">
              <w:rPr>
                <w:rFonts w:ascii="Times New Roman" w:hAnsi="Times New Roman" w:cs="Times New Roman"/>
                <w:b/>
                <w:sz w:val="21"/>
                <w:szCs w:val="21"/>
              </w:rPr>
              <w:t>Заместитель главы администрации</w:t>
            </w:r>
          </w:p>
          <w:p w:rsidR="004F4AFA" w:rsidRPr="004F6849" w:rsidRDefault="004F4AFA" w:rsidP="004F4AFA">
            <w:pPr>
              <w:jc w:val="both"/>
              <w:rPr>
                <w:rFonts w:ascii="Times New Roman" w:hAnsi="Times New Roman" w:cs="Times New Roman"/>
                <w:b/>
                <w:sz w:val="21"/>
                <w:szCs w:val="21"/>
              </w:rPr>
            </w:pPr>
            <w:r w:rsidRPr="004F6849">
              <w:rPr>
                <w:rFonts w:ascii="Times New Roman" w:hAnsi="Times New Roman" w:cs="Times New Roman"/>
                <w:b/>
                <w:sz w:val="21"/>
                <w:szCs w:val="21"/>
              </w:rPr>
              <w:t>Красносельского района Санкт-Петербурга</w:t>
            </w:r>
          </w:p>
          <w:p w:rsidR="004F4AFA" w:rsidRPr="004F6849" w:rsidRDefault="004F4AFA" w:rsidP="004F4AFA">
            <w:pPr>
              <w:jc w:val="both"/>
              <w:rPr>
                <w:rFonts w:ascii="Times New Roman" w:hAnsi="Times New Roman" w:cs="Times New Roman"/>
                <w:b/>
                <w:sz w:val="21"/>
                <w:szCs w:val="21"/>
              </w:rPr>
            </w:pPr>
          </w:p>
          <w:p w:rsidR="004F4AFA" w:rsidRPr="004F6849" w:rsidRDefault="004F4AFA" w:rsidP="00FA55CA">
            <w:pPr>
              <w:jc w:val="both"/>
              <w:rPr>
                <w:rFonts w:ascii="Times New Roman" w:hAnsi="Times New Roman" w:cs="Times New Roman"/>
                <w:sz w:val="21"/>
                <w:szCs w:val="21"/>
              </w:rPr>
            </w:pPr>
            <w:r w:rsidRPr="004F6849">
              <w:rPr>
                <w:rFonts w:ascii="Times New Roman" w:hAnsi="Times New Roman" w:cs="Times New Roman"/>
                <w:b/>
                <w:sz w:val="21"/>
                <w:szCs w:val="21"/>
              </w:rPr>
              <w:t xml:space="preserve">________________ / </w:t>
            </w:r>
            <w:r w:rsidR="00FA55CA">
              <w:rPr>
                <w:rFonts w:ascii="Times New Roman" w:hAnsi="Times New Roman" w:cs="Times New Roman"/>
                <w:b/>
                <w:sz w:val="21"/>
                <w:szCs w:val="21"/>
              </w:rPr>
              <w:t>Живкин П.Б.</w:t>
            </w:r>
          </w:p>
        </w:tc>
        <w:tc>
          <w:tcPr>
            <w:tcW w:w="4930" w:type="dxa"/>
          </w:tcPr>
          <w:p w:rsidR="004F4AFA" w:rsidRPr="001A7EF9" w:rsidRDefault="004F4AFA" w:rsidP="004F4AFA">
            <w:pPr>
              <w:jc w:val="both"/>
              <w:rPr>
                <w:rFonts w:ascii="Times New Roman" w:hAnsi="Times New Roman" w:cs="Times New Roman"/>
                <w:b/>
                <w:sz w:val="21"/>
                <w:szCs w:val="21"/>
              </w:rPr>
            </w:pPr>
          </w:p>
        </w:tc>
      </w:tr>
    </w:tbl>
    <w:p w:rsidR="008D5CD8" w:rsidRPr="004F6849" w:rsidRDefault="008D5CD8">
      <w:pPr>
        <w:rPr>
          <w:rFonts w:ascii="Times New Roman" w:eastAsia="Times New Roman" w:hAnsi="Times New Roman" w:cs="Times New Roman"/>
          <w:sz w:val="22"/>
          <w:szCs w:val="22"/>
        </w:rPr>
      </w:pPr>
      <w:r w:rsidRPr="004F6849">
        <w:rPr>
          <w:rFonts w:ascii="Times New Roman" w:hAnsi="Times New Roman" w:cs="Times New Roman"/>
          <w:sz w:val="22"/>
          <w:szCs w:val="22"/>
        </w:rPr>
        <w:br w:type="page"/>
      </w:r>
    </w:p>
    <w:p w:rsidR="008D5CD8" w:rsidRPr="004F6849" w:rsidRDefault="008D5CD8" w:rsidP="008D5CD8">
      <w:pPr>
        <w:ind w:left="-142" w:firstLine="709"/>
        <w:jc w:val="right"/>
        <w:rPr>
          <w:rFonts w:ascii="Times New Roman" w:hAnsi="Times New Roman" w:cs="Times New Roman"/>
          <w:sz w:val="22"/>
          <w:szCs w:val="22"/>
        </w:rPr>
      </w:pPr>
      <w:r w:rsidRPr="004F6849">
        <w:rPr>
          <w:rFonts w:ascii="Times New Roman" w:hAnsi="Times New Roman" w:cs="Times New Roman"/>
          <w:sz w:val="22"/>
          <w:szCs w:val="22"/>
        </w:rPr>
        <w:lastRenderedPageBreak/>
        <w:t>Приложение №</w:t>
      </w:r>
      <w:r w:rsidR="006F059E">
        <w:rPr>
          <w:rFonts w:ascii="Times New Roman" w:hAnsi="Times New Roman" w:cs="Times New Roman"/>
          <w:sz w:val="22"/>
          <w:szCs w:val="22"/>
        </w:rPr>
        <w:t xml:space="preserve"> </w:t>
      </w:r>
      <w:r w:rsidRPr="004F6849">
        <w:rPr>
          <w:rFonts w:ascii="Times New Roman" w:hAnsi="Times New Roman" w:cs="Times New Roman"/>
          <w:sz w:val="22"/>
          <w:szCs w:val="22"/>
        </w:rPr>
        <w:t>1</w:t>
      </w:r>
      <w:r w:rsidR="006F059E">
        <w:rPr>
          <w:rFonts w:ascii="Times New Roman" w:hAnsi="Times New Roman" w:cs="Times New Roman"/>
          <w:sz w:val="22"/>
          <w:szCs w:val="22"/>
        </w:rPr>
        <w:t xml:space="preserve"> </w:t>
      </w:r>
      <w:r w:rsidRPr="004F6849">
        <w:rPr>
          <w:rFonts w:ascii="Times New Roman" w:hAnsi="Times New Roman" w:cs="Times New Roman"/>
          <w:sz w:val="22"/>
          <w:szCs w:val="22"/>
        </w:rPr>
        <w:t>к Контракту</w:t>
      </w:r>
      <w:r w:rsidR="006F059E">
        <w:rPr>
          <w:rFonts w:ascii="Times New Roman" w:hAnsi="Times New Roman" w:cs="Times New Roman"/>
          <w:sz w:val="22"/>
          <w:szCs w:val="22"/>
        </w:rPr>
        <w:t xml:space="preserve"> </w:t>
      </w:r>
      <w:r w:rsidRPr="004F6849">
        <w:rPr>
          <w:rFonts w:ascii="Times New Roman" w:hAnsi="Times New Roman" w:cs="Times New Roman"/>
          <w:sz w:val="22"/>
          <w:szCs w:val="22"/>
        </w:rPr>
        <w:t>№</w:t>
      </w:r>
      <w:r w:rsidR="004F4AFA">
        <w:rPr>
          <w:rFonts w:ascii="Times New Roman" w:hAnsi="Times New Roman" w:cs="Times New Roman"/>
          <w:sz w:val="22"/>
          <w:szCs w:val="22"/>
        </w:rPr>
        <w:t xml:space="preserve"> </w:t>
      </w:r>
    </w:p>
    <w:p w:rsidR="008D5CD8" w:rsidRPr="004F6849" w:rsidRDefault="008D5CD8" w:rsidP="008D5CD8">
      <w:pPr>
        <w:jc w:val="right"/>
        <w:rPr>
          <w:rFonts w:ascii="Times New Roman" w:hAnsi="Times New Roman" w:cs="Times New Roman"/>
          <w:sz w:val="22"/>
          <w:szCs w:val="22"/>
        </w:rPr>
      </w:pPr>
      <w:r w:rsidRPr="004F6849">
        <w:rPr>
          <w:rFonts w:ascii="Times New Roman" w:hAnsi="Times New Roman" w:cs="Times New Roman"/>
          <w:sz w:val="22"/>
          <w:szCs w:val="22"/>
        </w:rPr>
        <w:t>от</w:t>
      </w:r>
      <w:r w:rsidR="006F059E" w:rsidRPr="004F6849">
        <w:rPr>
          <w:rFonts w:ascii="Times New Roman" w:hAnsi="Times New Roman" w:cs="Times New Roman"/>
          <w:sz w:val="22"/>
          <w:szCs w:val="22"/>
        </w:rPr>
        <w:t xml:space="preserve"> «</w:t>
      </w:r>
      <w:r w:rsidRPr="004F6849">
        <w:rPr>
          <w:rFonts w:ascii="Times New Roman" w:hAnsi="Times New Roman" w:cs="Times New Roman"/>
          <w:sz w:val="22"/>
          <w:szCs w:val="22"/>
        </w:rPr>
        <w:t>___» __________</w:t>
      </w:r>
      <w:r w:rsidR="006F059E">
        <w:rPr>
          <w:rFonts w:ascii="Times New Roman" w:hAnsi="Times New Roman" w:cs="Times New Roman"/>
          <w:sz w:val="22"/>
          <w:szCs w:val="22"/>
        </w:rPr>
        <w:t>2026</w:t>
      </w:r>
      <w:r w:rsidRPr="004F6849">
        <w:rPr>
          <w:rFonts w:ascii="Times New Roman" w:hAnsi="Times New Roman" w:cs="Times New Roman"/>
          <w:sz w:val="22"/>
          <w:szCs w:val="22"/>
        </w:rPr>
        <w:t xml:space="preserve"> г.</w:t>
      </w:r>
    </w:p>
    <w:p w:rsidR="008D5CD8" w:rsidRPr="004F6849" w:rsidRDefault="008D5CD8" w:rsidP="00B67932">
      <w:pPr>
        <w:jc w:val="center"/>
        <w:rPr>
          <w:rFonts w:ascii="Times New Roman" w:hAnsi="Times New Roman" w:cs="Times New Roman"/>
          <w:b/>
          <w:spacing w:val="2"/>
          <w:sz w:val="22"/>
          <w:szCs w:val="22"/>
          <w:lang w:eastAsia="ar-SA"/>
        </w:rPr>
      </w:pPr>
    </w:p>
    <w:p w:rsidR="008D5CD8" w:rsidRPr="004F6849" w:rsidRDefault="008D5CD8" w:rsidP="00B67932">
      <w:pPr>
        <w:jc w:val="center"/>
        <w:rPr>
          <w:rFonts w:ascii="Times New Roman" w:hAnsi="Times New Roman" w:cs="Times New Roman"/>
          <w:b/>
          <w:spacing w:val="2"/>
          <w:sz w:val="22"/>
          <w:szCs w:val="22"/>
          <w:lang w:eastAsia="ar-SA"/>
        </w:rPr>
      </w:pPr>
    </w:p>
    <w:p w:rsidR="00FA55CA" w:rsidRPr="00FA55CA" w:rsidRDefault="00FA55CA" w:rsidP="00FA55CA">
      <w:pPr>
        <w:jc w:val="center"/>
        <w:rPr>
          <w:rFonts w:ascii="Times New Roman" w:hAnsi="Times New Roman" w:cs="Times New Roman"/>
          <w:b/>
          <w:spacing w:val="2"/>
          <w:sz w:val="22"/>
          <w:szCs w:val="22"/>
          <w:lang w:eastAsia="ar-SA"/>
        </w:rPr>
      </w:pPr>
      <w:r w:rsidRPr="00FA55CA">
        <w:rPr>
          <w:rFonts w:ascii="Times New Roman" w:hAnsi="Times New Roman" w:cs="Times New Roman"/>
          <w:b/>
          <w:spacing w:val="2"/>
          <w:sz w:val="22"/>
          <w:szCs w:val="22"/>
          <w:lang w:eastAsia="ar-SA"/>
        </w:rPr>
        <w:t xml:space="preserve">Задание на осуществление авторского надзора </w:t>
      </w:r>
    </w:p>
    <w:p w:rsidR="00B67932" w:rsidRPr="004F6849" w:rsidRDefault="00FA55CA" w:rsidP="00FA55CA">
      <w:pPr>
        <w:jc w:val="center"/>
        <w:rPr>
          <w:rFonts w:ascii="Times New Roman" w:hAnsi="Times New Roman" w:cs="Times New Roman"/>
          <w:b/>
          <w:spacing w:val="2"/>
          <w:sz w:val="22"/>
          <w:szCs w:val="22"/>
          <w:lang w:eastAsia="ar-SA"/>
        </w:rPr>
      </w:pPr>
      <w:r w:rsidRPr="00FA55CA">
        <w:rPr>
          <w:rFonts w:ascii="Times New Roman" w:hAnsi="Times New Roman" w:cs="Times New Roman"/>
          <w:b/>
          <w:spacing w:val="2"/>
          <w:sz w:val="22"/>
          <w:szCs w:val="22"/>
          <w:lang w:eastAsia="ar-SA"/>
        </w:rPr>
        <w:t>за выполнением работ по благоустройству территории по адресу: Санкт-Петербург, пересечение ул. Десантников и Петергофского шоссе (2 этап, размещение элемента оформления)</w:t>
      </w:r>
    </w:p>
    <w:p w:rsidR="00B67932" w:rsidRPr="004F6849" w:rsidRDefault="00B67932" w:rsidP="00B67932">
      <w:pPr>
        <w:jc w:val="center"/>
        <w:rPr>
          <w:rFonts w:ascii="Times New Roman" w:hAnsi="Times New Roman" w:cs="Times New Roman"/>
          <w:b/>
          <w:bCs/>
          <w:sz w:val="22"/>
          <w:szCs w:val="22"/>
        </w:rPr>
      </w:pP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7513"/>
      </w:tblGrid>
      <w:tr w:rsidR="00B67932" w:rsidRPr="004F6849" w:rsidTr="00B67932">
        <w:trPr>
          <w:trHeight w:val="1231"/>
        </w:trPr>
        <w:tc>
          <w:tcPr>
            <w:tcW w:w="2409" w:type="dxa"/>
          </w:tcPr>
          <w:p w:rsidR="00B67932" w:rsidRPr="004F6849" w:rsidRDefault="00B67932" w:rsidP="00B67932">
            <w:pPr>
              <w:numPr>
                <w:ilvl w:val="0"/>
                <w:numId w:val="7"/>
              </w:numPr>
              <w:tabs>
                <w:tab w:val="clear" w:pos="720"/>
              </w:tabs>
              <w:suppressAutoHyphens/>
              <w:autoSpaceDE w:val="0"/>
              <w:autoSpaceDN w:val="0"/>
              <w:adjustRightInd w:val="0"/>
              <w:ind w:left="426" w:right="43"/>
              <w:rPr>
                <w:rFonts w:ascii="Times New Roman" w:hAnsi="Times New Roman" w:cs="Times New Roman"/>
                <w:spacing w:val="-1"/>
                <w:sz w:val="22"/>
                <w:szCs w:val="22"/>
              </w:rPr>
            </w:pPr>
            <w:r w:rsidRPr="004F6849">
              <w:rPr>
                <w:rFonts w:ascii="Times New Roman" w:hAnsi="Times New Roman" w:cs="Times New Roman"/>
                <w:b/>
                <w:sz w:val="22"/>
                <w:szCs w:val="22"/>
              </w:rPr>
              <w:br w:type="page"/>
            </w:r>
            <w:r w:rsidRPr="004F6849">
              <w:rPr>
                <w:rFonts w:ascii="Times New Roman" w:hAnsi="Times New Roman" w:cs="Times New Roman"/>
                <w:sz w:val="22"/>
                <w:szCs w:val="22"/>
              </w:rPr>
              <w:t>Основание заключение контракта:</w:t>
            </w:r>
          </w:p>
        </w:tc>
        <w:tc>
          <w:tcPr>
            <w:tcW w:w="7513" w:type="dxa"/>
          </w:tcPr>
          <w:p w:rsidR="004F6849" w:rsidRPr="004F6849" w:rsidRDefault="004F6849" w:rsidP="004F6849">
            <w:pPr>
              <w:suppressAutoHyphens/>
              <w:jc w:val="both"/>
              <w:rPr>
                <w:rFonts w:ascii="Times New Roman" w:hAnsi="Times New Roman" w:cs="Times New Roman"/>
                <w:sz w:val="22"/>
                <w:szCs w:val="22"/>
              </w:rPr>
            </w:pPr>
            <w:r w:rsidRPr="004F6849">
              <w:rPr>
                <w:rFonts w:ascii="Times New Roman" w:hAnsi="Times New Roman" w:cs="Times New Roman"/>
                <w:sz w:val="22"/>
                <w:szCs w:val="22"/>
              </w:rPr>
              <w:t>Постановление Правительства Санкт-Петербурга от 17.06.2014 № 487 «О государственной программе Санкт-Петербурга «Благоустройство и охрана окружающей среды в Санкт-Петербурге».</w:t>
            </w:r>
          </w:p>
          <w:p w:rsidR="00652A30" w:rsidRDefault="004F6849" w:rsidP="00652A30">
            <w:pPr>
              <w:suppressAutoHyphens/>
              <w:jc w:val="both"/>
              <w:rPr>
                <w:rFonts w:ascii="Times New Roman" w:hAnsi="Times New Roman" w:cs="Times New Roman"/>
                <w:sz w:val="22"/>
                <w:szCs w:val="22"/>
              </w:rPr>
            </w:pPr>
            <w:r w:rsidRPr="004F6849">
              <w:rPr>
                <w:rFonts w:ascii="Times New Roman" w:hAnsi="Times New Roman" w:cs="Times New Roman"/>
                <w:sz w:val="22"/>
                <w:szCs w:val="22"/>
              </w:rPr>
              <w:t xml:space="preserve">Бюджет Санкт-Петербурга на </w:t>
            </w:r>
            <w:r w:rsidR="00652A30">
              <w:rPr>
                <w:rFonts w:ascii="Times New Roman" w:hAnsi="Times New Roman" w:cs="Times New Roman"/>
                <w:sz w:val="22"/>
                <w:szCs w:val="22"/>
              </w:rPr>
              <w:t>2026</w:t>
            </w:r>
            <w:r w:rsidRPr="004F6849">
              <w:rPr>
                <w:rFonts w:ascii="Times New Roman" w:hAnsi="Times New Roman" w:cs="Times New Roman"/>
                <w:sz w:val="22"/>
                <w:szCs w:val="22"/>
              </w:rPr>
              <w:t xml:space="preserve"> год</w:t>
            </w:r>
            <w:r w:rsidR="00652A30">
              <w:rPr>
                <w:rFonts w:ascii="Times New Roman" w:hAnsi="Times New Roman" w:cs="Times New Roman"/>
                <w:sz w:val="22"/>
                <w:szCs w:val="22"/>
              </w:rPr>
              <w:t>.</w:t>
            </w:r>
          </w:p>
          <w:p w:rsidR="00B67932" w:rsidRPr="004F6849" w:rsidRDefault="004F6849" w:rsidP="00652A30">
            <w:pPr>
              <w:suppressAutoHyphens/>
              <w:jc w:val="both"/>
              <w:rPr>
                <w:rFonts w:ascii="Times New Roman" w:hAnsi="Times New Roman" w:cs="Times New Roman"/>
                <w:spacing w:val="-1"/>
                <w:sz w:val="22"/>
                <w:szCs w:val="22"/>
              </w:rPr>
            </w:pPr>
            <w:r w:rsidRPr="004F6849">
              <w:rPr>
                <w:rFonts w:ascii="Times New Roman" w:hAnsi="Times New Roman" w:cs="Times New Roman"/>
                <w:sz w:val="22"/>
                <w:szCs w:val="22"/>
              </w:rPr>
              <w:t>Адресная программа мероприятий проекта «Формирование комфортной городской среды», реализуемых в 202</w:t>
            </w:r>
            <w:r w:rsidR="00652A30">
              <w:rPr>
                <w:rFonts w:ascii="Times New Roman" w:hAnsi="Times New Roman" w:cs="Times New Roman"/>
                <w:sz w:val="22"/>
                <w:szCs w:val="22"/>
              </w:rPr>
              <w:t>6</w:t>
            </w:r>
            <w:r w:rsidRPr="004F6849">
              <w:rPr>
                <w:rFonts w:ascii="Times New Roman" w:hAnsi="Times New Roman" w:cs="Times New Roman"/>
                <w:sz w:val="22"/>
                <w:szCs w:val="22"/>
              </w:rPr>
              <w:t xml:space="preserve"> году.</w:t>
            </w:r>
          </w:p>
        </w:tc>
      </w:tr>
      <w:tr w:rsidR="00B67932" w:rsidRPr="004F6849" w:rsidTr="00B67932">
        <w:trPr>
          <w:trHeight w:val="1597"/>
        </w:trPr>
        <w:tc>
          <w:tcPr>
            <w:tcW w:w="2409" w:type="dxa"/>
          </w:tcPr>
          <w:p w:rsidR="00B67932" w:rsidRPr="004F6849" w:rsidRDefault="00B67932" w:rsidP="00B67932">
            <w:pPr>
              <w:numPr>
                <w:ilvl w:val="0"/>
                <w:numId w:val="7"/>
              </w:numPr>
              <w:tabs>
                <w:tab w:val="clear" w:pos="720"/>
              </w:tabs>
              <w:suppressAutoHyphens/>
              <w:autoSpaceDE w:val="0"/>
              <w:autoSpaceDN w:val="0"/>
              <w:adjustRightInd w:val="0"/>
              <w:ind w:left="426" w:right="43"/>
              <w:rPr>
                <w:rFonts w:ascii="Times New Roman" w:hAnsi="Times New Roman" w:cs="Times New Roman"/>
                <w:spacing w:val="-1"/>
                <w:sz w:val="22"/>
                <w:szCs w:val="22"/>
              </w:rPr>
            </w:pPr>
            <w:r w:rsidRPr="004F6849">
              <w:rPr>
                <w:rFonts w:ascii="Times New Roman" w:hAnsi="Times New Roman" w:cs="Times New Roman"/>
                <w:sz w:val="22"/>
                <w:szCs w:val="22"/>
              </w:rPr>
              <w:t>Предмет контракта:</w:t>
            </w:r>
          </w:p>
        </w:tc>
        <w:tc>
          <w:tcPr>
            <w:tcW w:w="7513" w:type="dxa"/>
            <w:shd w:val="clear" w:color="auto" w:fill="auto"/>
          </w:tcPr>
          <w:p w:rsidR="00B67932" w:rsidRPr="004F6849" w:rsidRDefault="00652A30" w:rsidP="00530AEB">
            <w:pPr>
              <w:pStyle w:val="ConsNonformat"/>
              <w:jc w:val="both"/>
              <w:rPr>
                <w:rFonts w:ascii="Times New Roman" w:hAnsi="Times New Roman" w:cs="Times New Roman"/>
                <w:color w:val="000000"/>
                <w:sz w:val="22"/>
                <w:szCs w:val="22"/>
              </w:rPr>
            </w:pPr>
            <w:r w:rsidRPr="00652A30">
              <w:rPr>
                <w:rFonts w:ascii="Times New Roman" w:hAnsi="Times New Roman" w:cs="Times New Roman"/>
                <w:sz w:val="22"/>
                <w:szCs w:val="22"/>
              </w:rPr>
              <w:t>Осуществление авторского надзора за выполнением работ  по благоустройству территории по адресу: Санкт-Петербург, пересечение ул. Десантников и Петергофского шоссе (2 этап, размещение элемента оформления).</w:t>
            </w:r>
          </w:p>
        </w:tc>
      </w:tr>
      <w:tr w:rsidR="00B67932" w:rsidRPr="004F6849" w:rsidTr="00B67932">
        <w:trPr>
          <w:trHeight w:val="698"/>
        </w:trPr>
        <w:tc>
          <w:tcPr>
            <w:tcW w:w="2409" w:type="dxa"/>
          </w:tcPr>
          <w:p w:rsidR="00B67932" w:rsidRPr="004F6849" w:rsidRDefault="00B67932" w:rsidP="00B67932">
            <w:pPr>
              <w:numPr>
                <w:ilvl w:val="0"/>
                <w:numId w:val="7"/>
              </w:numPr>
              <w:tabs>
                <w:tab w:val="clear" w:pos="720"/>
              </w:tabs>
              <w:suppressAutoHyphens/>
              <w:autoSpaceDE w:val="0"/>
              <w:autoSpaceDN w:val="0"/>
              <w:adjustRightInd w:val="0"/>
              <w:ind w:left="426" w:right="43"/>
              <w:rPr>
                <w:rFonts w:ascii="Times New Roman" w:hAnsi="Times New Roman" w:cs="Times New Roman"/>
                <w:spacing w:val="-1"/>
                <w:sz w:val="22"/>
                <w:szCs w:val="22"/>
              </w:rPr>
            </w:pPr>
            <w:r w:rsidRPr="004F6849">
              <w:rPr>
                <w:rFonts w:ascii="Times New Roman" w:hAnsi="Times New Roman" w:cs="Times New Roman"/>
                <w:sz w:val="22"/>
                <w:szCs w:val="22"/>
              </w:rPr>
              <w:t>Место оказания услуг</w:t>
            </w:r>
          </w:p>
          <w:p w:rsidR="00B67932" w:rsidRPr="004F6849" w:rsidRDefault="00B67932" w:rsidP="00E5500D">
            <w:pPr>
              <w:suppressAutoHyphens/>
              <w:autoSpaceDE w:val="0"/>
              <w:autoSpaceDN w:val="0"/>
              <w:adjustRightInd w:val="0"/>
              <w:ind w:left="426" w:right="43"/>
              <w:rPr>
                <w:rFonts w:ascii="Times New Roman" w:hAnsi="Times New Roman" w:cs="Times New Roman"/>
                <w:spacing w:val="-1"/>
                <w:sz w:val="22"/>
                <w:szCs w:val="22"/>
              </w:rPr>
            </w:pPr>
          </w:p>
        </w:tc>
        <w:tc>
          <w:tcPr>
            <w:tcW w:w="7513" w:type="dxa"/>
          </w:tcPr>
          <w:p w:rsidR="004F6849" w:rsidRPr="004F6849" w:rsidRDefault="004F6849" w:rsidP="004F6849">
            <w:pPr>
              <w:suppressAutoHyphens/>
              <w:jc w:val="both"/>
              <w:rPr>
                <w:rFonts w:ascii="Times New Roman" w:hAnsi="Times New Roman" w:cs="Times New Roman"/>
                <w:sz w:val="22"/>
                <w:szCs w:val="22"/>
              </w:rPr>
            </w:pPr>
            <w:r w:rsidRPr="004F6849">
              <w:rPr>
                <w:rFonts w:ascii="Times New Roman" w:hAnsi="Times New Roman" w:cs="Times New Roman"/>
                <w:sz w:val="22"/>
                <w:szCs w:val="22"/>
              </w:rPr>
              <w:t>пересечение ул. Десантников и Петергофского шоссе</w:t>
            </w:r>
          </w:p>
          <w:p w:rsidR="00B67932" w:rsidRPr="004F6849" w:rsidRDefault="00B67932" w:rsidP="004F6849">
            <w:pPr>
              <w:suppressAutoHyphens/>
              <w:jc w:val="both"/>
              <w:rPr>
                <w:rFonts w:ascii="Times New Roman" w:hAnsi="Times New Roman" w:cs="Times New Roman"/>
                <w:spacing w:val="-1"/>
                <w:sz w:val="22"/>
                <w:szCs w:val="22"/>
              </w:rPr>
            </w:pPr>
          </w:p>
        </w:tc>
      </w:tr>
      <w:tr w:rsidR="00B67932" w:rsidRPr="004F6849" w:rsidTr="00B67932">
        <w:trPr>
          <w:trHeight w:val="839"/>
        </w:trPr>
        <w:tc>
          <w:tcPr>
            <w:tcW w:w="2409" w:type="dxa"/>
          </w:tcPr>
          <w:p w:rsidR="00B67932" w:rsidRPr="004F6849" w:rsidRDefault="00B67932" w:rsidP="00B67932">
            <w:pPr>
              <w:numPr>
                <w:ilvl w:val="0"/>
                <w:numId w:val="7"/>
              </w:numPr>
              <w:tabs>
                <w:tab w:val="clear" w:pos="720"/>
              </w:tabs>
              <w:suppressAutoHyphens/>
              <w:autoSpaceDE w:val="0"/>
              <w:autoSpaceDN w:val="0"/>
              <w:adjustRightInd w:val="0"/>
              <w:ind w:left="426" w:right="43"/>
              <w:rPr>
                <w:rFonts w:ascii="Times New Roman" w:hAnsi="Times New Roman" w:cs="Times New Roman"/>
                <w:spacing w:val="-1"/>
                <w:sz w:val="22"/>
                <w:szCs w:val="22"/>
              </w:rPr>
            </w:pPr>
            <w:r w:rsidRPr="004F6849">
              <w:rPr>
                <w:rFonts w:ascii="Times New Roman" w:hAnsi="Times New Roman" w:cs="Times New Roman"/>
                <w:spacing w:val="-1"/>
                <w:sz w:val="22"/>
                <w:szCs w:val="22"/>
              </w:rPr>
              <w:t>Государственный заказчик</w:t>
            </w:r>
          </w:p>
        </w:tc>
        <w:tc>
          <w:tcPr>
            <w:tcW w:w="7513" w:type="dxa"/>
          </w:tcPr>
          <w:p w:rsidR="00B67932" w:rsidRPr="004F6849" w:rsidRDefault="00B67932" w:rsidP="00E5500D">
            <w:pPr>
              <w:pStyle w:val="ab"/>
              <w:spacing w:after="0"/>
              <w:ind w:right="57"/>
              <w:jc w:val="both"/>
              <w:rPr>
                <w:color w:val="000000"/>
                <w:sz w:val="22"/>
                <w:szCs w:val="22"/>
              </w:rPr>
            </w:pPr>
            <w:r w:rsidRPr="004F6849">
              <w:rPr>
                <w:color w:val="000000"/>
                <w:sz w:val="22"/>
                <w:szCs w:val="22"/>
              </w:rPr>
              <w:t>Администрация Красносельского района Санкт-Петербурга</w:t>
            </w:r>
          </w:p>
        </w:tc>
      </w:tr>
      <w:tr w:rsidR="004F6849" w:rsidRPr="004F6849" w:rsidTr="00B67932">
        <w:trPr>
          <w:trHeight w:val="839"/>
        </w:trPr>
        <w:tc>
          <w:tcPr>
            <w:tcW w:w="2409" w:type="dxa"/>
          </w:tcPr>
          <w:p w:rsidR="004F6849" w:rsidRPr="004F6849" w:rsidRDefault="004F6849" w:rsidP="004F6849">
            <w:pPr>
              <w:numPr>
                <w:ilvl w:val="0"/>
                <w:numId w:val="7"/>
              </w:numPr>
              <w:tabs>
                <w:tab w:val="clear" w:pos="720"/>
              </w:tabs>
              <w:suppressAutoHyphens/>
              <w:autoSpaceDE w:val="0"/>
              <w:autoSpaceDN w:val="0"/>
              <w:adjustRightInd w:val="0"/>
              <w:ind w:left="426" w:right="43"/>
              <w:rPr>
                <w:rFonts w:ascii="Times New Roman" w:hAnsi="Times New Roman" w:cs="Times New Roman"/>
                <w:spacing w:val="-1"/>
              </w:rPr>
            </w:pPr>
            <w:r>
              <w:rPr>
                <w:rFonts w:ascii="Times New Roman" w:hAnsi="Times New Roman" w:cs="Times New Roman"/>
                <w:spacing w:val="-1"/>
              </w:rPr>
              <w:t>Подрядчик</w:t>
            </w:r>
            <w:r w:rsidRPr="004F6849">
              <w:rPr>
                <w:rFonts w:ascii="Times New Roman" w:hAnsi="Times New Roman" w:cs="Times New Roman"/>
                <w:spacing w:val="-1"/>
              </w:rPr>
              <w:t xml:space="preserve"> </w:t>
            </w:r>
          </w:p>
        </w:tc>
        <w:tc>
          <w:tcPr>
            <w:tcW w:w="7513" w:type="dxa"/>
          </w:tcPr>
          <w:p w:rsidR="004F6849" w:rsidRPr="004F6849" w:rsidRDefault="00652A30" w:rsidP="004F6849">
            <w:pPr>
              <w:keepNext/>
              <w:suppressAutoHyphens/>
              <w:autoSpaceDE w:val="0"/>
              <w:autoSpaceDN w:val="0"/>
              <w:adjustRightInd w:val="0"/>
              <w:ind w:right="45"/>
              <w:jc w:val="both"/>
              <w:outlineLvl w:val="0"/>
              <w:rPr>
                <w:rFonts w:ascii="Times New Roman" w:hAnsi="Times New Roman" w:cs="Times New Roman"/>
                <w:bCs/>
                <w:spacing w:val="-1"/>
                <w:kern w:val="32"/>
              </w:rPr>
            </w:pPr>
            <w:r w:rsidRPr="00652A30">
              <w:rPr>
                <w:rFonts w:ascii="Times New Roman" w:hAnsi="Times New Roman" w:cs="Times New Roman"/>
                <w:bCs/>
                <w:spacing w:val="-1"/>
                <w:kern w:val="32"/>
              </w:rPr>
              <w:t>ООО «РЕГИОН-СТРОЙ»</w:t>
            </w:r>
          </w:p>
        </w:tc>
      </w:tr>
      <w:tr w:rsidR="004F6849" w:rsidRPr="004F6849" w:rsidTr="00B67932">
        <w:trPr>
          <w:trHeight w:val="692"/>
        </w:trPr>
        <w:tc>
          <w:tcPr>
            <w:tcW w:w="2409" w:type="dxa"/>
          </w:tcPr>
          <w:p w:rsidR="004F6849" w:rsidRPr="004F6849" w:rsidRDefault="004F6849" w:rsidP="004F6849">
            <w:pPr>
              <w:numPr>
                <w:ilvl w:val="0"/>
                <w:numId w:val="7"/>
              </w:numPr>
              <w:tabs>
                <w:tab w:val="clear" w:pos="720"/>
              </w:tabs>
              <w:suppressAutoHyphens/>
              <w:autoSpaceDE w:val="0"/>
              <w:autoSpaceDN w:val="0"/>
              <w:adjustRightInd w:val="0"/>
              <w:ind w:left="426" w:right="43"/>
              <w:rPr>
                <w:rFonts w:ascii="Times New Roman" w:hAnsi="Times New Roman" w:cs="Times New Roman"/>
                <w:spacing w:val="-1"/>
                <w:sz w:val="22"/>
                <w:szCs w:val="22"/>
              </w:rPr>
            </w:pPr>
            <w:r w:rsidRPr="004F6849">
              <w:rPr>
                <w:rFonts w:ascii="Times New Roman" w:hAnsi="Times New Roman" w:cs="Times New Roman"/>
                <w:spacing w:val="-1"/>
                <w:sz w:val="22"/>
                <w:szCs w:val="22"/>
              </w:rPr>
              <w:t>Источник финансирования</w:t>
            </w:r>
          </w:p>
        </w:tc>
        <w:tc>
          <w:tcPr>
            <w:tcW w:w="7513" w:type="dxa"/>
          </w:tcPr>
          <w:p w:rsidR="004F6849" w:rsidRPr="004F6849" w:rsidRDefault="00FA55CA" w:rsidP="00FA55CA">
            <w:pPr>
              <w:suppressAutoHyphens/>
              <w:autoSpaceDE w:val="0"/>
              <w:autoSpaceDN w:val="0"/>
              <w:adjustRightInd w:val="0"/>
              <w:ind w:right="43"/>
              <w:jc w:val="both"/>
              <w:rPr>
                <w:rFonts w:ascii="Times New Roman" w:hAnsi="Times New Roman" w:cs="Times New Roman"/>
                <w:spacing w:val="-1"/>
                <w:sz w:val="22"/>
                <w:szCs w:val="22"/>
              </w:rPr>
            </w:pPr>
            <w:bookmarkStart w:id="16" w:name="_GoBack"/>
            <w:r w:rsidRPr="00FA55CA">
              <w:rPr>
                <w:rFonts w:ascii="Times New Roman" w:hAnsi="Times New Roman" w:cs="Times New Roman"/>
                <w:spacing w:val="-1"/>
                <w:sz w:val="22"/>
                <w:szCs w:val="22"/>
              </w:rPr>
              <w:t xml:space="preserve">Бюджет Санкт-Петербурга на 2026 год в соответствии с Законом Санкт-Петербурга </w:t>
            </w:r>
            <w:r>
              <w:rPr>
                <w:rFonts w:ascii="Times New Roman" w:hAnsi="Times New Roman" w:cs="Times New Roman"/>
                <w:spacing w:val="-1"/>
                <w:sz w:val="22"/>
                <w:szCs w:val="22"/>
              </w:rPr>
              <w:t>28</w:t>
            </w:r>
            <w:r w:rsidRPr="00FA55CA">
              <w:rPr>
                <w:rFonts w:ascii="Times New Roman" w:hAnsi="Times New Roman" w:cs="Times New Roman"/>
                <w:spacing w:val="-1"/>
                <w:sz w:val="22"/>
                <w:szCs w:val="22"/>
              </w:rPr>
              <w:t>.11.2025 № 659-124 «О бюджете Санкт-Петербурга на 2026 год и на плановый период 2027 и 2028 годов», целевая статья: 1050088270 «Расходы на реализацию мероприятий проекта «Комфортная городская среда Санкт-Петербурга», КОСГУ 226</w:t>
            </w:r>
            <w:bookmarkEnd w:id="16"/>
          </w:p>
        </w:tc>
      </w:tr>
      <w:tr w:rsidR="004F6849" w:rsidRPr="004F6849" w:rsidTr="00B67932">
        <w:trPr>
          <w:trHeight w:val="1541"/>
        </w:trPr>
        <w:tc>
          <w:tcPr>
            <w:tcW w:w="2409" w:type="dxa"/>
          </w:tcPr>
          <w:p w:rsidR="004F6849" w:rsidRPr="004F6849" w:rsidRDefault="004F6849" w:rsidP="004F4AFA">
            <w:pPr>
              <w:numPr>
                <w:ilvl w:val="0"/>
                <w:numId w:val="7"/>
              </w:numPr>
              <w:tabs>
                <w:tab w:val="clear" w:pos="720"/>
              </w:tabs>
              <w:suppressAutoHyphens/>
              <w:autoSpaceDE w:val="0"/>
              <w:autoSpaceDN w:val="0"/>
              <w:adjustRightInd w:val="0"/>
              <w:ind w:left="426" w:right="43"/>
              <w:rPr>
                <w:rFonts w:ascii="Times New Roman" w:hAnsi="Times New Roman" w:cs="Times New Roman"/>
                <w:spacing w:val="-1"/>
                <w:sz w:val="22"/>
                <w:szCs w:val="22"/>
              </w:rPr>
            </w:pPr>
            <w:r w:rsidRPr="004F6849">
              <w:rPr>
                <w:rFonts w:ascii="Times New Roman" w:hAnsi="Times New Roman" w:cs="Times New Roman"/>
                <w:spacing w:val="-1"/>
                <w:sz w:val="22"/>
                <w:szCs w:val="22"/>
              </w:rPr>
              <w:t xml:space="preserve">Сроки </w:t>
            </w:r>
            <w:r w:rsidR="004F4AFA">
              <w:rPr>
                <w:rFonts w:ascii="Times New Roman" w:hAnsi="Times New Roman" w:cs="Times New Roman"/>
                <w:spacing w:val="-1"/>
                <w:sz w:val="22"/>
                <w:szCs w:val="22"/>
              </w:rPr>
              <w:t xml:space="preserve">оказания услуг </w:t>
            </w:r>
            <w:r w:rsidRPr="004F6849">
              <w:rPr>
                <w:rFonts w:ascii="Times New Roman" w:hAnsi="Times New Roman" w:cs="Times New Roman"/>
                <w:spacing w:val="-1"/>
                <w:sz w:val="22"/>
                <w:szCs w:val="22"/>
              </w:rPr>
              <w:t>/</w:t>
            </w:r>
            <w:r w:rsidR="004F4AFA">
              <w:rPr>
                <w:rFonts w:ascii="Times New Roman" w:hAnsi="Times New Roman" w:cs="Times New Roman"/>
                <w:spacing w:val="-1"/>
                <w:sz w:val="22"/>
                <w:szCs w:val="22"/>
              </w:rPr>
              <w:t xml:space="preserve"> </w:t>
            </w:r>
            <w:r w:rsidRPr="004F6849">
              <w:rPr>
                <w:rFonts w:ascii="Times New Roman" w:hAnsi="Times New Roman" w:cs="Times New Roman"/>
                <w:spacing w:val="-1"/>
                <w:sz w:val="22"/>
                <w:szCs w:val="22"/>
              </w:rPr>
              <w:t>срок действия Государственного контракта</w:t>
            </w:r>
            <w:r w:rsidR="00C7120F">
              <w:rPr>
                <w:rFonts w:ascii="Times New Roman" w:hAnsi="Times New Roman" w:cs="Times New Roman"/>
                <w:spacing w:val="-1"/>
                <w:sz w:val="22"/>
                <w:szCs w:val="22"/>
              </w:rPr>
              <w:t xml:space="preserve"> на выполнение работ по благоустройству </w:t>
            </w:r>
          </w:p>
        </w:tc>
        <w:tc>
          <w:tcPr>
            <w:tcW w:w="7513" w:type="dxa"/>
          </w:tcPr>
          <w:p w:rsidR="004F6849" w:rsidRPr="004F6849" w:rsidRDefault="004F6849" w:rsidP="004F6849">
            <w:pPr>
              <w:rPr>
                <w:rFonts w:ascii="Times New Roman" w:hAnsi="Times New Roman" w:cs="Times New Roman"/>
                <w:spacing w:val="-1"/>
                <w:sz w:val="22"/>
                <w:szCs w:val="22"/>
              </w:rPr>
            </w:pPr>
            <w:r w:rsidRPr="004F6849">
              <w:rPr>
                <w:rFonts w:ascii="Times New Roman" w:hAnsi="Times New Roman" w:cs="Times New Roman"/>
                <w:spacing w:val="-1"/>
                <w:sz w:val="22"/>
                <w:szCs w:val="22"/>
              </w:rPr>
              <w:t xml:space="preserve">Срок </w:t>
            </w:r>
            <w:r w:rsidR="004F4AFA">
              <w:rPr>
                <w:rFonts w:ascii="Times New Roman" w:hAnsi="Times New Roman" w:cs="Times New Roman"/>
                <w:spacing w:val="-1"/>
                <w:sz w:val="22"/>
                <w:szCs w:val="22"/>
              </w:rPr>
              <w:t xml:space="preserve">оказания услуг: </w:t>
            </w:r>
            <w:r w:rsidRPr="004F6849">
              <w:rPr>
                <w:rFonts w:ascii="Times New Roman" w:hAnsi="Times New Roman" w:cs="Times New Roman"/>
                <w:spacing w:val="-1"/>
                <w:sz w:val="22"/>
                <w:szCs w:val="22"/>
              </w:rPr>
              <w:t>с даты заключения государственного контракта по 01.07.</w:t>
            </w:r>
            <w:r w:rsidR="00FA55CA">
              <w:rPr>
                <w:rFonts w:ascii="Times New Roman" w:hAnsi="Times New Roman" w:cs="Times New Roman"/>
                <w:spacing w:val="-1"/>
                <w:sz w:val="22"/>
                <w:szCs w:val="22"/>
              </w:rPr>
              <w:t>2026</w:t>
            </w:r>
            <w:r w:rsidRPr="004F6849">
              <w:rPr>
                <w:rFonts w:ascii="Times New Roman" w:hAnsi="Times New Roman" w:cs="Times New Roman"/>
                <w:spacing w:val="-1"/>
                <w:sz w:val="22"/>
                <w:szCs w:val="22"/>
              </w:rPr>
              <w:t xml:space="preserve">, </w:t>
            </w:r>
            <w:r w:rsidR="00FA55CA">
              <w:rPr>
                <w:rFonts w:ascii="Times New Roman" w:hAnsi="Times New Roman" w:cs="Times New Roman"/>
                <w:spacing w:val="-1"/>
                <w:sz w:val="22"/>
                <w:szCs w:val="22"/>
              </w:rPr>
              <w:t>но до фактического окончания работ по благоустройству. С</w:t>
            </w:r>
            <w:r w:rsidRPr="004F6849">
              <w:rPr>
                <w:rFonts w:ascii="Times New Roman" w:hAnsi="Times New Roman" w:cs="Times New Roman"/>
                <w:spacing w:val="-1"/>
                <w:sz w:val="22"/>
                <w:szCs w:val="22"/>
              </w:rPr>
              <w:t>рок действия государственного контракта до 30.09.</w:t>
            </w:r>
            <w:r w:rsidR="00FA55CA">
              <w:rPr>
                <w:rFonts w:ascii="Times New Roman" w:hAnsi="Times New Roman" w:cs="Times New Roman"/>
                <w:spacing w:val="-1"/>
                <w:sz w:val="22"/>
                <w:szCs w:val="22"/>
              </w:rPr>
              <w:t>2026</w:t>
            </w:r>
            <w:r w:rsidRPr="004F6849">
              <w:rPr>
                <w:rFonts w:ascii="Times New Roman" w:hAnsi="Times New Roman" w:cs="Times New Roman"/>
                <w:spacing w:val="-1"/>
                <w:sz w:val="22"/>
                <w:szCs w:val="22"/>
              </w:rPr>
              <w:t xml:space="preserve"> г.</w:t>
            </w:r>
          </w:p>
          <w:p w:rsidR="004F6849" w:rsidRPr="004F6849" w:rsidRDefault="004F6849" w:rsidP="004F6849">
            <w:pPr>
              <w:suppressAutoHyphens/>
              <w:autoSpaceDE w:val="0"/>
              <w:autoSpaceDN w:val="0"/>
              <w:adjustRightInd w:val="0"/>
              <w:ind w:right="43" w:firstLine="323"/>
              <w:jc w:val="both"/>
              <w:rPr>
                <w:rFonts w:ascii="Times New Roman" w:hAnsi="Times New Roman" w:cs="Times New Roman"/>
                <w:spacing w:val="-1"/>
                <w:sz w:val="22"/>
                <w:szCs w:val="22"/>
              </w:rPr>
            </w:pPr>
          </w:p>
        </w:tc>
      </w:tr>
      <w:tr w:rsidR="004F6849" w:rsidRPr="004F6849" w:rsidTr="00B67932">
        <w:trPr>
          <w:trHeight w:val="843"/>
        </w:trPr>
        <w:tc>
          <w:tcPr>
            <w:tcW w:w="2409" w:type="dxa"/>
          </w:tcPr>
          <w:p w:rsidR="004F6849" w:rsidRPr="004F6849" w:rsidRDefault="004F6849" w:rsidP="004F6849">
            <w:pPr>
              <w:numPr>
                <w:ilvl w:val="0"/>
                <w:numId w:val="7"/>
              </w:numPr>
              <w:tabs>
                <w:tab w:val="clear" w:pos="720"/>
              </w:tabs>
              <w:suppressAutoHyphens/>
              <w:autoSpaceDE w:val="0"/>
              <w:autoSpaceDN w:val="0"/>
              <w:adjustRightInd w:val="0"/>
              <w:ind w:left="426" w:right="43"/>
              <w:rPr>
                <w:rFonts w:ascii="Times New Roman" w:hAnsi="Times New Roman" w:cs="Times New Roman"/>
                <w:spacing w:val="-1"/>
                <w:sz w:val="22"/>
                <w:szCs w:val="22"/>
              </w:rPr>
            </w:pPr>
            <w:r w:rsidRPr="004F6849">
              <w:rPr>
                <w:rFonts w:ascii="Times New Roman" w:hAnsi="Times New Roman" w:cs="Times New Roman"/>
                <w:spacing w:val="-1"/>
                <w:sz w:val="22"/>
                <w:szCs w:val="22"/>
              </w:rPr>
              <w:t>Требования к оказываемым услугам</w:t>
            </w:r>
          </w:p>
        </w:tc>
        <w:tc>
          <w:tcPr>
            <w:tcW w:w="7513" w:type="dxa"/>
          </w:tcPr>
          <w:p w:rsidR="004F6849" w:rsidRPr="004F6849" w:rsidRDefault="004F6849" w:rsidP="004F6849">
            <w:pPr>
              <w:ind w:firstLine="173"/>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8</w:t>
            </w:r>
            <w:r w:rsidRPr="004F6849">
              <w:rPr>
                <w:rFonts w:ascii="Times New Roman" w:hAnsi="Times New Roman" w:cs="Times New Roman"/>
                <w:bCs/>
                <w:color w:val="000000" w:themeColor="text1"/>
                <w:sz w:val="22"/>
                <w:szCs w:val="22"/>
              </w:rPr>
              <w:t>.1. Авторский надзор при проведении работ благоустройству территории</w:t>
            </w:r>
          </w:p>
          <w:p w:rsidR="004F6849" w:rsidRPr="004F6849" w:rsidRDefault="004F6849" w:rsidP="004F6849">
            <w:pPr>
              <w:ind w:firstLine="173"/>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8</w:t>
            </w:r>
            <w:r w:rsidRPr="004F6849">
              <w:rPr>
                <w:rFonts w:ascii="Times New Roman" w:hAnsi="Times New Roman" w:cs="Times New Roman"/>
                <w:bCs/>
                <w:color w:val="000000" w:themeColor="text1"/>
                <w:sz w:val="22"/>
                <w:szCs w:val="22"/>
              </w:rPr>
              <w:t>.2. Обязанности лиц, осуществляющих авторский надзор, включают:</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контроль соответствия проводимых работ по благоустройству объекта разработанным проектным решениям и нормативной документации в сфере сохранения объектов культурного наследия, а также строительным нормам и правилам.</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 контроль за качеством и соблюдением технологии проведения работ по восстановлению объекта, а также за обеспечением надежности, прочности, устойчивости и долговечности конструкций и монтажа технологического и инженерного оборудования; </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своевременное решение вопросов, связанных с необходимостью внесения изменений в проектные решения с дальнейшим оформлением исполнительной документации, корректировка проектных решений и контроль их исполнения;</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 содействие ознакомлению работников подрядной организации и представителей Заказчика документацией; </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 приостановление работ по благоустройству территории объекта в случаях поступления информации о несвоевременном и/или некачественном выполнении указаний специалистов, осуществляющих авторский надзор, с </w:t>
            </w:r>
            <w:r w:rsidRPr="004F6849">
              <w:rPr>
                <w:rFonts w:ascii="Times New Roman" w:hAnsi="Times New Roman" w:cs="Times New Roman"/>
                <w:bCs/>
                <w:color w:val="000000" w:themeColor="text1"/>
                <w:sz w:val="22"/>
                <w:szCs w:val="22"/>
              </w:rPr>
              <w:lastRenderedPageBreak/>
              <w:t>оформлением соответствующей записи в журнале авторского надзора, при необходимости исследования и фиксации необследованных или вновь обнаруженных частей, элементов и деталей объекта, а также при угрозе непредвиденных деформаций или разрушений узлов и конструкций, при невыполнении подрядчиками указаний авторского надзора;</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информирование (в официальной форме) Заказчика о несвоевременном и/или некачественном выполнении указаний специалистов, осуществляющих авторский надзор, о приостановлении работ, в целях принятия оперативных мер по устранению выявленных отступлений от проектных решений и нарушений требований нормативных документов;</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участие в работе комиссии по приемке выполненных работ, а также в совместной с представителями технического надзора приемке отдельных ответственных конструкций и узлов, в составлении актов освидетельствования скрытых работ, актов на вновь выявленные и дополнительные работы;</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регулярное ведение журнала авторского надзора;</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 проведение </w:t>
            </w:r>
            <w:proofErr w:type="spellStart"/>
            <w:r w:rsidRPr="004F6849">
              <w:rPr>
                <w:rFonts w:ascii="Times New Roman" w:hAnsi="Times New Roman" w:cs="Times New Roman"/>
                <w:bCs/>
                <w:color w:val="000000" w:themeColor="text1"/>
                <w:sz w:val="22"/>
                <w:szCs w:val="22"/>
              </w:rPr>
              <w:t>фотофиксации</w:t>
            </w:r>
            <w:proofErr w:type="spellEnd"/>
            <w:r w:rsidRPr="004F6849">
              <w:rPr>
                <w:rFonts w:ascii="Times New Roman" w:hAnsi="Times New Roman" w:cs="Times New Roman"/>
                <w:bCs/>
                <w:color w:val="000000" w:themeColor="text1"/>
                <w:sz w:val="22"/>
                <w:szCs w:val="22"/>
              </w:rPr>
              <w:t xml:space="preserve"> наиболее ответственных видов работ, в том числе скрытых (до момента начала указанных работ, в процессе их проведения и по окончании), запись о которой заносится в журнал.</w:t>
            </w:r>
          </w:p>
          <w:p w:rsidR="004F6849" w:rsidRPr="004F6849" w:rsidRDefault="004F6849" w:rsidP="004F6849">
            <w:pPr>
              <w:ind w:firstLine="173"/>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8</w:t>
            </w:r>
            <w:r w:rsidRPr="004F6849">
              <w:rPr>
                <w:rFonts w:ascii="Times New Roman" w:hAnsi="Times New Roman" w:cs="Times New Roman"/>
                <w:bCs/>
                <w:color w:val="000000" w:themeColor="text1"/>
                <w:sz w:val="22"/>
                <w:szCs w:val="22"/>
              </w:rPr>
              <w:t>.3. При проведении работ по благоустройству территории Объекта осуществляется ведение журнала авторского надзора (далее – журнал), который находится непосредственно на объекте до момента окончания работ по его сохранению.</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Журнал оформляется руководителем авторского коллектива перед началом проведения работ. Журнал необходимо пронумеровать, прошнуровать, скрепить печатью и передать на ответственное хранение подрядной организации на основании акта приема-передачи на срок ведения работ. Представители подрядной организации, ответственные за хранение журнала на Объекте, определяются соответствующим приказом. Специалистам Исполнителя, осуществляющим авторский надзор на объекте, журнал должен выдаваться по первому требованию. </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 Члены авторского коллектива осуществляют записи в журнале при условии обязательного визирования руководителем авторского коллектива принятых ими решений. </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В журнале осуществляются записи, связанные с фиксацией выполняемых работ, дефектов и отступлений от проектных решений, с необходимыми указаниями и конкретными требованиями для подрядной организации.  </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Журнал авторского надзора содержит: </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указания, связанные с уточнением проектных решений;</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указания о приостановлении работ в связи с нарушением их технологической последовательности и отступлением от проектных решений, необходимостью устранения выявленных нарушений в определенные сроки, отсутствием материалов требуемого качества, отсутствием на объекте специалистов необходимой квалификации, а также в связи с необходимостью проведения дополнительных исследований или фиксации;</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указания о необходимости выполнения дополнительных вскрытий, зондажей, шурфов;</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информацию о несвоевременном и некачественном выполнении указаний, ранее внесенных в журнал;</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 - краткое описание выполненных производственных работ и исследований за период между двумя записями;</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информацию о качестве выполняемых работ и используемых материалов;</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информацию о комиссиях и совещаниях, проводимых в рамках осуществления научного руководства и авторского надзора.</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Записи лиц, осуществляющих авторский надзор, являются обязательными для исполнения Подрядчиком, выполняющим работы по благоустройству территории Объекта.</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Представители подрядной организации делают в журнале отметки о выполнении требований и указаний специалистов, осуществляющих авторский надзор, и несут ответственность за своевременное и качественное их выполнение.</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При приемке выполненных работ журнал должен предъявляться представителям комиссии, осуществляющим приемку.</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lastRenderedPageBreak/>
              <w:t xml:space="preserve">После окончания работ по благоустройству территории объекта ответственные лица подрядной организации на основании акта приема-передачи должны передавать журнал лицам, осуществляющим научное руководство и авторский надзор, для постоянного хранения в их архивах. </w:t>
            </w:r>
          </w:p>
          <w:p w:rsidR="004F6849" w:rsidRPr="004F6849" w:rsidRDefault="004F6849" w:rsidP="004F6849">
            <w:pPr>
              <w:ind w:firstLine="173"/>
              <w:jc w:val="both"/>
              <w:rPr>
                <w:rFonts w:ascii="Times New Roman" w:hAnsi="Times New Roman" w:cs="Times New Roman"/>
                <w:bCs/>
                <w:color w:val="000000" w:themeColor="text1"/>
                <w:sz w:val="22"/>
                <w:szCs w:val="22"/>
              </w:rPr>
            </w:pPr>
            <w:r w:rsidRPr="004F6849">
              <w:rPr>
                <w:rFonts w:ascii="Times New Roman" w:hAnsi="Times New Roman" w:cs="Times New Roman"/>
                <w:bCs/>
                <w:color w:val="000000" w:themeColor="text1"/>
                <w:sz w:val="22"/>
                <w:szCs w:val="22"/>
              </w:rPr>
              <w:t xml:space="preserve">Заверенная копия журнала с приложением </w:t>
            </w:r>
            <w:proofErr w:type="spellStart"/>
            <w:r w:rsidRPr="004F6849">
              <w:rPr>
                <w:rFonts w:ascii="Times New Roman" w:hAnsi="Times New Roman" w:cs="Times New Roman"/>
                <w:bCs/>
                <w:color w:val="000000" w:themeColor="text1"/>
                <w:sz w:val="22"/>
                <w:szCs w:val="22"/>
              </w:rPr>
              <w:t>фотофиксации</w:t>
            </w:r>
            <w:proofErr w:type="spellEnd"/>
            <w:r w:rsidRPr="004F6849">
              <w:rPr>
                <w:rFonts w:ascii="Times New Roman" w:hAnsi="Times New Roman" w:cs="Times New Roman"/>
                <w:bCs/>
                <w:color w:val="000000" w:themeColor="text1"/>
                <w:sz w:val="22"/>
                <w:szCs w:val="22"/>
              </w:rPr>
              <w:t xml:space="preserve"> по окончании услуг должна передаваться Заказчику.</w:t>
            </w:r>
          </w:p>
          <w:p w:rsidR="004F6849" w:rsidRPr="004F6849" w:rsidRDefault="004F6849" w:rsidP="004F6849">
            <w:pPr>
              <w:suppressAutoHyphens/>
              <w:ind w:firstLine="173"/>
              <w:jc w:val="both"/>
              <w:rPr>
                <w:rFonts w:ascii="Times New Roman" w:hAnsi="Times New Roman" w:cs="Times New Roman"/>
                <w:sz w:val="22"/>
                <w:szCs w:val="22"/>
              </w:rPr>
            </w:pPr>
          </w:p>
        </w:tc>
      </w:tr>
    </w:tbl>
    <w:p w:rsidR="00B67932" w:rsidRPr="004F6849" w:rsidRDefault="00B67932" w:rsidP="00B67932">
      <w:pPr>
        <w:rPr>
          <w:rFonts w:ascii="Times New Roman" w:hAnsi="Times New Roman" w:cs="Times New Roman"/>
          <w:bCs/>
          <w:sz w:val="22"/>
          <w:szCs w:val="22"/>
        </w:rPr>
      </w:pPr>
    </w:p>
    <w:p w:rsidR="00B67932" w:rsidRPr="004F6849" w:rsidRDefault="00B67932" w:rsidP="00B67932">
      <w:pPr>
        <w:rPr>
          <w:rFonts w:ascii="Times New Roman" w:hAnsi="Times New Roman" w:cs="Times New Roman"/>
          <w:bCs/>
          <w:sz w:val="22"/>
          <w:szCs w:val="22"/>
        </w:rPr>
      </w:pPr>
    </w:p>
    <w:p w:rsidR="00F81508" w:rsidRPr="004F6849" w:rsidRDefault="00F81508" w:rsidP="00B67932">
      <w:pPr>
        <w:rPr>
          <w:rFonts w:ascii="Times New Roman" w:hAnsi="Times New Roman" w:cs="Times New Roman"/>
          <w:bCs/>
          <w:sz w:val="22"/>
          <w:szCs w:val="22"/>
        </w:rPr>
      </w:pPr>
    </w:p>
    <w:p w:rsidR="00F81508" w:rsidRPr="004F6849" w:rsidRDefault="00F81508" w:rsidP="00B67932">
      <w:pPr>
        <w:rPr>
          <w:rFonts w:ascii="Times New Roman" w:hAnsi="Times New Roman" w:cs="Times New Roman"/>
          <w:bCs/>
          <w:sz w:val="22"/>
          <w:szCs w:val="22"/>
        </w:rPr>
      </w:pPr>
    </w:p>
    <w:p w:rsidR="00F81508" w:rsidRPr="004F6849" w:rsidRDefault="00F81508" w:rsidP="00B67932">
      <w:pPr>
        <w:rPr>
          <w:rFonts w:ascii="Times New Roman" w:hAnsi="Times New Roman" w:cs="Times New Roman"/>
          <w:bCs/>
          <w:sz w:val="22"/>
          <w:szCs w:val="22"/>
        </w:rPr>
      </w:pPr>
    </w:p>
    <w:p w:rsidR="00F81508" w:rsidRPr="004F6849" w:rsidRDefault="00F81508" w:rsidP="00B67932">
      <w:pPr>
        <w:rPr>
          <w:rFonts w:ascii="Times New Roman" w:hAnsi="Times New Roman" w:cs="Times New Roman"/>
          <w:bCs/>
          <w:sz w:val="22"/>
          <w:szCs w:val="22"/>
        </w:rPr>
      </w:pPr>
    </w:p>
    <w:p w:rsidR="00F81508" w:rsidRPr="004F6849" w:rsidRDefault="00F81508" w:rsidP="00B67932">
      <w:pPr>
        <w:rPr>
          <w:rFonts w:ascii="Times New Roman" w:hAnsi="Times New Roman" w:cs="Times New Roman"/>
          <w:bCs/>
          <w:sz w:val="22"/>
          <w:szCs w:val="22"/>
        </w:rPr>
      </w:pPr>
    </w:p>
    <w:tbl>
      <w:tblPr>
        <w:tblW w:w="9462" w:type="dxa"/>
        <w:tblInd w:w="70" w:type="dxa"/>
        <w:tblLayout w:type="fixed"/>
        <w:tblCellMar>
          <w:left w:w="70" w:type="dxa"/>
          <w:right w:w="70" w:type="dxa"/>
        </w:tblCellMar>
        <w:tblLook w:val="04A0" w:firstRow="1" w:lastRow="0" w:firstColumn="1" w:lastColumn="0" w:noHBand="0" w:noVBand="1"/>
      </w:tblPr>
      <w:tblGrid>
        <w:gridCol w:w="4962"/>
        <w:gridCol w:w="4500"/>
      </w:tblGrid>
      <w:tr w:rsidR="004F4AFA" w:rsidTr="004F4AFA">
        <w:trPr>
          <w:trHeight w:val="80"/>
        </w:trPr>
        <w:tc>
          <w:tcPr>
            <w:tcW w:w="4962" w:type="dxa"/>
            <w:hideMark/>
          </w:tcPr>
          <w:p w:rsidR="004F4AFA" w:rsidRDefault="004F4AFA" w:rsidP="00DF0879">
            <w:pPr>
              <w:pStyle w:val="af1"/>
              <w:spacing w:after="0"/>
              <w:ind w:left="0" w:firstLine="567"/>
              <w:jc w:val="both"/>
              <w:rPr>
                <w:rFonts w:ascii="Times New Roman" w:hAnsi="Times New Roman"/>
                <w:b/>
                <w:caps/>
                <w:color w:val="auto"/>
                <w:sz w:val="22"/>
                <w:szCs w:val="22"/>
              </w:rPr>
            </w:pPr>
            <w:r>
              <w:rPr>
                <w:rFonts w:ascii="Times New Roman" w:hAnsi="Times New Roman"/>
                <w:b/>
                <w:caps/>
                <w:sz w:val="22"/>
                <w:szCs w:val="22"/>
              </w:rPr>
              <w:t>Заказчик:</w:t>
            </w:r>
          </w:p>
          <w:p w:rsidR="004F4AFA" w:rsidRDefault="004F4AFA" w:rsidP="00DF0879">
            <w:pPr>
              <w:pStyle w:val="af1"/>
              <w:spacing w:after="0"/>
              <w:ind w:left="0" w:firstLine="567"/>
              <w:jc w:val="both"/>
              <w:rPr>
                <w:rFonts w:ascii="Times New Roman" w:hAnsi="Times New Roman"/>
                <w:b/>
                <w:caps/>
                <w:sz w:val="22"/>
                <w:szCs w:val="22"/>
              </w:rPr>
            </w:pPr>
          </w:p>
          <w:p w:rsidR="004F4AFA" w:rsidRDefault="004F4AFA"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 xml:space="preserve">______________/ </w:t>
            </w:r>
            <w:r w:rsidR="006F059E">
              <w:rPr>
                <w:rFonts w:ascii="Times New Roman" w:hAnsi="Times New Roman"/>
                <w:b/>
                <w:caps/>
                <w:sz w:val="22"/>
                <w:szCs w:val="22"/>
              </w:rPr>
              <w:t>живкин п.б.</w:t>
            </w:r>
          </w:p>
          <w:p w:rsidR="004F4AFA" w:rsidRDefault="004F4AFA"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 xml:space="preserve"> </w:t>
            </w:r>
          </w:p>
        </w:tc>
        <w:tc>
          <w:tcPr>
            <w:tcW w:w="4500" w:type="dxa"/>
            <w:hideMark/>
          </w:tcPr>
          <w:p w:rsidR="004F4AFA" w:rsidRDefault="004F4AFA"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ИСПОЛНИТЕЛЬ:</w:t>
            </w:r>
          </w:p>
          <w:p w:rsidR="004F4AFA" w:rsidRDefault="004F4AFA" w:rsidP="00DF0879">
            <w:pPr>
              <w:pStyle w:val="af1"/>
              <w:spacing w:after="0"/>
              <w:ind w:left="0" w:firstLine="567"/>
              <w:jc w:val="both"/>
              <w:rPr>
                <w:rFonts w:ascii="Times New Roman" w:hAnsi="Times New Roman"/>
                <w:b/>
                <w:caps/>
                <w:sz w:val="22"/>
                <w:szCs w:val="22"/>
              </w:rPr>
            </w:pPr>
          </w:p>
          <w:p w:rsidR="004F4AFA" w:rsidRDefault="006F059E"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 xml:space="preserve">______________ / </w:t>
            </w:r>
          </w:p>
        </w:tc>
      </w:tr>
    </w:tbl>
    <w:p w:rsidR="00B67932" w:rsidRPr="004F6849" w:rsidRDefault="00B67932" w:rsidP="00B67932">
      <w:pPr>
        <w:rPr>
          <w:rFonts w:ascii="Times New Roman" w:hAnsi="Times New Roman" w:cs="Times New Roman"/>
          <w:bCs/>
          <w:sz w:val="22"/>
          <w:szCs w:val="22"/>
        </w:rPr>
      </w:pPr>
    </w:p>
    <w:p w:rsidR="00B67932" w:rsidRPr="004F6849" w:rsidRDefault="00B67932">
      <w:pPr>
        <w:rPr>
          <w:rFonts w:ascii="Times New Roman" w:hAnsi="Times New Roman" w:cs="Times New Roman"/>
          <w:bCs/>
          <w:sz w:val="22"/>
          <w:szCs w:val="22"/>
        </w:rPr>
      </w:pPr>
      <w:r w:rsidRPr="004F6849">
        <w:rPr>
          <w:rFonts w:ascii="Times New Roman" w:hAnsi="Times New Roman" w:cs="Times New Roman"/>
          <w:bCs/>
          <w:sz w:val="22"/>
          <w:szCs w:val="22"/>
        </w:rPr>
        <w:br w:type="page"/>
      </w:r>
    </w:p>
    <w:p w:rsidR="004D4CAB" w:rsidRPr="004F6849" w:rsidRDefault="004F4AFA" w:rsidP="004D4CAB">
      <w:pPr>
        <w:ind w:left="-142" w:firstLine="709"/>
        <w:jc w:val="right"/>
        <w:rPr>
          <w:rFonts w:ascii="Times New Roman" w:hAnsi="Times New Roman" w:cs="Times New Roman"/>
          <w:sz w:val="22"/>
          <w:szCs w:val="22"/>
        </w:rPr>
      </w:pPr>
      <w:r>
        <w:rPr>
          <w:rFonts w:ascii="Times New Roman" w:hAnsi="Times New Roman" w:cs="Times New Roman"/>
          <w:sz w:val="22"/>
          <w:szCs w:val="22"/>
        </w:rPr>
        <w:lastRenderedPageBreak/>
        <w:t>Приложение №</w:t>
      </w:r>
      <w:r w:rsidR="006F059E">
        <w:rPr>
          <w:rFonts w:ascii="Times New Roman" w:hAnsi="Times New Roman" w:cs="Times New Roman"/>
          <w:sz w:val="22"/>
          <w:szCs w:val="22"/>
        </w:rPr>
        <w:t xml:space="preserve"> </w:t>
      </w:r>
      <w:r>
        <w:rPr>
          <w:rFonts w:ascii="Times New Roman" w:hAnsi="Times New Roman" w:cs="Times New Roman"/>
          <w:sz w:val="22"/>
          <w:szCs w:val="22"/>
        </w:rPr>
        <w:t>2 к Контракту</w:t>
      </w:r>
      <w:r w:rsidR="006F059E">
        <w:rPr>
          <w:rFonts w:ascii="Times New Roman" w:hAnsi="Times New Roman" w:cs="Times New Roman"/>
          <w:sz w:val="22"/>
          <w:szCs w:val="22"/>
        </w:rPr>
        <w:t xml:space="preserve"> </w:t>
      </w:r>
      <w:r>
        <w:rPr>
          <w:rFonts w:ascii="Times New Roman" w:hAnsi="Times New Roman" w:cs="Times New Roman"/>
          <w:sz w:val="22"/>
          <w:szCs w:val="22"/>
        </w:rPr>
        <w:t xml:space="preserve">№ </w:t>
      </w:r>
    </w:p>
    <w:p w:rsidR="004D4CAB" w:rsidRPr="004F6849" w:rsidRDefault="00E95F76" w:rsidP="004D4CAB">
      <w:pPr>
        <w:jc w:val="right"/>
        <w:rPr>
          <w:rFonts w:ascii="Times New Roman" w:hAnsi="Times New Roman" w:cs="Times New Roman"/>
          <w:sz w:val="22"/>
          <w:szCs w:val="22"/>
        </w:rPr>
      </w:pPr>
      <w:r w:rsidRPr="004F6849">
        <w:rPr>
          <w:rFonts w:ascii="Times New Roman" w:hAnsi="Times New Roman" w:cs="Times New Roman"/>
          <w:sz w:val="22"/>
          <w:szCs w:val="22"/>
        </w:rPr>
        <w:t>от «</w:t>
      </w:r>
      <w:r w:rsidR="004D4CAB" w:rsidRPr="004F6849">
        <w:rPr>
          <w:rFonts w:ascii="Times New Roman" w:hAnsi="Times New Roman" w:cs="Times New Roman"/>
          <w:sz w:val="22"/>
          <w:szCs w:val="22"/>
        </w:rPr>
        <w:t>___» __________</w:t>
      </w:r>
      <w:r w:rsidR="006F059E">
        <w:rPr>
          <w:rFonts w:ascii="Times New Roman" w:hAnsi="Times New Roman" w:cs="Times New Roman"/>
          <w:sz w:val="22"/>
          <w:szCs w:val="22"/>
        </w:rPr>
        <w:t>2026</w:t>
      </w:r>
      <w:r w:rsidR="004D4CAB" w:rsidRPr="004F6849">
        <w:rPr>
          <w:rFonts w:ascii="Times New Roman" w:hAnsi="Times New Roman" w:cs="Times New Roman"/>
          <w:sz w:val="22"/>
          <w:szCs w:val="22"/>
        </w:rPr>
        <w:t xml:space="preserve"> г.</w:t>
      </w:r>
    </w:p>
    <w:p w:rsidR="00B67932" w:rsidRPr="004F6849" w:rsidRDefault="00B67932" w:rsidP="00B67932">
      <w:pPr>
        <w:rPr>
          <w:rFonts w:ascii="Times New Roman" w:hAnsi="Times New Roman" w:cs="Times New Roman"/>
          <w:bCs/>
          <w:sz w:val="22"/>
          <w:szCs w:val="22"/>
        </w:rPr>
      </w:pPr>
    </w:p>
    <w:p w:rsidR="00B67932" w:rsidRPr="004F6849" w:rsidRDefault="00B67932" w:rsidP="00B67932">
      <w:pPr>
        <w:rPr>
          <w:rFonts w:ascii="Times New Roman" w:hAnsi="Times New Roman" w:cs="Times New Roman"/>
          <w:bCs/>
          <w:sz w:val="22"/>
          <w:szCs w:val="22"/>
        </w:rPr>
      </w:pPr>
    </w:p>
    <w:p w:rsidR="00B67932" w:rsidRPr="004F6849" w:rsidRDefault="00B67932" w:rsidP="00B67932">
      <w:pPr>
        <w:rPr>
          <w:rFonts w:ascii="Times New Roman" w:hAnsi="Times New Roman" w:cs="Times New Roman"/>
          <w:bCs/>
          <w:sz w:val="22"/>
          <w:szCs w:val="22"/>
        </w:rPr>
      </w:pPr>
    </w:p>
    <w:p w:rsidR="007C264C" w:rsidRPr="004F6849" w:rsidRDefault="007C264C">
      <w:pPr>
        <w:spacing w:line="1" w:lineRule="exact"/>
        <w:rPr>
          <w:rFonts w:ascii="Times New Roman" w:hAnsi="Times New Roman" w:cs="Times New Roman"/>
          <w:sz w:val="22"/>
          <w:szCs w:val="22"/>
        </w:rPr>
      </w:pPr>
    </w:p>
    <w:p w:rsidR="007C264C" w:rsidRPr="004F6849" w:rsidRDefault="002236C1">
      <w:pPr>
        <w:pStyle w:val="11"/>
        <w:spacing w:after="240"/>
        <w:ind w:firstLine="0"/>
        <w:jc w:val="center"/>
        <w:rPr>
          <w:b/>
          <w:bCs/>
        </w:rPr>
      </w:pPr>
      <w:r w:rsidRPr="004F6849">
        <w:rPr>
          <w:b/>
          <w:bCs/>
        </w:rPr>
        <w:t>Расчет цены Контракта</w:t>
      </w:r>
      <w:r w:rsidR="00C305BA" w:rsidRPr="004F6849">
        <w:rPr>
          <w:b/>
          <w:bCs/>
        </w:rPr>
        <w:t xml:space="preserve">  </w:t>
      </w:r>
    </w:p>
    <w:tbl>
      <w:tblPr>
        <w:tblpPr w:leftFromText="180" w:rightFromText="180" w:vertAnchor="text" w:horzAnchor="margin" w:tblpXSpec="center" w:tblpY="429"/>
        <w:tblW w:w="8935" w:type="dxa"/>
        <w:tblLook w:val="04A0" w:firstRow="1" w:lastRow="0" w:firstColumn="1" w:lastColumn="0" w:noHBand="0" w:noVBand="1"/>
      </w:tblPr>
      <w:tblGrid>
        <w:gridCol w:w="540"/>
        <w:gridCol w:w="6264"/>
        <w:gridCol w:w="2131"/>
      </w:tblGrid>
      <w:tr w:rsidR="004D4CAB" w:rsidRPr="004F6849" w:rsidTr="00BC4F19">
        <w:trPr>
          <w:trHeight w:val="96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 п/п</w:t>
            </w:r>
          </w:p>
        </w:tc>
        <w:tc>
          <w:tcPr>
            <w:tcW w:w="62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 xml:space="preserve">Наименование глав объектов, услуг и затрат </w:t>
            </w:r>
          </w:p>
        </w:tc>
        <w:tc>
          <w:tcPr>
            <w:tcW w:w="21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Сметная стоимость  (руб.)</w:t>
            </w:r>
          </w:p>
        </w:tc>
      </w:tr>
      <w:tr w:rsidR="004D4CAB" w:rsidRPr="004F6849" w:rsidTr="00BC4F19">
        <w:trPr>
          <w:trHeight w:val="45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D4CAB" w:rsidRPr="004F6849" w:rsidRDefault="004D4CAB" w:rsidP="00BC4F19">
            <w:pPr>
              <w:rPr>
                <w:rFonts w:ascii="Times New Roman" w:hAnsi="Times New Roman" w:cs="Times New Roman"/>
                <w:sz w:val="22"/>
                <w:szCs w:val="22"/>
              </w:rPr>
            </w:pPr>
          </w:p>
        </w:tc>
        <w:tc>
          <w:tcPr>
            <w:tcW w:w="6264" w:type="dxa"/>
            <w:vMerge/>
            <w:tcBorders>
              <w:top w:val="single" w:sz="4" w:space="0" w:color="auto"/>
              <w:left w:val="single" w:sz="4" w:space="0" w:color="auto"/>
              <w:bottom w:val="single" w:sz="4" w:space="0" w:color="auto"/>
              <w:right w:val="single" w:sz="4" w:space="0" w:color="auto"/>
            </w:tcBorders>
            <w:vAlign w:val="center"/>
            <w:hideMark/>
          </w:tcPr>
          <w:p w:rsidR="004D4CAB" w:rsidRPr="004F6849" w:rsidRDefault="004D4CAB" w:rsidP="00BC4F19">
            <w:pPr>
              <w:rPr>
                <w:rFonts w:ascii="Times New Roman" w:hAnsi="Times New Roman" w:cs="Times New Roman"/>
                <w:sz w:val="22"/>
                <w:szCs w:val="22"/>
              </w:rPr>
            </w:pPr>
          </w:p>
        </w:tc>
        <w:tc>
          <w:tcPr>
            <w:tcW w:w="2131" w:type="dxa"/>
            <w:vMerge/>
            <w:tcBorders>
              <w:top w:val="single" w:sz="4" w:space="0" w:color="auto"/>
              <w:left w:val="single" w:sz="4" w:space="0" w:color="auto"/>
              <w:bottom w:val="single" w:sz="4" w:space="0" w:color="auto"/>
              <w:right w:val="single" w:sz="4" w:space="0" w:color="auto"/>
            </w:tcBorders>
            <w:vAlign w:val="center"/>
            <w:hideMark/>
          </w:tcPr>
          <w:p w:rsidR="004D4CAB" w:rsidRPr="004F6849" w:rsidRDefault="004D4CAB" w:rsidP="00BC4F19">
            <w:pPr>
              <w:rPr>
                <w:rFonts w:ascii="Times New Roman" w:hAnsi="Times New Roman" w:cs="Times New Roman"/>
                <w:sz w:val="22"/>
                <w:szCs w:val="22"/>
              </w:rPr>
            </w:pPr>
          </w:p>
        </w:tc>
      </w:tr>
      <w:tr w:rsidR="004D4CAB" w:rsidRPr="004F6849" w:rsidTr="00BC4F19">
        <w:trPr>
          <w:trHeight w:val="31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1</w:t>
            </w:r>
          </w:p>
        </w:tc>
        <w:tc>
          <w:tcPr>
            <w:tcW w:w="6264" w:type="dxa"/>
            <w:tcBorders>
              <w:top w:val="nil"/>
              <w:left w:val="nil"/>
              <w:bottom w:val="single" w:sz="4" w:space="0" w:color="auto"/>
              <w:right w:val="single" w:sz="4" w:space="0" w:color="auto"/>
            </w:tcBorders>
            <w:shd w:val="clear" w:color="auto" w:fill="auto"/>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2</w:t>
            </w:r>
          </w:p>
        </w:tc>
        <w:tc>
          <w:tcPr>
            <w:tcW w:w="2131" w:type="dxa"/>
            <w:tcBorders>
              <w:top w:val="nil"/>
              <w:left w:val="nil"/>
              <w:bottom w:val="single" w:sz="4" w:space="0" w:color="auto"/>
              <w:right w:val="single" w:sz="4" w:space="0" w:color="auto"/>
            </w:tcBorders>
            <w:shd w:val="clear" w:color="auto" w:fill="auto"/>
            <w:vAlign w:val="bottom"/>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3</w:t>
            </w:r>
          </w:p>
        </w:tc>
      </w:tr>
      <w:tr w:rsidR="004D4CAB" w:rsidRPr="004F6849" w:rsidTr="00BC4F19">
        <w:trPr>
          <w:trHeight w:val="905"/>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1</w:t>
            </w:r>
          </w:p>
        </w:tc>
        <w:tc>
          <w:tcPr>
            <w:tcW w:w="6264" w:type="dxa"/>
            <w:tcBorders>
              <w:top w:val="nil"/>
              <w:left w:val="nil"/>
              <w:bottom w:val="single" w:sz="4" w:space="0" w:color="auto"/>
              <w:right w:val="single" w:sz="4" w:space="0" w:color="auto"/>
            </w:tcBorders>
            <w:shd w:val="clear" w:color="auto" w:fill="auto"/>
          </w:tcPr>
          <w:p w:rsidR="004D4CAB" w:rsidRPr="004F6849" w:rsidRDefault="004F6849" w:rsidP="006F059E">
            <w:pPr>
              <w:rPr>
                <w:rFonts w:ascii="Times New Roman" w:hAnsi="Times New Roman" w:cs="Times New Roman"/>
                <w:sz w:val="22"/>
                <w:szCs w:val="22"/>
              </w:rPr>
            </w:pPr>
            <w:r w:rsidRPr="004F6849">
              <w:rPr>
                <w:rFonts w:ascii="Times New Roman" w:hAnsi="Times New Roman" w:cs="Times New Roman"/>
                <w:sz w:val="22"/>
                <w:szCs w:val="22"/>
              </w:rPr>
              <w:t>Благоустройство</w:t>
            </w:r>
            <w:r w:rsidR="006F059E">
              <w:t xml:space="preserve"> </w:t>
            </w:r>
            <w:r w:rsidR="006F059E" w:rsidRPr="006F059E">
              <w:rPr>
                <w:rFonts w:ascii="Times New Roman" w:hAnsi="Times New Roman" w:cs="Times New Roman"/>
                <w:sz w:val="22"/>
                <w:szCs w:val="22"/>
              </w:rPr>
              <w:t>территории по адресу: Санкт-Петербург, пересечение ул. Десантников и Петергофского шоссе (2 этап, размещение элемента оформления)</w:t>
            </w:r>
          </w:p>
        </w:tc>
        <w:tc>
          <w:tcPr>
            <w:tcW w:w="2131" w:type="dxa"/>
            <w:tcBorders>
              <w:top w:val="nil"/>
              <w:left w:val="nil"/>
              <w:bottom w:val="single" w:sz="4" w:space="0" w:color="auto"/>
              <w:right w:val="single" w:sz="4" w:space="0" w:color="auto"/>
            </w:tcBorders>
            <w:shd w:val="clear" w:color="auto" w:fill="auto"/>
            <w:hideMark/>
          </w:tcPr>
          <w:p w:rsidR="004D4CAB" w:rsidRPr="004F6849" w:rsidRDefault="006F059E" w:rsidP="00BC4F19">
            <w:pPr>
              <w:jc w:val="center"/>
              <w:rPr>
                <w:rFonts w:ascii="Times New Roman" w:hAnsi="Times New Roman" w:cs="Times New Roman"/>
                <w:sz w:val="22"/>
                <w:szCs w:val="22"/>
              </w:rPr>
            </w:pPr>
            <w:r>
              <w:rPr>
                <w:rFonts w:ascii="Times New Roman" w:hAnsi="Times New Roman" w:cs="Times New Roman"/>
                <w:sz w:val="22"/>
                <w:szCs w:val="22"/>
              </w:rPr>
              <w:t>16 500 000,00</w:t>
            </w:r>
          </w:p>
        </w:tc>
      </w:tr>
      <w:tr w:rsidR="004D4CAB" w:rsidRPr="004F6849" w:rsidTr="00BC4F19">
        <w:trPr>
          <w:trHeight w:val="585"/>
        </w:trPr>
        <w:tc>
          <w:tcPr>
            <w:tcW w:w="540" w:type="dxa"/>
            <w:tcBorders>
              <w:top w:val="nil"/>
              <w:left w:val="single" w:sz="4" w:space="0" w:color="auto"/>
              <w:bottom w:val="nil"/>
              <w:right w:val="single" w:sz="4" w:space="0" w:color="auto"/>
            </w:tcBorders>
            <w:shd w:val="clear" w:color="auto" w:fill="auto"/>
            <w:noWrap/>
            <w:vAlign w:val="center"/>
          </w:tcPr>
          <w:p w:rsidR="004D4CAB" w:rsidRPr="004F6849" w:rsidRDefault="004D4CAB" w:rsidP="00BC4F19">
            <w:pPr>
              <w:jc w:val="center"/>
              <w:rPr>
                <w:rFonts w:ascii="Times New Roman" w:hAnsi="Times New Roman" w:cs="Times New Roman"/>
                <w:sz w:val="22"/>
                <w:szCs w:val="22"/>
              </w:rPr>
            </w:pPr>
            <w:r w:rsidRPr="004F6849">
              <w:rPr>
                <w:rFonts w:ascii="Times New Roman" w:hAnsi="Times New Roman" w:cs="Times New Roman"/>
                <w:sz w:val="22"/>
                <w:szCs w:val="22"/>
              </w:rPr>
              <w:t>2</w:t>
            </w:r>
          </w:p>
        </w:tc>
        <w:tc>
          <w:tcPr>
            <w:tcW w:w="6264" w:type="dxa"/>
            <w:tcBorders>
              <w:top w:val="nil"/>
              <w:left w:val="nil"/>
              <w:bottom w:val="nil"/>
              <w:right w:val="single" w:sz="4" w:space="0" w:color="auto"/>
            </w:tcBorders>
            <w:shd w:val="clear" w:color="auto" w:fill="auto"/>
            <w:vAlign w:val="center"/>
          </w:tcPr>
          <w:p w:rsidR="004D4CAB" w:rsidRPr="004F6849" w:rsidRDefault="004D4CAB" w:rsidP="00BC4F19">
            <w:pPr>
              <w:rPr>
                <w:rFonts w:ascii="Times New Roman" w:hAnsi="Times New Roman" w:cs="Times New Roman"/>
                <w:sz w:val="22"/>
                <w:szCs w:val="22"/>
              </w:rPr>
            </w:pPr>
            <w:r w:rsidRPr="004F6849">
              <w:rPr>
                <w:rFonts w:ascii="Times New Roman" w:hAnsi="Times New Roman" w:cs="Times New Roman"/>
                <w:sz w:val="22"/>
                <w:szCs w:val="22"/>
              </w:rPr>
              <w:t>Авторский надзор 0,2% от стоимости работ</w:t>
            </w:r>
          </w:p>
        </w:tc>
        <w:tc>
          <w:tcPr>
            <w:tcW w:w="2131" w:type="dxa"/>
            <w:tcBorders>
              <w:top w:val="nil"/>
              <w:left w:val="nil"/>
              <w:bottom w:val="nil"/>
              <w:right w:val="single" w:sz="4" w:space="0" w:color="auto"/>
            </w:tcBorders>
            <w:shd w:val="clear" w:color="auto" w:fill="auto"/>
            <w:vAlign w:val="center"/>
          </w:tcPr>
          <w:p w:rsidR="004D4CAB" w:rsidRPr="004F6849" w:rsidRDefault="006F059E" w:rsidP="00BC4F19">
            <w:pPr>
              <w:jc w:val="center"/>
              <w:rPr>
                <w:rFonts w:ascii="Times New Roman" w:hAnsi="Times New Roman" w:cs="Times New Roman"/>
                <w:sz w:val="22"/>
                <w:szCs w:val="22"/>
              </w:rPr>
            </w:pPr>
            <w:r>
              <w:rPr>
                <w:rFonts w:ascii="Times New Roman" w:hAnsi="Times New Roman" w:cs="Times New Roman"/>
                <w:sz w:val="22"/>
                <w:szCs w:val="22"/>
              </w:rPr>
              <w:t>33 000,00</w:t>
            </w:r>
          </w:p>
        </w:tc>
      </w:tr>
      <w:tr w:rsidR="00BC4F19" w:rsidRPr="004F6849" w:rsidTr="00BC4F19">
        <w:trPr>
          <w:trHeight w:val="82"/>
        </w:trPr>
        <w:tc>
          <w:tcPr>
            <w:tcW w:w="540" w:type="dxa"/>
            <w:tcBorders>
              <w:top w:val="nil"/>
              <w:left w:val="single" w:sz="4" w:space="0" w:color="auto"/>
              <w:bottom w:val="single" w:sz="4" w:space="0" w:color="auto"/>
              <w:right w:val="single" w:sz="4" w:space="0" w:color="auto"/>
            </w:tcBorders>
            <w:shd w:val="clear" w:color="auto" w:fill="auto"/>
            <w:noWrap/>
            <w:vAlign w:val="center"/>
          </w:tcPr>
          <w:p w:rsidR="00BC4F19" w:rsidRPr="004F6849" w:rsidRDefault="00BC4F19" w:rsidP="00BC4F19">
            <w:pPr>
              <w:jc w:val="center"/>
              <w:rPr>
                <w:rFonts w:ascii="Times New Roman" w:hAnsi="Times New Roman" w:cs="Times New Roman"/>
                <w:sz w:val="22"/>
                <w:szCs w:val="22"/>
              </w:rPr>
            </w:pPr>
          </w:p>
        </w:tc>
        <w:tc>
          <w:tcPr>
            <w:tcW w:w="6264" w:type="dxa"/>
            <w:tcBorders>
              <w:top w:val="nil"/>
              <w:left w:val="nil"/>
              <w:bottom w:val="single" w:sz="4" w:space="0" w:color="auto"/>
              <w:right w:val="single" w:sz="4" w:space="0" w:color="auto"/>
            </w:tcBorders>
            <w:shd w:val="clear" w:color="auto" w:fill="auto"/>
            <w:vAlign w:val="center"/>
          </w:tcPr>
          <w:p w:rsidR="00BC4F19" w:rsidRPr="004F6849" w:rsidRDefault="00BC4F19" w:rsidP="00BC4F19">
            <w:pPr>
              <w:rPr>
                <w:rFonts w:ascii="Times New Roman" w:hAnsi="Times New Roman" w:cs="Times New Roman"/>
                <w:sz w:val="22"/>
                <w:szCs w:val="22"/>
              </w:rPr>
            </w:pPr>
          </w:p>
        </w:tc>
        <w:tc>
          <w:tcPr>
            <w:tcW w:w="2131" w:type="dxa"/>
            <w:tcBorders>
              <w:top w:val="nil"/>
              <w:left w:val="nil"/>
              <w:bottom w:val="single" w:sz="4" w:space="0" w:color="auto"/>
              <w:right w:val="single" w:sz="4" w:space="0" w:color="auto"/>
            </w:tcBorders>
            <w:shd w:val="clear" w:color="auto" w:fill="auto"/>
            <w:vAlign w:val="center"/>
          </w:tcPr>
          <w:p w:rsidR="00BC4F19" w:rsidRPr="004F6849" w:rsidRDefault="00BC4F19" w:rsidP="00BC4F19">
            <w:pPr>
              <w:jc w:val="center"/>
              <w:rPr>
                <w:rFonts w:ascii="Times New Roman" w:hAnsi="Times New Roman" w:cs="Times New Roman"/>
                <w:sz w:val="22"/>
                <w:szCs w:val="22"/>
              </w:rPr>
            </w:pPr>
          </w:p>
        </w:tc>
      </w:tr>
      <w:tr w:rsidR="004F4AFA" w:rsidRPr="004F6849" w:rsidTr="00BC4F19">
        <w:trPr>
          <w:trHeight w:val="489"/>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4AFA" w:rsidRPr="004F6849" w:rsidRDefault="004F4AFA" w:rsidP="004F4AFA">
            <w:pPr>
              <w:jc w:val="center"/>
              <w:rPr>
                <w:rFonts w:ascii="Times New Roman" w:hAnsi="Times New Roman" w:cs="Times New Roman"/>
                <w:sz w:val="22"/>
                <w:szCs w:val="22"/>
              </w:rPr>
            </w:pPr>
          </w:p>
        </w:tc>
        <w:tc>
          <w:tcPr>
            <w:tcW w:w="6264" w:type="dxa"/>
            <w:tcBorders>
              <w:top w:val="single" w:sz="4" w:space="0" w:color="auto"/>
              <w:left w:val="nil"/>
              <w:bottom w:val="single" w:sz="4" w:space="0" w:color="auto"/>
              <w:right w:val="single" w:sz="4" w:space="0" w:color="auto"/>
            </w:tcBorders>
            <w:shd w:val="clear" w:color="auto" w:fill="auto"/>
            <w:vAlign w:val="center"/>
          </w:tcPr>
          <w:p w:rsidR="004F4AFA" w:rsidRPr="004F6849" w:rsidRDefault="004F4AFA" w:rsidP="004F4AFA">
            <w:pPr>
              <w:rPr>
                <w:rFonts w:ascii="Times New Roman" w:hAnsi="Times New Roman" w:cs="Times New Roman"/>
                <w:b/>
                <w:sz w:val="22"/>
                <w:szCs w:val="22"/>
              </w:rPr>
            </w:pPr>
            <w:r w:rsidRPr="004F6849">
              <w:rPr>
                <w:rFonts w:ascii="Times New Roman" w:hAnsi="Times New Roman" w:cs="Times New Roman"/>
                <w:b/>
                <w:sz w:val="22"/>
                <w:szCs w:val="22"/>
              </w:rPr>
              <w:t>Итого стоимость авторского надзора</w:t>
            </w:r>
          </w:p>
        </w:tc>
        <w:tc>
          <w:tcPr>
            <w:tcW w:w="2131" w:type="dxa"/>
            <w:tcBorders>
              <w:top w:val="single" w:sz="4" w:space="0" w:color="auto"/>
              <w:left w:val="nil"/>
              <w:bottom w:val="single" w:sz="4" w:space="0" w:color="auto"/>
              <w:right w:val="single" w:sz="4" w:space="0" w:color="auto"/>
            </w:tcBorders>
            <w:shd w:val="clear" w:color="auto" w:fill="auto"/>
            <w:vAlign w:val="center"/>
          </w:tcPr>
          <w:p w:rsidR="004F4AFA" w:rsidRPr="004F6849" w:rsidRDefault="004F4AFA" w:rsidP="004F4AFA">
            <w:pPr>
              <w:jc w:val="center"/>
              <w:rPr>
                <w:rFonts w:ascii="Times New Roman" w:hAnsi="Times New Roman" w:cs="Times New Roman"/>
                <w:sz w:val="22"/>
                <w:szCs w:val="22"/>
              </w:rPr>
            </w:pPr>
          </w:p>
        </w:tc>
      </w:tr>
    </w:tbl>
    <w:p w:rsidR="004D4CAB" w:rsidRPr="004F6849" w:rsidRDefault="004D4CAB">
      <w:pPr>
        <w:pStyle w:val="11"/>
        <w:spacing w:after="240"/>
        <w:ind w:firstLine="0"/>
        <w:jc w:val="center"/>
        <w:rPr>
          <w:b/>
          <w:bCs/>
        </w:rPr>
      </w:pPr>
    </w:p>
    <w:p w:rsidR="00DE1C3F" w:rsidRPr="004F6849" w:rsidRDefault="00DE1C3F">
      <w:pPr>
        <w:pStyle w:val="11"/>
        <w:spacing w:after="240"/>
        <w:ind w:firstLine="0"/>
        <w:jc w:val="center"/>
      </w:pPr>
    </w:p>
    <w:p w:rsidR="00DE1C3F" w:rsidRPr="004F6849" w:rsidRDefault="00DE1C3F"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771BB7" w:rsidRPr="004F6849" w:rsidRDefault="00771BB7" w:rsidP="00DE1C3F">
      <w:pPr>
        <w:rPr>
          <w:rFonts w:ascii="Times New Roman" w:hAnsi="Times New Roman" w:cs="Times New Roman"/>
        </w:rPr>
      </w:pPr>
    </w:p>
    <w:p w:rsidR="00DE1C3F" w:rsidRDefault="00DE1C3F" w:rsidP="00DE1C3F">
      <w:pPr>
        <w:rPr>
          <w:rFonts w:ascii="Times New Roman" w:hAnsi="Times New Roman" w:cs="Times New Roman"/>
        </w:rPr>
      </w:pPr>
    </w:p>
    <w:p w:rsidR="004F4AFA" w:rsidRDefault="004F4AFA" w:rsidP="00DE1C3F">
      <w:pPr>
        <w:rPr>
          <w:rFonts w:ascii="Times New Roman" w:hAnsi="Times New Roman" w:cs="Times New Roman"/>
        </w:rPr>
      </w:pPr>
    </w:p>
    <w:p w:rsidR="004F4AFA" w:rsidRPr="004F6849" w:rsidRDefault="004F4AFA"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DE1C3F" w:rsidRPr="004F6849" w:rsidRDefault="00DE1C3F" w:rsidP="00DE1C3F">
      <w:pPr>
        <w:rPr>
          <w:rFonts w:ascii="Times New Roman" w:hAnsi="Times New Roman" w:cs="Times New Roman"/>
        </w:rPr>
      </w:pPr>
    </w:p>
    <w:p w:rsidR="00DE1C3F" w:rsidRPr="004F6849" w:rsidRDefault="00DE1C3F" w:rsidP="00DE1C3F">
      <w:pPr>
        <w:tabs>
          <w:tab w:val="left" w:pos="7458"/>
        </w:tabs>
        <w:rPr>
          <w:rFonts w:ascii="Times New Roman" w:hAnsi="Times New Roman" w:cs="Times New Roman"/>
        </w:rPr>
      </w:pPr>
    </w:p>
    <w:tbl>
      <w:tblPr>
        <w:tblW w:w="9462" w:type="dxa"/>
        <w:tblInd w:w="70" w:type="dxa"/>
        <w:tblLayout w:type="fixed"/>
        <w:tblCellMar>
          <w:left w:w="70" w:type="dxa"/>
          <w:right w:w="70" w:type="dxa"/>
        </w:tblCellMar>
        <w:tblLook w:val="04A0" w:firstRow="1" w:lastRow="0" w:firstColumn="1" w:lastColumn="0" w:noHBand="0" w:noVBand="1"/>
      </w:tblPr>
      <w:tblGrid>
        <w:gridCol w:w="4962"/>
        <w:gridCol w:w="4500"/>
      </w:tblGrid>
      <w:tr w:rsidR="004F4AFA" w:rsidTr="004F4AFA">
        <w:trPr>
          <w:trHeight w:val="80"/>
        </w:trPr>
        <w:tc>
          <w:tcPr>
            <w:tcW w:w="4962" w:type="dxa"/>
            <w:hideMark/>
          </w:tcPr>
          <w:p w:rsidR="004F4AFA" w:rsidRDefault="004F4AFA" w:rsidP="00DF0879">
            <w:pPr>
              <w:pStyle w:val="af1"/>
              <w:spacing w:after="0"/>
              <w:ind w:left="0" w:firstLine="567"/>
              <w:jc w:val="both"/>
              <w:rPr>
                <w:rFonts w:ascii="Times New Roman" w:hAnsi="Times New Roman"/>
                <w:b/>
                <w:caps/>
                <w:color w:val="auto"/>
                <w:sz w:val="22"/>
                <w:szCs w:val="22"/>
              </w:rPr>
            </w:pPr>
            <w:r>
              <w:rPr>
                <w:rFonts w:ascii="Times New Roman" w:hAnsi="Times New Roman"/>
                <w:b/>
                <w:caps/>
                <w:sz w:val="22"/>
                <w:szCs w:val="22"/>
              </w:rPr>
              <w:t>Заказчик:</w:t>
            </w:r>
          </w:p>
          <w:p w:rsidR="004F4AFA" w:rsidRDefault="004F4AFA" w:rsidP="00DF0879">
            <w:pPr>
              <w:pStyle w:val="af1"/>
              <w:spacing w:after="0"/>
              <w:ind w:left="0" w:firstLine="567"/>
              <w:jc w:val="both"/>
              <w:rPr>
                <w:rFonts w:ascii="Times New Roman" w:hAnsi="Times New Roman"/>
                <w:b/>
                <w:caps/>
                <w:sz w:val="22"/>
                <w:szCs w:val="22"/>
              </w:rPr>
            </w:pPr>
          </w:p>
          <w:p w:rsidR="004F4AFA" w:rsidRDefault="004F4AFA"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 xml:space="preserve">______________/ </w:t>
            </w:r>
            <w:r w:rsidR="006F059E">
              <w:rPr>
                <w:rFonts w:ascii="Times New Roman" w:hAnsi="Times New Roman"/>
                <w:b/>
                <w:caps/>
                <w:sz w:val="22"/>
                <w:szCs w:val="22"/>
              </w:rPr>
              <w:t>Живкин П.б.</w:t>
            </w:r>
            <w:r>
              <w:rPr>
                <w:rFonts w:ascii="Times New Roman" w:hAnsi="Times New Roman"/>
                <w:b/>
                <w:caps/>
                <w:sz w:val="22"/>
                <w:szCs w:val="22"/>
              </w:rPr>
              <w:t xml:space="preserve"> </w:t>
            </w:r>
          </w:p>
          <w:p w:rsidR="004F4AFA" w:rsidRDefault="004F4AFA"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 xml:space="preserve"> </w:t>
            </w:r>
          </w:p>
        </w:tc>
        <w:tc>
          <w:tcPr>
            <w:tcW w:w="4500" w:type="dxa"/>
            <w:hideMark/>
          </w:tcPr>
          <w:p w:rsidR="004F4AFA" w:rsidRDefault="004F4AFA"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ИСПОЛНИТЕЛЬ:</w:t>
            </w:r>
          </w:p>
          <w:p w:rsidR="004F4AFA" w:rsidRDefault="004F4AFA" w:rsidP="00DF0879">
            <w:pPr>
              <w:pStyle w:val="af1"/>
              <w:spacing w:after="0"/>
              <w:ind w:left="0" w:firstLine="567"/>
              <w:jc w:val="both"/>
              <w:rPr>
                <w:rFonts w:ascii="Times New Roman" w:hAnsi="Times New Roman"/>
                <w:b/>
                <w:caps/>
                <w:sz w:val="22"/>
                <w:szCs w:val="22"/>
              </w:rPr>
            </w:pPr>
          </w:p>
          <w:p w:rsidR="004F4AFA" w:rsidRDefault="006F059E" w:rsidP="00DF0879">
            <w:pPr>
              <w:pStyle w:val="af1"/>
              <w:spacing w:after="0"/>
              <w:ind w:left="0" w:firstLine="567"/>
              <w:jc w:val="both"/>
              <w:rPr>
                <w:rFonts w:ascii="Times New Roman" w:hAnsi="Times New Roman"/>
                <w:b/>
                <w:caps/>
                <w:sz w:val="22"/>
                <w:szCs w:val="22"/>
              </w:rPr>
            </w:pPr>
            <w:r>
              <w:rPr>
                <w:rFonts w:ascii="Times New Roman" w:hAnsi="Times New Roman"/>
                <w:b/>
                <w:caps/>
                <w:sz w:val="22"/>
                <w:szCs w:val="22"/>
              </w:rPr>
              <w:t xml:space="preserve">______________ / </w:t>
            </w:r>
          </w:p>
        </w:tc>
      </w:tr>
      <w:tr w:rsidR="00F81508" w:rsidRPr="004F6849" w:rsidTr="004F4AFA">
        <w:trPr>
          <w:trHeight w:val="80"/>
        </w:trPr>
        <w:tc>
          <w:tcPr>
            <w:tcW w:w="4962" w:type="dxa"/>
          </w:tcPr>
          <w:p w:rsidR="00F81508" w:rsidRPr="004F6849" w:rsidRDefault="00F81508">
            <w:pPr>
              <w:pStyle w:val="af1"/>
              <w:spacing w:after="0"/>
              <w:ind w:left="0" w:firstLine="567"/>
              <w:jc w:val="both"/>
              <w:rPr>
                <w:rFonts w:ascii="Times New Roman" w:hAnsi="Times New Roman" w:cs="Times New Roman"/>
                <w:caps/>
              </w:rPr>
            </w:pPr>
          </w:p>
        </w:tc>
        <w:tc>
          <w:tcPr>
            <w:tcW w:w="4500" w:type="dxa"/>
          </w:tcPr>
          <w:p w:rsidR="00F81508" w:rsidRPr="004F6849" w:rsidRDefault="00F81508">
            <w:pPr>
              <w:pStyle w:val="af1"/>
              <w:spacing w:after="0"/>
              <w:ind w:left="0" w:firstLine="567"/>
              <w:jc w:val="both"/>
              <w:rPr>
                <w:rFonts w:ascii="Times New Roman" w:hAnsi="Times New Roman" w:cs="Times New Roman"/>
                <w:caps/>
              </w:rPr>
            </w:pPr>
          </w:p>
        </w:tc>
      </w:tr>
    </w:tbl>
    <w:p w:rsidR="00DE1C3F" w:rsidRPr="004F6849" w:rsidRDefault="00DE1C3F" w:rsidP="00DE1C3F">
      <w:pPr>
        <w:rPr>
          <w:rFonts w:ascii="Times New Roman" w:hAnsi="Times New Roman" w:cs="Times New Roman"/>
        </w:rPr>
      </w:pPr>
    </w:p>
    <w:p w:rsidR="004D4CAB" w:rsidRPr="004F6849" w:rsidRDefault="004D4CAB" w:rsidP="00DE1C3F">
      <w:pPr>
        <w:rPr>
          <w:rFonts w:ascii="Times New Roman" w:hAnsi="Times New Roman" w:cs="Times New Roman"/>
        </w:rPr>
      </w:pPr>
    </w:p>
    <w:sectPr w:rsidR="004D4CAB" w:rsidRPr="004F6849" w:rsidSect="00652A30">
      <w:headerReference w:type="default" r:id="rId8"/>
      <w:pgSz w:w="11900" w:h="16840"/>
      <w:pgMar w:top="426" w:right="573" w:bottom="426" w:left="1045" w:header="0" w:footer="346" w:gutter="0"/>
      <w:pgNumType w:start="2"/>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BCF" w:rsidRDefault="005F2BCF" w:rsidP="007C264C">
      <w:r>
        <w:separator/>
      </w:r>
    </w:p>
  </w:endnote>
  <w:endnote w:type="continuationSeparator" w:id="0">
    <w:p w:rsidR="005F2BCF" w:rsidRDefault="005F2BCF" w:rsidP="007C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BCF" w:rsidRDefault="005F2BCF"/>
  </w:footnote>
  <w:footnote w:type="continuationSeparator" w:id="0">
    <w:p w:rsidR="005F2BCF" w:rsidRDefault="005F2BC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64C" w:rsidRDefault="00AF6CA1">
    <w:pPr>
      <w:spacing w:line="1" w:lineRule="exact"/>
    </w:pPr>
    <w:r>
      <w:rPr>
        <w:noProof/>
        <w:lang w:bidi="ar-SA"/>
      </w:rPr>
      <mc:AlternateContent>
        <mc:Choice Requires="wps">
          <w:drawing>
            <wp:anchor distT="0" distB="0" distL="0" distR="0" simplePos="0" relativeHeight="251657728" behindDoc="1" locked="0" layoutInCell="1" allowOverlap="1">
              <wp:simplePos x="0" y="0"/>
              <wp:positionH relativeFrom="page">
                <wp:posOffset>5946140</wp:posOffset>
              </wp:positionH>
              <wp:positionV relativeFrom="page">
                <wp:posOffset>685800</wp:posOffset>
              </wp:positionV>
              <wp:extent cx="63500" cy="160655"/>
              <wp:effectExtent l="254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64C" w:rsidRDefault="007C264C">
                          <w:pPr>
                            <w:pStyle w:val="20"/>
                            <w:rPr>
                              <w:sz w:val="22"/>
                              <w:szCs w:val="22"/>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68.2pt;margin-top:54pt;width:5pt;height:12.65pt;z-index:-25165875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" filled="f" stroked="f">
              <v:textbox style="mso-fit-shape-to-text:t" inset="0,0,0,0">
                <w:txbxContent>
                  <w:p w:rsidR="007C264C" w:rsidRDefault="007C264C">
                    <w:pPr>
                      <w:pStyle w:val="20"/>
                      <w:rPr>
                        <w:sz w:val="22"/>
                        <w:szCs w:val="2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A3863"/>
    <w:multiLevelType w:val="multilevel"/>
    <w:tmpl w:val="CBFE60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BA0B96"/>
    <w:multiLevelType w:val="multilevel"/>
    <w:tmpl w:val="35AEA5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BD615A"/>
    <w:multiLevelType w:val="multilevel"/>
    <w:tmpl w:val="F0AA30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C8704F"/>
    <w:multiLevelType w:val="hybridMultilevel"/>
    <w:tmpl w:val="00EA4D3E"/>
    <w:lvl w:ilvl="0" w:tplc="AB4C2C7A">
      <w:start w:val="1"/>
      <w:numFmt w:val="decimal"/>
      <w:lvlText w:val="%1."/>
      <w:lvlJc w:val="left"/>
      <w:pPr>
        <w:tabs>
          <w:tab w:val="num" w:pos="720"/>
        </w:tabs>
        <w:ind w:left="720" w:hanging="360"/>
      </w:pPr>
      <w:rPr>
        <w:rFonts w:ascii="Times New Roman" w:eastAsia="Times New Roman" w:hAnsi="Times New Roman" w:cs="Times New Roman"/>
      </w:rPr>
    </w:lvl>
    <w:lvl w:ilvl="1" w:tplc="280496A0">
      <w:numFmt w:val="none"/>
      <w:lvlText w:val=""/>
      <w:lvlJc w:val="left"/>
      <w:pPr>
        <w:tabs>
          <w:tab w:val="num" w:pos="360"/>
        </w:tabs>
      </w:pPr>
      <w:rPr>
        <w:rFonts w:cs="Times New Roman"/>
      </w:rPr>
    </w:lvl>
    <w:lvl w:ilvl="2" w:tplc="1FA8B778">
      <w:numFmt w:val="none"/>
      <w:lvlText w:val=""/>
      <w:lvlJc w:val="left"/>
      <w:pPr>
        <w:tabs>
          <w:tab w:val="num" w:pos="360"/>
        </w:tabs>
      </w:pPr>
      <w:rPr>
        <w:rFonts w:cs="Times New Roman"/>
      </w:rPr>
    </w:lvl>
    <w:lvl w:ilvl="3" w:tplc="E5FC87E4">
      <w:numFmt w:val="none"/>
      <w:lvlText w:val=""/>
      <w:lvlJc w:val="left"/>
      <w:pPr>
        <w:tabs>
          <w:tab w:val="num" w:pos="360"/>
        </w:tabs>
      </w:pPr>
      <w:rPr>
        <w:rFonts w:cs="Times New Roman"/>
      </w:rPr>
    </w:lvl>
    <w:lvl w:ilvl="4" w:tplc="A8A8C0EA">
      <w:numFmt w:val="none"/>
      <w:lvlText w:val=""/>
      <w:lvlJc w:val="left"/>
      <w:pPr>
        <w:tabs>
          <w:tab w:val="num" w:pos="360"/>
        </w:tabs>
      </w:pPr>
      <w:rPr>
        <w:rFonts w:cs="Times New Roman"/>
      </w:rPr>
    </w:lvl>
    <w:lvl w:ilvl="5" w:tplc="557A8954">
      <w:numFmt w:val="none"/>
      <w:lvlText w:val=""/>
      <w:lvlJc w:val="left"/>
      <w:pPr>
        <w:tabs>
          <w:tab w:val="num" w:pos="360"/>
        </w:tabs>
      </w:pPr>
      <w:rPr>
        <w:rFonts w:cs="Times New Roman"/>
      </w:rPr>
    </w:lvl>
    <w:lvl w:ilvl="6" w:tplc="01B4C44C">
      <w:numFmt w:val="none"/>
      <w:lvlText w:val=""/>
      <w:lvlJc w:val="left"/>
      <w:pPr>
        <w:tabs>
          <w:tab w:val="num" w:pos="360"/>
        </w:tabs>
      </w:pPr>
      <w:rPr>
        <w:rFonts w:cs="Times New Roman"/>
      </w:rPr>
    </w:lvl>
    <w:lvl w:ilvl="7" w:tplc="40FC7BA2">
      <w:numFmt w:val="none"/>
      <w:lvlText w:val=""/>
      <w:lvlJc w:val="left"/>
      <w:pPr>
        <w:tabs>
          <w:tab w:val="num" w:pos="360"/>
        </w:tabs>
      </w:pPr>
      <w:rPr>
        <w:rFonts w:cs="Times New Roman"/>
      </w:rPr>
    </w:lvl>
    <w:lvl w:ilvl="8" w:tplc="6E1C8DB2">
      <w:numFmt w:val="none"/>
      <w:lvlText w:val=""/>
      <w:lvlJc w:val="left"/>
      <w:pPr>
        <w:tabs>
          <w:tab w:val="num" w:pos="360"/>
        </w:tabs>
      </w:pPr>
      <w:rPr>
        <w:rFonts w:cs="Times New Roman"/>
      </w:rPr>
    </w:lvl>
  </w:abstractNum>
  <w:abstractNum w:abstractNumId="4" w15:restartNumberingAfterBreak="0">
    <w:nsid w:val="20D94E99"/>
    <w:multiLevelType w:val="multilevel"/>
    <w:tmpl w:val="303853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86F773F"/>
    <w:multiLevelType w:val="multilevel"/>
    <w:tmpl w:val="E42400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AC30EE0"/>
    <w:multiLevelType w:val="multilevel"/>
    <w:tmpl w:val="8FC05FF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pStyle w:val="81"/>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 w15:restartNumberingAfterBreak="0">
    <w:nsid w:val="562F1382"/>
    <w:multiLevelType w:val="multilevel"/>
    <w:tmpl w:val="2BD887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8F1F37"/>
    <w:multiLevelType w:val="multilevel"/>
    <w:tmpl w:val="6FE659E4"/>
    <w:lvl w:ilvl="0">
      <w:start w:val="9"/>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4"/>
  </w:num>
  <w:num w:numId="3">
    <w:abstractNumId w:val="6"/>
  </w:num>
  <w:num w:numId="4">
    <w:abstractNumId w:val="9"/>
  </w:num>
  <w:num w:numId="5">
    <w:abstractNumId w:val="1"/>
  </w:num>
  <w:num w:numId="6">
    <w:abstractNumId w:val="0"/>
  </w:num>
  <w:num w:numId="7">
    <w:abstractNumId w:val="3"/>
  </w:num>
  <w:num w:numId="8">
    <w:abstractNumId w:val="2"/>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64C"/>
    <w:rsid w:val="00032674"/>
    <w:rsid w:val="00051499"/>
    <w:rsid w:val="000A36A9"/>
    <w:rsid w:val="000A6791"/>
    <w:rsid w:val="00147540"/>
    <w:rsid w:val="001A1C64"/>
    <w:rsid w:val="001E6A88"/>
    <w:rsid w:val="002236C1"/>
    <w:rsid w:val="00384596"/>
    <w:rsid w:val="003B0D0E"/>
    <w:rsid w:val="003C7D74"/>
    <w:rsid w:val="003E3FBA"/>
    <w:rsid w:val="00421DEB"/>
    <w:rsid w:val="00467199"/>
    <w:rsid w:val="004C6503"/>
    <w:rsid w:val="004D4CAB"/>
    <w:rsid w:val="004E2E5F"/>
    <w:rsid w:val="004F4AFA"/>
    <w:rsid w:val="004F6849"/>
    <w:rsid w:val="00530AEB"/>
    <w:rsid w:val="00555F54"/>
    <w:rsid w:val="005A5A00"/>
    <w:rsid w:val="005F2BCF"/>
    <w:rsid w:val="00652A30"/>
    <w:rsid w:val="006639AD"/>
    <w:rsid w:val="006F059E"/>
    <w:rsid w:val="0073419E"/>
    <w:rsid w:val="00771B85"/>
    <w:rsid w:val="00771BB7"/>
    <w:rsid w:val="007A6072"/>
    <w:rsid w:val="007C264C"/>
    <w:rsid w:val="00825A85"/>
    <w:rsid w:val="00881ACB"/>
    <w:rsid w:val="008B0DE6"/>
    <w:rsid w:val="008D5CD8"/>
    <w:rsid w:val="00934C7A"/>
    <w:rsid w:val="00A141A6"/>
    <w:rsid w:val="00AA151C"/>
    <w:rsid w:val="00AF6CA1"/>
    <w:rsid w:val="00B1311D"/>
    <w:rsid w:val="00B3041F"/>
    <w:rsid w:val="00B540EE"/>
    <w:rsid w:val="00B67932"/>
    <w:rsid w:val="00B76173"/>
    <w:rsid w:val="00BC4F19"/>
    <w:rsid w:val="00C27E94"/>
    <w:rsid w:val="00C305BA"/>
    <w:rsid w:val="00C36F50"/>
    <w:rsid w:val="00C7120F"/>
    <w:rsid w:val="00C82B87"/>
    <w:rsid w:val="00CA14EC"/>
    <w:rsid w:val="00CF1F08"/>
    <w:rsid w:val="00D14484"/>
    <w:rsid w:val="00D466F5"/>
    <w:rsid w:val="00D60DB7"/>
    <w:rsid w:val="00DB38F8"/>
    <w:rsid w:val="00DE1C3F"/>
    <w:rsid w:val="00E67E69"/>
    <w:rsid w:val="00E72151"/>
    <w:rsid w:val="00E95F76"/>
    <w:rsid w:val="00F10D03"/>
    <w:rsid w:val="00F264FC"/>
    <w:rsid w:val="00F81508"/>
    <w:rsid w:val="00FA5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FA65AB5-E517-4419-915B-2E431E685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C264C"/>
    <w:rPr>
      <w:color w:val="000000"/>
    </w:rPr>
  </w:style>
  <w:style w:type="paragraph" w:styleId="6">
    <w:name w:val="heading 6"/>
    <w:basedOn w:val="a"/>
    <w:next w:val="a"/>
    <w:link w:val="60"/>
    <w:qFormat/>
    <w:rsid w:val="008D5CD8"/>
    <w:pPr>
      <w:widowControl/>
      <w:numPr>
        <w:ilvl w:val="5"/>
        <w:numId w:val="9"/>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9">
    <w:name w:val="heading 9"/>
    <w:basedOn w:val="a"/>
    <w:next w:val="a"/>
    <w:link w:val="90"/>
    <w:qFormat/>
    <w:rsid w:val="008D5CD8"/>
    <w:pPr>
      <w:widowControl/>
      <w:numPr>
        <w:ilvl w:val="8"/>
        <w:numId w:val="9"/>
      </w:numPr>
      <w:spacing w:before="240" w:after="60"/>
      <w:jc w:val="both"/>
      <w:outlineLvl w:val="8"/>
    </w:pPr>
    <w:rPr>
      <w:rFonts w:ascii="Arial" w:eastAsia="Times New Roman" w:hAnsi="Arial" w:cs="Times New Roman"/>
      <w:b/>
      <w:bCs/>
      <w:i/>
      <w:iCs/>
      <w:color w:val="auto"/>
      <w:sz w:val="18"/>
      <w:szCs w:val="1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Другое_"/>
    <w:basedOn w:val="a0"/>
    <w:link w:val="a4"/>
    <w:rsid w:val="007C264C"/>
    <w:rPr>
      <w:rFonts w:ascii="Times New Roman" w:eastAsia="Times New Roman" w:hAnsi="Times New Roman" w:cs="Times New Roman"/>
      <w:b w:val="0"/>
      <w:bCs w:val="0"/>
      <w:i w:val="0"/>
      <w:iCs w:val="0"/>
      <w:smallCaps w:val="0"/>
      <w:strike w:val="0"/>
      <w:sz w:val="22"/>
      <w:szCs w:val="22"/>
      <w:u w:val="none"/>
    </w:rPr>
  </w:style>
  <w:style w:type="character" w:customStyle="1" w:styleId="1">
    <w:name w:val="Заголовок №1_"/>
    <w:basedOn w:val="a0"/>
    <w:link w:val="10"/>
    <w:rsid w:val="007C264C"/>
    <w:rPr>
      <w:rFonts w:ascii="Times New Roman" w:eastAsia="Times New Roman" w:hAnsi="Times New Roman" w:cs="Times New Roman"/>
      <w:b/>
      <w:bCs/>
      <w:i w:val="0"/>
      <w:iCs w:val="0"/>
      <w:smallCaps w:val="0"/>
      <w:strike w:val="0"/>
      <w:sz w:val="22"/>
      <w:szCs w:val="22"/>
      <w:u w:val="none"/>
    </w:rPr>
  </w:style>
  <w:style w:type="character" w:customStyle="1" w:styleId="a5">
    <w:name w:val="Основной текст_"/>
    <w:basedOn w:val="a0"/>
    <w:link w:val="11"/>
    <w:rsid w:val="007C264C"/>
    <w:rPr>
      <w:rFonts w:ascii="Times New Roman" w:eastAsia="Times New Roman" w:hAnsi="Times New Roman" w:cs="Times New Roman"/>
      <w:b w:val="0"/>
      <w:bCs w:val="0"/>
      <w:i w:val="0"/>
      <w:iCs w:val="0"/>
      <w:smallCaps w:val="0"/>
      <w:strike w:val="0"/>
      <w:sz w:val="22"/>
      <w:szCs w:val="22"/>
      <w:u w:val="none"/>
    </w:rPr>
  </w:style>
  <w:style w:type="character" w:customStyle="1" w:styleId="2">
    <w:name w:val="Колонтитул (2)_"/>
    <w:basedOn w:val="a0"/>
    <w:link w:val="20"/>
    <w:rsid w:val="007C264C"/>
    <w:rPr>
      <w:rFonts w:ascii="Times New Roman" w:eastAsia="Times New Roman" w:hAnsi="Times New Roman" w:cs="Times New Roman"/>
      <w:b w:val="0"/>
      <w:bCs w:val="0"/>
      <w:i w:val="0"/>
      <w:iCs w:val="0"/>
      <w:smallCaps w:val="0"/>
      <w:strike w:val="0"/>
      <w:sz w:val="20"/>
      <w:szCs w:val="20"/>
      <w:u w:val="none"/>
    </w:rPr>
  </w:style>
  <w:style w:type="character" w:customStyle="1" w:styleId="a6">
    <w:name w:val="Подпись к картинке_"/>
    <w:basedOn w:val="a0"/>
    <w:link w:val="a7"/>
    <w:rsid w:val="007C264C"/>
    <w:rPr>
      <w:rFonts w:ascii="Times New Roman" w:eastAsia="Times New Roman" w:hAnsi="Times New Roman" w:cs="Times New Roman"/>
      <w:b/>
      <w:bCs/>
      <w:i w:val="0"/>
      <w:iCs w:val="0"/>
      <w:smallCaps w:val="0"/>
      <w:strike w:val="0"/>
      <w:sz w:val="22"/>
      <w:szCs w:val="22"/>
      <w:u w:val="none"/>
    </w:rPr>
  </w:style>
  <w:style w:type="character" w:customStyle="1" w:styleId="a8">
    <w:name w:val="Подпись к таблице_"/>
    <w:basedOn w:val="a0"/>
    <w:link w:val="a9"/>
    <w:rsid w:val="007C264C"/>
    <w:rPr>
      <w:rFonts w:ascii="Times New Roman" w:eastAsia="Times New Roman" w:hAnsi="Times New Roman" w:cs="Times New Roman"/>
      <w:b w:val="0"/>
      <w:bCs w:val="0"/>
      <w:i w:val="0"/>
      <w:iCs w:val="0"/>
      <w:smallCaps w:val="0"/>
      <w:strike w:val="0"/>
      <w:sz w:val="22"/>
      <w:szCs w:val="22"/>
      <w:u w:val="none"/>
    </w:rPr>
  </w:style>
  <w:style w:type="paragraph" w:customStyle="1" w:styleId="a4">
    <w:name w:val="Другое"/>
    <w:basedOn w:val="a"/>
    <w:link w:val="a3"/>
    <w:rsid w:val="007C264C"/>
    <w:pPr>
      <w:spacing w:line="262" w:lineRule="auto"/>
      <w:ind w:firstLine="320"/>
    </w:pPr>
    <w:rPr>
      <w:rFonts w:ascii="Times New Roman" w:eastAsia="Times New Roman" w:hAnsi="Times New Roman" w:cs="Times New Roman"/>
      <w:sz w:val="22"/>
      <w:szCs w:val="22"/>
    </w:rPr>
  </w:style>
  <w:style w:type="paragraph" w:customStyle="1" w:styleId="10">
    <w:name w:val="Заголовок №1"/>
    <w:basedOn w:val="a"/>
    <w:link w:val="1"/>
    <w:rsid w:val="007C264C"/>
    <w:pPr>
      <w:spacing w:line="264" w:lineRule="auto"/>
      <w:jc w:val="center"/>
      <w:outlineLvl w:val="0"/>
    </w:pPr>
    <w:rPr>
      <w:rFonts w:ascii="Times New Roman" w:eastAsia="Times New Roman" w:hAnsi="Times New Roman" w:cs="Times New Roman"/>
      <w:b/>
      <w:bCs/>
      <w:sz w:val="22"/>
      <w:szCs w:val="22"/>
    </w:rPr>
  </w:style>
  <w:style w:type="paragraph" w:customStyle="1" w:styleId="11">
    <w:name w:val="Основной текст1"/>
    <w:basedOn w:val="a"/>
    <w:link w:val="a5"/>
    <w:rsid w:val="007C264C"/>
    <w:pPr>
      <w:spacing w:line="262" w:lineRule="auto"/>
      <w:ind w:firstLine="320"/>
    </w:pPr>
    <w:rPr>
      <w:rFonts w:ascii="Times New Roman" w:eastAsia="Times New Roman" w:hAnsi="Times New Roman" w:cs="Times New Roman"/>
      <w:sz w:val="22"/>
      <w:szCs w:val="22"/>
    </w:rPr>
  </w:style>
  <w:style w:type="paragraph" w:customStyle="1" w:styleId="20">
    <w:name w:val="Колонтитул (2)"/>
    <w:basedOn w:val="a"/>
    <w:link w:val="2"/>
    <w:rsid w:val="007C264C"/>
    <w:rPr>
      <w:rFonts w:ascii="Times New Roman" w:eastAsia="Times New Roman" w:hAnsi="Times New Roman" w:cs="Times New Roman"/>
      <w:sz w:val="20"/>
      <w:szCs w:val="20"/>
    </w:rPr>
  </w:style>
  <w:style w:type="paragraph" w:customStyle="1" w:styleId="a7">
    <w:name w:val="Подпись к картинке"/>
    <w:basedOn w:val="a"/>
    <w:link w:val="a6"/>
    <w:rsid w:val="007C264C"/>
    <w:pPr>
      <w:spacing w:line="264" w:lineRule="auto"/>
    </w:pPr>
    <w:rPr>
      <w:rFonts w:ascii="Times New Roman" w:eastAsia="Times New Roman" w:hAnsi="Times New Roman" w:cs="Times New Roman"/>
      <w:b/>
      <w:bCs/>
      <w:sz w:val="22"/>
      <w:szCs w:val="22"/>
    </w:rPr>
  </w:style>
  <w:style w:type="paragraph" w:customStyle="1" w:styleId="a9">
    <w:name w:val="Подпись к таблице"/>
    <w:basedOn w:val="a"/>
    <w:link w:val="a8"/>
    <w:rsid w:val="007C264C"/>
    <w:pPr>
      <w:spacing w:after="20"/>
    </w:pPr>
    <w:rPr>
      <w:rFonts w:ascii="Times New Roman" w:eastAsia="Times New Roman" w:hAnsi="Times New Roman" w:cs="Times New Roman"/>
      <w:sz w:val="22"/>
      <w:szCs w:val="22"/>
    </w:rPr>
  </w:style>
  <w:style w:type="paragraph" w:customStyle="1" w:styleId="ConsNormal">
    <w:name w:val="ConsNormal"/>
    <w:rsid w:val="005A5A00"/>
    <w:pPr>
      <w:widowControl/>
      <w:autoSpaceDE w:val="0"/>
      <w:autoSpaceDN w:val="0"/>
      <w:adjustRightInd w:val="0"/>
      <w:jc w:val="both"/>
    </w:pPr>
    <w:rPr>
      <w:rFonts w:ascii="Courier New" w:eastAsia="Times New Roman" w:hAnsi="Courier New" w:cs="Courier New"/>
      <w:sz w:val="20"/>
      <w:szCs w:val="20"/>
      <w:lang w:eastAsia="en-US" w:bidi="ar-SA"/>
    </w:rPr>
  </w:style>
  <w:style w:type="table" w:styleId="aa">
    <w:name w:val="Table Grid"/>
    <w:basedOn w:val="a1"/>
    <w:uiPriority w:val="59"/>
    <w:rsid w:val="005A5A00"/>
    <w:pPr>
      <w:widowControl/>
    </w:pPr>
    <w:rPr>
      <w:rFonts w:ascii="Calibri" w:eastAsia="Times New Roman"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
    <w:link w:val="ac"/>
    <w:rsid w:val="00B67932"/>
    <w:pPr>
      <w:suppressAutoHyphens/>
      <w:autoSpaceDE w:val="0"/>
      <w:spacing w:after="120"/>
    </w:pPr>
    <w:rPr>
      <w:rFonts w:ascii="Times New Roman" w:eastAsia="Times New Roman" w:hAnsi="Times New Roman" w:cs="Times New Roman"/>
      <w:color w:val="auto"/>
      <w:sz w:val="20"/>
      <w:szCs w:val="20"/>
      <w:lang w:eastAsia="ar-SA" w:bidi="ar-SA"/>
    </w:rPr>
  </w:style>
  <w:style w:type="character" w:customStyle="1" w:styleId="ac">
    <w:name w:val="Основной текст Знак"/>
    <w:basedOn w:val="a0"/>
    <w:link w:val="ab"/>
    <w:rsid w:val="00B67932"/>
    <w:rPr>
      <w:rFonts w:ascii="Times New Roman" w:eastAsia="Times New Roman" w:hAnsi="Times New Roman" w:cs="Times New Roman"/>
      <w:sz w:val="20"/>
      <w:szCs w:val="20"/>
      <w:lang w:eastAsia="ar-SA" w:bidi="ar-SA"/>
    </w:rPr>
  </w:style>
  <w:style w:type="paragraph" w:customStyle="1" w:styleId="ConsNonformat">
    <w:name w:val="ConsNonformat"/>
    <w:link w:val="ConsNonformat0"/>
    <w:rsid w:val="00B67932"/>
    <w:pPr>
      <w:suppressAutoHyphens/>
      <w:autoSpaceDE w:val="0"/>
    </w:pPr>
    <w:rPr>
      <w:rFonts w:ascii="Courier New" w:eastAsia="Times New Roman" w:hAnsi="Courier New" w:cs="Courier New"/>
      <w:sz w:val="20"/>
      <w:szCs w:val="20"/>
      <w:lang w:eastAsia="ar-SA" w:bidi="ar-SA"/>
    </w:rPr>
  </w:style>
  <w:style w:type="character" w:customStyle="1" w:styleId="ConsNonformat0">
    <w:name w:val="ConsNonformat Знак"/>
    <w:link w:val="ConsNonformat"/>
    <w:locked/>
    <w:rsid w:val="00B67932"/>
    <w:rPr>
      <w:rFonts w:ascii="Courier New" w:eastAsia="Times New Roman" w:hAnsi="Courier New" w:cs="Courier New"/>
      <w:sz w:val="20"/>
      <w:szCs w:val="20"/>
      <w:lang w:eastAsia="ar-SA" w:bidi="ar-SA"/>
    </w:rPr>
  </w:style>
  <w:style w:type="paragraph" w:styleId="ad">
    <w:name w:val="header"/>
    <w:basedOn w:val="a"/>
    <w:link w:val="ae"/>
    <w:uiPriority w:val="99"/>
    <w:semiHidden/>
    <w:unhideWhenUsed/>
    <w:rsid w:val="00B67932"/>
    <w:pPr>
      <w:tabs>
        <w:tab w:val="center" w:pos="4677"/>
        <w:tab w:val="right" w:pos="9355"/>
      </w:tabs>
    </w:pPr>
  </w:style>
  <w:style w:type="character" w:customStyle="1" w:styleId="ae">
    <w:name w:val="Верхний колонтитул Знак"/>
    <w:basedOn w:val="a0"/>
    <w:link w:val="ad"/>
    <w:uiPriority w:val="99"/>
    <w:semiHidden/>
    <w:rsid w:val="00B67932"/>
    <w:rPr>
      <w:color w:val="000000"/>
    </w:rPr>
  </w:style>
  <w:style w:type="paragraph" w:styleId="af">
    <w:name w:val="footer"/>
    <w:basedOn w:val="a"/>
    <w:link w:val="af0"/>
    <w:uiPriority w:val="99"/>
    <w:semiHidden/>
    <w:unhideWhenUsed/>
    <w:rsid w:val="00B67932"/>
    <w:pPr>
      <w:tabs>
        <w:tab w:val="center" w:pos="4677"/>
        <w:tab w:val="right" w:pos="9355"/>
      </w:tabs>
    </w:pPr>
  </w:style>
  <w:style w:type="character" w:customStyle="1" w:styleId="af0">
    <w:name w:val="Нижний колонтитул Знак"/>
    <w:basedOn w:val="a0"/>
    <w:link w:val="af"/>
    <w:uiPriority w:val="99"/>
    <w:semiHidden/>
    <w:rsid w:val="00B67932"/>
    <w:rPr>
      <w:color w:val="000000"/>
    </w:rPr>
  </w:style>
  <w:style w:type="character" w:customStyle="1" w:styleId="60">
    <w:name w:val="Заголовок 6 Знак"/>
    <w:basedOn w:val="a0"/>
    <w:link w:val="6"/>
    <w:rsid w:val="008D5CD8"/>
    <w:rPr>
      <w:rFonts w:ascii="Times New Roman" w:eastAsia="Times New Roman" w:hAnsi="Times New Roman" w:cs="Times New Roman"/>
      <w:i/>
      <w:iCs/>
      <w:sz w:val="22"/>
      <w:szCs w:val="22"/>
      <w:lang w:bidi="ar-SA"/>
    </w:rPr>
  </w:style>
  <w:style w:type="character" w:customStyle="1" w:styleId="90">
    <w:name w:val="Заголовок 9 Знак"/>
    <w:basedOn w:val="a0"/>
    <w:link w:val="9"/>
    <w:rsid w:val="008D5CD8"/>
    <w:rPr>
      <w:rFonts w:ascii="Arial" w:eastAsia="Times New Roman" w:hAnsi="Arial" w:cs="Times New Roman"/>
      <w:b/>
      <w:bCs/>
      <w:i/>
      <w:iCs/>
      <w:sz w:val="18"/>
      <w:szCs w:val="18"/>
      <w:lang w:bidi="ar-SA"/>
    </w:rPr>
  </w:style>
  <w:style w:type="paragraph" w:customStyle="1" w:styleId="81">
    <w:name w:val="Заголовок 81"/>
    <w:basedOn w:val="a"/>
    <w:next w:val="a"/>
    <w:rsid w:val="008D5CD8"/>
    <w:pPr>
      <w:widowControl/>
      <w:numPr>
        <w:ilvl w:val="7"/>
        <w:numId w:val="9"/>
      </w:numPr>
      <w:spacing w:before="240" w:after="60"/>
      <w:jc w:val="both"/>
      <w:outlineLvl w:val="8"/>
    </w:pPr>
    <w:rPr>
      <w:rFonts w:ascii="Arial" w:eastAsia="Arial" w:hAnsi="Arial" w:cs="Times New Roman"/>
      <w:i/>
      <w:sz w:val="20"/>
      <w:szCs w:val="20"/>
      <w:lang w:bidi="ar-SA"/>
    </w:rPr>
  </w:style>
  <w:style w:type="paragraph" w:styleId="af1">
    <w:name w:val="Body Text Indent"/>
    <w:basedOn w:val="a"/>
    <w:link w:val="af2"/>
    <w:uiPriority w:val="99"/>
    <w:unhideWhenUsed/>
    <w:rsid w:val="00F81508"/>
    <w:pPr>
      <w:spacing w:after="120"/>
      <w:ind w:left="283"/>
    </w:pPr>
  </w:style>
  <w:style w:type="character" w:customStyle="1" w:styleId="af2">
    <w:name w:val="Основной текст с отступом Знак"/>
    <w:basedOn w:val="a0"/>
    <w:link w:val="af1"/>
    <w:uiPriority w:val="99"/>
    <w:rsid w:val="00F81508"/>
    <w:rPr>
      <w:color w:val="000000"/>
    </w:rPr>
  </w:style>
  <w:style w:type="paragraph" w:styleId="af3">
    <w:name w:val="List Paragraph"/>
    <w:basedOn w:val="a"/>
    <w:uiPriority w:val="34"/>
    <w:qFormat/>
    <w:rsid w:val="00C82B87"/>
    <w:pPr>
      <w:ind w:left="720"/>
      <w:contextualSpacing/>
    </w:pPr>
  </w:style>
  <w:style w:type="paragraph" w:customStyle="1" w:styleId="ConsPlusNormal">
    <w:name w:val="ConsPlusNormal"/>
    <w:link w:val="ConsPlusNormal0"/>
    <w:qFormat/>
    <w:rsid w:val="00DB38F8"/>
    <w:pPr>
      <w:autoSpaceDE w:val="0"/>
      <w:autoSpaceDN w:val="0"/>
      <w:adjustRightInd w:val="0"/>
      <w:ind w:firstLine="720"/>
    </w:pPr>
    <w:rPr>
      <w:rFonts w:ascii="Arial" w:eastAsia="Times New Roman" w:hAnsi="Arial" w:cs="Arial"/>
      <w:sz w:val="20"/>
      <w:szCs w:val="20"/>
      <w:lang w:bidi="ar-SA"/>
    </w:rPr>
  </w:style>
  <w:style w:type="character" w:customStyle="1" w:styleId="ConsPlusNormal0">
    <w:name w:val="ConsPlusNormal Знак"/>
    <w:link w:val="ConsPlusNormal"/>
    <w:qFormat/>
    <w:locked/>
    <w:rsid w:val="00DB38F8"/>
    <w:rPr>
      <w:rFonts w:ascii="Arial" w:eastAsia="Times New Roman" w:hAnsi="Arial" w:cs="Arial"/>
      <w:sz w:val="20"/>
      <w:szCs w:val="20"/>
      <w:lang w:bidi="ar-SA"/>
    </w:rPr>
  </w:style>
  <w:style w:type="paragraph" w:styleId="af4">
    <w:name w:val="Balloon Text"/>
    <w:basedOn w:val="a"/>
    <w:link w:val="af5"/>
    <w:uiPriority w:val="99"/>
    <w:semiHidden/>
    <w:unhideWhenUsed/>
    <w:rsid w:val="00384596"/>
    <w:rPr>
      <w:rFonts w:ascii="Segoe UI" w:hAnsi="Segoe UI" w:cs="Segoe UI"/>
      <w:sz w:val="18"/>
      <w:szCs w:val="18"/>
    </w:rPr>
  </w:style>
  <w:style w:type="character" w:customStyle="1" w:styleId="af5">
    <w:name w:val="Текст выноски Знак"/>
    <w:basedOn w:val="a0"/>
    <w:link w:val="af4"/>
    <w:uiPriority w:val="99"/>
    <w:semiHidden/>
    <w:rsid w:val="00384596"/>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5322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B2BE5-B2B5-49AA-92DF-1C02483A7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Pages>
  <Words>5192</Words>
  <Characters>29597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Крук Екатерина Михайловна</cp:lastModifiedBy>
  <cp:revision>3</cp:revision>
  <cp:lastPrinted>2025-03-03T12:10:00Z</cp:lastPrinted>
  <dcterms:created xsi:type="dcterms:W3CDTF">2026-05-05T09:25:00Z</dcterms:created>
  <dcterms:modified xsi:type="dcterms:W3CDTF">2026-05-07T06:46:00Z</dcterms:modified>
</cp:coreProperties>
</file>