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752" w:rsidRPr="00812642" w:rsidRDefault="001B26C2" w:rsidP="00144752">
      <w:pPr>
        <w:autoSpaceDE w:val="0"/>
        <w:autoSpaceDN w:val="0"/>
        <w:adjustRightInd w:val="0"/>
        <w:jc w:val="center"/>
        <w:outlineLvl w:val="0"/>
        <w:rPr>
          <w:b/>
          <w:sz w:val="22"/>
          <w:szCs w:val="22"/>
        </w:rPr>
      </w:pPr>
      <w:r w:rsidRPr="00812642">
        <w:rPr>
          <w:b/>
          <w:sz w:val="22"/>
          <w:szCs w:val="22"/>
        </w:rPr>
        <w:t>КОНТРАКТ</w:t>
      </w:r>
      <w:r w:rsidR="00144752" w:rsidRPr="00812642">
        <w:rPr>
          <w:b/>
          <w:sz w:val="22"/>
          <w:szCs w:val="22"/>
        </w:rPr>
        <w:t xml:space="preserve"> № </w:t>
      </w:r>
    </w:p>
    <w:p w:rsidR="00144752" w:rsidRPr="00812642" w:rsidRDefault="00144752" w:rsidP="00144752">
      <w:pPr>
        <w:autoSpaceDE w:val="0"/>
        <w:autoSpaceDN w:val="0"/>
        <w:adjustRightInd w:val="0"/>
        <w:jc w:val="center"/>
        <w:outlineLvl w:val="0"/>
        <w:rPr>
          <w:sz w:val="22"/>
          <w:szCs w:val="22"/>
        </w:rPr>
      </w:pPr>
    </w:p>
    <w:p w:rsidR="00144752" w:rsidRPr="00812642" w:rsidRDefault="008E29AE" w:rsidP="00144752">
      <w:pPr>
        <w:pStyle w:val="ConsPlusNonformat"/>
        <w:widowControl/>
        <w:rPr>
          <w:rFonts w:ascii="Times New Roman" w:hAnsi="Times New Roman" w:cs="Times New Roman"/>
          <w:sz w:val="22"/>
          <w:szCs w:val="22"/>
        </w:rPr>
      </w:pPr>
      <w:r w:rsidRPr="00812642">
        <w:rPr>
          <w:rFonts w:ascii="Times New Roman" w:hAnsi="Times New Roman" w:cs="Times New Roman"/>
          <w:b/>
          <w:sz w:val="22"/>
          <w:szCs w:val="22"/>
        </w:rPr>
        <w:t>г.</w:t>
      </w:r>
      <w:r w:rsidR="008115ED">
        <w:rPr>
          <w:rFonts w:ascii="Times New Roman" w:hAnsi="Times New Roman" w:cs="Times New Roman"/>
          <w:b/>
          <w:sz w:val="22"/>
          <w:szCs w:val="22"/>
        </w:rPr>
        <w:t>Санкт-Петербург</w:t>
      </w:r>
      <w:r w:rsidRPr="00812642">
        <w:rPr>
          <w:rFonts w:ascii="Times New Roman" w:hAnsi="Times New Roman" w:cs="Times New Roman"/>
          <w:b/>
          <w:sz w:val="22"/>
          <w:szCs w:val="22"/>
        </w:rPr>
        <w:tab/>
      </w:r>
      <w:r w:rsidRPr="00812642">
        <w:rPr>
          <w:rFonts w:ascii="Times New Roman" w:hAnsi="Times New Roman" w:cs="Times New Roman"/>
          <w:b/>
          <w:sz w:val="22"/>
          <w:szCs w:val="22"/>
        </w:rPr>
        <w:tab/>
      </w:r>
      <w:r w:rsidRPr="00812642">
        <w:rPr>
          <w:rFonts w:ascii="Times New Roman" w:hAnsi="Times New Roman" w:cs="Times New Roman"/>
          <w:b/>
          <w:sz w:val="22"/>
          <w:szCs w:val="22"/>
        </w:rPr>
        <w:tab/>
        <w:t xml:space="preserve">          </w:t>
      </w:r>
      <w:r w:rsidR="00C17F4A">
        <w:rPr>
          <w:rFonts w:ascii="Times New Roman" w:hAnsi="Times New Roman" w:cs="Times New Roman"/>
          <w:b/>
          <w:sz w:val="22"/>
          <w:szCs w:val="22"/>
        </w:rPr>
        <w:t xml:space="preserve">                             </w:t>
      </w:r>
      <w:r w:rsidRPr="00812642">
        <w:rPr>
          <w:rFonts w:ascii="Times New Roman" w:hAnsi="Times New Roman" w:cs="Times New Roman"/>
          <w:b/>
          <w:sz w:val="22"/>
          <w:szCs w:val="22"/>
        </w:rPr>
        <w:t xml:space="preserve">               </w:t>
      </w:r>
      <w:r w:rsidR="003E7414">
        <w:rPr>
          <w:rFonts w:ascii="Times New Roman" w:hAnsi="Times New Roman" w:cs="Times New Roman"/>
          <w:b/>
          <w:sz w:val="22"/>
          <w:szCs w:val="22"/>
        </w:rPr>
        <w:t xml:space="preserve">             </w:t>
      </w:r>
      <w:r w:rsidRPr="00812642">
        <w:rPr>
          <w:rFonts w:ascii="Times New Roman" w:hAnsi="Times New Roman" w:cs="Times New Roman"/>
          <w:b/>
          <w:sz w:val="22"/>
          <w:szCs w:val="22"/>
        </w:rPr>
        <w:t xml:space="preserve">     </w:t>
      </w:r>
      <w:r w:rsidR="001D7F3F" w:rsidRPr="00812642">
        <w:rPr>
          <w:rFonts w:ascii="Times New Roman" w:hAnsi="Times New Roman" w:cs="Times New Roman"/>
          <w:b/>
          <w:sz w:val="22"/>
          <w:szCs w:val="22"/>
        </w:rPr>
        <w:t xml:space="preserve"> </w:t>
      </w:r>
      <w:r w:rsidR="006C7B13" w:rsidRPr="00812642">
        <w:rPr>
          <w:rFonts w:ascii="Times New Roman" w:hAnsi="Times New Roman" w:cs="Times New Roman"/>
          <w:b/>
          <w:sz w:val="22"/>
          <w:szCs w:val="22"/>
        </w:rPr>
        <w:t xml:space="preserve"> </w:t>
      </w:r>
      <w:r w:rsidR="0031601E" w:rsidRPr="00812642">
        <w:rPr>
          <w:rFonts w:ascii="Times New Roman" w:hAnsi="Times New Roman" w:cs="Times New Roman"/>
          <w:b/>
          <w:sz w:val="22"/>
          <w:szCs w:val="22"/>
        </w:rPr>
        <w:t>"</w:t>
      </w:r>
      <w:r w:rsidR="00CC1C20">
        <w:rPr>
          <w:rFonts w:ascii="Times New Roman" w:hAnsi="Times New Roman" w:cs="Times New Roman"/>
          <w:b/>
          <w:sz w:val="22"/>
          <w:szCs w:val="22"/>
        </w:rPr>
        <w:t>__</w:t>
      </w:r>
      <w:r w:rsidR="0031601E" w:rsidRPr="00812642">
        <w:rPr>
          <w:rFonts w:ascii="Times New Roman" w:hAnsi="Times New Roman" w:cs="Times New Roman"/>
          <w:b/>
          <w:sz w:val="22"/>
          <w:szCs w:val="22"/>
        </w:rPr>
        <w:t xml:space="preserve">" </w:t>
      </w:r>
      <w:r w:rsidR="00CC1C20">
        <w:rPr>
          <w:rFonts w:ascii="Times New Roman" w:hAnsi="Times New Roman" w:cs="Times New Roman"/>
          <w:b/>
          <w:sz w:val="22"/>
          <w:szCs w:val="22"/>
        </w:rPr>
        <w:t>___</w:t>
      </w:r>
      <w:r w:rsidR="003E7414">
        <w:rPr>
          <w:rFonts w:ascii="Times New Roman" w:hAnsi="Times New Roman" w:cs="Times New Roman"/>
          <w:b/>
          <w:sz w:val="22"/>
          <w:szCs w:val="22"/>
        </w:rPr>
        <w:t xml:space="preserve"> </w:t>
      </w:r>
      <w:r w:rsidR="00522285" w:rsidRPr="00812642">
        <w:rPr>
          <w:rFonts w:ascii="Times New Roman" w:hAnsi="Times New Roman" w:cs="Times New Roman"/>
          <w:b/>
          <w:sz w:val="22"/>
          <w:szCs w:val="22"/>
        </w:rPr>
        <w:t>20</w:t>
      </w:r>
      <w:r w:rsidR="008115ED">
        <w:rPr>
          <w:rFonts w:ascii="Times New Roman" w:hAnsi="Times New Roman" w:cs="Times New Roman"/>
          <w:b/>
          <w:sz w:val="22"/>
          <w:szCs w:val="22"/>
        </w:rPr>
        <w:t>2</w:t>
      </w:r>
      <w:r w:rsidR="00CC1C20">
        <w:rPr>
          <w:rFonts w:ascii="Times New Roman" w:hAnsi="Times New Roman" w:cs="Times New Roman"/>
          <w:b/>
          <w:sz w:val="22"/>
          <w:szCs w:val="22"/>
        </w:rPr>
        <w:t>6</w:t>
      </w:r>
      <w:r w:rsidR="00144752" w:rsidRPr="00812642">
        <w:rPr>
          <w:rFonts w:ascii="Times New Roman" w:hAnsi="Times New Roman" w:cs="Times New Roman"/>
          <w:b/>
          <w:sz w:val="22"/>
          <w:szCs w:val="22"/>
        </w:rPr>
        <w:t xml:space="preserve"> г.</w:t>
      </w:r>
    </w:p>
    <w:p w:rsidR="00B25B57" w:rsidRPr="00812642" w:rsidRDefault="00B25B57" w:rsidP="00144752">
      <w:pPr>
        <w:autoSpaceDE w:val="0"/>
        <w:autoSpaceDN w:val="0"/>
        <w:adjustRightInd w:val="0"/>
        <w:ind w:firstLine="540"/>
        <w:jc w:val="center"/>
        <w:outlineLvl w:val="0"/>
        <w:rPr>
          <w:sz w:val="22"/>
          <w:szCs w:val="22"/>
        </w:rPr>
      </w:pPr>
    </w:p>
    <w:p w:rsidR="008C0033" w:rsidRPr="00812642" w:rsidRDefault="00940BAB" w:rsidP="008C0033">
      <w:pPr>
        <w:ind w:firstLine="851"/>
        <w:jc w:val="both"/>
        <w:rPr>
          <w:rFonts w:eastAsia="MS Mincho"/>
          <w:sz w:val="22"/>
          <w:szCs w:val="22"/>
        </w:rPr>
      </w:pPr>
      <w:r w:rsidRPr="00940BAB">
        <w:rPr>
          <w:sz w:val="22"/>
          <w:szCs w:val="22"/>
        </w:rPr>
        <w:t>Государственное бюджетное общеобразовательное учреждение средняя общеобразовательная школа № 425 имени академика П.Л.Капицы Кронштадтского района Санкт-Петербурга (ГБОУ школа № 425 Кронштадтского района Санкт-Петербурга), именуемый в дальнейшем «Заказчик», в лице директора Асановой И.Н</w:t>
      </w:r>
      <w:r w:rsidR="008C0033" w:rsidRPr="00812642">
        <w:rPr>
          <w:sz w:val="22"/>
          <w:szCs w:val="22"/>
        </w:rPr>
        <w:t>,</w:t>
      </w:r>
      <w:r w:rsidRPr="00940BAB">
        <w:t xml:space="preserve"> </w:t>
      </w:r>
      <w:r w:rsidRPr="00940BAB">
        <w:rPr>
          <w:sz w:val="22"/>
          <w:szCs w:val="22"/>
        </w:rPr>
        <w:t>действующего на основании Устава</w:t>
      </w:r>
      <w:r w:rsidR="008C0033" w:rsidRPr="00812642">
        <w:rPr>
          <w:sz w:val="22"/>
          <w:szCs w:val="22"/>
        </w:rPr>
        <w:t xml:space="preserve"> и </w:t>
      </w:r>
      <w:r w:rsidR="00CC1C20">
        <w:rPr>
          <w:sz w:val="23"/>
          <w:szCs w:val="23"/>
        </w:rPr>
        <w:t>_______________</w:t>
      </w:r>
      <w:r w:rsidR="00B83FF0">
        <w:rPr>
          <w:sz w:val="23"/>
          <w:szCs w:val="23"/>
        </w:rPr>
        <w:t xml:space="preserve"> (</w:t>
      </w:r>
      <w:r w:rsidR="00CC1C20">
        <w:rPr>
          <w:sz w:val="23"/>
          <w:szCs w:val="23"/>
        </w:rPr>
        <w:t>___________</w:t>
      </w:r>
      <w:r w:rsidR="00B83FF0">
        <w:rPr>
          <w:sz w:val="23"/>
          <w:szCs w:val="23"/>
        </w:rPr>
        <w:t>)</w:t>
      </w:r>
      <w:r w:rsidR="008C0033" w:rsidRPr="00812642">
        <w:rPr>
          <w:sz w:val="22"/>
          <w:szCs w:val="22"/>
        </w:rPr>
        <w:t xml:space="preserve"> в лице </w:t>
      </w:r>
      <w:r w:rsidR="00CC1C20">
        <w:rPr>
          <w:sz w:val="22"/>
          <w:szCs w:val="22"/>
        </w:rPr>
        <w:t>____________</w:t>
      </w:r>
      <w:r w:rsidR="008C0033" w:rsidRPr="00812642">
        <w:rPr>
          <w:sz w:val="22"/>
          <w:szCs w:val="22"/>
        </w:rPr>
        <w:t>, действующе</w:t>
      </w:r>
      <w:r w:rsidR="00CC1C20">
        <w:rPr>
          <w:sz w:val="22"/>
          <w:szCs w:val="22"/>
        </w:rPr>
        <w:t>го</w:t>
      </w:r>
      <w:r w:rsidR="008C0033" w:rsidRPr="00812642">
        <w:rPr>
          <w:sz w:val="22"/>
          <w:szCs w:val="22"/>
        </w:rPr>
        <w:t xml:space="preserve"> на </w:t>
      </w:r>
      <w:r w:rsidR="00B83FF0">
        <w:rPr>
          <w:sz w:val="22"/>
          <w:szCs w:val="22"/>
        </w:rPr>
        <w:t xml:space="preserve">основании </w:t>
      </w:r>
      <w:r w:rsidR="00CC1C20">
        <w:rPr>
          <w:sz w:val="22"/>
          <w:szCs w:val="22"/>
        </w:rPr>
        <w:t>________</w:t>
      </w:r>
      <w:r w:rsidR="008C0033" w:rsidRPr="00812642">
        <w:rPr>
          <w:snapToGrid w:val="0"/>
          <w:sz w:val="22"/>
          <w:szCs w:val="22"/>
        </w:rPr>
        <w:t xml:space="preserve">, </w:t>
      </w:r>
      <w:r w:rsidR="008C0033" w:rsidRPr="00812642">
        <w:rPr>
          <w:sz w:val="22"/>
          <w:szCs w:val="22"/>
        </w:rPr>
        <w:t>именуемый в дальнейшем «</w:t>
      </w:r>
      <w:r w:rsidR="00B35B97" w:rsidRPr="00812642">
        <w:rPr>
          <w:sz w:val="22"/>
          <w:szCs w:val="22"/>
        </w:rPr>
        <w:t>Испо</w:t>
      </w:r>
      <w:r w:rsidR="00522285" w:rsidRPr="00812642">
        <w:rPr>
          <w:sz w:val="22"/>
          <w:szCs w:val="22"/>
        </w:rPr>
        <w:t>л</w:t>
      </w:r>
      <w:r w:rsidR="00B35B97" w:rsidRPr="00812642">
        <w:rPr>
          <w:sz w:val="22"/>
          <w:szCs w:val="22"/>
        </w:rPr>
        <w:t>нитель</w:t>
      </w:r>
      <w:r w:rsidR="008C0033" w:rsidRPr="00812642">
        <w:rPr>
          <w:sz w:val="22"/>
          <w:szCs w:val="22"/>
        </w:rPr>
        <w:t xml:space="preserve">», </w:t>
      </w:r>
      <w:r w:rsidR="008C0033" w:rsidRPr="00812642">
        <w:rPr>
          <w:snapToGrid w:val="0"/>
          <w:sz w:val="22"/>
          <w:szCs w:val="22"/>
        </w:rPr>
        <w:t xml:space="preserve">с другой стороны, </w:t>
      </w:r>
      <w:r w:rsidR="008C0033" w:rsidRPr="00812642">
        <w:rPr>
          <w:sz w:val="22"/>
          <w:szCs w:val="22"/>
        </w:rPr>
        <w:t xml:space="preserve">вместе именуемые «Стороны», </w:t>
      </w:r>
      <w:r w:rsidR="008C0033" w:rsidRPr="00812642">
        <w:rPr>
          <w:rFonts w:eastAsia="MS Mincho"/>
          <w:sz w:val="22"/>
          <w:szCs w:val="22"/>
        </w:rPr>
        <w:t xml:space="preserve">в </w:t>
      </w:r>
      <w:r w:rsidR="008C0033" w:rsidRPr="00812642">
        <w:rPr>
          <w:sz w:val="22"/>
          <w:szCs w:val="22"/>
        </w:rPr>
        <w:t xml:space="preserve">соответствии </w:t>
      </w:r>
      <w:r w:rsidR="008C0033" w:rsidRPr="00812642">
        <w:rPr>
          <w:rFonts w:eastAsia="MS Mincho"/>
          <w:sz w:val="22"/>
          <w:szCs w:val="22"/>
        </w:rPr>
        <w:t xml:space="preserve">с соблюдением требований п. </w:t>
      </w:r>
      <w:r w:rsidR="00CC1C20">
        <w:rPr>
          <w:rFonts w:eastAsia="MS Mincho"/>
          <w:sz w:val="22"/>
          <w:szCs w:val="22"/>
        </w:rPr>
        <w:t>5</w:t>
      </w:r>
      <w:r w:rsidR="008C0033" w:rsidRPr="00812642">
        <w:rPr>
          <w:rFonts w:eastAsia="MS Mincho"/>
          <w:sz w:val="22"/>
          <w:szCs w:val="22"/>
        </w:rPr>
        <w:t xml:space="preserve"> ч. 1 ст. 93 Федерального закона от 05.04.2014 № 44-ФЗ «О </w:t>
      </w:r>
      <w:r w:rsidR="001B26C2" w:rsidRPr="00812642">
        <w:rPr>
          <w:rFonts w:eastAsia="MS Mincho"/>
          <w:sz w:val="22"/>
          <w:szCs w:val="22"/>
        </w:rPr>
        <w:t>контракт</w:t>
      </w:r>
      <w:r w:rsidR="008C0033" w:rsidRPr="00812642">
        <w:rPr>
          <w:rFonts w:eastAsia="MS Mincho"/>
          <w:sz w:val="22"/>
          <w:szCs w:val="22"/>
        </w:rPr>
        <w:t>ной системе в сфере закупок товаров, работ, услуг для обеспечения государственных и муниципальных нужд» законодательства Российской Федерации (ИКЗ</w:t>
      </w:r>
      <w:r w:rsidR="008C0033" w:rsidRPr="00812642">
        <w:rPr>
          <w:sz w:val="22"/>
          <w:szCs w:val="22"/>
        </w:rPr>
        <w:t xml:space="preserve"> </w:t>
      </w:r>
      <w:r w:rsidR="00CC1C20" w:rsidRPr="00CC1C20">
        <w:rPr>
          <w:rFonts w:eastAsia="MS Mincho"/>
          <w:sz w:val="22"/>
          <w:szCs w:val="22"/>
        </w:rPr>
        <w:t>262781801092578430100100030000000244</w:t>
      </w:r>
      <w:r w:rsidR="008C0033" w:rsidRPr="00812642">
        <w:rPr>
          <w:rFonts w:eastAsia="MS Mincho"/>
          <w:sz w:val="22"/>
          <w:szCs w:val="22"/>
        </w:rPr>
        <w:t xml:space="preserve">), заключили настоящий </w:t>
      </w:r>
      <w:r w:rsidR="001B26C2" w:rsidRPr="00812642">
        <w:rPr>
          <w:rFonts w:eastAsia="MS Mincho"/>
          <w:sz w:val="22"/>
          <w:szCs w:val="22"/>
        </w:rPr>
        <w:t>Контракт</w:t>
      </w:r>
      <w:r w:rsidR="008C0033" w:rsidRPr="00812642">
        <w:rPr>
          <w:rFonts w:eastAsia="MS Mincho"/>
          <w:sz w:val="22"/>
          <w:szCs w:val="22"/>
        </w:rPr>
        <w:t xml:space="preserve">(далее- </w:t>
      </w:r>
      <w:r w:rsidR="001B26C2" w:rsidRPr="00812642">
        <w:rPr>
          <w:rFonts w:eastAsia="MS Mincho"/>
          <w:sz w:val="22"/>
          <w:szCs w:val="22"/>
        </w:rPr>
        <w:t>контракт</w:t>
      </w:r>
      <w:r w:rsidR="008C0033" w:rsidRPr="00812642">
        <w:rPr>
          <w:rFonts w:eastAsia="MS Mincho"/>
          <w:sz w:val="22"/>
          <w:szCs w:val="22"/>
        </w:rPr>
        <w:t>):</w:t>
      </w:r>
    </w:p>
    <w:p w:rsidR="008C0033" w:rsidRPr="00812642" w:rsidRDefault="008C0033" w:rsidP="008C0033">
      <w:pPr>
        <w:ind w:firstLine="851"/>
        <w:jc w:val="both"/>
        <w:rPr>
          <w:rFonts w:eastAsia="MS Mincho"/>
          <w:sz w:val="22"/>
          <w:szCs w:val="22"/>
        </w:rPr>
      </w:pPr>
    </w:p>
    <w:p w:rsidR="00773718" w:rsidRPr="00812642" w:rsidRDefault="00773718" w:rsidP="00925BD6">
      <w:pPr>
        <w:autoSpaceDE w:val="0"/>
        <w:autoSpaceDN w:val="0"/>
        <w:adjustRightInd w:val="0"/>
        <w:jc w:val="center"/>
        <w:outlineLvl w:val="0"/>
        <w:rPr>
          <w:b/>
          <w:sz w:val="22"/>
          <w:szCs w:val="22"/>
        </w:rPr>
      </w:pPr>
      <w:r w:rsidRPr="00812642">
        <w:rPr>
          <w:b/>
          <w:sz w:val="22"/>
          <w:szCs w:val="22"/>
        </w:rPr>
        <w:t>1. П</w:t>
      </w:r>
      <w:r w:rsidR="00925BD6" w:rsidRPr="00812642">
        <w:rPr>
          <w:b/>
          <w:sz w:val="22"/>
          <w:szCs w:val="22"/>
        </w:rPr>
        <w:t xml:space="preserve">редмет </w:t>
      </w:r>
      <w:r w:rsidR="001B26C2" w:rsidRPr="00812642">
        <w:rPr>
          <w:b/>
          <w:sz w:val="22"/>
          <w:szCs w:val="22"/>
        </w:rPr>
        <w:t>контракт</w:t>
      </w:r>
      <w:r w:rsidR="00925BD6" w:rsidRPr="00812642">
        <w:rPr>
          <w:b/>
          <w:sz w:val="22"/>
          <w:szCs w:val="22"/>
        </w:rPr>
        <w:t>а</w:t>
      </w:r>
    </w:p>
    <w:p w:rsidR="00522285" w:rsidRPr="00812642" w:rsidRDefault="00F24E93" w:rsidP="00940BAB">
      <w:pPr>
        <w:ind w:firstLine="709"/>
        <w:jc w:val="both"/>
        <w:rPr>
          <w:sz w:val="22"/>
          <w:szCs w:val="22"/>
        </w:rPr>
      </w:pPr>
      <w:r w:rsidRPr="00812642">
        <w:rPr>
          <w:sz w:val="22"/>
          <w:szCs w:val="22"/>
        </w:rPr>
        <w:t xml:space="preserve">1.1. </w:t>
      </w:r>
      <w:r w:rsidR="00144752" w:rsidRPr="00812642">
        <w:rPr>
          <w:sz w:val="22"/>
          <w:szCs w:val="22"/>
        </w:rPr>
        <w:t xml:space="preserve">Заказчик поручает, а Исполнитель принимает на себя обязательство </w:t>
      </w:r>
      <w:r w:rsidR="00522285" w:rsidRPr="00812642">
        <w:rPr>
          <w:sz w:val="22"/>
          <w:szCs w:val="22"/>
        </w:rPr>
        <w:t xml:space="preserve">оказать </w:t>
      </w:r>
      <w:r w:rsidR="00522285" w:rsidRPr="00C17F4A">
        <w:rPr>
          <w:rFonts w:eastAsiaTheme="minorHAnsi"/>
          <w:bCs/>
          <w:sz w:val="22"/>
          <w:szCs w:val="22"/>
          <w:lang w:eastAsia="en-US"/>
        </w:rPr>
        <w:t xml:space="preserve">услуги </w:t>
      </w:r>
      <w:r w:rsidR="00940BAB" w:rsidRPr="00C17F4A">
        <w:rPr>
          <w:rFonts w:eastAsiaTheme="minorHAnsi"/>
          <w:bCs/>
          <w:sz w:val="22"/>
          <w:szCs w:val="22"/>
          <w:lang w:eastAsia="en-US"/>
        </w:rPr>
        <w:t xml:space="preserve">по </w:t>
      </w:r>
      <w:r w:rsidR="00C17F4A" w:rsidRPr="00C17F4A">
        <w:rPr>
          <w:rFonts w:eastAsiaTheme="minorHAnsi"/>
          <w:bCs/>
          <w:sz w:val="22"/>
          <w:szCs w:val="22"/>
          <w:lang w:eastAsia="en-US"/>
        </w:rPr>
        <w:t>профилактической дезинфекции (</w:t>
      </w:r>
      <w:r w:rsidR="005A72AA" w:rsidRPr="00C17F4A">
        <w:rPr>
          <w:rFonts w:eastAsiaTheme="minorHAnsi"/>
          <w:bCs/>
          <w:sz w:val="22"/>
          <w:szCs w:val="22"/>
          <w:lang w:eastAsia="en-US"/>
        </w:rPr>
        <w:t>камерно</w:t>
      </w:r>
      <w:r w:rsidR="00C17F4A" w:rsidRPr="00C17F4A">
        <w:rPr>
          <w:rFonts w:eastAsiaTheme="minorHAnsi"/>
          <w:bCs/>
          <w:sz w:val="22"/>
          <w:szCs w:val="22"/>
          <w:lang w:eastAsia="en-US"/>
        </w:rPr>
        <w:t>е</w:t>
      </w:r>
      <w:r w:rsidR="005A72AA" w:rsidRPr="00C17F4A">
        <w:rPr>
          <w:rFonts w:eastAsiaTheme="minorHAnsi"/>
          <w:bCs/>
          <w:sz w:val="22"/>
          <w:szCs w:val="22"/>
          <w:lang w:eastAsia="en-US"/>
        </w:rPr>
        <w:t xml:space="preserve"> </w:t>
      </w:r>
      <w:r w:rsidR="00C17F4A" w:rsidRPr="00C17F4A">
        <w:rPr>
          <w:rFonts w:eastAsiaTheme="minorHAnsi"/>
          <w:bCs/>
          <w:sz w:val="22"/>
          <w:szCs w:val="22"/>
          <w:lang w:eastAsia="en-US"/>
        </w:rPr>
        <w:t>обеззараживание) вещей для Г</w:t>
      </w:r>
      <w:r w:rsidR="00CC1C20">
        <w:rPr>
          <w:rFonts w:eastAsiaTheme="minorHAnsi"/>
          <w:bCs/>
          <w:sz w:val="22"/>
          <w:szCs w:val="22"/>
          <w:lang w:eastAsia="en-US"/>
        </w:rPr>
        <w:t>Д</w:t>
      </w:r>
      <w:r w:rsidR="00C17F4A" w:rsidRPr="00C17F4A">
        <w:rPr>
          <w:rFonts w:eastAsiaTheme="minorHAnsi"/>
          <w:bCs/>
          <w:sz w:val="22"/>
          <w:szCs w:val="22"/>
          <w:lang w:eastAsia="en-US"/>
        </w:rPr>
        <w:t>ОЛ «Маяк» на базе ГБОУ школы №425 Кронштадтского района Санкт-Петербурга</w:t>
      </w:r>
      <w:r w:rsidR="00357594">
        <w:rPr>
          <w:rFonts w:eastAsiaTheme="minorHAnsi"/>
          <w:bCs/>
          <w:sz w:val="22"/>
          <w:szCs w:val="22"/>
          <w:lang w:eastAsia="en-US"/>
        </w:rPr>
        <w:t xml:space="preserve"> в 202</w:t>
      </w:r>
      <w:r w:rsidR="00CC1C20">
        <w:rPr>
          <w:rFonts w:eastAsiaTheme="minorHAnsi"/>
          <w:bCs/>
          <w:sz w:val="22"/>
          <w:szCs w:val="22"/>
          <w:lang w:eastAsia="en-US"/>
        </w:rPr>
        <w:t>6</w:t>
      </w:r>
      <w:r w:rsidR="00522285" w:rsidRPr="00C17F4A">
        <w:rPr>
          <w:rFonts w:eastAsiaTheme="minorHAnsi"/>
          <w:bCs/>
          <w:sz w:val="22"/>
          <w:szCs w:val="22"/>
          <w:lang w:eastAsia="en-US"/>
        </w:rPr>
        <w:t>,</w:t>
      </w:r>
      <w:r w:rsidR="00522285" w:rsidRPr="00812642">
        <w:rPr>
          <w:rFonts w:eastAsiaTheme="minorHAnsi"/>
          <w:b/>
          <w:bCs/>
          <w:sz w:val="22"/>
          <w:szCs w:val="22"/>
          <w:lang w:eastAsia="en-US"/>
        </w:rPr>
        <w:t xml:space="preserve"> </w:t>
      </w:r>
      <w:r w:rsidR="00522285" w:rsidRPr="00812642">
        <w:rPr>
          <w:sz w:val="22"/>
          <w:szCs w:val="22"/>
        </w:rPr>
        <w:t>в соответствии с Описание</w:t>
      </w:r>
      <w:r w:rsidR="00357594">
        <w:rPr>
          <w:sz w:val="22"/>
          <w:szCs w:val="22"/>
        </w:rPr>
        <w:t>м</w:t>
      </w:r>
      <w:r w:rsidR="00522285" w:rsidRPr="00812642">
        <w:rPr>
          <w:sz w:val="22"/>
          <w:szCs w:val="22"/>
        </w:rPr>
        <w:t xml:space="preserve"> объекта закупки (Приложение №1), являющимся неотъемлемой частью контракта, а Заказчик обязуется принять оказанные Услуги и оплатить их в порядке и на условиях, предусмотренных контрактом.</w:t>
      </w:r>
    </w:p>
    <w:p w:rsidR="00F24E93" w:rsidRPr="00812642" w:rsidRDefault="00F24E93" w:rsidP="00925BD6">
      <w:pPr>
        <w:autoSpaceDE w:val="0"/>
        <w:autoSpaceDN w:val="0"/>
        <w:adjustRightInd w:val="0"/>
        <w:ind w:firstLine="540"/>
        <w:jc w:val="center"/>
        <w:outlineLvl w:val="0"/>
        <w:rPr>
          <w:sz w:val="22"/>
          <w:szCs w:val="22"/>
        </w:rPr>
      </w:pPr>
    </w:p>
    <w:p w:rsidR="00522285" w:rsidRPr="00522285" w:rsidRDefault="00522285" w:rsidP="00522285">
      <w:pPr>
        <w:keepNext/>
        <w:jc w:val="center"/>
        <w:rPr>
          <w:sz w:val="22"/>
          <w:szCs w:val="22"/>
        </w:rPr>
      </w:pPr>
      <w:r w:rsidRPr="00522285">
        <w:rPr>
          <w:sz w:val="22"/>
          <w:szCs w:val="22"/>
        </w:rPr>
        <w:t>2. ЦЕНА КОНТРАКТА И ПОРЯДОК ОПЛАТЫ</w:t>
      </w:r>
    </w:p>
    <w:p w:rsidR="00B9317E" w:rsidRPr="00B9317E" w:rsidRDefault="00522285" w:rsidP="00B9317E">
      <w:pPr>
        <w:ind w:firstLine="709"/>
        <w:jc w:val="both"/>
        <w:rPr>
          <w:sz w:val="22"/>
          <w:szCs w:val="22"/>
        </w:rPr>
      </w:pPr>
      <w:r w:rsidRPr="00522285">
        <w:rPr>
          <w:sz w:val="22"/>
          <w:szCs w:val="22"/>
        </w:rPr>
        <w:t xml:space="preserve">2.1. </w:t>
      </w:r>
      <w:r w:rsidR="00B9317E" w:rsidRPr="00B9317E">
        <w:rPr>
          <w:sz w:val="22"/>
          <w:szCs w:val="22"/>
        </w:rPr>
        <w:t xml:space="preserve">Цена настоящего </w:t>
      </w:r>
      <w:r w:rsidR="00B9317E">
        <w:rPr>
          <w:sz w:val="22"/>
          <w:szCs w:val="22"/>
        </w:rPr>
        <w:t>контракта</w:t>
      </w:r>
      <w:r w:rsidR="00B9317E" w:rsidRPr="00B9317E">
        <w:rPr>
          <w:sz w:val="22"/>
          <w:szCs w:val="22"/>
        </w:rPr>
        <w:t xml:space="preserve"> составляет </w:t>
      </w:r>
      <w:r w:rsidR="00CC1C20">
        <w:rPr>
          <w:sz w:val="22"/>
          <w:szCs w:val="22"/>
        </w:rPr>
        <w:t>_____</w:t>
      </w:r>
      <w:r w:rsidR="00B9317E" w:rsidRPr="00B9317E">
        <w:rPr>
          <w:sz w:val="22"/>
          <w:szCs w:val="22"/>
        </w:rPr>
        <w:t xml:space="preserve"> рублей </w:t>
      </w:r>
      <w:r w:rsidR="00CC1C20">
        <w:rPr>
          <w:sz w:val="22"/>
          <w:szCs w:val="22"/>
        </w:rPr>
        <w:t>__</w:t>
      </w:r>
      <w:r w:rsidR="00B9317E" w:rsidRPr="00B9317E">
        <w:rPr>
          <w:sz w:val="22"/>
          <w:szCs w:val="22"/>
        </w:rPr>
        <w:t xml:space="preserve"> копеек</w:t>
      </w:r>
      <w:r w:rsidR="00B9317E" w:rsidRPr="00B9317E">
        <w:rPr>
          <w:b/>
          <w:i/>
          <w:sz w:val="22"/>
          <w:szCs w:val="22"/>
        </w:rPr>
        <w:t xml:space="preserve"> </w:t>
      </w:r>
      <w:r w:rsidR="00B9317E" w:rsidRPr="00B9317E">
        <w:rPr>
          <w:sz w:val="22"/>
          <w:szCs w:val="22"/>
        </w:rPr>
        <w:t>(</w:t>
      </w:r>
      <w:r w:rsidR="00CC1C20">
        <w:rPr>
          <w:sz w:val="22"/>
          <w:szCs w:val="22"/>
        </w:rPr>
        <w:t>___________</w:t>
      </w:r>
      <w:r w:rsidR="00B9317E" w:rsidRPr="00B9317E">
        <w:rPr>
          <w:sz w:val="22"/>
          <w:szCs w:val="22"/>
        </w:rPr>
        <w:t>), в том числе НДС</w:t>
      </w:r>
      <w:r w:rsidR="00CC1C20">
        <w:rPr>
          <w:sz w:val="22"/>
          <w:szCs w:val="22"/>
        </w:rPr>
        <w:t xml:space="preserve"> _____руб. __ копеек/НДС</w:t>
      </w:r>
      <w:r w:rsidR="00B9317E" w:rsidRPr="00B9317E">
        <w:rPr>
          <w:sz w:val="22"/>
          <w:szCs w:val="22"/>
        </w:rPr>
        <w:t xml:space="preserve"> </w:t>
      </w:r>
      <w:r w:rsidR="00CC1C20">
        <w:rPr>
          <w:sz w:val="22"/>
          <w:szCs w:val="22"/>
        </w:rPr>
        <w:t>не облагается на основании _____________</w:t>
      </w:r>
      <w:r w:rsidR="00B9317E" w:rsidRPr="00B9317E">
        <w:rPr>
          <w:sz w:val="22"/>
          <w:szCs w:val="22"/>
        </w:rPr>
        <w:t>.</w:t>
      </w:r>
    </w:p>
    <w:p w:rsidR="00B9317E" w:rsidRPr="00B9317E" w:rsidRDefault="00B9317E" w:rsidP="00B9317E">
      <w:pPr>
        <w:ind w:firstLine="709"/>
        <w:jc w:val="both"/>
        <w:rPr>
          <w:sz w:val="22"/>
          <w:szCs w:val="22"/>
        </w:rPr>
      </w:pPr>
      <w:r w:rsidRPr="00B9317E">
        <w:rPr>
          <w:sz w:val="22"/>
          <w:szCs w:val="22"/>
        </w:rPr>
        <w:t xml:space="preserve">Стоимость </w:t>
      </w:r>
      <w:r>
        <w:rPr>
          <w:sz w:val="22"/>
          <w:szCs w:val="22"/>
        </w:rPr>
        <w:t>обработки (камерного обеззараживания)</w:t>
      </w:r>
      <w:r w:rsidRPr="00B9317E">
        <w:rPr>
          <w:sz w:val="22"/>
          <w:szCs w:val="22"/>
        </w:rPr>
        <w:t xml:space="preserve"> 1 кг </w:t>
      </w:r>
      <w:r>
        <w:rPr>
          <w:sz w:val="22"/>
          <w:szCs w:val="22"/>
        </w:rPr>
        <w:t>вещей</w:t>
      </w:r>
      <w:r w:rsidRPr="00B9317E">
        <w:rPr>
          <w:sz w:val="22"/>
          <w:szCs w:val="22"/>
        </w:rPr>
        <w:t xml:space="preserve"> с доставкой составляет </w:t>
      </w:r>
      <w:r w:rsidR="00CC1C20">
        <w:rPr>
          <w:sz w:val="22"/>
          <w:szCs w:val="22"/>
        </w:rPr>
        <w:t>_______</w:t>
      </w:r>
      <w:r w:rsidRPr="00B9317E">
        <w:rPr>
          <w:sz w:val="22"/>
          <w:szCs w:val="22"/>
        </w:rPr>
        <w:t xml:space="preserve"> (</w:t>
      </w:r>
      <w:r w:rsidR="00CC1C20">
        <w:rPr>
          <w:sz w:val="22"/>
          <w:szCs w:val="22"/>
        </w:rPr>
        <w:t>__________</w:t>
      </w:r>
      <w:r w:rsidR="00B83FF0">
        <w:rPr>
          <w:sz w:val="22"/>
          <w:szCs w:val="22"/>
        </w:rPr>
        <w:t xml:space="preserve"> </w:t>
      </w:r>
      <w:r w:rsidRPr="00B9317E">
        <w:rPr>
          <w:sz w:val="22"/>
          <w:szCs w:val="22"/>
        </w:rPr>
        <w:t xml:space="preserve">рублей </w:t>
      </w:r>
      <w:r w:rsidR="00CC1C20">
        <w:rPr>
          <w:sz w:val="22"/>
          <w:szCs w:val="22"/>
        </w:rPr>
        <w:t>__</w:t>
      </w:r>
      <w:r w:rsidRPr="00B9317E">
        <w:rPr>
          <w:sz w:val="22"/>
          <w:szCs w:val="22"/>
        </w:rPr>
        <w:t xml:space="preserve"> копеек), в том числе </w:t>
      </w:r>
      <w:r w:rsidR="00CC1C20" w:rsidRPr="00CC1C20">
        <w:rPr>
          <w:sz w:val="22"/>
          <w:szCs w:val="22"/>
        </w:rPr>
        <w:t>НДС _____руб. __ копеек/НДС не облагается на основании _____________.</w:t>
      </w:r>
    </w:p>
    <w:p w:rsidR="00543CEE" w:rsidRPr="00543CEE" w:rsidRDefault="00543CEE" w:rsidP="00B9317E">
      <w:pPr>
        <w:ind w:firstLine="709"/>
        <w:jc w:val="both"/>
        <w:rPr>
          <w:sz w:val="22"/>
          <w:szCs w:val="22"/>
        </w:rPr>
      </w:pPr>
      <w:r>
        <w:rPr>
          <w:sz w:val="22"/>
          <w:szCs w:val="22"/>
        </w:rPr>
        <w:t>2</w:t>
      </w:r>
      <w:r w:rsidRPr="00543CEE">
        <w:rPr>
          <w:rFonts w:eastAsia="PT Astra Serif"/>
          <w:sz w:val="22"/>
          <w:szCs w:val="22"/>
        </w:rPr>
        <w:t>.2.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43CEE" w:rsidRPr="00543CEE" w:rsidRDefault="00543CEE" w:rsidP="00543CEE">
      <w:pPr>
        <w:ind w:firstLine="566"/>
        <w:jc w:val="both"/>
        <w:rPr>
          <w:sz w:val="22"/>
          <w:szCs w:val="22"/>
        </w:rPr>
      </w:pPr>
      <w:r w:rsidRPr="00543CEE">
        <w:rPr>
          <w:rFonts w:eastAsia="PT Astra Serif"/>
          <w:sz w:val="22"/>
          <w:szCs w:val="22"/>
        </w:rPr>
        <w:t>2.3. Цена за единицу услуги устанавливается в российских рублях и остается неизменной на весь срок исполнения настоящего контракта. Цена контракта включает стоимость оказанных услуг и иных расходов, связанных с оказанием услуги, транспортные расходы, страхование, все виды налогов, отчислений, сборов и других обязательных платежей, установленных действующим законодательством Российской Федерации.</w:t>
      </w:r>
    </w:p>
    <w:p w:rsidR="00543CEE" w:rsidRPr="00543CEE" w:rsidRDefault="00543CEE" w:rsidP="00543CEE">
      <w:pPr>
        <w:ind w:firstLine="566"/>
        <w:jc w:val="both"/>
        <w:rPr>
          <w:sz w:val="22"/>
          <w:szCs w:val="22"/>
        </w:rPr>
      </w:pPr>
      <w:r w:rsidRPr="00543CEE">
        <w:rPr>
          <w:rFonts w:eastAsia="PT Astra Serif"/>
          <w:sz w:val="22"/>
          <w:szCs w:val="22"/>
        </w:rPr>
        <w:t>2.4. Цена настоящего контракта является твердой и определяется на весь срок исполнения контракта.</w:t>
      </w:r>
    </w:p>
    <w:p w:rsidR="00543CEE" w:rsidRPr="00543CEE" w:rsidRDefault="00543CEE" w:rsidP="00543CEE">
      <w:pPr>
        <w:ind w:firstLine="566"/>
        <w:jc w:val="both"/>
        <w:rPr>
          <w:sz w:val="22"/>
          <w:szCs w:val="22"/>
        </w:rPr>
      </w:pPr>
      <w:r w:rsidRPr="00543CEE">
        <w:rPr>
          <w:rFonts w:eastAsia="PT Astra Serif"/>
          <w:sz w:val="22"/>
          <w:szCs w:val="22"/>
        </w:rPr>
        <w:t>Цена настоящего контракта может быть снижена по соглашению сторон без изменения, предусмотренного контрактом объема, качества услуги и иных условий исполнения контракта.</w:t>
      </w:r>
    </w:p>
    <w:p w:rsidR="00CF0395" w:rsidRDefault="00543CEE" w:rsidP="00940BAB">
      <w:pPr>
        <w:ind w:firstLine="566"/>
        <w:jc w:val="both"/>
        <w:rPr>
          <w:rFonts w:eastAsia="MS Mincho"/>
          <w:sz w:val="22"/>
          <w:szCs w:val="22"/>
        </w:rPr>
      </w:pPr>
      <w:r w:rsidRPr="00543CEE">
        <w:rPr>
          <w:sz w:val="22"/>
          <w:szCs w:val="22"/>
        </w:rPr>
        <w:t>2.5</w:t>
      </w:r>
      <w:r w:rsidRPr="00543CEE">
        <w:rPr>
          <w:rFonts w:eastAsia="Calibri"/>
          <w:sz w:val="22"/>
          <w:szCs w:val="22"/>
        </w:rPr>
        <w:t xml:space="preserve"> Оплата по настоящему Контракту </w:t>
      </w:r>
      <w:r w:rsidR="00CF0395" w:rsidRPr="00CF0395">
        <w:rPr>
          <w:rFonts w:eastAsia="Calibri"/>
          <w:sz w:val="22"/>
          <w:szCs w:val="22"/>
          <w:lang w:eastAsia="en-US"/>
        </w:rPr>
        <w:t xml:space="preserve">осуществляется за фактически оказанные услуги в течение 10 рабочих дней </w:t>
      </w:r>
      <w:r w:rsidR="003979B2">
        <w:rPr>
          <w:rFonts w:eastAsia="Calibri"/>
          <w:sz w:val="22"/>
          <w:szCs w:val="22"/>
          <w:lang w:eastAsia="en-US"/>
        </w:rPr>
        <w:t>с момента</w:t>
      </w:r>
      <w:r w:rsidR="00CF0395" w:rsidRPr="00CF0395">
        <w:rPr>
          <w:rFonts w:eastAsia="Calibri"/>
          <w:sz w:val="22"/>
          <w:szCs w:val="22"/>
          <w:lang w:eastAsia="en-US"/>
        </w:rPr>
        <w:t xml:space="preserve"> подписания двухстороннего акта приемки-сдачи услуг</w:t>
      </w:r>
      <w:r w:rsidR="003979B2">
        <w:rPr>
          <w:rFonts w:eastAsia="Calibri"/>
          <w:sz w:val="22"/>
          <w:szCs w:val="22"/>
          <w:lang w:eastAsia="en-US"/>
        </w:rPr>
        <w:t xml:space="preserve"> и </w:t>
      </w:r>
      <w:r w:rsidR="00CF0395" w:rsidRPr="00CF0395">
        <w:rPr>
          <w:rFonts w:eastAsia="Calibri"/>
          <w:sz w:val="22"/>
          <w:szCs w:val="22"/>
          <w:lang w:eastAsia="en-US"/>
        </w:rPr>
        <w:t>выставлен</w:t>
      </w:r>
      <w:r w:rsidR="003979B2">
        <w:rPr>
          <w:rFonts w:eastAsia="Calibri"/>
          <w:sz w:val="22"/>
          <w:szCs w:val="22"/>
          <w:lang w:eastAsia="en-US"/>
        </w:rPr>
        <w:t>ия</w:t>
      </w:r>
      <w:r w:rsidR="00CF0395" w:rsidRPr="00CF0395">
        <w:rPr>
          <w:rFonts w:eastAsia="Calibri"/>
          <w:sz w:val="22"/>
          <w:szCs w:val="22"/>
          <w:lang w:eastAsia="en-US"/>
        </w:rPr>
        <w:t xml:space="preserve"> счет</w:t>
      </w:r>
      <w:r w:rsidR="003979B2">
        <w:rPr>
          <w:rFonts w:eastAsia="Calibri"/>
          <w:sz w:val="22"/>
          <w:szCs w:val="22"/>
          <w:lang w:eastAsia="en-US"/>
        </w:rPr>
        <w:t>а</w:t>
      </w:r>
      <w:r w:rsidR="00CF0395" w:rsidRPr="00CF0395">
        <w:rPr>
          <w:rFonts w:eastAsia="Calibri"/>
          <w:sz w:val="22"/>
          <w:szCs w:val="22"/>
          <w:lang w:eastAsia="en-US"/>
        </w:rPr>
        <w:t>.</w:t>
      </w:r>
    </w:p>
    <w:p w:rsidR="00543CEE" w:rsidRPr="00543CEE" w:rsidRDefault="00543CEE" w:rsidP="00940BAB">
      <w:pPr>
        <w:ind w:firstLine="566"/>
        <w:jc w:val="both"/>
        <w:rPr>
          <w:rFonts w:eastAsia="Calibri"/>
          <w:sz w:val="22"/>
          <w:szCs w:val="22"/>
        </w:rPr>
      </w:pPr>
      <w:r w:rsidRPr="00543CEE">
        <w:rPr>
          <w:rFonts w:eastAsia="MS Mincho"/>
          <w:sz w:val="22"/>
          <w:szCs w:val="22"/>
        </w:rPr>
        <w:t xml:space="preserve">2.6. </w:t>
      </w:r>
      <w:r w:rsidRPr="00543CEE">
        <w:rPr>
          <w:rFonts w:eastAsia="Calibri"/>
          <w:sz w:val="22"/>
          <w:szCs w:val="22"/>
        </w:rPr>
        <w:t>Оплата осуществляется по безналичному расчету платежными поручениями путем перечисления Заказчиком денежных средств на расчетный счет Поставщика.</w:t>
      </w:r>
    </w:p>
    <w:p w:rsidR="00543CEE" w:rsidRPr="00543CEE" w:rsidRDefault="00543CEE" w:rsidP="00543CEE">
      <w:pPr>
        <w:contextualSpacing/>
        <w:jc w:val="both"/>
        <w:rPr>
          <w:rFonts w:eastAsia="MS Mincho"/>
          <w:sz w:val="22"/>
          <w:szCs w:val="22"/>
        </w:rPr>
      </w:pPr>
      <w:r w:rsidRPr="00543CEE">
        <w:rPr>
          <w:rFonts w:eastAsia="MS Mincho"/>
          <w:sz w:val="22"/>
          <w:szCs w:val="22"/>
        </w:rPr>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w:t>
      </w:r>
    </w:p>
    <w:p w:rsidR="00543CEE" w:rsidRPr="00543CEE" w:rsidRDefault="00543CEE" w:rsidP="00940BAB">
      <w:pPr>
        <w:ind w:firstLine="566"/>
        <w:jc w:val="both"/>
        <w:rPr>
          <w:rFonts w:eastAsia="Calibri"/>
          <w:sz w:val="22"/>
          <w:szCs w:val="22"/>
        </w:rPr>
      </w:pPr>
      <w:r w:rsidRPr="00543CEE">
        <w:rPr>
          <w:rFonts w:eastAsia="MS Mincho"/>
          <w:sz w:val="22"/>
          <w:szCs w:val="22"/>
        </w:rPr>
        <w:t>2.7.</w:t>
      </w:r>
      <w:r w:rsidR="00C17F4A">
        <w:rPr>
          <w:rFonts w:eastAsia="MS Mincho"/>
          <w:sz w:val="22"/>
          <w:szCs w:val="22"/>
        </w:rPr>
        <w:t xml:space="preserve"> </w:t>
      </w:r>
      <w:r w:rsidRPr="00543CEE">
        <w:rPr>
          <w:rFonts w:eastAsia="Calibri"/>
          <w:sz w:val="22"/>
          <w:szCs w:val="22"/>
        </w:rPr>
        <w:t>Обязанности Заказчика по оплате считаются исполненными после списания денежных средств с расчетного счета Заказчика.</w:t>
      </w:r>
    </w:p>
    <w:p w:rsidR="00522285" w:rsidRPr="00522285" w:rsidRDefault="00522285" w:rsidP="00522285">
      <w:pPr>
        <w:autoSpaceDE w:val="0"/>
        <w:autoSpaceDN w:val="0"/>
        <w:adjustRightInd w:val="0"/>
        <w:ind w:firstLine="709"/>
        <w:jc w:val="both"/>
        <w:rPr>
          <w:sz w:val="22"/>
          <w:szCs w:val="22"/>
        </w:rPr>
      </w:pPr>
      <w:r w:rsidRPr="00522285">
        <w:rPr>
          <w:sz w:val="22"/>
          <w:szCs w:val="22"/>
        </w:rPr>
        <w:t>2.</w:t>
      </w:r>
      <w:r w:rsidR="00C17F4A">
        <w:rPr>
          <w:sz w:val="22"/>
          <w:szCs w:val="22"/>
        </w:rPr>
        <w:t>8</w:t>
      </w:r>
      <w:r w:rsidRPr="00522285">
        <w:rPr>
          <w:sz w:val="22"/>
          <w:szCs w:val="22"/>
        </w:rPr>
        <w:t xml:space="preserve">. Источник финансирования – </w:t>
      </w:r>
      <w:r w:rsidR="00C17F4A">
        <w:rPr>
          <w:sz w:val="22"/>
          <w:szCs w:val="22"/>
        </w:rPr>
        <w:t>внебюджетные средства. С</w:t>
      </w:r>
      <w:r w:rsidRPr="00522285">
        <w:rPr>
          <w:sz w:val="22"/>
          <w:szCs w:val="22"/>
        </w:rPr>
        <w:t>редства бюджетн</w:t>
      </w:r>
      <w:r w:rsidR="00C17F4A">
        <w:rPr>
          <w:sz w:val="22"/>
          <w:szCs w:val="22"/>
        </w:rPr>
        <w:t>ых</w:t>
      </w:r>
      <w:r w:rsidRPr="00522285">
        <w:rPr>
          <w:sz w:val="22"/>
          <w:szCs w:val="22"/>
        </w:rPr>
        <w:t xml:space="preserve"> учреждени</w:t>
      </w:r>
      <w:r w:rsidR="00C17F4A">
        <w:rPr>
          <w:sz w:val="22"/>
          <w:szCs w:val="22"/>
        </w:rPr>
        <w:t>й</w:t>
      </w:r>
      <w:r w:rsidRPr="00522285">
        <w:rPr>
          <w:sz w:val="22"/>
          <w:szCs w:val="22"/>
        </w:rPr>
        <w:t>.</w:t>
      </w:r>
    </w:p>
    <w:p w:rsidR="00522285" w:rsidRPr="00522285" w:rsidRDefault="00522285" w:rsidP="00522285">
      <w:pPr>
        <w:autoSpaceDE w:val="0"/>
        <w:autoSpaceDN w:val="0"/>
        <w:adjustRightInd w:val="0"/>
        <w:ind w:firstLine="709"/>
        <w:jc w:val="both"/>
        <w:rPr>
          <w:sz w:val="22"/>
          <w:szCs w:val="22"/>
        </w:rPr>
      </w:pPr>
      <w:r w:rsidRPr="00522285">
        <w:rPr>
          <w:sz w:val="22"/>
          <w:szCs w:val="22"/>
        </w:rPr>
        <w:t>2.9. В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rsidR="00522285" w:rsidRPr="00522285" w:rsidRDefault="00522285" w:rsidP="00522285">
      <w:pPr>
        <w:autoSpaceDE w:val="0"/>
        <w:autoSpaceDN w:val="0"/>
        <w:adjustRightInd w:val="0"/>
        <w:ind w:firstLine="709"/>
        <w:jc w:val="both"/>
        <w:rPr>
          <w:sz w:val="22"/>
          <w:szCs w:val="22"/>
        </w:rPr>
      </w:pPr>
    </w:p>
    <w:p w:rsidR="00522285" w:rsidRPr="00522285" w:rsidRDefault="00522285" w:rsidP="00522285">
      <w:pPr>
        <w:numPr>
          <w:ilvl w:val="0"/>
          <w:numId w:val="12"/>
        </w:numPr>
        <w:autoSpaceDE w:val="0"/>
        <w:autoSpaceDN w:val="0"/>
        <w:adjustRightInd w:val="0"/>
        <w:spacing w:after="60"/>
        <w:jc w:val="center"/>
        <w:rPr>
          <w:sz w:val="22"/>
          <w:szCs w:val="22"/>
        </w:rPr>
      </w:pPr>
      <w:r w:rsidRPr="00522285">
        <w:rPr>
          <w:sz w:val="22"/>
          <w:szCs w:val="22"/>
        </w:rPr>
        <w:t>СРОКИ И МЕСТО ОКАЗАНИЯ УСЛУГ</w:t>
      </w:r>
    </w:p>
    <w:p w:rsidR="00C17F4A" w:rsidRPr="00C17F4A" w:rsidRDefault="00522285" w:rsidP="00C17F4A">
      <w:pPr>
        <w:tabs>
          <w:tab w:val="left" w:pos="993"/>
        </w:tabs>
        <w:autoSpaceDE w:val="0"/>
        <w:snapToGrid w:val="0"/>
        <w:ind w:firstLine="709"/>
        <w:jc w:val="both"/>
        <w:rPr>
          <w:sz w:val="22"/>
          <w:szCs w:val="22"/>
          <w:lang w:eastAsia="ar-SA"/>
        </w:rPr>
      </w:pPr>
      <w:r w:rsidRPr="00522285">
        <w:rPr>
          <w:sz w:val="22"/>
          <w:szCs w:val="22"/>
        </w:rPr>
        <w:t xml:space="preserve">3.1. Срок оказания услуг: </w:t>
      </w:r>
      <w:r w:rsidR="00C17F4A" w:rsidRPr="00C17F4A">
        <w:rPr>
          <w:sz w:val="22"/>
          <w:szCs w:val="22"/>
          <w:lang w:eastAsia="ar-SA"/>
        </w:rPr>
        <w:t>с момента заключения Контракта по заявке Заказчика. Окончание выполнения услуг: не позднее 31 декабря 202</w:t>
      </w:r>
      <w:r w:rsidR="00CC1C20">
        <w:rPr>
          <w:sz w:val="22"/>
          <w:szCs w:val="22"/>
          <w:lang w:eastAsia="ar-SA"/>
        </w:rPr>
        <w:t>6</w:t>
      </w:r>
      <w:r w:rsidR="00C17F4A" w:rsidRPr="00C17F4A">
        <w:rPr>
          <w:sz w:val="22"/>
          <w:szCs w:val="22"/>
          <w:lang w:eastAsia="ar-SA"/>
        </w:rPr>
        <w:t xml:space="preserve"> года.</w:t>
      </w:r>
    </w:p>
    <w:p w:rsidR="00C17F4A" w:rsidRPr="00C17F4A" w:rsidRDefault="00522285" w:rsidP="00C17F4A">
      <w:pPr>
        <w:tabs>
          <w:tab w:val="left" w:pos="567"/>
        </w:tabs>
        <w:ind w:firstLine="709"/>
        <w:jc w:val="both"/>
        <w:rPr>
          <w:spacing w:val="-1"/>
          <w:sz w:val="22"/>
          <w:szCs w:val="22"/>
        </w:rPr>
      </w:pPr>
      <w:r w:rsidRPr="00522285">
        <w:rPr>
          <w:sz w:val="22"/>
          <w:szCs w:val="22"/>
        </w:rPr>
        <w:t xml:space="preserve">3.2. </w:t>
      </w:r>
      <w:r w:rsidR="00C17F4A" w:rsidRPr="00C17F4A">
        <w:rPr>
          <w:spacing w:val="-1"/>
          <w:sz w:val="22"/>
          <w:szCs w:val="22"/>
        </w:rPr>
        <w:t>Услуги оказываются на территории Исполнителя по заявке Заказчика.</w:t>
      </w:r>
    </w:p>
    <w:p w:rsidR="00C17F4A" w:rsidRDefault="00C17F4A" w:rsidP="00C17F4A">
      <w:pPr>
        <w:tabs>
          <w:tab w:val="left" w:pos="567"/>
        </w:tabs>
        <w:ind w:firstLine="709"/>
        <w:jc w:val="both"/>
        <w:rPr>
          <w:sz w:val="24"/>
          <w:szCs w:val="24"/>
          <w:lang w:eastAsia="zh-CN"/>
        </w:rPr>
      </w:pPr>
      <w:r w:rsidRPr="00C17F4A">
        <w:rPr>
          <w:spacing w:val="-1"/>
          <w:sz w:val="22"/>
          <w:szCs w:val="22"/>
        </w:rPr>
        <w:t xml:space="preserve">3.2.1. Адрес вывоза и доставки белья: </w:t>
      </w:r>
      <w:r w:rsidRPr="00C17F4A">
        <w:rPr>
          <w:sz w:val="24"/>
          <w:szCs w:val="24"/>
          <w:lang w:eastAsia="zh-CN"/>
        </w:rPr>
        <w:t>197760, Санкт-Петербург, г.Кронштадт, Цитадельское шоссе, д.2.</w:t>
      </w:r>
    </w:p>
    <w:p w:rsidR="00C17F4A" w:rsidRPr="00C17F4A" w:rsidRDefault="00C17F4A" w:rsidP="00C17F4A">
      <w:pPr>
        <w:tabs>
          <w:tab w:val="left" w:pos="567"/>
        </w:tabs>
        <w:ind w:firstLine="709"/>
        <w:jc w:val="both"/>
        <w:rPr>
          <w:sz w:val="22"/>
          <w:szCs w:val="22"/>
        </w:rPr>
      </w:pPr>
    </w:p>
    <w:p w:rsidR="00522285" w:rsidRPr="00522285" w:rsidRDefault="00522285" w:rsidP="00C17F4A">
      <w:pPr>
        <w:tabs>
          <w:tab w:val="left" w:pos="1418"/>
        </w:tabs>
        <w:spacing w:after="60" w:line="276" w:lineRule="auto"/>
        <w:ind w:firstLine="709"/>
        <w:jc w:val="center"/>
        <w:rPr>
          <w:sz w:val="22"/>
          <w:szCs w:val="22"/>
        </w:rPr>
      </w:pPr>
      <w:r w:rsidRPr="00522285">
        <w:rPr>
          <w:sz w:val="22"/>
          <w:szCs w:val="22"/>
        </w:rPr>
        <w:t>ПОРЯДОК СДАЧИ-ПРИЕМКИ УСЛУГ</w:t>
      </w:r>
    </w:p>
    <w:p w:rsidR="00522285" w:rsidRPr="00522285" w:rsidRDefault="00522285" w:rsidP="00522285">
      <w:pPr>
        <w:ind w:firstLine="709"/>
        <w:jc w:val="both"/>
        <w:rPr>
          <w:sz w:val="22"/>
          <w:szCs w:val="22"/>
        </w:rPr>
      </w:pPr>
      <w:r w:rsidRPr="00522285">
        <w:rPr>
          <w:sz w:val="22"/>
          <w:szCs w:val="22"/>
        </w:rPr>
        <w:t>4.1.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оказанных Услуг.</w:t>
      </w:r>
    </w:p>
    <w:p w:rsidR="00522285" w:rsidRPr="00522285" w:rsidRDefault="00522285" w:rsidP="00522285">
      <w:pPr>
        <w:ind w:firstLine="709"/>
        <w:jc w:val="both"/>
        <w:rPr>
          <w:sz w:val="22"/>
          <w:szCs w:val="22"/>
        </w:rPr>
      </w:pPr>
      <w:r w:rsidRPr="00522285">
        <w:rPr>
          <w:sz w:val="22"/>
          <w:szCs w:val="22"/>
        </w:rPr>
        <w:t>4.2.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522285" w:rsidRPr="00522285" w:rsidRDefault="00522285" w:rsidP="00522285">
      <w:pPr>
        <w:ind w:firstLine="709"/>
        <w:jc w:val="both"/>
        <w:rPr>
          <w:sz w:val="22"/>
          <w:szCs w:val="22"/>
        </w:rPr>
      </w:pPr>
      <w:r w:rsidRPr="00522285">
        <w:rPr>
          <w:sz w:val="22"/>
          <w:szCs w:val="22"/>
        </w:rPr>
        <w:t>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522285" w:rsidRPr="00522285" w:rsidRDefault="00522285" w:rsidP="00522285">
      <w:pPr>
        <w:ind w:firstLine="709"/>
        <w:jc w:val="both"/>
        <w:rPr>
          <w:sz w:val="22"/>
          <w:szCs w:val="22"/>
        </w:rPr>
      </w:pPr>
      <w:r w:rsidRPr="00522285">
        <w:rPr>
          <w:sz w:val="22"/>
          <w:szCs w:val="22"/>
        </w:rPr>
        <w:t>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522285" w:rsidRPr="00522285" w:rsidRDefault="00522285" w:rsidP="00522285">
      <w:pPr>
        <w:ind w:firstLine="709"/>
        <w:jc w:val="both"/>
        <w:rPr>
          <w:sz w:val="22"/>
          <w:szCs w:val="22"/>
        </w:rPr>
      </w:pPr>
      <w:r w:rsidRPr="00522285">
        <w:rPr>
          <w:sz w:val="22"/>
          <w:szCs w:val="22"/>
        </w:rPr>
        <w:t>4.3. Исправление недостатков, допущенных Исполнителем и выявленных при сдаче-приемке Услуг, осуществляется в течение 10 дней с момента их выявления и за счет Исполнителя.</w:t>
      </w:r>
    </w:p>
    <w:p w:rsidR="00522285" w:rsidRPr="00522285" w:rsidRDefault="00522285" w:rsidP="00522285">
      <w:pPr>
        <w:ind w:firstLine="709"/>
        <w:jc w:val="both"/>
        <w:rPr>
          <w:sz w:val="22"/>
          <w:szCs w:val="22"/>
        </w:rPr>
      </w:pPr>
      <w:r w:rsidRPr="00522285">
        <w:rPr>
          <w:sz w:val="22"/>
          <w:szCs w:val="22"/>
        </w:rPr>
        <w:t>4.4. По решению Заказчика для приемки оказанных Услуг может создаваться приемочная комиссия, которая состоит не менее чем из пяти человек.</w:t>
      </w:r>
    </w:p>
    <w:p w:rsidR="00522285" w:rsidRPr="00522285" w:rsidRDefault="00522285" w:rsidP="00522285">
      <w:pPr>
        <w:ind w:firstLine="709"/>
        <w:jc w:val="both"/>
        <w:rPr>
          <w:sz w:val="22"/>
          <w:szCs w:val="22"/>
        </w:rPr>
      </w:pPr>
      <w:r w:rsidRPr="00522285">
        <w:rPr>
          <w:sz w:val="22"/>
          <w:szCs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22285" w:rsidRPr="00522285" w:rsidRDefault="00522285" w:rsidP="00522285">
      <w:pPr>
        <w:ind w:firstLine="709"/>
        <w:jc w:val="both"/>
        <w:rPr>
          <w:sz w:val="22"/>
          <w:szCs w:val="22"/>
        </w:rPr>
      </w:pPr>
      <w:r w:rsidRPr="00522285">
        <w:rPr>
          <w:sz w:val="22"/>
          <w:szCs w:val="22"/>
        </w:rPr>
        <w:t xml:space="preserve">4.5. Заказчик принимает Услуги по объему и качеству в течение 10 дней со дня получения акта оказанных Услуг и направляет Исполнителю подписанный акт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 </w:t>
      </w:r>
    </w:p>
    <w:p w:rsidR="00522285" w:rsidRPr="00522285" w:rsidRDefault="00522285" w:rsidP="00522285">
      <w:pPr>
        <w:ind w:firstLine="709"/>
        <w:jc w:val="both"/>
        <w:rPr>
          <w:sz w:val="22"/>
          <w:szCs w:val="22"/>
        </w:rPr>
      </w:pPr>
      <w:r w:rsidRPr="00522285">
        <w:rPr>
          <w:sz w:val="22"/>
          <w:szCs w:val="22"/>
        </w:rPr>
        <w:t xml:space="preserve">4.6. В случае если акт оказанных Услуг подписан не уполномоченными лицами, отсутствует расшифровка подписей, отсутствуют печати Исполнителя и Заказчика, акт оказанных Услуг считается неподписанным, а Услуги непринятыми. </w:t>
      </w:r>
    </w:p>
    <w:p w:rsidR="00522285" w:rsidRPr="00522285" w:rsidRDefault="00522285" w:rsidP="00522285">
      <w:pPr>
        <w:ind w:firstLine="709"/>
        <w:jc w:val="both"/>
        <w:rPr>
          <w:sz w:val="22"/>
          <w:szCs w:val="22"/>
        </w:rPr>
      </w:pPr>
    </w:p>
    <w:p w:rsidR="00522285" w:rsidRPr="00522285" w:rsidRDefault="00522285" w:rsidP="00522285">
      <w:pPr>
        <w:numPr>
          <w:ilvl w:val="0"/>
          <w:numId w:val="11"/>
        </w:numPr>
        <w:spacing w:after="60"/>
        <w:jc w:val="center"/>
        <w:rPr>
          <w:sz w:val="22"/>
          <w:szCs w:val="22"/>
          <w:lang w:eastAsia="x-none"/>
        </w:rPr>
      </w:pPr>
      <w:r w:rsidRPr="00522285">
        <w:rPr>
          <w:sz w:val="22"/>
          <w:szCs w:val="22"/>
          <w:lang w:val="x-none" w:eastAsia="x-none"/>
        </w:rPr>
        <w:t>ПРАВА И ОБЯЗАННОСТИ СТОРОН</w:t>
      </w:r>
    </w:p>
    <w:p w:rsidR="00522285" w:rsidRPr="00522285" w:rsidRDefault="00522285" w:rsidP="00522285">
      <w:pPr>
        <w:ind w:firstLine="709"/>
        <w:jc w:val="both"/>
        <w:rPr>
          <w:sz w:val="22"/>
          <w:szCs w:val="22"/>
        </w:rPr>
      </w:pPr>
      <w:r w:rsidRPr="00522285">
        <w:rPr>
          <w:sz w:val="22"/>
          <w:szCs w:val="22"/>
        </w:rPr>
        <w:t>5.1. Заказчик вправе:</w:t>
      </w:r>
    </w:p>
    <w:p w:rsidR="00522285" w:rsidRPr="00522285" w:rsidRDefault="00522285" w:rsidP="00522285">
      <w:pPr>
        <w:ind w:firstLine="709"/>
        <w:jc w:val="both"/>
        <w:rPr>
          <w:sz w:val="22"/>
          <w:szCs w:val="22"/>
        </w:rPr>
      </w:pPr>
      <w:r w:rsidRPr="00522285">
        <w:rPr>
          <w:sz w:val="22"/>
          <w:szCs w:val="22"/>
        </w:rPr>
        <w:t>5.1.1. Требовать от Исполнителя надлежащего исполнения обязательств в соответствии с условиями контракта.</w:t>
      </w:r>
    </w:p>
    <w:p w:rsidR="00522285" w:rsidRPr="00522285" w:rsidRDefault="00522285" w:rsidP="00522285">
      <w:pPr>
        <w:ind w:firstLine="709"/>
        <w:jc w:val="both"/>
        <w:rPr>
          <w:sz w:val="22"/>
          <w:szCs w:val="22"/>
        </w:rPr>
      </w:pPr>
      <w:r w:rsidRPr="00522285">
        <w:rPr>
          <w:sz w:val="22"/>
          <w:szCs w:val="22"/>
        </w:rPr>
        <w:t>5.1.2.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522285" w:rsidRPr="00522285" w:rsidRDefault="00522285" w:rsidP="00522285">
      <w:pPr>
        <w:ind w:firstLine="709"/>
        <w:jc w:val="both"/>
        <w:rPr>
          <w:sz w:val="22"/>
          <w:szCs w:val="22"/>
        </w:rPr>
      </w:pPr>
      <w:r w:rsidRPr="00522285">
        <w:rPr>
          <w:sz w:val="22"/>
          <w:szCs w:val="22"/>
        </w:rPr>
        <w:t>5.1.3. Запрашивать у Исполнителя информацию о ходе и состоянии исполнения обязательств Исполнителя по настоящему контракту.</w:t>
      </w:r>
    </w:p>
    <w:p w:rsidR="00522285" w:rsidRPr="00522285" w:rsidRDefault="00522285" w:rsidP="00522285">
      <w:pPr>
        <w:ind w:firstLine="709"/>
        <w:jc w:val="both"/>
        <w:rPr>
          <w:sz w:val="22"/>
          <w:szCs w:val="22"/>
        </w:rPr>
      </w:pPr>
      <w:r w:rsidRPr="00522285">
        <w:rPr>
          <w:sz w:val="22"/>
          <w:szCs w:val="22"/>
        </w:rPr>
        <w:t xml:space="preserve">5.1.4. Проверять ход и качество оказываемых Исполнителем Услуг, не вмешиваясь в его деятельность. </w:t>
      </w:r>
    </w:p>
    <w:p w:rsidR="00522285" w:rsidRPr="00522285" w:rsidRDefault="00522285" w:rsidP="00522285">
      <w:pPr>
        <w:ind w:firstLine="709"/>
        <w:jc w:val="both"/>
        <w:rPr>
          <w:sz w:val="22"/>
          <w:szCs w:val="22"/>
        </w:rPr>
      </w:pPr>
      <w:r w:rsidRPr="00522285">
        <w:rPr>
          <w:sz w:val="22"/>
          <w:szCs w:val="22"/>
        </w:rPr>
        <w:t>5.2. Заказчик обязан:</w:t>
      </w:r>
    </w:p>
    <w:p w:rsidR="00522285" w:rsidRPr="00522285" w:rsidRDefault="00522285" w:rsidP="00522285">
      <w:pPr>
        <w:ind w:firstLine="709"/>
        <w:jc w:val="both"/>
        <w:rPr>
          <w:sz w:val="22"/>
          <w:szCs w:val="22"/>
        </w:rPr>
      </w:pPr>
      <w:r w:rsidRPr="00522285">
        <w:rPr>
          <w:sz w:val="22"/>
          <w:szCs w:val="22"/>
        </w:rPr>
        <w:t>5.2.1. Своевременно принять и оплатить оказанные Услуги в соответствии с условиями настоящего контракта.</w:t>
      </w:r>
    </w:p>
    <w:p w:rsidR="00522285" w:rsidRPr="00522285" w:rsidRDefault="00522285" w:rsidP="00522285">
      <w:pPr>
        <w:ind w:firstLine="709"/>
        <w:jc w:val="both"/>
        <w:rPr>
          <w:sz w:val="22"/>
          <w:szCs w:val="22"/>
        </w:rPr>
      </w:pPr>
      <w:r w:rsidRPr="00522285">
        <w:rPr>
          <w:sz w:val="22"/>
          <w:szCs w:val="22"/>
        </w:rPr>
        <w:t>5.2.2. Своевременно предоставлять разъяснения и уточнения по запросам Исполнителя в части оказания Услуг в соответствии с условиями настоящего контракта.</w:t>
      </w:r>
    </w:p>
    <w:p w:rsidR="00522285" w:rsidRPr="00522285" w:rsidRDefault="00522285" w:rsidP="00522285">
      <w:pPr>
        <w:ind w:firstLine="709"/>
        <w:jc w:val="both"/>
        <w:rPr>
          <w:sz w:val="22"/>
          <w:szCs w:val="22"/>
        </w:rPr>
      </w:pPr>
      <w:r w:rsidRPr="00522285">
        <w:rPr>
          <w:sz w:val="22"/>
          <w:szCs w:val="22"/>
        </w:rPr>
        <w:t xml:space="preserve">5.2.3. Осуществлять контроль за исполнением Исполнителем условий контракта в соответствии с законодательством Российской Федерации. </w:t>
      </w:r>
    </w:p>
    <w:p w:rsidR="00522285" w:rsidRPr="00522285" w:rsidRDefault="00522285" w:rsidP="00522285">
      <w:pPr>
        <w:ind w:firstLine="709"/>
        <w:jc w:val="both"/>
        <w:rPr>
          <w:sz w:val="22"/>
          <w:szCs w:val="22"/>
        </w:rPr>
      </w:pPr>
      <w:r w:rsidRPr="00522285">
        <w:rPr>
          <w:sz w:val="22"/>
          <w:szCs w:val="22"/>
          <w:lang w:val="en-US"/>
        </w:rPr>
        <w:lastRenderedPageBreak/>
        <w:fldChar w:fldCharType="begin"/>
      </w:r>
      <w:r w:rsidRPr="00522285">
        <w:rPr>
          <w:sz w:val="22"/>
          <w:szCs w:val="22"/>
        </w:rPr>
        <w:instrText xml:space="preserve"> </w:instrText>
      </w:r>
      <w:r w:rsidRPr="00522285">
        <w:rPr>
          <w:sz w:val="22"/>
          <w:szCs w:val="22"/>
          <w:lang w:val="en-US"/>
        </w:rPr>
        <w:instrText>IF</w:instrText>
      </w:r>
      <w:r w:rsidRPr="00522285">
        <w:rPr>
          <w:sz w:val="22"/>
          <w:szCs w:val="22"/>
        </w:rPr>
        <w:instrText xml:space="preserve"> </w:instrText>
      </w:r>
      <w:r w:rsidRPr="00522285">
        <w:rPr>
          <w:noProof/>
          <w:sz w:val="22"/>
          <w:szCs w:val="22"/>
        </w:rPr>
        <w:instrText xml:space="preserve">0 </w:instrText>
      </w:r>
      <w:r w:rsidRPr="00522285">
        <w:rPr>
          <w:sz w:val="22"/>
          <w:szCs w:val="22"/>
        </w:rPr>
        <w:instrText xml:space="preserve">="1" "4.2.10. Осуществлять контроль за привлечением Исполнителем к исполнению контракта соисполнителей из числа субъектов малого предпринимательства и социально ориентированных некоммерческих организаций." </w:instrText>
      </w:r>
      <w:r w:rsidRPr="00522285">
        <w:rPr>
          <w:sz w:val="22"/>
          <w:szCs w:val="22"/>
          <w:lang w:val="en-US"/>
        </w:rPr>
        <w:fldChar w:fldCharType="end"/>
      </w:r>
      <w:r w:rsidRPr="00522285">
        <w:rPr>
          <w:sz w:val="22"/>
          <w:szCs w:val="22"/>
        </w:rPr>
        <w:t>5.3. Исполнитель вправе:</w:t>
      </w:r>
    </w:p>
    <w:p w:rsidR="00522285" w:rsidRPr="00522285" w:rsidRDefault="00522285" w:rsidP="00522285">
      <w:pPr>
        <w:ind w:firstLine="709"/>
        <w:jc w:val="both"/>
        <w:rPr>
          <w:sz w:val="22"/>
          <w:szCs w:val="22"/>
        </w:rPr>
      </w:pPr>
      <w:r w:rsidRPr="00522285">
        <w:rPr>
          <w:sz w:val="22"/>
          <w:szCs w:val="22"/>
        </w:rPr>
        <w:t>5.3.1. Требовать подписания в соответствии с условиями контракта Заказчиком акта оказанных Услуг по настоящему контракту.</w:t>
      </w:r>
    </w:p>
    <w:p w:rsidR="00522285" w:rsidRPr="00522285" w:rsidRDefault="00522285" w:rsidP="00522285">
      <w:pPr>
        <w:ind w:firstLine="709"/>
        <w:jc w:val="both"/>
        <w:rPr>
          <w:sz w:val="22"/>
          <w:szCs w:val="22"/>
        </w:rPr>
      </w:pPr>
      <w:r w:rsidRPr="00522285">
        <w:rPr>
          <w:sz w:val="22"/>
          <w:szCs w:val="22"/>
        </w:rPr>
        <w:t>5.3.2. Требовать своевременной оплаты за оказываемые Услуги в соответствии с условиями настоящего контракта.</w:t>
      </w:r>
    </w:p>
    <w:p w:rsidR="00522285" w:rsidRPr="00522285" w:rsidRDefault="00522285" w:rsidP="00522285">
      <w:pPr>
        <w:ind w:firstLine="709"/>
        <w:jc w:val="both"/>
        <w:rPr>
          <w:sz w:val="22"/>
          <w:szCs w:val="22"/>
        </w:rPr>
      </w:pPr>
      <w:r w:rsidRPr="00522285">
        <w:rPr>
          <w:sz w:val="22"/>
          <w:szCs w:val="22"/>
        </w:rPr>
        <w:t>5.3.3. Направлять Заказчику запросы и получать от него разъяснения и уточнения по вопросам оказания Услуг в рамках настоящего контракта.</w:t>
      </w:r>
    </w:p>
    <w:p w:rsidR="00522285" w:rsidRPr="00522285" w:rsidRDefault="00522285" w:rsidP="00522285">
      <w:pPr>
        <w:ind w:firstLine="709"/>
        <w:jc w:val="both"/>
        <w:rPr>
          <w:sz w:val="22"/>
          <w:szCs w:val="22"/>
        </w:rPr>
      </w:pPr>
      <w:r w:rsidRPr="00522285">
        <w:rPr>
          <w:sz w:val="22"/>
          <w:szCs w:val="22"/>
        </w:rPr>
        <w:t>5.4. Исполнитель обязан:</w:t>
      </w:r>
    </w:p>
    <w:p w:rsidR="00522285" w:rsidRPr="00522285" w:rsidRDefault="00522285" w:rsidP="00522285">
      <w:pPr>
        <w:autoSpaceDE w:val="0"/>
        <w:autoSpaceDN w:val="0"/>
        <w:adjustRightInd w:val="0"/>
        <w:ind w:firstLine="709"/>
        <w:jc w:val="both"/>
        <w:rPr>
          <w:sz w:val="22"/>
          <w:szCs w:val="22"/>
        </w:rPr>
      </w:pPr>
      <w:r w:rsidRPr="00522285">
        <w:rPr>
          <w:sz w:val="22"/>
          <w:szCs w:val="22"/>
        </w:rPr>
        <w:t>5.4.1. Оказать Услуги, предусмотренные настоящим контрактом, в соответствии с Описанием объекта закупки и в сроки, установленные в Разделе 3 «Сроки, место и условия оказания Услуг» контракта.</w:t>
      </w:r>
    </w:p>
    <w:p w:rsidR="00522285" w:rsidRPr="00522285" w:rsidRDefault="00522285" w:rsidP="00522285">
      <w:pPr>
        <w:ind w:firstLine="709"/>
        <w:jc w:val="both"/>
        <w:rPr>
          <w:sz w:val="22"/>
          <w:szCs w:val="22"/>
        </w:rPr>
      </w:pPr>
      <w:r w:rsidRPr="00522285">
        <w:rPr>
          <w:sz w:val="22"/>
          <w:szCs w:val="22"/>
        </w:rPr>
        <w:t>5.4.2. Своевременно представить Заказчику достоверную информацию о ходе исполнения своих обязательств по контракту, в том числе о сложностях, возникших при исполнении контракта.</w:t>
      </w:r>
    </w:p>
    <w:p w:rsidR="00522285" w:rsidRPr="00522285" w:rsidRDefault="00522285" w:rsidP="00522285">
      <w:pPr>
        <w:autoSpaceDE w:val="0"/>
        <w:autoSpaceDN w:val="0"/>
        <w:adjustRightInd w:val="0"/>
        <w:ind w:firstLine="709"/>
        <w:jc w:val="both"/>
        <w:rPr>
          <w:sz w:val="22"/>
          <w:szCs w:val="22"/>
        </w:rPr>
      </w:pPr>
      <w:r w:rsidRPr="00522285">
        <w:rPr>
          <w:sz w:val="22"/>
          <w:szCs w:val="22"/>
        </w:rPr>
        <w:t>5.4.3. По окончании оказания Услуг передать результаты оказанных Услуг Заказчику в порядке и в сроки, определенные Разделом 4 «Порядок сдачи-приемки Услуг» настоящего контракта.</w:t>
      </w:r>
    </w:p>
    <w:p w:rsidR="00522285" w:rsidRPr="00522285" w:rsidRDefault="00522285" w:rsidP="00522285">
      <w:pPr>
        <w:widowControl w:val="0"/>
        <w:tabs>
          <w:tab w:val="left" w:pos="-2977"/>
          <w:tab w:val="left" w:pos="0"/>
          <w:tab w:val="left" w:pos="993"/>
        </w:tabs>
        <w:ind w:firstLine="709"/>
        <w:jc w:val="both"/>
        <w:rPr>
          <w:sz w:val="22"/>
          <w:szCs w:val="22"/>
        </w:rPr>
      </w:pPr>
      <w:r w:rsidRPr="00522285">
        <w:rPr>
          <w:sz w:val="22"/>
          <w:szCs w:val="22"/>
        </w:rPr>
        <w:t>5.4.4.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522285" w:rsidRPr="00522285" w:rsidRDefault="00522285" w:rsidP="00522285">
      <w:pPr>
        <w:widowControl w:val="0"/>
        <w:tabs>
          <w:tab w:val="left" w:pos="-2977"/>
          <w:tab w:val="left" w:pos="0"/>
          <w:tab w:val="left" w:pos="993"/>
        </w:tabs>
        <w:ind w:firstLine="709"/>
        <w:jc w:val="both"/>
        <w:rPr>
          <w:sz w:val="22"/>
          <w:szCs w:val="22"/>
        </w:rPr>
      </w:pPr>
      <w:r w:rsidRPr="00522285">
        <w:rPr>
          <w:sz w:val="22"/>
          <w:szCs w:val="22"/>
        </w:rPr>
        <w:t>5.4.5. Гарантировать качество оказанных Услуг.</w:t>
      </w:r>
    </w:p>
    <w:p w:rsidR="00522285" w:rsidRPr="00522285" w:rsidRDefault="00522285" w:rsidP="00522285">
      <w:pPr>
        <w:widowControl w:val="0"/>
        <w:tabs>
          <w:tab w:val="left" w:pos="-2977"/>
          <w:tab w:val="left" w:pos="0"/>
          <w:tab w:val="left" w:pos="993"/>
        </w:tabs>
        <w:ind w:firstLine="709"/>
        <w:jc w:val="both"/>
        <w:rPr>
          <w:sz w:val="22"/>
          <w:szCs w:val="22"/>
        </w:rPr>
      </w:pPr>
    </w:p>
    <w:p w:rsidR="00522285" w:rsidRPr="00522285" w:rsidRDefault="00522285" w:rsidP="00522285">
      <w:pPr>
        <w:keepNext/>
        <w:numPr>
          <w:ilvl w:val="0"/>
          <w:numId w:val="11"/>
        </w:numPr>
        <w:spacing w:after="60"/>
        <w:jc w:val="center"/>
        <w:rPr>
          <w:sz w:val="22"/>
          <w:szCs w:val="22"/>
        </w:rPr>
      </w:pPr>
      <w:r w:rsidRPr="00522285">
        <w:rPr>
          <w:sz w:val="22"/>
          <w:szCs w:val="22"/>
        </w:rPr>
        <w:t>ДЕЙСТВИЕ ОБСТОЯТЕЛЬСТВ НЕПРЕОДОЛИМОЙ СИЛЫ</w:t>
      </w:r>
    </w:p>
    <w:p w:rsidR="00522285" w:rsidRPr="00522285" w:rsidRDefault="00522285" w:rsidP="00522285">
      <w:pPr>
        <w:tabs>
          <w:tab w:val="center" w:pos="4677"/>
          <w:tab w:val="right" w:pos="9355"/>
        </w:tabs>
        <w:ind w:firstLine="708"/>
        <w:jc w:val="both"/>
        <w:rPr>
          <w:rFonts w:eastAsia="MS Mincho"/>
          <w:sz w:val="22"/>
          <w:szCs w:val="22"/>
        </w:rPr>
      </w:pPr>
      <w:r w:rsidRPr="00522285">
        <w:rPr>
          <w:rFonts w:eastAsia="MS Mincho"/>
          <w:sz w:val="22"/>
          <w:szCs w:val="22"/>
        </w:rPr>
        <w:t>6.1.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522285" w:rsidRPr="00522285" w:rsidRDefault="00522285" w:rsidP="00522285">
      <w:pPr>
        <w:tabs>
          <w:tab w:val="center" w:pos="4677"/>
          <w:tab w:val="right" w:pos="9355"/>
        </w:tabs>
        <w:ind w:firstLine="708"/>
        <w:jc w:val="both"/>
        <w:rPr>
          <w:rFonts w:eastAsia="MS Mincho"/>
          <w:sz w:val="22"/>
          <w:szCs w:val="22"/>
        </w:rPr>
      </w:pPr>
      <w:r w:rsidRPr="00522285">
        <w:rPr>
          <w:rFonts w:eastAsia="MS Mincho"/>
          <w:sz w:val="22"/>
          <w:szCs w:val="22"/>
        </w:rPr>
        <w:t>6.2.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rsidR="00522285" w:rsidRPr="00522285" w:rsidRDefault="00522285" w:rsidP="00522285">
      <w:pPr>
        <w:ind w:firstLine="709"/>
        <w:jc w:val="both"/>
        <w:rPr>
          <w:sz w:val="22"/>
          <w:szCs w:val="22"/>
        </w:rPr>
      </w:pPr>
      <w:r w:rsidRPr="00522285">
        <w:rPr>
          <w:sz w:val="22"/>
          <w:szCs w:val="22"/>
        </w:rPr>
        <w:t>6.3.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rsidR="00522285" w:rsidRPr="00522285" w:rsidRDefault="00522285" w:rsidP="00522285">
      <w:pPr>
        <w:ind w:firstLine="709"/>
        <w:jc w:val="both"/>
        <w:rPr>
          <w:sz w:val="22"/>
          <w:szCs w:val="22"/>
        </w:rPr>
      </w:pPr>
      <w:r w:rsidRPr="00522285">
        <w:rPr>
          <w:sz w:val="22"/>
          <w:szCs w:val="22"/>
        </w:rPr>
        <w:t>6.4.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522285" w:rsidRPr="00522285" w:rsidRDefault="00522285" w:rsidP="00522285">
      <w:pPr>
        <w:tabs>
          <w:tab w:val="center" w:pos="4677"/>
          <w:tab w:val="right" w:pos="9355"/>
        </w:tabs>
        <w:ind w:firstLine="708"/>
        <w:jc w:val="both"/>
        <w:rPr>
          <w:rFonts w:eastAsia="MS Mincho"/>
          <w:sz w:val="22"/>
          <w:szCs w:val="22"/>
        </w:rPr>
      </w:pPr>
      <w:r w:rsidRPr="00522285">
        <w:rPr>
          <w:rFonts w:eastAsia="MS Mincho"/>
          <w:sz w:val="22"/>
          <w:szCs w:val="22"/>
        </w:rPr>
        <w:t>6.5.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522285" w:rsidRPr="00522285" w:rsidRDefault="00522285" w:rsidP="00522285">
      <w:pPr>
        <w:tabs>
          <w:tab w:val="center" w:pos="4677"/>
          <w:tab w:val="right" w:pos="9355"/>
        </w:tabs>
        <w:ind w:firstLine="708"/>
        <w:jc w:val="both"/>
        <w:rPr>
          <w:rFonts w:eastAsia="MS Mincho"/>
          <w:sz w:val="22"/>
          <w:szCs w:val="22"/>
        </w:rPr>
      </w:pPr>
    </w:p>
    <w:p w:rsidR="00522285" w:rsidRPr="00522285" w:rsidRDefault="00522285" w:rsidP="00522285">
      <w:pPr>
        <w:keepNext/>
        <w:numPr>
          <w:ilvl w:val="0"/>
          <w:numId w:val="11"/>
        </w:numPr>
        <w:spacing w:after="60"/>
        <w:jc w:val="center"/>
        <w:rPr>
          <w:sz w:val="22"/>
          <w:szCs w:val="22"/>
        </w:rPr>
      </w:pPr>
      <w:r w:rsidRPr="00522285">
        <w:rPr>
          <w:sz w:val="22"/>
          <w:szCs w:val="22"/>
        </w:rPr>
        <w:t>ОТВЕТСТВЕННОСТЬ СТОРОН</w:t>
      </w:r>
    </w:p>
    <w:p w:rsidR="00522285" w:rsidRPr="00522285" w:rsidRDefault="00522285" w:rsidP="00522285">
      <w:pPr>
        <w:autoSpaceDE w:val="0"/>
        <w:autoSpaceDN w:val="0"/>
        <w:adjustRightInd w:val="0"/>
        <w:spacing w:after="60"/>
        <w:ind w:firstLine="709"/>
        <w:jc w:val="both"/>
        <w:rPr>
          <w:sz w:val="22"/>
          <w:szCs w:val="22"/>
        </w:rPr>
      </w:pPr>
      <w:r w:rsidRPr="00522285">
        <w:rPr>
          <w:sz w:val="22"/>
          <w:szCs w:val="22"/>
        </w:rPr>
        <w:t>7.1. За неисполнение или ненадлежащее исполнение обязательств, предусмотренных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rsidR="00522285" w:rsidRPr="00522285" w:rsidRDefault="00522285" w:rsidP="00522285">
      <w:pPr>
        <w:spacing w:after="60"/>
        <w:ind w:firstLine="709"/>
        <w:contextualSpacing/>
        <w:jc w:val="both"/>
        <w:rPr>
          <w:rFonts w:eastAsia="MS Mincho"/>
          <w:sz w:val="22"/>
          <w:szCs w:val="22"/>
        </w:rPr>
      </w:pPr>
      <w:r w:rsidRPr="00522285">
        <w:rPr>
          <w:sz w:val="22"/>
          <w:szCs w:val="22"/>
        </w:rPr>
        <w:t>7</w:t>
      </w:r>
      <w:r w:rsidRPr="00522285">
        <w:rPr>
          <w:rFonts w:eastAsia="MS Mincho"/>
          <w:sz w:val="22"/>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522285" w:rsidRPr="00522285" w:rsidRDefault="00522285" w:rsidP="00522285">
      <w:pPr>
        <w:spacing w:after="60"/>
        <w:ind w:firstLine="709"/>
        <w:contextualSpacing/>
        <w:jc w:val="both"/>
        <w:rPr>
          <w:rFonts w:eastAsia="MS Mincho"/>
          <w:sz w:val="22"/>
          <w:szCs w:val="22"/>
        </w:rPr>
      </w:pPr>
      <w:r w:rsidRPr="00522285">
        <w:rPr>
          <w:sz w:val="22"/>
          <w:szCs w:val="22"/>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522285" w:rsidRPr="00522285" w:rsidRDefault="00522285" w:rsidP="00522285">
      <w:pPr>
        <w:spacing w:after="60"/>
        <w:ind w:firstLine="709"/>
        <w:contextualSpacing/>
        <w:jc w:val="both"/>
        <w:rPr>
          <w:rFonts w:eastAsia="MS Mincho"/>
          <w:sz w:val="22"/>
          <w:szCs w:val="22"/>
        </w:rPr>
      </w:pPr>
      <w:r w:rsidRPr="00522285">
        <w:rPr>
          <w:sz w:val="22"/>
          <w:szCs w:val="22"/>
        </w:rPr>
        <w:t>7</w:t>
      </w:r>
      <w:r w:rsidRPr="00522285">
        <w:rPr>
          <w:rFonts w:eastAsia="MS Mincho"/>
          <w:sz w:val="22"/>
          <w:szCs w:val="22"/>
        </w:rPr>
        <w:t xml:space="preserve">.2.1.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w:t>
      </w:r>
      <w:r w:rsidRPr="00522285">
        <w:rPr>
          <w:rFonts w:eastAsia="MS Mincho"/>
          <w:sz w:val="22"/>
          <w:szCs w:val="22"/>
        </w:rPr>
        <w:lastRenderedPageBreak/>
        <w:t>трехсотой действующей на дату уплаты пеней ставки рефинансирования Центрального банка Российской Федерации от не уплаченной в срок суммы.</w:t>
      </w:r>
    </w:p>
    <w:p w:rsidR="00522285" w:rsidRPr="00522285" w:rsidRDefault="00522285" w:rsidP="00522285">
      <w:pPr>
        <w:spacing w:after="60"/>
        <w:ind w:firstLine="709"/>
        <w:contextualSpacing/>
        <w:jc w:val="both"/>
        <w:rPr>
          <w:sz w:val="22"/>
          <w:szCs w:val="22"/>
        </w:rPr>
      </w:pPr>
      <w:r w:rsidRPr="00522285">
        <w:rPr>
          <w:sz w:val="22"/>
          <w:szCs w:val="22"/>
        </w:rPr>
        <w:t>7</w:t>
      </w:r>
      <w:r w:rsidRPr="00522285">
        <w:rPr>
          <w:rFonts w:eastAsia="MS Mincho"/>
          <w:sz w:val="22"/>
          <w:szCs w:val="22"/>
        </w:rPr>
        <w:t xml:space="preserve">.2.2.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определенный в соответствии с постановлением Правительства Российской Федерации от 30.08.2017 №1042 (пункт 9 Правил), в </w:t>
      </w:r>
      <w:r w:rsidRPr="00522285">
        <w:rPr>
          <w:sz w:val="22"/>
          <w:szCs w:val="22"/>
        </w:rPr>
        <w:t>размере 1000,00 рублей.</w:t>
      </w:r>
    </w:p>
    <w:p w:rsidR="00522285" w:rsidRPr="00522285" w:rsidRDefault="00522285" w:rsidP="00522285">
      <w:pPr>
        <w:autoSpaceDE w:val="0"/>
        <w:autoSpaceDN w:val="0"/>
        <w:adjustRightInd w:val="0"/>
        <w:spacing w:after="60"/>
        <w:ind w:firstLine="709"/>
        <w:jc w:val="both"/>
        <w:rPr>
          <w:sz w:val="22"/>
          <w:szCs w:val="22"/>
        </w:rPr>
      </w:pPr>
      <w:r w:rsidRPr="00522285">
        <w:rPr>
          <w:sz w:val="22"/>
          <w:szCs w:val="22"/>
        </w:rPr>
        <w:t xml:space="preserve">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w:t>
      </w:r>
      <w:r w:rsidRPr="00522285">
        <w:rPr>
          <w:rFonts w:eastAsia="MS Mincho"/>
          <w:sz w:val="22"/>
          <w:szCs w:val="22"/>
        </w:rPr>
        <w:t>(штрафов, пеней)</w:t>
      </w:r>
      <w:r w:rsidRPr="00522285">
        <w:rPr>
          <w:sz w:val="22"/>
          <w:szCs w:val="22"/>
        </w:rPr>
        <w:t>.</w:t>
      </w:r>
    </w:p>
    <w:p w:rsidR="00522285" w:rsidRPr="00522285" w:rsidRDefault="00522285" w:rsidP="00522285">
      <w:pPr>
        <w:autoSpaceDE w:val="0"/>
        <w:autoSpaceDN w:val="0"/>
        <w:adjustRightInd w:val="0"/>
        <w:spacing w:after="60"/>
        <w:ind w:firstLine="709"/>
        <w:jc w:val="both"/>
        <w:rPr>
          <w:sz w:val="22"/>
          <w:szCs w:val="22"/>
        </w:rPr>
      </w:pPr>
      <w:r w:rsidRPr="00522285">
        <w:rPr>
          <w:sz w:val="22"/>
          <w:szCs w:val="22"/>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522285" w:rsidRPr="00522285" w:rsidRDefault="00522285" w:rsidP="00522285">
      <w:pPr>
        <w:autoSpaceDE w:val="0"/>
        <w:autoSpaceDN w:val="0"/>
        <w:adjustRightInd w:val="0"/>
        <w:spacing w:after="60"/>
        <w:ind w:firstLine="709"/>
        <w:jc w:val="both"/>
        <w:rPr>
          <w:sz w:val="22"/>
          <w:szCs w:val="22"/>
        </w:rPr>
      </w:pPr>
      <w:r w:rsidRPr="00522285">
        <w:rPr>
          <w:sz w:val="22"/>
          <w:szCs w:val="22"/>
        </w:rPr>
        <w:t xml:space="preserve">7.3.1.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hyperlink r:id="rId7" w:history="1">
        <w:r w:rsidRPr="00522285">
          <w:rPr>
            <w:sz w:val="22"/>
            <w:szCs w:val="22"/>
          </w:rPr>
          <w:t>ставки</w:t>
        </w:r>
      </w:hyperlink>
      <w:r w:rsidRPr="00522285">
        <w:rPr>
          <w:sz w:val="22"/>
          <w:szCs w:val="22"/>
        </w:rPr>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522285" w:rsidRPr="00522285" w:rsidRDefault="00522285" w:rsidP="00522285">
      <w:pPr>
        <w:ind w:firstLine="709"/>
        <w:contextualSpacing/>
        <w:jc w:val="both"/>
        <w:rPr>
          <w:sz w:val="22"/>
          <w:szCs w:val="22"/>
        </w:rPr>
      </w:pPr>
      <w:r w:rsidRPr="00522285">
        <w:rPr>
          <w:sz w:val="22"/>
          <w:szCs w:val="22"/>
        </w:rPr>
        <w:t>7.3.2. За каждый факт неисполнения или ненадлежащего исполнения исполнителем обязательства (при наличии в контракте таких обязательств), предусмотренного контрактом, которое не имеет стоимостного выражения, исполнитель выплачивает заказчику штраф, определенный в соответствии с постановлением Правительства Российской Федерации от 30.08.2017 №1042 (пункт 6 Правил), в размере 1000,00 рублей.</w:t>
      </w:r>
    </w:p>
    <w:p w:rsidR="00522285" w:rsidRPr="00522285" w:rsidRDefault="00522285" w:rsidP="00522285">
      <w:pPr>
        <w:autoSpaceDE w:val="0"/>
        <w:autoSpaceDN w:val="0"/>
        <w:adjustRightInd w:val="0"/>
        <w:spacing w:after="60"/>
        <w:ind w:firstLine="709"/>
        <w:jc w:val="both"/>
        <w:rPr>
          <w:sz w:val="22"/>
          <w:szCs w:val="22"/>
        </w:rPr>
      </w:pPr>
      <w:r w:rsidRPr="00522285">
        <w:rPr>
          <w:sz w:val="22"/>
          <w:szCs w:val="22"/>
        </w:rP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22285" w:rsidRPr="00522285" w:rsidRDefault="00522285" w:rsidP="00522285">
      <w:pPr>
        <w:autoSpaceDE w:val="0"/>
        <w:autoSpaceDN w:val="0"/>
        <w:adjustRightInd w:val="0"/>
        <w:spacing w:after="60"/>
        <w:ind w:firstLine="709"/>
        <w:jc w:val="both"/>
        <w:rPr>
          <w:rFonts w:eastAsia="MS Mincho"/>
          <w:sz w:val="22"/>
          <w:szCs w:val="22"/>
        </w:rPr>
      </w:pPr>
      <w:r w:rsidRPr="00522285">
        <w:rPr>
          <w:sz w:val="22"/>
          <w:szCs w:val="22"/>
        </w:rPr>
        <w:t xml:space="preserve">7.5. </w:t>
      </w:r>
      <w:r w:rsidRPr="00522285">
        <w:rPr>
          <w:rFonts w:eastAsia="MS Mincho"/>
          <w:sz w:val="22"/>
          <w:szCs w:val="22"/>
        </w:rPr>
        <w:t>Исполнитель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w:t>
      </w:r>
    </w:p>
    <w:p w:rsidR="00522285" w:rsidRPr="00522285" w:rsidRDefault="00522285" w:rsidP="00522285">
      <w:pPr>
        <w:autoSpaceDE w:val="0"/>
        <w:autoSpaceDN w:val="0"/>
        <w:adjustRightInd w:val="0"/>
        <w:spacing w:after="60"/>
        <w:ind w:firstLine="709"/>
        <w:jc w:val="both"/>
        <w:rPr>
          <w:sz w:val="22"/>
          <w:szCs w:val="22"/>
        </w:rPr>
      </w:pPr>
    </w:p>
    <w:p w:rsidR="00522285" w:rsidRPr="00522285" w:rsidRDefault="00522285" w:rsidP="00522285">
      <w:pPr>
        <w:numPr>
          <w:ilvl w:val="0"/>
          <w:numId w:val="11"/>
        </w:numPr>
        <w:spacing w:after="60"/>
        <w:ind w:firstLine="1341"/>
        <w:jc w:val="both"/>
        <w:rPr>
          <w:sz w:val="22"/>
          <w:szCs w:val="22"/>
        </w:rPr>
      </w:pPr>
      <w:r w:rsidRPr="00522285">
        <w:rPr>
          <w:sz w:val="22"/>
          <w:szCs w:val="22"/>
        </w:rPr>
        <w:t>ПОРЯДОК УРЕГУЛИРОВАНИЯ СПОРОВ</w:t>
      </w:r>
    </w:p>
    <w:p w:rsidR="00522285" w:rsidRPr="00522285" w:rsidRDefault="00522285" w:rsidP="00522285">
      <w:pPr>
        <w:ind w:firstLine="709"/>
        <w:jc w:val="both"/>
        <w:rPr>
          <w:sz w:val="22"/>
          <w:szCs w:val="22"/>
        </w:rPr>
      </w:pPr>
      <w:r w:rsidRPr="00522285">
        <w:rPr>
          <w:sz w:val="22"/>
          <w:szCs w:val="22"/>
        </w:rPr>
        <w:t>8.1. Стороны принимают все меры к тому, чтобы любые спорные вопросы, разногласия либо претензии, касающиеся исполнения настоящего контракта или в связи с ним, были урегулированы путем переговоров.</w:t>
      </w:r>
    </w:p>
    <w:p w:rsidR="00522285" w:rsidRPr="00522285" w:rsidRDefault="00522285" w:rsidP="00522285">
      <w:pPr>
        <w:ind w:firstLine="709"/>
        <w:jc w:val="both"/>
        <w:rPr>
          <w:sz w:val="22"/>
          <w:szCs w:val="22"/>
        </w:rPr>
      </w:pPr>
      <w:r w:rsidRPr="00522285">
        <w:rPr>
          <w:sz w:val="22"/>
          <w:szCs w:val="22"/>
        </w:rPr>
        <w:t>8.2.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522285" w:rsidRDefault="00522285" w:rsidP="00522285">
      <w:pPr>
        <w:ind w:firstLine="709"/>
        <w:jc w:val="both"/>
        <w:rPr>
          <w:sz w:val="22"/>
          <w:szCs w:val="22"/>
        </w:rPr>
      </w:pPr>
      <w:r w:rsidRPr="00522285">
        <w:rPr>
          <w:sz w:val="22"/>
          <w:szCs w:val="22"/>
        </w:rPr>
        <w:t xml:space="preserve">8.3. Любые споры, не урегулированные во внесудебном порядке, разрешаются Арбитражным судом </w:t>
      </w:r>
      <w:r w:rsidR="00940BAB">
        <w:rPr>
          <w:sz w:val="22"/>
          <w:szCs w:val="22"/>
        </w:rPr>
        <w:t>по Санкт-Петербургу и Ленинградской области</w:t>
      </w:r>
      <w:r w:rsidRPr="00522285">
        <w:rPr>
          <w:sz w:val="22"/>
          <w:szCs w:val="22"/>
        </w:rPr>
        <w:t>.</w:t>
      </w:r>
    </w:p>
    <w:p w:rsidR="00812642" w:rsidRPr="00522285" w:rsidRDefault="00812642" w:rsidP="00522285">
      <w:pPr>
        <w:ind w:firstLine="709"/>
        <w:jc w:val="both"/>
        <w:rPr>
          <w:sz w:val="22"/>
          <w:szCs w:val="22"/>
        </w:rPr>
      </w:pPr>
    </w:p>
    <w:p w:rsidR="00522285" w:rsidRPr="00522285" w:rsidRDefault="00522285" w:rsidP="00522285">
      <w:pPr>
        <w:ind w:firstLine="709"/>
        <w:jc w:val="both"/>
        <w:rPr>
          <w:sz w:val="22"/>
          <w:szCs w:val="22"/>
        </w:rPr>
      </w:pPr>
    </w:p>
    <w:p w:rsidR="00522285" w:rsidRPr="00522285" w:rsidRDefault="00522285" w:rsidP="00522285">
      <w:pPr>
        <w:numPr>
          <w:ilvl w:val="0"/>
          <w:numId w:val="11"/>
        </w:numPr>
        <w:spacing w:after="60"/>
        <w:jc w:val="center"/>
        <w:rPr>
          <w:sz w:val="22"/>
          <w:szCs w:val="22"/>
        </w:rPr>
      </w:pPr>
      <w:r w:rsidRPr="00522285">
        <w:rPr>
          <w:sz w:val="22"/>
          <w:szCs w:val="22"/>
        </w:rPr>
        <w:t>АНТИКОРРУПЦИОННАЯ ОГОВОРКА</w:t>
      </w:r>
    </w:p>
    <w:p w:rsidR="00522285" w:rsidRPr="00522285" w:rsidRDefault="00522285" w:rsidP="00522285">
      <w:pPr>
        <w:ind w:firstLine="709"/>
        <w:jc w:val="both"/>
        <w:rPr>
          <w:sz w:val="22"/>
          <w:szCs w:val="22"/>
        </w:rPr>
      </w:pPr>
      <w:r w:rsidRPr="00522285">
        <w:rPr>
          <w:sz w:val="22"/>
          <w:szCs w:val="22"/>
        </w:rPr>
        <w:t xml:space="preserve">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w:t>
      </w:r>
      <w:r w:rsidRPr="00812642">
        <w:rPr>
          <w:sz w:val="22"/>
          <w:szCs w:val="22"/>
        </w:rPr>
        <w:t>неправомерные</w:t>
      </w:r>
      <w:r w:rsidRPr="00522285">
        <w:rPr>
          <w:sz w:val="22"/>
          <w:szCs w:val="22"/>
        </w:rPr>
        <w:t xml:space="preserve"> </w:t>
      </w:r>
      <w:r w:rsidRPr="00812642">
        <w:rPr>
          <w:sz w:val="22"/>
          <w:szCs w:val="22"/>
        </w:rPr>
        <w:t>преимущества</w:t>
      </w:r>
      <w:r w:rsidRPr="00522285">
        <w:rPr>
          <w:sz w:val="22"/>
          <w:szCs w:val="22"/>
        </w:rPr>
        <w:t xml:space="preserve"> или иные неправомерные цели.</w:t>
      </w:r>
    </w:p>
    <w:p w:rsidR="00522285" w:rsidRPr="00522285" w:rsidRDefault="00522285" w:rsidP="00522285">
      <w:pPr>
        <w:ind w:firstLine="709"/>
        <w:jc w:val="both"/>
        <w:rPr>
          <w:sz w:val="22"/>
          <w:szCs w:val="22"/>
        </w:rPr>
      </w:pPr>
      <w:r w:rsidRPr="00522285">
        <w:rPr>
          <w:sz w:val="22"/>
          <w:szCs w:val="22"/>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22285" w:rsidRPr="00522285" w:rsidRDefault="00522285" w:rsidP="00522285">
      <w:pPr>
        <w:ind w:firstLine="709"/>
        <w:jc w:val="both"/>
        <w:rPr>
          <w:sz w:val="22"/>
          <w:szCs w:val="22"/>
        </w:rPr>
      </w:pPr>
      <w:r w:rsidRPr="00522285">
        <w:rPr>
          <w:sz w:val="22"/>
          <w:szCs w:val="22"/>
        </w:rPr>
        <w:lastRenderedPageBreak/>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522285" w:rsidRPr="00522285" w:rsidRDefault="00522285" w:rsidP="00522285">
      <w:pPr>
        <w:ind w:firstLine="709"/>
        <w:jc w:val="both"/>
        <w:rPr>
          <w:sz w:val="22"/>
          <w:szCs w:val="22"/>
        </w:rPr>
      </w:pPr>
      <w:r w:rsidRPr="00522285">
        <w:rPr>
          <w:sz w:val="22"/>
          <w:szCs w:val="22"/>
        </w:rPr>
        <w:t>9.4. В письменном уведомлении С</w:t>
      </w:r>
      <w:r w:rsidRPr="00812642">
        <w:rPr>
          <w:sz w:val="22"/>
          <w:szCs w:val="22"/>
        </w:rPr>
        <w:t>торона обязана сослаться на обо</w:t>
      </w:r>
      <w:r w:rsidRPr="00522285">
        <w:rPr>
          <w:sz w:val="22"/>
          <w:szCs w:val="22"/>
        </w:rPr>
        <w:t>снованные факты или</w:t>
      </w:r>
      <w:r w:rsidRPr="00812642">
        <w:rPr>
          <w:sz w:val="22"/>
          <w:szCs w:val="22"/>
        </w:rPr>
        <w:t xml:space="preserve"> предоставить материалы, достове</w:t>
      </w:r>
      <w:r w:rsidRPr="00522285">
        <w:rPr>
          <w:sz w:val="22"/>
          <w:szCs w:val="22"/>
        </w:rPr>
        <w:t>рно подтверждающ</w:t>
      </w:r>
      <w:r w:rsidRPr="00812642">
        <w:rPr>
          <w:sz w:val="22"/>
          <w:szCs w:val="22"/>
        </w:rPr>
        <w:t>ие или дающие основание предпола</w:t>
      </w:r>
      <w:r w:rsidRPr="00522285">
        <w:rPr>
          <w:sz w:val="22"/>
          <w:szCs w:val="22"/>
        </w:rPr>
        <w:t>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522285" w:rsidRPr="00522285" w:rsidRDefault="00522285" w:rsidP="00522285">
      <w:pPr>
        <w:ind w:firstLine="709"/>
        <w:jc w:val="both"/>
        <w:rPr>
          <w:sz w:val="22"/>
          <w:szCs w:val="22"/>
        </w:rPr>
      </w:pPr>
      <w:r w:rsidRPr="00522285">
        <w:rPr>
          <w:sz w:val="22"/>
          <w:szCs w:val="22"/>
        </w:rPr>
        <w:t>9.5. В случае нарушения одной Стороной обязательств воздерживаться от запрещенных в разделе 9 настоящего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522285" w:rsidRPr="00522285" w:rsidRDefault="00522285" w:rsidP="00522285">
      <w:pPr>
        <w:jc w:val="center"/>
        <w:rPr>
          <w:sz w:val="22"/>
          <w:szCs w:val="22"/>
        </w:rPr>
      </w:pPr>
    </w:p>
    <w:p w:rsidR="00522285" w:rsidRDefault="00522285" w:rsidP="00522285">
      <w:pPr>
        <w:jc w:val="center"/>
        <w:rPr>
          <w:sz w:val="22"/>
          <w:szCs w:val="22"/>
        </w:rPr>
      </w:pPr>
      <w:r w:rsidRPr="00522285">
        <w:rPr>
          <w:sz w:val="22"/>
          <w:szCs w:val="22"/>
        </w:rPr>
        <w:t>10.ОСОБЫЕ УСЛОВИЯ</w:t>
      </w:r>
    </w:p>
    <w:p w:rsidR="00812642" w:rsidRPr="00522285" w:rsidRDefault="00812642" w:rsidP="00522285">
      <w:pPr>
        <w:jc w:val="center"/>
        <w:rPr>
          <w:sz w:val="22"/>
          <w:szCs w:val="22"/>
        </w:rPr>
      </w:pPr>
    </w:p>
    <w:p w:rsidR="00522285" w:rsidRPr="00522285" w:rsidRDefault="00522285" w:rsidP="00CC1C20">
      <w:pPr>
        <w:tabs>
          <w:tab w:val="left" w:pos="1134"/>
        </w:tabs>
        <w:ind w:firstLine="709"/>
        <w:jc w:val="both"/>
        <w:rPr>
          <w:rFonts w:eastAsia="MS Mincho"/>
          <w:sz w:val="22"/>
          <w:szCs w:val="22"/>
        </w:rPr>
      </w:pPr>
      <w:r w:rsidRPr="00522285">
        <w:rPr>
          <w:bCs/>
          <w:color w:val="000000"/>
          <w:sz w:val="22"/>
          <w:szCs w:val="22"/>
        </w:rPr>
        <w:t xml:space="preserve">10.1. </w:t>
      </w:r>
      <w:r w:rsidRPr="00522285">
        <w:rPr>
          <w:rFonts w:eastAsia="MS Mincho"/>
          <w:sz w:val="22"/>
          <w:szCs w:val="22"/>
        </w:rPr>
        <w:t xml:space="preserve">Срок действия Контракта: с момента заключения Контракта по </w:t>
      </w:r>
      <w:r w:rsidR="00940BAB">
        <w:rPr>
          <w:rFonts w:eastAsia="MS Mincho"/>
          <w:sz w:val="22"/>
          <w:szCs w:val="22"/>
        </w:rPr>
        <w:t>31.12.202</w:t>
      </w:r>
      <w:r w:rsidR="00CC1C20">
        <w:rPr>
          <w:rFonts w:eastAsia="MS Mincho"/>
          <w:sz w:val="22"/>
          <w:szCs w:val="22"/>
        </w:rPr>
        <w:t>6</w:t>
      </w:r>
      <w:r w:rsidRPr="00522285">
        <w:rPr>
          <w:rFonts w:eastAsia="MS Mincho"/>
          <w:sz w:val="22"/>
          <w:szCs w:val="22"/>
        </w:rPr>
        <w:t>г. Окончание срока действия Контракта не влечет прекращение обязательств сторон по Контракту.</w:t>
      </w:r>
    </w:p>
    <w:p w:rsidR="00522285" w:rsidRPr="00522285" w:rsidRDefault="00522285" w:rsidP="00CC1C20">
      <w:pPr>
        <w:ind w:firstLine="708"/>
        <w:jc w:val="both"/>
        <w:rPr>
          <w:rFonts w:eastAsia="MS Mincho"/>
          <w:sz w:val="22"/>
          <w:szCs w:val="22"/>
        </w:rPr>
      </w:pPr>
      <w:r w:rsidRPr="00522285">
        <w:rPr>
          <w:rFonts w:eastAsia="MS Mincho"/>
          <w:sz w:val="22"/>
          <w:szCs w:val="22"/>
        </w:rPr>
        <w:t>10.2. Во всем, что не предусмотрено настоящим контрактом, стороны руководствуются действующим законодательством Российской Федерации.</w:t>
      </w:r>
    </w:p>
    <w:p w:rsidR="00522285" w:rsidRPr="00522285" w:rsidRDefault="00522285" w:rsidP="00522285">
      <w:pPr>
        <w:ind w:firstLine="709"/>
        <w:jc w:val="both"/>
        <w:rPr>
          <w:rFonts w:eastAsia="MS Mincho"/>
          <w:sz w:val="22"/>
          <w:szCs w:val="22"/>
        </w:rPr>
      </w:pPr>
      <w:r w:rsidRPr="00522285">
        <w:rPr>
          <w:rFonts w:eastAsia="MS Mincho"/>
          <w:sz w:val="22"/>
          <w:szCs w:val="22"/>
        </w:rPr>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22285" w:rsidRPr="00522285" w:rsidRDefault="00522285" w:rsidP="00522285">
      <w:pPr>
        <w:ind w:firstLine="709"/>
        <w:jc w:val="both"/>
        <w:rPr>
          <w:rFonts w:eastAsia="MS Mincho"/>
          <w:sz w:val="22"/>
          <w:szCs w:val="22"/>
        </w:rPr>
      </w:pPr>
      <w:r w:rsidRPr="00522285">
        <w:rPr>
          <w:rFonts w:eastAsia="MS Mincho"/>
          <w:sz w:val="22"/>
          <w:szCs w:val="22"/>
        </w:rPr>
        <w:t xml:space="preserve">10.4. </w:t>
      </w:r>
      <w:r w:rsidR="00CF0395">
        <w:rPr>
          <w:rFonts w:eastAsia="MS Mincho"/>
          <w:sz w:val="22"/>
          <w:szCs w:val="22"/>
        </w:rPr>
        <w:t>Исполнитель</w:t>
      </w:r>
      <w:r w:rsidRPr="00522285">
        <w:rPr>
          <w:rFonts w:eastAsia="MS Mincho"/>
          <w:sz w:val="22"/>
          <w:szCs w:val="22"/>
        </w:rPr>
        <w:t xml:space="preserve"> представляет по запросу, заказчика в сроки, указанные в таком запросе, информацию о ходе исполнения обязательств по настоящему контракту.</w:t>
      </w:r>
    </w:p>
    <w:p w:rsidR="00522285" w:rsidRPr="00522285" w:rsidRDefault="00522285" w:rsidP="00522285">
      <w:pPr>
        <w:ind w:firstLine="709"/>
        <w:jc w:val="both"/>
        <w:rPr>
          <w:rFonts w:eastAsia="MS Mincho"/>
          <w:sz w:val="22"/>
          <w:szCs w:val="22"/>
        </w:rPr>
      </w:pPr>
      <w:r w:rsidRPr="00522285">
        <w:rPr>
          <w:rFonts w:eastAsia="MS Mincho"/>
          <w:sz w:val="22"/>
          <w:szCs w:val="22"/>
        </w:rPr>
        <w:t>10.5.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Контрактом.</w:t>
      </w:r>
    </w:p>
    <w:p w:rsidR="00522285" w:rsidRPr="00522285" w:rsidRDefault="00522285" w:rsidP="00522285">
      <w:pPr>
        <w:ind w:firstLine="709"/>
        <w:jc w:val="both"/>
        <w:rPr>
          <w:rFonts w:eastAsia="MS Mincho"/>
          <w:sz w:val="22"/>
          <w:szCs w:val="22"/>
        </w:rPr>
      </w:pPr>
      <w:r w:rsidRPr="00522285">
        <w:rPr>
          <w:rFonts w:eastAsia="MS Mincho"/>
          <w:sz w:val="22"/>
          <w:szCs w:val="22"/>
        </w:rPr>
        <w:t>10.6.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w:t>
      </w:r>
    </w:p>
    <w:p w:rsidR="00522285" w:rsidRPr="00522285" w:rsidRDefault="00522285" w:rsidP="00522285">
      <w:pPr>
        <w:ind w:firstLine="709"/>
        <w:jc w:val="both"/>
        <w:rPr>
          <w:rFonts w:eastAsia="MS Mincho"/>
          <w:sz w:val="22"/>
          <w:szCs w:val="22"/>
        </w:rPr>
      </w:pPr>
      <w:r w:rsidRPr="00522285">
        <w:rPr>
          <w:rFonts w:eastAsia="MS Mincho"/>
          <w:sz w:val="22"/>
          <w:szCs w:val="22"/>
        </w:rPr>
        <w:t>10.7. Во всем, что не предусмотрено настоящим контрактом, стороны руководствуются действующим законодательством Российской Федерации.</w:t>
      </w:r>
    </w:p>
    <w:p w:rsidR="00522285" w:rsidRPr="00522285" w:rsidRDefault="00522285" w:rsidP="00522285">
      <w:pPr>
        <w:ind w:firstLine="709"/>
        <w:jc w:val="both"/>
        <w:rPr>
          <w:sz w:val="22"/>
          <w:szCs w:val="22"/>
        </w:rPr>
      </w:pPr>
      <w:r w:rsidRPr="00522285">
        <w:rPr>
          <w:rFonts w:eastAsia="MS Mincho"/>
          <w:sz w:val="22"/>
          <w:szCs w:val="22"/>
        </w:rPr>
        <w:t>10.8. Приложения, указанные в настоящем контракте, являются его неотъемлемой частью</w:t>
      </w:r>
    </w:p>
    <w:p w:rsidR="008C0033" w:rsidRPr="00812642" w:rsidRDefault="00522285" w:rsidP="008C0033">
      <w:pPr>
        <w:ind w:firstLine="709"/>
        <w:jc w:val="both"/>
        <w:rPr>
          <w:sz w:val="22"/>
          <w:szCs w:val="22"/>
        </w:rPr>
      </w:pPr>
      <w:r w:rsidRPr="00812642">
        <w:rPr>
          <w:sz w:val="22"/>
          <w:szCs w:val="22"/>
        </w:rPr>
        <w:t>Приложение № 1</w:t>
      </w:r>
      <w:r w:rsidR="008C0033" w:rsidRPr="00812642">
        <w:rPr>
          <w:sz w:val="22"/>
          <w:szCs w:val="22"/>
        </w:rPr>
        <w:t xml:space="preserve">: </w:t>
      </w:r>
      <w:r w:rsidR="00B35B97" w:rsidRPr="00812642">
        <w:rPr>
          <w:sz w:val="22"/>
          <w:szCs w:val="22"/>
        </w:rPr>
        <w:t>Описание объекта закупки</w:t>
      </w:r>
      <w:r w:rsidR="008C0033" w:rsidRPr="00812642">
        <w:rPr>
          <w:sz w:val="22"/>
          <w:szCs w:val="22"/>
        </w:rPr>
        <w:t>.</w:t>
      </w:r>
    </w:p>
    <w:p w:rsidR="008C0033" w:rsidRPr="00812642" w:rsidRDefault="008C0033" w:rsidP="008C0033">
      <w:pPr>
        <w:ind w:firstLine="709"/>
        <w:jc w:val="both"/>
        <w:rPr>
          <w:sz w:val="22"/>
          <w:szCs w:val="22"/>
        </w:rPr>
      </w:pPr>
    </w:p>
    <w:p w:rsidR="008C0033" w:rsidRPr="00812642" w:rsidRDefault="00C47AF1" w:rsidP="008C0033">
      <w:pPr>
        <w:ind w:firstLine="709"/>
        <w:jc w:val="center"/>
        <w:rPr>
          <w:b/>
          <w:sz w:val="22"/>
          <w:szCs w:val="22"/>
        </w:rPr>
      </w:pPr>
      <w:r w:rsidRPr="00812642">
        <w:rPr>
          <w:b/>
          <w:sz w:val="22"/>
          <w:szCs w:val="22"/>
        </w:rPr>
        <w:t>8</w:t>
      </w:r>
      <w:r w:rsidR="008C0033" w:rsidRPr="00812642">
        <w:rPr>
          <w:b/>
          <w:sz w:val="22"/>
          <w:szCs w:val="22"/>
        </w:rPr>
        <w:t>. ЮРИДИЧЕСКИЕ АДРЕСА, БАНКОВСКИЕ РЕКВИЗИТЫ</w:t>
      </w:r>
    </w:p>
    <w:p w:rsidR="001D7F3F" w:rsidRPr="00812642" w:rsidRDefault="008C0033" w:rsidP="001D7F3F">
      <w:pPr>
        <w:widowControl w:val="0"/>
        <w:autoSpaceDE w:val="0"/>
        <w:autoSpaceDN w:val="0"/>
        <w:adjustRightInd w:val="0"/>
        <w:ind w:firstLine="851"/>
        <w:jc w:val="center"/>
        <w:rPr>
          <w:b/>
          <w:sz w:val="22"/>
          <w:szCs w:val="22"/>
        </w:rPr>
      </w:pPr>
      <w:r w:rsidRPr="00812642">
        <w:rPr>
          <w:b/>
          <w:sz w:val="22"/>
          <w:szCs w:val="22"/>
        </w:rPr>
        <w:t>И ПОДПИСИ СТОРОН:</w:t>
      </w:r>
      <w:r w:rsidR="00B35B97" w:rsidRPr="00812642">
        <w:rPr>
          <w:b/>
          <w:sz w:val="22"/>
          <w:szCs w:val="22"/>
        </w:rPr>
        <w:t xml:space="preserve"> </w:t>
      </w:r>
    </w:p>
    <w:tbl>
      <w:tblPr>
        <w:tblW w:w="0" w:type="auto"/>
        <w:jc w:val="center"/>
        <w:tblLook w:val="0000" w:firstRow="0" w:lastRow="0" w:firstColumn="0" w:lastColumn="0" w:noHBand="0" w:noVBand="0"/>
      </w:tblPr>
      <w:tblGrid>
        <w:gridCol w:w="4628"/>
        <w:gridCol w:w="4727"/>
      </w:tblGrid>
      <w:tr w:rsidR="001D7F3F" w:rsidRPr="00812642" w:rsidTr="003D3BF8">
        <w:trPr>
          <w:jc w:val="center"/>
        </w:trPr>
        <w:tc>
          <w:tcPr>
            <w:tcW w:w="4677" w:type="dxa"/>
          </w:tcPr>
          <w:p w:rsidR="001D7F3F" w:rsidRPr="00812642" w:rsidRDefault="001D7F3F" w:rsidP="003D3BF8">
            <w:pPr>
              <w:keepLines/>
              <w:ind w:left="-108"/>
              <w:jc w:val="both"/>
              <w:rPr>
                <w:b/>
                <w:sz w:val="22"/>
                <w:szCs w:val="22"/>
              </w:rPr>
            </w:pPr>
            <w:r w:rsidRPr="00812642">
              <w:rPr>
                <w:b/>
                <w:sz w:val="22"/>
                <w:szCs w:val="22"/>
              </w:rPr>
              <w:t>Заказчик:</w:t>
            </w:r>
          </w:p>
          <w:p w:rsidR="00CC1C20" w:rsidRPr="00CC1C20" w:rsidRDefault="00CC1C20" w:rsidP="00CC1C20">
            <w:pPr>
              <w:contextualSpacing/>
              <w:rPr>
                <w:sz w:val="22"/>
                <w:szCs w:val="22"/>
                <w:lang w:val="x-none" w:eastAsia="en-US"/>
              </w:rPr>
            </w:pPr>
            <w:r w:rsidRPr="00CC1C20">
              <w:rPr>
                <w:sz w:val="22"/>
                <w:szCs w:val="22"/>
                <w:lang w:val="x-none" w:eastAsia="en-US"/>
              </w:rPr>
              <w:t>Государственное бюджетное общеобразовательное учреждение средняя общеобразовательная школа № 425 имени академика П.Л.Капицы Кронштадтского района Санкт-Петербурга (ГБОУ школа № 425 Кронштадтского района Санкт-Петербурга)</w:t>
            </w:r>
          </w:p>
          <w:p w:rsidR="00CC1C20" w:rsidRPr="00CC1C20" w:rsidRDefault="00CC1C20" w:rsidP="00CC1C20">
            <w:pPr>
              <w:contextualSpacing/>
              <w:rPr>
                <w:sz w:val="22"/>
                <w:szCs w:val="22"/>
                <w:lang w:val="x-none" w:eastAsia="en-US"/>
              </w:rPr>
            </w:pPr>
            <w:r w:rsidRPr="00CC1C20">
              <w:rPr>
                <w:sz w:val="22"/>
                <w:szCs w:val="22"/>
                <w:lang w:val="x-none" w:eastAsia="en-US"/>
              </w:rPr>
              <w:t>197760 Санкт-Петербург г. Кронштадт улица Андреевская, дом 7</w:t>
            </w:r>
          </w:p>
          <w:p w:rsidR="00CC1C20" w:rsidRPr="00CC1C20" w:rsidRDefault="00CC1C20" w:rsidP="00CC1C20">
            <w:pPr>
              <w:contextualSpacing/>
              <w:rPr>
                <w:sz w:val="22"/>
                <w:szCs w:val="22"/>
                <w:lang w:val="x-none" w:eastAsia="en-US"/>
              </w:rPr>
            </w:pPr>
            <w:r w:rsidRPr="00CC1C20">
              <w:rPr>
                <w:sz w:val="22"/>
                <w:szCs w:val="22"/>
                <w:lang w:val="x-none" w:eastAsia="en-US"/>
              </w:rPr>
              <w:t>ИНН 7818010925</w:t>
            </w:r>
          </w:p>
          <w:p w:rsidR="00CC1C20" w:rsidRPr="00CC1C20" w:rsidRDefault="00CC1C20" w:rsidP="00CC1C20">
            <w:pPr>
              <w:contextualSpacing/>
              <w:rPr>
                <w:sz w:val="22"/>
                <w:szCs w:val="22"/>
                <w:lang w:val="x-none" w:eastAsia="en-US"/>
              </w:rPr>
            </w:pPr>
            <w:r w:rsidRPr="00CC1C20">
              <w:rPr>
                <w:sz w:val="22"/>
                <w:szCs w:val="22"/>
                <w:lang w:val="x-none" w:eastAsia="en-US"/>
              </w:rPr>
              <w:t>КПП 784301001</w:t>
            </w:r>
          </w:p>
          <w:p w:rsidR="00CC1C20" w:rsidRPr="00CC1C20" w:rsidRDefault="00CC1C20" w:rsidP="00CC1C20">
            <w:pPr>
              <w:contextualSpacing/>
              <w:rPr>
                <w:sz w:val="22"/>
                <w:szCs w:val="22"/>
                <w:lang w:val="x-none" w:eastAsia="en-US"/>
              </w:rPr>
            </w:pPr>
            <w:r w:rsidRPr="00CC1C20">
              <w:rPr>
                <w:sz w:val="22"/>
                <w:szCs w:val="22"/>
                <w:lang w:val="x-none" w:eastAsia="en-US"/>
              </w:rPr>
              <w:t xml:space="preserve">Комитет финансов Санкт-Петербурга </w:t>
            </w:r>
          </w:p>
          <w:p w:rsidR="00CC1C20" w:rsidRPr="00CC1C20" w:rsidRDefault="00CC1C20" w:rsidP="00CC1C20">
            <w:pPr>
              <w:contextualSpacing/>
              <w:rPr>
                <w:sz w:val="22"/>
                <w:szCs w:val="22"/>
                <w:lang w:val="x-none" w:eastAsia="en-US"/>
              </w:rPr>
            </w:pPr>
            <w:r w:rsidRPr="00CC1C20">
              <w:rPr>
                <w:sz w:val="22"/>
                <w:szCs w:val="22"/>
                <w:lang w:val="x-none" w:eastAsia="en-US"/>
              </w:rPr>
              <w:lastRenderedPageBreak/>
              <w:t>(ГБОУ школа №425 Кронштадтского района СПб Л/с 0561044)</w:t>
            </w:r>
          </w:p>
          <w:p w:rsidR="00CC1C20" w:rsidRPr="00CC1C20" w:rsidRDefault="00CC1C20" w:rsidP="00CC1C20">
            <w:pPr>
              <w:contextualSpacing/>
              <w:rPr>
                <w:sz w:val="22"/>
                <w:szCs w:val="22"/>
                <w:lang w:val="x-none" w:eastAsia="en-US"/>
              </w:rPr>
            </w:pPr>
            <w:r w:rsidRPr="00CC1C20">
              <w:rPr>
                <w:sz w:val="22"/>
                <w:szCs w:val="22"/>
                <w:lang w:val="x-none" w:eastAsia="en-US"/>
              </w:rPr>
              <w:t>Р/с 03224643400000007200</w:t>
            </w:r>
          </w:p>
          <w:p w:rsidR="00CC1C20" w:rsidRPr="00CC1C20" w:rsidRDefault="00CC1C20" w:rsidP="00CC1C20">
            <w:pPr>
              <w:contextualSpacing/>
              <w:rPr>
                <w:sz w:val="22"/>
                <w:szCs w:val="22"/>
                <w:lang w:val="x-none" w:eastAsia="en-US"/>
              </w:rPr>
            </w:pPr>
            <w:r w:rsidRPr="00CC1C20">
              <w:rPr>
                <w:sz w:val="22"/>
                <w:szCs w:val="22"/>
                <w:lang w:val="x-none" w:eastAsia="en-US"/>
              </w:rPr>
              <w:t>к/сч 40102810945370000005</w:t>
            </w:r>
          </w:p>
          <w:p w:rsidR="00CC1C20" w:rsidRPr="00CC1C20" w:rsidRDefault="00CC1C20" w:rsidP="00CC1C20">
            <w:pPr>
              <w:contextualSpacing/>
              <w:rPr>
                <w:sz w:val="22"/>
                <w:szCs w:val="22"/>
                <w:lang w:val="x-none" w:eastAsia="en-US"/>
              </w:rPr>
            </w:pPr>
            <w:r w:rsidRPr="00CC1C20">
              <w:rPr>
                <w:sz w:val="22"/>
                <w:szCs w:val="22"/>
                <w:lang w:val="x-none" w:eastAsia="en-US"/>
              </w:rPr>
              <w:t>ОКЦ № 1 СЕВЕРО-ЗАПАДНОЕ ГУ БАНКА РОССИИ//УФК по г.Санкт-Петербургу, г.Санкт-Петербург</w:t>
            </w:r>
          </w:p>
          <w:p w:rsidR="00CC1C20" w:rsidRPr="00CC1C20" w:rsidRDefault="00CC1C20" w:rsidP="00CC1C20">
            <w:pPr>
              <w:contextualSpacing/>
              <w:rPr>
                <w:sz w:val="22"/>
                <w:szCs w:val="22"/>
                <w:lang w:val="x-none" w:eastAsia="en-US"/>
              </w:rPr>
            </w:pPr>
            <w:r w:rsidRPr="00CC1C20">
              <w:rPr>
                <w:sz w:val="22"/>
                <w:szCs w:val="22"/>
                <w:lang w:val="x-none" w:eastAsia="en-US"/>
              </w:rPr>
              <w:t>БИК 014030106</w:t>
            </w:r>
          </w:p>
          <w:p w:rsidR="00CC1C20" w:rsidRPr="00CC1C20" w:rsidRDefault="00CC1C20" w:rsidP="00CC1C20">
            <w:pPr>
              <w:contextualSpacing/>
              <w:rPr>
                <w:sz w:val="22"/>
                <w:szCs w:val="22"/>
                <w:lang w:val="x-none" w:eastAsia="en-US"/>
              </w:rPr>
            </w:pPr>
            <w:r w:rsidRPr="00CC1C20">
              <w:rPr>
                <w:sz w:val="22"/>
                <w:szCs w:val="22"/>
                <w:lang w:val="x-none" w:eastAsia="en-US"/>
              </w:rPr>
              <w:t>ОКТМО 40360000</w:t>
            </w:r>
          </w:p>
          <w:p w:rsidR="00CC1C20" w:rsidRPr="00CC1C20" w:rsidRDefault="00CC1C20" w:rsidP="00CC1C20">
            <w:pPr>
              <w:contextualSpacing/>
              <w:rPr>
                <w:sz w:val="22"/>
                <w:szCs w:val="22"/>
                <w:lang w:val="x-none" w:eastAsia="en-US"/>
              </w:rPr>
            </w:pPr>
            <w:r w:rsidRPr="00CC1C20">
              <w:rPr>
                <w:sz w:val="22"/>
                <w:szCs w:val="22"/>
                <w:lang w:val="x-none" w:eastAsia="en-US"/>
              </w:rPr>
              <w:t>ОГРН</w:t>
            </w:r>
            <w:r w:rsidRPr="00CC1C20">
              <w:rPr>
                <w:sz w:val="22"/>
                <w:szCs w:val="22"/>
                <w:lang w:val="x-none" w:eastAsia="en-US"/>
              </w:rPr>
              <w:tab/>
              <w:t>1027808867350 от 06.12.2002</w:t>
            </w:r>
          </w:p>
          <w:p w:rsidR="00CC1C20" w:rsidRPr="00CC1C20" w:rsidRDefault="00CC1C20" w:rsidP="00CC1C20">
            <w:pPr>
              <w:contextualSpacing/>
              <w:rPr>
                <w:sz w:val="22"/>
                <w:szCs w:val="22"/>
                <w:lang w:val="x-none" w:eastAsia="en-US"/>
              </w:rPr>
            </w:pPr>
            <w:r w:rsidRPr="00CC1C20">
              <w:rPr>
                <w:sz w:val="22"/>
                <w:szCs w:val="22"/>
                <w:lang w:val="x-none" w:eastAsia="en-US"/>
              </w:rPr>
              <w:t>ОКАТО</w:t>
            </w:r>
            <w:r w:rsidRPr="00CC1C20">
              <w:rPr>
                <w:sz w:val="22"/>
                <w:szCs w:val="22"/>
                <w:lang w:val="x-none" w:eastAsia="en-US"/>
              </w:rPr>
              <w:tab/>
              <w:t>40280501000</w:t>
            </w:r>
          </w:p>
          <w:p w:rsidR="00CC1C20" w:rsidRPr="00CC1C20" w:rsidRDefault="00CC1C20" w:rsidP="00CC1C20">
            <w:pPr>
              <w:contextualSpacing/>
              <w:rPr>
                <w:sz w:val="22"/>
                <w:szCs w:val="22"/>
                <w:lang w:val="x-none" w:eastAsia="en-US"/>
              </w:rPr>
            </w:pPr>
            <w:r w:rsidRPr="00CC1C20">
              <w:rPr>
                <w:sz w:val="22"/>
                <w:szCs w:val="22"/>
                <w:lang w:val="x-none" w:eastAsia="en-US"/>
              </w:rPr>
              <w:t xml:space="preserve">ОКПО </w:t>
            </w:r>
            <w:r w:rsidRPr="00CC1C20">
              <w:rPr>
                <w:sz w:val="22"/>
                <w:szCs w:val="22"/>
                <w:lang w:val="x-none" w:eastAsia="en-US"/>
              </w:rPr>
              <w:tab/>
              <w:t>23190871</w:t>
            </w:r>
          </w:p>
          <w:p w:rsidR="00CC1C20" w:rsidRPr="00CC1C20" w:rsidRDefault="00CC1C20" w:rsidP="00CC1C20">
            <w:pPr>
              <w:contextualSpacing/>
              <w:rPr>
                <w:sz w:val="22"/>
                <w:szCs w:val="22"/>
                <w:lang w:val="x-none" w:eastAsia="en-US"/>
              </w:rPr>
            </w:pPr>
            <w:r w:rsidRPr="00CC1C20">
              <w:rPr>
                <w:sz w:val="22"/>
                <w:szCs w:val="22"/>
                <w:lang w:val="x-none" w:eastAsia="en-US"/>
              </w:rPr>
              <w:t>ОКВЭД</w:t>
            </w:r>
            <w:r w:rsidRPr="00CC1C20">
              <w:rPr>
                <w:sz w:val="22"/>
                <w:szCs w:val="22"/>
                <w:lang w:val="x-none" w:eastAsia="en-US"/>
              </w:rPr>
              <w:tab/>
              <w:t>85.14</w:t>
            </w:r>
          </w:p>
          <w:p w:rsidR="00CC1C20" w:rsidRPr="00CC1C20" w:rsidRDefault="00CC1C20" w:rsidP="00CC1C20">
            <w:pPr>
              <w:contextualSpacing/>
              <w:rPr>
                <w:sz w:val="22"/>
                <w:szCs w:val="22"/>
                <w:lang w:val="x-none" w:eastAsia="en-US"/>
              </w:rPr>
            </w:pPr>
            <w:r w:rsidRPr="00CC1C20">
              <w:rPr>
                <w:sz w:val="22"/>
                <w:szCs w:val="22"/>
                <w:lang w:val="x-none" w:eastAsia="en-US"/>
              </w:rPr>
              <w:t>ОКОПФ</w:t>
            </w:r>
            <w:r w:rsidRPr="00CC1C20">
              <w:rPr>
                <w:sz w:val="22"/>
                <w:szCs w:val="22"/>
                <w:lang w:val="x-none" w:eastAsia="en-US"/>
              </w:rPr>
              <w:tab/>
              <w:t>20903</w:t>
            </w:r>
          </w:p>
          <w:p w:rsidR="00CC1C20" w:rsidRPr="00CC1C20" w:rsidRDefault="00CC1C20" w:rsidP="00CC1C20">
            <w:pPr>
              <w:contextualSpacing/>
              <w:rPr>
                <w:sz w:val="22"/>
                <w:szCs w:val="22"/>
                <w:lang w:val="x-none" w:eastAsia="en-US"/>
              </w:rPr>
            </w:pPr>
            <w:r w:rsidRPr="00CC1C20">
              <w:rPr>
                <w:sz w:val="22"/>
                <w:szCs w:val="22"/>
                <w:lang w:val="x-none" w:eastAsia="en-US"/>
              </w:rPr>
              <w:t>ОКОНХ</w:t>
            </w:r>
            <w:r w:rsidRPr="00CC1C20">
              <w:rPr>
                <w:sz w:val="22"/>
                <w:szCs w:val="22"/>
                <w:lang w:val="x-none" w:eastAsia="en-US"/>
              </w:rPr>
              <w:tab/>
              <w:t>92310</w:t>
            </w:r>
          </w:p>
          <w:p w:rsidR="00CC1C20" w:rsidRPr="00CC1C20" w:rsidRDefault="00CC1C20" w:rsidP="00CC1C20">
            <w:pPr>
              <w:contextualSpacing/>
              <w:rPr>
                <w:sz w:val="22"/>
                <w:szCs w:val="22"/>
                <w:lang w:val="x-none" w:eastAsia="en-US"/>
              </w:rPr>
            </w:pPr>
            <w:r w:rsidRPr="00CC1C20">
              <w:rPr>
                <w:sz w:val="22"/>
                <w:szCs w:val="22"/>
                <w:lang w:val="x-none" w:eastAsia="en-US"/>
              </w:rPr>
              <w:t>ОКОГУ</w:t>
            </w:r>
            <w:r w:rsidRPr="00CC1C20">
              <w:rPr>
                <w:sz w:val="22"/>
                <w:szCs w:val="22"/>
                <w:lang w:val="x-none" w:eastAsia="en-US"/>
              </w:rPr>
              <w:tab/>
              <w:t>2300223</w:t>
            </w:r>
          </w:p>
          <w:p w:rsidR="00CC1C20" w:rsidRPr="00CC1C20" w:rsidRDefault="00CC1C20" w:rsidP="00CC1C20">
            <w:pPr>
              <w:contextualSpacing/>
              <w:rPr>
                <w:sz w:val="22"/>
                <w:szCs w:val="22"/>
                <w:lang w:val="x-none" w:eastAsia="en-US"/>
              </w:rPr>
            </w:pPr>
            <w:r w:rsidRPr="00CC1C20">
              <w:rPr>
                <w:sz w:val="22"/>
                <w:szCs w:val="22"/>
                <w:lang w:val="x-none" w:eastAsia="en-US"/>
              </w:rPr>
              <w:t>Телефон/факс (812) 311-51-28</w:t>
            </w:r>
          </w:p>
          <w:p w:rsidR="00CC1C20" w:rsidRPr="00CC1C20" w:rsidRDefault="00CC1C20" w:rsidP="00CC1C20">
            <w:pPr>
              <w:contextualSpacing/>
              <w:rPr>
                <w:sz w:val="22"/>
                <w:szCs w:val="22"/>
                <w:lang w:val="x-none" w:eastAsia="en-US"/>
              </w:rPr>
            </w:pPr>
            <w:r w:rsidRPr="00CC1C20">
              <w:rPr>
                <w:sz w:val="22"/>
                <w:szCs w:val="22"/>
                <w:lang w:val="x-none" w:eastAsia="en-US"/>
              </w:rPr>
              <w:t xml:space="preserve">Адрес электронной почты: direkt425@yandex.ru </w:t>
            </w:r>
          </w:p>
          <w:p w:rsidR="00940BAB" w:rsidRPr="00CC1C20" w:rsidRDefault="00940BAB" w:rsidP="00940BAB">
            <w:pPr>
              <w:contextualSpacing/>
              <w:rPr>
                <w:sz w:val="22"/>
                <w:szCs w:val="22"/>
                <w:lang w:val="x-none" w:eastAsia="en-US"/>
              </w:rPr>
            </w:pPr>
          </w:p>
          <w:p w:rsidR="00940BAB" w:rsidRPr="00C17F4A" w:rsidRDefault="00940BAB" w:rsidP="00940BAB">
            <w:pPr>
              <w:rPr>
                <w:sz w:val="22"/>
                <w:szCs w:val="22"/>
              </w:rPr>
            </w:pPr>
            <w:r w:rsidRPr="00C17F4A">
              <w:rPr>
                <w:sz w:val="22"/>
                <w:szCs w:val="22"/>
              </w:rPr>
              <w:t>Директор ГБОУ школы № 425</w:t>
            </w:r>
          </w:p>
          <w:p w:rsidR="00940BAB" w:rsidRPr="00C17F4A" w:rsidRDefault="00940BAB" w:rsidP="00940BAB">
            <w:pPr>
              <w:rPr>
                <w:sz w:val="22"/>
                <w:szCs w:val="22"/>
              </w:rPr>
            </w:pPr>
          </w:p>
          <w:p w:rsidR="00940BAB" w:rsidRPr="00C17F4A" w:rsidRDefault="00940BAB" w:rsidP="00940BAB">
            <w:pPr>
              <w:rPr>
                <w:sz w:val="22"/>
                <w:szCs w:val="22"/>
              </w:rPr>
            </w:pPr>
            <w:r w:rsidRPr="00C17F4A">
              <w:rPr>
                <w:sz w:val="22"/>
                <w:szCs w:val="22"/>
              </w:rPr>
              <w:t xml:space="preserve">____________________ </w:t>
            </w:r>
            <w:r w:rsidRPr="001B540F">
              <w:rPr>
                <w:rStyle w:val="af4"/>
                <w:b w:val="0"/>
                <w:sz w:val="22"/>
                <w:szCs w:val="22"/>
                <w:shd w:val="clear" w:color="auto" w:fill="FFFFFF"/>
              </w:rPr>
              <w:t>И. Н.Асанова</w:t>
            </w:r>
            <w:r w:rsidRPr="00C17F4A">
              <w:rPr>
                <w:rStyle w:val="af4"/>
                <w:sz w:val="22"/>
                <w:szCs w:val="22"/>
                <w:shd w:val="clear" w:color="auto" w:fill="FFFFFF"/>
              </w:rPr>
              <w:t xml:space="preserve"> </w:t>
            </w:r>
          </w:p>
          <w:p w:rsidR="00940BAB" w:rsidRPr="00C17F4A" w:rsidRDefault="00940BAB" w:rsidP="00940BAB">
            <w:r w:rsidRPr="00C17F4A">
              <w:rPr>
                <w:sz w:val="22"/>
                <w:szCs w:val="22"/>
              </w:rPr>
              <w:t>Подписано ЭЦП</w:t>
            </w:r>
          </w:p>
          <w:p w:rsidR="001D7F3F" w:rsidRPr="00812642" w:rsidRDefault="001D7F3F" w:rsidP="00C17F4A">
            <w:pPr>
              <w:tabs>
                <w:tab w:val="center" w:pos="4677"/>
              </w:tabs>
              <w:rPr>
                <w:sz w:val="22"/>
                <w:szCs w:val="22"/>
              </w:rPr>
            </w:pPr>
          </w:p>
        </w:tc>
        <w:tc>
          <w:tcPr>
            <w:tcW w:w="4785" w:type="dxa"/>
          </w:tcPr>
          <w:p w:rsidR="001D7F3F" w:rsidRPr="00812642" w:rsidRDefault="001D7F3F" w:rsidP="003D3BF8">
            <w:pPr>
              <w:pStyle w:val="a7"/>
              <w:jc w:val="both"/>
              <w:rPr>
                <w:sz w:val="22"/>
                <w:szCs w:val="22"/>
              </w:rPr>
            </w:pPr>
            <w:r w:rsidRPr="00812642">
              <w:rPr>
                <w:sz w:val="22"/>
                <w:szCs w:val="22"/>
              </w:rPr>
              <w:lastRenderedPageBreak/>
              <w:t>Исполнитель:</w:t>
            </w:r>
          </w:p>
          <w:p w:rsidR="00B35B97" w:rsidRDefault="00B35B97" w:rsidP="00C47AF1">
            <w:pPr>
              <w:ind w:firstLine="708"/>
              <w:rPr>
                <w:sz w:val="22"/>
                <w:szCs w:val="22"/>
              </w:rPr>
            </w:pPr>
          </w:p>
          <w:p w:rsidR="00C17F4A" w:rsidRPr="00812642" w:rsidRDefault="00C17F4A" w:rsidP="00C47AF1">
            <w:pPr>
              <w:ind w:firstLine="708"/>
              <w:rPr>
                <w:sz w:val="22"/>
                <w:szCs w:val="22"/>
              </w:rPr>
            </w:pPr>
          </w:p>
          <w:p w:rsidR="00C17F4A" w:rsidRDefault="001B540F" w:rsidP="001B540F">
            <w:pPr>
              <w:rPr>
                <w:sz w:val="22"/>
                <w:szCs w:val="22"/>
              </w:rPr>
            </w:pPr>
            <w:r>
              <w:rPr>
                <w:sz w:val="22"/>
                <w:szCs w:val="22"/>
              </w:rPr>
              <w:t xml:space="preserve">_________________ </w:t>
            </w:r>
          </w:p>
          <w:p w:rsidR="001D7F3F" w:rsidRPr="00C17F4A" w:rsidRDefault="00C17F4A" w:rsidP="001B540F">
            <w:pPr>
              <w:rPr>
                <w:sz w:val="22"/>
                <w:szCs w:val="22"/>
              </w:rPr>
            </w:pPr>
            <w:r>
              <w:rPr>
                <w:sz w:val="22"/>
                <w:szCs w:val="22"/>
              </w:rPr>
              <w:t>Подписано ЭЦП</w:t>
            </w:r>
          </w:p>
        </w:tc>
      </w:tr>
    </w:tbl>
    <w:p w:rsidR="001D7F3F" w:rsidRPr="00812642" w:rsidRDefault="001D7F3F" w:rsidP="001D7F3F">
      <w:pPr>
        <w:rPr>
          <w:sz w:val="22"/>
          <w:szCs w:val="22"/>
        </w:rPr>
      </w:pPr>
    </w:p>
    <w:p w:rsidR="001D7F3F" w:rsidRPr="00812642" w:rsidRDefault="001D7F3F" w:rsidP="00C47AF1">
      <w:pPr>
        <w:rPr>
          <w:sz w:val="22"/>
          <w:szCs w:val="22"/>
        </w:rPr>
      </w:pPr>
      <w:r w:rsidRPr="00812642">
        <w:rPr>
          <w:b/>
          <w:sz w:val="22"/>
          <w:szCs w:val="22"/>
        </w:rPr>
        <w:tab/>
      </w:r>
      <w:r w:rsidRPr="00812642">
        <w:rPr>
          <w:b/>
          <w:sz w:val="22"/>
          <w:szCs w:val="22"/>
        </w:rPr>
        <w:tab/>
        <w:t xml:space="preserve">           </w:t>
      </w:r>
    </w:p>
    <w:p w:rsidR="001D7F3F" w:rsidRPr="00812642" w:rsidRDefault="001D7F3F" w:rsidP="001D7F3F">
      <w:pPr>
        <w:rPr>
          <w:sz w:val="22"/>
          <w:szCs w:val="22"/>
        </w:rPr>
      </w:pPr>
    </w:p>
    <w:p w:rsidR="00A662BA" w:rsidRPr="00812642" w:rsidRDefault="00A662BA" w:rsidP="005C6900">
      <w:pPr>
        <w:rPr>
          <w:sz w:val="22"/>
          <w:szCs w:val="22"/>
        </w:rPr>
      </w:pPr>
    </w:p>
    <w:p w:rsidR="00281043" w:rsidRPr="00812642" w:rsidRDefault="00281043" w:rsidP="005C6900">
      <w:pPr>
        <w:rPr>
          <w:sz w:val="22"/>
          <w:szCs w:val="22"/>
        </w:rPr>
      </w:pPr>
    </w:p>
    <w:p w:rsidR="009C6BAA" w:rsidRPr="00812642" w:rsidRDefault="009C6BAA" w:rsidP="00A662BA">
      <w:pPr>
        <w:jc w:val="right"/>
        <w:rPr>
          <w:b/>
          <w:sz w:val="22"/>
          <w:szCs w:val="22"/>
        </w:rPr>
      </w:pPr>
    </w:p>
    <w:p w:rsidR="00A662BA" w:rsidRPr="00812642" w:rsidRDefault="00A662BA" w:rsidP="00A662BA">
      <w:pPr>
        <w:rPr>
          <w:b/>
          <w:sz w:val="22"/>
          <w:szCs w:val="22"/>
        </w:rPr>
      </w:pPr>
    </w:p>
    <w:p w:rsidR="00A662BA" w:rsidRPr="00812642" w:rsidRDefault="00A662BA" w:rsidP="00A662BA">
      <w:pPr>
        <w:rPr>
          <w:sz w:val="22"/>
          <w:szCs w:val="22"/>
        </w:rPr>
      </w:pPr>
      <w:r w:rsidRPr="00812642">
        <w:rPr>
          <w:sz w:val="22"/>
          <w:szCs w:val="22"/>
        </w:rPr>
        <w:tab/>
      </w:r>
    </w:p>
    <w:p w:rsidR="00A662BA" w:rsidRPr="00812642" w:rsidRDefault="00A662BA" w:rsidP="00A662BA">
      <w:pPr>
        <w:rPr>
          <w:sz w:val="22"/>
          <w:szCs w:val="22"/>
        </w:rPr>
      </w:pPr>
    </w:p>
    <w:p w:rsidR="00A662BA" w:rsidRDefault="00A662BA" w:rsidP="00A662BA">
      <w:pPr>
        <w:rPr>
          <w:sz w:val="22"/>
          <w:szCs w:val="22"/>
        </w:rPr>
      </w:pPr>
    </w:p>
    <w:p w:rsidR="00BD0C70" w:rsidRDefault="00BD0C70" w:rsidP="00A662BA">
      <w:pPr>
        <w:rPr>
          <w:sz w:val="22"/>
          <w:szCs w:val="22"/>
        </w:rPr>
      </w:pPr>
    </w:p>
    <w:p w:rsidR="00BD0C70" w:rsidRDefault="00BD0C70" w:rsidP="00A662BA">
      <w:pPr>
        <w:rPr>
          <w:sz w:val="22"/>
          <w:szCs w:val="22"/>
        </w:rPr>
      </w:pPr>
    </w:p>
    <w:p w:rsidR="00BD0C70" w:rsidRDefault="00BD0C70" w:rsidP="00A662BA">
      <w:pPr>
        <w:rPr>
          <w:sz w:val="22"/>
          <w:szCs w:val="22"/>
        </w:rPr>
      </w:pPr>
    </w:p>
    <w:p w:rsidR="00BD0C70" w:rsidRDefault="00BD0C70" w:rsidP="00A662BA">
      <w:pPr>
        <w:rPr>
          <w:sz w:val="22"/>
          <w:szCs w:val="22"/>
        </w:rPr>
      </w:pPr>
    </w:p>
    <w:p w:rsidR="00BD0C70" w:rsidRDefault="00BD0C70" w:rsidP="00A662BA">
      <w:pPr>
        <w:rPr>
          <w:sz w:val="22"/>
          <w:szCs w:val="22"/>
        </w:rPr>
      </w:pPr>
    </w:p>
    <w:p w:rsidR="00BD0C70" w:rsidRDefault="00BD0C70" w:rsidP="00A662BA">
      <w:pPr>
        <w:rPr>
          <w:sz w:val="22"/>
          <w:szCs w:val="22"/>
        </w:rPr>
      </w:pPr>
    </w:p>
    <w:p w:rsidR="00BD0C70" w:rsidRDefault="00BD0C70" w:rsidP="00A662BA">
      <w:pPr>
        <w:rPr>
          <w:sz w:val="22"/>
          <w:szCs w:val="22"/>
        </w:rPr>
      </w:pPr>
    </w:p>
    <w:p w:rsidR="00BD0C70" w:rsidRDefault="00BD0C70" w:rsidP="00A662BA">
      <w:pPr>
        <w:rPr>
          <w:sz w:val="22"/>
          <w:szCs w:val="22"/>
        </w:rPr>
      </w:pPr>
    </w:p>
    <w:p w:rsidR="00BD0C70" w:rsidRDefault="00BD0C70" w:rsidP="00A662BA">
      <w:pPr>
        <w:rPr>
          <w:sz w:val="22"/>
          <w:szCs w:val="22"/>
        </w:rPr>
      </w:pPr>
    </w:p>
    <w:p w:rsidR="00BD0C70" w:rsidRPr="00812642" w:rsidRDefault="00BD0C70" w:rsidP="00A662BA">
      <w:pPr>
        <w:rPr>
          <w:sz w:val="22"/>
          <w:szCs w:val="22"/>
        </w:rPr>
      </w:pPr>
    </w:p>
    <w:p w:rsidR="009C6BAA" w:rsidRPr="00812642" w:rsidRDefault="009C6BAA" w:rsidP="005C6900">
      <w:pPr>
        <w:rPr>
          <w:sz w:val="22"/>
          <w:szCs w:val="22"/>
        </w:rPr>
      </w:pPr>
    </w:p>
    <w:p w:rsidR="009C6BAA" w:rsidRPr="00812642" w:rsidRDefault="009C6BAA" w:rsidP="005C6900">
      <w:pPr>
        <w:rPr>
          <w:sz w:val="22"/>
          <w:szCs w:val="22"/>
        </w:rPr>
      </w:pPr>
    </w:p>
    <w:p w:rsidR="009C6BAA" w:rsidRDefault="009C6BAA" w:rsidP="009C6BAA">
      <w:pPr>
        <w:jc w:val="center"/>
        <w:rPr>
          <w:sz w:val="22"/>
          <w:szCs w:val="22"/>
        </w:rPr>
      </w:pPr>
    </w:p>
    <w:p w:rsidR="00C17F4A" w:rsidRDefault="00C17F4A" w:rsidP="009C6BAA">
      <w:pPr>
        <w:jc w:val="center"/>
        <w:rPr>
          <w:sz w:val="22"/>
          <w:szCs w:val="22"/>
        </w:rPr>
      </w:pPr>
    </w:p>
    <w:p w:rsidR="00C17F4A" w:rsidRDefault="00C17F4A" w:rsidP="009C6BAA">
      <w:pPr>
        <w:jc w:val="center"/>
        <w:rPr>
          <w:sz w:val="22"/>
          <w:szCs w:val="22"/>
        </w:rPr>
      </w:pPr>
    </w:p>
    <w:p w:rsidR="00C17F4A" w:rsidRDefault="00C17F4A" w:rsidP="009C6BAA">
      <w:pPr>
        <w:jc w:val="center"/>
        <w:rPr>
          <w:sz w:val="22"/>
          <w:szCs w:val="22"/>
        </w:rPr>
      </w:pPr>
    </w:p>
    <w:p w:rsidR="00C17F4A" w:rsidRDefault="00C17F4A" w:rsidP="009C6BAA">
      <w:pPr>
        <w:jc w:val="center"/>
        <w:rPr>
          <w:sz w:val="22"/>
          <w:szCs w:val="22"/>
        </w:rPr>
      </w:pPr>
    </w:p>
    <w:p w:rsidR="00C17F4A" w:rsidRDefault="00C17F4A" w:rsidP="009C6BAA">
      <w:pPr>
        <w:jc w:val="center"/>
        <w:rPr>
          <w:sz w:val="22"/>
          <w:szCs w:val="22"/>
        </w:rPr>
      </w:pPr>
    </w:p>
    <w:p w:rsidR="00C17F4A" w:rsidRDefault="00C17F4A" w:rsidP="009C6BAA">
      <w:pPr>
        <w:jc w:val="center"/>
        <w:rPr>
          <w:sz w:val="22"/>
          <w:szCs w:val="22"/>
        </w:rPr>
      </w:pPr>
    </w:p>
    <w:p w:rsidR="00B9317E" w:rsidRDefault="00B9317E" w:rsidP="009C6BAA">
      <w:pPr>
        <w:jc w:val="center"/>
        <w:rPr>
          <w:sz w:val="22"/>
          <w:szCs w:val="22"/>
        </w:rPr>
      </w:pPr>
    </w:p>
    <w:p w:rsidR="00B9317E" w:rsidRDefault="00B9317E" w:rsidP="009C6BAA">
      <w:pPr>
        <w:jc w:val="center"/>
        <w:rPr>
          <w:sz w:val="22"/>
          <w:szCs w:val="22"/>
        </w:rPr>
      </w:pPr>
    </w:p>
    <w:p w:rsidR="00B9317E" w:rsidRDefault="00B9317E" w:rsidP="009C6BAA">
      <w:pPr>
        <w:jc w:val="center"/>
        <w:rPr>
          <w:sz w:val="22"/>
          <w:szCs w:val="22"/>
        </w:rPr>
      </w:pPr>
    </w:p>
    <w:p w:rsidR="003979B2" w:rsidRDefault="003979B2" w:rsidP="009C6BAA">
      <w:pPr>
        <w:jc w:val="center"/>
        <w:rPr>
          <w:sz w:val="22"/>
          <w:szCs w:val="22"/>
        </w:rPr>
      </w:pPr>
    </w:p>
    <w:p w:rsidR="009C6BAA" w:rsidRPr="00812642" w:rsidRDefault="009C6BAA" w:rsidP="009C6BAA">
      <w:pPr>
        <w:jc w:val="right"/>
        <w:rPr>
          <w:sz w:val="22"/>
          <w:szCs w:val="22"/>
        </w:rPr>
      </w:pPr>
      <w:r w:rsidRPr="00812642">
        <w:rPr>
          <w:sz w:val="22"/>
          <w:szCs w:val="22"/>
        </w:rPr>
        <w:lastRenderedPageBreak/>
        <w:t>Приложение №</w:t>
      </w:r>
      <w:r w:rsidR="00FD6D67">
        <w:rPr>
          <w:sz w:val="22"/>
          <w:szCs w:val="22"/>
        </w:rPr>
        <w:t>1</w:t>
      </w:r>
    </w:p>
    <w:p w:rsidR="009C6BAA" w:rsidRPr="00812642" w:rsidRDefault="00FD6D67" w:rsidP="009C6BAA">
      <w:pPr>
        <w:jc w:val="right"/>
        <w:rPr>
          <w:sz w:val="22"/>
          <w:szCs w:val="22"/>
        </w:rPr>
      </w:pPr>
      <w:r>
        <w:rPr>
          <w:sz w:val="22"/>
          <w:szCs w:val="22"/>
        </w:rPr>
        <w:t xml:space="preserve">к </w:t>
      </w:r>
      <w:r w:rsidR="001B26C2" w:rsidRPr="00812642">
        <w:rPr>
          <w:sz w:val="22"/>
          <w:szCs w:val="22"/>
        </w:rPr>
        <w:t>Контракт</w:t>
      </w:r>
      <w:r w:rsidR="009C6BAA" w:rsidRPr="00812642">
        <w:rPr>
          <w:sz w:val="22"/>
          <w:szCs w:val="22"/>
        </w:rPr>
        <w:t xml:space="preserve">у № </w:t>
      </w:r>
      <w:r w:rsidR="001B540F">
        <w:rPr>
          <w:sz w:val="22"/>
          <w:szCs w:val="22"/>
        </w:rPr>
        <w:t>53/425/25</w:t>
      </w:r>
      <w:r w:rsidR="009C6BAA" w:rsidRPr="00812642">
        <w:rPr>
          <w:sz w:val="22"/>
          <w:szCs w:val="22"/>
        </w:rPr>
        <w:t xml:space="preserve"> от</w:t>
      </w:r>
      <w:r w:rsidR="003E7414">
        <w:rPr>
          <w:sz w:val="22"/>
          <w:szCs w:val="22"/>
        </w:rPr>
        <w:t xml:space="preserve"> 16.05.2025г.</w:t>
      </w:r>
    </w:p>
    <w:p w:rsidR="009C6BAA" w:rsidRPr="00812642" w:rsidRDefault="009C6BAA" w:rsidP="009C6BAA">
      <w:pPr>
        <w:ind w:firstLine="5954"/>
        <w:jc w:val="both"/>
        <w:rPr>
          <w:b/>
          <w:bCs/>
          <w:caps/>
          <w:sz w:val="22"/>
          <w:szCs w:val="22"/>
        </w:rPr>
      </w:pPr>
    </w:p>
    <w:p w:rsidR="00B86797" w:rsidRPr="00B86797" w:rsidRDefault="00B86797" w:rsidP="00B86797">
      <w:pPr>
        <w:widowControl w:val="0"/>
        <w:ind w:firstLine="709"/>
        <w:jc w:val="center"/>
        <w:rPr>
          <w:b/>
          <w:bCs/>
          <w:sz w:val="22"/>
          <w:szCs w:val="22"/>
        </w:rPr>
      </w:pPr>
      <w:r w:rsidRPr="00B86797">
        <w:rPr>
          <w:b/>
          <w:bCs/>
          <w:sz w:val="22"/>
          <w:szCs w:val="22"/>
        </w:rPr>
        <w:t>ОПИСАНИЕ ОБЪЕКТА ЗАКУПКИ</w:t>
      </w:r>
    </w:p>
    <w:p w:rsidR="00D73712" w:rsidRPr="00D73712" w:rsidRDefault="00B86797" w:rsidP="00D73712">
      <w:pPr>
        <w:pStyle w:val="a6"/>
        <w:spacing w:after="0"/>
        <w:ind w:left="0"/>
        <w:jc w:val="center"/>
        <w:rPr>
          <w:rFonts w:eastAsiaTheme="minorHAnsi"/>
          <w:b/>
          <w:bCs/>
          <w:sz w:val="22"/>
          <w:szCs w:val="22"/>
          <w:lang w:eastAsia="en-US"/>
        </w:rPr>
      </w:pPr>
      <w:r w:rsidRPr="00B86797">
        <w:rPr>
          <w:rFonts w:eastAsiaTheme="minorHAnsi"/>
          <w:b/>
          <w:bCs/>
          <w:sz w:val="22"/>
          <w:szCs w:val="22"/>
          <w:lang w:eastAsia="en-US"/>
        </w:rPr>
        <w:t xml:space="preserve">Оказание услуг по </w:t>
      </w:r>
      <w:r w:rsidR="00D73712" w:rsidRPr="00D73712">
        <w:rPr>
          <w:rFonts w:eastAsiaTheme="minorHAnsi"/>
          <w:b/>
          <w:bCs/>
          <w:sz w:val="22"/>
          <w:szCs w:val="22"/>
          <w:lang w:eastAsia="en-US"/>
        </w:rPr>
        <w:t>камерной обработке постельных принадлежностей.</w:t>
      </w:r>
    </w:p>
    <w:p w:rsidR="00B86797" w:rsidRPr="00B86797" w:rsidRDefault="00B86797" w:rsidP="00B86797">
      <w:pPr>
        <w:jc w:val="center"/>
        <w:rPr>
          <w:rFonts w:eastAsiaTheme="minorHAnsi"/>
          <w:b/>
          <w:bCs/>
          <w:sz w:val="22"/>
          <w:szCs w:val="22"/>
          <w:lang w:eastAsia="en-US"/>
        </w:rPr>
      </w:pPr>
    </w:p>
    <w:p w:rsidR="00B86797" w:rsidRPr="00B86797" w:rsidRDefault="00B86797" w:rsidP="00B86797">
      <w:pPr>
        <w:jc w:val="center"/>
        <w:rPr>
          <w:b/>
          <w:sz w:val="22"/>
          <w:szCs w:val="22"/>
        </w:rPr>
      </w:pPr>
    </w:p>
    <w:p w:rsidR="00B86797" w:rsidRPr="00B86797" w:rsidRDefault="00B86797" w:rsidP="00B86797">
      <w:pPr>
        <w:widowControl w:val="0"/>
        <w:rPr>
          <w:rFonts w:eastAsia="Calibri"/>
          <w:sz w:val="22"/>
          <w:szCs w:val="22"/>
          <w:lang w:eastAsia="en-US"/>
        </w:rPr>
      </w:pPr>
      <w:r w:rsidRPr="00B86797">
        <w:rPr>
          <w:b/>
          <w:bCs/>
          <w:sz w:val="22"/>
          <w:szCs w:val="22"/>
        </w:rPr>
        <w:t>1. Наименование и объем оказываемых услуг</w:t>
      </w:r>
      <w:r w:rsidRPr="00B86797">
        <w:rPr>
          <w:bCs/>
          <w:sz w:val="22"/>
          <w:szCs w:val="22"/>
        </w:rPr>
        <w:t xml:space="preserve">: </w:t>
      </w:r>
    </w:p>
    <w:p w:rsidR="00B86797" w:rsidRPr="00B86797" w:rsidRDefault="00B86797" w:rsidP="00B86797">
      <w:pPr>
        <w:widowControl w:val="0"/>
        <w:jc w:val="both"/>
        <w:rPr>
          <w:bCs/>
          <w:sz w:val="22"/>
          <w:szCs w:val="22"/>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6517"/>
        <w:gridCol w:w="996"/>
        <w:gridCol w:w="1276"/>
      </w:tblGrid>
      <w:tr w:rsidR="00B86797" w:rsidRPr="00B86797" w:rsidTr="00812642">
        <w:tc>
          <w:tcPr>
            <w:tcW w:w="851" w:type="dxa"/>
          </w:tcPr>
          <w:p w:rsidR="00B86797" w:rsidRPr="00B86797" w:rsidRDefault="00B86797" w:rsidP="00B86797">
            <w:pPr>
              <w:widowControl w:val="0"/>
              <w:ind w:left="284"/>
              <w:jc w:val="both"/>
              <w:rPr>
                <w:bCs/>
                <w:sz w:val="22"/>
                <w:szCs w:val="22"/>
              </w:rPr>
            </w:pPr>
            <w:r w:rsidRPr="00B86797">
              <w:rPr>
                <w:bCs/>
                <w:sz w:val="22"/>
                <w:szCs w:val="22"/>
              </w:rPr>
              <w:t>№ п/п</w:t>
            </w:r>
          </w:p>
        </w:tc>
        <w:tc>
          <w:tcPr>
            <w:tcW w:w="6517" w:type="dxa"/>
          </w:tcPr>
          <w:p w:rsidR="00B86797" w:rsidRPr="00B86797" w:rsidRDefault="00B86797" w:rsidP="00B86797">
            <w:pPr>
              <w:widowControl w:val="0"/>
              <w:ind w:left="284"/>
              <w:jc w:val="center"/>
              <w:rPr>
                <w:bCs/>
                <w:sz w:val="22"/>
                <w:szCs w:val="22"/>
              </w:rPr>
            </w:pPr>
            <w:r w:rsidRPr="00B86797">
              <w:rPr>
                <w:bCs/>
                <w:sz w:val="22"/>
                <w:szCs w:val="22"/>
              </w:rPr>
              <w:t>Наименование оказываемой услуги</w:t>
            </w:r>
          </w:p>
        </w:tc>
        <w:tc>
          <w:tcPr>
            <w:tcW w:w="996" w:type="dxa"/>
          </w:tcPr>
          <w:p w:rsidR="00B86797" w:rsidRPr="00B86797" w:rsidRDefault="00B86797" w:rsidP="00B86797">
            <w:pPr>
              <w:widowControl w:val="0"/>
              <w:ind w:left="284"/>
              <w:jc w:val="both"/>
              <w:rPr>
                <w:bCs/>
                <w:sz w:val="22"/>
                <w:szCs w:val="22"/>
              </w:rPr>
            </w:pPr>
            <w:r w:rsidRPr="00B86797">
              <w:rPr>
                <w:bCs/>
                <w:sz w:val="22"/>
                <w:szCs w:val="22"/>
              </w:rPr>
              <w:t>Ед. изм.</w:t>
            </w:r>
          </w:p>
        </w:tc>
        <w:tc>
          <w:tcPr>
            <w:tcW w:w="1276" w:type="dxa"/>
          </w:tcPr>
          <w:p w:rsidR="00B86797" w:rsidRPr="00B86797" w:rsidRDefault="00B86797" w:rsidP="00B86797">
            <w:pPr>
              <w:widowControl w:val="0"/>
              <w:ind w:left="284"/>
              <w:jc w:val="center"/>
              <w:rPr>
                <w:bCs/>
                <w:sz w:val="22"/>
                <w:szCs w:val="22"/>
              </w:rPr>
            </w:pPr>
            <w:r w:rsidRPr="00B86797">
              <w:rPr>
                <w:bCs/>
                <w:sz w:val="22"/>
                <w:szCs w:val="22"/>
              </w:rPr>
              <w:t>Кол-во</w:t>
            </w:r>
          </w:p>
        </w:tc>
      </w:tr>
      <w:tr w:rsidR="00B86797" w:rsidRPr="00B86797" w:rsidTr="00812642">
        <w:tc>
          <w:tcPr>
            <w:tcW w:w="851" w:type="dxa"/>
          </w:tcPr>
          <w:p w:rsidR="00B86797" w:rsidRPr="00B86797" w:rsidRDefault="00B86797" w:rsidP="00B86797">
            <w:pPr>
              <w:widowControl w:val="0"/>
              <w:ind w:left="284"/>
              <w:jc w:val="center"/>
              <w:rPr>
                <w:bCs/>
                <w:sz w:val="22"/>
                <w:szCs w:val="22"/>
              </w:rPr>
            </w:pPr>
            <w:r w:rsidRPr="00B86797">
              <w:rPr>
                <w:bCs/>
                <w:sz w:val="22"/>
                <w:szCs w:val="22"/>
              </w:rPr>
              <w:t>1</w:t>
            </w:r>
          </w:p>
        </w:tc>
        <w:tc>
          <w:tcPr>
            <w:tcW w:w="6517" w:type="dxa"/>
            <w:vAlign w:val="center"/>
          </w:tcPr>
          <w:p w:rsidR="00B86797" w:rsidRPr="00B86797" w:rsidRDefault="00B86797" w:rsidP="00940BAB">
            <w:pPr>
              <w:spacing w:after="60"/>
              <w:ind w:firstLine="43"/>
              <w:jc w:val="center"/>
              <w:rPr>
                <w:color w:val="000000"/>
                <w:sz w:val="22"/>
                <w:szCs w:val="22"/>
                <w:lang w:eastAsia="en-US"/>
              </w:rPr>
            </w:pPr>
            <w:r w:rsidRPr="00B86797">
              <w:rPr>
                <w:color w:val="000000"/>
                <w:sz w:val="22"/>
                <w:szCs w:val="22"/>
                <w:lang w:eastAsia="en-US"/>
              </w:rPr>
              <w:t xml:space="preserve">Дезинфекция мягкого инвентаря паровоздушным способом в дезинфекционной камере </w:t>
            </w:r>
          </w:p>
        </w:tc>
        <w:tc>
          <w:tcPr>
            <w:tcW w:w="996" w:type="dxa"/>
          </w:tcPr>
          <w:p w:rsidR="00B86797" w:rsidRPr="00B86797" w:rsidRDefault="00940BAB" w:rsidP="00B86797">
            <w:pPr>
              <w:widowControl w:val="0"/>
              <w:ind w:left="284"/>
              <w:jc w:val="center"/>
              <w:rPr>
                <w:bCs/>
                <w:sz w:val="22"/>
                <w:szCs w:val="22"/>
              </w:rPr>
            </w:pPr>
            <w:r>
              <w:rPr>
                <w:bCs/>
                <w:sz w:val="22"/>
                <w:szCs w:val="22"/>
              </w:rPr>
              <w:t>кг</w:t>
            </w:r>
          </w:p>
        </w:tc>
        <w:tc>
          <w:tcPr>
            <w:tcW w:w="1276" w:type="dxa"/>
          </w:tcPr>
          <w:p w:rsidR="00B86797" w:rsidRPr="00B86797" w:rsidRDefault="00940BAB" w:rsidP="00B86797">
            <w:pPr>
              <w:widowControl w:val="0"/>
              <w:ind w:left="284"/>
              <w:rPr>
                <w:bCs/>
                <w:sz w:val="22"/>
                <w:szCs w:val="22"/>
              </w:rPr>
            </w:pPr>
            <w:r>
              <w:rPr>
                <w:bCs/>
                <w:sz w:val="22"/>
                <w:szCs w:val="22"/>
              </w:rPr>
              <w:t>160</w:t>
            </w:r>
          </w:p>
        </w:tc>
      </w:tr>
    </w:tbl>
    <w:p w:rsidR="00B86797" w:rsidRPr="00B86797" w:rsidRDefault="00B86797" w:rsidP="00B86797">
      <w:pPr>
        <w:jc w:val="both"/>
        <w:rPr>
          <w:b/>
          <w:bCs/>
          <w:sz w:val="22"/>
          <w:szCs w:val="22"/>
        </w:rPr>
      </w:pPr>
    </w:p>
    <w:p w:rsidR="00B86797" w:rsidRPr="00B86797" w:rsidRDefault="00B86797" w:rsidP="00B86797">
      <w:pPr>
        <w:jc w:val="both"/>
        <w:rPr>
          <w:b/>
          <w:bCs/>
          <w:sz w:val="22"/>
          <w:szCs w:val="22"/>
        </w:rPr>
      </w:pPr>
      <w:r w:rsidRPr="00B86797">
        <w:rPr>
          <w:b/>
          <w:bCs/>
          <w:sz w:val="22"/>
          <w:szCs w:val="22"/>
        </w:rPr>
        <w:t xml:space="preserve"> 2.Общие требования к оказанию услуги, ее качеству, в том числе технологии оказания услуги, методам и методики оказания услуги: </w:t>
      </w:r>
    </w:p>
    <w:p w:rsidR="00B86797" w:rsidRPr="00B86797" w:rsidRDefault="00B86797" w:rsidP="00B86797">
      <w:pPr>
        <w:jc w:val="both"/>
        <w:rPr>
          <w:b/>
          <w:bCs/>
          <w:sz w:val="22"/>
          <w:szCs w:val="22"/>
        </w:rPr>
      </w:pPr>
    </w:p>
    <w:tbl>
      <w:tblPr>
        <w:tblW w:w="499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4"/>
        <w:gridCol w:w="6336"/>
        <w:gridCol w:w="2353"/>
      </w:tblGrid>
      <w:tr w:rsidR="00B86797" w:rsidRPr="00812642" w:rsidTr="00B86797">
        <w:trPr>
          <w:trHeight w:val="1066"/>
        </w:trPr>
        <w:tc>
          <w:tcPr>
            <w:tcW w:w="350" w:type="pct"/>
            <w:tcBorders>
              <w:top w:val="single" w:sz="4" w:space="0" w:color="auto"/>
              <w:left w:val="single" w:sz="4" w:space="0" w:color="auto"/>
              <w:bottom w:val="single" w:sz="4" w:space="0" w:color="auto"/>
              <w:right w:val="single" w:sz="4" w:space="0" w:color="auto"/>
            </w:tcBorders>
            <w:vAlign w:val="center"/>
            <w:hideMark/>
          </w:tcPr>
          <w:p w:rsidR="00B86797" w:rsidRPr="00B86797" w:rsidRDefault="00B86797" w:rsidP="00B86797">
            <w:pPr>
              <w:widowControl w:val="0"/>
              <w:autoSpaceDE w:val="0"/>
              <w:autoSpaceDN w:val="0"/>
              <w:adjustRightInd w:val="0"/>
              <w:spacing w:after="60"/>
              <w:jc w:val="center"/>
              <w:rPr>
                <w:rFonts w:eastAsia="Calibri"/>
                <w:sz w:val="22"/>
                <w:szCs w:val="22"/>
              </w:rPr>
            </w:pPr>
            <w:r w:rsidRPr="00B86797">
              <w:rPr>
                <w:sz w:val="22"/>
                <w:szCs w:val="22"/>
              </w:rPr>
              <w:t>№ п/п</w:t>
            </w:r>
          </w:p>
        </w:tc>
        <w:tc>
          <w:tcPr>
            <w:tcW w:w="3391" w:type="pct"/>
            <w:tcBorders>
              <w:top w:val="single" w:sz="4" w:space="0" w:color="auto"/>
              <w:left w:val="single" w:sz="4" w:space="0" w:color="auto"/>
              <w:bottom w:val="single" w:sz="4" w:space="0" w:color="auto"/>
              <w:right w:val="single" w:sz="4" w:space="0" w:color="auto"/>
            </w:tcBorders>
            <w:vAlign w:val="center"/>
            <w:hideMark/>
          </w:tcPr>
          <w:p w:rsidR="00B86797" w:rsidRPr="00B86797" w:rsidRDefault="00B86797" w:rsidP="00B86797">
            <w:pPr>
              <w:widowControl w:val="0"/>
              <w:autoSpaceDE w:val="0"/>
              <w:autoSpaceDN w:val="0"/>
              <w:adjustRightInd w:val="0"/>
              <w:spacing w:after="60"/>
              <w:jc w:val="center"/>
              <w:rPr>
                <w:sz w:val="22"/>
                <w:szCs w:val="22"/>
              </w:rPr>
            </w:pPr>
            <w:r w:rsidRPr="00B86797">
              <w:rPr>
                <w:sz w:val="22"/>
                <w:szCs w:val="22"/>
              </w:rPr>
              <w:t>Наименование оказываемой услуги</w:t>
            </w:r>
          </w:p>
        </w:tc>
        <w:tc>
          <w:tcPr>
            <w:tcW w:w="1259" w:type="pct"/>
            <w:tcBorders>
              <w:top w:val="single" w:sz="4" w:space="0" w:color="auto"/>
              <w:left w:val="single" w:sz="4" w:space="0" w:color="auto"/>
              <w:bottom w:val="single" w:sz="4" w:space="0" w:color="auto"/>
              <w:right w:val="single" w:sz="4" w:space="0" w:color="auto"/>
            </w:tcBorders>
          </w:tcPr>
          <w:p w:rsidR="00B86797" w:rsidRPr="00B86797" w:rsidRDefault="00B86797" w:rsidP="00B86797">
            <w:pPr>
              <w:widowControl w:val="0"/>
              <w:suppressLineNumbers/>
              <w:suppressAutoHyphens/>
              <w:jc w:val="center"/>
              <w:rPr>
                <w:rFonts w:eastAsia="SimSun"/>
                <w:color w:val="000000" w:themeColor="text1"/>
                <w:kern w:val="2"/>
                <w:sz w:val="22"/>
                <w:szCs w:val="22"/>
                <w:lang w:eastAsia="hi-IN" w:bidi="hi-IN"/>
              </w:rPr>
            </w:pPr>
            <w:r w:rsidRPr="00B86797">
              <w:rPr>
                <w:rFonts w:eastAsia="SimSun"/>
                <w:color w:val="000000" w:themeColor="text1"/>
                <w:kern w:val="2"/>
                <w:sz w:val="22"/>
                <w:szCs w:val="22"/>
                <w:lang w:eastAsia="hi-IN" w:bidi="hi-IN"/>
              </w:rPr>
              <w:t>Требуемое значение (диапазон значений) показателей</w:t>
            </w:r>
          </w:p>
        </w:tc>
      </w:tr>
      <w:tr w:rsidR="00B86797" w:rsidRPr="00812642" w:rsidTr="00B86797">
        <w:tc>
          <w:tcPr>
            <w:tcW w:w="350" w:type="pct"/>
            <w:tcBorders>
              <w:top w:val="single" w:sz="4" w:space="0" w:color="auto"/>
              <w:left w:val="single" w:sz="4" w:space="0" w:color="auto"/>
              <w:bottom w:val="single" w:sz="4" w:space="0" w:color="auto"/>
              <w:right w:val="single" w:sz="4" w:space="0" w:color="auto"/>
            </w:tcBorders>
            <w:vAlign w:val="center"/>
            <w:hideMark/>
          </w:tcPr>
          <w:p w:rsidR="00B86797" w:rsidRPr="00B86797" w:rsidRDefault="00B86797" w:rsidP="00B86797">
            <w:pPr>
              <w:widowControl w:val="0"/>
              <w:autoSpaceDE w:val="0"/>
              <w:autoSpaceDN w:val="0"/>
              <w:adjustRightInd w:val="0"/>
              <w:spacing w:after="60"/>
              <w:jc w:val="both"/>
              <w:rPr>
                <w:sz w:val="22"/>
                <w:szCs w:val="22"/>
              </w:rPr>
            </w:pPr>
            <w:r w:rsidRPr="00B86797">
              <w:rPr>
                <w:sz w:val="22"/>
                <w:szCs w:val="22"/>
              </w:rPr>
              <w:t>1.</w:t>
            </w:r>
          </w:p>
        </w:tc>
        <w:tc>
          <w:tcPr>
            <w:tcW w:w="3391" w:type="pct"/>
            <w:tcBorders>
              <w:top w:val="single" w:sz="4" w:space="0" w:color="auto"/>
              <w:left w:val="single" w:sz="4" w:space="0" w:color="auto"/>
              <w:bottom w:val="single" w:sz="4" w:space="0" w:color="auto"/>
              <w:right w:val="single" w:sz="4" w:space="0" w:color="auto"/>
            </w:tcBorders>
            <w:vAlign w:val="center"/>
            <w:hideMark/>
          </w:tcPr>
          <w:p w:rsidR="00B86797" w:rsidRPr="00B86797" w:rsidRDefault="00B86797" w:rsidP="00357594">
            <w:pPr>
              <w:spacing w:after="60"/>
              <w:ind w:firstLine="43"/>
              <w:jc w:val="center"/>
              <w:rPr>
                <w:color w:val="000000"/>
                <w:sz w:val="22"/>
                <w:szCs w:val="22"/>
                <w:lang w:eastAsia="en-US"/>
              </w:rPr>
            </w:pPr>
            <w:r w:rsidRPr="00B86797">
              <w:rPr>
                <w:color w:val="000000"/>
                <w:sz w:val="22"/>
                <w:szCs w:val="22"/>
                <w:lang w:eastAsia="en-US"/>
              </w:rPr>
              <w:t>Дезинфекция мягкого инвентаря паровоздушным способом в дезинфекционной камере – одеяло</w:t>
            </w:r>
          </w:p>
        </w:tc>
        <w:tc>
          <w:tcPr>
            <w:tcW w:w="1259" w:type="pct"/>
            <w:tcBorders>
              <w:top w:val="single" w:sz="4" w:space="0" w:color="auto"/>
              <w:left w:val="single" w:sz="4" w:space="0" w:color="auto"/>
              <w:bottom w:val="single" w:sz="4" w:space="0" w:color="auto"/>
              <w:right w:val="single" w:sz="4" w:space="0" w:color="auto"/>
            </w:tcBorders>
            <w:vAlign w:val="center"/>
            <w:hideMark/>
          </w:tcPr>
          <w:p w:rsidR="00357594" w:rsidRPr="00B86797" w:rsidRDefault="00357594" w:rsidP="00357594">
            <w:pPr>
              <w:widowControl w:val="0"/>
              <w:autoSpaceDE w:val="0"/>
              <w:autoSpaceDN w:val="0"/>
              <w:adjustRightInd w:val="0"/>
              <w:spacing w:after="60"/>
              <w:jc w:val="center"/>
              <w:rPr>
                <w:sz w:val="22"/>
                <w:szCs w:val="22"/>
              </w:rPr>
            </w:pPr>
            <w:r>
              <w:rPr>
                <w:sz w:val="22"/>
                <w:szCs w:val="22"/>
              </w:rPr>
              <w:t>Наличие</w:t>
            </w:r>
          </w:p>
        </w:tc>
      </w:tr>
      <w:tr w:rsidR="00B86797" w:rsidRPr="00812642" w:rsidTr="00B86797">
        <w:tc>
          <w:tcPr>
            <w:tcW w:w="350" w:type="pct"/>
            <w:tcBorders>
              <w:top w:val="single" w:sz="4" w:space="0" w:color="auto"/>
              <w:left w:val="single" w:sz="4" w:space="0" w:color="auto"/>
              <w:bottom w:val="single" w:sz="4" w:space="0" w:color="auto"/>
              <w:right w:val="single" w:sz="4" w:space="0" w:color="auto"/>
            </w:tcBorders>
            <w:vAlign w:val="center"/>
          </w:tcPr>
          <w:p w:rsidR="00B86797" w:rsidRPr="00B86797" w:rsidRDefault="00940BAB" w:rsidP="00B86797">
            <w:pPr>
              <w:widowControl w:val="0"/>
              <w:autoSpaceDE w:val="0"/>
              <w:autoSpaceDN w:val="0"/>
              <w:adjustRightInd w:val="0"/>
              <w:jc w:val="both"/>
              <w:rPr>
                <w:sz w:val="22"/>
                <w:szCs w:val="22"/>
              </w:rPr>
            </w:pPr>
            <w:r>
              <w:rPr>
                <w:sz w:val="22"/>
                <w:szCs w:val="22"/>
              </w:rPr>
              <w:t>2</w:t>
            </w:r>
          </w:p>
        </w:tc>
        <w:tc>
          <w:tcPr>
            <w:tcW w:w="3391" w:type="pct"/>
            <w:tcBorders>
              <w:top w:val="single" w:sz="4" w:space="0" w:color="auto"/>
              <w:left w:val="single" w:sz="4" w:space="0" w:color="auto"/>
              <w:bottom w:val="single" w:sz="4" w:space="0" w:color="auto"/>
              <w:right w:val="single" w:sz="4" w:space="0" w:color="auto"/>
            </w:tcBorders>
          </w:tcPr>
          <w:p w:rsidR="00B86797" w:rsidRPr="00B86797" w:rsidRDefault="00B86797" w:rsidP="00357594">
            <w:pPr>
              <w:widowControl w:val="0"/>
              <w:suppressAutoHyphens/>
              <w:spacing w:line="276" w:lineRule="auto"/>
              <w:rPr>
                <w:rFonts w:eastAsia="SimSun"/>
                <w:color w:val="000000" w:themeColor="text1"/>
                <w:kern w:val="2"/>
                <w:sz w:val="22"/>
                <w:szCs w:val="22"/>
                <w:lang w:eastAsia="hi-IN" w:bidi="hi-IN"/>
              </w:rPr>
            </w:pPr>
            <w:r w:rsidRPr="00B86797">
              <w:rPr>
                <w:rFonts w:eastAsia="SimSun"/>
                <w:color w:val="000000" w:themeColor="text1"/>
                <w:kern w:val="2"/>
                <w:sz w:val="22"/>
                <w:szCs w:val="22"/>
                <w:lang w:eastAsia="hi-IN" w:bidi="hi-IN"/>
              </w:rPr>
              <w:t>Обработка комплекта постельных принадлежностей: матрацев, подушек, одеял в дезинфекционной камере</w:t>
            </w:r>
          </w:p>
        </w:tc>
        <w:tc>
          <w:tcPr>
            <w:tcW w:w="1259" w:type="pct"/>
            <w:tcBorders>
              <w:top w:val="single" w:sz="4" w:space="0" w:color="auto"/>
              <w:left w:val="single" w:sz="4" w:space="0" w:color="auto"/>
              <w:bottom w:val="single" w:sz="4" w:space="0" w:color="auto"/>
              <w:right w:val="single" w:sz="4" w:space="0" w:color="auto"/>
            </w:tcBorders>
          </w:tcPr>
          <w:p w:rsidR="00B86797" w:rsidRPr="00B86797" w:rsidRDefault="00B86797" w:rsidP="00B86797">
            <w:pPr>
              <w:widowControl w:val="0"/>
              <w:suppressLineNumbers/>
              <w:suppressAutoHyphens/>
              <w:spacing w:line="276" w:lineRule="auto"/>
              <w:jc w:val="center"/>
              <w:rPr>
                <w:rFonts w:eastAsia="SimSun"/>
                <w:color w:val="000000" w:themeColor="text1"/>
                <w:kern w:val="2"/>
                <w:sz w:val="22"/>
                <w:szCs w:val="22"/>
                <w:lang w:val="en-US" w:eastAsia="hi-IN" w:bidi="hi-IN"/>
              </w:rPr>
            </w:pPr>
            <w:r w:rsidRPr="00B86797">
              <w:rPr>
                <w:rFonts w:eastAsia="SimSun"/>
                <w:color w:val="000000" w:themeColor="text1"/>
                <w:kern w:val="2"/>
                <w:sz w:val="22"/>
                <w:szCs w:val="22"/>
                <w:lang w:val="en-US" w:eastAsia="hi-IN" w:bidi="hi-IN"/>
              </w:rPr>
              <w:t>Наличие</w:t>
            </w:r>
          </w:p>
        </w:tc>
      </w:tr>
      <w:tr w:rsidR="00B86797" w:rsidRPr="00812642" w:rsidTr="00B86797">
        <w:tc>
          <w:tcPr>
            <w:tcW w:w="350" w:type="pct"/>
            <w:tcBorders>
              <w:top w:val="single" w:sz="4" w:space="0" w:color="auto"/>
              <w:left w:val="single" w:sz="4" w:space="0" w:color="auto"/>
              <w:bottom w:val="single" w:sz="4" w:space="0" w:color="auto"/>
              <w:right w:val="single" w:sz="4" w:space="0" w:color="auto"/>
            </w:tcBorders>
            <w:vAlign w:val="center"/>
          </w:tcPr>
          <w:p w:rsidR="00B86797" w:rsidRPr="00B86797" w:rsidRDefault="00940BAB" w:rsidP="00B86797">
            <w:pPr>
              <w:widowControl w:val="0"/>
              <w:autoSpaceDE w:val="0"/>
              <w:autoSpaceDN w:val="0"/>
              <w:adjustRightInd w:val="0"/>
              <w:jc w:val="both"/>
              <w:rPr>
                <w:sz w:val="22"/>
                <w:szCs w:val="22"/>
              </w:rPr>
            </w:pPr>
            <w:r>
              <w:rPr>
                <w:sz w:val="22"/>
                <w:szCs w:val="22"/>
              </w:rPr>
              <w:t>3</w:t>
            </w:r>
          </w:p>
        </w:tc>
        <w:tc>
          <w:tcPr>
            <w:tcW w:w="3391" w:type="pct"/>
            <w:tcBorders>
              <w:top w:val="single" w:sz="4" w:space="0" w:color="auto"/>
              <w:left w:val="single" w:sz="4" w:space="0" w:color="auto"/>
              <w:bottom w:val="single" w:sz="4" w:space="0" w:color="auto"/>
              <w:right w:val="single" w:sz="4" w:space="0" w:color="auto"/>
            </w:tcBorders>
          </w:tcPr>
          <w:p w:rsidR="00B86797" w:rsidRPr="00B86797" w:rsidRDefault="00B86797" w:rsidP="00B86797">
            <w:pPr>
              <w:widowControl w:val="0"/>
              <w:tabs>
                <w:tab w:val="left" w:pos="435"/>
              </w:tabs>
              <w:suppressAutoHyphens/>
              <w:spacing w:line="276" w:lineRule="auto"/>
              <w:rPr>
                <w:rFonts w:eastAsia="SimSun"/>
                <w:color w:val="000000" w:themeColor="text1"/>
                <w:kern w:val="2"/>
                <w:sz w:val="22"/>
                <w:szCs w:val="22"/>
                <w:lang w:eastAsia="hi-IN" w:bidi="hi-IN"/>
              </w:rPr>
            </w:pPr>
            <w:r w:rsidRPr="00B86797">
              <w:rPr>
                <w:rFonts w:eastAsia="SimSun"/>
                <w:color w:val="000000" w:themeColor="text1"/>
                <w:kern w:val="2"/>
                <w:sz w:val="22"/>
                <w:szCs w:val="22"/>
                <w:lang w:eastAsia="hi-IN" w:bidi="hi-IN"/>
              </w:rPr>
              <w:t>Наличие у исполнителя технологического оборудования, пятновыводных, моющих, отделочных и дезинфицирующих средств</w:t>
            </w:r>
          </w:p>
        </w:tc>
        <w:tc>
          <w:tcPr>
            <w:tcW w:w="1259" w:type="pct"/>
            <w:tcBorders>
              <w:top w:val="single" w:sz="4" w:space="0" w:color="auto"/>
              <w:left w:val="single" w:sz="4" w:space="0" w:color="auto"/>
              <w:bottom w:val="single" w:sz="4" w:space="0" w:color="auto"/>
              <w:right w:val="single" w:sz="4" w:space="0" w:color="auto"/>
            </w:tcBorders>
          </w:tcPr>
          <w:p w:rsidR="00B86797" w:rsidRPr="00B86797" w:rsidRDefault="00B86797" w:rsidP="00B86797">
            <w:pPr>
              <w:widowControl w:val="0"/>
              <w:suppressLineNumbers/>
              <w:suppressAutoHyphens/>
              <w:spacing w:line="276" w:lineRule="auto"/>
              <w:jc w:val="center"/>
              <w:rPr>
                <w:rFonts w:eastAsia="SimSun"/>
                <w:color w:val="000000" w:themeColor="text1"/>
                <w:kern w:val="2"/>
                <w:sz w:val="22"/>
                <w:szCs w:val="22"/>
                <w:lang w:val="en-US" w:eastAsia="hi-IN" w:bidi="hi-IN"/>
              </w:rPr>
            </w:pPr>
            <w:r w:rsidRPr="00B86797">
              <w:rPr>
                <w:rFonts w:eastAsia="SimSun"/>
                <w:color w:val="000000" w:themeColor="text1"/>
                <w:kern w:val="2"/>
                <w:sz w:val="22"/>
                <w:szCs w:val="22"/>
                <w:lang w:val="en-US" w:eastAsia="hi-IN" w:bidi="hi-IN"/>
              </w:rPr>
              <w:t>Соответствие</w:t>
            </w:r>
          </w:p>
        </w:tc>
      </w:tr>
      <w:tr w:rsidR="00B86797" w:rsidRPr="00812642" w:rsidTr="00B86797">
        <w:tc>
          <w:tcPr>
            <w:tcW w:w="350" w:type="pct"/>
            <w:tcBorders>
              <w:top w:val="single" w:sz="4" w:space="0" w:color="auto"/>
              <w:left w:val="single" w:sz="4" w:space="0" w:color="auto"/>
              <w:bottom w:val="single" w:sz="4" w:space="0" w:color="auto"/>
              <w:right w:val="single" w:sz="4" w:space="0" w:color="auto"/>
            </w:tcBorders>
            <w:vAlign w:val="center"/>
          </w:tcPr>
          <w:p w:rsidR="00B86797" w:rsidRPr="00B86797" w:rsidRDefault="00940BAB" w:rsidP="00B86797">
            <w:pPr>
              <w:widowControl w:val="0"/>
              <w:autoSpaceDE w:val="0"/>
              <w:autoSpaceDN w:val="0"/>
              <w:adjustRightInd w:val="0"/>
              <w:jc w:val="both"/>
              <w:rPr>
                <w:sz w:val="22"/>
                <w:szCs w:val="22"/>
              </w:rPr>
            </w:pPr>
            <w:r>
              <w:rPr>
                <w:sz w:val="22"/>
                <w:szCs w:val="22"/>
              </w:rPr>
              <w:t>4</w:t>
            </w:r>
          </w:p>
        </w:tc>
        <w:tc>
          <w:tcPr>
            <w:tcW w:w="3391" w:type="pct"/>
            <w:tcBorders>
              <w:top w:val="single" w:sz="4" w:space="0" w:color="auto"/>
              <w:left w:val="single" w:sz="4" w:space="0" w:color="auto"/>
              <w:bottom w:val="single" w:sz="4" w:space="0" w:color="auto"/>
              <w:right w:val="single" w:sz="4" w:space="0" w:color="auto"/>
            </w:tcBorders>
          </w:tcPr>
          <w:p w:rsidR="00B86797" w:rsidRPr="00B86797" w:rsidRDefault="00B86797" w:rsidP="00B86797">
            <w:pPr>
              <w:widowControl w:val="0"/>
              <w:suppressAutoHyphens/>
              <w:spacing w:line="276" w:lineRule="auto"/>
              <w:rPr>
                <w:rFonts w:eastAsia="SimSun"/>
                <w:color w:val="000000" w:themeColor="text1"/>
                <w:kern w:val="2"/>
                <w:sz w:val="22"/>
                <w:szCs w:val="22"/>
                <w:lang w:val="en-US" w:eastAsia="hi-IN" w:bidi="hi-IN"/>
              </w:rPr>
            </w:pPr>
            <w:r w:rsidRPr="00B86797">
              <w:rPr>
                <w:rFonts w:eastAsia="SimSun"/>
                <w:color w:val="000000" w:themeColor="text1"/>
                <w:kern w:val="2"/>
                <w:sz w:val="22"/>
                <w:szCs w:val="22"/>
                <w:lang w:val="en-US" w:eastAsia="hi-IN" w:bidi="hi-IN"/>
              </w:rPr>
              <w:t xml:space="preserve">Применение </w:t>
            </w:r>
            <w:r w:rsidRPr="00B86797">
              <w:rPr>
                <w:rFonts w:eastAsia="SimSun"/>
                <w:color w:val="000000" w:themeColor="text1"/>
                <w:kern w:val="2"/>
                <w:sz w:val="22"/>
                <w:szCs w:val="22"/>
                <w:lang w:eastAsia="hi-IN" w:bidi="hi-IN"/>
              </w:rPr>
              <w:t xml:space="preserve"> </w:t>
            </w:r>
            <w:r w:rsidRPr="00B86797">
              <w:rPr>
                <w:rFonts w:eastAsia="SimSun"/>
                <w:color w:val="000000" w:themeColor="text1"/>
                <w:kern w:val="2"/>
                <w:sz w:val="22"/>
                <w:szCs w:val="22"/>
                <w:lang w:val="en-US" w:eastAsia="hi-IN" w:bidi="hi-IN"/>
              </w:rPr>
              <w:t xml:space="preserve">современного </w:t>
            </w:r>
            <w:r w:rsidRPr="00B86797">
              <w:rPr>
                <w:rFonts w:eastAsia="SimSun"/>
                <w:color w:val="000000" w:themeColor="text1"/>
                <w:kern w:val="2"/>
                <w:sz w:val="22"/>
                <w:szCs w:val="22"/>
                <w:lang w:eastAsia="hi-IN" w:bidi="hi-IN"/>
              </w:rPr>
              <w:t xml:space="preserve"> </w:t>
            </w:r>
            <w:r w:rsidRPr="00B86797">
              <w:rPr>
                <w:rFonts w:eastAsia="SimSun"/>
                <w:color w:val="000000" w:themeColor="text1"/>
                <w:kern w:val="2"/>
                <w:sz w:val="22"/>
                <w:szCs w:val="22"/>
                <w:lang w:val="en-US" w:eastAsia="hi-IN" w:bidi="hi-IN"/>
              </w:rPr>
              <w:t>оборудования</w:t>
            </w:r>
          </w:p>
        </w:tc>
        <w:tc>
          <w:tcPr>
            <w:tcW w:w="1259" w:type="pct"/>
            <w:tcBorders>
              <w:top w:val="single" w:sz="4" w:space="0" w:color="auto"/>
              <w:left w:val="single" w:sz="4" w:space="0" w:color="auto"/>
              <w:bottom w:val="single" w:sz="4" w:space="0" w:color="auto"/>
              <w:right w:val="single" w:sz="4" w:space="0" w:color="auto"/>
            </w:tcBorders>
          </w:tcPr>
          <w:p w:rsidR="00B86797" w:rsidRPr="00B86797" w:rsidRDefault="00B86797" w:rsidP="00B86797">
            <w:pPr>
              <w:widowControl w:val="0"/>
              <w:suppressLineNumbers/>
              <w:suppressAutoHyphens/>
              <w:spacing w:line="276" w:lineRule="auto"/>
              <w:jc w:val="center"/>
              <w:rPr>
                <w:rFonts w:eastAsia="SimSun"/>
                <w:color w:val="000000" w:themeColor="text1"/>
                <w:kern w:val="2"/>
                <w:sz w:val="22"/>
                <w:szCs w:val="22"/>
                <w:lang w:val="en-US" w:eastAsia="hi-IN" w:bidi="hi-IN"/>
              </w:rPr>
            </w:pPr>
            <w:r w:rsidRPr="00B86797">
              <w:rPr>
                <w:rFonts w:eastAsia="SimSun"/>
                <w:color w:val="000000" w:themeColor="text1"/>
                <w:kern w:val="2"/>
                <w:sz w:val="22"/>
                <w:szCs w:val="22"/>
                <w:lang w:val="en-US" w:eastAsia="hi-IN" w:bidi="hi-IN"/>
              </w:rPr>
              <w:t>Соответствие</w:t>
            </w:r>
          </w:p>
        </w:tc>
      </w:tr>
      <w:tr w:rsidR="00B86797" w:rsidRPr="00812642" w:rsidTr="00B86797">
        <w:tc>
          <w:tcPr>
            <w:tcW w:w="350" w:type="pct"/>
            <w:tcBorders>
              <w:top w:val="single" w:sz="4" w:space="0" w:color="auto"/>
              <w:left w:val="single" w:sz="4" w:space="0" w:color="auto"/>
              <w:bottom w:val="single" w:sz="4" w:space="0" w:color="auto"/>
              <w:right w:val="single" w:sz="4" w:space="0" w:color="auto"/>
            </w:tcBorders>
            <w:vAlign w:val="center"/>
          </w:tcPr>
          <w:p w:rsidR="00B86797" w:rsidRPr="00B86797" w:rsidRDefault="00940BAB" w:rsidP="00B86797">
            <w:pPr>
              <w:widowControl w:val="0"/>
              <w:autoSpaceDE w:val="0"/>
              <w:autoSpaceDN w:val="0"/>
              <w:adjustRightInd w:val="0"/>
              <w:jc w:val="both"/>
              <w:rPr>
                <w:sz w:val="22"/>
                <w:szCs w:val="22"/>
              </w:rPr>
            </w:pPr>
            <w:r>
              <w:rPr>
                <w:sz w:val="22"/>
                <w:szCs w:val="22"/>
              </w:rPr>
              <w:t>5</w:t>
            </w:r>
          </w:p>
        </w:tc>
        <w:tc>
          <w:tcPr>
            <w:tcW w:w="3391" w:type="pct"/>
            <w:tcBorders>
              <w:top w:val="single" w:sz="4" w:space="0" w:color="auto"/>
              <w:left w:val="single" w:sz="4" w:space="0" w:color="auto"/>
              <w:bottom w:val="single" w:sz="4" w:space="0" w:color="auto"/>
              <w:right w:val="single" w:sz="4" w:space="0" w:color="auto"/>
            </w:tcBorders>
          </w:tcPr>
          <w:p w:rsidR="00B86797" w:rsidRPr="00B86797" w:rsidRDefault="00B86797" w:rsidP="00B86797">
            <w:pPr>
              <w:widowControl w:val="0"/>
              <w:suppressAutoHyphens/>
              <w:spacing w:line="276" w:lineRule="auto"/>
              <w:rPr>
                <w:rFonts w:eastAsia="SimSun"/>
                <w:color w:val="000000" w:themeColor="text1"/>
                <w:kern w:val="2"/>
                <w:sz w:val="22"/>
                <w:szCs w:val="22"/>
                <w:lang w:eastAsia="hi-IN" w:bidi="hi-IN"/>
              </w:rPr>
            </w:pPr>
            <w:r w:rsidRPr="00B86797">
              <w:rPr>
                <w:rFonts w:eastAsia="SimSun"/>
                <w:color w:val="000000" w:themeColor="text1"/>
                <w:kern w:val="2"/>
                <w:sz w:val="22"/>
                <w:szCs w:val="22"/>
                <w:lang w:eastAsia="hi-IN" w:bidi="hi-IN"/>
              </w:rPr>
              <w:t>Восстановление санитарно-гигиенических свойств изделий</w:t>
            </w:r>
          </w:p>
        </w:tc>
        <w:tc>
          <w:tcPr>
            <w:tcW w:w="1259" w:type="pct"/>
            <w:tcBorders>
              <w:top w:val="single" w:sz="4" w:space="0" w:color="auto"/>
              <w:left w:val="single" w:sz="4" w:space="0" w:color="auto"/>
              <w:bottom w:val="single" w:sz="4" w:space="0" w:color="auto"/>
              <w:right w:val="single" w:sz="4" w:space="0" w:color="auto"/>
            </w:tcBorders>
          </w:tcPr>
          <w:p w:rsidR="00B86797" w:rsidRPr="00B86797" w:rsidRDefault="00B86797" w:rsidP="00B86797">
            <w:pPr>
              <w:widowControl w:val="0"/>
              <w:suppressLineNumbers/>
              <w:suppressAutoHyphens/>
              <w:spacing w:line="276" w:lineRule="auto"/>
              <w:jc w:val="center"/>
              <w:rPr>
                <w:rFonts w:eastAsia="SimSun"/>
                <w:color w:val="000000" w:themeColor="text1"/>
                <w:kern w:val="2"/>
                <w:sz w:val="22"/>
                <w:szCs w:val="22"/>
                <w:lang w:val="en-US" w:eastAsia="hi-IN" w:bidi="hi-IN"/>
              </w:rPr>
            </w:pPr>
            <w:r w:rsidRPr="00B86797">
              <w:rPr>
                <w:rFonts w:eastAsia="SimSun"/>
                <w:color w:val="000000" w:themeColor="text1"/>
                <w:kern w:val="2"/>
                <w:sz w:val="22"/>
                <w:szCs w:val="22"/>
                <w:lang w:val="en-US" w:eastAsia="hi-IN" w:bidi="hi-IN"/>
              </w:rPr>
              <w:t>Соответствие</w:t>
            </w:r>
          </w:p>
        </w:tc>
      </w:tr>
      <w:tr w:rsidR="00B86797" w:rsidRPr="00812642" w:rsidTr="00B86797">
        <w:tc>
          <w:tcPr>
            <w:tcW w:w="350" w:type="pct"/>
            <w:tcBorders>
              <w:top w:val="single" w:sz="4" w:space="0" w:color="auto"/>
              <w:left w:val="single" w:sz="4" w:space="0" w:color="auto"/>
              <w:bottom w:val="single" w:sz="4" w:space="0" w:color="auto"/>
              <w:right w:val="single" w:sz="4" w:space="0" w:color="auto"/>
            </w:tcBorders>
            <w:vAlign w:val="center"/>
          </w:tcPr>
          <w:p w:rsidR="00B86797" w:rsidRPr="00B86797" w:rsidRDefault="00940BAB" w:rsidP="00B86797">
            <w:pPr>
              <w:widowControl w:val="0"/>
              <w:autoSpaceDE w:val="0"/>
              <w:autoSpaceDN w:val="0"/>
              <w:adjustRightInd w:val="0"/>
              <w:spacing w:after="60"/>
              <w:jc w:val="both"/>
              <w:rPr>
                <w:sz w:val="22"/>
                <w:szCs w:val="22"/>
              </w:rPr>
            </w:pPr>
            <w:r>
              <w:rPr>
                <w:sz w:val="22"/>
                <w:szCs w:val="22"/>
              </w:rPr>
              <w:t>6</w:t>
            </w:r>
          </w:p>
        </w:tc>
        <w:tc>
          <w:tcPr>
            <w:tcW w:w="3391" w:type="pct"/>
            <w:tcBorders>
              <w:top w:val="single" w:sz="4" w:space="0" w:color="auto"/>
              <w:left w:val="single" w:sz="4" w:space="0" w:color="auto"/>
              <w:bottom w:val="single" w:sz="4" w:space="0" w:color="auto"/>
              <w:right w:val="single" w:sz="4" w:space="0" w:color="auto"/>
            </w:tcBorders>
          </w:tcPr>
          <w:p w:rsidR="00B86797" w:rsidRPr="00B86797" w:rsidRDefault="00B86797" w:rsidP="00B86797">
            <w:pPr>
              <w:tabs>
                <w:tab w:val="left" w:pos="1418"/>
              </w:tabs>
              <w:autoSpaceDE w:val="0"/>
              <w:autoSpaceDN w:val="0"/>
              <w:adjustRightInd w:val="0"/>
              <w:spacing w:line="276" w:lineRule="auto"/>
              <w:jc w:val="both"/>
              <w:rPr>
                <w:rFonts w:eastAsia="Calibri"/>
                <w:bCs/>
                <w:sz w:val="22"/>
                <w:szCs w:val="22"/>
              </w:rPr>
            </w:pPr>
            <w:r w:rsidRPr="00B86797">
              <w:rPr>
                <w:rFonts w:eastAsia="Calibri"/>
                <w:bCs/>
                <w:sz w:val="22"/>
                <w:szCs w:val="22"/>
                <w:lang w:eastAsia="en-US"/>
              </w:rPr>
              <w:t>все препараты должны быть сертифицированы, иметь свидетельства о государственной регистрации дезинфицирующего средства, официальные инструкции по применению</w:t>
            </w:r>
          </w:p>
        </w:tc>
        <w:tc>
          <w:tcPr>
            <w:tcW w:w="1259" w:type="pct"/>
            <w:tcBorders>
              <w:top w:val="single" w:sz="4" w:space="0" w:color="auto"/>
              <w:left w:val="single" w:sz="4" w:space="0" w:color="auto"/>
              <w:bottom w:val="single" w:sz="4" w:space="0" w:color="auto"/>
              <w:right w:val="single" w:sz="4" w:space="0" w:color="auto"/>
            </w:tcBorders>
          </w:tcPr>
          <w:p w:rsidR="00B86797" w:rsidRPr="00B86797" w:rsidRDefault="00B86797" w:rsidP="00B86797">
            <w:pPr>
              <w:widowControl w:val="0"/>
              <w:suppressLineNumbers/>
              <w:suppressAutoHyphens/>
              <w:spacing w:line="276" w:lineRule="auto"/>
              <w:jc w:val="center"/>
              <w:rPr>
                <w:rFonts w:eastAsia="SimSun"/>
                <w:color w:val="000000" w:themeColor="text1"/>
                <w:kern w:val="2"/>
                <w:sz w:val="22"/>
                <w:szCs w:val="22"/>
                <w:lang w:eastAsia="hi-IN" w:bidi="hi-IN"/>
              </w:rPr>
            </w:pPr>
            <w:r w:rsidRPr="00B86797">
              <w:rPr>
                <w:rFonts w:eastAsia="SimSun"/>
                <w:color w:val="000000" w:themeColor="text1"/>
                <w:kern w:val="2"/>
                <w:sz w:val="22"/>
                <w:szCs w:val="22"/>
                <w:lang w:val="en-US" w:eastAsia="hi-IN" w:bidi="hi-IN"/>
              </w:rPr>
              <w:t>Соответствие</w:t>
            </w:r>
          </w:p>
        </w:tc>
      </w:tr>
      <w:tr w:rsidR="00B86797" w:rsidRPr="00812642" w:rsidTr="00B86797">
        <w:tc>
          <w:tcPr>
            <w:tcW w:w="350" w:type="pct"/>
            <w:tcBorders>
              <w:top w:val="single" w:sz="4" w:space="0" w:color="auto"/>
              <w:left w:val="single" w:sz="4" w:space="0" w:color="auto"/>
              <w:bottom w:val="single" w:sz="4" w:space="0" w:color="auto"/>
              <w:right w:val="single" w:sz="4" w:space="0" w:color="auto"/>
            </w:tcBorders>
            <w:vAlign w:val="center"/>
          </w:tcPr>
          <w:p w:rsidR="00B86797" w:rsidRPr="00B86797" w:rsidRDefault="00940BAB" w:rsidP="00940BAB">
            <w:pPr>
              <w:widowControl w:val="0"/>
              <w:autoSpaceDE w:val="0"/>
              <w:autoSpaceDN w:val="0"/>
              <w:adjustRightInd w:val="0"/>
              <w:spacing w:after="60"/>
              <w:jc w:val="both"/>
              <w:rPr>
                <w:sz w:val="22"/>
                <w:szCs w:val="22"/>
              </w:rPr>
            </w:pPr>
            <w:r>
              <w:rPr>
                <w:sz w:val="22"/>
                <w:szCs w:val="22"/>
              </w:rPr>
              <w:t>7</w:t>
            </w:r>
          </w:p>
        </w:tc>
        <w:tc>
          <w:tcPr>
            <w:tcW w:w="3391" w:type="pct"/>
            <w:tcBorders>
              <w:top w:val="single" w:sz="4" w:space="0" w:color="auto"/>
              <w:left w:val="single" w:sz="4" w:space="0" w:color="auto"/>
              <w:bottom w:val="single" w:sz="4" w:space="0" w:color="auto"/>
              <w:right w:val="single" w:sz="4" w:space="0" w:color="auto"/>
            </w:tcBorders>
          </w:tcPr>
          <w:p w:rsidR="00B86797" w:rsidRPr="00B86797" w:rsidRDefault="00B86797" w:rsidP="00B86797">
            <w:pPr>
              <w:tabs>
                <w:tab w:val="left" w:pos="1418"/>
              </w:tabs>
              <w:autoSpaceDE w:val="0"/>
              <w:autoSpaceDN w:val="0"/>
              <w:adjustRightInd w:val="0"/>
              <w:spacing w:line="276" w:lineRule="auto"/>
              <w:jc w:val="both"/>
              <w:rPr>
                <w:color w:val="000000" w:themeColor="text1"/>
                <w:sz w:val="22"/>
                <w:szCs w:val="22"/>
              </w:rPr>
            </w:pPr>
            <w:r w:rsidRPr="00B86797">
              <w:rPr>
                <w:rFonts w:eastAsia="Calibri"/>
                <w:bCs/>
                <w:sz w:val="22"/>
                <w:szCs w:val="22"/>
              </w:rPr>
              <w:t>мягкий инвентарь после проведения дезинфекции должен быть чистым, не иметь пятен, запаха растворителя посторонних волокон, пуха и пыли</w:t>
            </w:r>
          </w:p>
        </w:tc>
        <w:tc>
          <w:tcPr>
            <w:tcW w:w="1259" w:type="pct"/>
            <w:tcBorders>
              <w:top w:val="single" w:sz="4" w:space="0" w:color="auto"/>
              <w:left w:val="single" w:sz="4" w:space="0" w:color="auto"/>
              <w:bottom w:val="single" w:sz="4" w:space="0" w:color="auto"/>
              <w:right w:val="single" w:sz="4" w:space="0" w:color="auto"/>
            </w:tcBorders>
          </w:tcPr>
          <w:p w:rsidR="00B86797" w:rsidRPr="00B86797" w:rsidRDefault="00B86797" w:rsidP="00B86797">
            <w:pPr>
              <w:widowControl w:val="0"/>
              <w:suppressLineNumbers/>
              <w:suppressAutoHyphens/>
              <w:spacing w:line="276" w:lineRule="auto"/>
              <w:jc w:val="center"/>
              <w:rPr>
                <w:rFonts w:eastAsia="SimSun"/>
                <w:color w:val="000000" w:themeColor="text1"/>
                <w:kern w:val="2"/>
                <w:sz w:val="22"/>
                <w:szCs w:val="22"/>
                <w:lang w:eastAsia="hi-IN" w:bidi="hi-IN"/>
              </w:rPr>
            </w:pPr>
            <w:r w:rsidRPr="00B86797">
              <w:rPr>
                <w:rFonts w:eastAsia="SimSun"/>
                <w:color w:val="000000" w:themeColor="text1"/>
                <w:kern w:val="2"/>
                <w:sz w:val="22"/>
                <w:szCs w:val="22"/>
                <w:lang w:val="en-US" w:eastAsia="hi-IN" w:bidi="hi-IN"/>
              </w:rPr>
              <w:t>Соответствие</w:t>
            </w:r>
          </w:p>
        </w:tc>
      </w:tr>
      <w:tr w:rsidR="00B86797" w:rsidRPr="00812642" w:rsidTr="00B86797">
        <w:tc>
          <w:tcPr>
            <w:tcW w:w="350" w:type="pct"/>
            <w:tcBorders>
              <w:top w:val="single" w:sz="4" w:space="0" w:color="auto"/>
              <w:left w:val="single" w:sz="4" w:space="0" w:color="auto"/>
              <w:bottom w:val="single" w:sz="4" w:space="0" w:color="auto"/>
              <w:right w:val="single" w:sz="4" w:space="0" w:color="auto"/>
            </w:tcBorders>
            <w:vAlign w:val="center"/>
          </w:tcPr>
          <w:p w:rsidR="00B86797" w:rsidRPr="00B86797" w:rsidRDefault="00940BAB" w:rsidP="00B86797">
            <w:pPr>
              <w:widowControl w:val="0"/>
              <w:autoSpaceDE w:val="0"/>
              <w:autoSpaceDN w:val="0"/>
              <w:adjustRightInd w:val="0"/>
              <w:spacing w:after="60"/>
              <w:jc w:val="both"/>
              <w:rPr>
                <w:sz w:val="22"/>
                <w:szCs w:val="22"/>
              </w:rPr>
            </w:pPr>
            <w:r>
              <w:rPr>
                <w:sz w:val="22"/>
                <w:szCs w:val="22"/>
              </w:rPr>
              <w:t>8</w:t>
            </w:r>
          </w:p>
        </w:tc>
        <w:tc>
          <w:tcPr>
            <w:tcW w:w="3391" w:type="pct"/>
            <w:tcBorders>
              <w:top w:val="single" w:sz="4" w:space="0" w:color="auto"/>
              <w:left w:val="single" w:sz="4" w:space="0" w:color="auto"/>
              <w:bottom w:val="single" w:sz="4" w:space="0" w:color="auto"/>
              <w:right w:val="single" w:sz="4" w:space="0" w:color="auto"/>
            </w:tcBorders>
            <w:vAlign w:val="center"/>
          </w:tcPr>
          <w:p w:rsidR="00B86797" w:rsidRPr="00B86797" w:rsidRDefault="00B86797" w:rsidP="00B86797">
            <w:pPr>
              <w:widowControl w:val="0"/>
              <w:suppressAutoHyphens/>
              <w:spacing w:after="60"/>
              <w:jc w:val="both"/>
              <w:rPr>
                <w:color w:val="000000"/>
                <w:sz w:val="22"/>
                <w:szCs w:val="22"/>
                <w:lang w:eastAsia="en-US"/>
              </w:rPr>
            </w:pPr>
            <w:r w:rsidRPr="00B86797">
              <w:rPr>
                <w:sz w:val="22"/>
                <w:szCs w:val="22"/>
                <w:lang w:eastAsia="ar-SA"/>
              </w:rPr>
              <w:t>Исполнитель обеспечивает полную сохранность мягкого инвентаря в процессе оказания услуг, несет полную материальную ответственность за полученный на обработку мягкий инвентарь с момента его получения от Заказчика и до передачи обработанного мягкого инвентаря Заказчику. В случае утери или порчи мягкого инвентаря между Заказчиком и Исполнителем составляется акт о потере или порче. Исполнитель в соответствии с актом должен возместить Заказчику понесенные убытки в полном объеме в течении 10 (десять) рабочих дней с даты фиксации в акте факта утери или порчи мягкого инвентаря</w:t>
            </w:r>
          </w:p>
        </w:tc>
        <w:tc>
          <w:tcPr>
            <w:tcW w:w="1259" w:type="pct"/>
            <w:tcBorders>
              <w:top w:val="single" w:sz="4" w:space="0" w:color="auto"/>
              <w:left w:val="single" w:sz="4" w:space="0" w:color="auto"/>
              <w:bottom w:val="single" w:sz="4" w:space="0" w:color="auto"/>
              <w:right w:val="single" w:sz="4" w:space="0" w:color="auto"/>
            </w:tcBorders>
            <w:vAlign w:val="center"/>
          </w:tcPr>
          <w:p w:rsidR="00B86797" w:rsidRPr="00B86797" w:rsidRDefault="001B540F" w:rsidP="00B86797">
            <w:pPr>
              <w:widowControl w:val="0"/>
              <w:autoSpaceDE w:val="0"/>
              <w:autoSpaceDN w:val="0"/>
              <w:adjustRightInd w:val="0"/>
              <w:spacing w:after="60"/>
              <w:jc w:val="center"/>
              <w:rPr>
                <w:sz w:val="22"/>
                <w:szCs w:val="22"/>
              </w:rPr>
            </w:pPr>
            <w:r>
              <w:rPr>
                <w:sz w:val="22"/>
                <w:szCs w:val="22"/>
              </w:rPr>
              <w:t>Соответствие</w:t>
            </w:r>
          </w:p>
        </w:tc>
      </w:tr>
      <w:tr w:rsidR="00B86797" w:rsidRPr="00812642" w:rsidTr="00B86797">
        <w:tc>
          <w:tcPr>
            <w:tcW w:w="350" w:type="pct"/>
            <w:tcBorders>
              <w:top w:val="single" w:sz="4" w:space="0" w:color="auto"/>
              <w:left w:val="single" w:sz="4" w:space="0" w:color="auto"/>
              <w:bottom w:val="single" w:sz="4" w:space="0" w:color="auto"/>
              <w:right w:val="single" w:sz="4" w:space="0" w:color="auto"/>
            </w:tcBorders>
            <w:vAlign w:val="center"/>
          </w:tcPr>
          <w:p w:rsidR="00B86797" w:rsidRPr="00B86797" w:rsidRDefault="00940BAB" w:rsidP="00B86797">
            <w:pPr>
              <w:widowControl w:val="0"/>
              <w:autoSpaceDE w:val="0"/>
              <w:autoSpaceDN w:val="0"/>
              <w:adjustRightInd w:val="0"/>
              <w:spacing w:after="60"/>
              <w:jc w:val="both"/>
              <w:rPr>
                <w:sz w:val="22"/>
                <w:szCs w:val="22"/>
              </w:rPr>
            </w:pPr>
            <w:r>
              <w:rPr>
                <w:sz w:val="22"/>
                <w:szCs w:val="22"/>
              </w:rPr>
              <w:t>9</w:t>
            </w:r>
          </w:p>
        </w:tc>
        <w:tc>
          <w:tcPr>
            <w:tcW w:w="3391" w:type="pct"/>
            <w:tcBorders>
              <w:top w:val="single" w:sz="4" w:space="0" w:color="auto"/>
              <w:left w:val="single" w:sz="4" w:space="0" w:color="auto"/>
              <w:bottom w:val="single" w:sz="4" w:space="0" w:color="auto"/>
              <w:right w:val="single" w:sz="4" w:space="0" w:color="auto"/>
            </w:tcBorders>
            <w:vAlign w:val="center"/>
          </w:tcPr>
          <w:p w:rsidR="00B86797" w:rsidRPr="00B86797" w:rsidRDefault="00B86797" w:rsidP="00B86797">
            <w:pPr>
              <w:widowControl w:val="0"/>
              <w:suppressAutoHyphens/>
              <w:spacing w:after="60"/>
              <w:jc w:val="both"/>
              <w:rPr>
                <w:color w:val="000000"/>
                <w:sz w:val="22"/>
                <w:szCs w:val="22"/>
                <w:lang w:eastAsia="en-US"/>
              </w:rPr>
            </w:pPr>
            <w:r w:rsidRPr="00B86797">
              <w:rPr>
                <w:sz w:val="22"/>
                <w:szCs w:val="22"/>
                <w:lang w:eastAsia="ar-SA"/>
              </w:rPr>
              <w:t>индивидуальный подход к обработке изделий с учетом их химических характеристик, потребительских свойств и требований производителя по эксплуатации, исключающие их порчу или ухудшение потребительских свойств</w:t>
            </w:r>
          </w:p>
        </w:tc>
        <w:tc>
          <w:tcPr>
            <w:tcW w:w="1259" w:type="pct"/>
            <w:tcBorders>
              <w:top w:val="single" w:sz="4" w:space="0" w:color="auto"/>
              <w:left w:val="single" w:sz="4" w:space="0" w:color="auto"/>
              <w:bottom w:val="single" w:sz="4" w:space="0" w:color="auto"/>
              <w:right w:val="single" w:sz="4" w:space="0" w:color="auto"/>
            </w:tcBorders>
            <w:vAlign w:val="center"/>
          </w:tcPr>
          <w:p w:rsidR="00B86797" w:rsidRPr="00B86797" w:rsidRDefault="001B540F" w:rsidP="00B86797">
            <w:pPr>
              <w:widowControl w:val="0"/>
              <w:autoSpaceDE w:val="0"/>
              <w:autoSpaceDN w:val="0"/>
              <w:adjustRightInd w:val="0"/>
              <w:spacing w:after="60"/>
              <w:jc w:val="center"/>
              <w:rPr>
                <w:sz w:val="22"/>
                <w:szCs w:val="22"/>
              </w:rPr>
            </w:pPr>
            <w:r>
              <w:rPr>
                <w:sz w:val="22"/>
                <w:szCs w:val="22"/>
              </w:rPr>
              <w:t>Соответствие</w:t>
            </w:r>
          </w:p>
        </w:tc>
      </w:tr>
      <w:tr w:rsidR="00B86797" w:rsidRPr="00812642" w:rsidTr="00B86797">
        <w:tc>
          <w:tcPr>
            <w:tcW w:w="350" w:type="pct"/>
            <w:tcBorders>
              <w:top w:val="single" w:sz="4" w:space="0" w:color="auto"/>
              <w:left w:val="single" w:sz="4" w:space="0" w:color="auto"/>
              <w:bottom w:val="single" w:sz="4" w:space="0" w:color="auto"/>
              <w:right w:val="single" w:sz="4" w:space="0" w:color="auto"/>
            </w:tcBorders>
            <w:vAlign w:val="center"/>
          </w:tcPr>
          <w:p w:rsidR="00B86797" w:rsidRPr="00B86797" w:rsidRDefault="00B86797" w:rsidP="00940BAB">
            <w:pPr>
              <w:widowControl w:val="0"/>
              <w:autoSpaceDE w:val="0"/>
              <w:autoSpaceDN w:val="0"/>
              <w:adjustRightInd w:val="0"/>
              <w:spacing w:after="60"/>
              <w:jc w:val="both"/>
              <w:rPr>
                <w:sz w:val="22"/>
                <w:szCs w:val="22"/>
              </w:rPr>
            </w:pPr>
            <w:r w:rsidRPr="00B86797">
              <w:rPr>
                <w:sz w:val="22"/>
                <w:szCs w:val="22"/>
              </w:rPr>
              <w:t>1</w:t>
            </w:r>
            <w:r w:rsidR="00940BAB">
              <w:rPr>
                <w:sz w:val="22"/>
                <w:szCs w:val="22"/>
              </w:rPr>
              <w:t>0</w:t>
            </w:r>
          </w:p>
        </w:tc>
        <w:tc>
          <w:tcPr>
            <w:tcW w:w="3391" w:type="pct"/>
            <w:tcBorders>
              <w:top w:val="single" w:sz="4" w:space="0" w:color="auto"/>
              <w:left w:val="single" w:sz="4" w:space="0" w:color="auto"/>
              <w:bottom w:val="single" w:sz="4" w:space="0" w:color="auto"/>
              <w:right w:val="single" w:sz="4" w:space="0" w:color="auto"/>
            </w:tcBorders>
            <w:vAlign w:val="center"/>
          </w:tcPr>
          <w:p w:rsidR="00B86797" w:rsidRPr="00B86797" w:rsidRDefault="00B86797" w:rsidP="00B86797">
            <w:pPr>
              <w:widowControl w:val="0"/>
              <w:suppressAutoHyphens/>
              <w:spacing w:after="60"/>
              <w:jc w:val="both"/>
              <w:rPr>
                <w:sz w:val="22"/>
                <w:szCs w:val="22"/>
                <w:lang w:eastAsia="ar-SA"/>
              </w:rPr>
            </w:pPr>
            <w:r w:rsidRPr="00B86797">
              <w:rPr>
                <w:sz w:val="22"/>
                <w:szCs w:val="22"/>
                <w:lang w:eastAsia="ar-SA"/>
              </w:rPr>
              <w:t xml:space="preserve">Фотоотчет загрузки каждой партии </w:t>
            </w:r>
            <w:r w:rsidRPr="00B86797">
              <w:rPr>
                <w:color w:val="000000"/>
                <w:sz w:val="22"/>
                <w:szCs w:val="22"/>
                <w:lang w:eastAsia="en-US"/>
              </w:rPr>
              <w:t>мягкого инвентаря в камеру</w:t>
            </w:r>
          </w:p>
        </w:tc>
        <w:tc>
          <w:tcPr>
            <w:tcW w:w="1259" w:type="pct"/>
            <w:tcBorders>
              <w:top w:val="single" w:sz="4" w:space="0" w:color="auto"/>
              <w:left w:val="single" w:sz="4" w:space="0" w:color="auto"/>
              <w:bottom w:val="single" w:sz="4" w:space="0" w:color="auto"/>
              <w:right w:val="single" w:sz="4" w:space="0" w:color="auto"/>
            </w:tcBorders>
            <w:vAlign w:val="center"/>
          </w:tcPr>
          <w:p w:rsidR="00B86797" w:rsidRPr="00B86797" w:rsidRDefault="001B540F" w:rsidP="00B86797">
            <w:pPr>
              <w:widowControl w:val="0"/>
              <w:autoSpaceDE w:val="0"/>
              <w:autoSpaceDN w:val="0"/>
              <w:adjustRightInd w:val="0"/>
              <w:spacing w:after="60"/>
              <w:jc w:val="center"/>
              <w:rPr>
                <w:color w:val="000000" w:themeColor="text1"/>
                <w:sz w:val="22"/>
                <w:szCs w:val="22"/>
              </w:rPr>
            </w:pPr>
            <w:r>
              <w:rPr>
                <w:color w:val="000000" w:themeColor="text1"/>
                <w:sz w:val="22"/>
                <w:szCs w:val="22"/>
              </w:rPr>
              <w:t>Соответствие</w:t>
            </w:r>
          </w:p>
        </w:tc>
      </w:tr>
      <w:tr w:rsidR="00B86797" w:rsidRPr="00812642" w:rsidTr="00B86797">
        <w:tc>
          <w:tcPr>
            <w:tcW w:w="350" w:type="pct"/>
            <w:tcBorders>
              <w:top w:val="single" w:sz="4" w:space="0" w:color="auto"/>
              <w:left w:val="single" w:sz="4" w:space="0" w:color="auto"/>
              <w:bottom w:val="single" w:sz="4" w:space="0" w:color="auto"/>
              <w:right w:val="single" w:sz="4" w:space="0" w:color="auto"/>
            </w:tcBorders>
            <w:vAlign w:val="center"/>
          </w:tcPr>
          <w:p w:rsidR="00B86797" w:rsidRPr="00B86797" w:rsidRDefault="00B86797" w:rsidP="00940BAB">
            <w:pPr>
              <w:widowControl w:val="0"/>
              <w:autoSpaceDE w:val="0"/>
              <w:autoSpaceDN w:val="0"/>
              <w:adjustRightInd w:val="0"/>
              <w:spacing w:after="60"/>
              <w:jc w:val="both"/>
              <w:rPr>
                <w:sz w:val="22"/>
                <w:szCs w:val="22"/>
              </w:rPr>
            </w:pPr>
            <w:r w:rsidRPr="00B86797">
              <w:rPr>
                <w:sz w:val="22"/>
                <w:szCs w:val="22"/>
              </w:rPr>
              <w:t>1</w:t>
            </w:r>
            <w:r w:rsidR="00940BAB">
              <w:rPr>
                <w:sz w:val="22"/>
                <w:szCs w:val="22"/>
              </w:rPr>
              <w:t>1</w:t>
            </w:r>
          </w:p>
        </w:tc>
        <w:tc>
          <w:tcPr>
            <w:tcW w:w="3391" w:type="pct"/>
            <w:tcBorders>
              <w:top w:val="single" w:sz="4" w:space="0" w:color="auto"/>
              <w:left w:val="single" w:sz="4" w:space="0" w:color="auto"/>
              <w:bottom w:val="single" w:sz="4" w:space="0" w:color="auto"/>
              <w:right w:val="single" w:sz="4" w:space="0" w:color="auto"/>
            </w:tcBorders>
            <w:vAlign w:val="center"/>
          </w:tcPr>
          <w:p w:rsidR="00B86797" w:rsidRPr="00B86797" w:rsidRDefault="00B86797" w:rsidP="00B86797">
            <w:pPr>
              <w:spacing w:after="60"/>
              <w:ind w:firstLine="43"/>
              <w:jc w:val="center"/>
              <w:rPr>
                <w:color w:val="000000"/>
                <w:sz w:val="22"/>
                <w:szCs w:val="22"/>
                <w:lang w:eastAsia="en-US"/>
              </w:rPr>
            </w:pPr>
            <w:r w:rsidRPr="00B86797">
              <w:rPr>
                <w:color w:val="000000"/>
                <w:sz w:val="22"/>
                <w:szCs w:val="22"/>
                <w:lang w:eastAsia="en-US"/>
              </w:rPr>
              <w:t>Адрес вывоза мягкого инвентаря:</w:t>
            </w:r>
          </w:p>
        </w:tc>
        <w:tc>
          <w:tcPr>
            <w:tcW w:w="1259" w:type="pct"/>
            <w:tcBorders>
              <w:top w:val="single" w:sz="4" w:space="0" w:color="auto"/>
              <w:left w:val="single" w:sz="4" w:space="0" w:color="auto"/>
              <w:bottom w:val="single" w:sz="4" w:space="0" w:color="auto"/>
              <w:right w:val="single" w:sz="4" w:space="0" w:color="auto"/>
            </w:tcBorders>
            <w:vAlign w:val="center"/>
          </w:tcPr>
          <w:p w:rsidR="00B86797" w:rsidRPr="00B86797" w:rsidRDefault="00940BAB" w:rsidP="00940BAB">
            <w:pPr>
              <w:rPr>
                <w:sz w:val="22"/>
                <w:szCs w:val="22"/>
              </w:rPr>
            </w:pPr>
            <w:r>
              <w:rPr>
                <w:sz w:val="22"/>
                <w:szCs w:val="22"/>
              </w:rPr>
              <w:t xml:space="preserve">197760, СПб, г.Кронштадт, </w:t>
            </w:r>
            <w:r>
              <w:rPr>
                <w:sz w:val="22"/>
                <w:szCs w:val="22"/>
              </w:rPr>
              <w:lastRenderedPageBreak/>
              <w:t>Цитадельское шоссе,д.2, литера А</w:t>
            </w:r>
          </w:p>
        </w:tc>
      </w:tr>
    </w:tbl>
    <w:p w:rsidR="00B86797" w:rsidRPr="00B86797" w:rsidRDefault="00B86797" w:rsidP="00B86797">
      <w:pPr>
        <w:jc w:val="both"/>
        <w:rPr>
          <w:b/>
          <w:bCs/>
          <w:sz w:val="22"/>
          <w:szCs w:val="22"/>
        </w:rPr>
      </w:pPr>
    </w:p>
    <w:p w:rsidR="00B86797" w:rsidRPr="00B86797" w:rsidRDefault="00B86797" w:rsidP="00B86797">
      <w:pPr>
        <w:tabs>
          <w:tab w:val="left" w:pos="1418"/>
        </w:tabs>
        <w:spacing w:line="276" w:lineRule="auto"/>
        <w:rPr>
          <w:rFonts w:eastAsia="Calibri"/>
          <w:color w:val="000000"/>
          <w:sz w:val="22"/>
          <w:szCs w:val="22"/>
          <w:shd w:val="clear" w:color="auto" w:fill="FFFFFF"/>
          <w:lang w:eastAsia="en-US"/>
        </w:rPr>
      </w:pPr>
      <w:r w:rsidRPr="00B86797">
        <w:rPr>
          <w:b/>
          <w:bCs/>
          <w:sz w:val="22"/>
          <w:szCs w:val="22"/>
        </w:rPr>
        <w:t xml:space="preserve">3. Цели оказываемой услуги: </w:t>
      </w:r>
      <w:r w:rsidRPr="00B86797">
        <w:rPr>
          <w:rFonts w:eastAsia="Calibri"/>
          <w:sz w:val="22"/>
          <w:szCs w:val="22"/>
          <w:lang w:eastAsia="en-US"/>
        </w:rPr>
        <w:t xml:space="preserve">Цели оказываемой услуги: проведение санитарно-эпидемиологических мероприятий (дезинфекция мягкого инвентаря) с целью </w:t>
      </w:r>
      <w:r w:rsidRPr="00B86797">
        <w:rPr>
          <w:rFonts w:eastAsia="Calibri"/>
          <w:color w:val="000000"/>
          <w:sz w:val="22"/>
          <w:szCs w:val="22"/>
          <w:shd w:val="clear" w:color="auto" w:fill="FFFFFF"/>
          <w:lang w:eastAsia="en-US"/>
        </w:rPr>
        <w:t xml:space="preserve">восстановления санитарно-гигиенических свойств. </w:t>
      </w:r>
    </w:p>
    <w:p w:rsidR="00B86797" w:rsidRPr="00B86797" w:rsidRDefault="00B86797" w:rsidP="00B86797">
      <w:pPr>
        <w:jc w:val="both"/>
        <w:rPr>
          <w:sz w:val="22"/>
          <w:szCs w:val="22"/>
        </w:rPr>
      </w:pPr>
      <w:r w:rsidRPr="00B86797">
        <w:rPr>
          <w:rFonts w:eastAsia="Calibri"/>
          <w:b/>
          <w:bCs/>
          <w:sz w:val="22"/>
          <w:szCs w:val="22"/>
          <w:lang w:eastAsia="en-US"/>
        </w:rPr>
        <w:t>4. Место оказания услуги</w:t>
      </w:r>
      <w:r w:rsidRPr="00B86797">
        <w:rPr>
          <w:rFonts w:eastAsia="Calibri"/>
          <w:bCs/>
          <w:sz w:val="22"/>
          <w:szCs w:val="22"/>
          <w:lang w:eastAsia="en-US"/>
        </w:rPr>
        <w:t xml:space="preserve">: </w:t>
      </w:r>
      <w:r w:rsidRPr="00B86797">
        <w:rPr>
          <w:bCs/>
          <w:sz w:val="22"/>
          <w:szCs w:val="22"/>
        </w:rPr>
        <w:t>по месту нахождения исполнителя</w:t>
      </w:r>
      <w:r w:rsidR="00940BAB">
        <w:rPr>
          <w:bCs/>
          <w:sz w:val="22"/>
          <w:szCs w:val="22"/>
        </w:rPr>
        <w:t>.</w:t>
      </w:r>
    </w:p>
    <w:p w:rsidR="00FD6D67" w:rsidRPr="00FD6D67" w:rsidRDefault="00B86797" w:rsidP="00FD6D67">
      <w:pPr>
        <w:contextualSpacing/>
        <w:jc w:val="both"/>
        <w:rPr>
          <w:rFonts w:eastAsia="Calibri"/>
          <w:bCs/>
          <w:sz w:val="22"/>
          <w:szCs w:val="22"/>
          <w:lang w:eastAsia="en-US"/>
        </w:rPr>
      </w:pPr>
      <w:r w:rsidRPr="00B86797">
        <w:rPr>
          <w:rFonts w:eastAsia="Calibri"/>
          <w:b/>
          <w:bCs/>
          <w:sz w:val="22"/>
          <w:szCs w:val="22"/>
          <w:lang w:eastAsia="en-US"/>
        </w:rPr>
        <w:t xml:space="preserve">5. Условия оказания услуг: </w:t>
      </w:r>
    </w:p>
    <w:p w:rsidR="00B86797" w:rsidRPr="00B86797" w:rsidRDefault="00B86797" w:rsidP="00B86797">
      <w:pPr>
        <w:shd w:val="clear" w:color="auto" w:fill="FFFFFF"/>
        <w:jc w:val="both"/>
        <w:rPr>
          <w:color w:val="212121"/>
          <w:sz w:val="22"/>
          <w:szCs w:val="22"/>
        </w:rPr>
      </w:pPr>
      <w:r w:rsidRPr="00B86797">
        <w:rPr>
          <w:iCs/>
          <w:color w:val="000000"/>
          <w:sz w:val="22"/>
          <w:szCs w:val="22"/>
          <w:lang w:eastAsia="ar-SA"/>
        </w:rPr>
        <w:t>5.1 Услуга</w:t>
      </w:r>
      <w:r w:rsidRPr="00B86797">
        <w:rPr>
          <w:bCs/>
          <w:iCs/>
          <w:color w:val="000000"/>
          <w:sz w:val="22"/>
          <w:szCs w:val="22"/>
          <w:lang w:eastAsia="ar-SA"/>
        </w:rPr>
        <w:t xml:space="preserve"> должна выполняться в соответствии с </w:t>
      </w:r>
      <w:r w:rsidRPr="00B86797">
        <w:rPr>
          <w:color w:val="212121"/>
          <w:sz w:val="22"/>
          <w:szCs w:val="22"/>
        </w:rPr>
        <w:t>СП 3.3686-21 «Санитарно-эпидемиологические требования по профилактике инфекционных болезней» </w:t>
      </w:r>
      <w:r w:rsidRPr="00B86797">
        <w:rPr>
          <w:color w:val="000000"/>
          <w:sz w:val="22"/>
          <w:szCs w:val="22"/>
          <w:shd w:val="clear" w:color="auto" w:fill="FFFFFF"/>
        </w:rPr>
        <w:t>Постановление Главного государственного санитарного врача РФ от 28.01.2021 N 4</w:t>
      </w:r>
    </w:p>
    <w:p w:rsidR="00B86797" w:rsidRPr="00B86797" w:rsidRDefault="00B86797" w:rsidP="00940BAB">
      <w:pPr>
        <w:shd w:val="clear" w:color="auto" w:fill="FFFFFF"/>
        <w:jc w:val="both"/>
        <w:rPr>
          <w:bCs/>
          <w:sz w:val="22"/>
          <w:szCs w:val="22"/>
        </w:rPr>
      </w:pPr>
      <w:r w:rsidRPr="00FD6D67">
        <w:rPr>
          <w:rFonts w:eastAsia="Calibri"/>
          <w:bCs/>
          <w:sz w:val="22"/>
          <w:szCs w:val="22"/>
          <w:lang w:eastAsia="en-US"/>
        </w:rPr>
        <w:t>5.2</w:t>
      </w:r>
      <w:r w:rsidRPr="00B86797">
        <w:rPr>
          <w:rFonts w:eastAsia="Calibri"/>
          <w:b/>
          <w:bCs/>
          <w:sz w:val="22"/>
          <w:szCs w:val="22"/>
          <w:lang w:eastAsia="en-US"/>
        </w:rPr>
        <w:t xml:space="preserve"> </w:t>
      </w:r>
      <w:r w:rsidRPr="00B86797">
        <w:rPr>
          <w:bCs/>
          <w:sz w:val="22"/>
          <w:szCs w:val="22"/>
        </w:rPr>
        <w:t>Транспортировка мягкого инвентаря до пункта приема осуществляется Исполнителем своими силами и за свой счет. Прием мягкого инвентаря в обработку осуществляется Исполнителем по согласованию с Заказчиком в предварительно оговоренный день.</w:t>
      </w:r>
    </w:p>
    <w:p w:rsidR="00FD6D67" w:rsidRPr="00FD6D67" w:rsidRDefault="00B86797" w:rsidP="00FD6D67">
      <w:pPr>
        <w:tabs>
          <w:tab w:val="left" w:pos="1418"/>
        </w:tabs>
        <w:rPr>
          <w:rFonts w:eastAsia="Calibri"/>
          <w:bCs/>
          <w:sz w:val="22"/>
          <w:szCs w:val="22"/>
        </w:rPr>
      </w:pPr>
      <w:r w:rsidRPr="00B86797">
        <w:rPr>
          <w:rFonts w:eastAsia="Calibri"/>
          <w:b/>
          <w:bCs/>
          <w:sz w:val="22"/>
          <w:szCs w:val="22"/>
          <w:lang w:eastAsia="en-US"/>
        </w:rPr>
        <w:t>6. Срок оказания услуги</w:t>
      </w:r>
      <w:r w:rsidRPr="00B86797">
        <w:rPr>
          <w:rFonts w:eastAsia="Calibri"/>
          <w:bCs/>
          <w:sz w:val="22"/>
          <w:szCs w:val="22"/>
          <w:lang w:eastAsia="en-US"/>
        </w:rPr>
        <w:t>:</w:t>
      </w:r>
      <w:r w:rsidR="00FD6D67" w:rsidRPr="00FD6D67">
        <w:rPr>
          <w:rFonts w:eastAsia="Calibri"/>
          <w:bCs/>
          <w:sz w:val="22"/>
          <w:szCs w:val="22"/>
          <w:lang w:eastAsia="en-US"/>
        </w:rPr>
        <w:t xml:space="preserve"> </w:t>
      </w:r>
      <w:r w:rsidR="00FD6D67" w:rsidRPr="00FD6D67">
        <w:rPr>
          <w:rFonts w:eastAsia="Calibri"/>
          <w:bCs/>
          <w:sz w:val="22"/>
          <w:szCs w:val="22"/>
        </w:rPr>
        <w:t>с момента заключения Контракта по заявке Заказчика. Окончание выполнения услуг: не позднее 31 декабря 2025 года.</w:t>
      </w:r>
    </w:p>
    <w:p w:rsidR="00B86797" w:rsidRPr="00B86797" w:rsidRDefault="00B86797" w:rsidP="00B86797">
      <w:pPr>
        <w:ind w:right="-32"/>
        <w:rPr>
          <w:rFonts w:eastAsia="Calibri"/>
          <w:sz w:val="22"/>
          <w:szCs w:val="22"/>
          <w:lang w:eastAsia="en-US"/>
        </w:rPr>
      </w:pPr>
      <w:r w:rsidRPr="00B86797">
        <w:rPr>
          <w:b/>
          <w:bCs/>
          <w:sz w:val="22"/>
          <w:szCs w:val="22"/>
        </w:rPr>
        <w:t xml:space="preserve">7.Требование к безопасности оказания услуги и безопасности результатов услуги: </w:t>
      </w:r>
      <w:r w:rsidRPr="00B86797">
        <w:rPr>
          <w:rFonts w:eastAsia="Calibri"/>
          <w:sz w:val="22"/>
          <w:szCs w:val="22"/>
          <w:lang w:eastAsia="en-US"/>
        </w:rPr>
        <w:t>Требования к безопасности оказания услуги и безопасности результатов услуги: в ходе оказания услуг Исполнитель должен обеспечить выполнение необходимых мероприятий по технике безопасности, соблюдение экологических и санитарно-гигиенических норм, установленных законодательством РФ.</w:t>
      </w:r>
    </w:p>
    <w:p w:rsidR="00B86797" w:rsidRPr="00B86797" w:rsidRDefault="00B86797" w:rsidP="00B86797">
      <w:pPr>
        <w:jc w:val="both"/>
        <w:rPr>
          <w:sz w:val="22"/>
          <w:szCs w:val="22"/>
        </w:rPr>
      </w:pPr>
      <w:r w:rsidRPr="00B86797">
        <w:rPr>
          <w:b/>
          <w:bCs/>
          <w:sz w:val="22"/>
          <w:szCs w:val="22"/>
        </w:rPr>
        <w:t xml:space="preserve">  8.Требования по энергетической эффективности при оказании услуги</w:t>
      </w:r>
      <w:r w:rsidRPr="00B86797">
        <w:rPr>
          <w:bCs/>
          <w:sz w:val="22"/>
          <w:szCs w:val="22"/>
        </w:rPr>
        <w:t xml:space="preserve">: </w:t>
      </w:r>
      <w:r w:rsidRPr="00B86797">
        <w:rPr>
          <w:sz w:val="22"/>
          <w:szCs w:val="22"/>
        </w:rPr>
        <w:t>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rsidR="00B86797" w:rsidRPr="00B86797" w:rsidRDefault="00B86797" w:rsidP="00B86797">
      <w:pPr>
        <w:widowControl w:val="0"/>
        <w:tabs>
          <w:tab w:val="left" w:pos="10065"/>
        </w:tabs>
        <w:autoSpaceDE w:val="0"/>
        <w:autoSpaceDN w:val="0"/>
        <w:adjustRightInd w:val="0"/>
        <w:ind w:right="-30"/>
        <w:jc w:val="both"/>
        <w:rPr>
          <w:sz w:val="22"/>
          <w:szCs w:val="22"/>
        </w:rPr>
      </w:pPr>
      <w:r w:rsidRPr="00B86797">
        <w:rPr>
          <w:b/>
          <w:bCs/>
          <w:sz w:val="22"/>
          <w:szCs w:val="22"/>
        </w:rPr>
        <w:t>9. Требования по объему предоставляемых гарантий качества услуги.</w:t>
      </w:r>
    </w:p>
    <w:p w:rsidR="00B86797" w:rsidRPr="00B86797" w:rsidRDefault="00B86797" w:rsidP="00B86797">
      <w:pPr>
        <w:jc w:val="both"/>
        <w:rPr>
          <w:spacing w:val="13"/>
          <w:sz w:val="22"/>
          <w:szCs w:val="22"/>
        </w:rPr>
      </w:pPr>
      <w:r w:rsidRPr="00B86797">
        <w:rPr>
          <w:bCs/>
          <w:sz w:val="22"/>
          <w:szCs w:val="22"/>
        </w:rPr>
        <w:t>.</w:t>
      </w:r>
      <w:r w:rsidRPr="00B86797">
        <w:rPr>
          <w:sz w:val="22"/>
          <w:szCs w:val="22"/>
        </w:rPr>
        <w:t>- 100% качество оказания услуг в полном соответствии с описанием объекта закупки и другими действующими руководящими документами.</w:t>
      </w:r>
    </w:p>
    <w:p w:rsidR="00B86797" w:rsidRPr="00B86797" w:rsidRDefault="00B86797" w:rsidP="00B86797">
      <w:pPr>
        <w:widowControl w:val="0"/>
        <w:tabs>
          <w:tab w:val="left" w:pos="10065"/>
        </w:tabs>
        <w:autoSpaceDE w:val="0"/>
        <w:autoSpaceDN w:val="0"/>
        <w:adjustRightInd w:val="0"/>
        <w:ind w:right="-30"/>
        <w:jc w:val="both"/>
        <w:rPr>
          <w:sz w:val="22"/>
          <w:szCs w:val="22"/>
        </w:rPr>
      </w:pPr>
      <w:r w:rsidRPr="00B86797">
        <w:rPr>
          <w:b/>
          <w:bCs/>
          <w:sz w:val="22"/>
          <w:szCs w:val="22"/>
        </w:rPr>
        <w:t>10.Требования по сроку гарантий качества на результаты услуги</w:t>
      </w:r>
      <w:r w:rsidRPr="00B86797">
        <w:rPr>
          <w:sz w:val="22"/>
          <w:szCs w:val="22"/>
        </w:rPr>
        <w:t>.</w:t>
      </w:r>
    </w:p>
    <w:p w:rsidR="00B86797" w:rsidRPr="00B86797" w:rsidRDefault="00B86797" w:rsidP="00B86797">
      <w:pPr>
        <w:widowControl w:val="0"/>
        <w:suppressAutoHyphens/>
        <w:rPr>
          <w:sz w:val="22"/>
          <w:szCs w:val="22"/>
          <w:lang w:eastAsia="ar-SA"/>
        </w:rPr>
      </w:pPr>
      <w:r w:rsidRPr="00B86797">
        <w:rPr>
          <w:bCs/>
          <w:iCs/>
          <w:sz w:val="22"/>
          <w:szCs w:val="22"/>
          <w:lang w:eastAsia="ar-SA"/>
        </w:rPr>
        <w:t>в случае предъявления Заказчиком претензий к качеству оказанных услуг Исполнитель обязуется устранить выявленные недостатки в срок не позднее 5(пяти) рабочих дней с даты направления Заказчиком претензий.</w:t>
      </w:r>
    </w:p>
    <w:p w:rsidR="00B86797" w:rsidRPr="00B86797" w:rsidRDefault="00B86797" w:rsidP="00B86797">
      <w:pPr>
        <w:tabs>
          <w:tab w:val="left" w:pos="10065"/>
        </w:tabs>
        <w:suppressAutoHyphens/>
        <w:ind w:right="-30"/>
        <w:jc w:val="both"/>
        <w:rPr>
          <w:sz w:val="22"/>
          <w:szCs w:val="22"/>
        </w:rPr>
      </w:pPr>
      <w:r w:rsidRPr="00B86797">
        <w:rPr>
          <w:b/>
          <w:bCs/>
          <w:sz w:val="22"/>
          <w:szCs w:val="22"/>
        </w:rPr>
        <w:t>1</w:t>
      </w:r>
      <w:r w:rsidR="009502F3">
        <w:rPr>
          <w:b/>
          <w:bCs/>
          <w:sz w:val="22"/>
          <w:szCs w:val="22"/>
        </w:rPr>
        <w:t>1</w:t>
      </w:r>
      <w:r w:rsidRPr="00B86797">
        <w:rPr>
          <w:b/>
          <w:bCs/>
          <w:sz w:val="22"/>
          <w:szCs w:val="22"/>
        </w:rPr>
        <w:t>. Иные требования к услуге и условиям ее оказания.</w:t>
      </w:r>
    </w:p>
    <w:p w:rsidR="00B86797" w:rsidRPr="00B86797" w:rsidRDefault="00B86797" w:rsidP="00B86797">
      <w:pPr>
        <w:spacing w:after="200" w:line="276" w:lineRule="auto"/>
        <w:rPr>
          <w:rFonts w:eastAsiaTheme="minorHAnsi"/>
          <w:sz w:val="22"/>
          <w:szCs w:val="22"/>
          <w:lang w:eastAsia="en-US"/>
        </w:rPr>
      </w:pPr>
      <w:r w:rsidRPr="00B86797">
        <w:rPr>
          <w:rFonts w:eastAsia="Calibri"/>
          <w:b/>
          <w:bCs/>
          <w:sz w:val="22"/>
          <w:szCs w:val="22"/>
        </w:rPr>
        <w:t xml:space="preserve">       Не предусмотрены.</w:t>
      </w:r>
    </w:p>
    <w:p w:rsidR="00B35B97" w:rsidRPr="00812642" w:rsidRDefault="00B35B97" w:rsidP="00B35B97">
      <w:pPr>
        <w:ind w:firstLine="720"/>
        <w:jc w:val="both"/>
        <w:rPr>
          <w:sz w:val="22"/>
          <w:szCs w:val="22"/>
        </w:rPr>
      </w:pPr>
    </w:p>
    <w:p w:rsidR="009C6BAA" w:rsidRPr="00812642" w:rsidRDefault="009C6BAA" w:rsidP="005C6900">
      <w:pPr>
        <w:rPr>
          <w:sz w:val="22"/>
          <w:szCs w:val="22"/>
        </w:rPr>
      </w:pPr>
    </w:p>
    <w:tbl>
      <w:tblPr>
        <w:tblW w:w="9468" w:type="dxa"/>
        <w:jc w:val="center"/>
        <w:tblLayout w:type="fixed"/>
        <w:tblLook w:val="00A0" w:firstRow="1" w:lastRow="0" w:firstColumn="1" w:lastColumn="0" w:noHBand="0" w:noVBand="0"/>
      </w:tblPr>
      <w:tblGrid>
        <w:gridCol w:w="4928"/>
        <w:gridCol w:w="4540"/>
      </w:tblGrid>
      <w:tr w:rsidR="009C6BAA" w:rsidRPr="00812642" w:rsidTr="00EA402D">
        <w:trPr>
          <w:jc w:val="center"/>
        </w:trPr>
        <w:tc>
          <w:tcPr>
            <w:tcW w:w="4928" w:type="dxa"/>
          </w:tcPr>
          <w:p w:rsidR="009C6BAA" w:rsidRPr="00812642" w:rsidRDefault="009C6BAA" w:rsidP="00EA402D">
            <w:pPr>
              <w:jc w:val="both"/>
              <w:rPr>
                <w:rFonts w:eastAsia="MS Mincho"/>
                <w:b/>
                <w:sz w:val="22"/>
                <w:szCs w:val="22"/>
              </w:rPr>
            </w:pPr>
            <w:r w:rsidRPr="00812642">
              <w:rPr>
                <w:rFonts w:eastAsia="MS Mincho"/>
                <w:b/>
                <w:sz w:val="22"/>
                <w:szCs w:val="22"/>
              </w:rPr>
              <w:t xml:space="preserve">ЗАКАЗЧИК </w:t>
            </w:r>
          </w:p>
        </w:tc>
        <w:tc>
          <w:tcPr>
            <w:tcW w:w="4540" w:type="dxa"/>
          </w:tcPr>
          <w:p w:rsidR="009C6BAA" w:rsidRPr="00812642" w:rsidRDefault="009C6BAA" w:rsidP="00EA402D">
            <w:pPr>
              <w:jc w:val="both"/>
              <w:rPr>
                <w:rFonts w:eastAsia="MS Mincho"/>
                <w:b/>
                <w:sz w:val="22"/>
                <w:szCs w:val="22"/>
              </w:rPr>
            </w:pPr>
            <w:r w:rsidRPr="00812642">
              <w:rPr>
                <w:rFonts w:eastAsia="MS Mincho"/>
                <w:b/>
                <w:sz w:val="22"/>
                <w:szCs w:val="22"/>
              </w:rPr>
              <w:t>ИСПОЛНИТЕЛЬ</w:t>
            </w:r>
          </w:p>
        </w:tc>
      </w:tr>
      <w:tr w:rsidR="009C6BAA" w:rsidRPr="00812642" w:rsidTr="00EA402D">
        <w:trPr>
          <w:trHeight w:val="359"/>
          <w:jc w:val="center"/>
        </w:trPr>
        <w:tc>
          <w:tcPr>
            <w:tcW w:w="4928" w:type="dxa"/>
          </w:tcPr>
          <w:p w:rsidR="009C6BAA" w:rsidRPr="001B540F" w:rsidRDefault="001B540F" w:rsidP="009C6BAA">
            <w:pPr>
              <w:jc w:val="both"/>
              <w:rPr>
                <w:sz w:val="22"/>
                <w:szCs w:val="22"/>
              </w:rPr>
            </w:pPr>
            <w:r w:rsidRPr="001B540F">
              <w:rPr>
                <w:sz w:val="22"/>
                <w:szCs w:val="22"/>
              </w:rPr>
              <w:t>Директор ГБОУ школы</w:t>
            </w:r>
            <w:r w:rsidR="00940BAB" w:rsidRPr="001B540F">
              <w:rPr>
                <w:sz w:val="22"/>
                <w:szCs w:val="22"/>
              </w:rPr>
              <w:t xml:space="preserve"> № 425</w:t>
            </w:r>
          </w:p>
          <w:p w:rsidR="009C6BAA" w:rsidRPr="001B540F" w:rsidRDefault="009C6BAA" w:rsidP="00EA402D">
            <w:pPr>
              <w:jc w:val="both"/>
              <w:rPr>
                <w:rFonts w:eastAsia="MS Mincho"/>
                <w:bCs/>
                <w:sz w:val="22"/>
                <w:szCs w:val="22"/>
              </w:rPr>
            </w:pPr>
          </w:p>
          <w:p w:rsidR="009C6BAA" w:rsidRDefault="001B540F" w:rsidP="00B35B97">
            <w:pPr>
              <w:jc w:val="both"/>
              <w:rPr>
                <w:rFonts w:eastAsia="MS Mincho"/>
                <w:bCs/>
                <w:sz w:val="22"/>
                <w:szCs w:val="22"/>
              </w:rPr>
            </w:pPr>
            <w:r>
              <w:rPr>
                <w:rFonts w:eastAsia="MS Mincho"/>
                <w:bCs/>
                <w:sz w:val="22"/>
                <w:szCs w:val="22"/>
              </w:rPr>
              <w:t>______________</w:t>
            </w:r>
            <w:r w:rsidR="009C6BAA" w:rsidRPr="00812642">
              <w:rPr>
                <w:rFonts w:eastAsia="MS Mincho"/>
                <w:bCs/>
                <w:sz w:val="22"/>
                <w:szCs w:val="22"/>
              </w:rPr>
              <w:t xml:space="preserve"> </w:t>
            </w:r>
            <w:r w:rsidRPr="001B540F">
              <w:rPr>
                <w:rFonts w:eastAsia="MS Mincho"/>
                <w:bCs/>
                <w:sz w:val="22"/>
                <w:szCs w:val="22"/>
              </w:rPr>
              <w:t>Асанова И.Н.</w:t>
            </w:r>
          </w:p>
          <w:p w:rsidR="001B540F" w:rsidRPr="001B540F" w:rsidRDefault="001B540F" w:rsidP="00B35B97">
            <w:pPr>
              <w:jc w:val="both"/>
              <w:rPr>
                <w:rFonts w:eastAsia="MS Mincho"/>
                <w:bCs/>
                <w:sz w:val="22"/>
                <w:szCs w:val="22"/>
              </w:rPr>
            </w:pPr>
          </w:p>
        </w:tc>
        <w:tc>
          <w:tcPr>
            <w:tcW w:w="4540" w:type="dxa"/>
          </w:tcPr>
          <w:p w:rsidR="00A75DA7" w:rsidRDefault="00A75DA7" w:rsidP="00EA402D">
            <w:pPr>
              <w:rPr>
                <w:rFonts w:eastAsia="MS Mincho"/>
                <w:sz w:val="22"/>
                <w:szCs w:val="22"/>
              </w:rPr>
            </w:pPr>
          </w:p>
          <w:p w:rsidR="00A75DA7" w:rsidRDefault="00A75DA7" w:rsidP="00EA402D">
            <w:pPr>
              <w:rPr>
                <w:rFonts w:eastAsia="MS Mincho"/>
                <w:sz w:val="22"/>
                <w:szCs w:val="22"/>
              </w:rPr>
            </w:pPr>
          </w:p>
          <w:p w:rsidR="009C6BAA" w:rsidRDefault="001B540F" w:rsidP="00EA402D">
            <w:pPr>
              <w:rPr>
                <w:rFonts w:eastAsia="MS Mincho"/>
                <w:sz w:val="22"/>
                <w:szCs w:val="22"/>
              </w:rPr>
            </w:pPr>
            <w:r>
              <w:rPr>
                <w:rFonts w:eastAsia="MS Mincho"/>
                <w:sz w:val="22"/>
                <w:szCs w:val="22"/>
              </w:rPr>
              <w:t>______________</w:t>
            </w:r>
            <w:bookmarkStart w:id="0" w:name="_GoBack"/>
            <w:bookmarkEnd w:id="0"/>
          </w:p>
          <w:p w:rsidR="00FD6D67" w:rsidRPr="00812642" w:rsidRDefault="00FD6D67" w:rsidP="00EA402D">
            <w:pPr>
              <w:rPr>
                <w:rFonts w:eastAsia="MS Mincho"/>
                <w:sz w:val="22"/>
                <w:szCs w:val="22"/>
              </w:rPr>
            </w:pPr>
            <w:r>
              <w:rPr>
                <w:rFonts w:eastAsia="MS Mincho"/>
                <w:sz w:val="22"/>
                <w:szCs w:val="22"/>
              </w:rPr>
              <w:t>Подписано ЭЦП</w:t>
            </w:r>
          </w:p>
        </w:tc>
      </w:tr>
    </w:tbl>
    <w:p w:rsidR="00B44921" w:rsidRPr="00812642" w:rsidRDefault="00FD6D67" w:rsidP="00B35B97">
      <w:pPr>
        <w:rPr>
          <w:sz w:val="22"/>
          <w:szCs w:val="22"/>
        </w:rPr>
      </w:pPr>
      <w:r>
        <w:rPr>
          <w:sz w:val="22"/>
          <w:szCs w:val="22"/>
        </w:rPr>
        <w:t>Подписано ЭЦП</w:t>
      </w:r>
    </w:p>
    <w:sectPr w:rsidR="00B44921" w:rsidRPr="00812642" w:rsidSect="00CC1C20">
      <w:pgSz w:w="11906" w:h="16838"/>
      <w:pgMar w:top="1276"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56D" w:rsidRDefault="008E356D" w:rsidP="009C6BAA">
      <w:r>
        <w:separator/>
      </w:r>
    </w:p>
  </w:endnote>
  <w:endnote w:type="continuationSeparator" w:id="0">
    <w:p w:rsidR="008E356D" w:rsidRDefault="008E356D" w:rsidP="009C6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rdiaUPC">
    <w:altName w:val="Arial Unicode MS"/>
    <w:charset w:val="00"/>
    <w:family w:val="swiss"/>
    <w:pitch w:val="variable"/>
    <w:sig w:usb0="00000000" w:usb1="00000000" w:usb2="00000000" w:usb3="00000000" w:csb0="0001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E4002EFF" w:usb1="C000247B" w:usb2="00000009" w:usb3="00000000" w:csb0="000001FF" w:csb1="00000000"/>
  </w:font>
  <w:font w:name="PT Astra Serif">
    <w:altName w:val="MS Gothic"/>
    <w:charset w:val="CC"/>
    <w:family w:val="roman"/>
    <w:pitch w:val="variable"/>
    <w:sig w:usb0="A00002EF" w:usb1="5000204B" w:usb2="00000020" w:usb3="00000000" w:csb0="00000097"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56D" w:rsidRDefault="008E356D" w:rsidP="009C6BAA">
      <w:r>
        <w:separator/>
      </w:r>
    </w:p>
  </w:footnote>
  <w:footnote w:type="continuationSeparator" w:id="0">
    <w:p w:rsidR="008E356D" w:rsidRDefault="008E356D" w:rsidP="009C6B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6CE4F18"/>
    <w:multiLevelType w:val="hybridMultilevel"/>
    <w:tmpl w:val="4A7872FE"/>
    <w:lvl w:ilvl="0" w:tplc="4A46F62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ADA7B36"/>
    <w:multiLevelType w:val="hybridMultilevel"/>
    <w:tmpl w:val="9C002A38"/>
    <w:lvl w:ilvl="0" w:tplc="5694E3AA">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C8610DC"/>
    <w:multiLevelType w:val="multilevel"/>
    <w:tmpl w:val="F94C8F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1A2F2A28"/>
    <w:multiLevelType w:val="multilevel"/>
    <w:tmpl w:val="1AB88234"/>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1D962F6E"/>
    <w:multiLevelType w:val="multilevel"/>
    <w:tmpl w:val="856E48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3CB1510"/>
    <w:multiLevelType w:val="hybridMultilevel"/>
    <w:tmpl w:val="AC0A811A"/>
    <w:lvl w:ilvl="0" w:tplc="4162D628">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5F6E5A62"/>
    <w:multiLevelType w:val="multilevel"/>
    <w:tmpl w:val="343E76AA"/>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69786684"/>
    <w:multiLevelType w:val="multilevel"/>
    <w:tmpl w:val="3CEA5C7E"/>
    <w:lvl w:ilvl="0">
      <w:start w:val="9"/>
      <w:numFmt w:val="decimal"/>
      <w:lvlText w:val="%1."/>
      <w:lvlJc w:val="left"/>
      <w:pPr>
        <w:ind w:left="360" w:hanging="360"/>
      </w:pPr>
      <w:rPr>
        <w:rFonts w:eastAsia="Times New Roman"/>
      </w:rPr>
    </w:lvl>
    <w:lvl w:ilvl="1">
      <w:start w:val="1"/>
      <w:numFmt w:val="decimal"/>
      <w:lvlText w:val="%1.%2."/>
      <w:lvlJc w:val="left"/>
      <w:pPr>
        <w:ind w:left="420" w:hanging="360"/>
      </w:pPr>
      <w:rPr>
        <w:rFonts w:eastAsia="Times New Roman"/>
      </w:rPr>
    </w:lvl>
    <w:lvl w:ilvl="2">
      <w:start w:val="1"/>
      <w:numFmt w:val="decimal"/>
      <w:lvlText w:val="%1.%2.%3."/>
      <w:lvlJc w:val="left"/>
      <w:pPr>
        <w:ind w:left="840" w:hanging="720"/>
      </w:pPr>
      <w:rPr>
        <w:rFonts w:eastAsia="Times New Roman"/>
      </w:rPr>
    </w:lvl>
    <w:lvl w:ilvl="3">
      <w:start w:val="1"/>
      <w:numFmt w:val="decimal"/>
      <w:lvlText w:val="%1.%2.%3.%4."/>
      <w:lvlJc w:val="left"/>
      <w:pPr>
        <w:ind w:left="900" w:hanging="720"/>
      </w:pPr>
      <w:rPr>
        <w:rFonts w:eastAsia="Times New Roman"/>
      </w:rPr>
    </w:lvl>
    <w:lvl w:ilvl="4">
      <w:start w:val="1"/>
      <w:numFmt w:val="decimal"/>
      <w:lvlText w:val="%1.%2.%3.%4.%5."/>
      <w:lvlJc w:val="left"/>
      <w:pPr>
        <w:ind w:left="1320" w:hanging="1080"/>
      </w:pPr>
      <w:rPr>
        <w:rFonts w:eastAsia="Times New Roman"/>
      </w:rPr>
    </w:lvl>
    <w:lvl w:ilvl="5">
      <w:start w:val="1"/>
      <w:numFmt w:val="decimal"/>
      <w:lvlText w:val="%1.%2.%3.%4.%5.%6."/>
      <w:lvlJc w:val="left"/>
      <w:pPr>
        <w:ind w:left="1380" w:hanging="1080"/>
      </w:pPr>
      <w:rPr>
        <w:rFonts w:eastAsia="Times New Roman"/>
      </w:rPr>
    </w:lvl>
    <w:lvl w:ilvl="6">
      <w:start w:val="1"/>
      <w:numFmt w:val="decimal"/>
      <w:lvlText w:val="%1.%2.%3.%4.%5.%6.%7."/>
      <w:lvlJc w:val="left"/>
      <w:pPr>
        <w:ind w:left="1800" w:hanging="1440"/>
      </w:pPr>
      <w:rPr>
        <w:rFonts w:eastAsia="Times New Roman"/>
      </w:rPr>
    </w:lvl>
    <w:lvl w:ilvl="7">
      <w:start w:val="1"/>
      <w:numFmt w:val="decimal"/>
      <w:lvlText w:val="%1.%2.%3.%4.%5.%6.%7.%8."/>
      <w:lvlJc w:val="left"/>
      <w:pPr>
        <w:ind w:left="1860" w:hanging="1440"/>
      </w:pPr>
      <w:rPr>
        <w:rFonts w:eastAsia="Times New Roman"/>
      </w:rPr>
    </w:lvl>
    <w:lvl w:ilvl="8">
      <w:start w:val="1"/>
      <w:numFmt w:val="decimal"/>
      <w:lvlText w:val="%1.%2.%3.%4.%5.%6.%7.%8.%9."/>
      <w:lvlJc w:val="left"/>
      <w:pPr>
        <w:ind w:left="2280" w:hanging="1800"/>
      </w:pPr>
      <w:rPr>
        <w:rFonts w:eastAsia="Times New Roman"/>
      </w:rPr>
    </w:lvl>
  </w:abstractNum>
  <w:abstractNum w:abstractNumId="9" w15:restartNumberingAfterBreak="0">
    <w:nsid w:val="6EE63A6E"/>
    <w:multiLevelType w:val="multilevel"/>
    <w:tmpl w:val="F94C8F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F2373F1"/>
    <w:multiLevelType w:val="multilevel"/>
    <w:tmpl w:val="5E626A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7D0F7D65"/>
    <w:multiLevelType w:val="hybridMultilevel"/>
    <w:tmpl w:val="5F4EBF1A"/>
    <w:lvl w:ilvl="0" w:tplc="E9BC64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7"/>
  </w:num>
  <w:num w:numId="3">
    <w:abstractNumId w:val="10"/>
  </w:num>
  <w:num w:numId="4">
    <w:abstractNumId w:val="4"/>
  </w:num>
  <w:num w:numId="5">
    <w:abstractNumId w:val="9"/>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6"/>
  </w:num>
  <w:num w:numId="9">
    <w:abstractNumId w:val="5"/>
  </w:num>
  <w:num w:numId="10">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718"/>
    <w:rsid w:val="00034864"/>
    <w:rsid w:val="00037F0A"/>
    <w:rsid w:val="0005024D"/>
    <w:rsid w:val="000578B4"/>
    <w:rsid w:val="0009173F"/>
    <w:rsid w:val="000A79CB"/>
    <w:rsid w:val="000B3AFF"/>
    <w:rsid w:val="000E0344"/>
    <w:rsid w:val="000E6785"/>
    <w:rsid w:val="000F570B"/>
    <w:rsid w:val="0011211E"/>
    <w:rsid w:val="001350D0"/>
    <w:rsid w:val="00144752"/>
    <w:rsid w:val="001545A9"/>
    <w:rsid w:val="00164ECA"/>
    <w:rsid w:val="00197C6A"/>
    <w:rsid w:val="001B136F"/>
    <w:rsid w:val="001B26C2"/>
    <w:rsid w:val="001B431E"/>
    <w:rsid w:val="001B4821"/>
    <w:rsid w:val="001B540F"/>
    <w:rsid w:val="001B58F6"/>
    <w:rsid w:val="001C0895"/>
    <w:rsid w:val="001C23C5"/>
    <w:rsid w:val="001D7F3F"/>
    <w:rsid w:val="00214131"/>
    <w:rsid w:val="002260F8"/>
    <w:rsid w:val="002334BC"/>
    <w:rsid w:val="002351D8"/>
    <w:rsid w:val="002541A0"/>
    <w:rsid w:val="0025785E"/>
    <w:rsid w:val="00273D7D"/>
    <w:rsid w:val="00273F85"/>
    <w:rsid w:val="00281043"/>
    <w:rsid w:val="002A2189"/>
    <w:rsid w:val="002A6AE5"/>
    <w:rsid w:val="002A7171"/>
    <w:rsid w:val="002E0634"/>
    <w:rsid w:val="002E7B7F"/>
    <w:rsid w:val="002F0454"/>
    <w:rsid w:val="00311881"/>
    <w:rsid w:val="0031601E"/>
    <w:rsid w:val="00343788"/>
    <w:rsid w:val="00350344"/>
    <w:rsid w:val="00350EC9"/>
    <w:rsid w:val="00357594"/>
    <w:rsid w:val="00360C8D"/>
    <w:rsid w:val="00377228"/>
    <w:rsid w:val="003841C0"/>
    <w:rsid w:val="003979B2"/>
    <w:rsid w:val="003A2A02"/>
    <w:rsid w:val="003C6E5E"/>
    <w:rsid w:val="003E7414"/>
    <w:rsid w:val="003F6096"/>
    <w:rsid w:val="00411259"/>
    <w:rsid w:val="00441164"/>
    <w:rsid w:val="00465A70"/>
    <w:rsid w:val="0047494C"/>
    <w:rsid w:val="004821DB"/>
    <w:rsid w:val="00490B6A"/>
    <w:rsid w:val="004A5C6A"/>
    <w:rsid w:val="004B4C85"/>
    <w:rsid w:val="004C14D5"/>
    <w:rsid w:val="004E4540"/>
    <w:rsid w:val="004E4BB6"/>
    <w:rsid w:val="00522285"/>
    <w:rsid w:val="00543CEE"/>
    <w:rsid w:val="00547BC7"/>
    <w:rsid w:val="00547F32"/>
    <w:rsid w:val="005633BE"/>
    <w:rsid w:val="005747A2"/>
    <w:rsid w:val="00582362"/>
    <w:rsid w:val="00586E31"/>
    <w:rsid w:val="00587D0F"/>
    <w:rsid w:val="005A72AA"/>
    <w:rsid w:val="005B0EEC"/>
    <w:rsid w:val="005B1BE1"/>
    <w:rsid w:val="005C6900"/>
    <w:rsid w:val="00601E4D"/>
    <w:rsid w:val="00614B28"/>
    <w:rsid w:val="00621B19"/>
    <w:rsid w:val="00627E7F"/>
    <w:rsid w:val="006467B4"/>
    <w:rsid w:val="00651DD4"/>
    <w:rsid w:val="00656235"/>
    <w:rsid w:val="00664700"/>
    <w:rsid w:val="00673303"/>
    <w:rsid w:val="00673E97"/>
    <w:rsid w:val="00676F14"/>
    <w:rsid w:val="0068610E"/>
    <w:rsid w:val="006905CA"/>
    <w:rsid w:val="006C7B13"/>
    <w:rsid w:val="006E0C84"/>
    <w:rsid w:val="006F1C98"/>
    <w:rsid w:val="006F7C66"/>
    <w:rsid w:val="007209DA"/>
    <w:rsid w:val="007405D8"/>
    <w:rsid w:val="00743B97"/>
    <w:rsid w:val="00773718"/>
    <w:rsid w:val="00773932"/>
    <w:rsid w:val="00780520"/>
    <w:rsid w:val="007B2145"/>
    <w:rsid w:val="007B4694"/>
    <w:rsid w:val="007C41C9"/>
    <w:rsid w:val="007D7E7F"/>
    <w:rsid w:val="007F6C13"/>
    <w:rsid w:val="0080616A"/>
    <w:rsid w:val="00810F9C"/>
    <w:rsid w:val="008115ED"/>
    <w:rsid w:val="00812642"/>
    <w:rsid w:val="00817B13"/>
    <w:rsid w:val="0082177D"/>
    <w:rsid w:val="008672D5"/>
    <w:rsid w:val="00873B43"/>
    <w:rsid w:val="00876426"/>
    <w:rsid w:val="008979A6"/>
    <w:rsid w:val="008B5F60"/>
    <w:rsid w:val="008C0033"/>
    <w:rsid w:val="008D4F19"/>
    <w:rsid w:val="008E226D"/>
    <w:rsid w:val="008E29AE"/>
    <w:rsid w:val="008E356D"/>
    <w:rsid w:val="008E72AF"/>
    <w:rsid w:val="00925BD6"/>
    <w:rsid w:val="00940BAB"/>
    <w:rsid w:val="009502F3"/>
    <w:rsid w:val="00951CA8"/>
    <w:rsid w:val="00982A62"/>
    <w:rsid w:val="009A5FA8"/>
    <w:rsid w:val="009C6BAA"/>
    <w:rsid w:val="009D1ECB"/>
    <w:rsid w:val="009D2C09"/>
    <w:rsid w:val="009F2C40"/>
    <w:rsid w:val="00A1290B"/>
    <w:rsid w:val="00A4308A"/>
    <w:rsid w:val="00A565B9"/>
    <w:rsid w:val="00A662BA"/>
    <w:rsid w:val="00A75DA7"/>
    <w:rsid w:val="00A7645F"/>
    <w:rsid w:val="00AA1479"/>
    <w:rsid w:val="00AA56CE"/>
    <w:rsid w:val="00AA75CB"/>
    <w:rsid w:val="00AD5607"/>
    <w:rsid w:val="00B14131"/>
    <w:rsid w:val="00B20CD2"/>
    <w:rsid w:val="00B25B57"/>
    <w:rsid w:val="00B32CC3"/>
    <w:rsid w:val="00B35B97"/>
    <w:rsid w:val="00B44921"/>
    <w:rsid w:val="00B60CA3"/>
    <w:rsid w:val="00B83FF0"/>
    <w:rsid w:val="00B86797"/>
    <w:rsid w:val="00B92E70"/>
    <w:rsid w:val="00B9317E"/>
    <w:rsid w:val="00BC76E9"/>
    <w:rsid w:val="00BD0C70"/>
    <w:rsid w:val="00BF6A66"/>
    <w:rsid w:val="00C17F4A"/>
    <w:rsid w:val="00C47AF1"/>
    <w:rsid w:val="00C54C63"/>
    <w:rsid w:val="00C604FE"/>
    <w:rsid w:val="00C6159F"/>
    <w:rsid w:val="00C841DE"/>
    <w:rsid w:val="00CC1C20"/>
    <w:rsid w:val="00CC3A80"/>
    <w:rsid w:val="00CD5169"/>
    <w:rsid w:val="00CF0395"/>
    <w:rsid w:val="00CF3945"/>
    <w:rsid w:val="00CF431E"/>
    <w:rsid w:val="00D2261E"/>
    <w:rsid w:val="00D269C1"/>
    <w:rsid w:val="00D44A71"/>
    <w:rsid w:val="00D56555"/>
    <w:rsid w:val="00D61CFD"/>
    <w:rsid w:val="00D73712"/>
    <w:rsid w:val="00D8715D"/>
    <w:rsid w:val="00DA066D"/>
    <w:rsid w:val="00DA4274"/>
    <w:rsid w:val="00DB6C16"/>
    <w:rsid w:val="00DF3EF8"/>
    <w:rsid w:val="00E5047E"/>
    <w:rsid w:val="00E60371"/>
    <w:rsid w:val="00EB4760"/>
    <w:rsid w:val="00EC11BC"/>
    <w:rsid w:val="00EC1A21"/>
    <w:rsid w:val="00ED77F0"/>
    <w:rsid w:val="00EF2424"/>
    <w:rsid w:val="00F1080A"/>
    <w:rsid w:val="00F14BC1"/>
    <w:rsid w:val="00F24E93"/>
    <w:rsid w:val="00F342DE"/>
    <w:rsid w:val="00F41C46"/>
    <w:rsid w:val="00F6016C"/>
    <w:rsid w:val="00F67C71"/>
    <w:rsid w:val="00F97E61"/>
    <w:rsid w:val="00FD6D67"/>
    <w:rsid w:val="00FE08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ED2645"/>
  <w15:docId w15:val="{EE6574BC-6467-434D-955A-62464FDE4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3718"/>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73718"/>
    <w:pPr>
      <w:jc w:val="both"/>
    </w:pPr>
  </w:style>
  <w:style w:type="paragraph" w:customStyle="1" w:styleId="DefaultParagraphFontParaCharChar">
    <w:name w:val="Default Paragraph Font Para Char Char Знак"/>
    <w:basedOn w:val="a"/>
    <w:rsid w:val="00773718"/>
    <w:pPr>
      <w:spacing w:after="160" w:line="240" w:lineRule="exact"/>
    </w:pPr>
    <w:rPr>
      <w:rFonts w:ascii="Verdana" w:hAnsi="Verdana" w:cs="Verdana"/>
      <w:lang w:val="en-US" w:eastAsia="en-US"/>
    </w:rPr>
  </w:style>
  <w:style w:type="paragraph" w:styleId="a5">
    <w:name w:val="header"/>
    <w:basedOn w:val="a"/>
    <w:rsid w:val="00773718"/>
    <w:pPr>
      <w:tabs>
        <w:tab w:val="center" w:pos="4677"/>
        <w:tab w:val="right" w:pos="9355"/>
      </w:tabs>
    </w:pPr>
    <w:rPr>
      <w:sz w:val="24"/>
      <w:szCs w:val="24"/>
    </w:rPr>
  </w:style>
  <w:style w:type="paragraph" w:customStyle="1" w:styleId="ConsPlusNonformat">
    <w:name w:val="ConsPlusNonformat"/>
    <w:rsid w:val="00773718"/>
    <w:pPr>
      <w:widowControl w:val="0"/>
      <w:autoSpaceDE w:val="0"/>
      <w:autoSpaceDN w:val="0"/>
      <w:adjustRightInd w:val="0"/>
    </w:pPr>
    <w:rPr>
      <w:rFonts w:ascii="Courier New" w:hAnsi="Courier New" w:cs="Courier New"/>
    </w:rPr>
  </w:style>
  <w:style w:type="paragraph" w:styleId="2">
    <w:name w:val="Body Text 2"/>
    <w:basedOn w:val="a"/>
    <w:rsid w:val="00925BD6"/>
    <w:pPr>
      <w:spacing w:after="120" w:line="480" w:lineRule="auto"/>
    </w:pPr>
  </w:style>
  <w:style w:type="paragraph" w:styleId="a6">
    <w:name w:val="Body Text Indent"/>
    <w:basedOn w:val="a"/>
    <w:rsid w:val="00925BD6"/>
    <w:pPr>
      <w:spacing w:after="120"/>
      <w:ind w:left="283"/>
    </w:pPr>
  </w:style>
  <w:style w:type="paragraph" w:styleId="3">
    <w:name w:val="Body Text 3"/>
    <w:basedOn w:val="a"/>
    <w:rsid w:val="00925BD6"/>
    <w:pPr>
      <w:spacing w:after="120"/>
    </w:pPr>
    <w:rPr>
      <w:sz w:val="16"/>
      <w:szCs w:val="16"/>
    </w:rPr>
  </w:style>
  <w:style w:type="paragraph" w:styleId="a7">
    <w:name w:val="Title"/>
    <w:basedOn w:val="a"/>
    <w:link w:val="a8"/>
    <w:qFormat/>
    <w:rsid w:val="00925BD6"/>
    <w:pPr>
      <w:jc w:val="center"/>
    </w:pPr>
    <w:rPr>
      <w:b/>
      <w:sz w:val="24"/>
    </w:rPr>
  </w:style>
  <w:style w:type="paragraph" w:styleId="a9">
    <w:name w:val="No Spacing"/>
    <w:uiPriority w:val="1"/>
    <w:qFormat/>
    <w:rsid w:val="0005024D"/>
  </w:style>
  <w:style w:type="character" w:customStyle="1" w:styleId="a4">
    <w:name w:val="Основной текст Знак"/>
    <w:basedOn w:val="a0"/>
    <w:link w:val="a3"/>
    <w:rsid w:val="00F14BC1"/>
  </w:style>
  <w:style w:type="character" w:styleId="aa">
    <w:name w:val="Emphasis"/>
    <w:uiPriority w:val="20"/>
    <w:qFormat/>
    <w:rsid w:val="00F14BC1"/>
    <w:rPr>
      <w:rFonts w:cs="Times New Roman"/>
      <w:i/>
    </w:rPr>
  </w:style>
  <w:style w:type="character" w:customStyle="1" w:styleId="a8">
    <w:name w:val="Заголовок Знак"/>
    <w:basedOn w:val="a0"/>
    <w:link w:val="a7"/>
    <w:rsid w:val="00AA1479"/>
    <w:rPr>
      <w:b/>
      <w:sz w:val="24"/>
    </w:rPr>
  </w:style>
  <w:style w:type="paragraph" w:styleId="ab">
    <w:name w:val="Balloon Text"/>
    <w:basedOn w:val="a"/>
    <w:link w:val="ac"/>
    <w:rsid w:val="00621B19"/>
    <w:rPr>
      <w:rFonts w:ascii="Tahoma" w:hAnsi="Tahoma" w:cs="Tahoma"/>
      <w:sz w:val="16"/>
      <w:szCs w:val="16"/>
    </w:rPr>
  </w:style>
  <w:style w:type="character" w:customStyle="1" w:styleId="ac">
    <w:name w:val="Текст выноски Знак"/>
    <w:basedOn w:val="a0"/>
    <w:link w:val="ab"/>
    <w:rsid w:val="00621B19"/>
    <w:rPr>
      <w:rFonts w:ascii="Tahoma" w:hAnsi="Tahoma" w:cs="Tahoma"/>
      <w:sz w:val="16"/>
      <w:szCs w:val="16"/>
    </w:rPr>
  </w:style>
  <w:style w:type="paragraph" w:styleId="ad">
    <w:name w:val="List Paragraph"/>
    <w:basedOn w:val="a"/>
    <w:uiPriority w:val="34"/>
    <w:qFormat/>
    <w:rsid w:val="001D7F3F"/>
    <w:pPr>
      <w:ind w:left="720"/>
      <w:contextualSpacing/>
    </w:pPr>
  </w:style>
  <w:style w:type="character" w:customStyle="1" w:styleId="Bodytext2">
    <w:name w:val="Body text (2)"/>
    <w:basedOn w:val="a0"/>
    <w:rsid w:val="009C6BA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05pt">
    <w:name w:val="Body text (2) + 10;5 pt"/>
    <w:basedOn w:val="a0"/>
    <w:rsid w:val="009C6B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CordiaUPC13ptBold">
    <w:name w:val="Body text (2) + CordiaUPC;13 pt;Bold"/>
    <w:basedOn w:val="a0"/>
    <w:rsid w:val="009C6BAA"/>
    <w:rPr>
      <w:rFonts w:ascii="CordiaUPC" w:eastAsia="CordiaUPC" w:hAnsi="CordiaUPC" w:cs="CordiaUPC"/>
      <w:b/>
      <w:bCs/>
      <w:i w:val="0"/>
      <w:iCs w:val="0"/>
      <w:smallCaps w:val="0"/>
      <w:strike w:val="0"/>
      <w:color w:val="000000"/>
      <w:spacing w:val="0"/>
      <w:w w:val="100"/>
      <w:position w:val="0"/>
      <w:sz w:val="26"/>
      <w:szCs w:val="26"/>
      <w:u w:val="none"/>
      <w:lang w:val="ru-RU" w:eastAsia="ru-RU" w:bidi="ru-RU"/>
    </w:rPr>
  </w:style>
  <w:style w:type="paragraph" w:styleId="ae">
    <w:name w:val="Normal (Web)"/>
    <w:basedOn w:val="a"/>
    <w:uiPriority w:val="99"/>
    <w:rsid w:val="009C6BAA"/>
    <w:pPr>
      <w:spacing w:before="100" w:beforeAutospacing="1" w:after="100" w:afterAutospacing="1"/>
      <w:ind w:firstLine="709"/>
      <w:jc w:val="both"/>
    </w:pPr>
    <w:rPr>
      <w:sz w:val="24"/>
      <w:szCs w:val="24"/>
    </w:rPr>
  </w:style>
  <w:style w:type="character" w:customStyle="1" w:styleId="30">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Знак2 Знак1,Текст Знак1 Знак1,Зна Знак"/>
    <w:link w:val="af"/>
    <w:uiPriority w:val="99"/>
    <w:locked/>
    <w:rsid w:val="009C6BAA"/>
    <w:rPr>
      <w:rFonts w:ascii="Courier New" w:hAnsi="Courier New" w:cs="Courier New"/>
    </w:rPr>
  </w:style>
  <w:style w:type="paragraph" w:styleId="af">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Знак2,Текст Знак1,Текст Знак Знак3,Текст Знак Знак1 Знак Знак,Зна,Знак, Знак2 Знак"/>
    <w:basedOn w:val="a"/>
    <w:link w:val="30"/>
    <w:unhideWhenUsed/>
    <w:rsid w:val="009C6BAA"/>
    <w:rPr>
      <w:rFonts w:ascii="Courier New" w:hAnsi="Courier New" w:cs="Courier New"/>
    </w:rPr>
  </w:style>
  <w:style w:type="character" w:customStyle="1" w:styleId="af0">
    <w:name w:val="Текст Знак"/>
    <w:aliases w:val=" Знак2 Знак Знак, Знак2 Знак Знак Знак Знак, Знак2 Знак1 Знак Знак, Знак2 Знак Знак1 Знак"/>
    <w:basedOn w:val="a0"/>
    <w:rsid w:val="009C6BAA"/>
    <w:rPr>
      <w:rFonts w:ascii="Consolas" w:hAnsi="Consolas"/>
      <w:sz w:val="21"/>
      <w:szCs w:val="21"/>
    </w:rPr>
  </w:style>
  <w:style w:type="paragraph" w:styleId="af1">
    <w:name w:val="footnote text"/>
    <w:aliases w:val=" Знак,Текст сноски-FN,Footnote Text Char Знак Знак,Footnote Text Char Знак,Знак8 Знак Знак,Знак8 Знак,Char,Знак4 Знак,Знак1 Знак1,Текст сноски Знак Знак1,Текст сноски Знак Знак Знак1,Текст сноски Знак Знак Знак Знак,Знак Знак2"/>
    <w:basedOn w:val="a"/>
    <w:link w:val="af2"/>
    <w:uiPriority w:val="99"/>
    <w:qFormat/>
    <w:rsid w:val="009C6BAA"/>
  </w:style>
  <w:style w:type="character" w:customStyle="1" w:styleId="af2">
    <w:name w:val="Текст сноски Знак"/>
    <w:aliases w:val=" Знак Знак,Текст сноски-FN Знак,Footnote Text Char Знак Знак Знак,Footnote Text Char Знак Знак1,Знак8 Знак Знак Знак,Знак8 Знак Знак1,Char Знак,Знак4 Знак Знак,Знак1 Знак1 Знак,Текст сноски Знак Знак1 Знак,Знак Знак2 Знак"/>
    <w:basedOn w:val="a0"/>
    <w:link w:val="af1"/>
    <w:uiPriority w:val="99"/>
    <w:qFormat/>
    <w:rsid w:val="009C6BAA"/>
  </w:style>
  <w:style w:type="character" w:styleId="af3">
    <w:name w:val="footnote reference"/>
    <w:qFormat/>
    <w:rsid w:val="009C6BAA"/>
    <w:rPr>
      <w:vertAlign w:val="superscript"/>
    </w:rPr>
  </w:style>
  <w:style w:type="character" w:styleId="af4">
    <w:name w:val="Strong"/>
    <w:uiPriority w:val="22"/>
    <w:qFormat/>
    <w:rsid w:val="00940B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9064330">
      <w:bodyDiv w:val="1"/>
      <w:marLeft w:val="0"/>
      <w:marRight w:val="0"/>
      <w:marTop w:val="0"/>
      <w:marBottom w:val="0"/>
      <w:divBdr>
        <w:top w:val="none" w:sz="0" w:space="0" w:color="auto"/>
        <w:left w:val="none" w:sz="0" w:space="0" w:color="auto"/>
        <w:bottom w:val="none" w:sz="0" w:space="0" w:color="auto"/>
        <w:right w:val="none" w:sz="0" w:space="0" w:color="auto"/>
      </w:divBdr>
    </w:div>
    <w:div w:id="1124347208">
      <w:bodyDiv w:val="1"/>
      <w:marLeft w:val="0"/>
      <w:marRight w:val="0"/>
      <w:marTop w:val="0"/>
      <w:marBottom w:val="0"/>
      <w:divBdr>
        <w:top w:val="none" w:sz="0" w:space="0" w:color="auto"/>
        <w:left w:val="none" w:sz="0" w:space="0" w:color="auto"/>
        <w:bottom w:val="none" w:sz="0" w:space="0" w:color="auto"/>
        <w:right w:val="none" w:sz="0" w:space="0" w:color="auto"/>
      </w:divBdr>
    </w:div>
    <w:div w:id="1199129502">
      <w:bodyDiv w:val="1"/>
      <w:marLeft w:val="0"/>
      <w:marRight w:val="0"/>
      <w:marTop w:val="0"/>
      <w:marBottom w:val="0"/>
      <w:divBdr>
        <w:top w:val="none" w:sz="0" w:space="0" w:color="auto"/>
        <w:left w:val="none" w:sz="0" w:space="0" w:color="auto"/>
        <w:bottom w:val="none" w:sz="0" w:space="0" w:color="auto"/>
        <w:right w:val="none" w:sz="0" w:space="0" w:color="auto"/>
      </w:divBdr>
    </w:div>
    <w:div w:id="1341009642">
      <w:bodyDiv w:val="1"/>
      <w:marLeft w:val="0"/>
      <w:marRight w:val="0"/>
      <w:marTop w:val="0"/>
      <w:marBottom w:val="0"/>
      <w:divBdr>
        <w:top w:val="none" w:sz="0" w:space="0" w:color="auto"/>
        <w:left w:val="none" w:sz="0" w:space="0" w:color="auto"/>
        <w:bottom w:val="none" w:sz="0" w:space="0" w:color="auto"/>
        <w:right w:val="none" w:sz="0" w:space="0" w:color="auto"/>
      </w:divBdr>
    </w:div>
    <w:div w:id="1698458956">
      <w:bodyDiv w:val="1"/>
      <w:marLeft w:val="0"/>
      <w:marRight w:val="0"/>
      <w:marTop w:val="0"/>
      <w:marBottom w:val="0"/>
      <w:divBdr>
        <w:top w:val="none" w:sz="0" w:space="0" w:color="auto"/>
        <w:left w:val="none" w:sz="0" w:space="0" w:color="auto"/>
        <w:bottom w:val="none" w:sz="0" w:space="0" w:color="auto"/>
        <w:right w:val="none" w:sz="0" w:space="0" w:color="auto"/>
      </w:divBdr>
    </w:div>
    <w:div w:id="1827168725">
      <w:bodyDiv w:val="1"/>
      <w:marLeft w:val="0"/>
      <w:marRight w:val="0"/>
      <w:marTop w:val="0"/>
      <w:marBottom w:val="0"/>
      <w:divBdr>
        <w:top w:val="none" w:sz="0" w:space="0" w:color="auto"/>
        <w:left w:val="none" w:sz="0" w:space="0" w:color="auto"/>
        <w:bottom w:val="none" w:sz="0" w:space="0" w:color="auto"/>
        <w:right w:val="none" w:sz="0" w:space="0" w:color="auto"/>
      </w:divBdr>
    </w:div>
    <w:div w:id="208741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679F1DF366E1F9391D4039B7A711DEC8745EE70380ECA3618E4F0986lAl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3607</Words>
  <Characters>20561</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Форма подготовлена с использованием правовых актов по состоянию на 23</vt:lpstr>
      <vt:lpstr>Форма подготовлена с использованием правовых актов по состоянию на 23</vt:lpstr>
    </vt:vector>
  </TitlesOfParts>
  <Company>Home</Company>
  <LinksUpToDate>false</LinksUpToDate>
  <CharactersWithSpaces>24120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подготовлена с использованием правовых актов по состоянию на 23</dc:title>
  <dc:creator>1</dc:creator>
  <cp:lastModifiedBy>кабинет 213</cp:lastModifiedBy>
  <cp:revision>2</cp:revision>
  <cp:lastPrinted>2018-12-17T09:08:00Z</cp:lastPrinted>
  <dcterms:created xsi:type="dcterms:W3CDTF">2026-05-05T13:28:00Z</dcterms:created>
  <dcterms:modified xsi:type="dcterms:W3CDTF">2026-05-05T13:28:00Z</dcterms:modified>
</cp:coreProperties>
</file>