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904481" w14:textId="73E5391F" w:rsidR="00250FD8" w:rsidRDefault="00250FD8" w:rsidP="00250FD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</w:pPr>
      <w:r w:rsidRPr="00F24BD6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 xml:space="preserve">КОНТРАКТ </w:t>
      </w:r>
      <w:r w:rsidRPr="002C5D70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>№</w:t>
      </w:r>
      <w:r w:rsidR="00F20099" w:rsidRPr="002C5D70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 xml:space="preserve">  </w:t>
      </w:r>
      <w:r w:rsidR="0063527A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>___</w:t>
      </w:r>
    </w:p>
    <w:p w14:paraId="39DCE0E2" w14:textId="77777777" w:rsidR="00DC458F" w:rsidRPr="00F24BD6" w:rsidRDefault="00DC458F" w:rsidP="00250FD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</w:pPr>
    </w:p>
    <w:p w14:paraId="34204A18" w14:textId="427C2859" w:rsidR="007804D0" w:rsidRDefault="000C5B5D" w:rsidP="00250FD8">
      <w:pPr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i/>
          <w:sz w:val="24"/>
          <w:szCs w:val="24"/>
          <w:lang w:eastAsia="ru-RU" w:bidi="ru-RU"/>
        </w:rPr>
      </w:pPr>
      <w:r w:rsidRPr="000C5B5D">
        <w:rPr>
          <w:rFonts w:ascii="Times New Roman" w:eastAsia="Courier New" w:hAnsi="Times New Roman" w:cs="Times New Roman"/>
          <w:b/>
          <w:bCs/>
          <w:i/>
          <w:sz w:val="24"/>
          <w:szCs w:val="24"/>
          <w:lang w:eastAsia="ru-RU" w:bidi="ru-RU"/>
        </w:rPr>
        <w:t>Оказание услуг по заправке картриджей для стационарных и амбулаторных отделений в 2026 году</w:t>
      </w:r>
    </w:p>
    <w:p w14:paraId="1C8B9338" w14:textId="19F7024F" w:rsidR="00250FD8" w:rsidRPr="00760A0C" w:rsidRDefault="00250FD8" w:rsidP="00250FD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60A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ИКЗ:</w:t>
      </w:r>
      <w:r w:rsidRPr="00760A0C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</w:t>
      </w:r>
      <w:r w:rsidR="008458F6">
        <w:rPr>
          <w:rFonts w:ascii="Times New Roman" w:eastAsia="Courier New" w:hAnsi="Times New Roman" w:cs="Times New Roman"/>
          <w:b/>
          <w:i/>
          <w:sz w:val="24"/>
          <w:szCs w:val="24"/>
          <w:lang w:eastAsia="ru-RU" w:bidi="ru-RU"/>
        </w:rPr>
        <w:t>__________________________</w:t>
      </w:r>
      <w:r w:rsidR="009B008C">
        <w:rPr>
          <w:rFonts w:ascii="Times New Roman" w:eastAsia="Courier New" w:hAnsi="Times New Roman" w:cs="Times New Roman"/>
          <w:b/>
          <w:i/>
          <w:sz w:val="24"/>
          <w:szCs w:val="24"/>
          <w:lang w:eastAsia="ru-RU" w:bidi="ru-RU"/>
        </w:rPr>
        <w:t>________</w:t>
      </w:r>
      <w:r w:rsidR="008458F6">
        <w:rPr>
          <w:rFonts w:ascii="Times New Roman" w:eastAsia="Courier New" w:hAnsi="Times New Roman" w:cs="Times New Roman"/>
          <w:b/>
          <w:i/>
          <w:sz w:val="24"/>
          <w:szCs w:val="24"/>
          <w:lang w:eastAsia="ru-RU" w:bidi="ru-RU"/>
        </w:rPr>
        <w:t>___</w:t>
      </w:r>
    </w:p>
    <w:p w14:paraId="319B91ED" w14:textId="3D268CD8" w:rsidR="00250FD8" w:rsidRPr="00250FD8" w:rsidRDefault="00F20099" w:rsidP="00DE4CC2">
      <w:pPr>
        <w:tabs>
          <w:tab w:val="left" w:pos="426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i/>
          <w:sz w:val="2"/>
          <w:szCs w:val="2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г. </w:t>
      </w:r>
      <w:r w:rsidR="00250FD8" w:rsidRPr="0038028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Санкт-Пет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ербург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4335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="008458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» </w:t>
      </w:r>
      <w:r w:rsidR="007804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_________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202</w:t>
      </w:r>
      <w:r w:rsidR="007804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6 </w:t>
      </w:r>
      <w:r w:rsidR="00250FD8" w:rsidRPr="0038028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года</w:t>
      </w:r>
      <w:r w:rsidR="00250FD8" w:rsidRPr="00250F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</w:p>
    <w:p w14:paraId="15EBF6B5" w14:textId="7C3DF8B9" w:rsidR="00C65766" w:rsidRPr="00C65766" w:rsidRDefault="00C65766" w:rsidP="00F200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государственного бюджетного учреждение здравоохранения «Городская больница № 40 Курортного района» (СПб ГБУЗ «Городская больница № 40»)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«Заказчик»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</w:t>
      </w:r>
      <w:r w:rsidR="00515DB3" w:rsidRPr="00515DB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главного врача Щербака Сергея Григорьевича, действующего на основании Устава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 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</w:t>
      </w:r>
      <w:r w:rsidR="008458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</w:t>
      </w:r>
      <w:r w:rsidR="00F20099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F20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именуемый в дальнейшем </w:t>
      </w:r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«Исполнитель»,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C81DD5"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C81DD5"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другой стороны, вместе именуемые в дальнейшем «Стороны», заключили настоящий Контракт (да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лее – Контракт) о нижеследующем:</w:t>
      </w:r>
      <w:proofErr w:type="gramEnd"/>
    </w:p>
    <w:p w14:paraId="18644B75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I. Предмет Контракта</w:t>
      </w:r>
    </w:p>
    <w:p w14:paraId="5AAF88D7" w14:textId="749BC67D" w:rsidR="00C65766" w:rsidRPr="00C65766" w:rsidRDefault="00C65766" w:rsidP="001A26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Исполнитель по заданию Заказчика обязуется в установленный настоящим Контрактом срок </w:t>
      </w:r>
      <w:r w:rsidR="00A1379A" w:rsidRPr="00A1379A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</w:t>
      </w:r>
      <w:r w:rsidR="00D56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79A" w:rsidRPr="00A137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услуги</w:t>
      </w:r>
      <w:r w:rsidR="00A137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5B5D" w:rsidRPr="000C5B5D">
        <w:rPr>
          <w:rFonts w:ascii="Times New Roman" w:eastAsia="Courier New" w:hAnsi="Times New Roman" w:cs="Times New Roman"/>
          <w:b/>
          <w:bCs/>
          <w:i/>
          <w:sz w:val="24"/>
          <w:szCs w:val="24"/>
          <w:lang w:eastAsia="ru-RU" w:bidi="ru-RU"/>
        </w:rPr>
        <w:t>по заправке картриджей для стационарных и амбулаторных отделений в 2026 году</w:t>
      </w:r>
      <w:r w:rsidR="007804D0" w:rsidRPr="00B41D5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76319F" w:rsidRPr="00B41D5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(д</w:t>
      </w:r>
      <w:r w:rsidR="0076319F" w:rsidRPr="00B41D5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алее - услуги)</w:t>
      </w:r>
      <w:r w:rsidR="0076319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Заказчик обязуется принять оказанные услуги и оплатить их.</w:t>
      </w:r>
    </w:p>
    <w:p w14:paraId="1B2188EF" w14:textId="77777777" w:rsidR="00C65766" w:rsidRPr="008F6671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II. Условия </w:t>
      </w:r>
      <w:r w:rsidRPr="008F667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оказания услуг</w:t>
      </w:r>
    </w:p>
    <w:p w14:paraId="708EF0B8" w14:textId="3C50E08A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="00310337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оказываются Исполнителем в соответствии с требованиями технического задания (приложение № 1 к настоящему Контракту), являющегося неотъемлемой частью настоящего Контракта, а также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оказания услуг, действующими в Российской Федерации.</w:t>
      </w: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B5B004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III. Взаимодействие Сторон</w:t>
      </w:r>
    </w:p>
    <w:p w14:paraId="732E55F4" w14:textId="4B4DA98E" w:rsidR="00C65766" w:rsidRPr="00C65766" w:rsidRDefault="00C65766" w:rsidP="00650B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Уполномоченные лица Заказчика: </w:t>
      </w:r>
      <w:r w:rsidR="006F3DD8" w:rsidRPr="006F3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 отдела </w:t>
      </w:r>
      <w:proofErr w:type="gramStart"/>
      <w:r w:rsidR="006F3DD8" w:rsidRPr="006F3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</w:t>
      </w:r>
      <w:proofErr w:type="gramEnd"/>
      <w:r w:rsidR="006F3DD8" w:rsidRPr="006F3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1A6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Мотылев </w:t>
      </w:r>
      <w:r w:rsidR="006F3DD8" w:rsidRPr="006F3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6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Михаил Михайлович</w:t>
      </w:r>
      <w:r w:rsidR="006F3DD8" w:rsidRPr="006F3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почтовый адрес: 197706, СПб, г. Сестрорецк, ул. Борисова, дом 9, специалист отдела информационных технологий Владимирова Александра Николаевна, контактный телефон 8(911)780 04 20, или лица их замещающие.</w:t>
      </w:r>
    </w:p>
    <w:p w14:paraId="53A45CF0" w14:textId="3870BB3C" w:rsidR="00C65766" w:rsidRPr="00C81DD5" w:rsidRDefault="00C65766" w:rsidP="003A6F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Уполномоченные лица Исполнителя: </w:t>
      </w:r>
      <w:r w:rsidR="00845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</w:t>
      </w:r>
      <w:r w:rsidRPr="00C81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38E4138" w14:textId="77777777" w:rsidR="00C65766" w:rsidRPr="003A6F15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Исполнитель вправе:</w:t>
      </w:r>
    </w:p>
    <w:p w14:paraId="6368FFF9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F1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привлекать к выполнению настоящего Контракта соисполнителей.</w:t>
      </w:r>
    </w:p>
    <w:p w14:paraId="4E30CC3F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соисполнителей Исполнитель выполняет функции заказчика.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законодательством.</w:t>
      </w:r>
    </w:p>
    <w:p w14:paraId="41187018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Невыполнение соисполнителем обязательств перед Исполнителем не освобождает Исполнителя от выполнения условий настоящего Контракта;</w:t>
      </w:r>
    </w:p>
    <w:p w14:paraId="61910F13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б) требовать своевременной оплаты на условиях, установленных настоящим Контрактом, надлежащим образом оказанных и принятых Заказчиком услуг;</w:t>
      </w:r>
    </w:p>
    <w:p w14:paraId="14FC3B40" w14:textId="61407A80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ar82"/>
      <w:bookmarkEnd w:id="0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принять решение об одностороннем отказе от исполнения настоящего Контракта в соответствии с</w:t>
      </w:r>
      <w:r w:rsidR="00B5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гражданским законодательством;</w:t>
      </w:r>
    </w:p>
    <w:p w14:paraId="2B79B695" w14:textId="0034114F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по согласованию с Заказчиком (путем заключения дополнительного соглашения) оказать услуги,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частью 6 статьи 14 Федерального закона от 5 апреля 2013 г. N 44-ФЗ "О контрактной системе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сфере закупок товаров, работ, услуг для обеспечения государственных и муниципальных нужд" (далее - Федеральный закон N 44-ФЗ)</w:t>
      </w:r>
      <w:r w:rsidR="00E47FFD" w:rsidRPr="00E47FFD">
        <w:t xml:space="preserve"> </w:t>
      </w:r>
      <w:r w:rsidR="00E47FFD" w:rsidRPr="00E47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(Собрание законодательства Российской Федерации, 2013, N 14, </w:t>
      </w:r>
      <w:r w:rsidR="00E47FFD">
        <w:rPr>
          <w:rFonts w:ascii="Times New Roman" w:eastAsia="Times New Roman" w:hAnsi="Times New Roman" w:cs="Times New Roman"/>
          <w:sz w:val="24"/>
          <w:szCs w:val="24"/>
          <w:lang w:eastAsia="ru-RU"/>
        </w:rPr>
        <w:t>ст. 1652; 2020, N 31, ст. 5008)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75E2BAC" w14:textId="5B7B21EF" w:rsidR="00C65766" w:rsidRPr="00E84800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требовать возмещения убытков, уплаты неустоек (штрафов, пеней) в соответствии с </w:t>
      </w:r>
      <w:r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разделом X настоящего Контракта.</w:t>
      </w:r>
    </w:p>
    <w:p w14:paraId="72BE5281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Исполнитель обязан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A7003CC" w14:textId="352A17D7" w:rsid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оказать услуги в соответствии с техническим заданием в предусмотренный Контрактом срок</w:t>
      </w:r>
      <w:r w:rsid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64E5000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29D02583" w14:textId="07B297EB" w:rsidR="007F0A61" w:rsidRPr="00B73F92" w:rsidRDefault="007F0A61" w:rsidP="00D61C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ar113"/>
      <w:bookmarkEnd w:id="1"/>
      <w:proofErr w:type="gramStart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</w:t>
      </w:r>
      <w:proofErr w:type="gramEnd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доставки, </w:t>
      </w:r>
      <w:proofErr w:type="gramStart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обеспечивающих</w:t>
      </w:r>
      <w:proofErr w:type="gramEnd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фиксирование данного уведомления и получение Исполнителем подтверждения о его вручении Заказчику;</w:t>
      </w:r>
    </w:p>
    <w:p w14:paraId="313BE04B" w14:textId="77777777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обеспечить соответствие результатов оказанных услуг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61185E95" w14:textId="77777777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д) обеспечить за свой счет устранение недостатков, выявленных при приемке Заказчиком услуг</w:t>
      </w:r>
      <w:bookmarkStart w:id="2" w:name="Par104"/>
      <w:bookmarkEnd w:id="2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 течение гарантийного периода.</w:t>
      </w:r>
    </w:p>
    <w:p w14:paraId="61C0E92A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Заказчик вправе:</w:t>
      </w:r>
    </w:p>
    <w:p w14:paraId="40BDEB97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а) требовать от Исполнителя надлежащего исполнения обязательств, установленных Контрактом;</w:t>
      </w:r>
    </w:p>
    <w:p w14:paraId="5103D8F2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б) требовать от Исполнителя своевременного устранения недостатков, выявленных как в ходе приемки, так и в течение гарантийного периода;</w:t>
      </w:r>
    </w:p>
    <w:p w14:paraId="1BA694A2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проверять ход и качество выполнения Исполнителем условий Контракта без вмешательства в оперативно-хозяйственную деятельность Исполнителя;</w:t>
      </w:r>
    </w:p>
    <w:p w14:paraId="60A0C0B9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г) требовать возмещения убытков в соответствии с разделом X</w:t>
      </w:r>
      <w:r w:rsidRPr="00C65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причиненных по вине Исполнителя;</w:t>
      </w:r>
    </w:p>
    <w:p w14:paraId="120E6A0D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предложить увеличить или уменьшить в процессе исполнения Контракта объем оказываемых услуг, предусмотренных Контрактом, не более чем на десять процентов в порядке и на условиях, установленных Федеральным законом N 44-ФЗ; </w:t>
      </w:r>
    </w:p>
    <w:p w14:paraId="4E073D54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ar142"/>
      <w:bookmarkEnd w:id="3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принять решение об одностороннем отказе от исполнения Контракта в соответствии с гражданским законодательством; </w:t>
      </w:r>
    </w:p>
    <w:p w14:paraId="06C899BC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ж) до принятия решения об одностороннем отказе от исполнения Контракта провести экспертизу оказанных услуг с привлечением экспертов, экспертных организаций.</w:t>
      </w:r>
    </w:p>
    <w:p w14:paraId="58BE6915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Заказчик обязан:</w:t>
      </w:r>
    </w:p>
    <w:p w14:paraId="1BD235C7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принять и оплатить оказанные услуги в соответствии с Контрактом;</w:t>
      </w:r>
    </w:p>
    <w:p w14:paraId="6A65E364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обеспечить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Контракта, в том числе на отдельных этапах его исполнения;</w:t>
      </w:r>
    </w:p>
    <w:p w14:paraId="092DEAFF" w14:textId="77777777" w:rsidR="009804C6" w:rsidRPr="0001596D" w:rsidRDefault="009804C6" w:rsidP="009804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96D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принять решение об одностороннем отказе от исполнения Контракта в случае, если в ходе исполнения Контракта установлено, что Исполнитель не соответствует установленным извещением об осуществлении закупки требованиям к участникам закупки или представил недостоверную информацию о своем соответствии таким требованиям, что позволило ему стать победителем определения исполнителя;</w:t>
      </w:r>
    </w:p>
    <w:p w14:paraId="6636CDCF" w14:textId="28021797" w:rsidR="00D61C55" w:rsidRDefault="007F0A61" w:rsidP="00D61C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D61C55" w:rsidRPr="00D61C55">
        <w:rPr>
          <w:rFonts w:ascii="Times New Roman" w:hAnsi="Times New Roman" w:cs="Times New Roman"/>
          <w:sz w:val="24"/>
          <w:szCs w:val="24"/>
        </w:rPr>
        <w:t xml:space="preserve"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Исполнителю по почте заказным письмом с уведомлением о вручении по адресу Исполнителя, указанному в Контракте, а также телеграммой либо посредством факсимильной связи, либо по </w:t>
      </w:r>
      <w:r w:rsidR="00D61C55" w:rsidRPr="00D61C55">
        <w:rPr>
          <w:rFonts w:ascii="Times New Roman" w:hAnsi="Times New Roman" w:cs="Times New Roman"/>
          <w:sz w:val="24"/>
          <w:szCs w:val="24"/>
        </w:rPr>
        <w:lastRenderedPageBreak/>
        <w:t>адресу электронной почты, либо с использованием иных средств связи и</w:t>
      </w:r>
      <w:proofErr w:type="gramEnd"/>
      <w:r w:rsidR="00D61C55" w:rsidRPr="00D61C55">
        <w:rPr>
          <w:rFonts w:ascii="Times New Roman" w:hAnsi="Times New Roman" w:cs="Times New Roman"/>
          <w:sz w:val="24"/>
          <w:szCs w:val="24"/>
        </w:rPr>
        <w:t xml:space="preserve"> доставки, </w:t>
      </w:r>
      <w:proofErr w:type="gramStart"/>
      <w:r w:rsidR="00D61C55" w:rsidRPr="00D61C55">
        <w:rPr>
          <w:rFonts w:ascii="Times New Roman" w:hAnsi="Times New Roman" w:cs="Times New Roman"/>
          <w:sz w:val="24"/>
          <w:szCs w:val="24"/>
        </w:rPr>
        <w:t>обеспечивающих</w:t>
      </w:r>
      <w:proofErr w:type="gramEnd"/>
      <w:r w:rsidR="00D61C55" w:rsidRPr="00D61C55">
        <w:rPr>
          <w:rFonts w:ascii="Times New Roman" w:hAnsi="Times New Roman" w:cs="Times New Roman"/>
          <w:sz w:val="24"/>
          <w:szCs w:val="24"/>
        </w:rPr>
        <w:t xml:space="preserve"> фиксирование данного уведомления и получение Заказчиком подтверждения о его вручении Исполнителю</w:t>
      </w:r>
      <w:r w:rsidR="00D61C55">
        <w:rPr>
          <w:rFonts w:ascii="Times New Roman" w:hAnsi="Times New Roman" w:cs="Times New Roman"/>
          <w:sz w:val="24"/>
          <w:szCs w:val="24"/>
        </w:rPr>
        <w:t>;</w:t>
      </w:r>
    </w:p>
    <w:p w14:paraId="645D1DBE" w14:textId="5F82624D" w:rsidR="007F0A61" w:rsidRPr="00B73F92" w:rsidRDefault="007F0A61" w:rsidP="00D61C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д) провести экспертизу оказанных услуг для проверки их соответствия условиям Контракта в соответствии с Федеральным законом N 44-ФЗ (Собрание законодательства Российской Федерации, 2013, N 14, ст. 1652; 2021, N 9, ст. 1467);</w:t>
      </w:r>
    </w:p>
    <w:p w14:paraId="634AF436" w14:textId="77777777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е) требовать уплаты неустоек (штрафов, пеней) в соответствии с разделом X</w:t>
      </w:r>
      <w:r w:rsidRPr="00B73F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14:paraId="430B7BA5" w14:textId="77777777" w:rsidR="00C65766" w:rsidRPr="008F6671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F667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IV. Место и сроки оказания услуг</w:t>
      </w:r>
    </w:p>
    <w:p w14:paraId="4849C1B5" w14:textId="1EECBFE1" w:rsidR="007804D0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9B00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="00F3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услуг</w:t>
      </w:r>
      <w:r w:rsidR="006A50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668B2" w:rsidRPr="00D668B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(трех) рабочих дней, с момента получения заявки от Заказчика и не позднее 30.11.2026 г.</w:t>
      </w:r>
    </w:p>
    <w:p w14:paraId="72A880DA" w14:textId="50991864" w:rsidR="00C65766" w:rsidRPr="004F3817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Датой исполнения Исполнителем обязательств по настоящему Контракту считается дата подписания Сторонами </w:t>
      </w:r>
      <w:r w:rsidR="00B52227" w:rsidRPr="00B5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515D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4F38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7614F9" w14:textId="2975F211" w:rsidR="00650B58" w:rsidRDefault="00C65766" w:rsidP="009B00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817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Место оказания услуг</w:t>
      </w:r>
      <w:r w:rsidR="003B7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7804D0" w:rsidRPr="007804D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СПб, г. Сестрорецк, ул. Борисова, дом 9, лит. С</w:t>
      </w:r>
      <w:r w:rsidR="00650B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FD0B940" w14:textId="77777777" w:rsidR="00650B58" w:rsidRDefault="00650B58" w:rsidP="00650B5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DC5115" w14:textId="5E0F6634" w:rsidR="00C65766" w:rsidRDefault="00C65766" w:rsidP="00650B5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B67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V. Порядок сдачи и приемки оказанных услуг</w:t>
      </w:r>
    </w:p>
    <w:p w14:paraId="555F965A" w14:textId="77777777" w:rsidR="00650B58" w:rsidRPr="00C65766" w:rsidRDefault="00650B58" w:rsidP="00650B5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4C92E7FC" w14:textId="77777777" w:rsidR="00101116" w:rsidRPr="00487DF7" w:rsidRDefault="00101116" w:rsidP="001011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ar188"/>
      <w:bookmarkEnd w:id="4"/>
      <w:r w:rsidRPr="00487DF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5.1. 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Приёмка результатов исполнения контракта осуществляется в порядке, установленном законодательством Российской Федерации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Техническим заданием к 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ему 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 о приёмке, указанных в Техническом задании.</w:t>
      </w:r>
    </w:p>
    <w:p w14:paraId="3ADA8DDB" w14:textId="77777777" w:rsidR="00101116" w:rsidRPr="00487DF7" w:rsidRDefault="00101116" w:rsidP="0010111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5.1.1. </w:t>
      </w:r>
      <w:bookmarkStart w:id="5" w:name="_Hlk115774727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Заказчик, в течение 3 (трех) рабочих дней со дня получения Акта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проверяет качество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комплектность сопроводительной документации, переданной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соответствие ее расчету стоимости и иным исходным данным, подписывает и передает один экземпляр Акта обратно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Подрядчику,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должен содержать</w:t>
      </w:r>
      <w:bookmarkEnd w:id="5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D80E632" w14:textId="77777777" w:rsidR="00101116" w:rsidRPr="00487DF7" w:rsidRDefault="00101116" w:rsidP="0010111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1) информацию, включенную в Контракт в соответствии с пунктом 1 части 2 статьи 51 Законом № 44-ФЗ:</w:t>
      </w:r>
    </w:p>
    <w:p w14:paraId="050BEBA0" w14:textId="77777777" w:rsidR="00101116" w:rsidRPr="00487DF7" w:rsidRDefault="00101116" w:rsidP="0010111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идентификационный код закупки, </w:t>
      </w:r>
    </w:p>
    <w:p w14:paraId="355B1C7D" w14:textId="77777777" w:rsidR="00101116" w:rsidRPr="00487DF7" w:rsidRDefault="00101116" w:rsidP="0010111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наименование, место нахождения заказчика, </w:t>
      </w:r>
    </w:p>
    <w:p w14:paraId="0360A634" w14:textId="77777777" w:rsidR="00101116" w:rsidRPr="00487DF7" w:rsidRDefault="00101116" w:rsidP="0010111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наименование объекта закупки, </w:t>
      </w:r>
    </w:p>
    <w:p w14:paraId="2DD4D49C" w14:textId="77777777" w:rsidR="00101116" w:rsidRPr="00487DF7" w:rsidRDefault="00101116" w:rsidP="0010111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место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работ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58ED3598" w14:textId="77777777" w:rsidR="00101116" w:rsidRPr="00487DF7" w:rsidRDefault="00101116" w:rsidP="0010111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информацию 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Подрядчике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предусмотренную подпунктами «а», «г», «е» части 1 статьи 43 Законом № 44-ФЗ; </w:t>
      </w:r>
    </w:p>
    <w:p w14:paraId="1F2DE8A7" w14:textId="77777777" w:rsidR="00101116" w:rsidRPr="00487DF7" w:rsidRDefault="00101116" w:rsidP="0010111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единицу измерения оказанной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F431FBE" w14:textId="77777777" w:rsidR="00101116" w:rsidRPr="00487DF7" w:rsidRDefault="00101116" w:rsidP="0010111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наименование оказанной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D258408" w14:textId="77777777" w:rsidR="00101116" w:rsidRPr="00487DF7" w:rsidRDefault="00101116" w:rsidP="0010111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информацию об объеме оказанной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346EFBC" w14:textId="77777777" w:rsidR="00101116" w:rsidRPr="00487DF7" w:rsidRDefault="00101116" w:rsidP="0010111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стоимость исполненных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с указанием цены за единицу оказанной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367EE6B" w14:textId="77777777" w:rsidR="00101116" w:rsidRPr="00487DF7" w:rsidRDefault="00101116" w:rsidP="0010111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иную информацию с учетом требований, установленных в соответствии с частью 3 статьи5 Законом № 44-ФЗ. </w:t>
      </w:r>
    </w:p>
    <w:p w14:paraId="453240BC" w14:textId="77777777" w:rsidR="00101116" w:rsidRPr="007B3621" w:rsidRDefault="00101116" w:rsidP="0010111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5.1.2. К документу о приемке, предусмотренному пунктом 5.1.1. настоящего Контракта, должны быть приложены документы,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Техническом задании </w:t>
      </w: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являющиеся его неотъ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емлемой частью.</w:t>
      </w:r>
    </w:p>
    <w:p w14:paraId="33EA392D" w14:textId="77777777" w:rsidR="00101116" w:rsidRPr="007B3621" w:rsidRDefault="00101116" w:rsidP="0010111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К документу о приемке, предусмотренному пунктом 5.1. настоящего Контракта, могут прилагаться документы, которые считаются его неотъемлемой частью. При этом в случае, если информация, содержащаяся в прилагаемых документах, не соответствует информации, содержащейся в документе о приемке, приоритет имеет предусмотренная пунктом 5.1. настоящего Контракта информация, содержащаяся в документе о приемке.</w:t>
      </w:r>
    </w:p>
    <w:p w14:paraId="67AB4C4F" w14:textId="1ADA26AD" w:rsidR="00C65766" w:rsidRPr="00C65766" w:rsidRDefault="00C65766" w:rsidP="001B67B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проверки предоставленных Исполнителем результатов, предусмотренных Контрактом, в части их соответствия условиям Контракта Заказчик проводит экспертизу.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N 44-ФЗ.</w:t>
      </w:r>
    </w:p>
    <w:p w14:paraId="3E14DF21" w14:textId="309EDEAE" w:rsidR="00234A1F" w:rsidRPr="00234A1F" w:rsidRDefault="00234A1F" w:rsidP="001B67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5.</w:t>
      </w:r>
      <w:r w:rsidR="007B3621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По результатам проведенной Заказчиком экспертизы оформляется заключение, на основании которого Заказчиком осуществляется приемка результатов </w:t>
      </w:r>
      <w:r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обязательств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41C0CB9B" w14:textId="562EA079" w:rsidR="00234A1F" w:rsidRPr="00234A1F" w:rsidRDefault="00234A1F" w:rsidP="001B67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trike/>
          <w:sz w:val="24"/>
          <w:szCs w:val="24"/>
          <w:lang w:eastAsia="ru-RU"/>
        </w:rPr>
      </w:pP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5.</w:t>
      </w:r>
      <w:r w:rsidR="007B3621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. По решению Заказчика для приемки оказанной услуги,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14:paraId="1C4FD240" w14:textId="084731CF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>. В случае выявления несоответствия условиям контракта Заказчик вправе не отказывать в приемке результатов исполнения контракта, если выявленное несоответствие не препятствует приемке и устранено Исполнителем.</w:t>
      </w:r>
    </w:p>
    <w:p w14:paraId="3D41AC07" w14:textId="13180A4B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>. В случае оказания услуг ненадлежащего качества Исполнитель обязан безвозмездно устранить недостатки в течение 3 дней с момента заявления о них Заказчиком либо возместить расходы Заказчика на устранение выявленных недостатков.</w:t>
      </w:r>
    </w:p>
    <w:p w14:paraId="1B716D06" w14:textId="35072602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>. В случае существенного нарушения настоящего Контракта Заказчик вправе в одностороннем порядке отказаться от исполнения Контракта в соответствии с гражданским законодательством Российской Федерации.</w:t>
      </w:r>
    </w:p>
    <w:p w14:paraId="697048E8" w14:textId="77777777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Существенным нарушением настоящего Контракта является:</w:t>
      </w:r>
    </w:p>
    <w:p w14:paraId="13A9E24C" w14:textId="77777777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нарушение Исполнителем лицензионных требований, допущенных при оказании услуг по настоящему Контракту;</w:t>
      </w:r>
    </w:p>
    <w:p w14:paraId="775B344E" w14:textId="77777777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неоднократное невыполнение требований, установленных настоящим Контрактом.</w:t>
      </w:r>
    </w:p>
    <w:p w14:paraId="00F2851B" w14:textId="241EA889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При выявлении Заказчиком недостатков оказанной услуги составляется акт. </w:t>
      </w:r>
      <w:r w:rsidR="0048099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br/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Для участия в составлении акта, фиксирующего недостатки (дефекты) оказанной услуги, согласования порядка и сроков их устранения, Исполнитель обязан направить своего представителя не позднее 1 (одного) дня со дня получения письменного извещения </w:t>
      </w:r>
      <w:r w:rsidR="0048099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br/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Заказчика.</w:t>
      </w:r>
    </w:p>
    <w:p w14:paraId="5FCC76FD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VI. Цена Контракта и порядок расчетов </w:t>
      </w:r>
    </w:p>
    <w:p w14:paraId="41FDB980" w14:textId="1B86B274" w:rsidR="00C65766" w:rsidRPr="003A6F15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Цена Контракта составляет 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 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копейки (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копейки)</w:t>
      </w:r>
      <w:r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C81DD5" w:rsidRPr="00C81D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НДС</w:t>
      </w:r>
      <w:proofErr w:type="gramStart"/>
      <w:r w:rsidR="00C81DD5" w:rsidRPr="00C81D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7B36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(__%)</w:t>
      </w:r>
      <w:r w:rsidR="00C81D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</w:p>
    <w:p w14:paraId="3DC24B6D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14:paraId="61D46BF6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6.3. Цена Контракта включает в себя все расходы, связанные с выполнением Исполнителем обязательств по Контракту, в том числе налоги, сборы и другие обязательные платежи,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2D3EB4A1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6.4. Цена настоящего Контракта является твердой и определяется на весь срок исполнения Контракта за исключением случаев, установленных Федеральным законом N 44-ФЗ и Контрактом.</w:t>
      </w:r>
    </w:p>
    <w:p w14:paraId="59A44C6B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Контракта.</w:t>
      </w:r>
    </w:p>
    <w:p w14:paraId="0F148D1A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Источник финансирования настоящего Контракта – внебюджетные средства (средства бюджетного учреждения).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средствам бюджетного учреждения относятся: </w:t>
      </w:r>
      <w:r w:rsidRPr="00C6576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субсидии, предоставленные из бюджетов бюджетной системы Российской Федерации и иные средства;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деятельности.</w:t>
      </w:r>
      <w:proofErr w:type="gramEnd"/>
    </w:p>
    <w:p w14:paraId="2275C4F6" w14:textId="6041A84B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Расчеты между Заказчиком и Исполнителем за оказанные услуги производятся не позднее </w:t>
      </w:r>
      <w:r w:rsidR="001A4797" w:rsidRPr="001A4797">
        <w:rPr>
          <w:rFonts w:ascii="Times New Roman" w:eastAsia="Times New Roman" w:hAnsi="Times New Roman" w:cs="Times New Roman"/>
          <w:sz w:val="24"/>
          <w:szCs w:val="24"/>
          <w:lang w:eastAsia="ru-RU"/>
        </w:rPr>
        <w:t>7 (семи)</w:t>
      </w:r>
      <w:r w:rsidR="001A679B" w:rsidRPr="001A47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0F68" w:rsidRPr="001A47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рабочих </w:t>
      </w:r>
      <w:r w:rsidRPr="001A47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</w:t>
      </w:r>
      <w:proofErr w:type="gramStart"/>
      <w:r w:rsidRPr="001A479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подписания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4A1F"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документа о приемке услуг</w:t>
      </w:r>
      <w:r w:rsid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4A1F"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(этапа оказания услуг), и представления Испол</w:t>
      </w:r>
      <w:r w:rsid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нителем документов, оформленных в соответствии с п. 5.1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B11D2C8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Контракте. В случае изменения расчетного счета Исполнитель обязан в течение трех рабочих дней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изменения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Исполнителя, несет Исполнитель. </w:t>
      </w:r>
    </w:p>
    <w:p w14:paraId="3FB37C1A" w14:textId="1E5CDEF3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VII. Гарантийные обязательства</w:t>
      </w:r>
    </w:p>
    <w:p w14:paraId="6AC71BCA" w14:textId="0BEC2A7B" w:rsidR="004E40B8" w:rsidRPr="004E40B8" w:rsidRDefault="007B3621" w:rsidP="004E40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4E40B8" w:rsidRPr="004E40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.1. Исполнитель гарантирует Заказчику качество оказания услуг в соответствии с требованиями, предусмотренными Контрактом.</w:t>
      </w:r>
    </w:p>
    <w:p w14:paraId="64053DC2" w14:textId="7C29F0F2" w:rsidR="00C65766" w:rsidRPr="00C65766" w:rsidRDefault="007B3621" w:rsidP="00C65766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VIII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Обеспечение гарантийных обязательств</w:t>
      </w:r>
    </w:p>
    <w:p w14:paraId="381F2B6C" w14:textId="77777777" w:rsidR="00C65766" w:rsidRPr="00C65766" w:rsidRDefault="00C65766" w:rsidP="00C657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Требование не установлено.</w:t>
      </w:r>
    </w:p>
    <w:p w14:paraId="1ED18FF3" w14:textId="344187A0" w:rsidR="00C65766" w:rsidRPr="00C65766" w:rsidRDefault="007B3621" w:rsidP="001B67B7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IX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Условия соблюдения государственной тайны и конфиденциальности</w:t>
      </w:r>
    </w:p>
    <w:p w14:paraId="688C1C37" w14:textId="12297D0A" w:rsidR="00C65766" w:rsidRPr="00C65766" w:rsidRDefault="007B3621" w:rsidP="00C65766">
      <w:pPr>
        <w:widowControl w:val="0"/>
        <w:autoSpaceDE w:val="0"/>
        <w:autoSpaceDN w:val="0"/>
        <w:adjustRightInd w:val="0"/>
        <w:spacing w:before="60"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5766"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обязуются обеспечить конфиденциальность сведений, относящихся к предмету настоящего Контракта, ходу его исполнения и полученным результатам.</w:t>
      </w:r>
    </w:p>
    <w:p w14:paraId="622359FF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14:paraId="01407AAF" w14:textId="6179C13B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6" w:name="Par294"/>
      <w:bookmarkEnd w:id="6"/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Ответственность Сторон</w:t>
      </w:r>
    </w:p>
    <w:p w14:paraId="3F6C97AA" w14:textId="277B85EA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За неисполнение или ненадлежащего исполнение взятых на себя обязательств по Контракту Стороны несут ответственность в соответствии </w:t>
      </w:r>
      <w:proofErr w:type="gramStart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действующим</w:t>
      </w:r>
      <w:proofErr w:type="gramEnd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законодательствам и условиями Контракта.</w:t>
      </w:r>
    </w:p>
    <w:p w14:paraId="4403399D" w14:textId="000E5898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 (за исключением просрочки исполнения обязательств заказчиком, исполнителем) определяются Правилами, утвержденными постановлением Правительства РФ от 30.08.2017 г. №1042 (далее – Правила), а также действующим законодательством Российской Федерации, в том числе Федеральным законом N 44-ФЗ. </w:t>
      </w:r>
    </w:p>
    <w:p w14:paraId="4AC6023E" w14:textId="5CEB4ADE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Размер пеней за просрочку исполнения обязатель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оронами, определяется статьей 34 Федерального закона N 44-ФЗ, если специальным законодательством не предусмотрено иное.</w:t>
      </w:r>
    </w:p>
    <w:p w14:paraId="2950E5EF" w14:textId="331E2AD0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 случае привлечения к исполнению Контракта соисполнителей, ответственность перед Заказчиком за неисполнение обязательств по Контракту несет Исполнитель. </w:t>
      </w:r>
    </w:p>
    <w:p w14:paraId="1F91BA66" w14:textId="3CBA97EF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Ответственность Заказчика:</w:t>
      </w:r>
    </w:p>
    <w:p w14:paraId="34A893DA" w14:textId="4A9EE3E0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423CDFE5" w14:textId="1EBE1A14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Контрактом в порядке, установленном Правилами, и составляет:</w:t>
      </w:r>
    </w:p>
    <w:p w14:paraId="34663BE5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а) 1000 рублей, если цена Контракта не превышает 3 млн. рублей (включительно);</w:t>
      </w:r>
    </w:p>
    <w:p w14:paraId="511482A7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б) 5000 рублей, если цена Контракта составляет от 3 млн. рублей до 50 млн. рублей (включительно).</w:t>
      </w:r>
    </w:p>
    <w:p w14:paraId="1AE51EEE" w14:textId="014F3BE4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В случае нарушения Исполнителем срока представления документов, предусмотренного пунктом 5.1 настоящего Контракта, Заказчик не несет ответственность, установленную пунктами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5.2 Контракта.</w:t>
      </w:r>
    </w:p>
    <w:p w14:paraId="62E05744" w14:textId="7A0E440F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6. Ответственность Исполнителя:</w:t>
      </w:r>
    </w:p>
    <w:p w14:paraId="5380BE7E" w14:textId="4B548C25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0D18CC1B" w14:textId="2E5771CA" w:rsidR="004E40B8" w:rsidRPr="004E40B8" w:rsidRDefault="007B3621" w:rsidP="004E40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Исполнителя обязательств, предусмотренных Контрактом, заключенным по результатам определения Исполнителя в соответствии с пунктом 1 части 1 статьи 30 Закона о контрактной системе, за исключением просрочки исполнения обязательств (в том числе гарантийного обязательства), предусмотренных контрактом, штраф устанавливается в размере 1 процента цены Контракта (этапа), но не более 5 тыс. рублей и не менее 1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рублей.</w:t>
      </w:r>
    </w:p>
    <w:p w14:paraId="335BABDC" w14:textId="020C2EC0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Контрактом в порядке, установленном Правительством Российской Федерации, и составляет:</w:t>
      </w:r>
    </w:p>
    <w:p w14:paraId="5EDCE8E4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а) 1000 рублей, если цена Контракта не превышает 3 млн. рублей;</w:t>
      </w:r>
    </w:p>
    <w:p w14:paraId="5BDF6817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б) 5000 рублей, если цена Контракта составляет от 3 млн. рублей до 50 млн. рублей (включительно).</w:t>
      </w:r>
    </w:p>
    <w:p w14:paraId="24A91E76" w14:textId="3A7AB25B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7. Факт невыполнения или ненадлежащего выполнения Исполнителем обязательств по Контракту, а также расчет пени, штрафа, определяется в заявлении Заказчика о прекращении обязательства зачетом встречного однородного требования.</w:t>
      </w:r>
    </w:p>
    <w:p w14:paraId="0702621F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направляет Исполнителю заявление о прекращении обязательства зачетом встречного однородного требования в порядке ст. 410 ГК РФ. </w:t>
      </w:r>
    </w:p>
    <w:p w14:paraId="017AFD28" w14:textId="30970FFC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8. Уплата пени, штрафа за просрочку, неисполнение или ненадлежащее исполнение обязательств по Контракту, а также возмещение убытков, причиненных неисполнением или ненадлежащим исполнением обязательств, не освобождает Исполнителем от исполнения этих обязательств в натуре. Пени, штраф взимается за каждое нарушение в отдельности.</w:t>
      </w:r>
    </w:p>
    <w:p w14:paraId="664E9C5B" w14:textId="69E882B1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в одностороннем внесудебном порядке произвести оплату по Контракту за вычетом соответствующего размера неустойки (штрафа, пени) (пункт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Контракта) или вправе вернуть обеспечение исполнения Контракта, уменьшенное на размер начисленных штрафов, пеней.</w:t>
      </w:r>
      <w:proofErr w:type="gramEnd"/>
    </w:p>
    <w:p w14:paraId="14B46C9C" w14:textId="77777777" w:rsidR="00756AB6" w:rsidRPr="00A4297C" w:rsidRDefault="00756AB6" w:rsidP="00756A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r w:rsidRPr="00A42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сумма начисленных штрафов за неисполнение или ненадлежащее исполнение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A42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Контрактом, не может превышать цену Контракта.</w:t>
      </w:r>
    </w:p>
    <w:p w14:paraId="68B7626E" w14:textId="77777777" w:rsidR="00756AB6" w:rsidRPr="004E40B8" w:rsidRDefault="00756AB6" w:rsidP="00756A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10.10.1.</w:t>
      </w:r>
      <w:r w:rsidRPr="00A42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Общая сумма начисленных штрафов за ненадлежащее исполнение Заказчиком обязательств, предусмотренных настоящим Контрактом, не может превышать цену Контракта.</w:t>
      </w:r>
    </w:p>
    <w:p w14:paraId="5E47F3EB" w14:textId="77777777" w:rsidR="00756AB6" w:rsidRPr="004E40B8" w:rsidRDefault="00756AB6" w:rsidP="00756A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10.11.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9657609" w14:textId="77777777" w:rsidR="00756AB6" w:rsidRPr="004E40B8" w:rsidRDefault="00756AB6" w:rsidP="00756A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10.11.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Заказчик освобождается от ответственности за просрочку оплаты оказанных услуг, допущенную из-за несвоевременного поступления бюджетных средств.</w:t>
      </w:r>
    </w:p>
    <w:p w14:paraId="3783173F" w14:textId="2E5EB60C" w:rsidR="004E40B8" w:rsidRPr="004E40B8" w:rsidRDefault="007B3621" w:rsidP="004E40B8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XI.</w:t>
      </w:r>
      <w:r w:rsidR="004E40B8" w:rsidRPr="004E40B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Обстоятельства непреодолимой силы</w:t>
      </w:r>
    </w:p>
    <w:p w14:paraId="3B1F9132" w14:textId="0E0FA553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451205AD" w14:textId="11D0B784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5-ти (пяти) дней с даты их наступления в письменной форме извещает 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другую Сторону с приложением документов, удостоверяющих факт наступления указанных обстоятельств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70A7DF" w14:textId="7503A510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7FE4F0AC" w14:textId="65A1F8BF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57533727" w14:textId="6887805B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0B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Рассмотрение и разрешение споров</w:t>
      </w:r>
    </w:p>
    <w:p w14:paraId="0E4573FF" w14:textId="68A1C38A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5158E71D" w14:textId="3B4332EE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Претензия оформляется в письменной форме.</w:t>
      </w:r>
      <w:r w:rsid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претензии перечисляются допущенные при исполнении Контракта нарушения со ссылкой на соответствующие положения Контракта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5AA72517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рассмотрения претензии не может превышать 10 (десяти) рабочих дней. </w:t>
      </w:r>
    </w:p>
    <w:p w14:paraId="5946D03A" w14:textId="38BDE5D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При </w:t>
      </w:r>
      <w:proofErr w:type="spell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неурегулировании</w:t>
      </w:r>
      <w:proofErr w:type="spell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спора в досудебном порядке спор разрешается в судебном порядке, путем рассмотрения дела Арбитражным судом города Санкт-Петербурга и Ленинградской области.</w:t>
      </w:r>
    </w:p>
    <w:p w14:paraId="4CAD9469" w14:textId="38388F60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XIII.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Срок действия Контракта</w:t>
      </w:r>
    </w:p>
    <w:p w14:paraId="3A236646" w14:textId="64CA00C2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Настоящий Контра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вст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упает в силу и считается заключенным с момента размещения его в </w:t>
      </w:r>
      <w:r w:rsidR="0059392F" w:rsidRP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подсистеме «Электронный магазин» Автоматизированной информационной системы государственного заказа Санкт-Петербурга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после подписания Контракта усиленной квалифицированной электронной подписью Заказчика, и действует до 31 декабря 202</w:t>
      </w:r>
      <w:r w:rsidR="007804D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 Окончание срока действия Контракта не влечет прекращения неисполненных обязатель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 по Контракту, в том числе гарантийных обязательств Исполнителя.</w:t>
      </w:r>
    </w:p>
    <w:p w14:paraId="7B175502" w14:textId="6FCCCBDC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XIV.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Иные положения</w:t>
      </w:r>
    </w:p>
    <w:p w14:paraId="54C989D2" w14:textId="64E4E3FD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772A2B">
        <w:rPr>
          <w:rFonts w:ascii="Times New Roman" w:eastAsia="Times New Roman" w:hAnsi="Times New Roman" w:cs="Times New Roman"/>
          <w:sz w:val="24"/>
          <w:szCs w:val="28"/>
          <w:lang w:eastAsia="ru-RU"/>
        </w:rPr>
        <w:t>Настоящий Контракт составлен в форме электронного документа, подписанного усиленными квалифицированными электронными подписями уполномоченных на подписание Контракта лиц обеих сторон. Усиленная квалифицированная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52B92776" w14:textId="3989CD6D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 случае изменения у какой-либо из Сторон местонахождения, наименования, а также в случае реорганизации она обязана в течение десяти дней 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внесения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единый государственный реестр юридических лиц указанных изменений письменно известить об этом другую Сторону.</w:t>
      </w:r>
    </w:p>
    <w:p w14:paraId="242BC278" w14:textId="271FB825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.3. Любые изменения, дополнения и приложения к Контракту, выполненные в письменной форме и подписанные каждой из Сторон, являются его неотъемлемой частью.</w:t>
      </w:r>
    </w:p>
    <w:p w14:paraId="3DD03EF3" w14:textId="13A9A5AE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.4. Изменение условий Контракта при его исполнении не допускается за исключением случаев, предусмотренных статьей 95 Федерального закона N 44-ФЗ.</w:t>
      </w:r>
    </w:p>
    <w:p w14:paraId="790BC372" w14:textId="05371A82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.4.1. Стороны вправе исключительно по взаимному соглашению вносить изменения в Контра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сл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учаях:</w:t>
      </w:r>
    </w:p>
    <w:p w14:paraId="5355DE14" w14:textId="0EB6A5E5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 наступлении событий согласно пунктам 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.2, 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.5 Контракта;</w:t>
      </w:r>
    </w:p>
    <w:p w14:paraId="2035943D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2) устранение технических и /или арифметических ошибок, в том числе в расчете цены Контракта (в части стоимости единицы услуг, суммы по строчке, количества услуг), расчете НДС, при этом цена Контракта (пункт 6.1 Контракта) не может быть увеличена;</w:t>
      </w:r>
    </w:p>
    <w:p w14:paraId="42849C03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 изменении отдельных терминов и понятий для приведения в соответствие текста Контракта;</w:t>
      </w:r>
    </w:p>
    <w:p w14:paraId="7461ED3D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при изменении отдельных положений Контракта для приведения его в соответствие с 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действующим законодательством;</w:t>
      </w:r>
    </w:p>
    <w:p w14:paraId="6BD7284E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Сторон данные изменения признаются изменениями несущественных условий Контракта в целях применения положений части 1 статьи 95 Федерального закона N 44-ФЗ.</w:t>
      </w:r>
    </w:p>
    <w:p w14:paraId="38322ECC" w14:textId="68DCEE2A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При исполнении Контракта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14:paraId="783A28B0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Контракту.</w:t>
      </w:r>
    </w:p>
    <w:p w14:paraId="6A37ED4F" w14:textId="761CB204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.6.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Сторонами.</w:t>
      </w:r>
    </w:p>
    <w:p w14:paraId="7E97D5D3" w14:textId="29F8813C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.7. 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настоящего Контракта в соответствии с гражданским законодательством в порядке, предусмотренном частями 9 - 23 статьи 95 Федерального закона N 44-ФЗ.</w:t>
      </w:r>
    </w:p>
    <w:p w14:paraId="21F2EF99" w14:textId="561CF3A4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.8. Во всем, что не оговорено в Контракте, Стороны руководствуются действующим законодательством Российской Федерации.</w:t>
      </w:r>
    </w:p>
    <w:p w14:paraId="19D36B16" w14:textId="1FD42A10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Перечень приложений</w:t>
      </w:r>
    </w:p>
    <w:p w14:paraId="5EBFD7CC" w14:textId="51D0FE5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Неотъемлемой частью настоящего Контракта (Контракта) является следующие приложения:</w:t>
      </w:r>
    </w:p>
    <w:p w14:paraId="00C69EC8" w14:textId="77777777" w:rsid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– Техническое задание;</w:t>
      </w:r>
    </w:p>
    <w:p w14:paraId="090BE614" w14:textId="77777777" w:rsidR="000C5B5D" w:rsidRDefault="000C5B5D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29535B" w14:textId="439FC6A3" w:rsidR="00E84800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0A322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557F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контракта</w:t>
      </w:r>
      <w:r w:rsidR="00E84800"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1A71E5" w14:textId="2DC0086C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B362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Адреса и банковские реквизиты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64"/>
        <w:gridCol w:w="4957"/>
      </w:tblGrid>
      <w:tr w:rsidR="00C65766" w:rsidRPr="00C65766" w14:paraId="376357C8" w14:textId="77777777" w:rsidTr="001B67B7">
        <w:tc>
          <w:tcPr>
            <w:tcW w:w="4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0624B" w14:textId="77777777" w:rsidR="00C65766" w:rsidRPr="003A6F15" w:rsidRDefault="00C65766" w:rsidP="00C657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ЗАКАЗЧИК:</w:t>
            </w:r>
          </w:p>
          <w:p w14:paraId="001793B8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b/>
                <w:lang w:eastAsia="ru-RU"/>
              </w:rPr>
              <w:t>СПб ГБУЗ «Городская больница № 40»</w:t>
            </w:r>
          </w:p>
          <w:p w14:paraId="4C9AA4E8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197706, г. Санкт-Петербург, г. Сестрорецк, </w:t>
            </w:r>
          </w:p>
          <w:p w14:paraId="238A9D5D" w14:textId="63B52EE6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ул. Борисова, дом 9, литер</w:t>
            </w:r>
            <w:proofErr w:type="gramStart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 Б</w:t>
            </w:r>
            <w:proofErr w:type="gramEnd"/>
          </w:p>
          <w:p w14:paraId="17C3B003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тел/факс: 437-10-35, 437-14-92, 434-04-93</w:t>
            </w:r>
          </w:p>
          <w:p w14:paraId="798A8046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ИНН 7821006774</w:t>
            </w:r>
          </w:p>
          <w:p w14:paraId="49441F2F" w14:textId="3179A256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КПП 784301001</w:t>
            </w:r>
          </w:p>
          <w:p w14:paraId="225594D6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ОГРН 1027812401594</w:t>
            </w:r>
          </w:p>
          <w:p w14:paraId="556D1B79" w14:textId="7F3F30EC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ОКАТО 40281520000</w:t>
            </w:r>
          </w:p>
          <w:p w14:paraId="55C3E326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ОКПО 34382875</w:t>
            </w:r>
          </w:p>
          <w:p w14:paraId="56EDFBC0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Реквизиты для оплаты</w:t>
            </w:r>
          </w:p>
          <w:p w14:paraId="0B528252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Получатель – Комитет финансов Санкт-Петербурга (СПб ГБУЗ «Городская больница № 40», </w:t>
            </w:r>
            <w:proofErr w:type="gramEnd"/>
          </w:p>
          <w:p w14:paraId="02DFD184" w14:textId="775E2D4C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л</w:t>
            </w:r>
            <w:proofErr w:type="gramEnd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/с 0571002)</w:t>
            </w:r>
          </w:p>
          <w:p w14:paraId="5F75637B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ИНН 7821006774 / КПП 784301001</w:t>
            </w:r>
          </w:p>
          <w:p w14:paraId="72FCAE93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Банк получателя – </w:t>
            </w:r>
            <w:proofErr w:type="gramStart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СЕВЕРО-ЗАПАДНОЕ</w:t>
            </w:r>
            <w:proofErr w:type="gramEnd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 ГУ БАНКА РОССИИ//УФК по Санкт-Петербургу, </w:t>
            </w:r>
          </w:p>
          <w:p w14:paraId="35765E2C" w14:textId="62C221E1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г. Санкт-Петербург, БИК 014030106 </w:t>
            </w:r>
          </w:p>
          <w:p w14:paraId="19078B77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Корреспондентский счет – 40102810945370000005</w:t>
            </w:r>
          </w:p>
          <w:p w14:paraId="517E00AA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Казначейский счет – 03224643400000007200</w:t>
            </w:r>
          </w:p>
          <w:p w14:paraId="69EC4895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КБК 00000000000000000130, ОКТМО 40362000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A95944" w14:textId="77777777" w:rsidR="00C65766" w:rsidRPr="003A6F15" w:rsidRDefault="00C65766" w:rsidP="00C65766">
            <w:pPr>
              <w:spacing w:after="0" w:line="240" w:lineRule="auto"/>
              <w:ind w:left="26"/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</w:t>
            </w:r>
            <w:r w:rsidRPr="003A6F15">
              <w:rPr>
                <w:rFonts w:ascii="Times New Roman" w:eastAsia="Times New Roman" w:hAnsi="Times New Roman" w:cs="Times New Roman"/>
                <w:b/>
                <w:bCs/>
                <w:caps/>
                <w:lang w:eastAsia="ru-RU"/>
              </w:rPr>
              <w:t>:</w:t>
            </w:r>
          </w:p>
          <w:p w14:paraId="03D25714" w14:textId="6F3D76E1" w:rsidR="003A6F15" w:rsidRPr="003A6F15" w:rsidRDefault="003A6F15" w:rsidP="00E84800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</w:tc>
      </w:tr>
    </w:tbl>
    <w:p w14:paraId="792B725D" w14:textId="3B0FF02D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XVII.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80"/>
        <w:gridCol w:w="5101"/>
      </w:tblGrid>
      <w:tr w:rsidR="00C65766" w:rsidRPr="00C65766" w14:paraId="10303568" w14:textId="77777777" w:rsidTr="00756AB6">
        <w:trPr>
          <w:trHeight w:val="1539"/>
        </w:trPr>
        <w:tc>
          <w:tcPr>
            <w:tcW w:w="4980" w:type="dxa"/>
            <w:hideMark/>
          </w:tcPr>
          <w:p w14:paraId="12CF4A68" w14:textId="770EE2E5" w:rsidR="00C65766" w:rsidRPr="00C65766" w:rsidRDefault="00C65766" w:rsidP="00C6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  <w:t>Заказчик:</w:t>
            </w:r>
          </w:p>
          <w:p w14:paraId="35662B8F" w14:textId="77777777" w:rsidR="00C65766" w:rsidRPr="00C65766" w:rsidRDefault="00C65766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2502BAB1" w14:textId="77777777" w:rsidR="00515DB3" w:rsidRPr="00515DB3" w:rsidRDefault="00515DB3" w:rsidP="00515DB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515DB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Главный врач</w:t>
            </w:r>
          </w:p>
          <w:p w14:paraId="74C0E027" w14:textId="77777777" w:rsidR="00515DB3" w:rsidRPr="00515DB3" w:rsidRDefault="00515DB3" w:rsidP="00515DB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515DB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СПб ГБУЗ «Городская больница № 40»</w:t>
            </w:r>
          </w:p>
          <w:p w14:paraId="1F598533" w14:textId="77777777" w:rsidR="00C65766" w:rsidRDefault="00515DB3" w:rsidP="00515D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515DB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/Щербак С.Г./</w:t>
            </w:r>
          </w:p>
          <w:p w14:paraId="7A53E541" w14:textId="4857B464" w:rsidR="00DF1795" w:rsidRPr="00C65766" w:rsidRDefault="00DF1795" w:rsidP="00515D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ЭЦП</w:t>
            </w:r>
          </w:p>
        </w:tc>
        <w:tc>
          <w:tcPr>
            <w:tcW w:w="5101" w:type="dxa"/>
          </w:tcPr>
          <w:p w14:paraId="7F8EE4B2" w14:textId="77777777" w:rsidR="00C65766" w:rsidRPr="00C65766" w:rsidRDefault="00C65766" w:rsidP="00C6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Исполнитель:</w:t>
            </w:r>
          </w:p>
          <w:p w14:paraId="27E88B0F" w14:textId="77777777" w:rsidR="00C65766" w:rsidRPr="00C65766" w:rsidRDefault="00C65766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6392C22D" w14:textId="4439F7F9" w:rsidR="00DF1795" w:rsidRDefault="00DF1795" w:rsidP="00C81DD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15DDF9F5" w14:textId="6AF8C98B" w:rsidR="00C65766" w:rsidRDefault="00DF1795" w:rsidP="00DF1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ЭЦП</w:t>
            </w:r>
          </w:p>
          <w:p w14:paraId="4B2182A2" w14:textId="77777777" w:rsidR="00756AB6" w:rsidRDefault="00756AB6" w:rsidP="00756AB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7D8FEF58" w14:textId="7A4AF251" w:rsidR="00756AB6" w:rsidRPr="00DF1795" w:rsidRDefault="00756AB6" w:rsidP="00756AB6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14:paraId="1AB23A01" w14:textId="77777777" w:rsidR="00756AB6" w:rsidRDefault="00756AB6" w:rsidP="002C445D">
      <w:pPr>
        <w:autoSpaceDE w:val="0"/>
        <w:autoSpaceDN w:val="0"/>
        <w:adjustRightInd w:val="0"/>
        <w:spacing w:before="120" w:after="6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4267F07C" w14:textId="415149D1" w:rsidR="00756AB6" w:rsidRDefault="00756AB6" w:rsidP="00756AB6">
      <w:pPr>
        <w:autoSpaceDE w:val="0"/>
        <w:autoSpaceDN w:val="0"/>
        <w:adjustRightInd w:val="0"/>
        <w:spacing w:before="120" w:after="6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Приложение 1</w:t>
      </w:r>
    </w:p>
    <w:p w14:paraId="356A816C" w14:textId="0BBA047D" w:rsidR="00756AB6" w:rsidRDefault="00756AB6" w:rsidP="00756AB6">
      <w:pPr>
        <w:autoSpaceDE w:val="0"/>
        <w:autoSpaceDN w:val="0"/>
        <w:adjustRightInd w:val="0"/>
        <w:spacing w:before="12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Техническое задание</w:t>
      </w:r>
    </w:p>
    <w:p w14:paraId="5DB83FAE" w14:textId="77777777" w:rsidR="000C5B5D" w:rsidRPr="000C5B5D" w:rsidRDefault="000C5B5D" w:rsidP="000C5B5D">
      <w:pPr>
        <w:autoSpaceDE w:val="0"/>
        <w:autoSpaceDN w:val="0"/>
        <w:adjustRightInd w:val="0"/>
        <w:spacing w:before="12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C5B5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1. Цели для поставки товара (выполнения работ, оказания услуг)</w:t>
      </w:r>
    </w:p>
    <w:p w14:paraId="006FECC0" w14:textId="77777777" w:rsidR="000C5B5D" w:rsidRPr="000C5B5D" w:rsidRDefault="000C5B5D" w:rsidP="000C5B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C5B5D">
        <w:rPr>
          <w:rFonts w:ascii="Times New Roman" w:eastAsia="Times New Roman" w:hAnsi="Times New Roman" w:cs="Times New Roman"/>
          <w:lang w:eastAsia="ru-RU"/>
        </w:rPr>
        <w:t xml:space="preserve">Целями данной закупки является: обеспечение нужд Санкт-Петербургского государственного бюджетного учреждения здравоохранения «Городская больница № 40 Курортного района», в том числе для </w:t>
      </w:r>
      <w:r w:rsidRPr="000C5B5D">
        <w:rPr>
          <w:rFonts w:ascii="Times New Roman" w:eastAsia="Times New Roman" w:hAnsi="Times New Roman" w:cs="Times New Roman"/>
          <w:bCs/>
          <w:lang w:eastAsia="ru-RU"/>
        </w:rPr>
        <w:t>реализации мероприятий, предусмотренных государственными программами Российской Федерации (в том числе федеральными целевыми программами, иными документами стратегического и программно-целевого планирования Российской Федерации), государственными программами субъектов Российской Федерации (в том числе региональными целевыми программами, иными документами стратегического и программно-целевого планирования субъектов Российской</w:t>
      </w:r>
      <w:proofErr w:type="gramEnd"/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gramStart"/>
      <w:r w:rsidRPr="000C5B5D">
        <w:rPr>
          <w:rFonts w:ascii="Times New Roman" w:eastAsia="Times New Roman" w:hAnsi="Times New Roman" w:cs="Times New Roman"/>
          <w:bCs/>
          <w:lang w:eastAsia="ru-RU"/>
        </w:rPr>
        <w:t>Федерации)</w:t>
      </w:r>
      <w:r w:rsidRPr="000C5B5D">
        <w:rPr>
          <w:rFonts w:ascii="Times New Roman" w:eastAsia="Times New Roman" w:hAnsi="Times New Roman" w:cs="Times New Roman"/>
          <w:lang w:eastAsia="ru-RU"/>
        </w:rPr>
        <w:t>.</w:t>
      </w:r>
      <w:proofErr w:type="gramEnd"/>
    </w:p>
    <w:p w14:paraId="60DA42DC" w14:textId="77777777" w:rsidR="000C5B5D" w:rsidRPr="000C5B5D" w:rsidRDefault="000C5B5D" w:rsidP="000C5B5D">
      <w:pPr>
        <w:autoSpaceDE w:val="0"/>
        <w:autoSpaceDN w:val="0"/>
        <w:adjustRightInd w:val="0"/>
        <w:spacing w:before="12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C5B5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2. Наименование и описание объекта закупки. </w:t>
      </w:r>
    </w:p>
    <w:p w14:paraId="3043EC35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5B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Требования к оказанию услуг.</w:t>
      </w:r>
    </w:p>
    <w:p w14:paraId="38C97CFA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/>
          <w:bCs/>
          <w:lang w:eastAsia="ru-RU"/>
        </w:rPr>
        <w:t xml:space="preserve">2.1.1. Требования к количеству оказанных услуг. </w:t>
      </w:r>
    </w:p>
    <w:p w14:paraId="24CC66DA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Требования к функциональным, техническим, качественным, эксплуатационным характеристикам оказанных услуг. Показатели, позволяющие определить соответствие оказанных услуг потребностям заказчика (Приложение 1).</w:t>
      </w:r>
    </w:p>
    <w:p w14:paraId="50927F7A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Участник не вправе оказывать услуги, которые не будут соответствовать требованиям, установленным настоящим пунктом. </w:t>
      </w:r>
    </w:p>
    <w:p w14:paraId="1F3153B3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/>
          <w:bCs/>
          <w:lang w:eastAsia="ru-RU"/>
        </w:rPr>
        <w:t>2.1.2. Перечень документов, подтверждающих соответствие товара требованиям, установленным в соответствии с законодательством Российской Федерации.</w:t>
      </w:r>
    </w:p>
    <w:p w14:paraId="4264AE7A" w14:textId="77777777" w:rsidR="000C5B5D" w:rsidRPr="000C5B5D" w:rsidRDefault="000C5B5D" w:rsidP="000C5B5D">
      <w:pPr>
        <w:spacing w:before="60" w:after="60" w:line="240" w:lineRule="auto"/>
        <w:ind w:firstLine="28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Требование не установлено.</w:t>
      </w:r>
    </w:p>
    <w:p w14:paraId="2B865DDB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/>
          <w:bCs/>
          <w:lang w:eastAsia="ru-RU"/>
        </w:rPr>
        <w:t>2.1.3. Требования к качеству и безопасности товара. Требования к упаковке.</w:t>
      </w:r>
    </w:p>
    <w:p w14:paraId="5CCB64BC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Требование не установлено.</w:t>
      </w:r>
    </w:p>
    <w:p w14:paraId="01E479C2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/>
          <w:bCs/>
          <w:lang w:eastAsia="ru-RU"/>
        </w:rPr>
        <w:t>2.1.4. 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14:paraId="351FCBD0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Исполнитель предоставляет гарантию: на Товар сроком 12 месяцев. Гарантийный срок на каждую единицу Товара исчисляется с момента подписания акта оказанных услуг:</w:t>
      </w:r>
    </w:p>
    <w:p w14:paraId="1FDAB738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1.</w:t>
      </w:r>
      <w:r w:rsidRPr="000C5B5D">
        <w:rPr>
          <w:rFonts w:ascii="Times New Roman" w:eastAsia="Times New Roman" w:hAnsi="Times New Roman" w:cs="Times New Roman"/>
          <w:bCs/>
          <w:lang w:eastAsia="ru-RU"/>
        </w:rPr>
        <w:tab/>
        <w:t>на заправленные картриджи - не менее</w:t>
      </w:r>
      <w:proofErr w:type="gramStart"/>
      <w:r w:rsidRPr="000C5B5D">
        <w:rPr>
          <w:rFonts w:ascii="Times New Roman" w:eastAsia="Times New Roman" w:hAnsi="Times New Roman" w:cs="Times New Roman"/>
          <w:bCs/>
          <w:lang w:eastAsia="ru-RU"/>
        </w:rPr>
        <w:t>,</w:t>
      </w:r>
      <w:proofErr w:type="gramEnd"/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 чем 12 месяцев с момента подписания акта оказанных услуг;</w:t>
      </w:r>
    </w:p>
    <w:p w14:paraId="24B3A2DB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2.</w:t>
      </w:r>
      <w:r w:rsidRPr="000C5B5D">
        <w:rPr>
          <w:rFonts w:ascii="Times New Roman" w:eastAsia="Times New Roman" w:hAnsi="Times New Roman" w:cs="Times New Roman"/>
          <w:bCs/>
          <w:lang w:eastAsia="ru-RU"/>
        </w:rPr>
        <w:tab/>
        <w:t>на выполнение работ по восстановлению картриджей – не менее трёх рабочих циклов после восстановления картриджа;</w:t>
      </w:r>
    </w:p>
    <w:p w14:paraId="1A7B784A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3.</w:t>
      </w:r>
      <w:r w:rsidRPr="000C5B5D">
        <w:rPr>
          <w:rFonts w:ascii="Times New Roman" w:eastAsia="Times New Roman" w:hAnsi="Times New Roman" w:cs="Times New Roman"/>
          <w:bCs/>
          <w:lang w:eastAsia="ru-RU"/>
        </w:rPr>
        <w:tab/>
        <w:t>в случае выхода принтеров, копировальной техники из строя по причине некачественной заправки и восстановления картриджей Исполнитель должен устранить бесплатно неисправность в течение 3 рабочих дней;</w:t>
      </w:r>
    </w:p>
    <w:p w14:paraId="0DC2625D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4.</w:t>
      </w:r>
      <w:r w:rsidRPr="000C5B5D">
        <w:rPr>
          <w:rFonts w:ascii="Times New Roman" w:eastAsia="Times New Roman" w:hAnsi="Times New Roman" w:cs="Times New Roman"/>
          <w:bCs/>
          <w:lang w:eastAsia="ru-RU"/>
        </w:rPr>
        <w:tab/>
        <w:t>в случае выявления брака Заказчиком в процессе эксплуатации картриджей Исполнитель обязан произвести бесплатный гарантийный ремонт или замену бракованных картриджей в течени</w:t>
      </w:r>
      <w:proofErr w:type="gramStart"/>
      <w:r w:rsidRPr="000C5B5D">
        <w:rPr>
          <w:rFonts w:ascii="Times New Roman" w:eastAsia="Times New Roman" w:hAnsi="Times New Roman" w:cs="Times New Roman"/>
          <w:bCs/>
          <w:lang w:eastAsia="ru-RU"/>
        </w:rPr>
        <w:t>и</w:t>
      </w:r>
      <w:proofErr w:type="gramEnd"/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 2-х (двух) рабочих дней.</w:t>
      </w:r>
    </w:p>
    <w:p w14:paraId="75443517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/>
          <w:bCs/>
          <w:lang w:eastAsia="ru-RU"/>
        </w:rPr>
        <w:t>2.1.5. Требование к изображению товара. Место, даты начала и окончания, порядок и график осмотра участниками закупки образца или макета товара, на поставку которого заключается договор.</w:t>
      </w:r>
    </w:p>
    <w:p w14:paraId="54B5B31B" w14:textId="77777777" w:rsidR="000C5B5D" w:rsidRPr="000C5B5D" w:rsidRDefault="000C5B5D" w:rsidP="000C5B5D">
      <w:pPr>
        <w:spacing w:before="60" w:after="60" w:line="240" w:lineRule="auto"/>
        <w:ind w:firstLine="28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Требования не установлены.</w:t>
      </w:r>
    </w:p>
    <w:p w14:paraId="59A50778" w14:textId="77777777" w:rsidR="000C5B5D" w:rsidRPr="000C5B5D" w:rsidRDefault="000C5B5D" w:rsidP="000C5B5D">
      <w:pPr>
        <w:autoSpaceDE w:val="0"/>
        <w:autoSpaceDN w:val="0"/>
        <w:adjustRightInd w:val="0"/>
        <w:spacing w:before="120"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5B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2.2. Требования к работам, услугам.</w:t>
      </w:r>
    </w:p>
    <w:p w14:paraId="2B1C7FAE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Calibri" w:eastAsia="Calibri" w:hAnsi="Calibri" w:cs="Times New Roman"/>
        </w:rPr>
      </w:pPr>
      <w:r w:rsidRPr="000C5B5D">
        <w:rPr>
          <w:rFonts w:ascii="Times New Roman" w:eastAsia="Times New Roman" w:hAnsi="Times New Roman" w:cs="Times New Roman"/>
          <w:b/>
          <w:bCs/>
          <w:lang w:eastAsia="ru-RU"/>
        </w:rPr>
        <w:t>2.2.1. Требования к количеству работ, услуг. Требования к качеству работ, услуг к их техническим и функциональным и эксплуатационным характеристикам.</w:t>
      </w:r>
      <w:r w:rsidRPr="000C5B5D">
        <w:rPr>
          <w:rFonts w:ascii="Calibri" w:eastAsia="Calibri" w:hAnsi="Calibri" w:cs="Times New Roman"/>
        </w:rPr>
        <w:t xml:space="preserve"> </w:t>
      </w:r>
    </w:p>
    <w:p w14:paraId="7F5AFE10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/>
          <w:bCs/>
          <w:lang w:eastAsia="ru-RU"/>
        </w:rPr>
        <w:t>2.2.1.1. Требования к выполнению работ по заправке картриджей</w:t>
      </w:r>
    </w:p>
    <w:p w14:paraId="60D1B36E" w14:textId="77777777" w:rsidR="000C5B5D" w:rsidRPr="000C5B5D" w:rsidRDefault="000C5B5D" w:rsidP="000C5B5D">
      <w:pPr>
        <w:autoSpaceDE w:val="0"/>
        <w:autoSpaceDN w:val="0"/>
        <w:adjustRightInd w:val="0"/>
        <w:spacing w:before="60" w:after="6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Исполнитель должен обеспечить заправку и восстановление картриджей к принтерам с соблюдением следующих требований: </w:t>
      </w:r>
    </w:p>
    <w:p w14:paraId="67DD7A78" w14:textId="77777777" w:rsidR="000C5B5D" w:rsidRPr="000C5B5D" w:rsidRDefault="000C5B5D" w:rsidP="000C5B5D">
      <w:pPr>
        <w:numPr>
          <w:ilvl w:val="0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обеспечить прием заявки от Заказчика в рабочие дни с 9.00 до 17.45;</w:t>
      </w:r>
    </w:p>
    <w:p w14:paraId="36B042EF" w14:textId="77777777" w:rsidR="000C5B5D" w:rsidRPr="000C5B5D" w:rsidRDefault="000C5B5D" w:rsidP="000C5B5D">
      <w:pPr>
        <w:numPr>
          <w:ilvl w:val="0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осуществить забор отработанных картриджей согласно полученной заявке, не позднее следующего дня после дня обращения, в рабочее время с 9.00 до 16.30 часов; </w:t>
      </w:r>
    </w:p>
    <w:p w14:paraId="23048F89" w14:textId="77777777" w:rsidR="000C5B5D" w:rsidRPr="000C5B5D" w:rsidRDefault="000C5B5D" w:rsidP="000C5B5D">
      <w:pPr>
        <w:numPr>
          <w:ilvl w:val="0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при первичном поступлении отработанных картриджей от Заказчика провести их маркировку, в целях последующего программного учета в базе данных Исполнителя, идентификации и отслеживания истории проведённых работ в разрезе каждого картриджа; </w:t>
      </w:r>
    </w:p>
    <w:p w14:paraId="010343E7" w14:textId="77777777" w:rsidR="000C5B5D" w:rsidRPr="000C5B5D" w:rsidRDefault="000C5B5D" w:rsidP="000C5B5D">
      <w:pPr>
        <w:numPr>
          <w:ilvl w:val="0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осуществить работы по заправке и восстановлению картриджей, с проведением (по результатам диагностики) комплекса работ, включающего в себя следующие этапы: </w:t>
      </w:r>
    </w:p>
    <w:p w14:paraId="7550B32E" w14:textId="77777777" w:rsidR="000C5B5D" w:rsidRPr="000C5B5D" w:rsidRDefault="000C5B5D" w:rsidP="000C5B5D">
      <w:pPr>
        <w:numPr>
          <w:ilvl w:val="1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полная разборка картриджа, очистка всех деталей картриджа от остатков тонера с использованием сжатого воздуха; </w:t>
      </w:r>
    </w:p>
    <w:p w14:paraId="33F6E9BE" w14:textId="77777777" w:rsidR="000C5B5D" w:rsidRPr="000C5B5D" w:rsidRDefault="000C5B5D" w:rsidP="000C5B5D">
      <w:pPr>
        <w:numPr>
          <w:ilvl w:val="1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 замена фоторецепторного барабана; </w:t>
      </w:r>
    </w:p>
    <w:p w14:paraId="2271F0F9" w14:textId="77777777" w:rsidR="000C5B5D" w:rsidRPr="000C5B5D" w:rsidRDefault="000C5B5D" w:rsidP="000C5B5D">
      <w:pPr>
        <w:numPr>
          <w:ilvl w:val="1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 замена ракеля; </w:t>
      </w:r>
    </w:p>
    <w:p w14:paraId="083636DC" w14:textId="77777777" w:rsidR="000C5B5D" w:rsidRPr="000C5B5D" w:rsidRDefault="000C5B5D" w:rsidP="000C5B5D">
      <w:pPr>
        <w:numPr>
          <w:ilvl w:val="1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 замена ролика заряда; </w:t>
      </w:r>
    </w:p>
    <w:p w14:paraId="22E34474" w14:textId="77777777" w:rsidR="000C5B5D" w:rsidRPr="000C5B5D" w:rsidRDefault="000C5B5D" w:rsidP="000C5B5D">
      <w:pPr>
        <w:numPr>
          <w:ilvl w:val="1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 замена магнитного вала (вала проявки); </w:t>
      </w:r>
    </w:p>
    <w:p w14:paraId="03C5E844" w14:textId="77777777" w:rsidR="000C5B5D" w:rsidRPr="000C5B5D" w:rsidRDefault="000C5B5D" w:rsidP="000C5B5D">
      <w:pPr>
        <w:numPr>
          <w:ilvl w:val="1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 замена дозирующего лезвия; </w:t>
      </w:r>
    </w:p>
    <w:p w14:paraId="5A6C2F2D" w14:textId="77777777" w:rsidR="000C5B5D" w:rsidRPr="000C5B5D" w:rsidRDefault="000C5B5D" w:rsidP="000C5B5D">
      <w:pPr>
        <w:numPr>
          <w:ilvl w:val="1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 замена выравнивающего лезвия; </w:t>
      </w:r>
    </w:p>
    <w:p w14:paraId="035AAD37" w14:textId="77777777" w:rsidR="000C5B5D" w:rsidRPr="000C5B5D" w:rsidRDefault="000C5B5D" w:rsidP="000C5B5D">
      <w:pPr>
        <w:numPr>
          <w:ilvl w:val="1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 замена лезвия подбора - заполнение тонером в объеме, установленном производителем и соответствующим модели заправляемого картриджа; </w:t>
      </w:r>
    </w:p>
    <w:p w14:paraId="48B3BE9E" w14:textId="77777777" w:rsidR="000C5B5D" w:rsidRPr="000C5B5D" w:rsidRDefault="000C5B5D" w:rsidP="000C5B5D">
      <w:pPr>
        <w:numPr>
          <w:ilvl w:val="1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 установка запорной чеки (там, где это предусмотрено OEM производителем на оригинальных картриджах); </w:t>
      </w:r>
    </w:p>
    <w:p w14:paraId="32A4909C" w14:textId="77777777" w:rsidR="000C5B5D" w:rsidRPr="000C5B5D" w:rsidRDefault="000C5B5D" w:rsidP="000C5B5D">
      <w:pPr>
        <w:numPr>
          <w:ilvl w:val="1"/>
          <w:numId w:val="47"/>
        </w:numPr>
        <w:tabs>
          <w:tab w:val="left" w:pos="851"/>
        </w:tabs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 замена микропроцессорной платы картриджа; </w:t>
      </w:r>
    </w:p>
    <w:p w14:paraId="6E4C8903" w14:textId="77777777" w:rsidR="000C5B5D" w:rsidRPr="000C5B5D" w:rsidRDefault="000C5B5D" w:rsidP="000C5B5D">
      <w:pPr>
        <w:numPr>
          <w:ilvl w:val="1"/>
          <w:numId w:val="47"/>
        </w:numPr>
        <w:tabs>
          <w:tab w:val="left" w:pos="851"/>
        </w:tabs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 провести контрольное тестирование картриджей; </w:t>
      </w:r>
    </w:p>
    <w:p w14:paraId="093117DA" w14:textId="77777777" w:rsidR="000C5B5D" w:rsidRPr="000C5B5D" w:rsidRDefault="000C5B5D" w:rsidP="000C5B5D">
      <w:pPr>
        <w:numPr>
          <w:ilvl w:val="1"/>
          <w:numId w:val="47"/>
        </w:numPr>
        <w:tabs>
          <w:tab w:val="left" w:pos="851"/>
        </w:tabs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 обеспечить герметичную индивидуальную светонепроницаемую упаковку с обязательным указанием модели вложенного внутрь картриджа на внешней стороне упаковки; </w:t>
      </w:r>
    </w:p>
    <w:p w14:paraId="3B6CBF11" w14:textId="77777777" w:rsidR="000C5B5D" w:rsidRPr="000C5B5D" w:rsidRDefault="000C5B5D" w:rsidP="000C5B5D">
      <w:pPr>
        <w:numPr>
          <w:ilvl w:val="0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картриджи должны быть заправлены 100% совместимым тонером, сформированное изображения на бумаге должно быть ярким, четким, символы не должны быть деформированными, на бумаге не должно присутствовать точек, линий, волн и иных отпечатков, указывающих на неработоспособность картриджа;</w:t>
      </w:r>
    </w:p>
    <w:p w14:paraId="55EAC3D8" w14:textId="77777777" w:rsidR="000C5B5D" w:rsidRPr="000C5B5D" w:rsidRDefault="000C5B5D" w:rsidP="000C5B5D">
      <w:pPr>
        <w:numPr>
          <w:ilvl w:val="0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ресурс печати заправленного картриджа должен составлять не менее 100% от ресурса нового картриджа;</w:t>
      </w:r>
    </w:p>
    <w:p w14:paraId="2A68190D" w14:textId="77777777" w:rsidR="000C5B5D" w:rsidRPr="000C5B5D" w:rsidRDefault="000C5B5D" w:rsidP="000C5B5D">
      <w:pPr>
        <w:numPr>
          <w:ilvl w:val="0"/>
          <w:numId w:val="47"/>
        </w:numPr>
        <w:autoSpaceDE w:val="0"/>
        <w:autoSpaceDN w:val="0"/>
        <w:adjustRightInd w:val="0"/>
        <w:spacing w:before="6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заправленные картриджи должны соответствовать всем нормам безопасности;</w:t>
      </w:r>
    </w:p>
    <w:p w14:paraId="7695CA8E" w14:textId="77777777" w:rsidR="000C5B5D" w:rsidRPr="000C5B5D" w:rsidRDefault="000C5B5D" w:rsidP="000C5B5D">
      <w:pPr>
        <w:numPr>
          <w:ilvl w:val="0"/>
          <w:numId w:val="47"/>
        </w:numPr>
        <w:autoSpaceDE w:val="0"/>
        <w:autoSpaceDN w:val="0"/>
        <w:adjustRightInd w:val="0"/>
        <w:spacing w:before="60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 xml:space="preserve">При приемке заправленных картриджей от Исполнителя Заказчик осуществляет количественную сверку наличия картриджей. </w:t>
      </w:r>
    </w:p>
    <w:p w14:paraId="6B88AAAF" w14:textId="77777777" w:rsidR="000C5B5D" w:rsidRPr="000C5B5D" w:rsidRDefault="000C5B5D" w:rsidP="000C5B5D">
      <w:pPr>
        <w:autoSpaceDE w:val="0"/>
        <w:autoSpaceDN w:val="0"/>
        <w:adjustRightInd w:val="0"/>
        <w:spacing w:before="60" w:after="0" w:line="240" w:lineRule="auto"/>
        <w:ind w:left="360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/>
          <w:bCs/>
          <w:lang w:eastAsia="ru-RU"/>
        </w:rPr>
        <w:t>2.2.1.2. Требования к качеству офисной печати</w:t>
      </w:r>
    </w:p>
    <w:p w14:paraId="7508FA93" w14:textId="77777777" w:rsidR="000C5B5D" w:rsidRPr="000C5B5D" w:rsidRDefault="000C5B5D" w:rsidP="000C5B5D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Требования к качеству копии (исходя из показателя заполнения твердых копий документов тонером в размере 5% (пять процентов)):</w:t>
      </w:r>
    </w:p>
    <w:p w14:paraId="7481D51B" w14:textId="77777777" w:rsidR="000C5B5D" w:rsidRPr="000C5B5D" w:rsidRDefault="000C5B5D" w:rsidP="000C5B5D">
      <w:pPr>
        <w:numPr>
          <w:ilvl w:val="0"/>
          <w:numId w:val="4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отсутствие фонового «ореола» на изображении при печати, копировании, сканировании;</w:t>
      </w:r>
    </w:p>
    <w:p w14:paraId="33D968D1" w14:textId="77777777" w:rsidR="000C5B5D" w:rsidRPr="000C5B5D" w:rsidRDefault="000C5B5D" w:rsidP="000C5B5D">
      <w:pPr>
        <w:numPr>
          <w:ilvl w:val="0"/>
          <w:numId w:val="4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отсутствие горизонтальных/вертикальных полос на изображении при печати, копировании, сканировании;</w:t>
      </w:r>
    </w:p>
    <w:p w14:paraId="3696E514" w14:textId="77777777" w:rsidR="000C5B5D" w:rsidRPr="000C5B5D" w:rsidRDefault="000C5B5D" w:rsidP="000C5B5D">
      <w:pPr>
        <w:numPr>
          <w:ilvl w:val="0"/>
          <w:numId w:val="4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отсутствие складок на бумаге и ее деформации при печати, копировании, сканировании;</w:t>
      </w:r>
    </w:p>
    <w:p w14:paraId="55DF1139" w14:textId="77777777" w:rsidR="000C5B5D" w:rsidRPr="000C5B5D" w:rsidRDefault="000C5B5D" w:rsidP="000C5B5D">
      <w:pPr>
        <w:numPr>
          <w:ilvl w:val="0"/>
          <w:numId w:val="4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отсутствие искажения изображения и шрифтов при печати, копировании, сканировании;</w:t>
      </w:r>
    </w:p>
    <w:p w14:paraId="69A49331" w14:textId="77777777" w:rsidR="000C5B5D" w:rsidRPr="000C5B5D" w:rsidRDefault="000C5B5D" w:rsidP="000C5B5D">
      <w:pPr>
        <w:numPr>
          <w:ilvl w:val="0"/>
          <w:numId w:val="4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отсутствие пропусков на изображении при печати, копировании, сканировании;</w:t>
      </w:r>
    </w:p>
    <w:p w14:paraId="69AFB6AF" w14:textId="77777777" w:rsidR="000C5B5D" w:rsidRPr="000C5B5D" w:rsidRDefault="000C5B5D" w:rsidP="000C5B5D">
      <w:pPr>
        <w:numPr>
          <w:ilvl w:val="0"/>
          <w:numId w:val="4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четкая, контрастная печать;</w:t>
      </w:r>
    </w:p>
    <w:p w14:paraId="15004965" w14:textId="77777777" w:rsidR="000C5B5D" w:rsidRPr="000C5B5D" w:rsidRDefault="000C5B5D" w:rsidP="000C5B5D">
      <w:pPr>
        <w:numPr>
          <w:ilvl w:val="0"/>
          <w:numId w:val="4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правильная регистрация бумаги (происходит захват одного листа бумаги за раз);</w:t>
      </w:r>
    </w:p>
    <w:p w14:paraId="470C57CC" w14:textId="77777777" w:rsidR="000C5B5D" w:rsidRPr="000C5B5D" w:rsidRDefault="000C5B5D" w:rsidP="000C5B5D">
      <w:pPr>
        <w:numPr>
          <w:ilvl w:val="0"/>
          <w:numId w:val="4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отсутствие незакрепленного изображения при печати и копировании;</w:t>
      </w:r>
    </w:p>
    <w:p w14:paraId="3F90F81D" w14:textId="77777777" w:rsidR="000C5B5D" w:rsidRPr="000C5B5D" w:rsidRDefault="000C5B5D" w:rsidP="000C5B5D">
      <w:pPr>
        <w:numPr>
          <w:ilvl w:val="0"/>
          <w:numId w:val="4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равномерная печать;</w:t>
      </w:r>
    </w:p>
    <w:p w14:paraId="378B438E" w14:textId="77777777" w:rsidR="000C5B5D" w:rsidRPr="000C5B5D" w:rsidRDefault="000C5B5D" w:rsidP="000C5B5D">
      <w:pPr>
        <w:numPr>
          <w:ilvl w:val="0"/>
          <w:numId w:val="4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чистая печать (отсутствие точек на копии);</w:t>
      </w:r>
    </w:p>
    <w:p w14:paraId="74AB8250" w14:textId="77777777" w:rsidR="000C5B5D" w:rsidRPr="000C5B5D" w:rsidRDefault="000C5B5D" w:rsidP="000C5B5D">
      <w:pPr>
        <w:numPr>
          <w:ilvl w:val="0"/>
          <w:numId w:val="4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lastRenderedPageBreak/>
        <w:t>отсутствие посторонних шумов при печати, копировании, сканировании;</w:t>
      </w:r>
    </w:p>
    <w:p w14:paraId="72B32E32" w14:textId="77777777" w:rsidR="000C5B5D" w:rsidRPr="000C5B5D" w:rsidRDefault="000C5B5D" w:rsidP="000C5B5D">
      <w:pPr>
        <w:numPr>
          <w:ilvl w:val="0"/>
          <w:numId w:val="4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корректная передача цветов при печати, копировании, сканировании цветного изображения.</w:t>
      </w:r>
    </w:p>
    <w:p w14:paraId="5F002D2C" w14:textId="77777777" w:rsidR="000C5B5D" w:rsidRPr="000C5B5D" w:rsidRDefault="000C5B5D" w:rsidP="000C5B5D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14:paraId="24D1D850" w14:textId="77777777" w:rsidR="000C5B5D" w:rsidRPr="000C5B5D" w:rsidRDefault="000C5B5D" w:rsidP="000C5B5D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0C5B5D">
        <w:rPr>
          <w:rFonts w:ascii="Times New Roman" w:eastAsia="Times New Roman" w:hAnsi="Times New Roman" w:cs="Times New Roman"/>
          <w:bCs/>
          <w:lang w:eastAsia="ru-RU"/>
        </w:rPr>
        <w:t>Примеры, относящиеся к не допустимым дефектам печати, приведены в Таблице № 1.</w:t>
      </w:r>
    </w:p>
    <w:p w14:paraId="21643B0C" w14:textId="77777777" w:rsidR="000C5B5D" w:rsidRPr="000C5B5D" w:rsidRDefault="000C5B5D" w:rsidP="000C5B5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B5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№1</w:t>
      </w:r>
    </w:p>
    <w:tbl>
      <w:tblPr>
        <w:tblpPr w:leftFromText="180" w:rightFromText="180" w:vertAnchor="text" w:tblpXSpec="center" w:tblpY="1"/>
        <w:tblOverlap w:val="never"/>
        <w:tblW w:w="10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2621"/>
        <w:gridCol w:w="4085"/>
        <w:gridCol w:w="3275"/>
      </w:tblGrid>
      <w:tr w:rsidR="000C5B5D" w:rsidRPr="000C5B5D" w14:paraId="475162A7" w14:textId="77777777" w:rsidTr="00147B81">
        <w:trPr>
          <w:trHeight w:val="559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A07DD" w14:textId="77777777" w:rsidR="000C5B5D" w:rsidRPr="000C5B5D" w:rsidRDefault="000C5B5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C6E38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возможного дефекта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D3861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Критерий проверки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8B981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 дефекта</w:t>
            </w:r>
          </w:p>
        </w:tc>
      </w:tr>
      <w:tr w:rsidR="000C5B5D" w:rsidRPr="000C5B5D" w14:paraId="2BADC9F5" w14:textId="77777777" w:rsidTr="00147B81">
        <w:trPr>
          <w:trHeight w:val="144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283E0" w14:textId="77777777" w:rsidR="000C5B5D" w:rsidRPr="000C5B5D" w:rsidRDefault="000C5B5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9EEBB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фонового «ореола»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86B47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Вокруг текста присутствует фон, либо он более 5% (заметен) от цвета листа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8597C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7D466B" wp14:editId="6A03464B">
                  <wp:extent cx="928370" cy="1129030"/>
                  <wp:effectExtent l="0" t="0" r="5080" b="0"/>
                  <wp:docPr id="1" name="Рисунок 1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370" cy="1129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B5D" w:rsidRPr="000C5B5D" w14:paraId="397365ED" w14:textId="77777777" w:rsidTr="00147B81">
        <w:trPr>
          <w:trHeight w:val="144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982A9" w14:textId="77777777" w:rsidR="000C5B5D" w:rsidRPr="000C5B5D" w:rsidRDefault="000C5B5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6723F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горизонтальных/ вертикальных полос на изображении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9C776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Черные полосы присутствуют на изображении</w:t>
            </w:r>
          </w:p>
          <w:p w14:paraId="01C5B4EA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Белые полосы присутствуют на изображении 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A2D95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AC99C5" wp14:editId="6A93CAF8">
                  <wp:extent cx="866140" cy="1087755"/>
                  <wp:effectExtent l="0" t="0" r="0" b="0"/>
                  <wp:docPr id="2" name="Рисунок 8" descr="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140" cy="108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DE72F8" wp14:editId="6AED7CFE">
                  <wp:extent cx="928370" cy="1122045"/>
                  <wp:effectExtent l="0" t="0" r="5080" b="1905"/>
                  <wp:docPr id="3" name="Рисунок 9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370" cy="1122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B5D" w:rsidRPr="000C5B5D" w14:paraId="099068F2" w14:textId="77777777" w:rsidTr="00147B81">
        <w:trPr>
          <w:trHeight w:val="144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A19CE" w14:textId="77777777" w:rsidR="000C5B5D" w:rsidRPr="000C5B5D" w:rsidRDefault="000C5B5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CAC1B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складок на бумаге и ее деформации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37176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замятий (деформации) листа в виде складок </w:t>
            </w:r>
          </w:p>
          <w:p w14:paraId="276473B1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замятий (деформации) листа в виде загнутого угла – не чаще 1 листа на 100</w:t>
            </w:r>
          </w:p>
          <w:p w14:paraId="53B70D24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порванного или замятого края</w:t>
            </w:r>
          </w:p>
          <w:p w14:paraId="307FEEA1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волн или скручивания бумаги – не выше 5% от длины листа (для А</w:t>
            </w:r>
            <w:proofErr w:type="gramStart"/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15мм)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25415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E10181" wp14:editId="5A0374A0">
                  <wp:extent cx="873125" cy="1080770"/>
                  <wp:effectExtent l="0" t="0" r="3175" b="5080"/>
                  <wp:docPr id="4" name="Рисунок 10" descr="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25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19DF1E5" wp14:editId="3355BAE1">
                  <wp:extent cx="706755" cy="962660"/>
                  <wp:effectExtent l="0" t="0" r="0" b="8890"/>
                  <wp:docPr id="5" name="Рисунок 11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755" cy="962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B5D" w:rsidRPr="000C5B5D" w14:paraId="7A5E9D32" w14:textId="77777777" w:rsidTr="00147B81">
        <w:trPr>
          <w:trHeight w:val="1691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6D20D" w14:textId="77777777" w:rsidR="000C5B5D" w:rsidRPr="000C5B5D" w:rsidRDefault="000C5B5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4F0CB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искажения изображения и шрифтов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6A52A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на странице растягивается или сжимается по 1 оси более</w:t>
            </w:r>
            <w:proofErr w:type="gramStart"/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на 3%</w:t>
            </w:r>
          </w:p>
          <w:p w14:paraId="54CB1B31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Масштаб изображения растягивается или сжимается неравномерно более 3% </w:t>
            </w:r>
          </w:p>
          <w:p w14:paraId="0EDF05F7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Строки отклоняются от горизонтали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47C12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EF17A9" wp14:editId="416BAB00">
                  <wp:extent cx="942340" cy="1129030"/>
                  <wp:effectExtent l="0" t="0" r="0" b="0"/>
                  <wp:docPr id="6" name="Рисунок 12" descr="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340" cy="1129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8BFB89" wp14:editId="473D9D1F">
                  <wp:extent cx="838200" cy="1080770"/>
                  <wp:effectExtent l="0" t="0" r="0" b="5080"/>
                  <wp:docPr id="7" name="Рисунок 13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487FE0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C18CC0" wp14:editId="1941571A">
                  <wp:extent cx="900430" cy="1129030"/>
                  <wp:effectExtent l="0" t="0" r="0" b="0"/>
                  <wp:docPr id="8" name="Рисунок 15" descr="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430" cy="1129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B5D" w:rsidRPr="000C5B5D" w14:paraId="4E34E7B1" w14:textId="77777777" w:rsidTr="00147B81">
        <w:trPr>
          <w:trHeight w:val="144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18BCA" w14:textId="77777777" w:rsidR="000C5B5D" w:rsidRPr="000C5B5D" w:rsidRDefault="000C5B5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C8B58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пропусков на изображении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A62F7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Белые пятна присутствуют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3A02F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пример черной заливки </w:t>
            </w: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B74081" wp14:editId="6332A0AD">
                  <wp:extent cx="886460" cy="1080770"/>
                  <wp:effectExtent l="0" t="0" r="8890" b="5080"/>
                  <wp:docPr id="9" name="Рисунок 16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460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4B0AF4" wp14:editId="61F00104">
                  <wp:extent cx="914400" cy="1129030"/>
                  <wp:effectExtent l="0" t="0" r="0" b="0"/>
                  <wp:docPr id="10" name="Рисунок 17" descr="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29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B5D" w:rsidRPr="000C5B5D" w14:paraId="294F6C21" w14:textId="77777777" w:rsidTr="00147B81">
        <w:trPr>
          <w:trHeight w:val="144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9491D" w14:textId="77777777" w:rsidR="000C5B5D" w:rsidRPr="000C5B5D" w:rsidRDefault="000C5B5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6D93E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Нечеткая, неконтрастная печать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8F517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Бледный цвет напечатанных областей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F5DD4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63D024" wp14:editId="4334DF2D">
                  <wp:extent cx="1226185" cy="914400"/>
                  <wp:effectExtent l="0" t="0" r="0" b="0"/>
                  <wp:docPr id="11" name="Рисунок 18" descr="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18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B5D" w:rsidRPr="000C5B5D" w14:paraId="757DC7FC" w14:textId="77777777" w:rsidTr="00147B81">
        <w:trPr>
          <w:trHeight w:val="144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3E6DB" w14:textId="77777777" w:rsidR="000C5B5D" w:rsidRPr="000C5B5D" w:rsidRDefault="000C5B5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C5A97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Неправильная регистрация бумаги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C366F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Область печати смещается за пределы листа</w:t>
            </w:r>
          </w:p>
          <w:p w14:paraId="37A12986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Область печати смещается относительно положения оригинала более</w:t>
            </w:r>
            <w:proofErr w:type="gramStart"/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на 2%</w:t>
            </w:r>
          </w:p>
          <w:p w14:paraId="3CC2D46B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Область печати перекошена относительно осей оригинала более</w:t>
            </w:r>
            <w:proofErr w:type="gramStart"/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на 1%.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BE570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62A2FA" wp14:editId="091344AA">
                  <wp:extent cx="900430" cy="1122045"/>
                  <wp:effectExtent l="0" t="0" r="0" b="1905"/>
                  <wp:docPr id="12" name="Рисунок 19" descr="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430" cy="1122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3DDA31" wp14:editId="36E858A0">
                  <wp:extent cx="900430" cy="1143000"/>
                  <wp:effectExtent l="0" t="0" r="0" b="0"/>
                  <wp:docPr id="13" name="Рисунок 20" descr="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43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B5D" w:rsidRPr="000C5B5D" w14:paraId="52EE18D8" w14:textId="77777777" w:rsidTr="00147B81">
        <w:trPr>
          <w:trHeight w:val="144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E07A1" w14:textId="77777777" w:rsidR="000C5B5D" w:rsidRPr="000C5B5D" w:rsidRDefault="000C5B5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799B6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незакрепленного изображения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09617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стирается с листа рукой при однократном проведении</w:t>
            </w:r>
          </w:p>
          <w:p w14:paraId="0BCAA1F6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 осыпается при сильном ударе по листу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41748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A9CCF44" wp14:editId="3CC80EB6">
                  <wp:extent cx="866140" cy="1087755"/>
                  <wp:effectExtent l="0" t="0" r="0" b="0"/>
                  <wp:docPr id="14" name="Рисунок 21" descr="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140" cy="108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B5D" w:rsidRPr="000C5B5D" w14:paraId="0D168397" w14:textId="77777777" w:rsidTr="00147B81">
        <w:trPr>
          <w:trHeight w:val="144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C01B2" w14:textId="77777777" w:rsidR="000C5B5D" w:rsidRPr="000C5B5D" w:rsidRDefault="000C5B5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9BA5F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Неравномерная печать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F8488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Заполнение тонером неравномерно относительно всего текста, различие цвета одинаковых участков более 10% 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C5430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E93FFF" wp14:editId="4C48F858">
                  <wp:extent cx="914400" cy="1108075"/>
                  <wp:effectExtent l="0" t="0" r="0" b="0"/>
                  <wp:docPr id="15" name="Рисунок 14" descr="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0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6C3896" wp14:editId="20C3AC8F">
                  <wp:extent cx="866140" cy="1087755"/>
                  <wp:effectExtent l="0" t="0" r="0" b="0"/>
                  <wp:docPr id="16" name="Рисунок 13" descr="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140" cy="108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B5D" w:rsidRPr="000C5B5D" w14:paraId="5767F854" w14:textId="77777777" w:rsidTr="00147B81">
        <w:trPr>
          <w:trHeight w:val="144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2FCA4" w14:textId="77777777" w:rsidR="000C5B5D" w:rsidRPr="000C5B5D" w:rsidRDefault="000C5B5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2EFAD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«Грязная» печать (наличие точек на странице)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1A05C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Посторонних точек на странице более 3, размер точки более 1 </w:t>
            </w:r>
            <w:proofErr w:type="spellStart"/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gramStart"/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spellEnd"/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19B1A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BFAA2B" wp14:editId="0CEFDA4A">
                  <wp:extent cx="859155" cy="1087755"/>
                  <wp:effectExtent l="0" t="0" r="0" b="0"/>
                  <wp:docPr id="17" name="Рисунок 11" descr="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155" cy="108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B5D" w:rsidRPr="000C5B5D" w14:paraId="1E9755A6" w14:textId="77777777" w:rsidTr="00147B81">
        <w:trPr>
          <w:trHeight w:val="2859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E9E15" w14:textId="77777777" w:rsidR="000C5B5D" w:rsidRPr="000C5B5D" w:rsidRDefault="000C5B5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3773A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 отпечатке частиц тонера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BF9E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фона</w:t>
            </w:r>
          </w:p>
          <w:p w14:paraId="0990D82F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черных пятен в начале листа</w:t>
            </w:r>
          </w:p>
          <w:p w14:paraId="14C23701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случайных черных пятен в отпечатке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4D01E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95F1DE" wp14:editId="5B6CB933">
                  <wp:extent cx="866140" cy="1080770"/>
                  <wp:effectExtent l="0" t="0" r="0" b="5080"/>
                  <wp:docPr id="18" name="Рисунок 12" descr="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140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09B46A" wp14:editId="105B2D03">
                  <wp:extent cx="866140" cy="1087755"/>
                  <wp:effectExtent l="0" t="0" r="0" b="0"/>
                  <wp:docPr id="19" name="Рисунок 10" descr="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140" cy="108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70F5EE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4DA9227" wp14:editId="20258F47">
                  <wp:extent cx="955675" cy="692785"/>
                  <wp:effectExtent l="0" t="0" r="0" b="0"/>
                  <wp:docPr id="20" name="Рисунок 9" descr="&amp;Kcy;&amp;acy;&amp;rcy;&amp;tcy;&amp;icy;&amp;ncy;&amp;kcy;&amp;i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&amp;Kcy;&amp;acy;&amp;rcy;&amp;tcy;&amp;icy;&amp;ncy;&amp;kcy;&amp;i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675" cy="692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B5D" w:rsidRPr="000C5B5D" w14:paraId="3ECEB0CB" w14:textId="77777777" w:rsidTr="00147B81">
        <w:trPr>
          <w:trHeight w:val="144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D7EE6" w14:textId="77777777" w:rsidR="000C5B5D" w:rsidRPr="000C5B5D" w:rsidRDefault="000C5B5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FCDF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посторонних шумов при печати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6BD26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Печатающее устройство работает с шумом, превышающим заявленный производителем максимум более</w:t>
            </w:r>
            <w:proofErr w:type="gramStart"/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на 10%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30EE2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Пример: для HP P3005 заявленный производителем максимальный шум 51dB. При измерении шум не должен превысить 56dB.</w:t>
            </w:r>
          </w:p>
        </w:tc>
      </w:tr>
      <w:tr w:rsidR="000C5B5D" w:rsidRPr="000C5B5D" w14:paraId="0977EE84" w14:textId="77777777" w:rsidTr="00147B81">
        <w:trPr>
          <w:trHeight w:val="144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13A88" w14:textId="77777777" w:rsidR="000C5B5D" w:rsidRPr="000C5B5D" w:rsidRDefault="000C5B5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F44A1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тонера на обратной стороне листа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8AA6F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полос или пятен тонера на обратной стороне листа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F24E9" w14:textId="77777777" w:rsidR="000C5B5D" w:rsidRPr="000C5B5D" w:rsidRDefault="000C5B5D" w:rsidP="000C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B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F6579B" wp14:editId="148BB3B9">
                  <wp:extent cx="824230" cy="1052830"/>
                  <wp:effectExtent l="0" t="0" r="0" b="0"/>
                  <wp:docPr id="21" name="Рисунок 8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230" cy="105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05F8B2" w14:textId="77777777" w:rsidR="000C5B5D" w:rsidRPr="000C5B5D" w:rsidRDefault="000C5B5D" w:rsidP="000C5B5D">
      <w:pPr>
        <w:spacing w:after="0" w:line="240" w:lineRule="auto"/>
        <w:ind w:left="128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522AE16" w14:textId="77777777" w:rsidR="000C5B5D" w:rsidRPr="000C5B5D" w:rsidRDefault="000C5B5D" w:rsidP="000C5B5D">
      <w:pPr>
        <w:spacing w:after="0" w:line="240" w:lineRule="auto"/>
        <w:ind w:left="128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E7D71A3" w14:textId="77777777" w:rsidR="000C5B5D" w:rsidRPr="000C5B5D" w:rsidRDefault="000C5B5D" w:rsidP="000C5B5D">
      <w:pPr>
        <w:spacing w:after="0" w:line="240" w:lineRule="auto"/>
        <w:ind w:left="128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9918582" w14:textId="77777777" w:rsidR="00E84800" w:rsidRP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BBA65D" w14:textId="77777777" w:rsidR="00E84800" w:rsidRP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EA2B55" w14:textId="77777777" w:rsidR="00E84800" w:rsidRP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80"/>
        <w:gridCol w:w="5101"/>
      </w:tblGrid>
      <w:tr w:rsidR="00C81DD5" w:rsidRPr="00250FD8" w14:paraId="386E1C55" w14:textId="77777777" w:rsidTr="00770B48">
        <w:trPr>
          <w:trHeight w:val="20"/>
        </w:trPr>
        <w:tc>
          <w:tcPr>
            <w:tcW w:w="4980" w:type="dxa"/>
            <w:hideMark/>
          </w:tcPr>
          <w:p w14:paraId="315BB618" w14:textId="77777777" w:rsidR="00E84800" w:rsidRPr="00E84800" w:rsidRDefault="00E84800" w:rsidP="00DB6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</w:p>
          <w:p w14:paraId="611F5FB8" w14:textId="77777777" w:rsidR="00C81DD5" w:rsidRPr="00C65766" w:rsidRDefault="00C81DD5" w:rsidP="00DB6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  <w:t>Заказчик:</w:t>
            </w:r>
          </w:p>
          <w:p w14:paraId="0BA80783" w14:textId="77777777" w:rsidR="00C81DD5" w:rsidRPr="00C65766" w:rsidRDefault="00C81DD5" w:rsidP="00DB67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3B12A1DB" w14:textId="77777777" w:rsidR="00515DB3" w:rsidRPr="00515DB3" w:rsidRDefault="00515DB3" w:rsidP="00515DB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515DB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Главный врач</w:t>
            </w:r>
          </w:p>
          <w:p w14:paraId="54D81E95" w14:textId="77777777" w:rsidR="00515DB3" w:rsidRPr="00515DB3" w:rsidRDefault="00515DB3" w:rsidP="00515DB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515DB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СПб ГБУЗ «Городская больница № 40»</w:t>
            </w:r>
          </w:p>
          <w:p w14:paraId="483772EA" w14:textId="77777777" w:rsidR="00DF1795" w:rsidRDefault="00DF1795" w:rsidP="00515D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12405BF8" w14:textId="77777777" w:rsidR="00DF1795" w:rsidRDefault="00DF1795" w:rsidP="00515D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47E52F1A" w14:textId="77777777" w:rsidR="00C81DD5" w:rsidRDefault="00DF1795" w:rsidP="00515D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/</w:t>
            </w:r>
            <w:r w:rsidR="00515DB3" w:rsidRPr="00515DB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Щербак С.Г./</w:t>
            </w:r>
          </w:p>
          <w:p w14:paraId="2DE341AF" w14:textId="3E4CCEEA" w:rsidR="00DF1795" w:rsidRPr="00250FD8" w:rsidRDefault="00DF1795" w:rsidP="00515D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ЭЦП</w:t>
            </w:r>
          </w:p>
        </w:tc>
        <w:tc>
          <w:tcPr>
            <w:tcW w:w="5101" w:type="dxa"/>
          </w:tcPr>
          <w:p w14:paraId="4A14EE38" w14:textId="77777777" w:rsidR="00DF1795" w:rsidRDefault="00DF1795" w:rsidP="00DB6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14:paraId="42D27A44" w14:textId="77777777" w:rsidR="00C81DD5" w:rsidRPr="00C65766" w:rsidRDefault="00C81DD5" w:rsidP="00DB6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Исполнитель:</w:t>
            </w:r>
          </w:p>
          <w:p w14:paraId="1FA95174" w14:textId="77777777" w:rsidR="00C81DD5" w:rsidRPr="00C65766" w:rsidRDefault="00C81DD5" w:rsidP="00DB67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35026875" w14:textId="02424686" w:rsidR="00DF1795" w:rsidRDefault="00DF1795" w:rsidP="00250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15CA1435" w14:textId="77777777" w:rsidR="00DF1795" w:rsidRPr="00DF1795" w:rsidRDefault="00DF1795" w:rsidP="00DF1795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3A8DBE2F" w14:textId="77777777" w:rsidR="00DF1795" w:rsidRPr="00DF1795" w:rsidRDefault="00DF1795" w:rsidP="00DF1795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44B5517C" w14:textId="01017FB2" w:rsidR="00DF1795" w:rsidRPr="00DF1795" w:rsidRDefault="00DF1795" w:rsidP="00DF1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ЭЦП</w:t>
            </w:r>
          </w:p>
          <w:p w14:paraId="5BEF7DF7" w14:textId="77777777" w:rsidR="00DF1795" w:rsidRPr="00DF1795" w:rsidRDefault="00DF1795" w:rsidP="00DF1795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439832C9" w14:textId="0DC05E40" w:rsidR="00C81DD5" w:rsidRPr="00DF1795" w:rsidRDefault="00DF1795" w:rsidP="00DF1795">
            <w:pPr>
              <w:tabs>
                <w:tab w:val="left" w:pos="3243"/>
              </w:tabs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</w:p>
        </w:tc>
      </w:tr>
    </w:tbl>
    <w:p w14:paraId="166463CF" w14:textId="1DD687A1" w:rsidR="00DF1795" w:rsidRDefault="00DF1795" w:rsidP="00250FD8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5D7445" w14:textId="77777777" w:rsidR="00DF1795" w:rsidRPr="00DF1795" w:rsidRDefault="00DF1795" w:rsidP="00DF17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DA7BC2" w14:textId="77777777" w:rsidR="00122CD4" w:rsidRDefault="00122CD4" w:rsidP="00DF1795">
      <w:pPr>
        <w:spacing w:after="0" w:line="240" w:lineRule="auto"/>
        <w:ind w:left="1287"/>
        <w:contextualSpacing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9743A79" w14:textId="45022467" w:rsidR="00122CD4" w:rsidRPr="00122CD4" w:rsidRDefault="00122CD4" w:rsidP="00122CD4">
      <w:pPr>
        <w:widowControl w:val="0"/>
        <w:autoSpaceDE w:val="0"/>
        <w:autoSpaceDN w:val="0"/>
        <w:adjustRightInd w:val="0"/>
        <w:spacing w:before="240" w:after="120" w:line="240" w:lineRule="auto"/>
        <w:ind w:left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22C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2</w:t>
      </w:r>
    </w:p>
    <w:p w14:paraId="3AF3F3F2" w14:textId="77777777" w:rsidR="00122CD4" w:rsidRPr="00122CD4" w:rsidRDefault="00122CD4" w:rsidP="00122CD4">
      <w:pPr>
        <w:autoSpaceDN w:val="0"/>
        <w:spacing w:before="240" w:after="12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8"/>
          <w:szCs w:val="28"/>
          <w:lang w:eastAsia="ru-RU"/>
        </w:rPr>
      </w:pPr>
      <w:r w:rsidRPr="00122CD4">
        <w:rPr>
          <w:rFonts w:ascii="Times New Roman" w:eastAsia="Calibri" w:hAnsi="Times New Roman" w:cs="Times New Roman"/>
          <w:b/>
          <w:bCs/>
          <w:caps/>
          <w:sz w:val="28"/>
          <w:szCs w:val="28"/>
          <w:lang w:eastAsia="ru-RU"/>
        </w:rPr>
        <w:t xml:space="preserve">график оказания услуг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0"/>
        <w:gridCol w:w="4961"/>
      </w:tblGrid>
      <w:tr w:rsidR="00122CD4" w:rsidRPr="00122CD4" w14:paraId="2504CAA2" w14:textId="77777777" w:rsidTr="00147B81">
        <w:tc>
          <w:tcPr>
            <w:tcW w:w="4846" w:type="dxa"/>
          </w:tcPr>
          <w:p w14:paraId="3BE26966" w14:textId="77777777" w:rsidR="00122CD4" w:rsidRPr="00122CD4" w:rsidRDefault="00122CD4" w:rsidP="00122C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22C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оказания услуги</w:t>
            </w:r>
          </w:p>
        </w:tc>
        <w:tc>
          <w:tcPr>
            <w:tcW w:w="4847" w:type="dxa"/>
          </w:tcPr>
          <w:p w14:paraId="77F249C4" w14:textId="77777777" w:rsidR="00122CD4" w:rsidRPr="00122CD4" w:rsidRDefault="00122CD4" w:rsidP="00122C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22C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Примечание</w:t>
            </w:r>
          </w:p>
        </w:tc>
      </w:tr>
      <w:tr w:rsidR="00122CD4" w:rsidRPr="00122CD4" w14:paraId="032995C6" w14:textId="77777777" w:rsidTr="00147B81">
        <w:tc>
          <w:tcPr>
            <w:tcW w:w="4846" w:type="dxa"/>
          </w:tcPr>
          <w:p w14:paraId="43DE6804" w14:textId="77777777" w:rsidR="00122CD4" w:rsidRPr="00122CD4" w:rsidRDefault="00122CD4" w:rsidP="00122C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3 (трех) рабочих дней, с момента получения заявки от Заказчика и не позднее 30.11.2026 г.</w:t>
            </w:r>
          </w:p>
        </w:tc>
        <w:tc>
          <w:tcPr>
            <w:tcW w:w="4847" w:type="dxa"/>
          </w:tcPr>
          <w:p w14:paraId="46494003" w14:textId="77777777" w:rsidR="00122CD4" w:rsidRPr="00122CD4" w:rsidRDefault="00122CD4" w:rsidP="00122C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не вправе оказывать Услугу без Заявки от Заказчика. Заявка имеет силу как в случае её передачи Исполнителю путем вручения документа, так и при её передаче средствами факсимильной, компьютерной связи, позволяющей достоверно установить, что документ исходит от Заказчика.</w:t>
            </w:r>
          </w:p>
        </w:tc>
      </w:tr>
      <w:tr w:rsidR="00122CD4" w:rsidRPr="00122CD4" w14:paraId="0FF22A24" w14:textId="77777777" w:rsidTr="00147B81">
        <w:tc>
          <w:tcPr>
            <w:tcW w:w="4846" w:type="dxa"/>
          </w:tcPr>
          <w:p w14:paraId="6D6388DF" w14:textId="77777777" w:rsidR="00122CD4" w:rsidRPr="00122CD4" w:rsidRDefault="00122CD4" w:rsidP="00122C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производит доставку и выгрузку Товара своими силами и средствами, по рабочим дням с 09:00 до 16:30 или по согласованию с Заказчиком в иное время</w:t>
            </w:r>
          </w:p>
        </w:tc>
        <w:tc>
          <w:tcPr>
            <w:tcW w:w="4847" w:type="dxa"/>
          </w:tcPr>
          <w:p w14:paraId="1E86B8D8" w14:textId="77777777" w:rsidR="00122CD4" w:rsidRPr="00122CD4" w:rsidRDefault="00122CD4" w:rsidP="00122C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заявке Заказчик указывает:</w:t>
            </w:r>
          </w:p>
          <w:p w14:paraId="316DFB2E" w14:textId="77777777" w:rsidR="00122CD4" w:rsidRPr="00122CD4" w:rsidRDefault="00122CD4" w:rsidP="00122C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­ дату составления заявки;</w:t>
            </w:r>
          </w:p>
          <w:p w14:paraId="6349DCD7" w14:textId="77777777" w:rsidR="00122CD4" w:rsidRPr="00122CD4" w:rsidRDefault="00122CD4" w:rsidP="00122C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­ наименование Заказчика;</w:t>
            </w:r>
          </w:p>
          <w:p w14:paraId="23AA08BC" w14:textId="77777777" w:rsidR="00122CD4" w:rsidRPr="00122CD4" w:rsidRDefault="00122CD4" w:rsidP="00122C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­ наименование и количество, требуемых Услуг;</w:t>
            </w:r>
          </w:p>
          <w:p w14:paraId="4D1DEBF6" w14:textId="77777777" w:rsidR="00122CD4" w:rsidRPr="00122CD4" w:rsidRDefault="00122CD4" w:rsidP="00122C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­ должность, ФИО и подпись уполномоченного представителя Заказчика.</w:t>
            </w:r>
          </w:p>
        </w:tc>
      </w:tr>
    </w:tbl>
    <w:p w14:paraId="58475E86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7E3B6891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48278B1F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3010F543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159DCC61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61B67230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2F478A2F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668CF262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483B741D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2BE2668F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2785569D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415896A2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7E979745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18932AC7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60DCDFBE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W w:w="5257" w:type="pct"/>
        <w:tblInd w:w="-256" w:type="dxa"/>
        <w:tblLayout w:type="fixed"/>
        <w:tblLook w:val="04A0" w:firstRow="1" w:lastRow="0" w:firstColumn="1" w:lastColumn="0" w:noHBand="0" w:noVBand="1"/>
      </w:tblPr>
      <w:tblGrid>
        <w:gridCol w:w="5234"/>
        <w:gridCol w:w="5365"/>
      </w:tblGrid>
      <w:tr w:rsidR="00122CD4" w:rsidRPr="00A8000D" w14:paraId="63B73219" w14:textId="77777777" w:rsidTr="00147B81">
        <w:trPr>
          <w:trHeight w:val="20"/>
        </w:trPr>
        <w:tc>
          <w:tcPr>
            <w:tcW w:w="4843" w:type="dxa"/>
            <w:hideMark/>
          </w:tcPr>
          <w:p w14:paraId="2790E5E6" w14:textId="77777777" w:rsidR="00122CD4" w:rsidRPr="00A8000D" w:rsidRDefault="00122CD4" w:rsidP="00147B8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aps/>
                <w:color w:val="000000"/>
                <w:sz w:val="24"/>
                <w:szCs w:val="20"/>
                <w:lang w:eastAsia="ru-RU" w:bidi="ru-RU"/>
              </w:rPr>
            </w:pPr>
            <w:r w:rsidRPr="00A8000D">
              <w:rPr>
                <w:rFonts w:ascii="Times New Roman" w:eastAsia="Courier New" w:hAnsi="Times New Roman" w:cs="Times New Roman"/>
                <w:b/>
                <w:caps/>
                <w:color w:val="000000"/>
                <w:sz w:val="24"/>
                <w:szCs w:val="20"/>
                <w:lang w:eastAsia="ru-RU" w:bidi="ru-RU"/>
              </w:rPr>
              <w:t>Заказчик:</w:t>
            </w:r>
          </w:p>
          <w:p w14:paraId="7CD07773" w14:textId="77777777" w:rsidR="00122CD4" w:rsidRPr="00515DB3" w:rsidRDefault="00122CD4" w:rsidP="00147B81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 w:rsidRPr="00515DB3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  <w:t>Главный врач</w:t>
            </w:r>
          </w:p>
          <w:p w14:paraId="6483813E" w14:textId="77777777" w:rsidR="00122CD4" w:rsidRPr="00515DB3" w:rsidRDefault="00122CD4" w:rsidP="00147B81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 w:rsidRPr="00515DB3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  <w:t>СПб ГБУЗ «Городская больница № 40»</w:t>
            </w:r>
          </w:p>
          <w:p w14:paraId="24021B24" w14:textId="77777777" w:rsidR="00122CD4" w:rsidRPr="00515DB3" w:rsidRDefault="00122CD4" w:rsidP="00147B81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</w:p>
          <w:p w14:paraId="7FD7F1F7" w14:textId="77777777" w:rsidR="00122CD4" w:rsidRDefault="00122CD4" w:rsidP="00147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 w:rsidRPr="00515DB3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  <w:t>/Щербак С.Г./</w:t>
            </w:r>
          </w:p>
          <w:p w14:paraId="1A6A9249" w14:textId="77777777" w:rsidR="00122CD4" w:rsidRPr="00A8000D" w:rsidRDefault="00122CD4" w:rsidP="00147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ЭЦП</w:t>
            </w:r>
          </w:p>
        </w:tc>
        <w:tc>
          <w:tcPr>
            <w:tcW w:w="4965" w:type="dxa"/>
          </w:tcPr>
          <w:p w14:paraId="057AB03F" w14:textId="77777777" w:rsidR="00122CD4" w:rsidRPr="00A8000D" w:rsidRDefault="00122CD4" w:rsidP="00147B8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</w:pPr>
            <w:r w:rsidRPr="00A8000D"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  <w:t>Исполнитель:</w:t>
            </w:r>
          </w:p>
          <w:p w14:paraId="4EC81D6E" w14:textId="77777777" w:rsidR="00122CD4" w:rsidRDefault="00122CD4" w:rsidP="00147B81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</w:p>
          <w:p w14:paraId="6E1DD5CE" w14:textId="77777777" w:rsidR="00122CD4" w:rsidRDefault="00122CD4" w:rsidP="00147B81">
            <w:pPr>
              <w:rPr>
                <w:rFonts w:ascii="Times New Roman" w:eastAsia="Courier New" w:hAnsi="Times New Roman" w:cs="Times New Roman"/>
                <w:sz w:val="24"/>
                <w:szCs w:val="20"/>
                <w:lang w:eastAsia="ru-RU" w:bidi="ru-RU"/>
              </w:rPr>
            </w:pPr>
          </w:p>
          <w:p w14:paraId="09A03FAB" w14:textId="77777777" w:rsidR="00122CD4" w:rsidRPr="00DF1795" w:rsidRDefault="00122CD4" w:rsidP="00147B81">
            <w:pPr>
              <w:jc w:val="center"/>
              <w:rPr>
                <w:rFonts w:ascii="Times New Roman" w:eastAsia="Courier New" w:hAnsi="Times New Roman" w:cs="Times New Roman"/>
                <w:sz w:val="24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ЭЦП</w:t>
            </w:r>
          </w:p>
        </w:tc>
      </w:tr>
    </w:tbl>
    <w:p w14:paraId="1FA93490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  <w:bookmarkStart w:id="7" w:name="_GoBack"/>
      <w:bookmarkEnd w:id="7"/>
    </w:p>
    <w:p w14:paraId="39524B55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2520DF9C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792F3471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22FBCBEA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30CA8309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6411BE7E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17C5D9E4" w14:textId="77777777" w:rsidR="00122CD4" w:rsidRDefault="00122CD4" w:rsidP="00122CD4">
      <w:pPr>
        <w:spacing w:after="160" w:line="259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14:paraId="73B5F5F8" w14:textId="649E3EC2" w:rsidR="00DF1795" w:rsidRPr="00DF1795" w:rsidRDefault="00DF1795" w:rsidP="00122CD4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DF1795">
        <w:rPr>
          <w:rFonts w:ascii="Times New Roman" w:eastAsia="Calibri" w:hAnsi="Times New Roman" w:cs="Times New Roman"/>
          <w:bCs/>
          <w:sz w:val="24"/>
          <w:szCs w:val="24"/>
        </w:rPr>
        <w:t>Приложение №</w:t>
      </w:r>
      <w:r w:rsidR="00122CD4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Pr="00DF179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2BF8AC0C" w14:textId="1FE81026" w:rsidR="00747340" w:rsidRPr="00747340" w:rsidRDefault="00A8000D" w:rsidP="00747340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0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КОНТРАКТА</w:t>
      </w:r>
    </w:p>
    <w:tbl>
      <w:tblPr>
        <w:tblW w:w="5257" w:type="pct"/>
        <w:tblInd w:w="-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096"/>
        <w:gridCol w:w="812"/>
        <w:gridCol w:w="704"/>
        <w:gridCol w:w="1269"/>
        <w:gridCol w:w="1550"/>
      </w:tblGrid>
      <w:tr w:rsidR="00A8000D" w:rsidRPr="007804D0" w14:paraId="44498062" w14:textId="77777777" w:rsidTr="007804D0">
        <w:trPr>
          <w:trHeight w:val="688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974EF72" w14:textId="77777777" w:rsidR="00A8000D" w:rsidRPr="007804D0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804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7804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7804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/п, Наименование товара, работы, услуги</w:t>
            </w:r>
          </w:p>
          <w:p w14:paraId="0612A410" w14:textId="77777777" w:rsidR="00A8000D" w:rsidRPr="007804D0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42CABCB" w14:textId="77777777" w:rsidR="00A8000D" w:rsidRPr="007804D0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04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0C74425" w14:textId="77777777" w:rsidR="00A8000D" w:rsidRPr="007804D0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04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78DF829" w14:textId="77777777" w:rsidR="00A8000D" w:rsidRPr="007804D0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804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Цена,</w:t>
            </w:r>
          </w:p>
          <w:p w14:paraId="2C7629FE" w14:textId="77777777" w:rsidR="00A8000D" w:rsidRPr="007804D0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804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C35BABB" w14:textId="77777777" w:rsidR="00A8000D" w:rsidRPr="007804D0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804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Сумма, рублей</w:t>
            </w:r>
          </w:p>
        </w:tc>
      </w:tr>
      <w:tr w:rsidR="000C5B5D" w:rsidRPr="007804D0" w14:paraId="1662CC98" w14:textId="77777777" w:rsidTr="00FA4306">
        <w:trPr>
          <w:trHeight w:val="236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F1162" w14:textId="6471824F" w:rsidR="000C5B5D" w:rsidRPr="007804D0" w:rsidRDefault="000C5B5D" w:rsidP="00756AB6">
            <w:pPr>
              <w:widowControl w:val="0"/>
              <w:numPr>
                <w:ilvl w:val="0"/>
                <w:numId w:val="3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2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Заправка картриджа </w:t>
            </w:r>
            <w:proofErr w:type="spellStart"/>
            <w:r w:rsidRPr="00A042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Kyocera</w:t>
            </w:r>
            <w:proofErr w:type="spellEnd"/>
            <w:r w:rsidRPr="00A042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TK-1170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AB803" w14:textId="2B0D8F9F" w:rsidR="000C5B5D" w:rsidRPr="007804D0" w:rsidRDefault="000C5B5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804D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23C02" w14:textId="6671D2C0" w:rsidR="000C5B5D" w:rsidRPr="007804D0" w:rsidRDefault="000C5B5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804D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4E861" w14:textId="08B704E4" w:rsidR="000C5B5D" w:rsidRPr="007804D0" w:rsidRDefault="000C5B5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2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6387F0" w14:textId="30EBA39F" w:rsidR="000C5B5D" w:rsidRPr="007804D0" w:rsidRDefault="000C5B5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B5D" w:rsidRPr="007804D0" w14:paraId="7CF0FA12" w14:textId="77777777" w:rsidTr="00FA4306">
        <w:trPr>
          <w:trHeight w:val="236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10936" w14:textId="4A37C96B" w:rsidR="000C5B5D" w:rsidRPr="007804D0" w:rsidRDefault="000C5B5D" w:rsidP="00756AB6">
            <w:pPr>
              <w:widowControl w:val="0"/>
              <w:numPr>
                <w:ilvl w:val="0"/>
                <w:numId w:val="3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2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Заправка картриджа HP CE285A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B0E98" w14:textId="5693853A" w:rsidR="000C5B5D" w:rsidRPr="007804D0" w:rsidRDefault="000C5B5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804D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BBCFB" w14:textId="435801BF" w:rsidR="000C5B5D" w:rsidRPr="007804D0" w:rsidRDefault="000C5B5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804D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DAD72" w14:textId="704346B0" w:rsidR="000C5B5D" w:rsidRPr="007804D0" w:rsidRDefault="000C5B5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2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13B419" w14:textId="77777777" w:rsidR="000C5B5D" w:rsidRPr="007804D0" w:rsidRDefault="000C5B5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B5D" w:rsidRPr="007804D0" w14:paraId="7C7A9367" w14:textId="77777777" w:rsidTr="00FA4306">
        <w:trPr>
          <w:trHeight w:val="236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2F56C" w14:textId="2B49F872" w:rsidR="000C5B5D" w:rsidRPr="007804D0" w:rsidRDefault="000C5B5D" w:rsidP="00756AB6">
            <w:pPr>
              <w:widowControl w:val="0"/>
              <w:numPr>
                <w:ilvl w:val="0"/>
                <w:numId w:val="3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2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Заправка картриджа </w:t>
            </w:r>
            <w:proofErr w:type="spellStart"/>
            <w:r w:rsidRPr="00A042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Kyocera</w:t>
            </w:r>
            <w:proofErr w:type="spellEnd"/>
            <w:r w:rsidRPr="00A042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TK-1140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E15B1" w14:textId="2CB5FECA" w:rsidR="000C5B5D" w:rsidRPr="007804D0" w:rsidRDefault="000C5B5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804D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2D887" w14:textId="58991AD4" w:rsidR="000C5B5D" w:rsidRPr="007804D0" w:rsidRDefault="000C5B5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804D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999D9" w14:textId="5FFBC00D" w:rsidR="000C5B5D" w:rsidRPr="007804D0" w:rsidRDefault="000C5B5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2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0FD566" w14:textId="77777777" w:rsidR="000C5B5D" w:rsidRPr="007804D0" w:rsidRDefault="000C5B5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00D" w:rsidRPr="007804D0" w14:paraId="63BD68E4" w14:textId="77777777" w:rsidTr="00A8000D">
        <w:trPr>
          <w:trHeight w:val="226"/>
        </w:trPr>
        <w:tc>
          <w:tcPr>
            <w:tcW w:w="6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45506" w14:textId="77777777" w:rsidR="00A8000D" w:rsidRPr="007804D0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804D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Итого объем по настоящему контракту составляет</w:t>
            </w:r>
          </w:p>
          <w:p w14:paraId="757443E4" w14:textId="3C7E9DCC" w:rsidR="00A8000D" w:rsidRPr="007804D0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804D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(условных единиц):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D75F9" w14:textId="1EE31791" w:rsidR="00A8000D" w:rsidRPr="007804D0" w:rsidRDefault="00A8000D" w:rsidP="000C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83738E" w14:textId="746DDD39" w:rsidR="00A8000D" w:rsidRPr="007804D0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F4B480" w14:textId="62ECA2BE" w:rsidR="00A8000D" w:rsidRPr="007804D0" w:rsidRDefault="00A8000D" w:rsidP="00A80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5860A71" w14:textId="77777777" w:rsidR="001B67B7" w:rsidRDefault="001B67B7" w:rsidP="00A8000D">
      <w:pPr>
        <w:autoSpaceDN w:val="0"/>
        <w:spacing w:before="240" w:after="120" w:line="240" w:lineRule="auto"/>
        <w:jc w:val="center"/>
      </w:pPr>
    </w:p>
    <w:p w14:paraId="30E7472E" w14:textId="77777777" w:rsidR="00A8000D" w:rsidRDefault="00A8000D" w:rsidP="00A8000D">
      <w:pPr>
        <w:autoSpaceDN w:val="0"/>
        <w:spacing w:before="240" w:after="120" w:line="240" w:lineRule="auto"/>
        <w:jc w:val="center"/>
      </w:pPr>
    </w:p>
    <w:p w14:paraId="33A2819C" w14:textId="77777777" w:rsidR="00A8000D" w:rsidRDefault="00A8000D" w:rsidP="00A8000D">
      <w:pPr>
        <w:autoSpaceDN w:val="0"/>
        <w:spacing w:before="240" w:after="120" w:line="240" w:lineRule="auto"/>
        <w:jc w:val="center"/>
      </w:pPr>
    </w:p>
    <w:tbl>
      <w:tblPr>
        <w:tblW w:w="5257" w:type="pct"/>
        <w:tblInd w:w="-256" w:type="dxa"/>
        <w:tblLayout w:type="fixed"/>
        <w:tblLook w:val="04A0" w:firstRow="1" w:lastRow="0" w:firstColumn="1" w:lastColumn="0" w:noHBand="0" w:noVBand="1"/>
      </w:tblPr>
      <w:tblGrid>
        <w:gridCol w:w="5234"/>
        <w:gridCol w:w="5365"/>
      </w:tblGrid>
      <w:tr w:rsidR="00A8000D" w:rsidRPr="00A8000D" w14:paraId="02FA3DC8" w14:textId="77777777" w:rsidTr="00BE05B6">
        <w:trPr>
          <w:trHeight w:val="20"/>
        </w:trPr>
        <w:tc>
          <w:tcPr>
            <w:tcW w:w="4843" w:type="dxa"/>
            <w:hideMark/>
          </w:tcPr>
          <w:p w14:paraId="1EE80892" w14:textId="77777777" w:rsidR="00A8000D" w:rsidRPr="00A8000D" w:rsidRDefault="00A8000D" w:rsidP="00A80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aps/>
                <w:color w:val="000000"/>
                <w:sz w:val="24"/>
                <w:szCs w:val="20"/>
                <w:lang w:eastAsia="ru-RU" w:bidi="ru-RU"/>
              </w:rPr>
            </w:pPr>
            <w:r w:rsidRPr="00A8000D">
              <w:rPr>
                <w:rFonts w:ascii="Times New Roman" w:eastAsia="Courier New" w:hAnsi="Times New Roman" w:cs="Times New Roman"/>
                <w:b/>
                <w:caps/>
                <w:color w:val="000000"/>
                <w:sz w:val="24"/>
                <w:szCs w:val="20"/>
                <w:lang w:eastAsia="ru-RU" w:bidi="ru-RU"/>
              </w:rPr>
              <w:t>Заказчик:</w:t>
            </w:r>
          </w:p>
          <w:p w14:paraId="76E35FC8" w14:textId="77777777" w:rsidR="00515DB3" w:rsidRPr="00515DB3" w:rsidRDefault="00515DB3" w:rsidP="00515DB3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 w:rsidRPr="00515DB3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  <w:t>Главный врач</w:t>
            </w:r>
          </w:p>
          <w:p w14:paraId="0BDE6310" w14:textId="77777777" w:rsidR="00515DB3" w:rsidRPr="00515DB3" w:rsidRDefault="00515DB3" w:rsidP="00515DB3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 w:rsidRPr="00515DB3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  <w:t>СПб ГБУЗ «Городская больница № 40»</w:t>
            </w:r>
          </w:p>
          <w:p w14:paraId="6D8B0366" w14:textId="77777777" w:rsidR="00515DB3" w:rsidRPr="00515DB3" w:rsidRDefault="00515DB3" w:rsidP="00515DB3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</w:p>
          <w:p w14:paraId="03FF1D62" w14:textId="77777777" w:rsidR="00A8000D" w:rsidRDefault="00515DB3" w:rsidP="00515D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 w:rsidRPr="00515DB3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  <w:t>/Щербак С.Г./</w:t>
            </w:r>
          </w:p>
          <w:p w14:paraId="68E80A45" w14:textId="6D16F464" w:rsidR="00DF1795" w:rsidRPr="00A8000D" w:rsidRDefault="00DF1795" w:rsidP="00515D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ЭЦП</w:t>
            </w:r>
          </w:p>
        </w:tc>
        <w:tc>
          <w:tcPr>
            <w:tcW w:w="4965" w:type="dxa"/>
          </w:tcPr>
          <w:p w14:paraId="28DEFAD8" w14:textId="77777777" w:rsidR="00A8000D" w:rsidRPr="00A8000D" w:rsidRDefault="00A8000D" w:rsidP="00A80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</w:pPr>
            <w:r w:rsidRPr="00A8000D"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  <w:t>Исполнитель:</w:t>
            </w:r>
          </w:p>
          <w:p w14:paraId="4A679635" w14:textId="24AA9E96" w:rsidR="00DF1795" w:rsidRDefault="00DF1795" w:rsidP="00A8000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</w:p>
          <w:p w14:paraId="40929684" w14:textId="52A51E5E" w:rsidR="00DF1795" w:rsidRDefault="00DF1795" w:rsidP="00DF1795">
            <w:pPr>
              <w:rPr>
                <w:rFonts w:ascii="Times New Roman" w:eastAsia="Courier New" w:hAnsi="Times New Roman" w:cs="Times New Roman"/>
                <w:sz w:val="24"/>
                <w:szCs w:val="20"/>
                <w:lang w:eastAsia="ru-RU" w:bidi="ru-RU"/>
              </w:rPr>
            </w:pPr>
          </w:p>
          <w:p w14:paraId="238AE2E1" w14:textId="6CA47876" w:rsidR="00A8000D" w:rsidRPr="00DF1795" w:rsidRDefault="00DF1795" w:rsidP="00DF1795">
            <w:pPr>
              <w:jc w:val="center"/>
              <w:rPr>
                <w:rFonts w:ascii="Times New Roman" w:eastAsia="Courier New" w:hAnsi="Times New Roman" w:cs="Times New Roman"/>
                <w:sz w:val="24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ЭЦП</w:t>
            </w:r>
          </w:p>
        </w:tc>
      </w:tr>
    </w:tbl>
    <w:p w14:paraId="7C53059A" w14:textId="77777777" w:rsidR="00A8000D" w:rsidRDefault="00A8000D" w:rsidP="00A8000D">
      <w:pPr>
        <w:autoSpaceDN w:val="0"/>
        <w:spacing w:before="240" w:after="120" w:line="240" w:lineRule="auto"/>
        <w:jc w:val="center"/>
      </w:pPr>
    </w:p>
    <w:sectPr w:rsidR="00A8000D" w:rsidSect="006822DC">
      <w:footerReference w:type="default" r:id="rId29"/>
      <w:pgSz w:w="11906" w:h="16838"/>
      <w:pgMar w:top="680" w:right="680" w:bottom="680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BD1BEE" w14:textId="77777777" w:rsidR="009A4847" w:rsidRDefault="009A4847" w:rsidP="00250FD8">
      <w:pPr>
        <w:spacing w:after="0" w:line="240" w:lineRule="auto"/>
      </w:pPr>
      <w:r>
        <w:separator/>
      </w:r>
    </w:p>
  </w:endnote>
  <w:endnote w:type="continuationSeparator" w:id="0">
    <w:p w14:paraId="7C619738" w14:textId="77777777" w:rsidR="009A4847" w:rsidRDefault="009A4847" w:rsidP="00250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59F0C0" w14:textId="77777777" w:rsidR="001A26AE" w:rsidRDefault="001A26AE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122CD4">
      <w:rPr>
        <w:noProof/>
      </w:rPr>
      <w:t>14</w:t>
    </w:r>
    <w:r>
      <w:fldChar w:fldCharType="end"/>
    </w:r>
  </w:p>
  <w:p w14:paraId="4B75B0CB" w14:textId="77777777" w:rsidR="001A26AE" w:rsidRDefault="001A26A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42696C" w14:textId="77777777" w:rsidR="009A4847" w:rsidRDefault="009A4847" w:rsidP="00250FD8">
      <w:pPr>
        <w:spacing w:after="0" w:line="240" w:lineRule="auto"/>
      </w:pPr>
      <w:r>
        <w:separator/>
      </w:r>
    </w:p>
  </w:footnote>
  <w:footnote w:type="continuationSeparator" w:id="0">
    <w:p w14:paraId="292BC826" w14:textId="77777777" w:rsidR="009A4847" w:rsidRDefault="009A4847" w:rsidP="00250F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MS Mincho" w:hint="default"/>
        <w:szCs w:val="21"/>
      </w:rPr>
    </w:lvl>
  </w:abstractNum>
  <w:abstractNum w:abstractNumId="2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4">
    <w:nsid w:val="05A36FB6"/>
    <w:multiLevelType w:val="hybridMultilevel"/>
    <w:tmpl w:val="E9ECC8F2"/>
    <w:lvl w:ilvl="0" w:tplc="660C7AA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085C70EF"/>
    <w:multiLevelType w:val="multilevel"/>
    <w:tmpl w:val="BA1427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3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6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04" w:hanging="1440"/>
      </w:pPr>
      <w:rPr>
        <w:rFonts w:hint="default"/>
      </w:rPr>
    </w:lvl>
  </w:abstractNum>
  <w:abstractNum w:abstractNumId="6">
    <w:nsid w:val="0BFE3C9C"/>
    <w:multiLevelType w:val="hybridMultilevel"/>
    <w:tmpl w:val="BF92DBA6"/>
    <w:lvl w:ilvl="0" w:tplc="2032680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0F21226F"/>
    <w:multiLevelType w:val="hybridMultilevel"/>
    <w:tmpl w:val="8782F898"/>
    <w:lvl w:ilvl="0" w:tplc="D49296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0745429"/>
    <w:multiLevelType w:val="hybridMultilevel"/>
    <w:tmpl w:val="F65013D2"/>
    <w:lvl w:ilvl="0" w:tplc="03AADD4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11E956E0"/>
    <w:multiLevelType w:val="hybridMultilevel"/>
    <w:tmpl w:val="310AA8BC"/>
    <w:lvl w:ilvl="0" w:tplc="660C7AA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12406196"/>
    <w:multiLevelType w:val="hybridMultilevel"/>
    <w:tmpl w:val="8F52A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874D8D"/>
    <w:multiLevelType w:val="multilevel"/>
    <w:tmpl w:val="47EED2F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1F193F60"/>
    <w:multiLevelType w:val="hybridMultilevel"/>
    <w:tmpl w:val="6204BA08"/>
    <w:lvl w:ilvl="0" w:tplc="4DAE61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9B1994"/>
    <w:multiLevelType w:val="hybridMultilevel"/>
    <w:tmpl w:val="232C9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B7805"/>
    <w:multiLevelType w:val="hybridMultilevel"/>
    <w:tmpl w:val="3D1E3B3C"/>
    <w:lvl w:ilvl="0" w:tplc="0678621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3467B85"/>
    <w:multiLevelType w:val="hybridMultilevel"/>
    <w:tmpl w:val="14A8DB96"/>
    <w:lvl w:ilvl="0" w:tplc="CB5C18E2">
      <w:numFmt w:val="bullet"/>
      <w:lvlText w:val="—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27047184"/>
    <w:multiLevelType w:val="multilevel"/>
    <w:tmpl w:val="70AE36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CB00C6D"/>
    <w:multiLevelType w:val="hybridMultilevel"/>
    <w:tmpl w:val="D5B87F94"/>
    <w:lvl w:ilvl="0" w:tplc="9B22D728">
      <w:start w:val="1"/>
      <w:numFmt w:val="bullet"/>
      <w:lvlText w:val=""/>
      <w:lvlJc w:val="left"/>
      <w:pPr>
        <w:ind w:left="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18">
    <w:nsid w:val="369F3E40"/>
    <w:multiLevelType w:val="hybridMultilevel"/>
    <w:tmpl w:val="DA6C0D24"/>
    <w:lvl w:ilvl="0" w:tplc="E434455A">
      <w:start w:val="1"/>
      <w:numFmt w:val="bullet"/>
      <w:lvlText w:val=""/>
      <w:lvlJc w:val="left"/>
      <w:pPr>
        <w:ind w:left="9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9">
    <w:nsid w:val="3B835D2D"/>
    <w:multiLevelType w:val="hybridMultilevel"/>
    <w:tmpl w:val="933A7E44"/>
    <w:lvl w:ilvl="0" w:tplc="E3306B26">
      <w:start w:val="1"/>
      <w:numFmt w:val="bullet"/>
      <w:lvlText w:val=""/>
      <w:lvlJc w:val="left"/>
      <w:pPr>
        <w:tabs>
          <w:tab w:val="num" w:pos="539"/>
        </w:tabs>
        <w:ind w:left="539" w:firstLine="0"/>
      </w:pPr>
      <w:rPr>
        <w:rFonts w:ascii="Wingdings" w:hAnsi="Wingdings" w:hint="default"/>
      </w:rPr>
    </w:lvl>
    <w:lvl w:ilvl="1" w:tplc="2846902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D243F84"/>
    <w:multiLevelType w:val="hybridMultilevel"/>
    <w:tmpl w:val="F586B9DE"/>
    <w:lvl w:ilvl="0" w:tplc="458216FE">
      <w:start w:val="3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3D897E07"/>
    <w:multiLevelType w:val="hybridMultilevel"/>
    <w:tmpl w:val="2EEEEDB8"/>
    <w:lvl w:ilvl="0" w:tplc="9B22D7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F34847"/>
    <w:multiLevelType w:val="hybridMultilevel"/>
    <w:tmpl w:val="D54A2B8C"/>
    <w:lvl w:ilvl="0" w:tplc="14A09C46">
      <w:start w:val="1"/>
      <w:numFmt w:val="bullet"/>
      <w:suff w:val="nothing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CC4484"/>
    <w:multiLevelType w:val="hybridMultilevel"/>
    <w:tmpl w:val="76C01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342B30"/>
    <w:multiLevelType w:val="multilevel"/>
    <w:tmpl w:val="1A3233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A4C0686"/>
    <w:multiLevelType w:val="hybridMultilevel"/>
    <w:tmpl w:val="C0B2FCB4"/>
    <w:lvl w:ilvl="0" w:tplc="458216FE">
      <w:start w:val="3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4D895959"/>
    <w:multiLevelType w:val="multilevel"/>
    <w:tmpl w:val="6F7C8B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0" w:hanging="1800"/>
      </w:pPr>
      <w:rPr>
        <w:rFonts w:hint="default"/>
      </w:rPr>
    </w:lvl>
  </w:abstractNum>
  <w:abstractNum w:abstractNumId="27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5084139E"/>
    <w:multiLevelType w:val="multilevel"/>
    <w:tmpl w:val="B48CFC9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052ACB"/>
    <w:multiLevelType w:val="multilevel"/>
    <w:tmpl w:val="3982C3F8"/>
    <w:lvl w:ilvl="0">
      <w:start w:val="1"/>
      <w:numFmt w:val="decimal"/>
      <w:pStyle w:val="a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6314E41"/>
    <w:multiLevelType w:val="hybridMultilevel"/>
    <w:tmpl w:val="74D6C91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57CE423B"/>
    <w:multiLevelType w:val="hybridMultilevel"/>
    <w:tmpl w:val="102476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675D92"/>
    <w:multiLevelType w:val="hybridMultilevel"/>
    <w:tmpl w:val="F81AB114"/>
    <w:lvl w:ilvl="0" w:tplc="270450EA">
      <w:numFmt w:val="bullet"/>
      <w:lvlText w:val="~"/>
      <w:lvlJc w:val="left"/>
      <w:pPr>
        <w:tabs>
          <w:tab w:val="num" w:pos="899"/>
        </w:tabs>
        <w:ind w:left="899" w:hanging="360"/>
      </w:pPr>
      <w:rPr>
        <w:rFonts w:ascii="Times New Roman" w:eastAsia="Times New Roman" w:hAnsi="Times New Roman" w:cs="Times New Roman" w:hint="default"/>
      </w:rPr>
    </w:lvl>
    <w:lvl w:ilvl="1" w:tplc="2846902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5">
    <w:nsid w:val="685A03C8"/>
    <w:multiLevelType w:val="hybridMultilevel"/>
    <w:tmpl w:val="729C58F0"/>
    <w:lvl w:ilvl="0" w:tplc="458216FE">
      <w:start w:val="3"/>
      <w:numFmt w:val="bullet"/>
      <w:lvlText w:val="­"/>
      <w:lvlJc w:val="left"/>
      <w:pPr>
        <w:tabs>
          <w:tab w:val="num" w:pos="907"/>
        </w:tabs>
        <w:ind w:left="907" w:hanging="368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8AF5DD5"/>
    <w:multiLevelType w:val="hybridMultilevel"/>
    <w:tmpl w:val="E74030C2"/>
    <w:lvl w:ilvl="0" w:tplc="9B22D7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373978"/>
    <w:multiLevelType w:val="hybridMultilevel"/>
    <w:tmpl w:val="D170504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0854D5"/>
    <w:multiLevelType w:val="hybridMultilevel"/>
    <w:tmpl w:val="49FE14D8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>
    <w:nsid w:val="6C08363C"/>
    <w:multiLevelType w:val="hybridMultilevel"/>
    <w:tmpl w:val="98EE8A60"/>
    <w:lvl w:ilvl="0" w:tplc="9B22D72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6C4A1108"/>
    <w:multiLevelType w:val="hybridMultilevel"/>
    <w:tmpl w:val="6100BE16"/>
    <w:lvl w:ilvl="0" w:tplc="A1E2DCD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C17DF8"/>
    <w:multiLevelType w:val="hybridMultilevel"/>
    <w:tmpl w:val="C67AE676"/>
    <w:lvl w:ilvl="0" w:tplc="9B22D728">
      <w:start w:val="1"/>
      <w:numFmt w:val="bullet"/>
      <w:lvlText w:val="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42">
    <w:nsid w:val="6CE67CBF"/>
    <w:multiLevelType w:val="hybridMultilevel"/>
    <w:tmpl w:val="02E441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2F739C"/>
    <w:multiLevelType w:val="hybridMultilevel"/>
    <w:tmpl w:val="F2B0E67A"/>
    <w:lvl w:ilvl="0" w:tplc="660C7AA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4">
    <w:nsid w:val="743D26DC"/>
    <w:multiLevelType w:val="hybridMultilevel"/>
    <w:tmpl w:val="22E885DE"/>
    <w:lvl w:ilvl="0" w:tplc="00982A00">
      <w:start w:val="1"/>
      <w:numFmt w:val="bullet"/>
      <w:lvlText w:val=""/>
      <w:lvlJc w:val="left"/>
      <w:pPr>
        <w:ind w:left="2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45">
    <w:nsid w:val="751034F1"/>
    <w:multiLevelType w:val="multilevel"/>
    <w:tmpl w:val="466855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6">
    <w:nsid w:val="789122C2"/>
    <w:multiLevelType w:val="multilevel"/>
    <w:tmpl w:val="0980F2DA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7">
    <w:nsid w:val="7C4066FE"/>
    <w:multiLevelType w:val="multilevel"/>
    <w:tmpl w:val="34645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9"/>
  </w:num>
  <w:num w:numId="2">
    <w:abstractNumId w:val="20"/>
  </w:num>
  <w:num w:numId="3">
    <w:abstractNumId w:val="35"/>
  </w:num>
  <w:num w:numId="4">
    <w:abstractNumId w:val="37"/>
  </w:num>
  <w:num w:numId="5">
    <w:abstractNumId w:val="39"/>
  </w:num>
  <w:num w:numId="6">
    <w:abstractNumId w:val="8"/>
  </w:num>
  <w:num w:numId="7">
    <w:abstractNumId w:val="27"/>
  </w:num>
  <w:num w:numId="8">
    <w:abstractNumId w:val="38"/>
  </w:num>
  <w:num w:numId="9">
    <w:abstractNumId w:val="4"/>
  </w:num>
  <w:num w:numId="10">
    <w:abstractNumId w:val="23"/>
  </w:num>
  <w:num w:numId="11">
    <w:abstractNumId w:val="32"/>
  </w:num>
  <w:num w:numId="12">
    <w:abstractNumId w:val="43"/>
  </w:num>
  <w:num w:numId="13">
    <w:abstractNumId w:val="40"/>
  </w:num>
  <w:num w:numId="14">
    <w:abstractNumId w:val="18"/>
  </w:num>
  <w:num w:numId="15">
    <w:abstractNumId w:val="17"/>
  </w:num>
  <w:num w:numId="16">
    <w:abstractNumId w:val="36"/>
  </w:num>
  <w:num w:numId="17">
    <w:abstractNumId w:val="21"/>
  </w:num>
  <w:num w:numId="18">
    <w:abstractNumId w:val="41"/>
  </w:num>
  <w:num w:numId="19">
    <w:abstractNumId w:val="33"/>
  </w:num>
  <w:num w:numId="20">
    <w:abstractNumId w:val="19"/>
  </w:num>
  <w:num w:numId="21">
    <w:abstractNumId w:val="22"/>
  </w:num>
  <w:num w:numId="22">
    <w:abstractNumId w:val="31"/>
  </w:num>
  <w:num w:numId="23">
    <w:abstractNumId w:val="25"/>
  </w:num>
  <w:num w:numId="24">
    <w:abstractNumId w:val="9"/>
  </w:num>
  <w:num w:numId="25">
    <w:abstractNumId w:val="45"/>
  </w:num>
  <w:num w:numId="26">
    <w:abstractNumId w:val="6"/>
  </w:num>
  <w:num w:numId="27">
    <w:abstractNumId w:val="5"/>
  </w:num>
  <w:num w:numId="28">
    <w:abstractNumId w:val="0"/>
  </w:num>
  <w:num w:numId="29">
    <w:abstractNumId w:val="1"/>
  </w:num>
  <w:num w:numId="30">
    <w:abstractNumId w:val="2"/>
  </w:num>
  <w:num w:numId="31">
    <w:abstractNumId w:val="3"/>
  </w:num>
  <w:num w:numId="32">
    <w:abstractNumId w:val="16"/>
  </w:num>
  <w:num w:numId="33">
    <w:abstractNumId w:val="26"/>
  </w:num>
  <w:num w:numId="34">
    <w:abstractNumId w:val="11"/>
  </w:num>
  <w:num w:numId="35">
    <w:abstractNumId w:val="42"/>
  </w:num>
  <w:num w:numId="36">
    <w:abstractNumId w:val="14"/>
  </w:num>
  <w:num w:numId="37">
    <w:abstractNumId w:val="7"/>
  </w:num>
  <w:num w:numId="38">
    <w:abstractNumId w:val="12"/>
  </w:num>
  <w:num w:numId="39">
    <w:abstractNumId w:val="30"/>
  </w:num>
  <w:num w:numId="40">
    <w:abstractNumId w:val="24"/>
  </w:num>
  <w:num w:numId="41">
    <w:abstractNumId w:val="28"/>
  </w:num>
  <w:num w:numId="42">
    <w:abstractNumId w:val="44"/>
  </w:num>
  <w:num w:numId="43">
    <w:abstractNumId w:val="15"/>
  </w:num>
  <w:num w:numId="44">
    <w:abstractNumId w:val="34"/>
  </w:num>
  <w:num w:numId="45">
    <w:abstractNumId w:val="46"/>
  </w:num>
  <w:num w:numId="46">
    <w:abstractNumId w:val="10"/>
  </w:num>
  <w:num w:numId="47">
    <w:abstractNumId w:val="47"/>
  </w:num>
  <w:num w:numId="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F83"/>
    <w:rsid w:val="0000362C"/>
    <w:rsid w:val="00005125"/>
    <w:rsid w:val="00026318"/>
    <w:rsid w:val="000312D8"/>
    <w:rsid w:val="00045E14"/>
    <w:rsid w:val="00050EEA"/>
    <w:rsid w:val="00072BE7"/>
    <w:rsid w:val="00087E62"/>
    <w:rsid w:val="000A3221"/>
    <w:rsid w:val="000B0E77"/>
    <w:rsid w:val="000B1681"/>
    <w:rsid w:val="000B49BF"/>
    <w:rsid w:val="000B5EEB"/>
    <w:rsid w:val="000C5B5D"/>
    <w:rsid w:val="000C6815"/>
    <w:rsid w:val="00101116"/>
    <w:rsid w:val="001222AE"/>
    <w:rsid w:val="00122CD4"/>
    <w:rsid w:val="00133BD4"/>
    <w:rsid w:val="00152F17"/>
    <w:rsid w:val="00153FF4"/>
    <w:rsid w:val="001839BC"/>
    <w:rsid w:val="0018735C"/>
    <w:rsid w:val="00197C63"/>
    <w:rsid w:val="001A1200"/>
    <w:rsid w:val="001A26AE"/>
    <w:rsid w:val="001A4797"/>
    <w:rsid w:val="001A679B"/>
    <w:rsid w:val="001A7C7D"/>
    <w:rsid w:val="001B67B7"/>
    <w:rsid w:val="001C72CF"/>
    <w:rsid w:val="001D635E"/>
    <w:rsid w:val="00204E61"/>
    <w:rsid w:val="00214E51"/>
    <w:rsid w:val="00227BBF"/>
    <w:rsid w:val="002312CE"/>
    <w:rsid w:val="00234A1F"/>
    <w:rsid w:val="00234C79"/>
    <w:rsid w:val="00250FD8"/>
    <w:rsid w:val="00266228"/>
    <w:rsid w:val="002820A0"/>
    <w:rsid w:val="002A0BD5"/>
    <w:rsid w:val="002A3346"/>
    <w:rsid w:val="002B2C01"/>
    <w:rsid w:val="002C3C04"/>
    <w:rsid w:val="002C445D"/>
    <w:rsid w:val="002C5D70"/>
    <w:rsid w:val="002C749B"/>
    <w:rsid w:val="002D05E8"/>
    <w:rsid w:val="002D376D"/>
    <w:rsid w:val="002E3D0C"/>
    <w:rsid w:val="002E778A"/>
    <w:rsid w:val="002F26F3"/>
    <w:rsid w:val="00310337"/>
    <w:rsid w:val="0031153F"/>
    <w:rsid w:val="003472B9"/>
    <w:rsid w:val="00375669"/>
    <w:rsid w:val="0038028D"/>
    <w:rsid w:val="0038236E"/>
    <w:rsid w:val="00397906"/>
    <w:rsid w:val="003A6F15"/>
    <w:rsid w:val="003B71CC"/>
    <w:rsid w:val="003F710E"/>
    <w:rsid w:val="004114CE"/>
    <w:rsid w:val="004152D8"/>
    <w:rsid w:val="00431C41"/>
    <w:rsid w:val="00433581"/>
    <w:rsid w:val="00434056"/>
    <w:rsid w:val="0045278F"/>
    <w:rsid w:val="0048099F"/>
    <w:rsid w:val="00487DF7"/>
    <w:rsid w:val="004954EF"/>
    <w:rsid w:val="004D6090"/>
    <w:rsid w:val="004E36A2"/>
    <w:rsid w:val="004E40B8"/>
    <w:rsid w:val="004F10A1"/>
    <w:rsid w:val="004F3817"/>
    <w:rsid w:val="005158B5"/>
    <w:rsid w:val="00515DB3"/>
    <w:rsid w:val="0054709A"/>
    <w:rsid w:val="00547355"/>
    <w:rsid w:val="00557F06"/>
    <w:rsid w:val="00563E88"/>
    <w:rsid w:val="00575C1A"/>
    <w:rsid w:val="00581952"/>
    <w:rsid w:val="0059392F"/>
    <w:rsid w:val="005A2691"/>
    <w:rsid w:val="005B05C8"/>
    <w:rsid w:val="005B4916"/>
    <w:rsid w:val="005D2E47"/>
    <w:rsid w:val="005F5320"/>
    <w:rsid w:val="0060134B"/>
    <w:rsid w:val="0063527A"/>
    <w:rsid w:val="0064562A"/>
    <w:rsid w:val="00650B58"/>
    <w:rsid w:val="006571F2"/>
    <w:rsid w:val="00682066"/>
    <w:rsid w:val="006822DC"/>
    <w:rsid w:val="0068624A"/>
    <w:rsid w:val="00696F7F"/>
    <w:rsid w:val="006A5004"/>
    <w:rsid w:val="006B1DC9"/>
    <w:rsid w:val="006D35DA"/>
    <w:rsid w:val="006E0BB8"/>
    <w:rsid w:val="006F3DD8"/>
    <w:rsid w:val="00715D4D"/>
    <w:rsid w:val="00726407"/>
    <w:rsid w:val="00741CCE"/>
    <w:rsid w:val="00745034"/>
    <w:rsid w:val="007457F2"/>
    <w:rsid w:val="007463EE"/>
    <w:rsid w:val="00747340"/>
    <w:rsid w:val="0075141A"/>
    <w:rsid w:val="007520B3"/>
    <w:rsid w:val="00756AB6"/>
    <w:rsid w:val="00760A0C"/>
    <w:rsid w:val="0076319F"/>
    <w:rsid w:val="00770B48"/>
    <w:rsid w:val="00772A2B"/>
    <w:rsid w:val="00775614"/>
    <w:rsid w:val="007804D0"/>
    <w:rsid w:val="007929B3"/>
    <w:rsid w:val="00795A54"/>
    <w:rsid w:val="007A64AA"/>
    <w:rsid w:val="007B3621"/>
    <w:rsid w:val="007B6240"/>
    <w:rsid w:val="007E5168"/>
    <w:rsid w:val="007F0A61"/>
    <w:rsid w:val="007F42EF"/>
    <w:rsid w:val="00810B85"/>
    <w:rsid w:val="00817BF0"/>
    <w:rsid w:val="008223AB"/>
    <w:rsid w:val="008256E0"/>
    <w:rsid w:val="00826575"/>
    <w:rsid w:val="008279AC"/>
    <w:rsid w:val="008458F6"/>
    <w:rsid w:val="00852169"/>
    <w:rsid w:val="00857719"/>
    <w:rsid w:val="008A18CC"/>
    <w:rsid w:val="008F2FD8"/>
    <w:rsid w:val="008F48D5"/>
    <w:rsid w:val="008F6671"/>
    <w:rsid w:val="00914F99"/>
    <w:rsid w:val="0095775F"/>
    <w:rsid w:val="009804C6"/>
    <w:rsid w:val="00982E86"/>
    <w:rsid w:val="00983F86"/>
    <w:rsid w:val="00985AA3"/>
    <w:rsid w:val="00992864"/>
    <w:rsid w:val="009A3D9B"/>
    <w:rsid w:val="009A4847"/>
    <w:rsid w:val="009B008C"/>
    <w:rsid w:val="009B6371"/>
    <w:rsid w:val="009F32C2"/>
    <w:rsid w:val="009F6F30"/>
    <w:rsid w:val="00A026F1"/>
    <w:rsid w:val="00A1379A"/>
    <w:rsid w:val="00A2631E"/>
    <w:rsid w:val="00A31B84"/>
    <w:rsid w:val="00A4544D"/>
    <w:rsid w:val="00A636B0"/>
    <w:rsid w:val="00A76739"/>
    <w:rsid w:val="00A767FC"/>
    <w:rsid w:val="00A8000D"/>
    <w:rsid w:val="00A80FC9"/>
    <w:rsid w:val="00A85EA5"/>
    <w:rsid w:val="00AB48E5"/>
    <w:rsid w:val="00AC040B"/>
    <w:rsid w:val="00AC1C2D"/>
    <w:rsid w:val="00AC33ED"/>
    <w:rsid w:val="00B0400C"/>
    <w:rsid w:val="00B06497"/>
    <w:rsid w:val="00B22724"/>
    <w:rsid w:val="00B24598"/>
    <w:rsid w:val="00B31D68"/>
    <w:rsid w:val="00B36316"/>
    <w:rsid w:val="00B52227"/>
    <w:rsid w:val="00B542B2"/>
    <w:rsid w:val="00B55C42"/>
    <w:rsid w:val="00BA189B"/>
    <w:rsid w:val="00BA5E9E"/>
    <w:rsid w:val="00BB24AD"/>
    <w:rsid w:val="00BB7F1D"/>
    <w:rsid w:val="00BD68E3"/>
    <w:rsid w:val="00BF55C9"/>
    <w:rsid w:val="00C06CB0"/>
    <w:rsid w:val="00C16A7F"/>
    <w:rsid w:val="00C311DC"/>
    <w:rsid w:val="00C3798D"/>
    <w:rsid w:val="00C402EB"/>
    <w:rsid w:val="00C575D8"/>
    <w:rsid w:val="00C65766"/>
    <w:rsid w:val="00C74462"/>
    <w:rsid w:val="00C76D07"/>
    <w:rsid w:val="00C77AD4"/>
    <w:rsid w:val="00C81DD5"/>
    <w:rsid w:val="00C85696"/>
    <w:rsid w:val="00C85B61"/>
    <w:rsid w:val="00CA50C5"/>
    <w:rsid w:val="00CA5A5F"/>
    <w:rsid w:val="00CB08ED"/>
    <w:rsid w:val="00CC4D3B"/>
    <w:rsid w:val="00CC50A4"/>
    <w:rsid w:val="00CD6118"/>
    <w:rsid w:val="00CE3065"/>
    <w:rsid w:val="00CE65F1"/>
    <w:rsid w:val="00D032B4"/>
    <w:rsid w:val="00D12144"/>
    <w:rsid w:val="00D1465D"/>
    <w:rsid w:val="00D22F1A"/>
    <w:rsid w:val="00D267FD"/>
    <w:rsid w:val="00D30E5E"/>
    <w:rsid w:val="00D33B5E"/>
    <w:rsid w:val="00D5291E"/>
    <w:rsid w:val="00D566AD"/>
    <w:rsid w:val="00D575F7"/>
    <w:rsid w:val="00D61C55"/>
    <w:rsid w:val="00D668B2"/>
    <w:rsid w:val="00DA3E29"/>
    <w:rsid w:val="00DA5DB7"/>
    <w:rsid w:val="00DA68B6"/>
    <w:rsid w:val="00DC458F"/>
    <w:rsid w:val="00DD1E4F"/>
    <w:rsid w:val="00DE4CC2"/>
    <w:rsid w:val="00DF1795"/>
    <w:rsid w:val="00E21062"/>
    <w:rsid w:val="00E27241"/>
    <w:rsid w:val="00E276ED"/>
    <w:rsid w:val="00E40F83"/>
    <w:rsid w:val="00E41BA5"/>
    <w:rsid w:val="00E47FFD"/>
    <w:rsid w:val="00E51B80"/>
    <w:rsid w:val="00E60217"/>
    <w:rsid w:val="00E62E19"/>
    <w:rsid w:val="00E72655"/>
    <w:rsid w:val="00E83474"/>
    <w:rsid w:val="00E84800"/>
    <w:rsid w:val="00EB5C5F"/>
    <w:rsid w:val="00EB62F3"/>
    <w:rsid w:val="00EC0B80"/>
    <w:rsid w:val="00ED36D7"/>
    <w:rsid w:val="00EE053E"/>
    <w:rsid w:val="00F15BB1"/>
    <w:rsid w:val="00F20099"/>
    <w:rsid w:val="00F21252"/>
    <w:rsid w:val="00F24BD6"/>
    <w:rsid w:val="00F26154"/>
    <w:rsid w:val="00F32236"/>
    <w:rsid w:val="00F4600D"/>
    <w:rsid w:val="00F559A3"/>
    <w:rsid w:val="00F90ABF"/>
    <w:rsid w:val="00FA0F68"/>
    <w:rsid w:val="00FA68BE"/>
    <w:rsid w:val="00FC0C82"/>
    <w:rsid w:val="00FC76A3"/>
    <w:rsid w:val="00FD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EBC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2CD4"/>
  </w:style>
  <w:style w:type="paragraph" w:styleId="3">
    <w:name w:val="heading 3"/>
    <w:basedOn w:val="a0"/>
    <w:next w:val="a0"/>
    <w:link w:val="30"/>
    <w:uiPriority w:val="9"/>
    <w:unhideWhenUsed/>
    <w:qFormat/>
    <w:rsid w:val="00696F7F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DA3E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5"/>
    <w:uiPriority w:val="99"/>
    <w:unhideWhenUsed/>
    <w:qFormat/>
    <w:rsid w:val="00250FD8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4"/>
    <w:uiPriority w:val="99"/>
    <w:rsid w:val="00250FD8"/>
    <w:rPr>
      <w:sz w:val="20"/>
      <w:szCs w:val="20"/>
    </w:rPr>
  </w:style>
  <w:style w:type="character" w:styleId="a6">
    <w:name w:val="footnote reference"/>
    <w:rsid w:val="00250FD8"/>
    <w:rPr>
      <w:vertAlign w:val="superscript"/>
    </w:rPr>
  </w:style>
  <w:style w:type="paragraph" w:customStyle="1" w:styleId="4111">
    <w:name w:val="Знак4 Знак1 Знак11"/>
    <w:basedOn w:val="a0"/>
    <w:next w:val="a4"/>
    <w:uiPriority w:val="99"/>
    <w:unhideWhenUsed/>
    <w:qFormat/>
    <w:rsid w:val="00563E88"/>
    <w:pPr>
      <w:spacing w:after="0" w:line="240" w:lineRule="auto"/>
    </w:pPr>
    <w:rPr>
      <w:sz w:val="20"/>
      <w:szCs w:val="20"/>
    </w:rPr>
  </w:style>
  <w:style w:type="character" w:customStyle="1" w:styleId="30">
    <w:name w:val="Заголовок 3 Знак"/>
    <w:basedOn w:val="a1"/>
    <w:link w:val="3"/>
    <w:uiPriority w:val="9"/>
    <w:rsid w:val="00696F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7">
    <w:name w:val="List Paragraph"/>
    <w:aliases w:val="Bullet 1,Use Case List Paragraph"/>
    <w:basedOn w:val="a0"/>
    <w:link w:val="a8"/>
    <w:uiPriority w:val="34"/>
    <w:qFormat/>
    <w:rsid w:val="000B5EEB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312D8"/>
  </w:style>
  <w:style w:type="paragraph" w:styleId="ab">
    <w:name w:val="footer"/>
    <w:basedOn w:val="a0"/>
    <w:link w:val="ac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312D8"/>
  </w:style>
  <w:style w:type="character" w:customStyle="1" w:styleId="a8">
    <w:name w:val="Абзац списка Знак"/>
    <w:aliases w:val="Bullet 1 Знак,Use Case List Paragraph Знак"/>
    <w:link w:val="a7"/>
    <w:uiPriority w:val="34"/>
    <w:locked/>
    <w:rsid w:val="003B71CC"/>
  </w:style>
  <w:style w:type="paragraph" w:styleId="ad">
    <w:name w:val="Balloon Text"/>
    <w:basedOn w:val="a0"/>
    <w:link w:val="ae"/>
    <w:uiPriority w:val="99"/>
    <w:semiHidden/>
    <w:unhideWhenUsed/>
    <w:rsid w:val="00770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770B48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7473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"/>
    <w:semiHidden/>
    <w:rsid w:val="00DA3E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">
    <w:name w:val="Сетка таблицы1"/>
    <w:basedOn w:val="a2"/>
    <w:next w:val="af"/>
    <w:uiPriority w:val="39"/>
    <w:rsid w:val="00DA3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"/>
    <w:basedOn w:val="a0"/>
    <w:qFormat/>
    <w:rsid w:val="00DA3E29"/>
    <w:pPr>
      <w:numPr>
        <w:numId w:val="39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2"/>
    <w:next w:val="af"/>
    <w:rsid w:val="001A67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2CD4"/>
  </w:style>
  <w:style w:type="paragraph" w:styleId="3">
    <w:name w:val="heading 3"/>
    <w:basedOn w:val="a0"/>
    <w:next w:val="a0"/>
    <w:link w:val="30"/>
    <w:uiPriority w:val="9"/>
    <w:unhideWhenUsed/>
    <w:qFormat/>
    <w:rsid w:val="00696F7F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DA3E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5"/>
    <w:uiPriority w:val="99"/>
    <w:unhideWhenUsed/>
    <w:qFormat/>
    <w:rsid w:val="00250FD8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4"/>
    <w:uiPriority w:val="99"/>
    <w:rsid w:val="00250FD8"/>
    <w:rPr>
      <w:sz w:val="20"/>
      <w:szCs w:val="20"/>
    </w:rPr>
  </w:style>
  <w:style w:type="character" w:styleId="a6">
    <w:name w:val="footnote reference"/>
    <w:rsid w:val="00250FD8"/>
    <w:rPr>
      <w:vertAlign w:val="superscript"/>
    </w:rPr>
  </w:style>
  <w:style w:type="paragraph" w:customStyle="1" w:styleId="4111">
    <w:name w:val="Знак4 Знак1 Знак11"/>
    <w:basedOn w:val="a0"/>
    <w:next w:val="a4"/>
    <w:uiPriority w:val="99"/>
    <w:unhideWhenUsed/>
    <w:qFormat/>
    <w:rsid w:val="00563E88"/>
    <w:pPr>
      <w:spacing w:after="0" w:line="240" w:lineRule="auto"/>
    </w:pPr>
    <w:rPr>
      <w:sz w:val="20"/>
      <w:szCs w:val="20"/>
    </w:rPr>
  </w:style>
  <w:style w:type="character" w:customStyle="1" w:styleId="30">
    <w:name w:val="Заголовок 3 Знак"/>
    <w:basedOn w:val="a1"/>
    <w:link w:val="3"/>
    <w:uiPriority w:val="9"/>
    <w:rsid w:val="00696F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7">
    <w:name w:val="List Paragraph"/>
    <w:aliases w:val="Bullet 1,Use Case List Paragraph"/>
    <w:basedOn w:val="a0"/>
    <w:link w:val="a8"/>
    <w:uiPriority w:val="34"/>
    <w:qFormat/>
    <w:rsid w:val="000B5EEB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312D8"/>
  </w:style>
  <w:style w:type="paragraph" w:styleId="ab">
    <w:name w:val="footer"/>
    <w:basedOn w:val="a0"/>
    <w:link w:val="ac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312D8"/>
  </w:style>
  <w:style w:type="character" w:customStyle="1" w:styleId="a8">
    <w:name w:val="Абзац списка Знак"/>
    <w:aliases w:val="Bullet 1 Знак,Use Case List Paragraph Знак"/>
    <w:link w:val="a7"/>
    <w:uiPriority w:val="34"/>
    <w:locked/>
    <w:rsid w:val="003B71CC"/>
  </w:style>
  <w:style w:type="paragraph" w:styleId="ad">
    <w:name w:val="Balloon Text"/>
    <w:basedOn w:val="a0"/>
    <w:link w:val="ae"/>
    <w:uiPriority w:val="99"/>
    <w:semiHidden/>
    <w:unhideWhenUsed/>
    <w:rsid w:val="00770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770B48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7473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"/>
    <w:semiHidden/>
    <w:rsid w:val="00DA3E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">
    <w:name w:val="Сетка таблицы1"/>
    <w:basedOn w:val="a2"/>
    <w:next w:val="af"/>
    <w:uiPriority w:val="39"/>
    <w:rsid w:val="00DA3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"/>
    <w:basedOn w:val="a0"/>
    <w:qFormat/>
    <w:rsid w:val="00DA3E29"/>
    <w:pPr>
      <w:numPr>
        <w:numId w:val="39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2"/>
    <w:next w:val="af"/>
    <w:rsid w:val="001A67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2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5380</Words>
  <Characters>30666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GB40</Company>
  <LinksUpToDate>false</LinksUpToDate>
  <CharactersWithSpaces>35975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Калчева Ирина Степановна</dc:creator>
  <cp:lastModifiedBy>Ширшова Екатерина Ивановна</cp:lastModifiedBy>
  <cp:revision>5</cp:revision>
  <dcterms:created xsi:type="dcterms:W3CDTF">2026-03-26T11:34:00Z</dcterms:created>
  <dcterms:modified xsi:type="dcterms:W3CDTF">2026-05-05T07:39:00Z</dcterms:modified>
</cp:coreProperties>
</file>