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7FA" w:rsidRDefault="003B62AA">
      <w:pPr>
        <w:spacing w:after="0" w:line="240" w:lineRule="auto"/>
        <w:jc w:val="center"/>
        <w:rPr>
          <w:rFonts w:ascii="Times New Roman" w:hAnsi="Times New Roman" w:cs="Times New Roman"/>
          <w:b/>
          <w:iCs/>
        </w:rPr>
      </w:pPr>
      <w:bookmarkStart w:id="0" w:name="_title_1"/>
      <w:bookmarkStart w:id="1" w:name="_ref_1-7ff5ca71fdfd47"/>
      <w:r>
        <w:rPr>
          <w:rFonts w:ascii="Times New Roman" w:hAnsi="Times New Roman" w:cs="Times New Roman"/>
          <w:b/>
          <w:iCs/>
        </w:rPr>
        <w:t xml:space="preserve">КОНТРАКТ № </w:t>
      </w:r>
      <w:bookmarkEnd w:id="0"/>
      <w:bookmarkEnd w:id="1"/>
      <w:r>
        <w:rPr>
          <w:rFonts w:ascii="Times New Roman" w:hAnsi="Times New Roman" w:cs="Times New Roman"/>
          <w:b/>
          <w:iCs/>
        </w:rPr>
        <w:t>92-26-ПЗ</w:t>
      </w:r>
    </w:p>
    <w:p w:rsidR="009B17FA" w:rsidRDefault="003B62AA">
      <w:pPr>
        <w:spacing w:after="0" w:line="240" w:lineRule="auto"/>
        <w:jc w:val="center"/>
        <w:rPr>
          <w:rFonts w:ascii="Times New Roman" w:hAnsi="Times New Roman" w:cs="Times New Roman"/>
          <w:b/>
          <w:iCs/>
        </w:rPr>
      </w:pPr>
      <w:r>
        <w:rPr>
          <w:rFonts w:ascii="Times New Roman" w:hAnsi="Times New Roman" w:cs="Times New Roman"/>
          <w:b/>
          <w:iCs/>
        </w:rPr>
        <w:t xml:space="preserve">на выполнение работ по замене концевой </w:t>
      </w:r>
      <w:r w:rsidR="000C20B6">
        <w:rPr>
          <w:rFonts w:ascii="Times New Roman" w:hAnsi="Times New Roman" w:cs="Times New Roman"/>
          <w:b/>
          <w:iCs/>
        </w:rPr>
        <w:t xml:space="preserve">и </w:t>
      </w:r>
      <w:r>
        <w:rPr>
          <w:rFonts w:ascii="Times New Roman" w:hAnsi="Times New Roman" w:cs="Times New Roman"/>
          <w:b/>
          <w:iCs/>
        </w:rPr>
        <w:t>соединительной муфты и испытаниям электроизмерительной лабораторией высоковольтного кабеля 10 кВ в 2026 году</w:t>
      </w:r>
    </w:p>
    <w:p w:rsidR="009B17FA" w:rsidRDefault="003B62AA">
      <w:pPr>
        <w:spacing w:after="0" w:line="240" w:lineRule="auto"/>
        <w:jc w:val="center"/>
        <w:rPr>
          <w:rFonts w:ascii="Times New Roman" w:eastAsia="Calibri" w:hAnsi="Times New Roman" w:cs="Times New Roman"/>
          <w:b/>
          <w:i/>
          <w:iCs/>
        </w:rPr>
      </w:pPr>
      <w:r>
        <w:rPr>
          <w:rFonts w:ascii="Times New Roman" w:eastAsia="Calibri" w:hAnsi="Times New Roman" w:cs="Times New Roman"/>
          <w:b/>
          <w:i/>
          <w:iCs/>
        </w:rPr>
        <w:t xml:space="preserve">ИКЗ: </w:t>
      </w:r>
      <w:r>
        <w:rPr>
          <w:rFonts w:ascii="Times New Roman" w:eastAsia="Calibri" w:hAnsi="Times New Roman" w:cs="Times New Roman"/>
          <w:b/>
          <w:i/>
        </w:rPr>
        <w:t>262782535719578010100100040000000244</w:t>
      </w:r>
    </w:p>
    <w:p w:rsidR="009B17FA" w:rsidRDefault="009B17FA">
      <w:pPr>
        <w:tabs>
          <w:tab w:val="num" w:pos="1080"/>
        </w:tabs>
        <w:spacing w:after="0" w:line="240" w:lineRule="auto"/>
        <w:ind w:firstLine="567"/>
        <w:jc w:val="both"/>
        <w:rPr>
          <w:rFonts w:ascii="Times New Roman" w:hAnsi="Times New Roman" w:cs="Times New Roman"/>
        </w:rPr>
      </w:pPr>
    </w:p>
    <w:p w:rsidR="009B17FA" w:rsidRDefault="003B62AA">
      <w:pPr>
        <w:spacing w:after="0" w:line="240" w:lineRule="auto"/>
        <w:ind w:right="-1"/>
        <w:rPr>
          <w:rFonts w:ascii="Times New Roman" w:hAnsi="Times New Roman" w:cs="Times New Roman"/>
          <w:iCs/>
        </w:rPr>
      </w:pPr>
      <w:r>
        <w:rPr>
          <w:rFonts w:ascii="Times New Roman" w:hAnsi="Times New Roman" w:cs="Times New Roman"/>
          <w:iCs/>
        </w:rPr>
        <w:t>г. Санкт-Петербург                                                                                          «_____» ____________ 2026 г.</w:t>
      </w:r>
    </w:p>
    <w:p w:rsidR="009B17FA" w:rsidRDefault="009B17FA">
      <w:pPr>
        <w:tabs>
          <w:tab w:val="num" w:pos="1080"/>
        </w:tabs>
        <w:spacing w:after="0" w:line="240" w:lineRule="auto"/>
        <w:ind w:firstLine="567"/>
        <w:jc w:val="both"/>
        <w:rPr>
          <w:rFonts w:ascii="Times New Roman" w:hAnsi="Times New Roman" w:cs="Times New Roman"/>
        </w:rPr>
      </w:pPr>
    </w:p>
    <w:p w:rsidR="009B17FA" w:rsidRDefault="003B62AA">
      <w:pPr>
        <w:tabs>
          <w:tab w:val="num" w:pos="1080"/>
        </w:tabs>
        <w:spacing w:after="0" w:line="240" w:lineRule="auto"/>
        <w:ind w:firstLine="567"/>
        <w:jc w:val="both"/>
        <w:rPr>
          <w:rFonts w:ascii="Times New Roman" w:hAnsi="Times New Roman" w:cs="Times New Roman"/>
        </w:rPr>
      </w:pPr>
      <w:bookmarkStart w:id="2" w:name="_Hlk95819821"/>
      <w:r>
        <w:rPr>
          <w:rFonts w:ascii="Times New Roman" w:hAnsi="Times New Roman" w:cs="Times New Roman"/>
        </w:rPr>
        <w:t>Санкт-Петербургское государственное бюджетное учреждение «Центр оздоровления и отдыха «Молодежный» (СПб ГБУ «ЦОО «Молодежный»),</w:t>
      </w:r>
      <w:bookmarkEnd w:id="2"/>
      <w:r>
        <w:rPr>
          <w:rFonts w:ascii="Times New Roman" w:hAnsi="Times New Roman" w:cs="Times New Roman"/>
        </w:rPr>
        <w:t xml:space="preserve"> именуемое в дальнейшем «Заказчик», в лице директора Коротковой Юлии Валериевны, действующего на основании Устава, с одной стороны,</w:t>
      </w:r>
      <w:r>
        <w:rPr>
          <w:rFonts w:ascii="Times New Roman" w:hAnsi="Times New Roman" w:cs="Times New Roman"/>
        </w:rPr>
        <w:br/>
        <w:t xml:space="preserve">и _____________________________, именуемое в дальнейшем «Подрядчик», в лице ______________, действующего на основании ______________, с другой стороны, именуемые в дальнейшем совместно «Стороны»,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r>
        <w:rPr>
          <w:rFonts w:ascii="Times New Roman" w:hAnsi="Times New Roman" w:cs="Times New Roman"/>
          <w:bCs/>
        </w:rPr>
        <w:t>44-ФЗ</w:t>
      </w:r>
      <w:r>
        <w:rPr>
          <w:rFonts w:ascii="Times New Roman" w:hAnsi="Times New Roman" w:cs="Times New Roman"/>
        </w:rPr>
        <w:t>), заключили настоящий контракт (далее - Контракт) о нижеследующем:</w:t>
      </w:r>
    </w:p>
    <w:p w:rsidR="009B17FA" w:rsidRDefault="009B17FA">
      <w:pPr>
        <w:widowControl w:val="0"/>
        <w:tabs>
          <w:tab w:val="num" w:pos="1080"/>
        </w:tabs>
        <w:spacing w:after="0" w:line="240" w:lineRule="auto"/>
        <w:ind w:firstLine="567"/>
        <w:jc w:val="both"/>
        <w:rPr>
          <w:rFonts w:ascii="Times New Roman" w:hAnsi="Times New Roman" w:cs="Times New Roman"/>
        </w:rPr>
      </w:pPr>
    </w:p>
    <w:p w:rsidR="009B17FA" w:rsidRDefault="003B62AA">
      <w:pPr>
        <w:numPr>
          <w:ilvl w:val="2"/>
          <w:numId w:val="0"/>
        </w:numPr>
        <w:tabs>
          <w:tab w:val="num" w:pos="0"/>
          <w:tab w:val="num" w:pos="1080"/>
        </w:tabs>
        <w:spacing w:after="0" w:line="240" w:lineRule="auto"/>
        <w:jc w:val="center"/>
        <w:rPr>
          <w:rFonts w:ascii="Times New Roman" w:hAnsi="Times New Roman" w:cs="Times New Roman"/>
          <w:b/>
        </w:rPr>
      </w:pPr>
      <w:r>
        <w:rPr>
          <w:rFonts w:ascii="Times New Roman" w:hAnsi="Times New Roman" w:cs="Times New Roman"/>
          <w:b/>
        </w:rPr>
        <w:t>1. ПРЕДМЕТ КОНТРАКТА</w:t>
      </w:r>
    </w:p>
    <w:p w:rsidR="009B17FA" w:rsidRDefault="003B62AA">
      <w:pPr>
        <w:tabs>
          <w:tab w:val="num" w:pos="1080"/>
        </w:tabs>
        <w:spacing w:after="0" w:line="240" w:lineRule="auto"/>
        <w:ind w:firstLine="567"/>
        <w:jc w:val="both"/>
        <w:rPr>
          <w:rFonts w:ascii="Times New Roman" w:hAnsi="Times New Roman" w:cs="Times New Roman"/>
        </w:rPr>
      </w:pPr>
      <w:r>
        <w:rPr>
          <w:rFonts w:ascii="Times New Roman" w:hAnsi="Times New Roman" w:cs="Times New Roman"/>
        </w:rPr>
        <w:t>1.1. Подрядчик обязуется выполнить работы по замене концевой</w:t>
      </w:r>
      <w:r w:rsidR="000C20B6">
        <w:rPr>
          <w:rFonts w:ascii="Times New Roman" w:hAnsi="Times New Roman" w:cs="Times New Roman"/>
        </w:rPr>
        <w:t xml:space="preserve"> и</w:t>
      </w:r>
      <w:r>
        <w:rPr>
          <w:rFonts w:ascii="Times New Roman" w:hAnsi="Times New Roman" w:cs="Times New Roman"/>
        </w:rPr>
        <w:t xml:space="preserve"> соединительной муфты</w:t>
      </w:r>
      <w:r>
        <w:rPr>
          <w:rFonts w:ascii="Times New Roman" w:hAnsi="Times New Roman" w:cs="Times New Roman"/>
        </w:rPr>
        <w:br/>
        <w:t>и испытаниям электроизмерительной лабораторией высоковольтного кабеля 10 кВ в 2026 году (далее - Работы), а Заказчик обязуется принять и оплатить надлежащим образом выполненные Работы</w:t>
      </w:r>
      <w:r>
        <w:rPr>
          <w:rFonts w:ascii="Times New Roman" w:hAnsi="Times New Roman" w:cs="Times New Roman"/>
        </w:rPr>
        <w:br/>
        <w:t>на условиях Контракта.</w:t>
      </w:r>
    </w:p>
    <w:p w:rsidR="009B17FA" w:rsidRDefault="003B62AA">
      <w:pPr>
        <w:tabs>
          <w:tab w:val="num" w:pos="1080"/>
        </w:tabs>
        <w:spacing w:after="0" w:line="240" w:lineRule="auto"/>
        <w:ind w:firstLine="567"/>
        <w:jc w:val="both"/>
        <w:rPr>
          <w:rFonts w:ascii="Times New Roman" w:hAnsi="Times New Roman" w:cs="Times New Roman"/>
        </w:rPr>
      </w:pPr>
      <w:r>
        <w:rPr>
          <w:rFonts w:ascii="Times New Roman" w:hAnsi="Times New Roman" w:cs="Times New Roman"/>
        </w:rPr>
        <w:t>Код позиции ОКПД2: 43.21.10.290 - Работы электромонтажные прочие, не включенные</w:t>
      </w:r>
      <w:r>
        <w:rPr>
          <w:rFonts w:ascii="Times New Roman" w:hAnsi="Times New Roman" w:cs="Times New Roman"/>
        </w:rPr>
        <w:br/>
        <w:t>в другие группировки.</w:t>
      </w:r>
    </w:p>
    <w:p w:rsidR="009B17FA" w:rsidRDefault="003B62AA">
      <w:pPr>
        <w:tabs>
          <w:tab w:val="num" w:pos="1080"/>
        </w:tabs>
        <w:spacing w:after="0" w:line="240" w:lineRule="auto"/>
        <w:ind w:firstLine="567"/>
        <w:jc w:val="both"/>
        <w:rPr>
          <w:rFonts w:ascii="Times New Roman" w:hAnsi="Times New Roman" w:cs="Times New Roman"/>
        </w:rPr>
      </w:pPr>
      <w:r>
        <w:rPr>
          <w:rFonts w:ascii="Times New Roman" w:hAnsi="Times New Roman" w:cs="Times New Roman"/>
        </w:rPr>
        <w:t xml:space="preserve">Код позиции ОКПД2: </w:t>
      </w:r>
      <w:r w:rsidR="000C20B6" w:rsidRPr="000C20B6">
        <w:rPr>
          <w:rFonts w:ascii="Times New Roman" w:hAnsi="Times New Roman" w:cs="Times New Roman"/>
        </w:rPr>
        <w:t>27.33.13.130</w:t>
      </w:r>
      <w:r w:rsidR="000C20B6">
        <w:rPr>
          <w:rFonts w:ascii="Times New Roman" w:hAnsi="Times New Roman" w:cs="Times New Roman"/>
        </w:rPr>
        <w:t xml:space="preserve"> </w:t>
      </w:r>
      <w:r w:rsidR="000C20B6" w:rsidRPr="000C20B6">
        <w:rPr>
          <w:rFonts w:ascii="Times New Roman" w:hAnsi="Times New Roman" w:cs="Times New Roman"/>
        </w:rPr>
        <w:t>- Арматура кабельная</w:t>
      </w:r>
      <w:r w:rsidR="000C20B6">
        <w:rPr>
          <w:rFonts w:ascii="Times New Roman" w:hAnsi="Times New Roman" w:cs="Times New Roman"/>
        </w:rPr>
        <w:t>.</w:t>
      </w:r>
    </w:p>
    <w:p w:rsidR="009B17FA" w:rsidRDefault="003B62AA">
      <w:pPr>
        <w:tabs>
          <w:tab w:val="num" w:pos="1080"/>
        </w:tabs>
        <w:spacing w:after="0" w:line="240" w:lineRule="auto"/>
        <w:ind w:firstLine="567"/>
        <w:jc w:val="both"/>
        <w:rPr>
          <w:rFonts w:ascii="Times New Roman" w:hAnsi="Times New Roman" w:cs="Times New Roman"/>
        </w:rPr>
      </w:pPr>
      <w:r>
        <w:rPr>
          <w:rFonts w:ascii="Times New Roman" w:hAnsi="Times New Roman" w:cs="Times New Roman"/>
        </w:rPr>
        <w:t>Код позиции ОКПД2: 27.32.14.112 - Кабели силовые с алюминиевой жилой на напряжение более 1 кВ.</w:t>
      </w:r>
    </w:p>
    <w:p w:rsidR="009B17FA" w:rsidRDefault="003B62AA">
      <w:pPr>
        <w:tabs>
          <w:tab w:val="num" w:pos="1080"/>
        </w:tabs>
        <w:spacing w:after="0" w:line="240" w:lineRule="auto"/>
        <w:ind w:firstLine="567"/>
        <w:jc w:val="both"/>
        <w:rPr>
          <w:rFonts w:ascii="Times New Roman" w:hAnsi="Times New Roman" w:cs="Times New Roman"/>
        </w:rPr>
      </w:pPr>
      <w:r>
        <w:rPr>
          <w:rFonts w:ascii="Times New Roman" w:hAnsi="Times New Roman" w:cs="Times New Roman"/>
        </w:rPr>
        <w:t>1.2. Подрядчик выполняет Работы в соответствии с Техническим заданием (являющимся Приложением № 1 к Контракту), определяющим объем, содержание Работ и другие предъявляемые</w:t>
      </w:r>
      <w:r>
        <w:rPr>
          <w:rFonts w:ascii="Times New Roman" w:hAnsi="Times New Roman" w:cs="Times New Roman"/>
        </w:rPr>
        <w:br/>
        <w:t>к ним требования, а также условиями Контракта, определяющими стоимость Работ, сроки их выполнения и другие требования.</w:t>
      </w:r>
    </w:p>
    <w:p w:rsidR="009B17FA" w:rsidRDefault="009B17FA">
      <w:pPr>
        <w:spacing w:after="0" w:line="240" w:lineRule="auto"/>
        <w:ind w:firstLine="567"/>
        <w:jc w:val="both"/>
        <w:rPr>
          <w:rFonts w:ascii="Times New Roman" w:hAnsi="Times New Roman" w:cs="Times New Roman"/>
        </w:rPr>
      </w:pPr>
    </w:p>
    <w:p w:rsidR="009B17FA" w:rsidRDefault="003B62AA">
      <w:pPr>
        <w:spacing w:after="0" w:line="240" w:lineRule="auto"/>
        <w:jc w:val="center"/>
        <w:rPr>
          <w:rFonts w:ascii="Times New Roman" w:hAnsi="Times New Roman" w:cs="Times New Roman"/>
          <w:b/>
        </w:rPr>
      </w:pPr>
      <w:r>
        <w:rPr>
          <w:rFonts w:ascii="Times New Roman" w:hAnsi="Times New Roman" w:cs="Times New Roman"/>
          <w:b/>
        </w:rPr>
        <w:t>2. ПРАВА И ОБЯЗАННОСТИ СТОРОН</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2.1. Заказчик вправе:</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2.1.1. Требовать надлежащего исполнения обязательств в соответствии с Контрактом.</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2.1.3. Запрашивать информацию о ходе и состоянии исполнения обязательств по Контракту.</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2.1.4. Осуществлять контроль </w:t>
      </w:r>
      <w:r>
        <w:rPr>
          <w:rFonts w:ascii="Times New Roman" w:hAnsi="Times New Roman" w:cs="Times New Roman"/>
          <w:lang w:bidi="ru-RU"/>
        </w:rPr>
        <w:t>за количеством, качеством и объемом выполняемых Работ</w:t>
      </w:r>
      <w:r>
        <w:rPr>
          <w:rFonts w:ascii="Times New Roman" w:hAnsi="Times New Roman" w:cs="Times New Roman"/>
          <w:lang w:bidi="ru-RU"/>
        </w:rPr>
        <w:br/>
        <w:t xml:space="preserve">и проверять их на соответствие требованиям настоящего Контракта. Требовать от </w:t>
      </w:r>
      <w:r>
        <w:rPr>
          <w:rFonts w:ascii="Times New Roman" w:hAnsi="Times New Roman" w:cs="Times New Roman"/>
        </w:rPr>
        <w:t>Подрядчика</w:t>
      </w:r>
      <w:r>
        <w:rPr>
          <w:rFonts w:ascii="Times New Roman" w:hAnsi="Times New Roman" w:cs="Times New Roman"/>
          <w:lang w:bidi="ru-RU"/>
        </w:rPr>
        <w:t xml:space="preserve"> надлежащего исполнения обязательств по настоящему Контракту.</w:t>
      </w:r>
    </w:p>
    <w:p w:rsidR="009B17FA" w:rsidRDefault="003B62AA">
      <w:pPr>
        <w:spacing w:after="0" w:line="240" w:lineRule="auto"/>
        <w:ind w:firstLine="567"/>
        <w:jc w:val="both"/>
        <w:rPr>
          <w:rFonts w:ascii="Times New Roman" w:hAnsi="Times New Roman" w:cs="Times New Roman"/>
          <w:lang w:bidi="ru-RU"/>
        </w:rPr>
      </w:pPr>
      <w:r>
        <w:rPr>
          <w:rFonts w:ascii="Times New Roman" w:hAnsi="Times New Roman" w:cs="Times New Roman"/>
          <w:lang w:bidi="ru-RU"/>
        </w:rPr>
        <w:t xml:space="preserve">2.1.5. При обнаружении в ходе выполнения Работ отступлений от условий настоящего Контракта, которые могут ухудшить качество выполняемых Работ, или иных недостатков, незамедлительно заявить об этом </w:t>
      </w:r>
      <w:r>
        <w:rPr>
          <w:rFonts w:ascii="Times New Roman" w:hAnsi="Times New Roman" w:cs="Times New Roman"/>
        </w:rPr>
        <w:t>Подрядчику</w:t>
      </w:r>
      <w:r>
        <w:rPr>
          <w:rFonts w:ascii="Times New Roman" w:hAnsi="Times New Roman" w:cs="Times New Roman"/>
          <w:lang w:bidi="ru-RU"/>
        </w:rPr>
        <w:t xml:space="preserve"> в письменной форме, назначив срок их устранения. Выявленные отступления от условий настоящего Контракта фиксируются актом.</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2.1.6. Отказаться от принятия и оплаты Работ, не соответствующих требованиям Контракта.</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2.1.7.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2.1.8. Взыскать с Подрядчика неустойку (пени, штраф) путем ее удержания из денежных средств, подлежащих к выплате Подрядчику за выполненные Работы.</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2.2. Заказчик обязан:</w:t>
      </w:r>
    </w:p>
    <w:p w:rsidR="009B17FA" w:rsidRDefault="003B62AA">
      <w:pPr>
        <w:spacing w:after="0" w:line="240" w:lineRule="auto"/>
        <w:ind w:firstLine="567"/>
        <w:jc w:val="both"/>
        <w:rPr>
          <w:rFonts w:ascii="Times New Roman" w:hAnsi="Times New Roman" w:cs="Times New Roman"/>
          <w:lang w:bidi="ru-RU"/>
        </w:rPr>
      </w:pPr>
      <w:r>
        <w:rPr>
          <w:rFonts w:ascii="Times New Roman" w:hAnsi="Times New Roman" w:cs="Times New Roman"/>
        </w:rPr>
        <w:t>2.2.1. В сроки и в порядке, которые предусмотрены настоящим Контрактом, с участием Подрядчика принять выполненные Работы, а при обнаружении отступлений от Контракта, ухудшающих результат выполненных Работ, или иные недостатки в выполненных работах немедленно заявить об</w:t>
      </w:r>
      <w:r>
        <w:rPr>
          <w:rFonts w:ascii="Times New Roman" w:hAnsi="Times New Roman" w:cs="Times New Roman"/>
          <w:lang w:bidi="ru-RU"/>
        </w:rPr>
        <w:t xml:space="preserve"> этом Подрядчику, установив срок для их устранения.</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2.2.2. Оплатить выполненные Работы, в случае надлежащего исполнения Подрядчиком обязательств по Контракту, в порядке и на условиях, предусмотренных Контрактом.</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2.2.3. Выставить требование об уплате неустоек (пени, штрафов) в случае просрочки исполнения Подрядчиком обязательств, предусмотренных Контрактом, а также в иных случаях </w:t>
      </w:r>
      <w:r>
        <w:rPr>
          <w:rFonts w:ascii="Times New Roman" w:hAnsi="Times New Roman" w:cs="Times New Roman"/>
        </w:rPr>
        <w:lastRenderedPageBreak/>
        <w:t>неисполнения или ненадлежащего исполнения Подрядчиком обязательств, предусмотренных Контрактом.</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2.3. Подрядчик вправе:</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2.3.1. Требовать от Заказчика подписания документов об исполнении им обязательств</w:t>
      </w:r>
      <w:r>
        <w:rPr>
          <w:rFonts w:ascii="Times New Roman" w:hAnsi="Times New Roman" w:cs="Times New Roman"/>
        </w:rPr>
        <w:br/>
        <w:t>по Контракту.</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2.3.2. Требовать оплаты по Контракту, в случае надлежащего исполнения своих обязательств по Контракту.</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2.4. Подрядчик обязан:</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2.4.1. Выполнить Работы в соответствии с условиями Контракта, в том числе в соответствии</w:t>
      </w:r>
      <w:r>
        <w:rPr>
          <w:rFonts w:ascii="Times New Roman" w:hAnsi="Times New Roman" w:cs="Times New Roman"/>
        </w:rPr>
        <w:br/>
        <w:t>с Техническим заданием, являющимся Приложением № 1 к Контракту. Выполнить Работы лично</w:t>
      </w:r>
      <w:r>
        <w:rPr>
          <w:rFonts w:ascii="Times New Roman" w:hAnsi="Times New Roman" w:cs="Times New Roman"/>
        </w:rPr>
        <w:br/>
        <w:t>(без привлечения третьих лиц).</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2.4.2. Передать надлежащим образом оформленные отчетные и финансовые документы</w:t>
      </w:r>
      <w:r>
        <w:rPr>
          <w:rFonts w:ascii="Times New Roman" w:hAnsi="Times New Roman" w:cs="Times New Roman"/>
        </w:rPr>
        <w:br/>
        <w:t xml:space="preserve">в порядке и срок, установленные Контрактом. </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2.4.3. Представить по запросу Заказчика в сроки, указанные в таком запросе, информацию</w:t>
      </w:r>
      <w:r>
        <w:rPr>
          <w:rFonts w:ascii="Times New Roman" w:hAnsi="Times New Roman" w:cs="Times New Roman"/>
        </w:rPr>
        <w:br/>
        <w:t>о ходе исполнения обязательств по Контракту.</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2.4.4. При выполнении Работ соблюдать нормативные акты, все соответствующие технические нормы и правила, применимые к предмету Контракта.</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2.4.5. При выполнении Работ ненадлежащего качества выполнить взамен нее Работу надлежащего качества (т.е. Работу, соответствующую требованиям, установленным Контрактом).</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2.4.6. При выполнении Работ передать Заказчику все необходимые документы, удостоверяющие соответствие Работ установленным требованиям, а также иные, необходимые для данного рода работ, документы, оформленные в соответствии с требованиями действующего законодательства.</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2.4.7. Не раскрывать третьим лицам без письменного согласия Заказчика количество, объем, характеристики Работ и условия их оплаты.</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2.4.8. Соблюдать конфиденциальность в отношении всей информации, ставшей известной Подрядчику в связи с исполнением обязательств по Контракту.</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2.4.9.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rsidR="009B17FA" w:rsidRDefault="009B17FA">
      <w:pPr>
        <w:spacing w:after="0" w:line="240" w:lineRule="auto"/>
        <w:ind w:firstLine="567"/>
        <w:jc w:val="both"/>
        <w:rPr>
          <w:rFonts w:ascii="Times New Roman" w:hAnsi="Times New Roman" w:cs="Times New Roman"/>
        </w:rPr>
      </w:pPr>
    </w:p>
    <w:p w:rsidR="009B17FA" w:rsidRDefault="003B62AA">
      <w:pPr>
        <w:widowControl w:val="0"/>
        <w:spacing w:after="0" w:line="240" w:lineRule="auto"/>
        <w:jc w:val="center"/>
        <w:rPr>
          <w:rFonts w:ascii="Times New Roman" w:hAnsi="Times New Roman" w:cs="Times New Roman"/>
          <w:b/>
          <w:bCs/>
          <w:lang w:eastAsia="ar-SA"/>
        </w:rPr>
      </w:pPr>
      <w:r>
        <w:rPr>
          <w:rFonts w:ascii="Times New Roman" w:hAnsi="Times New Roman" w:cs="Times New Roman"/>
          <w:b/>
          <w:bCs/>
          <w:lang w:eastAsia="ar-SA"/>
        </w:rPr>
        <w:t>3. ЦЕНА КОНТРАКТА, СРОК И ПОРЯДОК РАСЧЕТОВ</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bCs/>
        </w:rPr>
        <w:t xml:space="preserve">3.1. Цена Контракта составляет </w:t>
      </w:r>
      <w:r>
        <w:rPr>
          <w:rFonts w:ascii="Times New Roman" w:hAnsi="Times New Roman"/>
          <w:bCs/>
        </w:rPr>
        <w:t xml:space="preserve">_________ рублей (____________ рублей __ копеек), в том числе НДС ___ % _________ рублей (____________ рублей __ копеек) </w:t>
      </w:r>
      <w:r>
        <w:rPr>
          <w:rFonts w:ascii="Times New Roman" w:hAnsi="Times New Roman" w:cs="Times New Roman"/>
          <w:bCs/>
        </w:rPr>
        <w:t>(или НДС не облагается</w:t>
      </w:r>
      <w:r>
        <w:rPr>
          <w:rFonts w:ascii="Times New Roman" w:hAnsi="Times New Roman" w:cs="Times New Roman"/>
          <w:bCs/>
        </w:rPr>
        <w:br/>
        <w:t xml:space="preserve">в соответствии с пп. __ п. __ ст. __ Налогового кодекса РФ), согласно </w:t>
      </w:r>
      <w:r>
        <w:rPr>
          <w:rFonts w:ascii="Times New Roman" w:hAnsi="Times New Roman"/>
          <w:bCs/>
        </w:rPr>
        <w:t>Расчета цены контракта</w:t>
      </w:r>
      <w:r>
        <w:rPr>
          <w:rFonts w:ascii="Times New Roman" w:hAnsi="Times New Roman" w:cs="Times New Roman"/>
          <w:bCs/>
        </w:rPr>
        <w:t xml:space="preserve"> (Приложение № 2 к Контракту).</w:t>
      </w:r>
    </w:p>
    <w:p w:rsidR="009B17FA" w:rsidRDefault="003B62AA">
      <w:pPr>
        <w:spacing w:after="0" w:line="240" w:lineRule="auto"/>
        <w:ind w:firstLine="567"/>
        <w:jc w:val="both"/>
        <w:rPr>
          <w:rFonts w:ascii="Times New Roman" w:hAnsi="Times New Roman" w:cs="Times New Roman"/>
          <w:bCs/>
        </w:rPr>
      </w:pPr>
      <w:r>
        <w:rPr>
          <w:rFonts w:ascii="Times New Roman" w:hAnsi="Times New Roman" w:cs="Times New Roman"/>
          <w:bCs/>
        </w:rPr>
        <w:t>Авансирование выполнения Работ Заказчиком не осуществляется.</w:t>
      </w:r>
    </w:p>
    <w:p w:rsidR="009B17FA" w:rsidRDefault="003B62AA">
      <w:pPr>
        <w:spacing w:after="0" w:line="240" w:lineRule="auto"/>
        <w:ind w:firstLine="567"/>
        <w:jc w:val="both"/>
        <w:rPr>
          <w:rFonts w:ascii="Times New Roman" w:hAnsi="Times New Roman" w:cs="Times New Roman"/>
          <w:bCs/>
        </w:rPr>
      </w:pPr>
      <w:r>
        <w:rPr>
          <w:rFonts w:ascii="Times New Roman" w:hAnsi="Times New Roman" w:cs="Times New Roman"/>
          <w:bCs/>
          <w:lang w:bidi="ru-RU"/>
        </w:rPr>
        <w:t>3.2. Цена Контракта является твердой и определяется на весь срок исполнения Контракта</w:t>
      </w:r>
      <w:r>
        <w:rPr>
          <w:rFonts w:ascii="Times New Roman" w:hAnsi="Times New Roman" w:cs="Times New Roman"/>
          <w:bCs/>
          <w:lang w:bidi="ru-RU"/>
        </w:rPr>
        <w:br/>
        <w:t xml:space="preserve">и не может изменяться в ходе его исполнения, за исключением случаев, </w:t>
      </w:r>
      <w:r>
        <w:rPr>
          <w:rFonts w:ascii="Times New Roman" w:hAnsi="Times New Roman" w:cs="Times New Roman"/>
          <w:bCs/>
        </w:rPr>
        <w:t>предусмотренных Законом 44-ФЗ и настоящим Контрактом, и включает в себя: стоимость работ, услуг, а так же стоимость расходов на необходимый материал, запасные части, уплату взимаемых на территории Российской Федерации налогов, сборов и таможенных пошлин, расходы по обеспечению гарантийных обязательств, в том числе транспортные расходы, расходы на погрузочно-разгрузочные работы, страхование, а так же все затраты, издержки и иные расходы Подрядчика, в том числе</w:t>
      </w:r>
      <w:r>
        <w:rPr>
          <w:rFonts w:ascii="Times New Roman" w:hAnsi="Times New Roman" w:cs="Times New Roman"/>
          <w:bCs/>
        </w:rPr>
        <w:br/>
        <w:t>на сопутствующие работы, услуги связанные с исполнением Контракта.</w:t>
      </w:r>
    </w:p>
    <w:p w:rsidR="009B17FA" w:rsidRDefault="003B62AA">
      <w:pPr>
        <w:spacing w:after="0" w:line="240" w:lineRule="auto"/>
        <w:ind w:firstLine="567"/>
        <w:jc w:val="both"/>
        <w:rPr>
          <w:rFonts w:ascii="Times New Roman" w:hAnsi="Times New Roman" w:cs="Times New Roman"/>
          <w:bCs/>
        </w:rPr>
      </w:pPr>
      <w:r>
        <w:rPr>
          <w:rFonts w:ascii="Times New Roman" w:hAnsi="Times New Roman" w:cs="Times New Roman"/>
          <w:bCs/>
        </w:rPr>
        <w:t>В случае, если Подрядчиком не были учтены какие-либо затраты, Работы должны быть</w:t>
      </w:r>
      <w:r>
        <w:rPr>
          <w:rFonts w:ascii="Times New Roman" w:hAnsi="Times New Roman" w:cs="Times New Roman"/>
          <w:bCs/>
        </w:rPr>
        <w:br/>
        <w:t>в любом случае выполнены в полном объеме и в сроки, предусмотренные Контрактом.</w:t>
      </w:r>
    </w:p>
    <w:p w:rsidR="009B17FA" w:rsidRDefault="003B62AA">
      <w:pPr>
        <w:spacing w:after="0" w:line="240" w:lineRule="auto"/>
        <w:ind w:firstLine="567"/>
        <w:jc w:val="both"/>
        <w:rPr>
          <w:rFonts w:ascii="Times New Roman" w:hAnsi="Times New Roman" w:cs="Times New Roman"/>
          <w:bCs/>
        </w:rPr>
      </w:pPr>
      <w:r>
        <w:rPr>
          <w:rFonts w:ascii="Times New Roman" w:hAnsi="Times New Roman" w:cs="Times New Roman"/>
          <w:bCs/>
        </w:rPr>
        <w:t>Сумма, подлежащая уплате Заказчиком юридическому лицу или физическому лицу,</w:t>
      </w:r>
      <w:r>
        <w:rPr>
          <w:rFonts w:ascii="Times New Roman" w:hAnsi="Times New Roman" w:cs="Times New Roman"/>
          <w:bCs/>
        </w:rPr>
        <w:br/>
        <w:t>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w:t>
      </w:r>
      <w:r>
        <w:rPr>
          <w:rFonts w:ascii="Times New Roman" w:hAnsi="Times New Roman" w:cs="Times New Roman"/>
          <w:bCs/>
        </w:rPr>
        <w:b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B17FA" w:rsidRDefault="003B62AA">
      <w:pPr>
        <w:spacing w:after="0" w:line="240" w:lineRule="auto"/>
        <w:ind w:firstLine="567"/>
        <w:jc w:val="both"/>
        <w:rPr>
          <w:rFonts w:ascii="Times New Roman" w:hAnsi="Times New Roman" w:cs="Times New Roman"/>
          <w:bCs/>
        </w:rPr>
      </w:pPr>
      <w:r>
        <w:rPr>
          <w:rFonts w:ascii="Times New Roman" w:hAnsi="Times New Roman" w:cs="Times New Roman"/>
          <w:bCs/>
        </w:rPr>
        <w:t>3.3. Цена Контракта может быть снижена по соглашению Сторон без изменения предусмотренных Контрактом объема выполняемых Работ, их качества и иных условий Контракта.</w:t>
      </w:r>
    </w:p>
    <w:p w:rsidR="009B17FA" w:rsidRDefault="003B62AA">
      <w:pPr>
        <w:spacing w:after="0" w:line="240" w:lineRule="auto"/>
        <w:ind w:firstLine="567"/>
        <w:jc w:val="both"/>
        <w:rPr>
          <w:rFonts w:ascii="Times New Roman" w:hAnsi="Times New Roman" w:cs="Times New Roman"/>
          <w:bCs/>
        </w:rPr>
      </w:pPr>
      <w:r>
        <w:rPr>
          <w:rFonts w:ascii="Times New Roman" w:hAnsi="Times New Roman" w:cs="Times New Roman"/>
          <w:bCs/>
        </w:rPr>
        <w:t>3.4. Заказчик, по согласованию с Подрядчиком, может увеличить предусмотренный Контрактом объем выполняемых Работ не более чем на десять процентов или уменьшить объем выполняемых Работ, предусмотренный Контрактом, не более чем на десять процентов.</w:t>
      </w:r>
    </w:p>
    <w:p w:rsidR="009B17FA" w:rsidRDefault="003B62AA">
      <w:pPr>
        <w:spacing w:after="0" w:line="240" w:lineRule="auto"/>
        <w:ind w:firstLine="567"/>
        <w:jc w:val="both"/>
        <w:rPr>
          <w:rFonts w:ascii="Times New Roman" w:hAnsi="Times New Roman" w:cs="Times New Roman"/>
          <w:bCs/>
        </w:rPr>
      </w:pPr>
      <w:r>
        <w:rPr>
          <w:rFonts w:ascii="Times New Roman" w:hAnsi="Times New Roman" w:cs="Times New Roman"/>
          <w:bCs/>
        </w:rPr>
        <w:lastRenderedPageBreak/>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выполняемых Работ исходя из установленной в Контракте цены единицы соответствующей Работы, но не более чем на десять процентов цены Контракта. При уменьшении предусмотренных Контрактом объема выполняемых Работ Стороны Контракта обязаны уменьшить цену Контракта исходя из цены единицы соответствующей Услуги.</w:t>
      </w:r>
    </w:p>
    <w:p w:rsidR="009B17FA" w:rsidRDefault="003B62AA">
      <w:pPr>
        <w:spacing w:after="0" w:line="240" w:lineRule="auto"/>
        <w:ind w:firstLine="567"/>
        <w:jc w:val="both"/>
        <w:rPr>
          <w:rFonts w:ascii="Times New Roman" w:hAnsi="Times New Roman" w:cs="Times New Roman"/>
          <w:bCs/>
        </w:rPr>
      </w:pPr>
      <w:r>
        <w:rPr>
          <w:rFonts w:ascii="Times New Roman" w:hAnsi="Times New Roman" w:cs="Times New Roman"/>
          <w:bCs/>
        </w:rPr>
        <w:t xml:space="preserve">3.5. Финансовое обеспечение Контракта (источник финансирования): </w:t>
      </w:r>
      <w:r>
        <w:rPr>
          <w:rFonts w:ascii="Times New Roman" w:hAnsi="Times New Roman" w:cs="Times New Roman"/>
        </w:rPr>
        <w:t>Внебюджетные средства. Средства бюджетных учреждений.</w:t>
      </w:r>
    </w:p>
    <w:p w:rsidR="009B17FA" w:rsidRDefault="003B62AA">
      <w:pPr>
        <w:spacing w:after="0" w:line="240" w:lineRule="auto"/>
        <w:ind w:firstLine="567"/>
        <w:jc w:val="both"/>
        <w:rPr>
          <w:rFonts w:ascii="Times New Roman" w:hAnsi="Times New Roman" w:cs="Times New Roman"/>
          <w:bCs/>
        </w:rPr>
      </w:pPr>
      <w:r>
        <w:rPr>
          <w:rFonts w:ascii="Times New Roman" w:hAnsi="Times New Roman" w:cs="Times New Roman"/>
          <w:bCs/>
        </w:rPr>
        <w:t>3.6. Оплата за выполненные Работы осуществляется по факту приемки соответствующих Работ, в течение 10 (десяти) рабочих дней с даты подписания Заказчиком Акта приема-передачи Работ.</w:t>
      </w:r>
    </w:p>
    <w:p w:rsidR="009B17FA" w:rsidRDefault="003B62AA">
      <w:pPr>
        <w:spacing w:after="0" w:line="240" w:lineRule="auto"/>
        <w:ind w:firstLine="567"/>
        <w:jc w:val="both"/>
        <w:rPr>
          <w:rFonts w:ascii="Times New Roman" w:hAnsi="Times New Roman" w:cs="Times New Roman"/>
          <w:bCs/>
        </w:rPr>
      </w:pPr>
      <w:r>
        <w:rPr>
          <w:rFonts w:ascii="Times New Roman" w:hAnsi="Times New Roman" w:cs="Times New Roman"/>
          <w:bCs/>
        </w:rPr>
        <w:t>Валютой, используемой для расчётов Заказчика с Подрядчиком, является российский рубль.</w:t>
      </w:r>
    </w:p>
    <w:p w:rsidR="009B17FA" w:rsidRDefault="003B62AA">
      <w:pPr>
        <w:spacing w:after="0" w:line="240" w:lineRule="auto"/>
        <w:ind w:firstLine="567"/>
        <w:jc w:val="both"/>
        <w:rPr>
          <w:rFonts w:ascii="Times New Roman" w:hAnsi="Times New Roman" w:cs="Times New Roman"/>
          <w:bCs/>
        </w:rPr>
      </w:pPr>
      <w:r>
        <w:rPr>
          <w:rFonts w:ascii="Times New Roman" w:hAnsi="Times New Roman" w:cs="Times New Roman"/>
          <w:bCs/>
        </w:rPr>
        <w:t>3.7. Оплата выполненных и принятых Заказчиком Работ осуществляется в безналичной форме, с учетом казначейской системы оплаты, путем перечисления денежных средств на счет Исполнителя, указанный в разделе 13 настоящего Контракта. Датой оплаты считается дата списания денежных средств со счета Заказчика.</w:t>
      </w:r>
    </w:p>
    <w:p w:rsidR="009B17FA" w:rsidRDefault="009B17FA">
      <w:pPr>
        <w:spacing w:after="0" w:line="240" w:lineRule="auto"/>
        <w:ind w:firstLine="567"/>
        <w:jc w:val="both"/>
        <w:rPr>
          <w:rFonts w:ascii="Times New Roman" w:hAnsi="Times New Roman" w:cs="Times New Roman"/>
          <w:bCs/>
        </w:rPr>
      </w:pPr>
    </w:p>
    <w:p w:rsidR="009B17FA" w:rsidRDefault="003B62AA">
      <w:pPr>
        <w:spacing w:after="0" w:line="240" w:lineRule="auto"/>
        <w:jc w:val="center"/>
        <w:rPr>
          <w:rFonts w:ascii="Times New Roman" w:hAnsi="Times New Roman" w:cs="Times New Roman"/>
          <w:b/>
        </w:rPr>
      </w:pPr>
      <w:r>
        <w:rPr>
          <w:rFonts w:ascii="Times New Roman" w:hAnsi="Times New Roman" w:cs="Times New Roman"/>
          <w:b/>
        </w:rPr>
        <w:t>4. СРОК, МЕСТО И ПОРЯДОК ВЫПОЛНЕНИЯ РАБОТ</w:t>
      </w:r>
    </w:p>
    <w:p w:rsidR="009B17FA" w:rsidRDefault="003B62AA">
      <w:pPr>
        <w:spacing w:after="0" w:line="240" w:lineRule="auto"/>
        <w:ind w:firstLine="567"/>
        <w:jc w:val="both"/>
        <w:rPr>
          <w:rFonts w:ascii="Times New Roman" w:hAnsi="Times New Roman" w:cs="Times New Roman"/>
          <w:bCs/>
        </w:rPr>
      </w:pPr>
      <w:r>
        <w:rPr>
          <w:rFonts w:ascii="Times New Roman" w:hAnsi="Times New Roman" w:cs="Times New Roman"/>
          <w:bCs/>
        </w:rPr>
        <w:t>4.1. Место выполнения Работ: Ленинградская область, Лужский район, д. Мерево, ДОЛ «Молодежный».</w:t>
      </w:r>
    </w:p>
    <w:p w:rsidR="009B17FA" w:rsidRDefault="003B62AA">
      <w:pPr>
        <w:spacing w:after="0" w:line="240" w:lineRule="auto"/>
        <w:ind w:firstLine="567"/>
        <w:jc w:val="both"/>
        <w:rPr>
          <w:rFonts w:ascii="Times New Roman" w:hAnsi="Times New Roman" w:cs="Times New Roman"/>
          <w:bCs/>
        </w:rPr>
      </w:pPr>
      <w:r>
        <w:rPr>
          <w:rFonts w:ascii="Times New Roman" w:hAnsi="Times New Roman" w:cs="Times New Roman"/>
          <w:bCs/>
        </w:rPr>
        <w:t>4.2. Срок выполнения Работ:</w:t>
      </w:r>
      <w:r>
        <w:rPr>
          <w:rFonts w:ascii="Times New Roman" w:hAnsi="Times New Roman" w:cs="Times New Roman"/>
          <w:lang w:eastAsia="ru-RU" w:bidi="ru-RU"/>
        </w:rPr>
        <w:t xml:space="preserve"> в течение 10 (десяти) календарных дней, </w:t>
      </w:r>
      <w:r>
        <w:rPr>
          <w:rFonts w:ascii="Times New Roman" w:hAnsi="Times New Roman"/>
          <w:bCs/>
          <w:lang w:eastAsia="ru-RU" w:bidi="ru-RU"/>
        </w:rPr>
        <w:t>со дня следующего</w:t>
      </w:r>
      <w:r>
        <w:rPr>
          <w:rFonts w:ascii="Times New Roman" w:hAnsi="Times New Roman"/>
          <w:bCs/>
          <w:lang w:eastAsia="ru-RU" w:bidi="ru-RU"/>
        </w:rPr>
        <w:br/>
        <w:t>за днем заключения Контракта.</w:t>
      </w:r>
    </w:p>
    <w:p w:rsidR="009B17FA" w:rsidRDefault="003B62AA">
      <w:pPr>
        <w:spacing w:after="0" w:line="240" w:lineRule="auto"/>
        <w:ind w:firstLine="567"/>
        <w:jc w:val="both"/>
        <w:rPr>
          <w:rFonts w:ascii="Times New Roman" w:hAnsi="Times New Roman" w:cs="Times New Roman"/>
          <w:bCs/>
        </w:rPr>
      </w:pPr>
      <w:r>
        <w:rPr>
          <w:rFonts w:ascii="Times New Roman" w:hAnsi="Times New Roman" w:cs="Times New Roman"/>
          <w:bCs/>
        </w:rPr>
        <w:t>Подрядчик имеет право досрочной сдачи Работ.</w:t>
      </w:r>
    </w:p>
    <w:p w:rsidR="009B17FA" w:rsidRDefault="003B62AA">
      <w:pPr>
        <w:spacing w:after="0" w:line="240" w:lineRule="auto"/>
        <w:ind w:firstLine="567"/>
        <w:jc w:val="both"/>
        <w:rPr>
          <w:rFonts w:ascii="Times New Roman" w:hAnsi="Times New Roman" w:cs="Times New Roman"/>
          <w:bCs/>
        </w:rPr>
      </w:pPr>
      <w:r>
        <w:rPr>
          <w:rFonts w:ascii="Times New Roman" w:hAnsi="Times New Roman" w:cs="Times New Roman"/>
          <w:bCs/>
        </w:rPr>
        <w:t>4.3. Условия выполнения Работ: Работы должны быть выполнены в соответствии</w:t>
      </w:r>
      <w:r>
        <w:rPr>
          <w:rFonts w:ascii="Times New Roman" w:hAnsi="Times New Roman" w:cs="Times New Roman"/>
          <w:bCs/>
        </w:rPr>
        <w:br/>
        <w:t>с требованиями Технического задания (Приложение № 1 к Контракту) и условиями Контракта.</w:t>
      </w:r>
    </w:p>
    <w:p w:rsidR="009B17FA" w:rsidRDefault="009B17FA">
      <w:pPr>
        <w:spacing w:after="0" w:line="240" w:lineRule="auto"/>
        <w:ind w:firstLine="567"/>
        <w:jc w:val="both"/>
        <w:rPr>
          <w:rFonts w:ascii="Times New Roman" w:hAnsi="Times New Roman" w:cs="Times New Roman"/>
          <w:bCs/>
        </w:rPr>
      </w:pPr>
    </w:p>
    <w:p w:rsidR="009B17FA" w:rsidRDefault="003B62AA">
      <w:pPr>
        <w:spacing w:after="0" w:line="240" w:lineRule="auto"/>
        <w:jc w:val="center"/>
        <w:rPr>
          <w:rFonts w:ascii="Times New Roman" w:hAnsi="Times New Roman" w:cs="Times New Roman"/>
          <w:b/>
        </w:rPr>
      </w:pPr>
      <w:r>
        <w:rPr>
          <w:rFonts w:ascii="Times New Roman" w:hAnsi="Times New Roman" w:cs="Times New Roman"/>
          <w:b/>
        </w:rPr>
        <w:t>5. ПОРЯДОК ПРИЕМА-ПЕРЕДАЧИ ВЫПОЛНЕННЫХ РАБОТ</w:t>
      </w:r>
    </w:p>
    <w:p w:rsidR="009B17FA" w:rsidRDefault="003B62AA" w:rsidP="000C20B6">
      <w:pPr>
        <w:spacing w:after="0" w:line="240" w:lineRule="auto"/>
        <w:ind w:firstLine="567"/>
        <w:jc w:val="both"/>
        <w:rPr>
          <w:rFonts w:ascii="Times New Roman" w:hAnsi="Times New Roman" w:cs="Times New Roman"/>
          <w:bCs/>
        </w:rPr>
      </w:pPr>
      <w:r>
        <w:rPr>
          <w:rFonts w:ascii="Times New Roman" w:hAnsi="Times New Roman" w:cs="Times New Roman"/>
          <w:bCs/>
        </w:rPr>
        <w:t xml:space="preserve">5.1. Подрядчик, не позднее 5 (пяти) рабочих дней после окончания выполнения Работ, </w:t>
      </w:r>
      <w:r w:rsidR="000C20B6" w:rsidRPr="000C20B6">
        <w:rPr>
          <w:rFonts w:ascii="Times New Roman" w:hAnsi="Times New Roman" w:cs="Times New Roman"/>
          <w:bCs/>
        </w:rPr>
        <w:t>должен передать (н</w:t>
      </w:r>
      <w:r w:rsidR="000C20B6">
        <w:rPr>
          <w:rFonts w:ascii="Times New Roman" w:hAnsi="Times New Roman" w:cs="Times New Roman"/>
          <w:bCs/>
        </w:rPr>
        <w:t xml:space="preserve">аправить) Заказчику (по адресу: </w:t>
      </w:r>
      <w:r w:rsidR="000C20B6" w:rsidRPr="000C20B6">
        <w:rPr>
          <w:rFonts w:ascii="Times New Roman" w:hAnsi="Times New Roman" w:cs="Times New Roman"/>
          <w:bCs/>
        </w:rPr>
        <w:t>г. Санкт-Петербург, ул. Зверинская д. 25/27, либо посредством систем электронного документооборота СБИС, «Диадок») следующие документы на русском языке:</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bCs/>
        </w:rPr>
        <w:t>- Счет (со ссылкой</w:t>
      </w:r>
      <w:r>
        <w:rPr>
          <w:rFonts w:ascii="Times New Roman" w:hAnsi="Times New Roman" w:cs="Times New Roman"/>
        </w:rPr>
        <w:t xml:space="preserve"> на дату и номер Контракта);</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Счет-</w:t>
      </w:r>
      <w:r>
        <w:rPr>
          <w:rFonts w:ascii="Times New Roman" w:hAnsi="Times New Roman" w:cs="Times New Roman"/>
          <w:bCs/>
        </w:rPr>
        <w:t>фактура или УПД (при общей</w:t>
      </w:r>
      <w:r>
        <w:rPr>
          <w:rFonts w:ascii="Times New Roman" w:hAnsi="Times New Roman" w:cs="Times New Roman"/>
        </w:rPr>
        <w:t xml:space="preserve"> системе налогообложения);</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Акт приема-передачи Работ, подписанный со стороны Подрядчика, составленный по форме, содержащейся в Приложении № 3 к Контракту, в 2-х экземплярах;</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 Протокол </w:t>
      </w:r>
      <w:r>
        <w:rPr>
          <w:rFonts w:ascii="Times New Roman" w:hAnsi="Times New Roman" w:cs="Times New Roman"/>
          <w:szCs w:val="20"/>
          <w:lang w:eastAsia="ru-RU" w:bidi="ru-RU"/>
        </w:rPr>
        <w:t>испытаний</w:t>
      </w:r>
      <w:r>
        <w:rPr>
          <w:rFonts w:ascii="Times New Roman" w:hAnsi="Times New Roman" w:cs="Times New Roman"/>
        </w:rPr>
        <w:t xml:space="preserve"> высоковольтного оборудования в 2-х экземплярах.</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5.2. Приемка выполненных Работ осуществляется уполномоченным представителем Заказчика. Представители Подрядчика вправе присутствовать при проведении приемки.</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Заказчик вправе создать приемочную комиссию, состоящую не менее чем из 5 (Пяти) человек, для проверки </w:t>
      </w:r>
      <w:r>
        <w:rPr>
          <w:rFonts w:ascii="Times New Roman" w:hAnsi="Times New Roman" w:cs="Times New Roman"/>
          <w:bCs/>
        </w:rPr>
        <w:t xml:space="preserve">выполненных Работ </w:t>
      </w:r>
      <w:r>
        <w:rPr>
          <w:rFonts w:ascii="Times New Roman" w:hAnsi="Times New Roman" w:cs="Times New Roman"/>
        </w:rPr>
        <w:t xml:space="preserve">требованиям установленным Контрактом. Проверка соответствия качества </w:t>
      </w:r>
      <w:r>
        <w:rPr>
          <w:rFonts w:ascii="Times New Roman" w:hAnsi="Times New Roman" w:cs="Times New Roman"/>
          <w:bCs/>
        </w:rPr>
        <w:t xml:space="preserve">выполненных Работ </w:t>
      </w:r>
      <w:r>
        <w:rPr>
          <w:rFonts w:ascii="Times New Roman" w:hAnsi="Times New Roman" w:cs="Times New Roman"/>
        </w:rPr>
        <w:t xml:space="preserve">требованиям, установленным Контрактом, может также осуществляться с привлечением экспертов, экспертных организаций. </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Приемка выполненных Работ оформляется Актом приема-передачи Работ, который подписывается Заказчиком в течение </w:t>
      </w:r>
      <w:r>
        <w:rPr>
          <w:rFonts w:ascii="Times New Roman" w:hAnsi="Times New Roman"/>
        </w:rPr>
        <w:t xml:space="preserve">20 (двадцати) </w:t>
      </w:r>
      <w:r>
        <w:rPr>
          <w:rFonts w:ascii="Times New Roman" w:hAnsi="Times New Roman" w:cs="Times New Roman"/>
          <w:bCs/>
        </w:rPr>
        <w:t>рабочих</w:t>
      </w:r>
      <w:r>
        <w:rPr>
          <w:rFonts w:ascii="Times New Roman" w:hAnsi="Times New Roman" w:cs="Times New Roman"/>
        </w:rPr>
        <w:t xml:space="preserve"> дней, следующих за днем поступления документов, указанных в пункте 5.1 Контракта (в случае создания приемочной комиссии подписывается всеми членами приемочной комиссии и утверждается Заказчиком), либо Заказчиком Подрядчику в те же сроки направляется мотивированный отказ от подписания Акта приема-передачи </w:t>
      </w:r>
      <w:r>
        <w:rPr>
          <w:rFonts w:ascii="Times New Roman" w:hAnsi="Times New Roman" w:cs="Times New Roman"/>
          <w:bCs/>
        </w:rPr>
        <w:t xml:space="preserve">Работ </w:t>
      </w:r>
      <w:r>
        <w:rPr>
          <w:rFonts w:ascii="Times New Roman" w:hAnsi="Times New Roman" w:cs="Times New Roman"/>
        </w:rPr>
        <w:t xml:space="preserve">в письменной форме </w:t>
      </w:r>
      <w:r>
        <w:rPr>
          <w:rFonts w:ascii="Times New Roman" w:hAnsi="Times New Roman" w:cs="Times New Roman"/>
          <w:bCs/>
        </w:rPr>
        <w:t>(далее – мотивированный отказ)</w:t>
      </w:r>
      <w:r>
        <w:rPr>
          <w:rFonts w:ascii="Times New Roman" w:hAnsi="Times New Roman" w:cs="Times New Roman"/>
        </w:rPr>
        <w:t>.</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5.3. Проверка соответствия </w:t>
      </w:r>
      <w:r>
        <w:rPr>
          <w:rFonts w:ascii="Times New Roman" w:hAnsi="Times New Roman" w:cs="Times New Roman"/>
          <w:bCs/>
        </w:rPr>
        <w:t xml:space="preserve">выполненных Работ </w:t>
      </w:r>
      <w:r>
        <w:rPr>
          <w:rFonts w:ascii="Times New Roman" w:hAnsi="Times New Roman" w:cs="Times New Roman"/>
        </w:rPr>
        <w:t xml:space="preserve">требованиям, установленным Контрактом, осуществляется в течение </w:t>
      </w:r>
      <w:r>
        <w:rPr>
          <w:rFonts w:ascii="Times New Roman" w:hAnsi="Times New Roman"/>
        </w:rPr>
        <w:t>20 (двадцати)</w:t>
      </w:r>
      <w:r>
        <w:rPr>
          <w:rFonts w:ascii="Times New Roman" w:hAnsi="Times New Roman" w:cs="Times New Roman"/>
          <w:bCs/>
        </w:rPr>
        <w:t xml:space="preserve"> рабочих</w:t>
      </w:r>
      <w:r>
        <w:rPr>
          <w:rFonts w:ascii="Times New Roman" w:hAnsi="Times New Roman" w:cs="Times New Roman"/>
        </w:rPr>
        <w:t xml:space="preserve"> </w:t>
      </w:r>
      <w:r>
        <w:rPr>
          <w:rFonts w:ascii="Times New Roman" w:hAnsi="Times New Roman" w:cs="Times New Roman"/>
          <w:bCs/>
        </w:rPr>
        <w:t>дней</w:t>
      </w:r>
      <w:r>
        <w:rPr>
          <w:rFonts w:ascii="Times New Roman" w:hAnsi="Times New Roman" w:cs="Times New Roman"/>
        </w:rPr>
        <w:t>,</w:t>
      </w:r>
      <w:r>
        <w:rPr>
          <w:rFonts w:ascii="Times New Roman" w:hAnsi="Times New Roman" w:cs="Times New Roman"/>
          <w:bCs/>
        </w:rPr>
        <w:t xml:space="preserve"> следующих за днем поступления документов, указанных в пункте 5.1 Контракта</w:t>
      </w:r>
      <w:r>
        <w:rPr>
          <w:rFonts w:ascii="Times New Roman" w:hAnsi="Times New Roman" w:cs="Times New Roman"/>
        </w:rPr>
        <w:t>. При проверке</w:t>
      </w:r>
      <w:r>
        <w:rPr>
          <w:rFonts w:ascii="Times New Roman" w:hAnsi="Times New Roman" w:cs="Times New Roman"/>
          <w:bCs/>
        </w:rPr>
        <w:t xml:space="preserve"> выполненных Работ </w:t>
      </w:r>
      <w:r>
        <w:rPr>
          <w:rFonts w:ascii="Times New Roman" w:hAnsi="Times New Roman" w:cs="Times New Roman"/>
        </w:rPr>
        <w:t xml:space="preserve">представителем Заказчика, указанным в пункте 10.6 Контракта, выполняется экспертиза результатов исполнения </w:t>
      </w:r>
      <w:r>
        <w:rPr>
          <w:rFonts w:ascii="Times New Roman" w:hAnsi="Times New Roman" w:cs="Times New Roman"/>
          <w:bCs/>
        </w:rPr>
        <w:t>Подрядчиком</w:t>
      </w:r>
      <w:r>
        <w:rPr>
          <w:rFonts w:ascii="Times New Roman" w:hAnsi="Times New Roman" w:cs="Times New Roman"/>
        </w:rPr>
        <w:t xml:space="preserve"> обязательств, предусмотренных Контрактом, по ее результатам составляется заключение.</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5.4. Проверка соответствия Работ требованиям, установленным Контрактом, осуществляется Заказчиком в следующем порядке:</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5.4.1. 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w:t>
      </w:r>
      <w:r>
        <w:rPr>
          <w:rFonts w:ascii="Times New Roman" w:hAnsi="Times New Roman" w:cs="Times New Roman"/>
          <w:bCs/>
        </w:rPr>
        <w:t>Подрядчика</w:t>
      </w:r>
      <w:r>
        <w:rPr>
          <w:rFonts w:ascii="Times New Roman" w:hAnsi="Times New Roman" w:cs="Times New Roman"/>
        </w:rPr>
        <w:t xml:space="preserve"> (если </w:t>
      </w:r>
      <w:r>
        <w:rPr>
          <w:rFonts w:ascii="Times New Roman" w:hAnsi="Times New Roman" w:cs="Times New Roman"/>
          <w:bCs/>
        </w:rPr>
        <w:t>Подрядчик</w:t>
      </w:r>
      <w:r>
        <w:rPr>
          <w:rFonts w:ascii="Times New Roman" w:hAnsi="Times New Roman" w:cs="Times New Roman"/>
        </w:rPr>
        <w:t xml:space="preserve"> направил своих представителей для участия в приемке) осуществляется проверка наличия документов (указанных в пункте 5.1 Контракта), сроков, объема и качества выполненных Работ.</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5.4.2. Работы должны быть выполнены в объеме, предусмотренном условиями Контракта. Заказчик вправе отказаться от приемки части объема выполненных Работ.</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Если </w:t>
      </w:r>
      <w:r>
        <w:rPr>
          <w:rFonts w:ascii="Times New Roman" w:hAnsi="Times New Roman" w:cs="Times New Roman"/>
          <w:bCs/>
        </w:rPr>
        <w:t>Подрядчик</w:t>
      </w:r>
      <w:r>
        <w:rPr>
          <w:rFonts w:ascii="Times New Roman" w:hAnsi="Times New Roman" w:cs="Times New Roman"/>
        </w:rPr>
        <w:t xml:space="preserve"> выполнил меньший объем Работ, чем определено условиями Контракта, Заказчик вправе потребовать выполнить недостающий объем Работ и (или) направить </w:t>
      </w:r>
      <w:r>
        <w:rPr>
          <w:rFonts w:ascii="Times New Roman" w:hAnsi="Times New Roman" w:cs="Times New Roman"/>
          <w:bCs/>
        </w:rPr>
        <w:t>Подрядчику</w:t>
      </w:r>
      <w:r>
        <w:rPr>
          <w:rFonts w:ascii="Times New Roman" w:hAnsi="Times New Roman" w:cs="Times New Roman"/>
        </w:rPr>
        <w:t xml:space="preserve"> требование о расторжении Контракта по соглашению сторон или принять решение об одностороннем отказе от исполнения Контракта, в случае, если выполнение недостающего объема Работ потребует больших временных затрат, в связи с чем Заказчик утрачивает интерес к Контракту.</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Если </w:t>
      </w:r>
      <w:r>
        <w:rPr>
          <w:rFonts w:ascii="Times New Roman" w:hAnsi="Times New Roman" w:cs="Times New Roman"/>
          <w:bCs/>
        </w:rPr>
        <w:t>Подрядчик</w:t>
      </w:r>
      <w:r>
        <w:rPr>
          <w:rFonts w:ascii="Times New Roman" w:hAnsi="Times New Roman" w:cs="Times New Roman"/>
        </w:rPr>
        <w:t xml:space="preserve"> передал Заказчику объем Работ, превышающий объем, установленный условиями Контракта, Заказчик извещает об этом Подрядчика в порядке, предусмотренном пунктом 5.4.5 Контракта. Приемка излишнего объема Работ не осуществляется.</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5.4.3. В случае обнаружения недостатков в качестве выполненных Работ, Заказчик непосредственно в ходе проведения приемки извещает об этом представителя Подрядчика. В случае отсутствия уполномоченного представителя Подрядчика сведения о выполненных Работах ненадлежащего качества включаются в </w:t>
      </w:r>
      <w:r>
        <w:rPr>
          <w:rFonts w:ascii="Times New Roman" w:hAnsi="Times New Roman" w:cs="Times New Roman"/>
          <w:bCs/>
        </w:rPr>
        <w:t>мотивированный отказ, который</w:t>
      </w:r>
      <w:r>
        <w:rPr>
          <w:rFonts w:ascii="Times New Roman" w:hAnsi="Times New Roman" w:cs="Times New Roman"/>
        </w:rPr>
        <w:t xml:space="preserve"> направляется Подрядчику</w:t>
      </w:r>
      <w:r>
        <w:rPr>
          <w:rFonts w:ascii="Times New Roman" w:hAnsi="Times New Roman" w:cs="Times New Roman"/>
        </w:rPr>
        <w:br/>
        <w:t>в порядке, предусмотренном пунктом 5.4.5 Контракта.</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5.4.4. В случае если Подрядчик не согласен с предъявляемой Заказчиком претензией</w:t>
      </w:r>
      <w:r>
        <w:rPr>
          <w:rFonts w:ascii="Times New Roman" w:hAnsi="Times New Roman" w:cs="Times New Roman"/>
        </w:rPr>
        <w:br/>
        <w:t xml:space="preserve">о выполненных Работах ненадлежащего качества, Подрядчик обязан самостоятельно подтвердить качество выполненных Работ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w:t>
      </w:r>
      <w:r>
        <w:rPr>
          <w:rFonts w:ascii="Times New Roman" w:hAnsi="Times New Roman" w:cs="Times New Roman"/>
          <w:bCs/>
        </w:rPr>
        <w:t>Подрядчиком</w:t>
      </w:r>
      <w:r>
        <w:rPr>
          <w:rFonts w:ascii="Times New Roman" w:hAnsi="Times New Roman" w:cs="Times New Roman"/>
        </w:rPr>
        <w:t xml:space="preserve"> и согласовывается с Заказчиком. Оплата услуг эксперта, экспертной организации, а также всех расходов в связи с проведением экспертизы осуществляется</w:t>
      </w:r>
      <w:r>
        <w:rPr>
          <w:rFonts w:ascii="Times New Roman" w:hAnsi="Times New Roman" w:cs="Times New Roman"/>
          <w:bCs/>
        </w:rPr>
        <w:t xml:space="preserve"> Подрядчиком</w:t>
      </w:r>
      <w:r>
        <w:rPr>
          <w:rFonts w:ascii="Times New Roman" w:hAnsi="Times New Roman" w:cs="Times New Roman"/>
        </w:rPr>
        <w:t>.</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5.4.5. О нарушениях условий Контракта (в т.ч. о нарушении сроков выполнения Работ,</w:t>
      </w:r>
      <w:r>
        <w:rPr>
          <w:rFonts w:ascii="Times New Roman" w:hAnsi="Times New Roman" w:cs="Times New Roman"/>
        </w:rPr>
        <w:br/>
        <w:t xml:space="preserve">о нарушениях в части объема и качества Работ) Заказчик извещает </w:t>
      </w:r>
      <w:r>
        <w:rPr>
          <w:rFonts w:ascii="Times New Roman" w:hAnsi="Times New Roman" w:cs="Times New Roman"/>
          <w:bCs/>
        </w:rPr>
        <w:t>Подрядчика (путем включения соответствующих сведений в мотивированный отказ)</w:t>
      </w:r>
      <w:r>
        <w:rPr>
          <w:rFonts w:ascii="Times New Roman" w:hAnsi="Times New Roman" w:cs="Times New Roman"/>
        </w:rPr>
        <w:t xml:space="preserve"> в течение </w:t>
      </w:r>
      <w:r>
        <w:rPr>
          <w:rFonts w:ascii="Times New Roman" w:hAnsi="Times New Roman"/>
        </w:rPr>
        <w:t>20 (двадцати)</w:t>
      </w:r>
      <w:r>
        <w:rPr>
          <w:rFonts w:ascii="Times New Roman" w:hAnsi="Times New Roman" w:cs="Times New Roman"/>
          <w:bCs/>
        </w:rPr>
        <w:t xml:space="preserve"> рабочих дней</w:t>
      </w:r>
      <w:r>
        <w:rPr>
          <w:rFonts w:ascii="Times New Roman" w:hAnsi="Times New Roman" w:cs="Times New Roman"/>
        </w:rPr>
        <w:t>,</w:t>
      </w:r>
      <w:r>
        <w:rPr>
          <w:rFonts w:ascii="Times New Roman" w:hAnsi="Times New Roman" w:cs="Times New Roman"/>
          <w:bCs/>
        </w:rPr>
        <w:t xml:space="preserve"> следующих за днем поступления документов, указанных в пункте 5.1 Контракта</w:t>
      </w:r>
      <w:r>
        <w:rPr>
          <w:rFonts w:ascii="Times New Roman" w:hAnsi="Times New Roman" w:cs="Times New Roman"/>
        </w:rPr>
        <w:t>.</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bCs/>
        </w:rPr>
        <w:t>Мотивированный отказ</w:t>
      </w:r>
      <w:r>
        <w:rPr>
          <w:rFonts w:ascii="Times New Roman" w:hAnsi="Times New Roman" w:cs="Times New Roman"/>
        </w:rPr>
        <w:t xml:space="preserve"> составляется Заказчиком в письменной форме с указанием сроков</w:t>
      </w:r>
      <w:r>
        <w:rPr>
          <w:rFonts w:ascii="Times New Roman" w:hAnsi="Times New Roman" w:cs="Times New Roman"/>
        </w:rPr>
        <w:br/>
        <w:t>по устранению допущенных</w:t>
      </w:r>
      <w:r>
        <w:rPr>
          <w:rFonts w:ascii="Times New Roman" w:hAnsi="Times New Roman" w:cs="Times New Roman"/>
          <w:bCs/>
        </w:rPr>
        <w:t xml:space="preserve"> Подрядчиком</w:t>
      </w:r>
      <w:r>
        <w:rPr>
          <w:rFonts w:ascii="Times New Roman" w:hAnsi="Times New Roman" w:cs="Times New Roman"/>
        </w:rPr>
        <w:t xml:space="preserve"> нарушений, вручается </w:t>
      </w:r>
      <w:r>
        <w:rPr>
          <w:rFonts w:ascii="Times New Roman" w:hAnsi="Times New Roman" w:cs="Times New Roman"/>
          <w:bCs/>
        </w:rPr>
        <w:t>Подрядчику</w:t>
      </w:r>
      <w:r>
        <w:rPr>
          <w:rFonts w:ascii="Times New Roman" w:hAnsi="Times New Roman" w:cs="Times New Roman"/>
        </w:rPr>
        <w:t xml:space="preserve"> под расписку. В случае отсутствия уполномоченного представителя </w:t>
      </w:r>
      <w:r>
        <w:rPr>
          <w:rFonts w:ascii="Times New Roman" w:hAnsi="Times New Roman" w:cs="Times New Roman"/>
          <w:bCs/>
        </w:rPr>
        <w:t>Подрядчика мотивированный отказ</w:t>
      </w:r>
      <w:r>
        <w:rPr>
          <w:rFonts w:ascii="Times New Roman" w:hAnsi="Times New Roman" w:cs="Times New Roman"/>
        </w:rPr>
        <w:t xml:space="preserve"> направляется </w:t>
      </w:r>
      <w:r>
        <w:rPr>
          <w:rFonts w:ascii="Times New Roman" w:hAnsi="Times New Roman" w:cs="Times New Roman"/>
          <w:bCs/>
        </w:rPr>
        <w:t xml:space="preserve">Подрядчику </w:t>
      </w:r>
      <w:r>
        <w:rPr>
          <w:rFonts w:ascii="Times New Roman" w:hAnsi="Times New Roman" w:cs="Times New Roman"/>
        </w:rPr>
        <w:t>одним из способов: по почте, факсу, электронной почте либо нарочным. Мотивированный отказ направляется по адресу электронной почты Подрядчика, номеру факса Подрядчика указанным в разделе 13 Контракта.</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5.4.6. Подрядчик в течение 5 (пяти) рабочих дней (если иной срок не указан в мотивированном отказе) обязан устранить все допущенные нарушения. После устранения нарушений Подрядчик направляет (передает) Заказчику Акт приема-передачи Работ и иные документы, указанные в пункте 5.1 Контракта.</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Если Подрядчик в установленный срок не устранит нарушения, Заказчик вправе предъявить Подрядчику требование о возмещении своих расходов на устранение недостатков в выполненных Работах и (или) направить Подрядчику требование о расторжении Контракта по соглашению сторон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w:t>
      </w:r>
      <w:r>
        <w:rPr>
          <w:rFonts w:ascii="Times New Roman" w:hAnsi="Times New Roman" w:cs="Times New Roman"/>
        </w:rPr>
        <w:br/>
        <w:t>к Контракту.</w:t>
      </w:r>
    </w:p>
    <w:p w:rsidR="009B17FA" w:rsidRDefault="003B62AA">
      <w:pPr>
        <w:spacing w:after="0" w:line="240" w:lineRule="auto"/>
        <w:ind w:firstLine="567"/>
        <w:jc w:val="both"/>
        <w:rPr>
          <w:rFonts w:ascii="Times New Roman" w:hAnsi="Times New Roman" w:cs="Times New Roman"/>
          <w:bCs/>
        </w:rPr>
      </w:pPr>
      <w:r>
        <w:rPr>
          <w:rFonts w:ascii="Times New Roman" w:hAnsi="Times New Roman" w:cs="Times New Roman"/>
          <w:bCs/>
        </w:rPr>
        <w:t>5.5. Заказчик вправе не отказывать в приемке выполненных Работ в случае выявления несоответствия Работ условиям Контракта, если выявленное несоответствие не препятствует приемке этих Работ и устранено Подрядчиком.</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bCs/>
        </w:rPr>
        <w:t xml:space="preserve">В случае если устранение нарушений обязательств по Контракту Подрядчиком не может быть осуществлено по </w:t>
      </w:r>
      <w:r>
        <w:rPr>
          <w:rFonts w:ascii="Times New Roman" w:hAnsi="Times New Roman" w:cs="Times New Roman"/>
        </w:rPr>
        <w:t>объективным причинам в связи со спецификой выполнения Работ, Заказчик вправе принять часть объема Работ, отвечающих требованиям Контракта.</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5.6. Датой приемки выполненных Работ считается дата подписания Заказчиком Акта</w:t>
      </w:r>
      <w:r>
        <w:rPr>
          <w:rFonts w:ascii="Times New Roman" w:hAnsi="Times New Roman" w:cs="Times New Roman"/>
        </w:rPr>
        <w:br/>
        <w:t>приема-передачи Работ.</w:t>
      </w:r>
    </w:p>
    <w:p w:rsidR="009B17FA" w:rsidRDefault="009B17FA">
      <w:pPr>
        <w:spacing w:after="0" w:line="240" w:lineRule="auto"/>
        <w:ind w:firstLine="567"/>
        <w:jc w:val="both"/>
        <w:rPr>
          <w:rFonts w:ascii="Times New Roman" w:hAnsi="Times New Roman" w:cs="Times New Roman"/>
        </w:rPr>
      </w:pPr>
    </w:p>
    <w:p w:rsidR="009B17FA" w:rsidRDefault="003B62AA">
      <w:pPr>
        <w:widowControl w:val="0"/>
        <w:spacing w:after="0" w:line="240" w:lineRule="auto"/>
        <w:jc w:val="center"/>
        <w:rPr>
          <w:rFonts w:ascii="Times New Roman" w:hAnsi="Times New Roman" w:cs="Times New Roman"/>
          <w:b/>
          <w:bCs/>
        </w:rPr>
      </w:pPr>
      <w:r>
        <w:rPr>
          <w:rFonts w:ascii="Times New Roman" w:hAnsi="Times New Roman" w:cs="Times New Roman"/>
          <w:b/>
          <w:bCs/>
        </w:rPr>
        <w:t>6. ОТВЕТСТВЕННОСТЬ СТОРОН И ИНЫЕ</w:t>
      </w:r>
      <w:r>
        <w:rPr>
          <w:rFonts w:ascii="Times New Roman" w:hAnsi="Times New Roman" w:cs="Times New Roman"/>
          <w:b/>
          <w:bCs/>
        </w:rPr>
        <w:br/>
        <w:t>ПОСЛЕДСТВИЯ НАРУШЕНИЯ ОБЯЗАТЕЛЬСТВ</w:t>
      </w:r>
    </w:p>
    <w:p w:rsidR="009B17FA" w:rsidRDefault="003B62AA">
      <w:pPr>
        <w:spacing w:after="0" w:line="240" w:lineRule="auto"/>
        <w:ind w:firstLine="567"/>
        <w:jc w:val="both"/>
        <w:rPr>
          <w:rFonts w:ascii="Times New Roman" w:hAnsi="Times New Roman" w:cs="Times New Roman"/>
          <w:bCs/>
          <w:lang w:bidi="ru-RU"/>
        </w:rPr>
      </w:pPr>
      <w:r>
        <w:rPr>
          <w:rFonts w:ascii="Times New Roman" w:hAnsi="Times New Roman" w:cs="Times New Roman"/>
          <w:bCs/>
        </w:rPr>
        <w:t xml:space="preserve">6.1. В случае неисполнения или ненадлежащего исполнения Контракта Стороны несут ответственность в </w:t>
      </w:r>
      <w:r>
        <w:rPr>
          <w:rFonts w:ascii="Times New Roman" w:hAnsi="Times New Roman" w:cs="Times New Roman"/>
          <w:bCs/>
          <w:lang w:bidi="ru-RU"/>
        </w:rPr>
        <w:t>соответствии с Законом 44-ФЗ и действующим законодательством РФ.</w:t>
      </w:r>
    </w:p>
    <w:p w:rsidR="009B17FA" w:rsidRDefault="003B62AA">
      <w:pPr>
        <w:spacing w:after="0" w:line="240" w:lineRule="auto"/>
        <w:ind w:firstLine="567"/>
        <w:jc w:val="both"/>
        <w:rPr>
          <w:rFonts w:ascii="Times New Roman" w:hAnsi="Times New Roman" w:cs="Times New Roman"/>
          <w:bCs/>
        </w:rPr>
      </w:pPr>
      <w:r>
        <w:rPr>
          <w:rFonts w:ascii="Times New Roman" w:hAnsi="Times New Roman" w:cs="Times New Roman"/>
          <w:bCs/>
        </w:rPr>
        <w:t>6.2. Ответственность Заказчика:</w:t>
      </w:r>
    </w:p>
    <w:p w:rsidR="009B17FA" w:rsidRDefault="003B62AA">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 xml:space="preserve">6.2.1.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cs="Times New Roman"/>
          <w:bCs/>
        </w:rPr>
        <w:t xml:space="preserve">Подрядчик </w:t>
      </w:r>
      <w:r>
        <w:rPr>
          <w:rFonts w:ascii="Times New Roman" w:hAnsi="Times New Roman" w:cs="Times New Roman"/>
          <w:bCs/>
          <w:lang w:bidi="ru-RU"/>
        </w:rPr>
        <w:t>вправе потребовать уплаты неустоек (штрафов, пени).</w:t>
      </w:r>
    </w:p>
    <w:p w:rsidR="009B17FA" w:rsidRDefault="003B62AA">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РФ</w:t>
      </w:r>
      <w:r>
        <w:rPr>
          <w:rFonts w:ascii="Times New Roman" w:hAnsi="Times New Roman" w:cs="Times New Roman"/>
          <w:bCs/>
          <w:lang w:bidi="ru-RU"/>
        </w:rPr>
        <w:br/>
        <w:t xml:space="preserve">от не уплаченной в срок суммы. </w:t>
      </w:r>
    </w:p>
    <w:p w:rsidR="009B17FA" w:rsidRDefault="003B62AA">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6.2.3. За каждый факт неисполнения Заказчиком обязательств, предусмотренных Контрактом,</w:t>
      </w:r>
      <w:r>
        <w:rPr>
          <w:rFonts w:ascii="Times New Roman" w:hAnsi="Times New Roman" w:cs="Times New Roman"/>
          <w:bCs/>
          <w:lang w:bidi="ru-RU"/>
        </w:rPr>
        <w:br/>
        <w:t xml:space="preserve">за исключением просрочки исполнения обязательств, предусмотренных Контрактом, размер штрафа </w:t>
      </w:r>
      <w:r>
        <w:rPr>
          <w:rFonts w:ascii="Times New Roman" w:hAnsi="Times New Roman"/>
          <w:bCs/>
          <w:lang w:bidi="ru-RU"/>
        </w:rPr>
        <w:t>составляет 1000 (одну тысячу) рублей.</w:t>
      </w:r>
    </w:p>
    <w:p w:rsidR="009B17FA" w:rsidRDefault="003B62AA">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6.2.4. Общая сумма начисленных</w:t>
      </w:r>
      <w:r>
        <w:rPr>
          <w:rFonts w:ascii="Times New Roman" w:hAnsi="Times New Roman" w:cs="Times New Roman"/>
          <w:bCs/>
        </w:rPr>
        <w:t xml:space="preserve"> 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cs="Times New Roman"/>
          <w:bCs/>
          <w:lang w:bidi="ru-RU"/>
        </w:rPr>
        <w:t>.</w:t>
      </w:r>
    </w:p>
    <w:p w:rsidR="009B17FA" w:rsidRDefault="003B62AA">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 xml:space="preserve">6.3. Ответственность </w:t>
      </w:r>
      <w:r>
        <w:rPr>
          <w:rFonts w:ascii="Times New Roman" w:hAnsi="Times New Roman" w:cs="Times New Roman"/>
          <w:bCs/>
        </w:rPr>
        <w:t>Подрядчика</w:t>
      </w:r>
      <w:r>
        <w:rPr>
          <w:rFonts w:ascii="Times New Roman" w:hAnsi="Times New Roman" w:cs="Times New Roman"/>
          <w:bCs/>
          <w:lang w:bidi="ru-RU"/>
        </w:rPr>
        <w:t>:</w:t>
      </w:r>
    </w:p>
    <w:p w:rsidR="009B17FA" w:rsidRDefault="003B62AA">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 xml:space="preserve">6.3.1. В случае просрочки исполнения </w:t>
      </w:r>
      <w:r>
        <w:rPr>
          <w:rFonts w:ascii="Times New Roman" w:hAnsi="Times New Roman" w:cs="Times New Roman"/>
          <w:bCs/>
        </w:rPr>
        <w:t xml:space="preserve">Подрядчиком </w:t>
      </w:r>
      <w:r>
        <w:rPr>
          <w:rFonts w:ascii="Times New Roman" w:hAnsi="Times New Roman" w:cs="Times New Roman"/>
          <w:bCs/>
          <w:lang w:bidi="ru-RU"/>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hAnsi="Times New Roman" w:cs="Times New Roman"/>
          <w:bCs/>
        </w:rPr>
        <w:t xml:space="preserve">Подрядчиком </w:t>
      </w:r>
      <w:r>
        <w:rPr>
          <w:rFonts w:ascii="Times New Roman" w:hAnsi="Times New Roman" w:cs="Times New Roman"/>
          <w:bCs/>
          <w:lang w:bidi="ru-RU"/>
        </w:rPr>
        <w:t xml:space="preserve">обязательств, предусмотренных Контрактом, Заказчик направляет </w:t>
      </w:r>
      <w:r>
        <w:rPr>
          <w:rFonts w:ascii="Times New Roman" w:hAnsi="Times New Roman" w:cs="Times New Roman"/>
          <w:bCs/>
        </w:rPr>
        <w:t xml:space="preserve">Подрядчику </w:t>
      </w:r>
      <w:r>
        <w:rPr>
          <w:rFonts w:ascii="Times New Roman" w:hAnsi="Times New Roman" w:cs="Times New Roman"/>
          <w:bCs/>
          <w:lang w:bidi="ru-RU"/>
        </w:rPr>
        <w:t>требование об уплате неустоек (штрафов, пени).</w:t>
      </w:r>
    </w:p>
    <w:p w:rsidR="009B17FA" w:rsidRDefault="003B62AA">
      <w:pPr>
        <w:spacing w:after="0" w:line="240" w:lineRule="auto"/>
        <w:ind w:firstLine="567"/>
        <w:jc w:val="both"/>
        <w:rPr>
          <w:rFonts w:ascii="Times New Roman" w:hAnsi="Times New Roman" w:cs="Times New Roman"/>
          <w:bCs/>
          <w:lang w:bidi="ru-RU"/>
        </w:rPr>
      </w:pPr>
      <w:r>
        <w:rPr>
          <w:rFonts w:ascii="Times New Roman" w:hAnsi="Times New Roman" w:cs="Times New Roman"/>
          <w:bCs/>
        </w:rPr>
        <w:t xml:space="preserve">6.3.2.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РФ от цены Контракта, уменьшенной на сумму, </w:t>
      </w:r>
      <w:r>
        <w:rPr>
          <w:rFonts w:ascii="Times New Roman" w:hAnsi="Times New Roman" w:cs="Times New Roman"/>
          <w:bCs/>
          <w:lang w:bidi="ru-RU"/>
        </w:rPr>
        <w:t>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РФ установлен иной порядок начисления пени.</w:t>
      </w:r>
    </w:p>
    <w:p w:rsidR="009B17FA" w:rsidRDefault="003B62AA">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6.3.3.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10 % от цены Контракта.</w:t>
      </w:r>
    </w:p>
    <w:p w:rsidR="009B17FA" w:rsidRDefault="003B62AA">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6.3.4.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w:t>
      </w:r>
      <w:r>
        <w:rPr>
          <w:rFonts w:ascii="Times New Roman" w:hAnsi="Times New Roman" w:cs="Times New Roman"/>
          <w:bCs/>
          <w:lang w:bidi="ru-RU"/>
        </w:rPr>
        <w:br/>
        <w:t xml:space="preserve">(при наличии в Контракте таких обязательств), размер штрафа </w:t>
      </w:r>
      <w:r>
        <w:rPr>
          <w:rFonts w:ascii="Times New Roman" w:hAnsi="Times New Roman"/>
          <w:bCs/>
          <w:lang w:bidi="ru-RU"/>
        </w:rPr>
        <w:t>составляет 1000 (одну тысячу) рублей.</w:t>
      </w:r>
    </w:p>
    <w:p w:rsidR="009B17FA" w:rsidRDefault="003B62AA">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 xml:space="preserve">6.3.5. Общая сумма начисленных штрафов за неисполнение или ненадлежащее исполнение </w:t>
      </w:r>
      <w:r>
        <w:rPr>
          <w:rFonts w:ascii="Times New Roman" w:hAnsi="Times New Roman" w:cs="Times New Roman"/>
          <w:bCs/>
        </w:rPr>
        <w:t xml:space="preserve">Подрядчиком </w:t>
      </w:r>
      <w:r>
        <w:rPr>
          <w:rFonts w:ascii="Times New Roman" w:hAnsi="Times New Roman" w:cs="Times New Roman"/>
          <w:bCs/>
          <w:lang w:bidi="ru-RU"/>
        </w:rPr>
        <w:t>обязательств, предусмотренных Контрактом, не может превышать цены Контракта.</w:t>
      </w:r>
    </w:p>
    <w:p w:rsidR="009B17FA" w:rsidRDefault="003B62AA">
      <w:pPr>
        <w:spacing w:after="0" w:line="240" w:lineRule="auto"/>
        <w:ind w:firstLine="567"/>
        <w:jc w:val="both"/>
        <w:rPr>
          <w:rFonts w:ascii="Times New Roman" w:hAnsi="Times New Roman" w:cs="Times New Roman"/>
          <w:bCs/>
        </w:rPr>
      </w:pPr>
      <w:r>
        <w:rPr>
          <w:rFonts w:ascii="Times New Roman" w:hAnsi="Times New Roman" w:cs="Times New Roman"/>
          <w:bCs/>
        </w:rPr>
        <w:t>6.4. Подрядчик, при наличии вины, возмещает Заказчику ущерб, причиненный в ходе исполнения Контракта.</w:t>
      </w:r>
    </w:p>
    <w:p w:rsidR="009B17FA" w:rsidRDefault="003B62AA">
      <w:pPr>
        <w:spacing w:after="0" w:line="240" w:lineRule="auto"/>
        <w:ind w:firstLine="567"/>
        <w:jc w:val="both"/>
        <w:rPr>
          <w:rFonts w:ascii="Times New Roman" w:hAnsi="Times New Roman" w:cs="Times New Roman"/>
          <w:bCs/>
          <w:lang w:bidi="ru-RU"/>
        </w:rPr>
      </w:pPr>
      <w:r>
        <w:rPr>
          <w:rFonts w:ascii="Times New Roman" w:hAnsi="Times New Roman" w:cs="Times New Roman"/>
          <w:bCs/>
        </w:rPr>
        <w:t xml:space="preserve">6.5. Уплата </w:t>
      </w:r>
      <w:r>
        <w:rPr>
          <w:rFonts w:ascii="Times New Roman" w:hAnsi="Times New Roman" w:cs="Times New Roman"/>
          <w:bCs/>
          <w:lang w:bidi="ru-RU"/>
        </w:rPr>
        <w:t>неустоек (пени, штрафов) Подрядчиком, предусмотренных настоящим разделом Контракта, производится Подрядчиком в течение 5 (Пяти) календарных дней с момента получения</w:t>
      </w:r>
      <w:r>
        <w:rPr>
          <w:rFonts w:ascii="Times New Roman" w:hAnsi="Times New Roman" w:cs="Times New Roman"/>
          <w:bCs/>
          <w:lang w:bidi="ru-RU"/>
        </w:rPr>
        <w:br/>
        <w:t>от Заказчика требования об уплате неустоек (пени, штрафов).</w:t>
      </w:r>
    </w:p>
    <w:p w:rsidR="009B17FA" w:rsidRDefault="003B62AA">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6.6. Подрядчик письменно, не позднее следующего за датой платежа рабочего дня, уведомляет Заказчика об уплате неустоек.</w:t>
      </w:r>
    </w:p>
    <w:p w:rsidR="009B17FA" w:rsidRDefault="003B62AA">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6.7. Уплата штрафа, пени не освобождает Стороны от исполнения обязательств или устранения нарушений.</w:t>
      </w:r>
    </w:p>
    <w:p w:rsidR="009B17FA" w:rsidRDefault="003B62AA">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6.8. В случае неисполнения или ненадлежащего исполнения Подрядчиком обязательств</w:t>
      </w:r>
      <w:r>
        <w:rPr>
          <w:rFonts w:ascii="Times New Roman" w:hAnsi="Times New Roman" w:cs="Times New Roman"/>
          <w:bCs/>
          <w:lang w:bidi="ru-RU"/>
        </w:rPr>
        <w:br/>
        <w:t>по перечислению неустойки (штрафа, пени), Заказчик вправе осуществлять оплату по Контракту</w:t>
      </w:r>
      <w:r>
        <w:rPr>
          <w:rFonts w:ascii="Times New Roman" w:hAnsi="Times New Roman" w:cs="Times New Roman"/>
          <w:bCs/>
          <w:lang w:bidi="ru-RU"/>
        </w:rPr>
        <w:br/>
        <w:t>с учетом уменьшения суммы выплаты, предусмотренной Контрактом, на сумму указанной неустойки.</w:t>
      </w:r>
    </w:p>
    <w:p w:rsidR="009B17FA" w:rsidRDefault="003B62AA">
      <w:pPr>
        <w:spacing w:after="0" w:line="240" w:lineRule="auto"/>
        <w:ind w:firstLine="567"/>
        <w:jc w:val="both"/>
        <w:rPr>
          <w:rFonts w:ascii="Times New Roman" w:hAnsi="Times New Roman" w:cs="Times New Roman"/>
          <w:bCs/>
          <w:lang w:bidi="ru-RU"/>
        </w:rPr>
      </w:pPr>
      <w:r>
        <w:rPr>
          <w:rFonts w:ascii="Times New Roman" w:hAnsi="Times New Roman" w:cs="Times New Roman"/>
          <w:bCs/>
          <w:lang w:bidi="ru-RU"/>
        </w:rPr>
        <w:t>6.9. Сторона освобождается от уплаты неустойки (штрафа, пени), если докажет,</w:t>
      </w:r>
      <w:r>
        <w:rPr>
          <w:rFonts w:ascii="Times New Roman" w:hAnsi="Times New Roman" w:cs="Times New Roman"/>
          <w:bCs/>
          <w:lang w:bidi="ru-RU"/>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B17FA" w:rsidRDefault="009B17FA">
      <w:pPr>
        <w:spacing w:after="0" w:line="240" w:lineRule="auto"/>
        <w:ind w:firstLine="567"/>
        <w:jc w:val="both"/>
        <w:rPr>
          <w:rFonts w:ascii="Times New Roman" w:hAnsi="Times New Roman" w:cs="Times New Roman"/>
          <w:bCs/>
          <w:lang w:bidi="ru-RU"/>
        </w:rPr>
      </w:pPr>
    </w:p>
    <w:p w:rsidR="009B17FA" w:rsidRDefault="003B62AA">
      <w:pPr>
        <w:spacing w:after="0" w:line="240" w:lineRule="auto"/>
        <w:jc w:val="center"/>
        <w:rPr>
          <w:rFonts w:ascii="Times New Roman" w:hAnsi="Times New Roman" w:cs="Times New Roman"/>
          <w:b/>
        </w:rPr>
      </w:pPr>
      <w:r>
        <w:rPr>
          <w:rFonts w:ascii="Times New Roman" w:hAnsi="Times New Roman" w:cs="Times New Roman"/>
          <w:b/>
        </w:rPr>
        <w:t>7. СРОК ДЕЙСТВИЯ КОНТРАКТА, ПОРЯДОК ИЗМЕНЕНИЯ</w:t>
      </w:r>
      <w:r>
        <w:rPr>
          <w:rFonts w:ascii="Times New Roman" w:hAnsi="Times New Roman" w:cs="Times New Roman"/>
          <w:b/>
        </w:rPr>
        <w:br/>
        <w:t>И РАСТОРЖЕНИЯ КОНТРАКТА</w:t>
      </w:r>
    </w:p>
    <w:p w:rsidR="009B17FA" w:rsidRDefault="003B62AA">
      <w:pPr>
        <w:spacing w:after="0" w:line="240" w:lineRule="auto"/>
        <w:ind w:firstLine="567"/>
        <w:jc w:val="both"/>
        <w:rPr>
          <w:rFonts w:ascii="Times New Roman" w:hAnsi="Times New Roman" w:cs="Times New Roman"/>
          <w:lang w:bidi="ru-RU"/>
        </w:rPr>
      </w:pPr>
      <w:r>
        <w:rPr>
          <w:rFonts w:ascii="Times New Roman" w:hAnsi="Times New Roman" w:cs="Times New Roman"/>
        </w:rPr>
        <w:t xml:space="preserve">7.1. </w:t>
      </w:r>
      <w:bookmarkStart w:id="3" w:name="P373"/>
      <w:bookmarkEnd w:id="3"/>
      <w:r>
        <w:rPr>
          <w:rFonts w:ascii="Times New Roman" w:hAnsi="Times New Roman" w:cs="Times New Roman"/>
          <w:lang w:eastAsia="ru-RU"/>
        </w:rPr>
        <w:t>Контракт вступает в силу с даты его подписания обеими Сторонами и действует</w:t>
      </w:r>
      <w:r>
        <w:rPr>
          <w:rFonts w:ascii="Times New Roman" w:hAnsi="Times New Roman" w:cs="Times New Roman"/>
          <w:lang w:eastAsia="ru-RU"/>
        </w:rPr>
        <w:br/>
        <w:t xml:space="preserve">по </w:t>
      </w:r>
      <w:r>
        <w:rPr>
          <w:rFonts w:ascii="Times New Roman" w:hAnsi="Times New Roman" w:cs="Times New Roman"/>
        </w:rPr>
        <w:t>31 декабря 2026 г</w:t>
      </w:r>
      <w:r>
        <w:rPr>
          <w:rFonts w:ascii="Times New Roman" w:hAnsi="Times New Roman" w:cs="Times New Roman"/>
          <w:lang w:bidi="ru-RU"/>
        </w:rPr>
        <w:t>ода,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9B17FA" w:rsidRDefault="003B62AA">
      <w:pPr>
        <w:spacing w:after="0" w:line="240" w:lineRule="auto"/>
        <w:ind w:firstLine="567"/>
        <w:jc w:val="both"/>
        <w:rPr>
          <w:rFonts w:ascii="Times New Roman" w:hAnsi="Times New Roman" w:cs="Times New Roman"/>
          <w:bCs/>
          <w:lang w:bidi="ru-RU"/>
        </w:rPr>
      </w:pPr>
      <w:r>
        <w:rPr>
          <w:rFonts w:ascii="Times New Roman" w:hAnsi="Times New Roman" w:cs="Times New Roman"/>
          <w:lang w:bidi="ru-RU"/>
        </w:rPr>
        <w:t>7.2. Изменение существенных условий Контракта при его исполнении допускается</w:t>
      </w:r>
      <w:r>
        <w:rPr>
          <w:rFonts w:ascii="Times New Roman" w:hAnsi="Times New Roman" w:cs="Times New Roman"/>
          <w:lang w:bidi="ru-RU"/>
        </w:rPr>
        <w:br/>
        <w:t xml:space="preserve">по соглашению Сторон в случаях, указанных в </w:t>
      </w:r>
      <w:r>
        <w:rPr>
          <w:rFonts w:ascii="Times New Roman" w:hAnsi="Times New Roman" w:cs="Times New Roman"/>
          <w:bCs/>
          <w:lang w:bidi="ru-RU"/>
        </w:rPr>
        <w:t>ч. 1 ст. 95 Закона 44-ФЗ.</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lang w:bidi="ru-RU"/>
        </w:rPr>
        <w:t>7.3. Расторжение Контракта допускается по соглашению Сторон, по решению суда, а также</w:t>
      </w:r>
      <w:r>
        <w:rPr>
          <w:rFonts w:ascii="Times New Roman" w:hAnsi="Times New Roman" w:cs="Times New Roman"/>
          <w:lang w:bidi="ru-RU"/>
        </w:rPr>
        <w:br/>
        <w:t>в случае одностороннего отказа Стороны Контракта от исполнения Контракта в соответствии</w:t>
      </w:r>
      <w:r>
        <w:rPr>
          <w:rFonts w:ascii="Times New Roman" w:hAnsi="Times New Roman" w:cs="Times New Roman"/>
          <w:lang w:bidi="ru-RU"/>
        </w:rPr>
        <w:br/>
        <w:t>с гражданским законода</w:t>
      </w:r>
      <w:r>
        <w:rPr>
          <w:rFonts w:ascii="Times New Roman" w:hAnsi="Times New Roman" w:cs="Times New Roman"/>
        </w:rPr>
        <w:t>тельством.</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7.4. Расторжение Контракта по соглашению Сторон совершается в письменной форме</w:t>
      </w:r>
      <w:r>
        <w:rPr>
          <w:rFonts w:ascii="Times New Roman" w:hAnsi="Times New Roman" w:cs="Times New Roman"/>
        </w:rPr>
        <w:br/>
        <w:t>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7.5. В случае расторжения Контракта по Соглашению Сторон, </w:t>
      </w:r>
      <w:r>
        <w:rPr>
          <w:rFonts w:ascii="Times New Roman" w:hAnsi="Times New Roman" w:cs="Times New Roman"/>
          <w:bCs/>
        </w:rPr>
        <w:t xml:space="preserve">Подрядчик </w:t>
      </w:r>
      <w:r>
        <w:rPr>
          <w:rFonts w:ascii="Times New Roman" w:hAnsi="Times New Roman" w:cs="Times New Roman"/>
        </w:rPr>
        <w:t>возвращает Заказчику все денежные средства, перечисленные для исполнения обязательств по Контракту,</w:t>
      </w:r>
      <w:r>
        <w:rPr>
          <w:rFonts w:ascii="Times New Roman" w:hAnsi="Times New Roman" w:cs="Times New Roman"/>
        </w:rPr>
        <w:br/>
        <w:t xml:space="preserve">а Заказчик оплачивает расходы (издержки) </w:t>
      </w:r>
      <w:r>
        <w:rPr>
          <w:rFonts w:ascii="Times New Roman" w:hAnsi="Times New Roman" w:cs="Times New Roman"/>
          <w:bCs/>
        </w:rPr>
        <w:t xml:space="preserve">Подрядчика </w:t>
      </w:r>
      <w:r>
        <w:rPr>
          <w:rFonts w:ascii="Times New Roman" w:hAnsi="Times New Roman" w:cs="Times New Roman"/>
        </w:rPr>
        <w:t>за фактически исполненные обязательства</w:t>
      </w:r>
      <w:r>
        <w:rPr>
          <w:rFonts w:ascii="Times New Roman" w:hAnsi="Times New Roman" w:cs="Times New Roman"/>
        </w:rPr>
        <w:br/>
        <w:t>по Контракту.</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7.6.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w:t>
      </w:r>
      <w:r>
        <w:rPr>
          <w:rFonts w:ascii="Times New Roman" w:hAnsi="Times New Roman" w:cs="Times New Roman"/>
        </w:rPr>
        <w:br/>
        <w:t>в течение 10 (десяти) календарных дней с даты получения предложения о расторжении Контракта.</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7.7. Заказчик вправе принять решение об одностороннем отказе от исполнения Контракта</w:t>
      </w:r>
      <w:r>
        <w:rPr>
          <w:rFonts w:ascii="Times New Roman" w:hAnsi="Times New Roman" w:cs="Times New Roman"/>
        </w:rPr>
        <w:br/>
        <w:t>по основаниям, предусмотренным Гражданским кодексом Российской Федерации для одностороннего отказа от исполнения отдельных видов обязательств в случаях:</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7.7.1. Выполнение Работ ненадлежащего качества с недостатками, которые не могут быть устранены в приемлемый для Заказчика срок.</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7.7.2. Неоднократного нарушения </w:t>
      </w:r>
      <w:r>
        <w:rPr>
          <w:rFonts w:ascii="Times New Roman" w:hAnsi="Times New Roman" w:cs="Times New Roman"/>
          <w:bCs/>
        </w:rPr>
        <w:t xml:space="preserve">Подрядчиком </w:t>
      </w:r>
      <w:r>
        <w:rPr>
          <w:rFonts w:ascii="Times New Roman" w:hAnsi="Times New Roman" w:cs="Times New Roman"/>
        </w:rPr>
        <w:t>сроков выполнения Работ (более одного раза).</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7.7.3. </w:t>
      </w:r>
      <w:r>
        <w:rPr>
          <w:rFonts w:ascii="Times New Roman" w:hAnsi="Times New Roman" w:cs="Times New Roman"/>
          <w:lang w:bidi="ru-RU"/>
        </w:rPr>
        <w:t>В иных случаях, предусмотренных гражданским законодательством.</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7.8.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7.9.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w:t>
      </w:r>
      <w:r>
        <w:rPr>
          <w:rFonts w:ascii="Times New Roman" w:hAnsi="Times New Roman" w:cs="Times New Roman"/>
        </w:rPr>
        <w:br/>
        <w:t>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7.10.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7.11. Решение об одностороннем отказе от исполнения Контракта направляется соответствующей Стороной в порядке и вступает в силу в срок, установленные статьей 95</w:t>
      </w:r>
      <w:r>
        <w:rPr>
          <w:rFonts w:ascii="Times New Roman" w:hAnsi="Times New Roman" w:cs="Times New Roman"/>
          <w:lang w:eastAsia="ru-RU"/>
        </w:rPr>
        <w:t xml:space="preserve"> </w:t>
      </w:r>
      <w:r>
        <w:rPr>
          <w:rFonts w:ascii="Times New Roman" w:hAnsi="Times New Roman" w:cs="Times New Roman"/>
        </w:rPr>
        <w:t>Закона</w:t>
      </w:r>
      <w:r>
        <w:rPr>
          <w:rFonts w:ascii="Times New Roman" w:hAnsi="Times New Roman" w:cs="Times New Roman"/>
        </w:rPr>
        <w:br/>
        <w:t>44-ФЗ</w:t>
      </w:r>
      <w:r>
        <w:rPr>
          <w:rFonts w:ascii="Times New Roman" w:hAnsi="Times New Roman" w:cs="Times New Roman"/>
          <w:lang w:eastAsia="ru-RU"/>
        </w:rPr>
        <w:t>.</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7.12. При расторжении Контракта в связи с односторонним отказом Стороны Контракта</w:t>
      </w:r>
      <w:r>
        <w:rPr>
          <w:rFonts w:ascii="Times New Roman" w:hAnsi="Times New Roman" w:cs="Times New Roman"/>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B17FA" w:rsidRDefault="009B17FA">
      <w:pPr>
        <w:spacing w:after="0" w:line="240" w:lineRule="auto"/>
        <w:ind w:firstLine="567"/>
        <w:jc w:val="both"/>
        <w:rPr>
          <w:rFonts w:ascii="Times New Roman" w:hAnsi="Times New Roman" w:cs="Times New Roman"/>
        </w:rPr>
      </w:pPr>
    </w:p>
    <w:p w:rsidR="009B17FA" w:rsidRDefault="003B62AA">
      <w:pPr>
        <w:spacing w:after="0" w:line="240" w:lineRule="auto"/>
        <w:jc w:val="center"/>
        <w:rPr>
          <w:rFonts w:ascii="Times New Roman" w:hAnsi="Times New Roman" w:cs="Times New Roman"/>
          <w:b/>
        </w:rPr>
      </w:pPr>
      <w:r>
        <w:rPr>
          <w:rFonts w:ascii="Times New Roman" w:hAnsi="Times New Roman" w:cs="Times New Roman"/>
          <w:b/>
        </w:rPr>
        <w:t>8. ОБСТОЯТЕЛЬСТВА НЕПРЕОДОЛИМОЙ СИЛЫ</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мерами (форс-мажор).</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К событиям чрезвычайного характера в контексте Контракта относятся: наводнение, пожар, землетрясение, взрыв, шторм, оседание почвы, эпидемия и иные проявления природы, а также война или иные военные действия, забастовка в отрасли или регионе, отмена авиарейса не по вине </w:t>
      </w:r>
      <w:r>
        <w:rPr>
          <w:rFonts w:ascii="Times New Roman" w:hAnsi="Times New Roman" w:cs="Times New Roman"/>
          <w:bCs/>
        </w:rPr>
        <w:t>Подрядчика</w:t>
      </w:r>
      <w:r>
        <w:rPr>
          <w:rFonts w:ascii="Times New Roman" w:hAnsi="Times New Roman" w:cs="Times New Roman"/>
        </w:rPr>
        <w:t>, принятие органом государственной власти или управления правового акта, повлекшего невозможность исполнения настоящего Контракта.</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8.2. При наступлении указанных в пункте 8.1 Контракта обстоятельств Сторона, для которой создалась невозможность исполнения ее обязательств по Контракту, должна в течение 3 (трех) календарных дней известить о них в письменной форме другую Сторону с приложением соответствующих подтверждающих документов.</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8.3. Наступление обстоятельств, вызванных действием непреодолимой силы, влечет</w:t>
      </w:r>
      <w:r>
        <w:rPr>
          <w:rFonts w:ascii="Times New Roman" w:hAnsi="Times New Roman" w:cs="Times New Roman"/>
        </w:rPr>
        <w:br/>
        <w:t>по согласованию Сторон увеличение срока исполнения Контракта.</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8.4. При отсутствии своевременного извещения, предусмотренного пунктом 8.2 Контракта виновная Сторона обязана возместить другой Стороне убытки, причиненные не извещением</w:t>
      </w:r>
      <w:r>
        <w:rPr>
          <w:rFonts w:ascii="Times New Roman" w:hAnsi="Times New Roman" w:cs="Times New Roman"/>
        </w:rPr>
        <w:br/>
        <w:t>или несвоевременным извещением.</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8.5. Если обстоятельства непреодолимой силы продолжают действовать более одного месяца, то каждая Сторона вправе расторгнуть Контракт в одностороннем порядке.</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8.6. Обязанность доказать наличие обстоятельств непреодолимой силы лежит на Стороне,</w:t>
      </w:r>
      <w:r>
        <w:rPr>
          <w:rFonts w:ascii="Times New Roman" w:hAnsi="Times New Roman" w:cs="Times New Roman"/>
        </w:rPr>
        <w:br/>
        <w:t>не выполнившей свои обязательства.</w:t>
      </w:r>
    </w:p>
    <w:p w:rsidR="009B17FA" w:rsidRDefault="009B17FA">
      <w:pPr>
        <w:spacing w:after="0" w:line="240" w:lineRule="auto"/>
        <w:ind w:firstLine="567"/>
        <w:jc w:val="both"/>
        <w:rPr>
          <w:rFonts w:ascii="Times New Roman" w:hAnsi="Times New Roman" w:cs="Times New Roman"/>
        </w:rPr>
      </w:pPr>
    </w:p>
    <w:p w:rsidR="009B17FA" w:rsidRDefault="003B62AA">
      <w:pPr>
        <w:spacing w:after="0" w:line="240" w:lineRule="auto"/>
        <w:jc w:val="center"/>
        <w:rPr>
          <w:rFonts w:ascii="Times New Roman" w:hAnsi="Times New Roman" w:cs="Times New Roman"/>
          <w:b/>
        </w:rPr>
      </w:pPr>
      <w:r>
        <w:rPr>
          <w:rFonts w:ascii="Times New Roman" w:hAnsi="Times New Roman" w:cs="Times New Roman"/>
          <w:b/>
        </w:rPr>
        <w:t>9. РАЗРЕШЕНИЕ СПОРОВ</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9.1. </w:t>
      </w:r>
      <w:r>
        <w:rPr>
          <w:rFonts w:ascii="Times New Roman" w:hAnsi="Times New Roman" w:cs="Times New Roman"/>
          <w:bCs/>
        </w:rPr>
        <w:t>Стороны будут стремиться к разрешению всех возможных споров и разногласий, которые могут возникнуть по Контракту или в связи с ним, путем переговоров</w:t>
      </w:r>
      <w:r>
        <w:rPr>
          <w:rFonts w:ascii="Times New Roman" w:hAnsi="Times New Roman" w:cs="Times New Roman"/>
        </w:rPr>
        <w:t>, в том числе путем направления претензий (требований).</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9.2. </w:t>
      </w:r>
      <w:r w:rsidR="000C20B6">
        <w:rPr>
          <w:rFonts w:ascii="Times New Roman" w:hAnsi="Times New Roman"/>
        </w:rPr>
        <w:t xml:space="preserve">Срок рассмотрения писем, уведомлений или претензий не может превышать 10 (десяти) календарных дней со дня их получения, если Контрактом не предусмотрены иные сроки рассмотрения. Переписка между Сторонами может осуществляться </w:t>
      </w:r>
      <w:r w:rsidR="000C20B6">
        <w:rPr>
          <w:rFonts w:ascii="Times New Roman" w:hAnsi="Times New Roman"/>
          <w:bCs/>
          <w:lang w:eastAsia="ru-RU" w:bidi="ru-RU"/>
        </w:rPr>
        <w:t>посредством систем электронного документооборота СБИС, «Диадок»</w:t>
      </w:r>
      <w:r>
        <w:rPr>
          <w:rFonts w:ascii="Times New Roman" w:hAnsi="Times New Roman" w:cs="Times New Roman"/>
        </w:rPr>
        <w:t xml:space="preserve"> путем направления писем, телеграмм, а также электронных сообщений на адрес электро</w:t>
      </w:r>
      <w:r w:rsidR="000C20B6">
        <w:rPr>
          <w:rFonts w:ascii="Times New Roman" w:hAnsi="Times New Roman" w:cs="Times New Roman"/>
        </w:rPr>
        <w:t xml:space="preserve">нной почты, указанной в разделе </w:t>
      </w:r>
      <w:r>
        <w:rPr>
          <w:rFonts w:ascii="Times New Roman" w:hAnsi="Times New Roman" w:cs="Times New Roman"/>
        </w:rPr>
        <w:t>13 Контракта.</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9.3. При не урегулировании сторонами в досудебном порядке спор передается на рассмотрение Арбитражного суда Санкт-Петербурга и Ленинградской области, согласно порядку, установленному законодательством Российской Федерации.</w:t>
      </w:r>
    </w:p>
    <w:p w:rsidR="009B17FA" w:rsidRDefault="009B17FA">
      <w:pPr>
        <w:spacing w:after="0" w:line="240" w:lineRule="auto"/>
        <w:ind w:firstLine="567"/>
        <w:jc w:val="both"/>
        <w:rPr>
          <w:rFonts w:ascii="Times New Roman" w:hAnsi="Times New Roman" w:cs="Times New Roman"/>
        </w:rPr>
      </w:pPr>
    </w:p>
    <w:p w:rsidR="009B17FA" w:rsidRDefault="003B62AA">
      <w:pPr>
        <w:spacing w:after="0" w:line="240" w:lineRule="auto"/>
        <w:jc w:val="center"/>
        <w:rPr>
          <w:rFonts w:ascii="Times New Roman" w:hAnsi="Times New Roman" w:cs="Times New Roman"/>
          <w:b/>
        </w:rPr>
      </w:pPr>
      <w:r>
        <w:rPr>
          <w:rFonts w:ascii="Times New Roman" w:hAnsi="Times New Roman" w:cs="Times New Roman"/>
          <w:b/>
        </w:rPr>
        <w:t>10. ПРОЧИЕ УСЛОВИЯ</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10.1. В случае ликвидации </w:t>
      </w:r>
      <w:r>
        <w:rPr>
          <w:rFonts w:ascii="Times New Roman" w:hAnsi="Times New Roman" w:cs="Times New Roman"/>
          <w:bCs/>
        </w:rPr>
        <w:t xml:space="preserve">Подрядчика </w:t>
      </w:r>
      <w:r>
        <w:rPr>
          <w:rFonts w:ascii="Times New Roman" w:hAnsi="Times New Roman" w:cs="Times New Roman"/>
        </w:rPr>
        <w:t>или проведения в отношении него процедуры признания несостоятельным (банкротом), последний обязан письменно уведомить Заказчика</w:t>
      </w:r>
      <w:r>
        <w:rPr>
          <w:rFonts w:ascii="Times New Roman" w:hAnsi="Times New Roman" w:cs="Times New Roman"/>
        </w:rPr>
        <w:br/>
        <w:t>о проведении ликвидации или проведении в отношении него процедуры признания несостоятельным (банкротом) не позднее 3 (трех) календарных дней со дня принятия решения о начале проведения ликвидации или введения процедуры банкротства соответственно.</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10.2. В случае приостановления деятельности </w:t>
      </w:r>
      <w:r>
        <w:rPr>
          <w:rFonts w:ascii="Times New Roman" w:hAnsi="Times New Roman" w:cs="Times New Roman"/>
          <w:bCs/>
        </w:rPr>
        <w:t xml:space="preserve">Подрядчика </w:t>
      </w:r>
      <w:r>
        <w:rPr>
          <w:rFonts w:ascii="Times New Roman" w:hAnsi="Times New Roman" w:cs="Times New Roman"/>
        </w:rPr>
        <w:t xml:space="preserve">в порядке, предусмотренном Кодексом Российской Федерации об административных правонарушениях, </w:t>
      </w:r>
      <w:r>
        <w:rPr>
          <w:rFonts w:ascii="Times New Roman" w:hAnsi="Times New Roman" w:cs="Times New Roman"/>
          <w:bCs/>
        </w:rPr>
        <w:t xml:space="preserve">Подрядчик </w:t>
      </w:r>
      <w:r>
        <w:rPr>
          <w:rFonts w:ascii="Times New Roman" w:hAnsi="Times New Roman" w:cs="Times New Roman"/>
        </w:rPr>
        <w:t xml:space="preserve">обязан письменно уведомить Заказчика о приостановлении своей деятельности не позднее 3 (Трех) календарных дней со дня принятия решения о приостановлении деятельности </w:t>
      </w:r>
      <w:r>
        <w:rPr>
          <w:rFonts w:ascii="Times New Roman" w:hAnsi="Times New Roman" w:cs="Times New Roman"/>
          <w:bCs/>
        </w:rPr>
        <w:t>Подрядчика</w:t>
      </w:r>
      <w:r>
        <w:rPr>
          <w:rFonts w:ascii="Times New Roman" w:hAnsi="Times New Roman" w:cs="Times New Roman"/>
        </w:rPr>
        <w:t>.</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10.3. В случае начала реорганизации </w:t>
      </w:r>
      <w:r>
        <w:rPr>
          <w:rFonts w:ascii="Times New Roman" w:hAnsi="Times New Roman" w:cs="Times New Roman"/>
          <w:bCs/>
        </w:rPr>
        <w:t>Подрядчика</w:t>
      </w:r>
      <w:r>
        <w:rPr>
          <w:rFonts w:ascii="Times New Roman" w:hAnsi="Times New Roman" w:cs="Times New Roman"/>
        </w:rPr>
        <w:t>, он обязан письменно уведомить Заказчика</w:t>
      </w:r>
      <w:r>
        <w:rPr>
          <w:rFonts w:ascii="Times New Roman" w:hAnsi="Times New Roman" w:cs="Times New Roman"/>
        </w:rPr>
        <w:br/>
        <w:t>о начале своей реорганизации не позднее 3 (трех) календарных дней со дня принятия решения</w:t>
      </w:r>
      <w:r>
        <w:rPr>
          <w:rFonts w:ascii="Times New Roman" w:hAnsi="Times New Roman" w:cs="Times New Roman"/>
        </w:rPr>
        <w:br/>
        <w:t xml:space="preserve">о реорганизации </w:t>
      </w:r>
      <w:r>
        <w:rPr>
          <w:rFonts w:ascii="Times New Roman" w:hAnsi="Times New Roman" w:cs="Times New Roman"/>
          <w:bCs/>
        </w:rPr>
        <w:t>Подрядчика</w:t>
      </w:r>
      <w:r>
        <w:rPr>
          <w:rFonts w:ascii="Times New Roman" w:hAnsi="Times New Roman" w:cs="Times New Roman"/>
        </w:rPr>
        <w:t>.</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10.4.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адреса электронной почты </w:t>
      </w:r>
      <w:r>
        <w:rPr>
          <w:rFonts w:ascii="Times New Roman" w:hAnsi="Times New Roman" w:cs="Times New Roman"/>
          <w:bCs/>
        </w:rPr>
        <w:t xml:space="preserve">Подрядчик </w:t>
      </w:r>
      <w:r>
        <w:rPr>
          <w:rFonts w:ascii="Times New Roman" w:hAnsi="Times New Roman" w:cs="Times New Roman"/>
        </w:rPr>
        <w:t xml:space="preserve">обязан письменно уведомить Заказчика о таких изменениях не позднее 3 (трех) календарных дней со дня изменения. </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10.5. Отношения Сторон, не урегулированные условиями Контракта, регулируются действующим законодательством Российской Федерации.</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10.6. Стороны определяют ответственных лиц за надлежащее исполнение условий Контракта:</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со стороны Заказчика – Логачев Игорь Владимирович, адрес электронной почты: hes@polomok.net.ru, номер контактного телефона: 498-10-05;</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со стороны Подрядчика – ___________________________, адрес электронной почты: _______________, номер контактного телефона: ________________.</w:t>
      </w:r>
    </w:p>
    <w:p w:rsidR="000C20B6" w:rsidRDefault="000C20B6" w:rsidP="000C20B6">
      <w:pPr>
        <w:spacing w:after="0" w:line="240" w:lineRule="auto"/>
        <w:ind w:firstLine="567"/>
        <w:jc w:val="both"/>
        <w:rPr>
          <w:rFonts w:ascii="Times New Roman" w:hAnsi="Times New Roman"/>
        </w:rPr>
      </w:pPr>
      <w:r>
        <w:rPr>
          <w:rFonts w:ascii="Times New Roman" w:hAnsi="Times New Roman"/>
          <w:lang w:eastAsia="ru-RU" w:bidi="ru-RU"/>
        </w:rPr>
        <w:t>10.7. Стороны соглашаются при исполнении обязательств по Контракту использовать (при наличии такой возможности) электронный документооборот, т.е. обмениваться первичными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в том числе счетов-фактур (УПД).</w:t>
      </w:r>
    </w:p>
    <w:p w:rsidR="000C20B6" w:rsidRDefault="000C20B6" w:rsidP="000C20B6">
      <w:pPr>
        <w:spacing w:after="0" w:line="240" w:lineRule="auto"/>
        <w:ind w:firstLine="567"/>
        <w:jc w:val="both"/>
        <w:rPr>
          <w:rFonts w:ascii="Times New Roman" w:hAnsi="Times New Roman"/>
        </w:rPr>
      </w:pPr>
      <w:r>
        <w:rPr>
          <w:rFonts w:ascii="Times New Roman" w:hAnsi="Times New Roman"/>
          <w:lang w:eastAsia="ru-RU" w:bidi="ru-RU"/>
        </w:rPr>
        <w:t>Стороны соглашаются с возможностью использования в ходе электронного документооборота усиленной квалифицированной электронной подписи.</w:t>
      </w:r>
    </w:p>
    <w:p w:rsidR="000C20B6" w:rsidRDefault="000C20B6" w:rsidP="000C20B6">
      <w:pPr>
        <w:spacing w:after="0" w:line="240" w:lineRule="auto"/>
        <w:ind w:firstLine="567"/>
        <w:jc w:val="both"/>
        <w:rPr>
          <w:rFonts w:ascii="Times New Roman" w:hAnsi="Times New Roman"/>
        </w:rPr>
      </w:pPr>
      <w:r>
        <w:rPr>
          <w:rFonts w:ascii="Times New Roman" w:hAnsi="Times New Roman"/>
          <w:lang w:eastAsia="ru-RU" w:bidi="ru-RU"/>
        </w:rPr>
        <w:t>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w:t>
      </w:r>
      <w:r>
        <w:rPr>
          <w:rFonts w:ascii="Times New Roman" w:hAnsi="Times New Roman"/>
          <w:lang w:eastAsia="ru-RU" w:bidi="ru-RU"/>
        </w:rPr>
        <w:br/>
        <w:t>и обязанностей при одновременном соблюдении условий, определенных статьей 11 Федерального закона от 06.04.2011 № 63-ФЗ «Об электронной подписи».</w:t>
      </w:r>
    </w:p>
    <w:p w:rsidR="000C20B6" w:rsidRDefault="000C20B6" w:rsidP="000C20B6">
      <w:pPr>
        <w:spacing w:after="0" w:line="240" w:lineRule="auto"/>
        <w:ind w:firstLine="567"/>
        <w:jc w:val="both"/>
        <w:rPr>
          <w:rFonts w:ascii="Times New Roman" w:hAnsi="Times New Roman"/>
        </w:rPr>
      </w:pPr>
      <w:r>
        <w:rPr>
          <w:rFonts w:ascii="Times New Roman" w:hAnsi="Times New Roman"/>
          <w:lang w:eastAsia="ru-RU" w:bidi="ru-RU"/>
        </w:rPr>
        <w:t>Стороны признают, что полученные электронные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w:t>
      </w:r>
    </w:p>
    <w:p w:rsidR="000C20B6" w:rsidRDefault="000C20B6" w:rsidP="000C20B6">
      <w:pPr>
        <w:spacing w:after="0" w:line="240" w:lineRule="auto"/>
        <w:ind w:firstLine="567"/>
        <w:jc w:val="both"/>
        <w:rPr>
          <w:rFonts w:ascii="Times New Roman" w:hAnsi="Times New Roman"/>
        </w:rPr>
      </w:pPr>
      <w:r>
        <w:rPr>
          <w:rFonts w:ascii="Times New Roman" w:hAnsi="Times New Roman"/>
          <w:lang w:eastAsia="ru-RU" w:bidi="ru-RU"/>
        </w:rPr>
        <w:t>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w:t>
      </w:r>
      <w:r>
        <w:rPr>
          <w:rFonts w:ascii="Times New Roman" w:hAnsi="Times New Roman"/>
          <w:lang w:eastAsia="ru-RU" w:bidi="ru-RU"/>
        </w:rPr>
        <w:br/>
        <w:t>а также совместимые технические средства – системы электронного документооборота СБИС, «Диадок».</w:t>
      </w:r>
    </w:p>
    <w:p w:rsidR="000C20B6" w:rsidRDefault="000C20B6" w:rsidP="000C20B6">
      <w:pPr>
        <w:spacing w:after="0" w:line="240" w:lineRule="auto"/>
        <w:ind w:firstLine="567"/>
        <w:jc w:val="both"/>
        <w:rPr>
          <w:rFonts w:ascii="Times New Roman" w:hAnsi="Times New Roman"/>
        </w:rPr>
      </w:pPr>
      <w:r>
        <w:rPr>
          <w:rFonts w:ascii="Times New Roman" w:hAnsi="Times New Roman"/>
          <w:lang w:eastAsia="ru-RU" w:bidi="ru-RU"/>
        </w:rPr>
        <w:t>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0C20B6" w:rsidRDefault="000C20B6" w:rsidP="000C20B6">
      <w:pPr>
        <w:spacing w:after="0" w:line="240" w:lineRule="auto"/>
        <w:ind w:firstLine="567"/>
        <w:jc w:val="both"/>
        <w:rPr>
          <w:rFonts w:ascii="Times New Roman" w:hAnsi="Times New Roman"/>
        </w:rPr>
      </w:pPr>
      <w:r>
        <w:rPr>
          <w:rFonts w:ascii="Times New Roman" w:hAnsi="Times New Roman"/>
          <w:lang w:eastAsia="ru-RU" w:bidi="ru-RU"/>
        </w:rPr>
        <w:t>Наличие договоренности Сторон о юридически значимом электронном документообороте</w:t>
      </w:r>
      <w:r>
        <w:rPr>
          <w:rFonts w:ascii="Times New Roman" w:hAnsi="Times New Roman"/>
          <w:lang w:eastAsia="ru-RU" w:bidi="ru-RU"/>
        </w:rPr>
        <w:br/>
        <w:t>не отменяет использование иных способов изготовления и обмена документами между Сторонами.</w:t>
      </w:r>
    </w:p>
    <w:p w:rsidR="000C20B6" w:rsidRDefault="000C20B6" w:rsidP="000C20B6">
      <w:pPr>
        <w:spacing w:after="0" w:line="240" w:lineRule="auto"/>
        <w:ind w:firstLine="567"/>
        <w:jc w:val="both"/>
        <w:rPr>
          <w:rFonts w:ascii="Times New Roman" w:hAnsi="Times New Roman"/>
        </w:rPr>
      </w:pPr>
      <w:r>
        <w:rPr>
          <w:rFonts w:ascii="Times New Roman" w:hAnsi="Times New Roman"/>
        </w:rPr>
        <w:t>10.8. Все изменения и дополнения к Контракту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Контракта.</w:t>
      </w:r>
    </w:p>
    <w:p w:rsidR="009B17FA" w:rsidRDefault="000C20B6" w:rsidP="000C20B6">
      <w:pPr>
        <w:spacing w:after="0" w:line="240" w:lineRule="auto"/>
        <w:ind w:firstLine="567"/>
        <w:jc w:val="both"/>
        <w:rPr>
          <w:rFonts w:ascii="Times New Roman" w:hAnsi="Times New Roman" w:cs="Times New Roman"/>
        </w:rPr>
      </w:pPr>
      <w:r>
        <w:rPr>
          <w:rFonts w:ascii="Times New Roman" w:hAnsi="Times New Roman"/>
        </w:rPr>
        <w:t xml:space="preserve">10.9. Настоящий Контракт составлен в форме электронного документа, подписанного ЭЦП уполномоченными представителями Сторон в соответствии с законодательством Российской Федерации. После заключения Контракта Стороны вправе изготовить и подписать копии Контракта </w:t>
      </w:r>
      <w:r>
        <w:rPr>
          <w:rFonts w:ascii="Times New Roman" w:hAnsi="Times New Roman"/>
        </w:rPr>
        <w:br w:type="textWrapping" w:clear="all"/>
        <w:t>в письменной форме на бумажном носителе для каждой из Сторон.</w:t>
      </w:r>
    </w:p>
    <w:p w:rsidR="009B17FA" w:rsidRDefault="009B17FA">
      <w:pPr>
        <w:spacing w:after="0" w:line="240" w:lineRule="auto"/>
        <w:ind w:firstLine="567"/>
        <w:jc w:val="both"/>
        <w:rPr>
          <w:rFonts w:ascii="Times New Roman" w:hAnsi="Times New Roman" w:cs="Times New Roman"/>
        </w:rPr>
      </w:pPr>
    </w:p>
    <w:p w:rsidR="009B17FA" w:rsidRDefault="003B62AA">
      <w:pPr>
        <w:spacing w:after="0" w:line="240" w:lineRule="auto"/>
        <w:jc w:val="center"/>
        <w:rPr>
          <w:rFonts w:ascii="Times New Roman" w:hAnsi="Times New Roman" w:cs="Times New Roman"/>
          <w:b/>
          <w:bCs/>
        </w:rPr>
      </w:pPr>
      <w:r>
        <w:rPr>
          <w:rFonts w:ascii="Times New Roman" w:hAnsi="Times New Roman" w:cs="Times New Roman"/>
          <w:b/>
          <w:bCs/>
        </w:rPr>
        <w:t>11. АНТИКОРРУПЦИОННАЯ ОГОВОРКА</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11.1. При исполнении своих обязательств по Контракту Стороны обязуются не совершать,</w:t>
      </w:r>
      <w:r>
        <w:rPr>
          <w:rFonts w:ascii="Times New Roman" w:hAnsi="Times New Roman" w:cs="Times New Roman"/>
        </w:rPr>
        <w:br/>
        <w:t>а также обязуются обеспечивать, чтобы их аффилированные лица, сотрудники и посредники</w:t>
      </w:r>
      <w:r>
        <w:rPr>
          <w:rFonts w:ascii="Times New Roman" w:hAnsi="Times New Roman" w:cs="Times New Roman"/>
        </w:rPr>
        <w:br/>
        <w:t>не совершали прямо или косвенно следующих действий:</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w:t>
      </w:r>
      <w:r>
        <w:rPr>
          <w:rFonts w:ascii="Times New Roman" w:hAnsi="Times New Roman" w:cs="Times New Roman"/>
        </w:rPr>
        <w:br/>
        <w:t>по Контракту, их аффилированных лиц, работников или посредников, действующих по Контракту;</w:t>
      </w:r>
    </w:p>
    <w:p w:rsidR="009B17FA" w:rsidRDefault="003B62AA">
      <w:pPr>
        <w:tabs>
          <w:tab w:val="left" w:pos="4819"/>
        </w:tabs>
        <w:spacing w:after="0" w:line="240" w:lineRule="auto"/>
        <w:ind w:firstLine="567"/>
        <w:jc w:val="both"/>
        <w:rPr>
          <w:rFonts w:ascii="Times New Roman" w:hAnsi="Times New Roman" w:cs="Times New Roman"/>
        </w:rPr>
      </w:pPr>
      <w:r>
        <w:rPr>
          <w:rFonts w:ascii="Times New Roman" w:hAnsi="Times New Roman" w:cs="Times New Roman"/>
        </w:rPr>
        <w:t>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9B17FA" w:rsidRDefault="009B17FA">
      <w:pPr>
        <w:spacing w:after="0" w:line="240" w:lineRule="auto"/>
        <w:ind w:firstLine="567"/>
        <w:jc w:val="both"/>
        <w:rPr>
          <w:rFonts w:ascii="Times New Roman" w:hAnsi="Times New Roman" w:cs="Times New Roman"/>
        </w:rPr>
      </w:pPr>
    </w:p>
    <w:p w:rsidR="009B17FA" w:rsidRDefault="003B62AA">
      <w:pPr>
        <w:spacing w:after="0" w:line="240" w:lineRule="auto"/>
        <w:jc w:val="center"/>
        <w:rPr>
          <w:rFonts w:ascii="Times New Roman" w:hAnsi="Times New Roman" w:cs="Times New Roman"/>
          <w:b/>
        </w:rPr>
      </w:pPr>
      <w:r>
        <w:rPr>
          <w:rFonts w:ascii="Times New Roman" w:hAnsi="Times New Roman" w:cs="Times New Roman"/>
          <w:b/>
        </w:rPr>
        <w:t>12. ПРИЛОЖЕНИЯ</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12.1. К Контракту прилагаются и являются его неотъемлемой частью:</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Приложение № 1 - Техническое задание;</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Приложение № 2 - </w:t>
      </w:r>
      <w:r>
        <w:rPr>
          <w:rFonts w:ascii="Times New Roman" w:hAnsi="Times New Roman"/>
          <w:bCs/>
        </w:rPr>
        <w:t>Расчет цены контракта;</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Приложение № 3 - Акт приема-передачи Работ (форма).</w:t>
      </w:r>
    </w:p>
    <w:p w:rsidR="009B17FA" w:rsidRDefault="009B17FA">
      <w:pPr>
        <w:spacing w:after="0" w:line="240" w:lineRule="auto"/>
        <w:ind w:firstLine="567"/>
        <w:jc w:val="both"/>
        <w:rPr>
          <w:rFonts w:ascii="Times New Roman" w:hAnsi="Times New Roman" w:cs="Times New Roman"/>
        </w:rPr>
      </w:pPr>
    </w:p>
    <w:p w:rsidR="009B17FA" w:rsidRDefault="003B62AA">
      <w:pPr>
        <w:spacing w:after="0" w:line="240" w:lineRule="auto"/>
        <w:jc w:val="center"/>
        <w:rPr>
          <w:rFonts w:ascii="Times New Roman" w:hAnsi="Times New Roman" w:cs="Times New Roman"/>
          <w:b/>
        </w:rPr>
      </w:pPr>
      <w:r>
        <w:rPr>
          <w:rFonts w:ascii="Times New Roman" w:hAnsi="Times New Roman" w:cs="Times New Roman"/>
          <w:b/>
        </w:rPr>
        <w:t>13. АДРЕСА, РЕКВИЗИТЫ И ПОДПИСИ СТОРОН</w:t>
      </w:r>
    </w:p>
    <w:tbl>
      <w:tblPr>
        <w:tblW w:w="9638" w:type="dxa"/>
        <w:tblLayout w:type="fixed"/>
        <w:tblCellMar>
          <w:left w:w="0" w:type="dxa"/>
          <w:right w:w="0" w:type="dxa"/>
        </w:tblCellMar>
        <w:tblLook w:val="00A0" w:firstRow="1" w:lastRow="0" w:firstColumn="1" w:lastColumn="0" w:noHBand="0" w:noVBand="0"/>
      </w:tblPr>
      <w:tblGrid>
        <w:gridCol w:w="4819"/>
        <w:gridCol w:w="4819"/>
      </w:tblGrid>
      <w:tr w:rsidR="009B17FA">
        <w:tc>
          <w:tcPr>
            <w:tcW w:w="4819" w:type="dxa"/>
          </w:tcPr>
          <w:p w:rsidR="009B17FA" w:rsidRDefault="003B62AA">
            <w:pPr>
              <w:keepNext/>
              <w:keepLines/>
              <w:spacing w:after="0" w:line="240" w:lineRule="auto"/>
              <w:rPr>
                <w:rFonts w:ascii="Times New Roman" w:hAnsi="Times New Roman" w:cs="Times New Roman"/>
                <w:b/>
              </w:rPr>
            </w:pPr>
            <w:r>
              <w:rPr>
                <w:rFonts w:ascii="Times New Roman" w:hAnsi="Times New Roman" w:cs="Times New Roman"/>
                <w:b/>
              </w:rPr>
              <w:t>ЗАКАЗЧИК:</w:t>
            </w:r>
          </w:p>
          <w:p w:rsidR="009B17FA" w:rsidRDefault="003B62AA">
            <w:pPr>
              <w:widowControl w:val="0"/>
              <w:spacing w:after="0" w:line="240" w:lineRule="auto"/>
              <w:rPr>
                <w:rFonts w:ascii="Times New Roman" w:hAnsi="Times New Roman"/>
                <w:b/>
                <w:lang w:eastAsia="ar-SA"/>
              </w:rPr>
            </w:pPr>
            <w:r>
              <w:rPr>
                <w:rFonts w:ascii="Times New Roman" w:hAnsi="Times New Roman"/>
                <w:b/>
                <w:lang w:eastAsia="ar-SA"/>
              </w:rPr>
              <w:t>Санкт-Петербургское государственное бюджетное учреждение «Центр оздоровления</w:t>
            </w:r>
            <w:r>
              <w:rPr>
                <w:rFonts w:ascii="Times New Roman" w:hAnsi="Times New Roman"/>
                <w:b/>
                <w:lang w:eastAsia="ar-SA"/>
              </w:rPr>
              <w:br/>
              <w:t>и отдыха «Молодежный» (СПб ГБУ «ЦОО «Молодежный»)</w:t>
            </w:r>
          </w:p>
          <w:p w:rsidR="009B17FA" w:rsidRDefault="003B62AA">
            <w:pPr>
              <w:widowControl w:val="0"/>
              <w:spacing w:after="0" w:line="240" w:lineRule="auto"/>
              <w:rPr>
                <w:rFonts w:ascii="Times New Roman" w:hAnsi="Times New Roman"/>
                <w:lang w:eastAsia="ar-SA"/>
              </w:rPr>
            </w:pPr>
            <w:r>
              <w:rPr>
                <w:rFonts w:ascii="Times New Roman" w:hAnsi="Times New Roman"/>
                <w:lang w:eastAsia="ar-SA"/>
              </w:rPr>
              <w:t>Адрес, указанный в ЕГРЮЛ: 199155,</w:t>
            </w:r>
          </w:p>
          <w:p w:rsidR="009B17FA" w:rsidRDefault="003B62AA">
            <w:pPr>
              <w:widowControl w:val="0"/>
              <w:spacing w:after="0" w:line="240" w:lineRule="auto"/>
              <w:rPr>
                <w:rFonts w:ascii="Times New Roman" w:hAnsi="Times New Roman"/>
                <w:lang w:eastAsia="ar-SA"/>
              </w:rPr>
            </w:pPr>
            <w:r>
              <w:rPr>
                <w:rFonts w:ascii="Times New Roman" w:hAnsi="Times New Roman"/>
                <w:lang w:eastAsia="ar-SA"/>
              </w:rPr>
              <w:t>Санкт-Петербург, ул. Железноводская, д. 24б</w:t>
            </w:r>
          </w:p>
          <w:p w:rsidR="009B17FA" w:rsidRDefault="003B62AA">
            <w:pPr>
              <w:widowControl w:val="0"/>
              <w:spacing w:after="0" w:line="240" w:lineRule="auto"/>
              <w:rPr>
                <w:rFonts w:ascii="Times New Roman" w:hAnsi="Times New Roman"/>
                <w:lang w:eastAsia="ar-SA"/>
              </w:rPr>
            </w:pPr>
            <w:r>
              <w:rPr>
                <w:rFonts w:ascii="Times New Roman" w:hAnsi="Times New Roman"/>
                <w:lang w:eastAsia="ar-SA"/>
              </w:rPr>
              <w:t>Адрес местонахождения, почтовый адрес: 197198, Санкт-Петербург, ул. Зверинская, д. 25-27</w:t>
            </w:r>
          </w:p>
          <w:p w:rsidR="009B17FA" w:rsidRDefault="003B62AA">
            <w:pPr>
              <w:widowControl w:val="0"/>
              <w:spacing w:after="0" w:line="240" w:lineRule="auto"/>
              <w:rPr>
                <w:rFonts w:ascii="Times New Roman" w:hAnsi="Times New Roman"/>
                <w:lang w:eastAsia="ar-SA"/>
              </w:rPr>
            </w:pPr>
            <w:r>
              <w:rPr>
                <w:rFonts w:ascii="Times New Roman" w:hAnsi="Times New Roman"/>
                <w:lang w:eastAsia="ar-SA"/>
              </w:rPr>
              <w:t>тел./факс: (812) 498-10-05</w:t>
            </w:r>
          </w:p>
          <w:p w:rsidR="009B17FA" w:rsidRDefault="003B62AA">
            <w:pPr>
              <w:widowControl w:val="0"/>
              <w:spacing w:after="0" w:line="240" w:lineRule="auto"/>
              <w:rPr>
                <w:rFonts w:ascii="Times New Roman" w:hAnsi="Times New Roman"/>
                <w:lang w:eastAsia="ar-SA"/>
              </w:rPr>
            </w:pPr>
            <w:r>
              <w:rPr>
                <w:rFonts w:ascii="Times New Roman" w:hAnsi="Times New Roman"/>
                <w:lang w:eastAsia="ar-SA"/>
              </w:rPr>
              <w:t>Адрес электронной почты: coo@obr.gov.spb.ru</w:t>
            </w:r>
          </w:p>
          <w:p w:rsidR="009B17FA" w:rsidRDefault="003B62AA">
            <w:pPr>
              <w:widowControl w:val="0"/>
              <w:spacing w:after="0" w:line="240" w:lineRule="auto"/>
              <w:rPr>
                <w:rFonts w:ascii="Times New Roman" w:hAnsi="Times New Roman"/>
                <w:lang w:eastAsia="ar-SA"/>
              </w:rPr>
            </w:pPr>
            <w:r>
              <w:rPr>
                <w:rFonts w:ascii="Times New Roman" w:hAnsi="Times New Roman"/>
                <w:lang w:eastAsia="ar-SA"/>
              </w:rPr>
              <w:t>ИНН 7825357195, КПП 780101001,</w:t>
            </w:r>
          </w:p>
          <w:p w:rsidR="009B17FA" w:rsidRDefault="003B62AA">
            <w:pPr>
              <w:widowControl w:val="0"/>
              <w:spacing w:after="0" w:line="240" w:lineRule="auto"/>
              <w:rPr>
                <w:rFonts w:ascii="Times New Roman" w:hAnsi="Times New Roman"/>
                <w:lang w:eastAsia="ar-SA"/>
              </w:rPr>
            </w:pPr>
            <w:r>
              <w:rPr>
                <w:rFonts w:ascii="Times New Roman" w:hAnsi="Times New Roman"/>
                <w:lang w:eastAsia="ar-SA"/>
              </w:rPr>
              <w:t>ОГРН 1037843027089, ОКПО 44338705,</w:t>
            </w:r>
          </w:p>
          <w:p w:rsidR="009B17FA" w:rsidRDefault="003B62AA">
            <w:pPr>
              <w:widowControl w:val="0"/>
              <w:spacing w:after="0" w:line="240" w:lineRule="auto"/>
              <w:rPr>
                <w:rFonts w:ascii="Times New Roman" w:hAnsi="Times New Roman"/>
                <w:lang w:eastAsia="ar-SA"/>
              </w:rPr>
            </w:pPr>
            <w:r>
              <w:rPr>
                <w:rFonts w:ascii="Times New Roman" w:hAnsi="Times New Roman"/>
                <w:lang w:eastAsia="ar-SA"/>
              </w:rPr>
              <w:t>ОКТМО 40311000, ОКВЭД 85.41.91; 55.90</w:t>
            </w:r>
          </w:p>
          <w:p w:rsidR="009B17FA" w:rsidRDefault="003B62AA">
            <w:pPr>
              <w:widowControl w:val="0"/>
              <w:spacing w:after="0" w:line="240" w:lineRule="auto"/>
              <w:rPr>
                <w:rFonts w:ascii="Times New Roman" w:hAnsi="Times New Roman" w:cs="Times New Roman"/>
                <w:lang w:eastAsia="ar-SA"/>
              </w:rPr>
            </w:pPr>
            <w:r>
              <w:rPr>
                <w:rFonts w:ascii="Times New Roman" w:hAnsi="Times New Roman" w:cs="Times New Roman"/>
                <w:lang w:eastAsia="ar-SA"/>
              </w:rPr>
              <w:t>ОКЦ №1 Северо-Западного ГУ Банка России//</w:t>
            </w:r>
          </w:p>
          <w:p w:rsidR="009B17FA" w:rsidRDefault="003B62AA">
            <w:pPr>
              <w:widowControl w:val="0"/>
              <w:spacing w:after="0" w:line="240" w:lineRule="auto"/>
              <w:rPr>
                <w:rFonts w:ascii="Times New Roman" w:hAnsi="Times New Roman"/>
                <w:lang w:eastAsia="ar-SA"/>
              </w:rPr>
            </w:pPr>
            <w:r>
              <w:rPr>
                <w:rFonts w:ascii="Times New Roman" w:hAnsi="Times New Roman" w:cs="Times New Roman"/>
                <w:lang w:eastAsia="ar-SA"/>
              </w:rPr>
              <w:t>УФК по г. Санкт-Петербургу, г. Санкт-Петербург</w:t>
            </w:r>
          </w:p>
          <w:p w:rsidR="009B17FA" w:rsidRDefault="003B62AA">
            <w:pPr>
              <w:widowControl w:val="0"/>
              <w:spacing w:after="0" w:line="240" w:lineRule="auto"/>
              <w:rPr>
                <w:rFonts w:ascii="Times New Roman" w:hAnsi="Times New Roman"/>
                <w:lang w:eastAsia="ar-SA"/>
              </w:rPr>
            </w:pPr>
            <w:r>
              <w:rPr>
                <w:rFonts w:ascii="Times New Roman" w:hAnsi="Times New Roman"/>
                <w:lang w:eastAsia="ar-SA"/>
              </w:rPr>
              <w:t>Корреспондентский счет:</w:t>
            </w:r>
          </w:p>
          <w:p w:rsidR="009B17FA" w:rsidRDefault="003B62AA">
            <w:pPr>
              <w:widowControl w:val="0"/>
              <w:spacing w:after="0" w:line="240" w:lineRule="auto"/>
              <w:rPr>
                <w:rFonts w:ascii="Times New Roman" w:hAnsi="Times New Roman"/>
                <w:lang w:eastAsia="ar-SA"/>
              </w:rPr>
            </w:pPr>
            <w:r>
              <w:rPr>
                <w:rFonts w:ascii="Times New Roman" w:hAnsi="Times New Roman"/>
                <w:lang w:eastAsia="ar-SA"/>
              </w:rPr>
              <w:t>№ 40102810945370000005</w:t>
            </w:r>
          </w:p>
          <w:p w:rsidR="009B17FA" w:rsidRDefault="003B62AA">
            <w:pPr>
              <w:widowControl w:val="0"/>
              <w:spacing w:after="0" w:line="240" w:lineRule="auto"/>
              <w:rPr>
                <w:rFonts w:ascii="Times New Roman" w:hAnsi="Times New Roman"/>
                <w:lang w:eastAsia="ar-SA"/>
              </w:rPr>
            </w:pPr>
            <w:r>
              <w:rPr>
                <w:rFonts w:ascii="Times New Roman" w:hAnsi="Times New Roman"/>
                <w:lang w:eastAsia="ar-SA"/>
              </w:rPr>
              <w:t>Казначейский счет: № 03224643400000007200</w:t>
            </w:r>
          </w:p>
          <w:p w:rsidR="009B17FA" w:rsidRDefault="003B62AA">
            <w:pPr>
              <w:widowControl w:val="0"/>
              <w:spacing w:after="0" w:line="240" w:lineRule="auto"/>
              <w:rPr>
                <w:rFonts w:ascii="Times New Roman" w:hAnsi="Times New Roman"/>
                <w:lang w:eastAsia="ar-SA"/>
              </w:rPr>
            </w:pPr>
            <w:r>
              <w:rPr>
                <w:rFonts w:ascii="Times New Roman" w:hAnsi="Times New Roman"/>
                <w:lang w:eastAsia="ar-SA"/>
              </w:rPr>
              <w:t>БИК 014030106</w:t>
            </w:r>
          </w:p>
          <w:p w:rsidR="009B17FA" w:rsidRDefault="003B62AA">
            <w:pPr>
              <w:pStyle w:val="Normalunindented"/>
              <w:keepNext/>
              <w:spacing w:before="0" w:after="0" w:line="240" w:lineRule="auto"/>
              <w:jc w:val="left"/>
            </w:pPr>
            <w:r>
              <w:rPr>
                <w:lang w:eastAsia="ar-SA"/>
              </w:rPr>
              <w:t>Лицевой счет: № 0191139 открыт в Комитете финансов</w:t>
            </w:r>
          </w:p>
        </w:tc>
        <w:tc>
          <w:tcPr>
            <w:tcW w:w="4819" w:type="dxa"/>
          </w:tcPr>
          <w:p w:rsidR="009B17FA" w:rsidRDefault="003B62AA">
            <w:pPr>
              <w:keepNext/>
              <w:keepLines/>
              <w:spacing w:after="0" w:line="240" w:lineRule="auto"/>
              <w:rPr>
                <w:rFonts w:ascii="Times New Roman" w:hAnsi="Times New Roman" w:cs="Times New Roman"/>
                <w:b/>
              </w:rPr>
            </w:pPr>
            <w:r>
              <w:rPr>
                <w:rFonts w:ascii="Times New Roman" w:hAnsi="Times New Roman" w:cs="Times New Roman"/>
                <w:b/>
              </w:rPr>
              <w:t>ПОДРЯДЧИК:</w:t>
            </w:r>
          </w:p>
          <w:p w:rsidR="009B17FA" w:rsidRDefault="003B62AA">
            <w:pPr>
              <w:widowControl w:val="0"/>
              <w:spacing w:after="0" w:line="240" w:lineRule="auto"/>
              <w:rPr>
                <w:rFonts w:ascii="Times New Roman" w:hAnsi="Times New Roman" w:cs="Times New Roman"/>
                <w:szCs w:val="24"/>
                <w:lang w:eastAsia="ar-SA"/>
              </w:rPr>
            </w:pPr>
            <w:r>
              <w:rPr>
                <w:rFonts w:ascii="Times New Roman" w:hAnsi="Times New Roman" w:cs="Times New Roman"/>
                <w:lang w:eastAsia="ar-SA"/>
              </w:rPr>
              <w:t>Наи</w:t>
            </w:r>
            <w:r>
              <w:rPr>
                <w:rFonts w:ascii="Times New Roman" w:hAnsi="Times New Roman" w:cs="Times New Roman"/>
                <w:szCs w:val="24"/>
                <w:lang w:eastAsia="ar-SA"/>
              </w:rPr>
              <w:t>менование: ____________________</w:t>
            </w:r>
          </w:p>
          <w:p w:rsidR="009B17FA" w:rsidRDefault="003B62AA">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Организационно-правовая форма:</w:t>
            </w:r>
          </w:p>
          <w:p w:rsidR="009B17FA" w:rsidRDefault="003B62AA">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_________________________________</w:t>
            </w:r>
          </w:p>
          <w:p w:rsidR="009B17FA" w:rsidRDefault="003B62AA">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Адрес, указанный в ЕГРЮЛ: ________</w:t>
            </w:r>
          </w:p>
          <w:p w:rsidR="009B17FA" w:rsidRDefault="003B62AA">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Адрес местонахождения: ___________</w:t>
            </w:r>
          </w:p>
          <w:p w:rsidR="009B17FA" w:rsidRDefault="003B62AA">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Почтовый адрес: __________________</w:t>
            </w:r>
          </w:p>
          <w:p w:rsidR="009B17FA" w:rsidRDefault="003B62AA">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Адрес электронной почты: __________</w:t>
            </w:r>
          </w:p>
          <w:p w:rsidR="009B17FA" w:rsidRDefault="003B62AA">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тел/факс _________________________</w:t>
            </w:r>
          </w:p>
          <w:p w:rsidR="009B17FA" w:rsidRDefault="003B62AA">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ИНН __________, КПП ____________</w:t>
            </w:r>
          </w:p>
          <w:p w:rsidR="009B17FA" w:rsidRDefault="003B62AA">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ОКОПФ ________, ОКФС __________</w:t>
            </w:r>
          </w:p>
          <w:p w:rsidR="009B17FA" w:rsidRDefault="003B62AA">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ОКСМ _________, ОКПО ___________</w:t>
            </w:r>
          </w:p>
          <w:p w:rsidR="009B17FA" w:rsidRDefault="003B62AA">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ОГРН ____________________________</w:t>
            </w:r>
          </w:p>
          <w:p w:rsidR="009B17FA" w:rsidRDefault="003B62AA">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р/с _______________________________</w:t>
            </w:r>
          </w:p>
          <w:p w:rsidR="009B17FA" w:rsidRDefault="003B62AA">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наименование банка: _______________</w:t>
            </w:r>
          </w:p>
          <w:p w:rsidR="009B17FA" w:rsidRDefault="003B62AA">
            <w:pPr>
              <w:widowControl w:val="0"/>
              <w:spacing w:after="0" w:line="240" w:lineRule="auto"/>
              <w:rPr>
                <w:rFonts w:ascii="Times New Roman" w:hAnsi="Times New Roman" w:cs="Times New Roman"/>
                <w:szCs w:val="24"/>
                <w:lang w:eastAsia="ar-SA"/>
              </w:rPr>
            </w:pPr>
            <w:r>
              <w:rPr>
                <w:rFonts w:ascii="Times New Roman" w:hAnsi="Times New Roman" w:cs="Times New Roman"/>
                <w:szCs w:val="24"/>
                <w:lang w:eastAsia="ar-SA"/>
              </w:rPr>
              <w:t>к/с ________________, БИК _________</w:t>
            </w:r>
          </w:p>
          <w:p w:rsidR="009B17FA" w:rsidRDefault="003B62AA">
            <w:pPr>
              <w:widowControl w:val="0"/>
              <w:spacing w:after="0" w:line="240" w:lineRule="auto"/>
              <w:rPr>
                <w:rFonts w:ascii="Times New Roman" w:hAnsi="Times New Roman" w:cs="Times New Roman"/>
                <w:sz w:val="24"/>
                <w:szCs w:val="24"/>
              </w:rPr>
            </w:pPr>
            <w:r>
              <w:rPr>
                <w:rFonts w:ascii="Times New Roman" w:hAnsi="Times New Roman" w:cs="Times New Roman"/>
                <w:szCs w:val="24"/>
                <w:lang w:eastAsia="ar-SA"/>
              </w:rPr>
              <w:t>ИНН руководителя: ________________</w:t>
            </w:r>
          </w:p>
        </w:tc>
      </w:tr>
      <w:tr w:rsidR="009B17FA">
        <w:tc>
          <w:tcPr>
            <w:tcW w:w="4819" w:type="dxa"/>
          </w:tcPr>
          <w:p w:rsidR="009B17FA" w:rsidRDefault="009B17FA">
            <w:pPr>
              <w:widowControl w:val="0"/>
              <w:spacing w:after="0" w:line="240" w:lineRule="auto"/>
              <w:ind w:right="88"/>
              <w:rPr>
                <w:rFonts w:ascii="Times New Roman" w:hAnsi="Times New Roman" w:cs="Times New Roman"/>
              </w:rPr>
            </w:pPr>
          </w:p>
          <w:p w:rsidR="009B17FA" w:rsidRDefault="003B62AA">
            <w:pPr>
              <w:widowControl w:val="0"/>
              <w:spacing w:after="0" w:line="240" w:lineRule="auto"/>
              <w:ind w:right="88"/>
              <w:rPr>
                <w:rFonts w:ascii="Times New Roman" w:hAnsi="Times New Roman" w:cs="Times New Roman"/>
              </w:rPr>
            </w:pPr>
            <w:r>
              <w:rPr>
                <w:rFonts w:ascii="Times New Roman" w:hAnsi="Times New Roman"/>
              </w:rPr>
              <w:t>Директор СПб ГБУ «ЦОО «Молодежный»</w:t>
            </w:r>
          </w:p>
          <w:p w:rsidR="009B17FA" w:rsidRDefault="003B62AA">
            <w:pPr>
              <w:widowControl w:val="0"/>
              <w:spacing w:after="0" w:line="240" w:lineRule="auto"/>
              <w:ind w:right="88"/>
              <w:rPr>
                <w:rFonts w:ascii="Times New Roman" w:hAnsi="Times New Roman" w:cs="Times New Roman"/>
              </w:rPr>
            </w:pPr>
            <w:r>
              <w:rPr>
                <w:rFonts w:ascii="Times New Roman" w:hAnsi="Times New Roman" w:cs="Times New Roman"/>
              </w:rPr>
              <w:t xml:space="preserve">_________________ / </w:t>
            </w:r>
            <w:r>
              <w:rPr>
                <w:rFonts w:ascii="Times New Roman" w:hAnsi="Times New Roman"/>
              </w:rPr>
              <w:t>Ю.В. Короткова</w:t>
            </w:r>
            <w:r>
              <w:rPr>
                <w:rFonts w:ascii="Times New Roman" w:hAnsi="Times New Roman" w:cs="Times New Roman"/>
              </w:rPr>
              <w:t xml:space="preserve"> /</w:t>
            </w:r>
          </w:p>
          <w:p w:rsidR="009B17FA" w:rsidRDefault="003B62AA">
            <w:pPr>
              <w:spacing w:after="0" w:line="240" w:lineRule="auto"/>
              <w:jc w:val="both"/>
              <w:rPr>
                <w:rFonts w:ascii="Times New Roman" w:hAnsi="Times New Roman" w:cs="Times New Roman"/>
                <w:bCs/>
                <w:i/>
                <w:sz w:val="24"/>
                <w:szCs w:val="24"/>
              </w:rPr>
            </w:pPr>
            <w:r>
              <w:rPr>
                <w:rFonts w:ascii="Times New Roman" w:hAnsi="Times New Roman" w:cs="Times New Roman"/>
                <w:bCs/>
                <w:i/>
                <w:sz w:val="18"/>
                <w:szCs w:val="24"/>
              </w:rPr>
              <w:t>(Подписано ЭЦП)</w:t>
            </w:r>
          </w:p>
        </w:tc>
        <w:tc>
          <w:tcPr>
            <w:tcW w:w="4819" w:type="dxa"/>
          </w:tcPr>
          <w:p w:rsidR="009B17FA" w:rsidRDefault="009B17FA">
            <w:pPr>
              <w:widowControl w:val="0"/>
              <w:spacing w:after="0" w:line="240" w:lineRule="auto"/>
              <w:ind w:right="88"/>
              <w:rPr>
                <w:rFonts w:ascii="Times New Roman" w:hAnsi="Times New Roman" w:cs="Times New Roman"/>
              </w:rPr>
            </w:pPr>
          </w:p>
          <w:p w:rsidR="009B17FA" w:rsidRDefault="003B62AA">
            <w:pPr>
              <w:widowControl w:val="0"/>
              <w:spacing w:after="0" w:line="240" w:lineRule="auto"/>
              <w:ind w:right="88"/>
              <w:rPr>
                <w:rFonts w:ascii="Times New Roman" w:hAnsi="Times New Roman" w:cs="Times New Roman"/>
              </w:rPr>
            </w:pPr>
            <w:r>
              <w:rPr>
                <w:rFonts w:ascii="Times New Roman" w:hAnsi="Times New Roman" w:cs="Times New Roman"/>
              </w:rPr>
              <w:t>_______________</w:t>
            </w:r>
          </w:p>
          <w:p w:rsidR="009B17FA" w:rsidRDefault="003B62AA">
            <w:pPr>
              <w:widowControl w:val="0"/>
              <w:spacing w:after="0" w:line="240" w:lineRule="auto"/>
              <w:ind w:right="88"/>
              <w:rPr>
                <w:rFonts w:ascii="Times New Roman" w:hAnsi="Times New Roman" w:cs="Times New Roman"/>
              </w:rPr>
            </w:pPr>
            <w:r>
              <w:rPr>
                <w:rFonts w:ascii="Times New Roman" w:hAnsi="Times New Roman" w:cs="Times New Roman"/>
              </w:rPr>
              <w:t>____________________ /__________/</w:t>
            </w:r>
          </w:p>
          <w:p w:rsidR="009B17FA" w:rsidRDefault="003B62AA">
            <w:pPr>
              <w:spacing w:after="0" w:line="240" w:lineRule="auto"/>
              <w:rPr>
                <w:rFonts w:ascii="Times New Roman" w:hAnsi="Times New Roman" w:cs="Times New Roman"/>
                <w:sz w:val="24"/>
                <w:szCs w:val="24"/>
              </w:rPr>
            </w:pPr>
            <w:r>
              <w:rPr>
                <w:rFonts w:ascii="Times New Roman" w:hAnsi="Times New Roman" w:cs="Times New Roman"/>
                <w:bCs/>
                <w:i/>
                <w:sz w:val="18"/>
                <w:szCs w:val="24"/>
              </w:rPr>
              <w:t>(Подписано ЭЦП)</w:t>
            </w:r>
          </w:p>
        </w:tc>
      </w:tr>
    </w:tbl>
    <w:p w:rsidR="009B17FA" w:rsidRDefault="003B62AA">
      <w:pPr>
        <w:spacing w:after="0" w:line="240" w:lineRule="auto"/>
        <w:ind w:firstLine="567"/>
        <w:jc w:val="right"/>
        <w:rPr>
          <w:rFonts w:ascii="Times New Roman" w:hAnsi="Times New Roman"/>
        </w:rPr>
      </w:pPr>
      <w:r>
        <w:rPr>
          <w:rFonts w:ascii="Times New Roman" w:hAnsi="Times New Roman" w:cs="Times New Roman"/>
        </w:rPr>
        <w:br w:type="page" w:clear="all"/>
      </w:r>
      <w:r>
        <w:rPr>
          <w:rFonts w:ascii="Times New Roman" w:hAnsi="Times New Roman"/>
        </w:rPr>
        <w:t>Приложение № 1</w:t>
      </w:r>
    </w:p>
    <w:p w:rsidR="009B17FA" w:rsidRDefault="003B62AA">
      <w:pPr>
        <w:spacing w:after="0" w:line="240" w:lineRule="auto"/>
        <w:ind w:firstLine="567"/>
        <w:jc w:val="right"/>
        <w:rPr>
          <w:rFonts w:ascii="Times New Roman" w:hAnsi="Times New Roman"/>
        </w:rPr>
      </w:pPr>
      <w:r>
        <w:rPr>
          <w:rFonts w:ascii="Times New Roman" w:hAnsi="Times New Roman"/>
        </w:rPr>
        <w:t>к Контракту № 92</w:t>
      </w:r>
      <w:r>
        <w:rPr>
          <w:rFonts w:ascii="Times New Roman" w:hAnsi="Times New Roman"/>
          <w:iCs/>
        </w:rPr>
        <w:t>-26-ПЗ</w:t>
      </w:r>
    </w:p>
    <w:p w:rsidR="009B17FA" w:rsidRDefault="003B62AA">
      <w:pPr>
        <w:spacing w:after="0" w:line="240" w:lineRule="auto"/>
        <w:ind w:firstLine="567"/>
        <w:jc w:val="right"/>
        <w:rPr>
          <w:rFonts w:ascii="Times New Roman" w:hAnsi="Times New Roman"/>
        </w:rPr>
      </w:pPr>
      <w:r>
        <w:rPr>
          <w:rFonts w:ascii="Times New Roman" w:hAnsi="Times New Roman"/>
        </w:rPr>
        <w:t>от «__» __________ 2026 г.</w:t>
      </w:r>
    </w:p>
    <w:p w:rsidR="009B17FA" w:rsidRDefault="009B17FA">
      <w:pPr>
        <w:spacing w:after="0" w:line="240" w:lineRule="auto"/>
        <w:ind w:firstLine="567"/>
        <w:jc w:val="right"/>
        <w:rPr>
          <w:rFonts w:ascii="Times New Roman" w:hAnsi="Times New Roman"/>
        </w:rPr>
      </w:pPr>
    </w:p>
    <w:p w:rsidR="009B17FA" w:rsidRDefault="003B62AA">
      <w:pPr>
        <w:spacing w:after="0" w:line="240" w:lineRule="auto"/>
        <w:jc w:val="center"/>
        <w:rPr>
          <w:rFonts w:ascii="Times New Roman" w:hAnsi="Times New Roman"/>
          <w:b/>
          <w:szCs w:val="24"/>
        </w:rPr>
      </w:pPr>
      <w:r>
        <w:rPr>
          <w:rFonts w:ascii="Times New Roman" w:hAnsi="Times New Roman"/>
          <w:b/>
          <w:szCs w:val="24"/>
        </w:rPr>
        <w:t>ТЕХНИЧЕСКОЕ ЗАДАНИЕ</w:t>
      </w:r>
    </w:p>
    <w:p w:rsidR="009B17FA" w:rsidRDefault="009B17FA">
      <w:pPr>
        <w:spacing w:after="0" w:line="240" w:lineRule="auto"/>
        <w:ind w:firstLine="567"/>
        <w:jc w:val="both"/>
        <w:rPr>
          <w:rFonts w:ascii="Times New Roman" w:hAnsi="Times New Roman"/>
          <w:lang w:eastAsia="ru-RU"/>
        </w:rPr>
      </w:pPr>
      <w:bookmarkStart w:id="4" w:name="_Hlk103933653"/>
    </w:p>
    <w:p w:rsidR="009B17FA" w:rsidRDefault="003B62AA">
      <w:pPr>
        <w:spacing w:after="0" w:line="240" w:lineRule="auto"/>
        <w:jc w:val="center"/>
        <w:rPr>
          <w:rFonts w:ascii="Times New Roman" w:hAnsi="Times New Roman"/>
        </w:rPr>
      </w:pPr>
      <w:r>
        <w:rPr>
          <w:rFonts w:ascii="Times New Roman" w:hAnsi="Times New Roman"/>
          <w:b/>
        </w:rPr>
        <w:t>1. Условия выполнения Работ и требования к Работам</w:t>
      </w:r>
    </w:p>
    <w:p w:rsidR="009B17FA" w:rsidRDefault="003B62AA">
      <w:pPr>
        <w:spacing w:after="0" w:line="240" w:lineRule="auto"/>
        <w:ind w:firstLine="567"/>
        <w:jc w:val="both"/>
        <w:rPr>
          <w:rFonts w:ascii="Times New Roman" w:hAnsi="Times New Roman"/>
          <w:szCs w:val="24"/>
          <w:lang w:eastAsia="ru-RU" w:bidi="ru-RU"/>
        </w:rPr>
      </w:pPr>
      <w:r>
        <w:rPr>
          <w:rFonts w:ascii="Times New Roman" w:eastAsia="Times New Roman" w:hAnsi="Times New Roman"/>
        </w:rPr>
        <w:t>1.1. П</w:t>
      </w:r>
      <w:r>
        <w:rPr>
          <w:rFonts w:ascii="Times New Roman" w:hAnsi="Times New Roman"/>
          <w:lang w:eastAsia="ru-RU" w:bidi="ru-RU"/>
        </w:rPr>
        <w:t xml:space="preserve">одрядчик обязуется выполнить работы </w:t>
      </w:r>
      <w:r>
        <w:rPr>
          <w:rFonts w:ascii="Times New Roman" w:hAnsi="Times New Roman" w:cs="Times New Roman"/>
        </w:rPr>
        <w:t>по замене концевой</w:t>
      </w:r>
      <w:r w:rsidR="000C20B6">
        <w:rPr>
          <w:rFonts w:ascii="Times New Roman" w:hAnsi="Times New Roman" w:cs="Times New Roman"/>
        </w:rPr>
        <w:t xml:space="preserve"> и</w:t>
      </w:r>
      <w:r>
        <w:rPr>
          <w:rFonts w:ascii="Times New Roman" w:hAnsi="Times New Roman" w:cs="Times New Roman"/>
        </w:rPr>
        <w:t xml:space="preserve"> соединительной муфты</w:t>
      </w:r>
      <w:r>
        <w:rPr>
          <w:rFonts w:ascii="Times New Roman" w:hAnsi="Times New Roman" w:cs="Times New Roman"/>
        </w:rPr>
        <w:br/>
        <w:t>и испытаниям электроизмерительной лабораторией высоковольтного кабеля 10 кВ в 2026 году</w:t>
      </w:r>
      <w:r>
        <w:rPr>
          <w:rFonts w:ascii="Times New Roman" w:hAnsi="Times New Roman"/>
          <w:lang w:eastAsia="ru-RU" w:bidi="ru-RU"/>
        </w:rPr>
        <w:t xml:space="preserve"> (далее – Работы) в соответствии с настоящим Техническим заданием и условиями Контракта.</w:t>
      </w:r>
    </w:p>
    <w:p w:rsidR="009B17FA" w:rsidRDefault="003B62AA">
      <w:pPr>
        <w:spacing w:after="0" w:line="240" w:lineRule="auto"/>
        <w:ind w:firstLine="567"/>
        <w:jc w:val="both"/>
        <w:rPr>
          <w:rFonts w:ascii="Times New Roman" w:hAnsi="Times New Roman" w:cs="Times New Roman"/>
        </w:rPr>
      </w:pPr>
      <w:r>
        <w:rPr>
          <w:rFonts w:ascii="Times New Roman" w:hAnsi="Times New Roman"/>
          <w:lang w:eastAsia="ru-RU" w:bidi="ru-RU"/>
        </w:rPr>
        <w:t xml:space="preserve">1.2. Работы, являющиеся предметом Контракта, выполняются силами </w:t>
      </w:r>
      <w:r>
        <w:rPr>
          <w:rFonts w:ascii="Times New Roman" w:eastAsia="Calibri" w:hAnsi="Times New Roman"/>
        </w:rPr>
        <w:t xml:space="preserve">бригады </w:t>
      </w:r>
      <w:r>
        <w:rPr>
          <w:rFonts w:ascii="Times New Roman" w:eastAsia="Times New Roman" w:hAnsi="Times New Roman"/>
        </w:rPr>
        <w:t>П</w:t>
      </w:r>
      <w:r>
        <w:rPr>
          <w:rFonts w:ascii="Times New Roman" w:hAnsi="Times New Roman"/>
          <w:lang w:eastAsia="ru-RU" w:bidi="ru-RU"/>
        </w:rPr>
        <w:t>одрядчик</w:t>
      </w:r>
      <w:r>
        <w:rPr>
          <w:rFonts w:ascii="Times New Roman" w:eastAsia="Calibri" w:hAnsi="Times New Roman"/>
        </w:rPr>
        <w:t>а, состоящей не менее чем из 2-х человек, в которой производитель работ должен иметь группу</w:t>
      </w:r>
      <w:r>
        <w:rPr>
          <w:rFonts w:ascii="Times New Roman" w:eastAsia="Calibri" w:hAnsi="Times New Roman"/>
        </w:rPr>
        <w:br/>
        <w:t>по электробезопасности не ниже IV до и выше 1000 В, а член бригады – группу</w:t>
      </w:r>
      <w:r>
        <w:rPr>
          <w:rFonts w:ascii="Times New Roman" w:eastAsia="Calibri" w:hAnsi="Times New Roman"/>
        </w:rPr>
        <w:br/>
        <w:t>по электробезопасности не ниже III до и выше 1000 В. Работники, привлекаемые Подрядчиком для выполнения Работ, должны иметь удостоверение установленного вида с отметкой о группе</w:t>
      </w:r>
      <w:r>
        <w:rPr>
          <w:rFonts w:ascii="Times New Roman" w:eastAsia="Calibri" w:hAnsi="Times New Roman"/>
        </w:rPr>
        <w:br/>
        <w:t>по электробезопасн</w:t>
      </w:r>
      <w:r>
        <w:rPr>
          <w:rFonts w:ascii="Times New Roman" w:hAnsi="Times New Roman" w:cs="Times New Roman"/>
        </w:rPr>
        <w:t>ости, и записью в поле «Свидетельство на право проведения специальных работ».</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rPr>
        <w:t xml:space="preserve">Требования, указанные в настоящем пункте установлены в соответствии с </w:t>
      </w:r>
      <w:r>
        <w:rPr>
          <w:rFonts w:ascii="Times New Roman" w:hAnsi="Times New Roman" w:cs="Times New Roman"/>
          <w:lang w:eastAsia="ru-RU" w:bidi="ru-RU"/>
        </w:rPr>
        <w:t>Правилами</w:t>
      </w:r>
      <w:r>
        <w:rPr>
          <w:rFonts w:ascii="Times New Roman" w:hAnsi="Times New Roman" w:cs="Times New Roman"/>
          <w:lang w:eastAsia="ru-RU" w:bidi="ru-RU"/>
        </w:rPr>
        <w:br/>
        <w:t>по охране труда при эксплуатации электроустановок</w:t>
      </w:r>
      <w:r>
        <w:rPr>
          <w:rFonts w:ascii="Times New Roman" w:hAnsi="Times New Roman" w:cs="Times New Roman"/>
        </w:rPr>
        <w:t xml:space="preserve"> (утв. приказом </w:t>
      </w:r>
      <w:r>
        <w:rPr>
          <w:rFonts w:ascii="Times New Roman" w:hAnsi="Times New Roman" w:cs="Times New Roman"/>
          <w:lang w:eastAsia="ru-RU" w:bidi="ru-RU"/>
        </w:rPr>
        <w:t xml:space="preserve">Минтруда России от 15.12.2020 </w:t>
      </w:r>
      <w:r>
        <w:rPr>
          <w:rFonts w:ascii="Times New Roman" w:hAnsi="Times New Roman" w:cs="Times New Roman"/>
        </w:rPr>
        <w:t xml:space="preserve">№ </w:t>
      </w:r>
      <w:r>
        <w:rPr>
          <w:rFonts w:ascii="Times New Roman" w:hAnsi="Times New Roman" w:cs="Times New Roman"/>
          <w:lang w:eastAsia="ru-RU" w:bidi="ru-RU"/>
        </w:rPr>
        <w:t>903н</w:t>
      </w:r>
      <w:r>
        <w:rPr>
          <w:rFonts w:ascii="Times New Roman" w:hAnsi="Times New Roman" w:cs="Times New Roman"/>
        </w:rPr>
        <w:t>).</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lang w:eastAsia="ru-RU" w:bidi="ru-RU"/>
        </w:rPr>
        <w:t xml:space="preserve">1.3. Место выполнения Работ: </w:t>
      </w:r>
      <w:r>
        <w:rPr>
          <w:rFonts w:ascii="Times New Roman" w:hAnsi="Times New Roman" w:cs="Times New Roman"/>
        </w:rPr>
        <w:t>Ленинградская область, Лужский район, д. Мерево, ДОЛ «Молодежный».</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lang w:eastAsia="ru-RU" w:bidi="ru-RU"/>
        </w:rPr>
        <w:t>1.4. Срок выполнения Работ: в течение 10 (Десяти) календарных дней со дня, следующего</w:t>
      </w:r>
      <w:r>
        <w:rPr>
          <w:rFonts w:ascii="Times New Roman" w:hAnsi="Times New Roman" w:cs="Times New Roman"/>
          <w:lang w:eastAsia="ru-RU" w:bidi="ru-RU"/>
        </w:rPr>
        <w:br/>
        <w:t>за днем заключения Контракта.</w:t>
      </w:r>
    </w:p>
    <w:p w:rsidR="009B17FA" w:rsidRDefault="003B62AA">
      <w:pPr>
        <w:spacing w:after="0" w:line="240" w:lineRule="auto"/>
        <w:ind w:firstLine="567"/>
        <w:jc w:val="both"/>
        <w:rPr>
          <w:rFonts w:ascii="Times New Roman" w:hAnsi="Times New Roman" w:cs="Times New Roman"/>
        </w:rPr>
      </w:pPr>
      <w:r>
        <w:rPr>
          <w:rFonts w:ascii="Times New Roman" w:hAnsi="Times New Roman" w:cs="Times New Roman"/>
          <w:lang w:eastAsia="ru-RU" w:bidi="ru-RU"/>
        </w:rPr>
        <w:t>Подрядчик имеет право досрочной сдачи Работ.</w:t>
      </w:r>
    </w:p>
    <w:p w:rsidR="009B17FA" w:rsidRDefault="003B62AA">
      <w:pPr>
        <w:spacing w:after="0" w:line="240" w:lineRule="auto"/>
        <w:ind w:firstLine="567"/>
        <w:jc w:val="both"/>
        <w:rPr>
          <w:rFonts w:ascii="Times New Roman" w:hAnsi="Times New Roman"/>
          <w:lang w:eastAsia="ru-RU" w:bidi="ru-RU"/>
        </w:rPr>
      </w:pPr>
      <w:r>
        <w:rPr>
          <w:rFonts w:ascii="Times New Roman" w:hAnsi="Times New Roman" w:cs="Times New Roman"/>
          <w:lang w:eastAsia="ru-RU" w:bidi="ru-RU"/>
        </w:rPr>
        <w:t xml:space="preserve">1.5. </w:t>
      </w:r>
      <w:r>
        <w:rPr>
          <w:rFonts w:ascii="Times New Roman" w:hAnsi="Times New Roman" w:cs="Times New Roman"/>
        </w:rPr>
        <w:t>Требования</w:t>
      </w:r>
      <w:r>
        <w:rPr>
          <w:rFonts w:ascii="Times New Roman" w:hAnsi="Times New Roman"/>
        </w:rPr>
        <w:t xml:space="preserve"> к выполнению Работ.</w:t>
      </w:r>
    </w:p>
    <w:p w:rsidR="009B17FA" w:rsidRDefault="003B62AA">
      <w:pPr>
        <w:spacing w:after="0" w:line="240" w:lineRule="auto"/>
        <w:ind w:firstLine="567"/>
        <w:jc w:val="both"/>
        <w:rPr>
          <w:rFonts w:ascii="Times New Roman" w:hAnsi="Times New Roman"/>
          <w:lang w:eastAsia="ru-RU" w:bidi="ru-RU"/>
        </w:rPr>
      </w:pPr>
      <w:r>
        <w:rPr>
          <w:rFonts w:ascii="Times New Roman" w:hAnsi="Times New Roman"/>
          <w:lang w:eastAsia="ru-RU" w:bidi="ru-RU"/>
        </w:rPr>
        <w:t>Работы должны быть выполнены с соблюдением требований системы стандартов безопасности труда и правил техники безопасности, предъявляемым в соответствии с законодательством Российской Федерации к работам, которые являются предметом настоящего Контракта.</w:t>
      </w:r>
    </w:p>
    <w:p w:rsidR="009B17FA" w:rsidRDefault="003B62AA">
      <w:pPr>
        <w:spacing w:after="0" w:line="240" w:lineRule="auto"/>
        <w:ind w:firstLine="567"/>
        <w:jc w:val="both"/>
        <w:rPr>
          <w:rFonts w:ascii="Times New Roman" w:eastAsia="Calibri" w:hAnsi="Times New Roman"/>
        </w:rPr>
      </w:pPr>
      <w:r>
        <w:rPr>
          <w:rFonts w:ascii="Times New Roman" w:hAnsi="Times New Roman"/>
          <w:lang w:eastAsia="ru-RU" w:bidi="ru-RU"/>
        </w:rPr>
        <w:t>Подрядчик, для выполнения работ «Испытание линии 10 кВ с выдачей протокола», должен иметь и представить Заказчику до начала выполнения Работ свидетельство о регистрации электроизмерительной лаборатории в Ростехнадзоре.</w:t>
      </w:r>
    </w:p>
    <w:p w:rsidR="009B17FA" w:rsidRDefault="003B62AA">
      <w:pPr>
        <w:spacing w:after="0" w:line="240" w:lineRule="auto"/>
        <w:ind w:firstLine="567"/>
        <w:jc w:val="both"/>
        <w:rPr>
          <w:rFonts w:ascii="Times New Roman" w:hAnsi="Times New Roman"/>
          <w:lang w:eastAsia="ru-RU" w:bidi="ru-RU"/>
        </w:rPr>
      </w:pPr>
      <w:r>
        <w:rPr>
          <w:rFonts w:ascii="Times New Roman" w:eastAsia="Calibri" w:hAnsi="Times New Roman"/>
        </w:rPr>
        <w:t>Подрядчик должен использовать, в процессе выполнения Работ, оборудование, включенное</w:t>
      </w:r>
      <w:r>
        <w:rPr>
          <w:rFonts w:ascii="Times New Roman" w:eastAsia="Calibri" w:hAnsi="Times New Roman"/>
        </w:rPr>
        <w:br/>
        <w:t>в Государственный реестр средств измерений, сертифицированное на территории Российской Федерации и необходимое для выполнения Работ. Используемое в ходе выполнения Работ оборудование должно соответствовать требованиям ГОСТ, ТУ и иметь необходимые сертификаты, свидетельства о поверке, подтверждающие качество и соответствие этим требованиям.</w:t>
      </w:r>
    </w:p>
    <w:p w:rsidR="009B17FA" w:rsidRDefault="003B62AA">
      <w:pPr>
        <w:spacing w:after="0" w:line="240" w:lineRule="auto"/>
        <w:ind w:firstLine="567"/>
        <w:jc w:val="both"/>
        <w:rPr>
          <w:rFonts w:ascii="Times New Roman" w:hAnsi="Times New Roman"/>
        </w:rPr>
      </w:pPr>
      <w:r>
        <w:rPr>
          <w:rFonts w:ascii="Times New Roman" w:hAnsi="Times New Roman"/>
        </w:rPr>
        <w:t>1.6. В ходе исполнения обязательств по Контракту, при выполнении Работ Подрядчик производит:</w:t>
      </w:r>
    </w:p>
    <w:p w:rsidR="009B17FA" w:rsidRDefault="003B62AA">
      <w:pPr>
        <w:spacing w:after="0" w:line="240" w:lineRule="auto"/>
        <w:ind w:firstLine="567"/>
        <w:jc w:val="both"/>
        <w:rPr>
          <w:rFonts w:ascii="Times New Roman" w:hAnsi="Times New Roman"/>
        </w:rPr>
      </w:pPr>
      <w:r>
        <w:rPr>
          <w:rFonts w:ascii="Times New Roman" w:hAnsi="Times New Roman"/>
        </w:rPr>
        <w:t>Работы по замене концевой</w:t>
      </w:r>
      <w:r w:rsidR="00E33A0B">
        <w:rPr>
          <w:rFonts w:ascii="Times New Roman" w:hAnsi="Times New Roman"/>
        </w:rPr>
        <w:t xml:space="preserve"> и</w:t>
      </w:r>
      <w:r>
        <w:rPr>
          <w:rFonts w:ascii="Times New Roman" w:hAnsi="Times New Roman"/>
        </w:rPr>
        <w:t xml:space="preserve"> соединительной муфты и испытаниям электроизмерительной лабораторией высоковольтного кабеля 10 кВ;</w:t>
      </w:r>
    </w:p>
    <w:p w:rsidR="009B17FA" w:rsidRDefault="003B62AA">
      <w:pPr>
        <w:spacing w:after="0" w:line="240" w:lineRule="auto"/>
        <w:ind w:firstLine="567"/>
        <w:jc w:val="both"/>
        <w:rPr>
          <w:rFonts w:ascii="Times New Roman" w:hAnsi="Times New Roman"/>
        </w:rPr>
      </w:pPr>
      <w:r>
        <w:rPr>
          <w:rFonts w:ascii="Times New Roman" w:hAnsi="Times New Roman"/>
        </w:rPr>
        <w:t>Установку соединительной муфты;</w:t>
      </w:r>
    </w:p>
    <w:p w:rsidR="009B17FA" w:rsidRDefault="003B62AA">
      <w:pPr>
        <w:spacing w:after="0" w:line="240" w:lineRule="auto"/>
        <w:ind w:firstLine="567"/>
        <w:jc w:val="both"/>
        <w:rPr>
          <w:rFonts w:ascii="Times New Roman" w:hAnsi="Times New Roman"/>
        </w:rPr>
      </w:pPr>
      <w:r>
        <w:rPr>
          <w:rFonts w:ascii="Times New Roman" w:hAnsi="Times New Roman"/>
        </w:rPr>
        <w:t>Укладку кабеля 10 кВ в траншею и тех. подполье подстанции 10 кВ не более 6 м.п;</w:t>
      </w:r>
    </w:p>
    <w:p w:rsidR="009B17FA" w:rsidRDefault="003B62AA">
      <w:pPr>
        <w:spacing w:after="0" w:line="240" w:lineRule="auto"/>
        <w:ind w:firstLine="567"/>
        <w:jc w:val="both"/>
        <w:rPr>
          <w:rFonts w:ascii="Times New Roman" w:hAnsi="Times New Roman"/>
        </w:rPr>
      </w:pPr>
      <w:r>
        <w:rPr>
          <w:rFonts w:ascii="Times New Roman" w:hAnsi="Times New Roman"/>
        </w:rPr>
        <w:t>Заводку и прибалчивание кабеля в ячейке №3 ЗТП-666 РУ-10 кВ;</w:t>
      </w:r>
    </w:p>
    <w:p w:rsidR="009B17FA" w:rsidRDefault="003B62AA">
      <w:pPr>
        <w:spacing w:after="0" w:line="240" w:lineRule="auto"/>
        <w:ind w:firstLine="567"/>
        <w:jc w:val="both"/>
        <w:rPr>
          <w:rFonts w:ascii="Times New Roman" w:hAnsi="Times New Roman"/>
        </w:rPr>
      </w:pPr>
      <w:r>
        <w:rPr>
          <w:rFonts w:ascii="Times New Roman" w:hAnsi="Times New Roman"/>
        </w:rPr>
        <w:t>Установку концевой муфты на кабеле линии в ячейке №3 ЗТП-666 РУ-10 кВ;</w:t>
      </w:r>
    </w:p>
    <w:p w:rsidR="009B17FA" w:rsidRDefault="003B62AA">
      <w:pPr>
        <w:spacing w:after="0" w:line="240" w:lineRule="auto"/>
        <w:ind w:firstLine="567"/>
        <w:jc w:val="both"/>
        <w:rPr>
          <w:rFonts w:ascii="Times New Roman" w:hAnsi="Times New Roman"/>
        </w:rPr>
      </w:pPr>
      <w:r>
        <w:rPr>
          <w:rFonts w:ascii="Times New Roman" w:hAnsi="Times New Roman"/>
        </w:rPr>
        <w:t>Лабораторное испытание повышенным напряжением кабеля линии от ячейки №3 ЗТП-666</w:t>
      </w:r>
      <w:r>
        <w:rPr>
          <w:rFonts w:ascii="Times New Roman" w:hAnsi="Times New Roman"/>
        </w:rPr>
        <w:br/>
        <w:t>РУ-10 кВ до ячейки ЗТП-665 РУ-10 кВ, на предмет скрытых повреждений;</w:t>
      </w:r>
    </w:p>
    <w:p w:rsidR="009B17FA" w:rsidRDefault="003B62AA">
      <w:pPr>
        <w:spacing w:after="0" w:line="240" w:lineRule="auto"/>
        <w:ind w:firstLine="567"/>
        <w:jc w:val="both"/>
        <w:rPr>
          <w:rFonts w:ascii="Times New Roman" w:hAnsi="Times New Roman"/>
        </w:rPr>
      </w:pPr>
      <w:r>
        <w:rPr>
          <w:rFonts w:ascii="Times New Roman" w:hAnsi="Times New Roman"/>
        </w:rPr>
        <w:t>Лабораторное испытание повышенным напряжением кабеля линии от ячейки №3 ЗТП-666</w:t>
      </w:r>
      <w:r>
        <w:rPr>
          <w:rFonts w:ascii="Times New Roman" w:hAnsi="Times New Roman"/>
        </w:rPr>
        <w:br/>
        <w:t>РУ-10 кВ до ячейки ЗТП-665 РУ-10 кВ с выдачей протокола.</w:t>
      </w:r>
    </w:p>
    <w:p w:rsidR="009B17FA" w:rsidRDefault="003B62AA">
      <w:pPr>
        <w:spacing w:after="0" w:line="240" w:lineRule="auto"/>
        <w:ind w:firstLine="567"/>
        <w:jc w:val="both"/>
        <w:rPr>
          <w:rFonts w:ascii="Times New Roman" w:hAnsi="Times New Roman"/>
        </w:rPr>
      </w:pPr>
      <w:r>
        <w:rPr>
          <w:rFonts w:ascii="Times New Roman" w:hAnsi="Times New Roman"/>
          <w:lang w:eastAsia="ru-RU" w:bidi="ru-RU"/>
        </w:rPr>
        <w:t>При выполнении Работ Подрядчик использует запасные части, указанные в Таблице № 2 Приложения № 1 к Техническому заданию, оплачиваемые Заказчиком.</w:t>
      </w:r>
    </w:p>
    <w:p w:rsidR="009B17FA" w:rsidRDefault="003B62AA">
      <w:pPr>
        <w:spacing w:after="0" w:line="240" w:lineRule="auto"/>
        <w:ind w:firstLine="567"/>
        <w:jc w:val="both"/>
        <w:rPr>
          <w:rFonts w:ascii="Times New Roman" w:hAnsi="Times New Roman"/>
          <w:lang w:eastAsia="ru-RU" w:bidi="ru-RU"/>
        </w:rPr>
      </w:pPr>
      <w:r>
        <w:rPr>
          <w:rFonts w:ascii="Times New Roman" w:hAnsi="Times New Roman"/>
          <w:lang w:eastAsia="ru-RU" w:bidi="ru-RU"/>
        </w:rPr>
        <w:t>1.7. Подрядчик должен выполнить Работы в полном объеме в соответствии с настоящим Техническим заданием и условиями Контракта.</w:t>
      </w:r>
    </w:p>
    <w:p w:rsidR="009B17FA" w:rsidRDefault="009B17FA">
      <w:pPr>
        <w:spacing w:after="0" w:line="240" w:lineRule="auto"/>
        <w:ind w:firstLine="567"/>
        <w:jc w:val="both"/>
        <w:rPr>
          <w:rFonts w:ascii="Times New Roman" w:hAnsi="Times New Roman"/>
          <w:lang w:eastAsia="ru-RU" w:bidi="ru-RU"/>
        </w:rPr>
      </w:pPr>
    </w:p>
    <w:p w:rsidR="009B17FA" w:rsidRDefault="003B62AA">
      <w:pPr>
        <w:spacing w:after="0" w:line="240" w:lineRule="auto"/>
        <w:jc w:val="center"/>
        <w:rPr>
          <w:rFonts w:ascii="Times New Roman" w:hAnsi="Times New Roman"/>
        </w:rPr>
      </w:pPr>
      <w:r>
        <w:rPr>
          <w:rFonts w:ascii="Times New Roman" w:hAnsi="Times New Roman"/>
          <w:b/>
        </w:rPr>
        <w:t>2. Требования к качеству и безопасности Работ</w:t>
      </w:r>
    </w:p>
    <w:p w:rsidR="009B17FA" w:rsidRDefault="003B62AA">
      <w:pPr>
        <w:spacing w:after="0" w:line="240" w:lineRule="auto"/>
        <w:ind w:firstLine="567"/>
        <w:jc w:val="both"/>
        <w:outlineLvl w:val="1"/>
        <w:rPr>
          <w:rFonts w:ascii="Times New Roman" w:hAnsi="Times New Roman"/>
        </w:rPr>
      </w:pPr>
      <w:r>
        <w:rPr>
          <w:rFonts w:ascii="Times New Roman" w:hAnsi="Times New Roman"/>
        </w:rPr>
        <w:t>2.1. Работы должны удовлетворять требованиям и положениям действующих нормативных документов, а также требованиям системы стандартов безопасности труда и правил техники безопасности, предъявляемым в соответствии с законодательством Российской Федерации предъявляемым к данным работам.</w:t>
      </w:r>
    </w:p>
    <w:p w:rsidR="009B17FA" w:rsidRDefault="003B62AA">
      <w:pPr>
        <w:spacing w:after="0" w:line="240" w:lineRule="auto"/>
        <w:ind w:firstLine="567"/>
        <w:jc w:val="both"/>
        <w:rPr>
          <w:rFonts w:ascii="Times New Roman" w:hAnsi="Times New Roman"/>
        </w:rPr>
      </w:pPr>
      <w:r>
        <w:rPr>
          <w:rFonts w:ascii="Times New Roman" w:hAnsi="Times New Roman"/>
        </w:rPr>
        <w:t xml:space="preserve">2.2. </w:t>
      </w:r>
      <w:r>
        <w:rPr>
          <w:rFonts w:ascii="Times New Roman" w:hAnsi="Times New Roman"/>
          <w:lang w:eastAsia="ru-RU" w:bidi="ru-RU"/>
        </w:rPr>
        <w:t>Подрядчик выполняет Работы</w:t>
      </w:r>
      <w:r>
        <w:rPr>
          <w:rFonts w:ascii="Times New Roman" w:hAnsi="Times New Roman"/>
        </w:rPr>
        <w:t xml:space="preserve"> в соответствии с требованиями и условиями:</w:t>
      </w:r>
    </w:p>
    <w:p w:rsidR="009B17FA" w:rsidRDefault="003B62AA">
      <w:pPr>
        <w:pBdr>
          <w:top w:val="none" w:sz="4" w:space="0" w:color="000000"/>
          <w:left w:val="none" w:sz="4" w:space="0" w:color="000000"/>
          <w:bottom w:val="none" w:sz="4" w:space="0" w:color="000000"/>
          <w:right w:val="none" w:sz="4" w:space="0" w:color="000000"/>
        </w:pBdr>
        <w:spacing w:after="0" w:line="240" w:lineRule="auto"/>
        <w:ind w:firstLine="567"/>
        <w:jc w:val="both"/>
        <w:rPr>
          <w:rFonts w:ascii="Times New Roman" w:hAnsi="Times New Roman"/>
        </w:rPr>
      </w:pPr>
      <w:r>
        <w:rPr>
          <w:rFonts w:ascii="Times New Roman" w:hAnsi="Times New Roman"/>
        </w:rPr>
        <w:t>Правил устройства электроустановок (ПУЭ)</w:t>
      </w:r>
      <w:r>
        <w:rPr>
          <w:rFonts w:ascii="Times New Roman" w:hAnsi="Times New Roman"/>
          <w:lang w:eastAsia="ru-RU" w:bidi="ru-RU"/>
        </w:rPr>
        <w:t>;</w:t>
      </w:r>
    </w:p>
    <w:p w:rsidR="009B17FA" w:rsidRDefault="003B62AA">
      <w:pPr>
        <w:pBdr>
          <w:top w:val="none" w:sz="4" w:space="0" w:color="000000"/>
          <w:left w:val="none" w:sz="4" w:space="0" w:color="000000"/>
          <w:bottom w:val="none" w:sz="4" w:space="0" w:color="000000"/>
          <w:right w:val="none" w:sz="4" w:space="0" w:color="000000"/>
        </w:pBdr>
        <w:spacing w:after="0" w:line="240" w:lineRule="auto"/>
        <w:ind w:firstLine="567"/>
        <w:jc w:val="both"/>
        <w:rPr>
          <w:rFonts w:ascii="Times New Roman" w:hAnsi="Times New Roman"/>
        </w:rPr>
      </w:pPr>
      <w:r>
        <w:rPr>
          <w:rFonts w:ascii="Times New Roman" w:hAnsi="Times New Roman"/>
        </w:rPr>
        <w:t>Правил технической эксплуатации электроустановок потребителей (ПТЭЭП) (утв. приказом Минэнерго России от 12.08.2022 № 811)</w:t>
      </w:r>
      <w:r>
        <w:rPr>
          <w:rFonts w:ascii="Times New Roman" w:hAnsi="Times New Roman"/>
          <w:lang w:eastAsia="ru-RU" w:bidi="ru-RU"/>
        </w:rPr>
        <w:t>;</w:t>
      </w:r>
    </w:p>
    <w:p w:rsidR="009B17FA" w:rsidRDefault="003B62AA">
      <w:pPr>
        <w:pBdr>
          <w:top w:val="none" w:sz="4" w:space="0" w:color="000000"/>
          <w:left w:val="none" w:sz="4" w:space="0" w:color="000000"/>
          <w:bottom w:val="none" w:sz="4" w:space="0" w:color="000000"/>
          <w:right w:val="none" w:sz="4" w:space="0" w:color="000000"/>
        </w:pBdr>
        <w:spacing w:after="0" w:line="240" w:lineRule="auto"/>
        <w:ind w:firstLine="567"/>
        <w:jc w:val="both"/>
        <w:rPr>
          <w:rFonts w:ascii="Times New Roman" w:hAnsi="Times New Roman"/>
        </w:rPr>
      </w:pPr>
      <w:r>
        <w:rPr>
          <w:rFonts w:ascii="Times New Roman" w:hAnsi="Times New Roman"/>
          <w:lang w:eastAsia="ru-RU" w:bidi="ru-RU"/>
        </w:rPr>
        <w:t>Правил по охране труда при эксплуатации электроустановок</w:t>
      </w:r>
      <w:r>
        <w:rPr>
          <w:rFonts w:ascii="Times New Roman" w:hAnsi="Times New Roman"/>
        </w:rPr>
        <w:t xml:space="preserve"> (утв. приказом </w:t>
      </w:r>
      <w:r>
        <w:rPr>
          <w:rFonts w:ascii="Times New Roman" w:hAnsi="Times New Roman"/>
          <w:lang w:eastAsia="ru-RU" w:bidi="ru-RU"/>
        </w:rPr>
        <w:t xml:space="preserve">Минтруда России от 15.12.2020 </w:t>
      </w:r>
      <w:r>
        <w:rPr>
          <w:rFonts w:ascii="Times New Roman" w:hAnsi="Times New Roman"/>
        </w:rPr>
        <w:t xml:space="preserve">№ </w:t>
      </w:r>
      <w:r>
        <w:rPr>
          <w:rFonts w:ascii="Times New Roman" w:hAnsi="Times New Roman"/>
          <w:lang w:eastAsia="ru-RU" w:bidi="ru-RU"/>
        </w:rPr>
        <w:t>903н</w:t>
      </w:r>
      <w:r>
        <w:rPr>
          <w:rFonts w:ascii="Times New Roman" w:hAnsi="Times New Roman"/>
        </w:rPr>
        <w:t>)</w:t>
      </w:r>
      <w:r>
        <w:rPr>
          <w:rFonts w:ascii="Times New Roman" w:hAnsi="Times New Roman"/>
          <w:lang w:eastAsia="ru-RU" w:bidi="ru-RU"/>
        </w:rPr>
        <w:t>;</w:t>
      </w:r>
    </w:p>
    <w:p w:rsidR="009B17FA" w:rsidRDefault="003B62AA">
      <w:pPr>
        <w:spacing w:after="0" w:line="240" w:lineRule="auto"/>
        <w:ind w:firstLine="567"/>
        <w:jc w:val="both"/>
        <w:outlineLvl w:val="1"/>
        <w:rPr>
          <w:rFonts w:ascii="Times New Roman" w:hAnsi="Times New Roman"/>
        </w:rPr>
      </w:pPr>
      <w:r>
        <w:rPr>
          <w:rFonts w:ascii="Times New Roman" w:hAnsi="Times New Roman"/>
        </w:rPr>
        <w:t>других нормативных актов, содержащих требования к данному виду Работ.</w:t>
      </w:r>
    </w:p>
    <w:p w:rsidR="009B17FA" w:rsidRDefault="003B62AA">
      <w:pPr>
        <w:pBdr>
          <w:top w:val="none" w:sz="4" w:space="0" w:color="000000"/>
          <w:left w:val="none" w:sz="4" w:space="0" w:color="000000"/>
          <w:bottom w:val="none" w:sz="4" w:space="0" w:color="000000"/>
          <w:right w:val="none" w:sz="4" w:space="0" w:color="000000"/>
        </w:pBdr>
        <w:spacing w:after="0" w:line="240" w:lineRule="auto"/>
        <w:ind w:firstLine="567"/>
        <w:jc w:val="both"/>
        <w:rPr>
          <w:rFonts w:ascii="Times New Roman" w:hAnsi="Times New Roman"/>
        </w:rPr>
      </w:pPr>
      <w:r>
        <w:rPr>
          <w:rFonts w:ascii="Times New Roman" w:hAnsi="Times New Roman"/>
        </w:rPr>
        <w:t>2.3. Качество выполненных Работ должно соответствовать требованиям технических регламентов, иных нормативных актов РФ, применимых к предмету Контракта.</w:t>
      </w:r>
    </w:p>
    <w:p w:rsidR="009B17FA" w:rsidRDefault="003B62AA">
      <w:pPr>
        <w:spacing w:after="0" w:line="240" w:lineRule="auto"/>
        <w:ind w:firstLine="567"/>
        <w:jc w:val="both"/>
        <w:outlineLvl w:val="1"/>
        <w:rPr>
          <w:rFonts w:ascii="Times New Roman" w:hAnsi="Times New Roman"/>
        </w:rPr>
      </w:pPr>
      <w:r>
        <w:rPr>
          <w:rFonts w:ascii="Times New Roman" w:hAnsi="Times New Roman"/>
        </w:rPr>
        <w:t>2.4. Все материалы и оборудование, используемые при выполнении Работ, должны соответствовать требованиям безопасности, которые установлены действующим законодательством.</w:t>
      </w:r>
    </w:p>
    <w:p w:rsidR="009B17FA" w:rsidRDefault="003B62AA">
      <w:pPr>
        <w:spacing w:after="0" w:line="240" w:lineRule="auto"/>
        <w:ind w:firstLine="567"/>
        <w:jc w:val="both"/>
        <w:outlineLvl w:val="1"/>
        <w:rPr>
          <w:rFonts w:ascii="Times New Roman" w:hAnsi="Times New Roman"/>
        </w:rPr>
      </w:pPr>
      <w:r>
        <w:rPr>
          <w:rFonts w:ascii="Times New Roman" w:hAnsi="Times New Roman"/>
        </w:rPr>
        <w:t xml:space="preserve">2.5. </w:t>
      </w:r>
      <w:r>
        <w:rPr>
          <w:rFonts w:ascii="Times New Roman" w:hAnsi="Times New Roman"/>
          <w:lang w:eastAsia="ru-RU" w:bidi="ru-RU"/>
        </w:rPr>
        <w:t>Подрядчик</w:t>
      </w:r>
      <w:r>
        <w:rPr>
          <w:rFonts w:ascii="Times New Roman" w:hAnsi="Times New Roman"/>
        </w:rPr>
        <w:t xml:space="preserve"> обязан гарантировать качество материалов (оборудования), наличие сертификатов (деклараций), технических паспортов и других документов, удостоверяющих качество используемых для выполнения Работ материалов (оборудования), и по требованию Заказчика представить ему эти документы. Необходимо наличие сертификатов (деклараций), технических паспортов и других документов, удостоверяющих качество материалов (оборудования), используемых для выполнения Работ.</w:t>
      </w:r>
    </w:p>
    <w:p w:rsidR="009B17FA" w:rsidRDefault="003B62AA">
      <w:pPr>
        <w:spacing w:after="0" w:line="240" w:lineRule="auto"/>
        <w:ind w:firstLine="567"/>
        <w:jc w:val="both"/>
        <w:outlineLvl w:val="1"/>
        <w:rPr>
          <w:rFonts w:ascii="Times New Roman" w:hAnsi="Times New Roman"/>
        </w:rPr>
      </w:pPr>
      <w:r>
        <w:rPr>
          <w:rFonts w:ascii="Times New Roman" w:hAnsi="Times New Roman"/>
        </w:rPr>
        <w:t xml:space="preserve">2.6. </w:t>
      </w:r>
      <w:r>
        <w:rPr>
          <w:rFonts w:ascii="Times New Roman" w:hAnsi="Times New Roman"/>
          <w:lang w:eastAsia="ru-RU" w:bidi="ru-RU"/>
        </w:rPr>
        <w:t>Подрядчик</w:t>
      </w:r>
      <w:r>
        <w:rPr>
          <w:rFonts w:ascii="Times New Roman" w:hAnsi="Times New Roman"/>
        </w:rPr>
        <w:t xml:space="preserve"> должен гарантировать качество выполнения Работ на весь период действия Контракта.</w:t>
      </w:r>
    </w:p>
    <w:p w:rsidR="009B17FA" w:rsidRDefault="003B62AA">
      <w:pPr>
        <w:spacing w:after="0" w:line="240" w:lineRule="auto"/>
        <w:ind w:firstLine="567"/>
        <w:jc w:val="both"/>
        <w:rPr>
          <w:rFonts w:ascii="Times New Roman" w:hAnsi="Times New Roman"/>
          <w:lang w:eastAsia="ru-RU" w:bidi="ru-RU"/>
        </w:rPr>
      </w:pPr>
      <w:r>
        <w:rPr>
          <w:rFonts w:ascii="Times New Roman" w:hAnsi="Times New Roman"/>
          <w:szCs w:val="24"/>
          <w:lang w:eastAsia="ru-RU" w:bidi="ru-RU"/>
        </w:rPr>
        <w:t>2.7. Перед началом производства Работ Подрядчик представляет Заказчику список работников и материалов для оформления пропуска в место выполнения Работ.</w:t>
      </w:r>
    </w:p>
    <w:p w:rsidR="009B17FA" w:rsidRDefault="003B62AA">
      <w:pPr>
        <w:spacing w:after="0" w:line="240" w:lineRule="auto"/>
        <w:ind w:firstLine="567"/>
        <w:jc w:val="both"/>
        <w:rPr>
          <w:rFonts w:ascii="Times New Roman" w:hAnsi="Times New Roman"/>
          <w:lang w:eastAsia="ru-RU" w:bidi="ru-RU"/>
        </w:rPr>
      </w:pPr>
      <w:r>
        <w:rPr>
          <w:rFonts w:ascii="Times New Roman" w:hAnsi="Times New Roman"/>
          <w:szCs w:val="24"/>
        </w:rPr>
        <w:t xml:space="preserve">2.8. Работы должны </w:t>
      </w:r>
      <w:r>
        <w:rPr>
          <w:rFonts w:ascii="Times New Roman" w:hAnsi="Times New Roman"/>
          <w:szCs w:val="24"/>
          <w:lang w:eastAsia="ru-RU" w:bidi="ru-RU"/>
        </w:rPr>
        <w:t>выполняться под контролем представителя Заказчика и после проведения инструктажа по охране труда, пожарной безопасности с записями в соответствующих журналах.</w:t>
      </w:r>
    </w:p>
    <w:p w:rsidR="009B17FA" w:rsidRDefault="003B62AA">
      <w:pPr>
        <w:pBdr>
          <w:top w:val="none" w:sz="4" w:space="0" w:color="000000"/>
          <w:left w:val="none" w:sz="4" w:space="0" w:color="000000"/>
          <w:bottom w:val="none" w:sz="4" w:space="0" w:color="000000"/>
          <w:right w:val="none" w:sz="4" w:space="0" w:color="000000"/>
        </w:pBdr>
        <w:spacing w:after="0" w:line="240" w:lineRule="auto"/>
        <w:ind w:firstLine="567"/>
        <w:jc w:val="both"/>
        <w:outlineLvl w:val="1"/>
        <w:rPr>
          <w:rFonts w:ascii="Times New Roman" w:hAnsi="Times New Roman"/>
        </w:rPr>
      </w:pPr>
      <w:r>
        <w:rPr>
          <w:rFonts w:ascii="Times New Roman" w:hAnsi="Times New Roman"/>
        </w:rPr>
        <w:t xml:space="preserve">2.9. Если в процессе выполнения Работ </w:t>
      </w:r>
      <w:r>
        <w:rPr>
          <w:rFonts w:ascii="Times New Roman" w:hAnsi="Times New Roman"/>
          <w:lang w:eastAsia="ru-RU" w:bidi="ru-RU"/>
        </w:rPr>
        <w:t>Подрядчик</w:t>
      </w:r>
      <w:r>
        <w:rPr>
          <w:rFonts w:ascii="Times New Roman" w:hAnsi="Times New Roman"/>
        </w:rPr>
        <w:t xml:space="preserve"> нанесет ущерб действующим коммуникациям, имуществу Заказчика, третьих лиц, то он за свой счет производит восстановительные работы либо компенсирует причиненный ущерб.</w:t>
      </w:r>
    </w:p>
    <w:p w:rsidR="009B17FA" w:rsidRDefault="003B62AA">
      <w:pPr>
        <w:spacing w:after="0" w:line="240" w:lineRule="auto"/>
        <w:ind w:firstLine="567"/>
        <w:jc w:val="both"/>
        <w:outlineLvl w:val="1"/>
        <w:rPr>
          <w:rFonts w:ascii="Times New Roman" w:hAnsi="Times New Roman"/>
          <w:lang w:eastAsia="ru-RU" w:bidi="ru-RU"/>
        </w:rPr>
      </w:pPr>
      <w:r>
        <w:rPr>
          <w:rFonts w:ascii="Times New Roman" w:hAnsi="Times New Roman"/>
          <w:lang w:eastAsia="ru-RU" w:bidi="ru-RU"/>
        </w:rPr>
        <w:t>2.10. При обнаружении независящих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Подрядчик должен немедленно письменно предупредить Заказчика о возникновении соответствующих обстоятельств.</w:t>
      </w:r>
    </w:p>
    <w:p w:rsidR="009B17FA" w:rsidRDefault="009B17FA">
      <w:pPr>
        <w:pBdr>
          <w:top w:val="none" w:sz="4" w:space="0" w:color="000000"/>
          <w:left w:val="none" w:sz="4" w:space="0" w:color="000000"/>
          <w:bottom w:val="none" w:sz="4" w:space="0" w:color="000000"/>
          <w:right w:val="none" w:sz="4" w:space="0" w:color="000000"/>
        </w:pBdr>
        <w:spacing w:after="0" w:line="240" w:lineRule="auto"/>
        <w:ind w:firstLine="567"/>
        <w:jc w:val="both"/>
        <w:outlineLvl w:val="1"/>
        <w:rPr>
          <w:rFonts w:ascii="Times New Roman" w:hAnsi="Times New Roman"/>
        </w:rPr>
      </w:pPr>
    </w:p>
    <w:p w:rsidR="009B17FA" w:rsidRDefault="003B62AA">
      <w:pPr>
        <w:spacing w:after="0" w:line="240" w:lineRule="auto"/>
        <w:jc w:val="center"/>
        <w:rPr>
          <w:rFonts w:ascii="Times New Roman" w:hAnsi="Times New Roman"/>
        </w:rPr>
      </w:pPr>
      <w:r>
        <w:rPr>
          <w:rFonts w:ascii="Times New Roman" w:hAnsi="Times New Roman"/>
          <w:b/>
          <w:bCs/>
          <w:iCs/>
        </w:rPr>
        <w:t>3. Требования к гарантии качества Работ,</w:t>
      </w:r>
    </w:p>
    <w:p w:rsidR="009B17FA" w:rsidRDefault="003B62AA">
      <w:pPr>
        <w:spacing w:after="0" w:line="240" w:lineRule="auto"/>
        <w:jc w:val="center"/>
        <w:rPr>
          <w:rFonts w:ascii="Times New Roman" w:hAnsi="Times New Roman"/>
        </w:rPr>
      </w:pPr>
      <w:r>
        <w:rPr>
          <w:rFonts w:ascii="Times New Roman" w:hAnsi="Times New Roman"/>
          <w:b/>
          <w:bCs/>
          <w:iCs/>
        </w:rPr>
        <w:t>а также требования к гарантийному сроку и(или) объему</w:t>
      </w:r>
    </w:p>
    <w:p w:rsidR="009B17FA" w:rsidRDefault="003B62AA">
      <w:pPr>
        <w:spacing w:after="0" w:line="240" w:lineRule="auto"/>
        <w:jc w:val="center"/>
        <w:rPr>
          <w:rFonts w:ascii="Times New Roman" w:hAnsi="Times New Roman"/>
        </w:rPr>
      </w:pPr>
      <w:r>
        <w:rPr>
          <w:rFonts w:ascii="Times New Roman" w:hAnsi="Times New Roman"/>
          <w:b/>
          <w:bCs/>
          <w:iCs/>
        </w:rPr>
        <w:t>предоставления гарантий их качества</w:t>
      </w:r>
    </w:p>
    <w:p w:rsidR="009B17FA" w:rsidRDefault="003B62AA">
      <w:pPr>
        <w:spacing w:after="0" w:line="240" w:lineRule="auto"/>
        <w:ind w:firstLine="567"/>
        <w:jc w:val="both"/>
        <w:rPr>
          <w:rFonts w:ascii="Times New Roman" w:hAnsi="Times New Roman"/>
        </w:rPr>
      </w:pPr>
      <w:r>
        <w:rPr>
          <w:rFonts w:ascii="Times New Roman" w:hAnsi="Times New Roman"/>
          <w:szCs w:val="24"/>
        </w:rPr>
        <w:t xml:space="preserve">3.1. Результат Работ должен </w:t>
      </w:r>
      <w:r>
        <w:rPr>
          <w:rFonts w:ascii="Times New Roman" w:hAnsi="Times New Roman"/>
        </w:rPr>
        <w:t>удовлетворять соответствующим требованиям законодательства Российской Федерации, в том числе требованиям правовых актов, указанных в пункте 2.2 Технического задания.</w:t>
      </w:r>
    </w:p>
    <w:p w:rsidR="009B17FA" w:rsidRDefault="003B62AA">
      <w:pPr>
        <w:spacing w:after="0" w:line="240" w:lineRule="auto"/>
        <w:ind w:firstLine="567"/>
        <w:jc w:val="both"/>
        <w:rPr>
          <w:rFonts w:ascii="Times New Roman" w:hAnsi="Times New Roman"/>
        </w:rPr>
      </w:pPr>
      <w:r>
        <w:rPr>
          <w:rFonts w:ascii="Times New Roman" w:hAnsi="Times New Roman"/>
          <w:szCs w:val="24"/>
        </w:rPr>
        <w:t>3.2. В случае если обнаружится, что Работы выполнены Подрядчиком с отступлениями от условий Контракта, ухудшившими результат Работ, или с иными недостатками, которые делают его непригодным для предусмотренного в Контракте использования, Заказчик вправе по своему выбору потребовать от Подрядчика:</w:t>
      </w:r>
    </w:p>
    <w:p w:rsidR="009B17FA" w:rsidRDefault="003B62AA">
      <w:pPr>
        <w:spacing w:after="0" w:line="240" w:lineRule="auto"/>
        <w:ind w:firstLine="567"/>
        <w:jc w:val="both"/>
        <w:rPr>
          <w:rFonts w:ascii="Times New Roman" w:hAnsi="Times New Roman"/>
        </w:rPr>
      </w:pPr>
      <w:r>
        <w:rPr>
          <w:rFonts w:ascii="Times New Roman" w:hAnsi="Times New Roman"/>
          <w:szCs w:val="24"/>
        </w:rPr>
        <w:t>безвозмездного устранения недостатков в разумный срок;</w:t>
      </w:r>
    </w:p>
    <w:p w:rsidR="009B17FA" w:rsidRDefault="003B62AA">
      <w:pPr>
        <w:spacing w:after="0" w:line="240" w:lineRule="auto"/>
        <w:ind w:firstLine="567"/>
        <w:jc w:val="both"/>
        <w:rPr>
          <w:rFonts w:ascii="Times New Roman" w:hAnsi="Times New Roman"/>
        </w:rPr>
      </w:pPr>
      <w:r>
        <w:rPr>
          <w:rFonts w:ascii="Times New Roman" w:hAnsi="Times New Roman"/>
          <w:szCs w:val="24"/>
        </w:rPr>
        <w:t>возмещения своих расходов на устранение недостатков, если Заказчик за свой счет устранил обнаруженные недостатки.</w:t>
      </w:r>
    </w:p>
    <w:p w:rsidR="009B17FA" w:rsidRDefault="009B17FA">
      <w:pPr>
        <w:spacing w:after="0" w:line="240" w:lineRule="auto"/>
        <w:ind w:firstLine="567"/>
        <w:jc w:val="both"/>
        <w:outlineLvl w:val="1"/>
        <w:rPr>
          <w:rFonts w:ascii="Times New Roman" w:hAnsi="Times New Roman"/>
          <w:lang w:eastAsia="ru-RU" w:bidi="ru-RU"/>
        </w:rPr>
      </w:pPr>
    </w:p>
    <w:p w:rsidR="009B17FA" w:rsidRDefault="003B62AA">
      <w:pPr>
        <w:spacing w:after="0" w:line="240" w:lineRule="auto"/>
        <w:ind w:firstLine="567"/>
        <w:jc w:val="center"/>
        <w:outlineLvl w:val="1"/>
        <w:rPr>
          <w:rFonts w:ascii="Times New Roman" w:hAnsi="Times New Roman"/>
          <w:lang w:eastAsia="ru-RU" w:bidi="ru-RU"/>
        </w:rPr>
      </w:pPr>
      <w:r>
        <w:rPr>
          <w:rFonts w:ascii="Times New Roman" w:hAnsi="Times New Roman"/>
          <w:b/>
          <w:lang w:eastAsia="ru-RU" w:bidi="ru-RU"/>
        </w:rPr>
        <w:t>4. Требования к энергетической эффективности результатов выполнения Работ</w:t>
      </w:r>
    </w:p>
    <w:p w:rsidR="009B17FA" w:rsidRDefault="003B62AA">
      <w:pPr>
        <w:tabs>
          <w:tab w:val="left" w:pos="4819"/>
        </w:tabs>
        <w:spacing w:after="0" w:line="240" w:lineRule="auto"/>
        <w:ind w:firstLine="567"/>
        <w:jc w:val="both"/>
        <w:outlineLvl w:val="1"/>
        <w:rPr>
          <w:rFonts w:ascii="Times New Roman" w:hAnsi="Times New Roman"/>
          <w:lang w:eastAsia="ru-RU" w:bidi="ru-RU"/>
        </w:rPr>
      </w:pPr>
      <w:r>
        <w:rPr>
          <w:rFonts w:ascii="Times New Roman" w:hAnsi="Times New Roman"/>
          <w:lang w:eastAsia="ru-RU" w:bidi="ru-RU"/>
        </w:rPr>
        <w:t>4.1. Требования к энергетической эффективности результатов выполнения Работ</w:t>
      </w:r>
      <w:r>
        <w:rPr>
          <w:rFonts w:ascii="Times New Roman" w:hAnsi="Times New Roman"/>
          <w:lang w:eastAsia="ru-RU" w:bidi="ru-RU"/>
        </w:rPr>
        <w:br/>
        <w:t>не установлены.</w:t>
      </w:r>
    </w:p>
    <w:p w:rsidR="009B17FA" w:rsidRDefault="009B17FA">
      <w:pPr>
        <w:spacing w:after="0" w:line="240" w:lineRule="auto"/>
        <w:ind w:firstLine="567"/>
        <w:jc w:val="both"/>
        <w:outlineLvl w:val="1"/>
        <w:rPr>
          <w:rFonts w:ascii="Times New Roman" w:hAnsi="Times New Roman"/>
          <w:lang w:eastAsia="ru-RU" w:bidi="ru-RU"/>
        </w:rPr>
      </w:pPr>
    </w:p>
    <w:p w:rsidR="009B17FA" w:rsidRDefault="003B62AA">
      <w:pPr>
        <w:spacing w:after="0" w:line="240" w:lineRule="auto"/>
        <w:ind w:firstLine="567"/>
        <w:jc w:val="center"/>
        <w:outlineLvl w:val="1"/>
        <w:rPr>
          <w:rFonts w:ascii="Times New Roman" w:hAnsi="Times New Roman"/>
          <w:lang w:eastAsia="ru-RU" w:bidi="ru-RU"/>
        </w:rPr>
      </w:pPr>
      <w:r>
        <w:rPr>
          <w:rFonts w:ascii="Times New Roman" w:hAnsi="Times New Roman"/>
          <w:b/>
          <w:lang w:eastAsia="ru-RU" w:bidi="ru-RU"/>
        </w:rPr>
        <w:t>5. Перечень приложений, являющихся неотъемлемой частью технического задания</w:t>
      </w:r>
    </w:p>
    <w:p w:rsidR="009B17FA" w:rsidRDefault="003B62AA">
      <w:pPr>
        <w:tabs>
          <w:tab w:val="left" w:pos="4819"/>
        </w:tabs>
        <w:spacing w:after="0" w:line="240" w:lineRule="auto"/>
        <w:ind w:firstLine="567"/>
        <w:jc w:val="both"/>
        <w:rPr>
          <w:rFonts w:ascii="Times New Roman" w:hAnsi="Times New Roman"/>
        </w:rPr>
      </w:pPr>
      <w:r>
        <w:rPr>
          <w:rFonts w:ascii="Times New Roman" w:hAnsi="Times New Roman"/>
          <w:lang w:eastAsia="ru-RU" w:bidi="ru-RU"/>
        </w:rPr>
        <w:t>5.1. Приложение № 1 - Требования к функциональным, техническим и качественным, эксплуатационным и количественным характеристикам работ и запасных частей.</w:t>
      </w:r>
    </w:p>
    <w:p w:rsidR="009B17FA" w:rsidRDefault="009B17FA">
      <w:pPr>
        <w:spacing w:after="0" w:line="240" w:lineRule="auto"/>
        <w:ind w:firstLine="567"/>
        <w:jc w:val="both"/>
        <w:rPr>
          <w:rFonts w:ascii="Times New Roman" w:hAnsi="Times New Roman"/>
          <w:lang w:eastAsia="ru-RU" w:bidi="ru-RU"/>
        </w:rPr>
      </w:pPr>
    </w:p>
    <w:tbl>
      <w:tblPr>
        <w:tblW w:w="9638" w:type="dxa"/>
        <w:tblLayout w:type="fixed"/>
        <w:tblCellMar>
          <w:left w:w="0" w:type="dxa"/>
          <w:right w:w="0" w:type="dxa"/>
        </w:tblCellMar>
        <w:tblLook w:val="04A0" w:firstRow="1" w:lastRow="0" w:firstColumn="1" w:lastColumn="0" w:noHBand="0" w:noVBand="1"/>
      </w:tblPr>
      <w:tblGrid>
        <w:gridCol w:w="4819"/>
        <w:gridCol w:w="4819"/>
      </w:tblGrid>
      <w:tr w:rsidR="009B17FA">
        <w:tc>
          <w:tcPr>
            <w:tcW w:w="4819" w:type="dxa"/>
            <w:tcBorders>
              <w:top w:val="none" w:sz="0" w:space="0" w:color="000000"/>
              <w:left w:val="none" w:sz="0" w:space="0" w:color="000000"/>
              <w:bottom w:val="none" w:sz="0" w:space="0" w:color="000000"/>
              <w:right w:val="none" w:sz="0" w:space="0" w:color="000000"/>
            </w:tcBorders>
          </w:tcPr>
          <w:p w:rsidR="009B17FA" w:rsidRDefault="003B62AA">
            <w:pPr>
              <w:widowControl w:val="0"/>
              <w:spacing w:after="0" w:line="240" w:lineRule="auto"/>
              <w:rPr>
                <w:rFonts w:ascii="Times New Roman" w:eastAsia="Courier New" w:hAnsi="Times New Roman"/>
                <w:b/>
                <w:lang w:eastAsia="ar-SA" w:bidi="ru-RU"/>
              </w:rPr>
            </w:pPr>
            <w:r>
              <w:rPr>
                <w:rFonts w:ascii="Times New Roman" w:eastAsia="Courier New" w:hAnsi="Times New Roman"/>
                <w:b/>
                <w:lang w:eastAsia="ar-SA" w:bidi="ru-RU"/>
              </w:rPr>
              <w:t>Заказчик:</w:t>
            </w:r>
          </w:p>
          <w:p w:rsidR="009B17FA" w:rsidRDefault="003B62AA">
            <w:pPr>
              <w:widowControl w:val="0"/>
              <w:spacing w:after="0" w:line="240" w:lineRule="auto"/>
              <w:rPr>
                <w:rFonts w:ascii="Times New Roman" w:eastAsia="Courier New" w:hAnsi="Times New Roman"/>
                <w:lang w:eastAsia="ru-RU" w:bidi="ru-RU"/>
              </w:rPr>
            </w:pPr>
            <w:r>
              <w:rPr>
                <w:rFonts w:ascii="Times New Roman" w:eastAsia="Courier New" w:hAnsi="Times New Roman"/>
                <w:lang w:eastAsia="ru-RU" w:bidi="ru-RU"/>
              </w:rPr>
              <w:t>Директор СПб ГБУ «ЦОО «Молодежный»</w:t>
            </w:r>
          </w:p>
          <w:p w:rsidR="009B17FA" w:rsidRDefault="003B62AA">
            <w:pPr>
              <w:widowControl w:val="0"/>
              <w:tabs>
                <w:tab w:val="left" w:pos="4740"/>
              </w:tabs>
              <w:spacing w:after="0" w:line="240" w:lineRule="auto"/>
              <w:ind w:firstLine="22"/>
              <w:rPr>
                <w:rFonts w:ascii="Times New Roman" w:eastAsia="Courier New" w:hAnsi="Times New Roman"/>
                <w:lang w:eastAsia="ru-RU" w:bidi="ru-RU"/>
              </w:rPr>
            </w:pPr>
            <w:r>
              <w:rPr>
                <w:rFonts w:ascii="Times New Roman" w:eastAsia="Courier New" w:hAnsi="Times New Roman"/>
                <w:lang w:eastAsia="ru-RU" w:bidi="ru-RU"/>
              </w:rPr>
              <w:t>________________/ Ю.В. Короткова /</w:t>
            </w:r>
          </w:p>
          <w:p w:rsidR="009B17FA" w:rsidRDefault="003B62AA">
            <w:pPr>
              <w:spacing w:after="0" w:line="240" w:lineRule="auto"/>
              <w:ind w:right="-144"/>
              <w:rPr>
                <w:rFonts w:ascii="Times New Roman" w:eastAsia="Times New Roman" w:hAnsi="Times New Roman"/>
                <w:lang w:eastAsia="ru-RU"/>
              </w:rPr>
            </w:pPr>
            <w:r>
              <w:rPr>
                <w:rFonts w:ascii="Times New Roman" w:eastAsia="Courier New" w:hAnsi="Times New Roman"/>
                <w:i/>
                <w:sz w:val="18"/>
                <w:lang w:eastAsia="ru-RU" w:bidi="ru-RU"/>
              </w:rPr>
              <w:t>(Подписано ЭЦП)</w:t>
            </w:r>
          </w:p>
        </w:tc>
        <w:tc>
          <w:tcPr>
            <w:tcW w:w="4819" w:type="dxa"/>
            <w:tcBorders>
              <w:top w:val="none" w:sz="0" w:space="0" w:color="000000"/>
              <w:left w:val="none" w:sz="0" w:space="0" w:color="000000"/>
              <w:bottom w:val="none" w:sz="0" w:space="0" w:color="000000"/>
              <w:right w:val="none" w:sz="0" w:space="0" w:color="000000"/>
            </w:tcBorders>
          </w:tcPr>
          <w:p w:rsidR="009B17FA" w:rsidRDefault="003B62AA">
            <w:pPr>
              <w:widowControl w:val="0"/>
              <w:shd w:val="clear" w:color="auto" w:fill="FFFFFF"/>
              <w:spacing w:after="0" w:line="240" w:lineRule="auto"/>
              <w:rPr>
                <w:rFonts w:ascii="Times New Roman" w:eastAsia="Courier New" w:hAnsi="Times New Roman"/>
                <w:b/>
                <w:lang w:eastAsia="ar-SA" w:bidi="ru-RU"/>
              </w:rPr>
            </w:pPr>
            <w:r>
              <w:rPr>
                <w:rFonts w:ascii="Times New Roman" w:eastAsia="Courier New" w:hAnsi="Times New Roman"/>
                <w:b/>
                <w:lang w:eastAsia="ar-SA" w:bidi="ru-RU"/>
              </w:rPr>
              <w:t>Подрядчик:</w:t>
            </w:r>
          </w:p>
          <w:p w:rsidR="009B17FA" w:rsidRDefault="003B62AA">
            <w:pPr>
              <w:widowControl w:val="0"/>
              <w:shd w:val="clear" w:color="auto" w:fill="FFFFFF"/>
              <w:spacing w:after="0" w:line="240" w:lineRule="auto"/>
              <w:rPr>
                <w:rFonts w:ascii="Times New Roman" w:eastAsia="Courier New" w:hAnsi="Times New Roman"/>
                <w:lang w:eastAsia="ar-SA" w:bidi="ru-RU"/>
              </w:rPr>
            </w:pPr>
            <w:r>
              <w:rPr>
                <w:rFonts w:ascii="Times New Roman" w:eastAsia="Courier New" w:hAnsi="Times New Roman"/>
                <w:lang w:eastAsia="ar-SA" w:bidi="ru-RU"/>
              </w:rPr>
              <w:t>___________</w:t>
            </w:r>
          </w:p>
          <w:p w:rsidR="009B17FA" w:rsidRDefault="003B62AA">
            <w:pPr>
              <w:widowControl w:val="0"/>
              <w:shd w:val="clear" w:color="auto" w:fill="FFFFFF"/>
              <w:spacing w:after="0" w:line="240" w:lineRule="auto"/>
              <w:rPr>
                <w:rFonts w:ascii="Times New Roman" w:eastAsia="Courier New" w:hAnsi="Times New Roman"/>
                <w:lang w:eastAsia="ar-SA" w:bidi="ru-RU"/>
              </w:rPr>
            </w:pPr>
            <w:r>
              <w:rPr>
                <w:rFonts w:ascii="Times New Roman" w:eastAsia="Courier New" w:hAnsi="Times New Roman"/>
                <w:lang w:eastAsia="ar-SA" w:bidi="ru-RU"/>
              </w:rPr>
              <w:t>_________________/_____________/</w:t>
            </w:r>
          </w:p>
          <w:p w:rsidR="009B17FA" w:rsidRDefault="003B62AA">
            <w:pPr>
              <w:spacing w:after="0" w:line="240" w:lineRule="auto"/>
              <w:rPr>
                <w:rFonts w:ascii="Times New Roman" w:eastAsia="Times New Roman" w:hAnsi="Times New Roman"/>
                <w:lang w:eastAsia="ru-RU"/>
              </w:rPr>
            </w:pPr>
            <w:r>
              <w:rPr>
                <w:rFonts w:ascii="Times New Roman" w:eastAsia="Courier New" w:hAnsi="Times New Roman"/>
                <w:i/>
                <w:sz w:val="18"/>
                <w:lang w:eastAsia="ru-RU" w:bidi="ru-RU"/>
              </w:rPr>
              <w:t>(Подписано ЭЦП)</w:t>
            </w:r>
            <w:bookmarkEnd w:id="4"/>
          </w:p>
        </w:tc>
      </w:tr>
    </w:tbl>
    <w:p w:rsidR="009B17FA" w:rsidRDefault="009B17FA">
      <w:pPr>
        <w:spacing w:after="0" w:line="240" w:lineRule="auto"/>
        <w:rPr>
          <w:rFonts w:ascii="Times New Roman" w:hAnsi="Times New Roman" w:cs="Times New Roman"/>
        </w:rPr>
      </w:pPr>
    </w:p>
    <w:p w:rsidR="009B17FA" w:rsidRDefault="009B17FA">
      <w:pPr>
        <w:spacing w:after="0" w:line="240" w:lineRule="auto"/>
        <w:jc w:val="right"/>
        <w:rPr>
          <w:rFonts w:ascii="Times New Roman" w:hAnsi="Times New Roman" w:cs="Times New Roman"/>
        </w:rPr>
        <w:sectPr w:rsidR="009B17FA">
          <w:footnotePr>
            <w:numRestart w:val="eachSect"/>
          </w:footnotePr>
          <w:pgSz w:w="11907" w:h="16839"/>
          <w:pgMar w:top="737" w:right="850" w:bottom="737" w:left="1417" w:header="454" w:footer="454" w:gutter="0"/>
          <w:pgNumType w:start="1"/>
          <w:cols w:space="720"/>
          <w:titlePg/>
        </w:sectPr>
      </w:pPr>
    </w:p>
    <w:p w:rsidR="009B17FA" w:rsidRDefault="003B62AA">
      <w:pPr>
        <w:spacing w:after="0" w:line="240" w:lineRule="auto"/>
        <w:jc w:val="right"/>
        <w:rPr>
          <w:rFonts w:ascii="Times New Roman" w:hAnsi="Times New Roman" w:cs="Times New Roman"/>
        </w:rPr>
      </w:pPr>
      <w:r>
        <w:rPr>
          <w:rFonts w:ascii="Times New Roman" w:hAnsi="Times New Roman" w:cs="Times New Roman"/>
        </w:rPr>
        <w:t>Приложение № 1</w:t>
      </w:r>
    </w:p>
    <w:p w:rsidR="009B17FA" w:rsidRDefault="003B62AA">
      <w:pPr>
        <w:spacing w:after="0" w:line="240" w:lineRule="auto"/>
        <w:jc w:val="right"/>
        <w:rPr>
          <w:rFonts w:ascii="Times New Roman" w:hAnsi="Times New Roman" w:cs="Times New Roman"/>
        </w:rPr>
      </w:pPr>
      <w:r>
        <w:rPr>
          <w:rFonts w:ascii="Times New Roman" w:hAnsi="Times New Roman" w:cs="Times New Roman"/>
        </w:rPr>
        <w:t>к Техническому заданию</w:t>
      </w:r>
    </w:p>
    <w:p w:rsidR="009B17FA" w:rsidRDefault="003B62AA">
      <w:pPr>
        <w:spacing w:after="0" w:line="240" w:lineRule="auto"/>
        <w:jc w:val="right"/>
        <w:rPr>
          <w:rFonts w:ascii="Times New Roman" w:hAnsi="Times New Roman" w:cs="Times New Roman"/>
        </w:rPr>
      </w:pPr>
      <w:r>
        <w:rPr>
          <w:rFonts w:ascii="Times New Roman" w:hAnsi="Times New Roman" w:cs="Times New Roman"/>
        </w:rPr>
        <w:t>к Контракту № 92-26-ПЗ</w:t>
      </w:r>
    </w:p>
    <w:p w:rsidR="009B17FA" w:rsidRDefault="003B62AA">
      <w:pPr>
        <w:spacing w:after="0" w:line="240" w:lineRule="auto"/>
        <w:jc w:val="right"/>
        <w:rPr>
          <w:rFonts w:ascii="Times New Roman" w:hAnsi="Times New Roman" w:cs="Times New Roman"/>
        </w:rPr>
      </w:pPr>
      <w:r>
        <w:rPr>
          <w:rFonts w:ascii="Times New Roman" w:hAnsi="Times New Roman" w:cs="Times New Roman"/>
        </w:rPr>
        <w:t>от «__» __________ 2026 г.</w:t>
      </w:r>
    </w:p>
    <w:p w:rsidR="009B17FA" w:rsidRDefault="009B17FA">
      <w:pPr>
        <w:spacing w:after="0" w:line="240" w:lineRule="auto"/>
        <w:jc w:val="right"/>
        <w:rPr>
          <w:rFonts w:ascii="Times New Roman" w:hAnsi="Times New Roman" w:cs="Times New Roman"/>
        </w:rPr>
      </w:pPr>
    </w:p>
    <w:p w:rsidR="009B17FA" w:rsidRDefault="009B17FA">
      <w:pPr>
        <w:spacing w:after="0" w:line="240" w:lineRule="auto"/>
        <w:jc w:val="right"/>
        <w:rPr>
          <w:rFonts w:ascii="Times New Roman" w:hAnsi="Times New Roman" w:cs="Times New Roman"/>
        </w:rPr>
      </w:pPr>
    </w:p>
    <w:p w:rsidR="009B17FA" w:rsidRDefault="003B62A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Требования к функциональным, техническим и качественным эксплуатационным характеристикам работ и запасных частей</w:t>
      </w:r>
    </w:p>
    <w:p w:rsidR="009B17FA" w:rsidRDefault="009B17FA">
      <w:pPr>
        <w:spacing w:after="0" w:line="240" w:lineRule="auto"/>
        <w:rPr>
          <w:rFonts w:ascii="Times New Roman" w:hAnsi="Times New Roman" w:cs="Times New Roman"/>
          <w:b/>
          <w:bCs/>
        </w:rPr>
      </w:pPr>
    </w:p>
    <w:p w:rsidR="009B17FA" w:rsidRDefault="003B62AA">
      <w:pPr>
        <w:spacing w:after="0" w:line="240" w:lineRule="auto"/>
        <w:rPr>
          <w:rFonts w:ascii="Times New Roman" w:hAnsi="Times New Roman" w:cs="Times New Roman"/>
          <w:b/>
        </w:rPr>
      </w:pPr>
      <w:r>
        <w:rPr>
          <w:rFonts w:ascii="Times New Roman" w:hAnsi="Times New Roman" w:cs="Times New Roman"/>
          <w:b/>
          <w:bCs/>
        </w:rPr>
        <w:t>Таблица № 1 Требования к функциональным, техническим и качественным эксплу</w:t>
      </w:r>
      <w:r>
        <w:rPr>
          <w:rFonts w:ascii="Times New Roman" w:hAnsi="Times New Roman" w:cs="Times New Roman"/>
          <w:b/>
        </w:rPr>
        <w:t>атационным характеристикам работ</w:t>
      </w:r>
    </w:p>
    <w:p w:rsidR="009B17FA" w:rsidRDefault="009B17FA">
      <w:pPr>
        <w:spacing w:after="0" w:line="240" w:lineRule="auto"/>
        <w:rPr>
          <w:rFonts w:ascii="Times New Roman" w:hAnsi="Times New Roman" w:cs="Times New Roman"/>
        </w:rPr>
      </w:pPr>
    </w:p>
    <w:tbl>
      <w:tblPr>
        <w:tblW w:w="15171" w:type="dxa"/>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000" w:firstRow="0" w:lastRow="0" w:firstColumn="0" w:lastColumn="0" w:noHBand="0" w:noVBand="0"/>
      </w:tblPr>
      <w:tblGrid>
        <w:gridCol w:w="2699"/>
        <w:gridCol w:w="2551"/>
        <w:gridCol w:w="2835"/>
        <w:gridCol w:w="2263"/>
        <w:gridCol w:w="1642"/>
        <w:gridCol w:w="1984"/>
        <w:gridCol w:w="1197"/>
      </w:tblGrid>
      <w:tr w:rsidR="009B17FA">
        <w:trPr>
          <w:trHeight w:val="102"/>
        </w:trPr>
        <w:tc>
          <w:tcPr>
            <w:tcW w:w="13974" w:type="dxa"/>
            <w:gridSpan w:val="6"/>
            <w:vAlign w:val="center"/>
          </w:tcPr>
          <w:p w:rsidR="009B17FA" w:rsidRDefault="003B62AA">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Тип объекта закупки</w:t>
            </w:r>
          </w:p>
        </w:tc>
        <w:tc>
          <w:tcPr>
            <w:tcW w:w="1197" w:type="dxa"/>
            <w:vAlign w:val="center"/>
          </w:tcPr>
          <w:p w:rsidR="009B17FA" w:rsidRDefault="003B62AA">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Работа</w:t>
            </w:r>
          </w:p>
        </w:tc>
      </w:tr>
      <w:tr w:rsidR="009B17FA">
        <w:trPr>
          <w:trHeight w:val="807"/>
        </w:trPr>
        <w:tc>
          <w:tcPr>
            <w:tcW w:w="2699" w:type="dxa"/>
            <w:vAlign w:val="center"/>
          </w:tcPr>
          <w:p w:rsidR="009B17FA" w:rsidRDefault="003B62AA">
            <w:pPr>
              <w:spacing w:after="0" w:line="240" w:lineRule="auto"/>
              <w:jc w:val="center"/>
              <w:rPr>
                <w:rFonts w:ascii="Times New Roman" w:hAnsi="Times New Roman" w:cs="Times New Roman"/>
                <w:sz w:val="20"/>
                <w:szCs w:val="20"/>
              </w:rPr>
            </w:pPr>
            <w:r>
              <w:rPr>
                <w:rFonts w:ascii="Times New Roman" w:eastAsia="Times New Roman" w:hAnsi="Times New Roman" w:cs="Times New Roman"/>
                <w:b/>
                <w:sz w:val="20"/>
                <w:szCs w:val="20"/>
              </w:rPr>
              <w:t>Наименование работ</w:t>
            </w:r>
          </w:p>
        </w:tc>
        <w:tc>
          <w:tcPr>
            <w:tcW w:w="2551" w:type="dxa"/>
            <w:vAlign w:val="center"/>
          </w:tcPr>
          <w:p w:rsidR="009B17FA" w:rsidRDefault="003B62AA">
            <w:pPr>
              <w:spacing w:after="0" w:line="240" w:lineRule="auto"/>
              <w:jc w:val="center"/>
              <w:rPr>
                <w:rFonts w:ascii="Times New Roman" w:hAnsi="Times New Roman" w:cs="Times New Roman"/>
                <w:sz w:val="20"/>
                <w:szCs w:val="20"/>
              </w:rPr>
            </w:pPr>
            <w:r>
              <w:rPr>
                <w:rFonts w:ascii="Times New Roman" w:eastAsia="Times New Roman" w:hAnsi="Times New Roman" w:cs="Times New Roman"/>
                <w:b/>
                <w:sz w:val="20"/>
                <w:szCs w:val="20"/>
              </w:rPr>
              <w:t>Код позиции ОКПД2</w:t>
            </w:r>
          </w:p>
        </w:tc>
        <w:tc>
          <w:tcPr>
            <w:tcW w:w="2835" w:type="dxa"/>
            <w:vAlign w:val="center"/>
          </w:tcPr>
          <w:p w:rsidR="009B17FA" w:rsidRDefault="003B62AA">
            <w:pPr>
              <w:spacing w:after="0" w:line="240" w:lineRule="auto"/>
              <w:jc w:val="center"/>
              <w:rPr>
                <w:rFonts w:ascii="Times New Roman" w:hAnsi="Times New Roman" w:cs="Times New Roman"/>
                <w:sz w:val="20"/>
                <w:szCs w:val="20"/>
              </w:rPr>
            </w:pPr>
            <w:r>
              <w:rPr>
                <w:rFonts w:ascii="Times New Roman" w:eastAsia="Times New Roman" w:hAnsi="Times New Roman" w:cs="Times New Roman"/>
                <w:b/>
                <w:sz w:val="20"/>
                <w:szCs w:val="20"/>
              </w:rPr>
              <w:t>Наименование характеристики</w:t>
            </w:r>
          </w:p>
        </w:tc>
        <w:tc>
          <w:tcPr>
            <w:tcW w:w="2263" w:type="dxa"/>
            <w:vAlign w:val="center"/>
          </w:tcPr>
          <w:p w:rsidR="009B17FA" w:rsidRDefault="003B62AA">
            <w:pPr>
              <w:spacing w:after="0" w:line="240" w:lineRule="auto"/>
              <w:jc w:val="center"/>
              <w:rPr>
                <w:rFonts w:ascii="Times New Roman" w:hAnsi="Times New Roman" w:cs="Times New Roman"/>
                <w:sz w:val="20"/>
                <w:szCs w:val="20"/>
              </w:rPr>
            </w:pPr>
            <w:r>
              <w:rPr>
                <w:rFonts w:ascii="Times New Roman" w:eastAsia="Times New Roman" w:hAnsi="Times New Roman" w:cs="Times New Roman"/>
                <w:b/>
                <w:sz w:val="20"/>
                <w:szCs w:val="20"/>
              </w:rPr>
              <w:t>Значение характеристики</w:t>
            </w:r>
          </w:p>
        </w:tc>
        <w:tc>
          <w:tcPr>
            <w:tcW w:w="1642" w:type="dxa"/>
            <w:vAlign w:val="center"/>
          </w:tcPr>
          <w:p w:rsidR="009B17FA" w:rsidRDefault="003B62AA">
            <w:pPr>
              <w:spacing w:after="0" w:line="240" w:lineRule="auto"/>
              <w:jc w:val="center"/>
              <w:rPr>
                <w:rFonts w:ascii="Times New Roman" w:hAnsi="Times New Roman" w:cs="Times New Roman"/>
                <w:sz w:val="20"/>
                <w:szCs w:val="20"/>
              </w:rPr>
            </w:pPr>
            <w:r>
              <w:rPr>
                <w:rFonts w:ascii="Times New Roman" w:eastAsia="Times New Roman" w:hAnsi="Times New Roman" w:cs="Times New Roman"/>
                <w:b/>
                <w:sz w:val="20"/>
                <w:szCs w:val="20"/>
              </w:rPr>
              <w:t>Единица измерения характеристики</w:t>
            </w:r>
          </w:p>
        </w:tc>
        <w:tc>
          <w:tcPr>
            <w:tcW w:w="1984" w:type="dxa"/>
            <w:vAlign w:val="center"/>
          </w:tcPr>
          <w:p w:rsidR="009B17FA" w:rsidRDefault="003B62AA">
            <w:pPr>
              <w:spacing w:after="0" w:line="240" w:lineRule="auto"/>
              <w:jc w:val="center"/>
              <w:rPr>
                <w:rFonts w:ascii="Times New Roman" w:hAnsi="Times New Roman" w:cs="Times New Roman"/>
                <w:sz w:val="20"/>
                <w:szCs w:val="20"/>
              </w:rPr>
            </w:pPr>
            <w:r>
              <w:rPr>
                <w:rFonts w:ascii="Times New Roman" w:eastAsia="Times New Roman" w:hAnsi="Times New Roman" w:cs="Times New Roman"/>
                <w:b/>
                <w:sz w:val="20"/>
                <w:szCs w:val="20"/>
              </w:rPr>
              <w:t>Инструкция по заполнению характеристики в заявке</w:t>
            </w:r>
          </w:p>
        </w:tc>
        <w:tc>
          <w:tcPr>
            <w:tcW w:w="1197" w:type="dxa"/>
            <w:vAlign w:val="center"/>
          </w:tcPr>
          <w:p w:rsidR="009B17FA" w:rsidRDefault="003B62AA">
            <w:pPr>
              <w:spacing w:after="0" w:line="240" w:lineRule="auto"/>
              <w:jc w:val="center"/>
              <w:rPr>
                <w:rFonts w:ascii="Times New Roman" w:hAnsi="Times New Roman" w:cs="Times New Roman"/>
                <w:sz w:val="20"/>
                <w:szCs w:val="20"/>
              </w:rPr>
            </w:pPr>
            <w:r>
              <w:rPr>
                <w:rFonts w:ascii="Times New Roman" w:eastAsia="Times New Roman" w:hAnsi="Times New Roman" w:cs="Times New Roman"/>
                <w:b/>
                <w:sz w:val="20"/>
                <w:szCs w:val="20"/>
              </w:rPr>
              <w:t>Единица измерения</w:t>
            </w:r>
          </w:p>
        </w:tc>
      </w:tr>
      <w:tr w:rsidR="009B17FA">
        <w:trPr>
          <w:trHeight w:val="382"/>
        </w:trPr>
        <w:tc>
          <w:tcPr>
            <w:tcW w:w="2699" w:type="dxa"/>
            <w:vAlign w:val="center"/>
          </w:tcPr>
          <w:p w:rsidR="009B17FA" w:rsidRDefault="003B62AA">
            <w:pPr>
              <w:spacing w:after="0" w:line="240" w:lineRule="auto"/>
              <w:jc w:val="center"/>
              <w:rPr>
                <w:rFonts w:ascii="Times New Roman" w:hAnsi="Times New Roman"/>
                <w:sz w:val="20"/>
                <w:szCs w:val="20"/>
              </w:rPr>
            </w:pPr>
            <w:r>
              <w:rPr>
                <w:rFonts w:ascii="Times New Roman" w:hAnsi="Times New Roman"/>
                <w:sz w:val="20"/>
                <w:szCs w:val="20"/>
              </w:rPr>
              <w:t>Установка соединительной муфты</w:t>
            </w:r>
          </w:p>
        </w:tc>
        <w:tc>
          <w:tcPr>
            <w:tcW w:w="2551" w:type="dxa"/>
            <w:vAlign w:val="center"/>
          </w:tcPr>
          <w:p w:rsidR="009B17FA" w:rsidRDefault="003B62AA">
            <w:pPr>
              <w:spacing w:after="0" w:line="240" w:lineRule="auto"/>
              <w:jc w:val="center"/>
              <w:rPr>
                <w:rFonts w:ascii="Times New Roman" w:hAnsi="Times New Roman"/>
                <w:sz w:val="20"/>
                <w:szCs w:val="20"/>
              </w:rPr>
            </w:pPr>
            <w:r>
              <w:rPr>
                <w:rFonts w:ascii="Times New Roman" w:hAnsi="Times New Roman"/>
                <w:sz w:val="20"/>
                <w:szCs w:val="20"/>
              </w:rPr>
              <w:t>43.21.10.290 - Работы электромонтажные прочие, не включенные в другие группировки</w:t>
            </w:r>
          </w:p>
        </w:tc>
        <w:tc>
          <w:tcPr>
            <w:tcW w:w="2835" w:type="dxa"/>
            <w:vAlign w:val="center"/>
          </w:tcPr>
          <w:p w:rsidR="009B17FA" w:rsidRDefault="003B62AA">
            <w:pPr>
              <w:spacing w:after="0" w:line="240" w:lineRule="auto"/>
              <w:jc w:val="center"/>
              <w:rPr>
                <w:rFonts w:ascii="Times New Roman" w:hAnsi="Times New Roman"/>
                <w:sz w:val="20"/>
                <w:szCs w:val="20"/>
              </w:rPr>
            </w:pPr>
            <w:r>
              <w:rPr>
                <w:rFonts w:ascii="Times New Roman" w:hAnsi="Times New Roman"/>
                <w:sz w:val="20"/>
                <w:szCs w:val="20"/>
              </w:rPr>
              <w:t>Соответствие нормативно-правовым документам</w:t>
            </w:r>
          </w:p>
        </w:tc>
        <w:tc>
          <w:tcPr>
            <w:tcW w:w="2263" w:type="dxa"/>
            <w:vAlign w:val="center"/>
          </w:tcPr>
          <w:p w:rsidR="009B17FA" w:rsidRDefault="009B17FA">
            <w:pPr>
              <w:spacing w:after="0" w:line="240" w:lineRule="auto"/>
              <w:jc w:val="center"/>
              <w:rPr>
                <w:rFonts w:ascii="Times New Roman" w:hAnsi="Times New Roman"/>
                <w:sz w:val="20"/>
                <w:szCs w:val="20"/>
              </w:rPr>
            </w:pPr>
          </w:p>
        </w:tc>
        <w:tc>
          <w:tcPr>
            <w:tcW w:w="1642" w:type="dxa"/>
            <w:vAlign w:val="center"/>
          </w:tcPr>
          <w:p w:rsidR="009B17FA" w:rsidRDefault="009B17FA">
            <w:pPr>
              <w:spacing w:after="0" w:line="240" w:lineRule="auto"/>
              <w:jc w:val="center"/>
              <w:rPr>
                <w:rFonts w:ascii="Times New Roman" w:hAnsi="Times New Roman"/>
                <w:sz w:val="20"/>
                <w:szCs w:val="20"/>
              </w:rPr>
            </w:pPr>
          </w:p>
        </w:tc>
        <w:tc>
          <w:tcPr>
            <w:tcW w:w="1984" w:type="dxa"/>
            <w:vAlign w:val="center"/>
          </w:tcPr>
          <w:p w:rsidR="009B17FA" w:rsidRDefault="009B17FA">
            <w:pPr>
              <w:spacing w:after="0" w:line="240" w:lineRule="auto"/>
              <w:jc w:val="center"/>
              <w:rPr>
                <w:rFonts w:ascii="Times New Roman" w:hAnsi="Times New Roman"/>
                <w:sz w:val="20"/>
                <w:szCs w:val="20"/>
              </w:rPr>
            </w:pPr>
          </w:p>
        </w:tc>
        <w:tc>
          <w:tcPr>
            <w:tcW w:w="1197" w:type="dxa"/>
            <w:vAlign w:val="center"/>
          </w:tcPr>
          <w:p w:rsidR="009B17FA" w:rsidRDefault="003B62AA">
            <w:pPr>
              <w:spacing w:after="0" w:line="240" w:lineRule="auto"/>
              <w:jc w:val="center"/>
              <w:rPr>
                <w:rFonts w:ascii="Times New Roman" w:hAnsi="Times New Roman"/>
                <w:sz w:val="20"/>
                <w:szCs w:val="20"/>
              </w:rPr>
            </w:pPr>
            <w:r>
              <w:rPr>
                <w:rFonts w:ascii="Times New Roman" w:hAnsi="Times New Roman"/>
                <w:sz w:val="20"/>
                <w:szCs w:val="20"/>
              </w:rPr>
              <w:t>Ед.</w:t>
            </w:r>
          </w:p>
        </w:tc>
      </w:tr>
      <w:tr w:rsidR="009B17FA">
        <w:trPr>
          <w:trHeight w:val="382"/>
        </w:trPr>
        <w:tc>
          <w:tcPr>
            <w:tcW w:w="2699" w:type="dxa"/>
            <w:vAlign w:val="center"/>
          </w:tcPr>
          <w:p w:rsidR="009B17FA" w:rsidRDefault="003B62AA">
            <w:pPr>
              <w:spacing w:after="0" w:line="240" w:lineRule="auto"/>
              <w:jc w:val="center"/>
              <w:rPr>
                <w:rFonts w:ascii="Times New Roman" w:hAnsi="Times New Roman"/>
                <w:sz w:val="20"/>
                <w:szCs w:val="20"/>
              </w:rPr>
            </w:pPr>
            <w:r>
              <w:rPr>
                <w:rFonts w:ascii="Times New Roman" w:hAnsi="Times New Roman"/>
                <w:sz w:val="20"/>
                <w:szCs w:val="20"/>
              </w:rPr>
              <w:t>Установка концевой муфты</w:t>
            </w:r>
          </w:p>
        </w:tc>
        <w:tc>
          <w:tcPr>
            <w:tcW w:w="2551" w:type="dxa"/>
            <w:vAlign w:val="center"/>
          </w:tcPr>
          <w:p w:rsidR="009B17FA" w:rsidRDefault="003B62AA">
            <w:pPr>
              <w:spacing w:after="0" w:line="240" w:lineRule="auto"/>
              <w:jc w:val="center"/>
              <w:rPr>
                <w:rFonts w:ascii="Times New Roman" w:hAnsi="Times New Roman"/>
                <w:sz w:val="20"/>
                <w:szCs w:val="20"/>
              </w:rPr>
            </w:pPr>
            <w:r>
              <w:rPr>
                <w:rFonts w:ascii="Times New Roman" w:hAnsi="Times New Roman"/>
                <w:sz w:val="20"/>
                <w:szCs w:val="20"/>
              </w:rPr>
              <w:t>43.21.10.290 - Работы электромонтажные прочие, не включенные в другие группировки</w:t>
            </w:r>
          </w:p>
        </w:tc>
        <w:tc>
          <w:tcPr>
            <w:tcW w:w="2835" w:type="dxa"/>
            <w:vAlign w:val="center"/>
          </w:tcPr>
          <w:p w:rsidR="009B17FA" w:rsidRDefault="003B62AA">
            <w:pPr>
              <w:spacing w:after="0" w:line="240" w:lineRule="auto"/>
              <w:jc w:val="center"/>
              <w:rPr>
                <w:rFonts w:ascii="Times New Roman" w:hAnsi="Times New Roman"/>
                <w:sz w:val="20"/>
                <w:szCs w:val="20"/>
              </w:rPr>
            </w:pPr>
            <w:r>
              <w:rPr>
                <w:rFonts w:ascii="Times New Roman" w:hAnsi="Times New Roman"/>
                <w:sz w:val="20"/>
                <w:szCs w:val="20"/>
              </w:rPr>
              <w:t>Соответствие нормативно-правовым документам</w:t>
            </w:r>
          </w:p>
        </w:tc>
        <w:tc>
          <w:tcPr>
            <w:tcW w:w="2263" w:type="dxa"/>
            <w:vAlign w:val="center"/>
          </w:tcPr>
          <w:p w:rsidR="009B17FA" w:rsidRDefault="009B17FA">
            <w:pPr>
              <w:spacing w:after="0" w:line="240" w:lineRule="auto"/>
              <w:jc w:val="center"/>
              <w:rPr>
                <w:rFonts w:ascii="Times New Roman" w:hAnsi="Times New Roman"/>
                <w:sz w:val="20"/>
                <w:szCs w:val="20"/>
              </w:rPr>
            </w:pPr>
          </w:p>
        </w:tc>
        <w:tc>
          <w:tcPr>
            <w:tcW w:w="1642" w:type="dxa"/>
            <w:vAlign w:val="center"/>
          </w:tcPr>
          <w:p w:rsidR="009B17FA" w:rsidRDefault="009B17FA">
            <w:pPr>
              <w:spacing w:after="0" w:line="240" w:lineRule="auto"/>
              <w:jc w:val="center"/>
              <w:rPr>
                <w:rFonts w:ascii="Times New Roman" w:hAnsi="Times New Roman"/>
                <w:sz w:val="20"/>
                <w:szCs w:val="20"/>
              </w:rPr>
            </w:pPr>
          </w:p>
        </w:tc>
        <w:tc>
          <w:tcPr>
            <w:tcW w:w="1984" w:type="dxa"/>
            <w:vAlign w:val="center"/>
          </w:tcPr>
          <w:p w:rsidR="009B17FA" w:rsidRDefault="009B17FA">
            <w:pPr>
              <w:spacing w:after="0" w:line="240" w:lineRule="auto"/>
              <w:jc w:val="center"/>
              <w:rPr>
                <w:rFonts w:ascii="Times New Roman" w:hAnsi="Times New Roman"/>
                <w:sz w:val="20"/>
                <w:szCs w:val="20"/>
              </w:rPr>
            </w:pPr>
          </w:p>
        </w:tc>
        <w:tc>
          <w:tcPr>
            <w:tcW w:w="1197" w:type="dxa"/>
            <w:vAlign w:val="center"/>
          </w:tcPr>
          <w:p w:rsidR="009B17FA" w:rsidRDefault="003B62AA">
            <w:pPr>
              <w:spacing w:after="0" w:line="240" w:lineRule="auto"/>
              <w:jc w:val="center"/>
              <w:rPr>
                <w:rFonts w:ascii="Times New Roman" w:hAnsi="Times New Roman"/>
                <w:sz w:val="20"/>
                <w:szCs w:val="20"/>
              </w:rPr>
            </w:pPr>
            <w:r>
              <w:rPr>
                <w:rFonts w:ascii="Times New Roman" w:hAnsi="Times New Roman"/>
                <w:sz w:val="20"/>
                <w:szCs w:val="20"/>
              </w:rPr>
              <w:t>Ед.</w:t>
            </w:r>
          </w:p>
        </w:tc>
      </w:tr>
      <w:tr w:rsidR="009B17FA">
        <w:trPr>
          <w:trHeight w:val="240"/>
        </w:trPr>
        <w:tc>
          <w:tcPr>
            <w:tcW w:w="2699" w:type="dxa"/>
            <w:vAlign w:val="center"/>
          </w:tcPr>
          <w:p w:rsidR="009B17FA" w:rsidRDefault="003B62AA">
            <w:pPr>
              <w:spacing w:after="0" w:line="240" w:lineRule="auto"/>
              <w:jc w:val="center"/>
              <w:rPr>
                <w:rFonts w:ascii="Times New Roman" w:hAnsi="Times New Roman"/>
                <w:sz w:val="20"/>
                <w:szCs w:val="20"/>
              </w:rPr>
            </w:pPr>
            <w:r>
              <w:rPr>
                <w:rFonts w:ascii="Times New Roman" w:hAnsi="Times New Roman"/>
                <w:sz w:val="20"/>
                <w:szCs w:val="20"/>
              </w:rPr>
              <w:t>Работы по укладке кабеля 10 кВ в траншею и тех. подполье подстанции 10 кВ не более 6 м.п</w:t>
            </w:r>
          </w:p>
        </w:tc>
        <w:tc>
          <w:tcPr>
            <w:tcW w:w="2551" w:type="dxa"/>
            <w:vAlign w:val="center"/>
          </w:tcPr>
          <w:p w:rsidR="009B17FA" w:rsidRDefault="003B62AA">
            <w:pPr>
              <w:spacing w:after="0" w:line="240" w:lineRule="auto"/>
              <w:jc w:val="center"/>
              <w:rPr>
                <w:rFonts w:ascii="Times New Roman" w:hAnsi="Times New Roman"/>
                <w:sz w:val="20"/>
                <w:szCs w:val="20"/>
              </w:rPr>
            </w:pPr>
            <w:r>
              <w:rPr>
                <w:rFonts w:ascii="Times New Roman" w:hAnsi="Times New Roman"/>
                <w:sz w:val="20"/>
                <w:szCs w:val="20"/>
              </w:rPr>
              <w:t>43.21.10.290 - Работы электромонтажные прочие, не включенные в другие группировки</w:t>
            </w:r>
          </w:p>
        </w:tc>
        <w:tc>
          <w:tcPr>
            <w:tcW w:w="2835" w:type="dxa"/>
            <w:vAlign w:val="center"/>
          </w:tcPr>
          <w:p w:rsidR="009B17FA" w:rsidRDefault="003B62AA">
            <w:pPr>
              <w:spacing w:after="0" w:line="240" w:lineRule="auto"/>
              <w:jc w:val="center"/>
              <w:rPr>
                <w:rFonts w:ascii="Times New Roman" w:hAnsi="Times New Roman"/>
                <w:sz w:val="20"/>
                <w:szCs w:val="20"/>
              </w:rPr>
            </w:pPr>
            <w:r>
              <w:rPr>
                <w:rFonts w:ascii="Times New Roman" w:hAnsi="Times New Roman"/>
                <w:sz w:val="20"/>
                <w:szCs w:val="20"/>
              </w:rPr>
              <w:t>Соответствие нормативно-правовым документам</w:t>
            </w:r>
          </w:p>
        </w:tc>
        <w:tc>
          <w:tcPr>
            <w:tcW w:w="2263" w:type="dxa"/>
            <w:vAlign w:val="center"/>
          </w:tcPr>
          <w:p w:rsidR="009B17FA" w:rsidRDefault="009B17FA">
            <w:pPr>
              <w:spacing w:after="0" w:line="240" w:lineRule="auto"/>
              <w:jc w:val="center"/>
              <w:rPr>
                <w:rFonts w:ascii="Times New Roman" w:hAnsi="Times New Roman"/>
                <w:sz w:val="20"/>
                <w:szCs w:val="20"/>
              </w:rPr>
            </w:pPr>
          </w:p>
        </w:tc>
        <w:tc>
          <w:tcPr>
            <w:tcW w:w="1642" w:type="dxa"/>
            <w:vAlign w:val="center"/>
          </w:tcPr>
          <w:p w:rsidR="009B17FA" w:rsidRDefault="009B17FA">
            <w:pPr>
              <w:spacing w:after="0" w:line="240" w:lineRule="auto"/>
              <w:jc w:val="center"/>
              <w:rPr>
                <w:rFonts w:ascii="Times New Roman" w:hAnsi="Times New Roman"/>
                <w:sz w:val="20"/>
                <w:szCs w:val="20"/>
              </w:rPr>
            </w:pPr>
          </w:p>
        </w:tc>
        <w:tc>
          <w:tcPr>
            <w:tcW w:w="1984" w:type="dxa"/>
            <w:vAlign w:val="center"/>
          </w:tcPr>
          <w:p w:rsidR="009B17FA" w:rsidRDefault="009B17FA">
            <w:pPr>
              <w:spacing w:after="0" w:line="240" w:lineRule="auto"/>
              <w:jc w:val="center"/>
              <w:rPr>
                <w:rFonts w:ascii="Times New Roman" w:hAnsi="Times New Roman"/>
                <w:sz w:val="20"/>
                <w:szCs w:val="20"/>
              </w:rPr>
            </w:pPr>
          </w:p>
        </w:tc>
        <w:tc>
          <w:tcPr>
            <w:tcW w:w="1197" w:type="dxa"/>
            <w:vAlign w:val="center"/>
          </w:tcPr>
          <w:p w:rsidR="009B17FA" w:rsidRDefault="003B62AA">
            <w:pPr>
              <w:spacing w:after="0" w:line="240" w:lineRule="auto"/>
              <w:jc w:val="center"/>
              <w:rPr>
                <w:rFonts w:ascii="Times New Roman" w:hAnsi="Times New Roman"/>
                <w:sz w:val="20"/>
                <w:szCs w:val="20"/>
              </w:rPr>
            </w:pPr>
            <w:r>
              <w:rPr>
                <w:rFonts w:ascii="Times New Roman" w:hAnsi="Times New Roman"/>
                <w:sz w:val="20"/>
                <w:szCs w:val="20"/>
              </w:rPr>
              <w:t>Ед.</w:t>
            </w:r>
          </w:p>
        </w:tc>
      </w:tr>
      <w:tr w:rsidR="009B17FA">
        <w:trPr>
          <w:trHeight w:val="240"/>
        </w:trPr>
        <w:tc>
          <w:tcPr>
            <w:tcW w:w="2699" w:type="dxa"/>
            <w:vAlign w:val="center"/>
          </w:tcPr>
          <w:p w:rsidR="009B17FA" w:rsidRDefault="003B62AA">
            <w:pPr>
              <w:spacing w:after="0" w:line="240" w:lineRule="auto"/>
              <w:jc w:val="center"/>
              <w:rPr>
                <w:rFonts w:ascii="Times New Roman" w:hAnsi="Times New Roman"/>
                <w:sz w:val="20"/>
                <w:szCs w:val="20"/>
              </w:rPr>
            </w:pPr>
            <w:r>
              <w:rPr>
                <w:rFonts w:ascii="Times New Roman" w:hAnsi="Times New Roman"/>
                <w:sz w:val="20"/>
                <w:szCs w:val="20"/>
              </w:rPr>
              <w:t>Работы по заводке и прибалчиванию кабеля в ячейке 10 кВ</w:t>
            </w:r>
          </w:p>
        </w:tc>
        <w:tc>
          <w:tcPr>
            <w:tcW w:w="2551" w:type="dxa"/>
            <w:vAlign w:val="center"/>
          </w:tcPr>
          <w:p w:rsidR="009B17FA" w:rsidRDefault="003B62AA">
            <w:pPr>
              <w:spacing w:after="0" w:line="240" w:lineRule="auto"/>
              <w:jc w:val="center"/>
              <w:rPr>
                <w:rFonts w:ascii="Times New Roman" w:hAnsi="Times New Roman"/>
                <w:sz w:val="20"/>
                <w:szCs w:val="20"/>
              </w:rPr>
            </w:pPr>
            <w:r>
              <w:rPr>
                <w:rFonts w:ascii="Times New Roman" w:hAnsi="Times New Roman"/>
                <w:sz w:val="20"/>
                <w:szCs w:val="20"/>
              </w:rPr>
              <w:t>43.21.10.290 - Работы электромонтажные прочие, не включенные в другие группировки</w:t>
            </w:r>
          </w:p>
        </w:tc>
        <w:tc>
          <w:tcPr>
            <w:tcW w:w="2835" w:type="dxa"/>
            <w:vAlign w:val="center"/>
          </w:tcPr>
          <w:p w:rsidR="009B17FA" w:rsidRDefault="003B62AA">
            <w:pPr>
              <w:spacing w:after="0" w:line="240" w:lineRule="auto"/>
              <w:jc w:val="center"/>
              <w:rPr>
                <w:rFonts w:ascii="Times New Roman" w:hAnsi="Times New Roman"/>
                <w:sz w:val="20"/>
                <w:szCs w:val="20"/>
              </w:rPr>
            </w:pPr>
            <w:r>
              <w:rPr>
                <w:rFonts w:ascii="Times New Roman" w:hAnsi="Times New Roman"/>
                <w:sz w:val="20"/>
                <w:szCs w:val="20"/>
              </w:rPr>
              <w:t>Соответствие нормативно-правовым документам</w:t>
            </w:r>
          </w:p>
        </w:tc>
        <w:tc>
          <w:tcPr>
            <w:tcW w:w="2263" w:type="dxa"/>
            <w:vAlign w:val="center"/>
          </w:tcPr>
          <w:p w:rsidR="009B17FA" w:rsidRDefault="009B17FA">
            <w:pPr>
              <w:spacing w:after="0" w:line="240" w:lineRule="auto"/>
              <w:jc w:val="center"/>
              <w:rPr>
                <w:rFonts w:ascii="Times New Roman" w:hAnsi="Times New Roman"/>
                <w:sz w:val="20"/>
                <w:szCs w:val="20"/>
              </w:rPr>
            </w:pPr>
          </w:p>
        </w:tc>
        <w:tc>
          <w:tcPr>
            <w:tcW w:w="1642" w:type="dxa"/>
            <w:vAlign w:val="center"/>
          </w:tcPr>
          <w:p w:rsidR="009B17FA" w:rsidRDefault="009B17FA">
            <w:pPr>
              <w:spacing w:after="0" w:line="240" w:lineRule="auto"/>
              <w:jc w:val="center"/>
              <w:rPr>
                <w:rFonts w:ascii="Times New Roman" w:hAnsi="Times New Roman"/>
                <w:sz w:val="20"/>
                <w:szCs w:val="20"/>
              </w:rPr>
            </w:pPr>
          </w:p>
        </w:tc>
        <w:tc>
          <w:tcPr>
            <w:tcW w:w="1984" w:type="dxa"/>
            <w:vAlign w:val="center"/>
          </w:tcPr>
          <w:p w:rsidR="009B17FA" w:rsidRDefault="009B17FA">
            <w:pPr>
              <w:spacing w:after="0" w:line="240" w:lineRule="auto"/>
              <w:jc w:val="center"/>
              <w:rPr>
                <w:rFonts w:ascii="Times New Roman" w:hAnsi="Times New Roman"/>
                <w:sz w:val="20"/>
                <w:szCs w:val="20"/>
              </w:rPr>
            </w:pPr>
          </w:p>
        </w:tc>
        <w:tc>
          <w:tcPr>
            <w:tcW w:w="1197" w:type="dxa"/>
            <w:vAlign w:val="center"/>
          </w:tcPr>
          <w:p w:rsidR="009B17FA" w:rsidRDefault="003B62AA">
            <w:pPr>
              <w:spacing w:after="0" w:line="240" w:lineRule="auto"/>
              <w:jc w:val="center"/>
              <w:rPr>
                <w:rFonts w:ascii="Times New Roman" w:hAnsi="Times New Roman"/>
                <w:sz w:val="20"/>
                <w:szCs w:val="20"/>
              </w:rPr>
            </w:pPr>
            <w:r>
              <w:rPr>
                <w:rFonts w:ascii="Times New Roman" w:hAnsi="Times New Roman"/>
                <w:sz w:val="20"/>
                <w:szCs w:val="20"/>
              </w:rPr>
              <w:t>Ед.</w:t>
            </w:r>
          </w:p>
        </w:tc>
      </w:tr>
      <w:tr w:rsidR="009B17FA">
        <w:trPr>
          <w:trHeight w:val="142"/>
        </w:trPr>
        <w:tc>
          <w:tcPr>
            <w:tcW w:w="2699" w:type="dxa"/>
            <w:vAlign w:val="center"/>
          </w:tcPr>
          <w:p w:rsidR="009B17FA" w:rsidRDefault="003B62AA">
            <w:pPr>
              <w:spacing w:after="0" w:line="240" w:lineRule="auto"/>
              <w:jc w:val="center"/>
              <w:rPr>
                <w:rFonts w:ascii="Times New Roman" w:hAnsi="Times New Roman"/>
                <w:sz w:val="20"/>
                <w:szCs w:val="20"/>
              </w:rPr>
            </w:pPr>
            <w:r>
              <w:rPr>
                <w:rFonts w:ascii="Times New Roman" w:hAnsi="Times New Roman"/>
                <w:sz w:val="20"/>
                <w:szCs w:val="20"/>
              </w:rPr>
              <w:t>Испытание линии 10 кВ с выдачей протокола</w:t>
            </w:r>
          </w:p>
        </w:tc>
        <w:tc>
          <w:tcPr>
            <w:tcW w:w="2551" w:type="dxa"/>
            <w:vAlign w:val="center"/>
          </w:tcPr>
          <w:p w:rsidR="009B17FA" w:rsidRDefault="003B62AA">
            <w:pPr>
              <w:spacing w:after="0" w:line="240" w:lineRule="auto"/>
              <w:jc w:val="center"/>
              <w:rPr>
                <w:rFonts w:ascii="Times New Roman" w:hAnsi="Times New Roman"/>
                <w:sz w:val="20"/>
                <w:szCs w:val="20"/>
              </w:rPr>
            </w:pPr>
            <w:r>
              <w:rPr>
                <w:rFonts w:ascii="Times New Roman" w:hAnsi="Times New Roman"/>
                <w:sz w:val="20"/>
                <w:szCs w:val="20"/>
              </w:rPr>
              <w:t>43.21.10.290 - Работы электромонтажные прочие, не включенные в другие группировки</w:t>
            </w:r>
          </w:p>
        </w:tc>
        <w:tc>
          <w:tcPr>
            <w:tcW w:w="2835" w:type="dxa"/>
            <w:vAlign w:val="center"/>
          </w:tcPr>
          <w:p w:rsidR="009B17FA" w:rsidRDefault="003B62AA">
            <w:pPr>
              <w:spacing w:after="0" w:line="240" w:lineRule="auto"/>
              <w:jc w:val="center"/>
              <w:rPr>
                <w:rFonts w:ascii="Times New Roman" w:hAnsi="Times New Roman"/>
                <w:sz w:val="20"/>
                <w:szCs w:val="20"/>
              </w:rPr>
            </w:pPr>
            <w:r>
              <w:rPr>
                <w:rFonts w:ascii="Times New Roman" w:hAnsi="Times New Roman"/>
                <w:sz w:val="20"/>
                <w:szCs w:val="20"/>
              </w:rPr>
              <w:t>Соответствие нормативно-правовым документам</w:t>
            </w:r>
          </w:p>
        </w:tc>
        <w:tc>
          <w:tcPr>
            <w:tcW w:w="2263" w:type="dxa"/>
            <w:vAlign w:val="center"/>
          </w:tcPr>
          <w:p w:rsidR="009B17FA" w:rsidRDefault="009B17FA">
            <w:pPr>
              <w:spacing w:after="0" w:line="240" w:lineRule="auto"/>
              <w:jc w:val="center"/>
              <w:rPr>
                <w:rFonts w:ascii="Times New Roman" w:hAnsi="Times New Roman"/>
                <w:sz w:val="20"/>
                <w:szCs w:val="20"/>
              </w:rPr>
            </w:pPr>
          </w:p>
        </w:tc>
        <w:tc>
          <w:tcPr>
            <w:tcW w:w="1642" w:type="dxa"/>
            <w:vAlign w:val="center"/>
          </w:tcPr>
          <w:p w:rsidR="009B17FA" w:rsidRDefault="009B17FA">
            <w:pPr>
              <w:spacing w:after="0" w:line="240" w:lineRule="auto"/>
              <w:jc w:val="center"/>
              <w:rPr>
                <w:rFonts w:ascii="Times New Roman" w:hAnsi="Times New Roman"/>
                <w:sz w:val="20"/>
                <w:szCs w:val="20"/>
              </w:rPr>
            </w:pPr>
          </w:p>
        </w:tc>
        <w:tc>
          <w:tcPr>
            <w:tcW w:w="1984" w:type="dxa"/>
            <w:vAlign w:val="center"/>
          </w:tcPr>
          <w:p w:rsidR="009B17FA" w:rsidRDefault="009B17FA">
            <w:pPr>
              <w:spacing w:after="0" w:line="240" w:lineRule="auto"/>
              <w:jc w:val="center"/>
              <w:rPr>
                <w:rFonts w:ascii="Times New Roman" w:hAnsi="Times New Roman"/>
                <w:sz w:val="20"/>
                <w:szCs w:val="20"/>
              </w:rPr>
            </w:pPr>
          </w:p>
        </w:tc>
        <w:tc>
          <w:tcPr>
            <w:tcW w:w="1197" w:type="dxa"/>
            <w:vAlign w:val="center"/>
          </w:tcPr>
          <w:p w:rsidR="009B17FA" w:rsidRDefault="003B62AA">
            <w:pPr>
              <w:spacing w:after="0" w:line="240" w:lineRule="auto"/>
              <w:jc w:val="center"/>
              <w:rPr>
                <w:rFonts w:ascii="Times New Roman" w:hAnsi="Times New Roman"/>
                <w:sz w:val="20"/>
                <w:szCs w:val="20"/>
              </w:rPr>
            </w:pPr>
            <w:r>
              <w:rPr>
                <w:rFonts w:ascii="Times New Roman" w:hAnsi="Times New Roman"/>
                <w:sz w:val="20"/>
                <w:szCs w:val="20"/>
              </w:rPr>
              <w:t>Ед.</w:t>
            </w:r>
          </w:p>
        </w:tc>
      </w:tr>
    </w:tbl>
    <w:p w:rsidR="009B17FA" w:rsidRDefault="009B17FA">
      <w:pPr>
        <w:spacing w:after="0" w:line="240" w:lineRule="auto"/>
        <w:rPr>
          <w:rFonts w:ascii="Times New Roman" w:hAnsi="Times New Roman" w:cs="Times New Roman"/>
        </w:rPr>
      </w:pPr>
    </w:p>
    <w:p w:rsidR="009B17FA" w:rsidRDefault="003B62AA">
      <w:pPr>
        <w:spacing w:after="0" w:line="240" w:lineRule="auto"/>
        <w:rPr>
          <w:rFonts w:ascii="Times New Roman" w:hAnsi="Times New Roman" w:cs="Times New Roman"/>
          <w:b/>
        </w:rPr>
      </w:pPr>
      <w:r>
        <w:rPr>
          <w:rFonts w:ascii="Times New Roman" w:hAnsi="Times New Roman" w:cs="Times New Roman"/>
          <w:b/>
        </w:rPr>
        <w:t>Таблица № 2 Требования к функциональным, техническим и качественным эксплуатационным характеристикам запасных частей и материалов</w:t>
      </w:r>
    </w:p>
    <w:p w:rsidR="009B17FA" w:rsidRDefault="009B17FA">
      <w:pPr>
        <w:spacing w:after="0" w:line="240" w:lineRule="auto"/>
        <w:rPr>
          <w:rFonts w:ascii="Times New Roman" w:hAnsi="Times New Roman" w:cs="Times New Roman"/>
          <w:b/>
        </w:rPr>
      </w:pPr>
    </w:p>
    <w:tbl>
      <w:tblPr>
        <w:tblW w:w="151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849"/>
        <w:gridCol w:w="3618"/>
        <w:gridCol w:w="3638"/>
        <w:gridCol w:w="5881"/>
        <w:gridCol w:w="1148"/>
      </w:tblGrid>
      <w:tr w:rsidR="003B62AA" w:rsidRPr="003B62AA" w:rsidTr="003B62AA">
        <w:trPr>
          <w:trHeight w:val="646"/>
          <w:jc w:val="center"/>
        </w:trPr>
        <w:tc>
          <w:tcPr>
            <w:tcW w:w="849" w:type="dxa"/>
            <w:shd w:val="clear" w:color="FFFFFF" w:fill="FFFFFF"/>
            <w:vAlign w:val="center"/>
          </w:tcPr>
          <w:p w:rsidR="003B62AA" w:rsidRPr="003B62AA" w:rsidRDefault="003B62AA">
            <w:pPr>
              <w:tabs>
                <w:tab w:val="left" w:pos="852"/>
              </w:tabs>
              <w:spacing w:after="0"/>
              <w:jc w:val="center"/>
              <w:rPr>
                <w:rFonts w:ascii="Times New Roman" w:eastAsia="Times New Roman" w:hAnsi="Times New Roman" w:cs="Times New Roman"/>
                <w:sz w:val="18"/>
                <w:szCs w:val="18"/>
              </w:rPr>
            </w:pPr>
            <w:r w:rsidRPr="003B62AA">
              <w:rPr>
                <w:rFonts w:ascii="Times New Roman" w:eastAsia="Times New Roman" w:hAnsi="Times New Roman" w:cs="Times New Roman"/>
                <w:b/>
                <w:sz w:val="18"/>
                <w:szCs w:val="18"/>
              </w:rPr>
              <w:t>№ п/п</w:t>
            </w:r>
          </w:p>
        </w:tc>
        <w:tc>
          <w:tcPr>
            <w:tcW w:w="3618" w:type="dxa"/>
            <w:shd w:val="clear" w:color="FFFFFF" w:fill="FFFFFF"/>
          </w:tcPr>
          <w:p w:rsidR="003B62AA" w:rsidRPr="003B62AA" w:rsidRDefault="003B62AA">
            <w:pPr>
              <w:tabs>
                <w:tab w:val="left" w:pos="852"/>
              </w:tabs>
              <w:spacing w:after="0"/>
              <w:jc w:val="center"/>
              <w:rPr>
                <w:rFonts w:ascii="Times New Roman" w:eastAsia="Times New Roman" w:hAnsi="Times New Roman" w:cs="Times New Roman"/>
                <w:b/>
                <w:sz w:val="18"/>
                <w:szCs w:val="18"/>
              </w:rPr>
            </w:pPr>
            <w:r w:rsidRPr="003B62AA">
              <w:rPr>
                <w:rFonts w:ascii="Times New Roman" w:eastAsia="Times New Roman" w:hAnsi="Times New Roman" w:cs="Times New Roman"/>
                <w:b/>
                <w:sz w:val="18"/>
                <w:szCs w:val="18"/>
              </w:rPr>
              <w:t>Наименование запасных частей и материалов</w:t>
            </w:r>
          </w:p>
        </w:tc>
        <w:tc>
          <w:tcPr>
            <w:tcW w:w="3638" w:type="dxa"/>
            <w:shd w:val="clear" w:color="FFFFFF" w:fill="FFFFFF"/>
            <w:vAlign w:val="center"/>
          </w:tcPr>
          <w:p w:rsidR="003B62AA" w:rsidRPr="003B62AA" w:rsidRDefault="003B62AA">
            <w:pPr>
              <w:tabs>
                <w:tab w:val="left" w:pos="852"/>
              </w:tabs>
              <w:spacing w:after="0"/>
              <w:jc w:val="center"/>
              <w:rPr>
                <w:rFonts w:ascii="Times New Roman" w:eastAsia="Times New Roman" w:hAnsi="Times New Roman" w:cs="Times New Roman"/>
                <w:sz w:val="18"/>
                <w:szCs w:val="18"/>
              </w:rPr>
            </w:pPr>
            <w:r w:rsidRPr="003B62AA">
              <w:rPr>
                <w:rFonts w:ascii="Times New Roman" w:eastAsia="Times New Roman" w:hAnsi="Times New Roman" w:cs="Times New Roman"/>
                <w:b/>
                <w:sz w:val="18"/>
                <w:szCs w:val="18"/>
              </w:rPr>
              <w:t>Наименование запасных частей и материалов</w:t>
            </w:r>
          </w:p>
        </w:tc>
        <w:tc>
          <w:tcPr>
            <w:tcW w:w="5881" w:type="dxa"/>
            <w:shd w:val="clear" w:color="FFFFFF" w:fill="FFFFFF"/>
            <w:vAlign w:val="center"/>
          </w:tcPr>
          <w:p w:rsidR="003B62AA" w:rsidRPr="003B62AA" w:rsidRDefault="003B62AA">
            <w:pPr>
              <w:tabs>
                <w:tab w:val="left" w:pos="852"/>
              </w:tabs>
              <w:spacing w:after="0"/>
              <w:jc w:val="center"/>
              <w:rPr>
                <w:rFonts w:ascii="Times New Roman" w:eastAsia="Times New Roman" w:hAnsi="Times New Roman" w:cs="Times New Roman"/>
                <w:sz w:val="18"/>
                <w:szCs w:val="18"/>
              </w:rPr>
            </w:pPr>
            <w:r w:rsidRPr="003B62AA">
              <w:rPr>
                <w:rFonts w:ascii="Times New Roman" w:eastAsia="Times New Roman" w:hAnsi="Times New Roman" w:cs="Times New Roman"/>
                <w:b/>
                <w:sz w:val="18"/>
                <w:szCs w:val="18"/>
              </w:rPr>
              <w:t xml:space="preserve">Характеристики запасных частей </w:t>
            </w:r>
          </w:p>
        </w:tc>
        <w:tc>
          <w:tcPr>
            <w:tcW w:w="1148" w:type="dxa"/>
            <w:shd w:val="clear" w:color="FFFFFF" w:fill="FFFFFF"/>
            <w:vAlign w:val="center"/>
          </w:tcPr>
          <w:p w:rsidR="003B62AA" w:rsidRPr="003B62AA" w:rsidRDefault="003B62AA">
            <w:pPr>
              <w:tabs>
                <w:tab w:val="left" w:pos="852"/>
              </w:tabs>
              <w:spacing w:after="0"/>
              <w:jc w:val="center"/>
              <w:rPr>
                <w:rFonts w:ascii="Times New Roman" w:eastAsia="Times New Roman" w:hAnsi="Times New Roman" w:cs="Times New Roman"/>
                <w:sz w:val="18"/>
                <w:szCs w:val="18"/>
              </w:rPr>
            </w:pPr>
            <w:r w:rsidRPr="003B62AA">
              <w:rPr>
                <w:rFonts w:ascii="Times New Roman" w:eastAsia="Times New Roman" w:hAnsi="Times New Roman" w:cs="Times New Roman"/>
                <w:b/>
                <w:sz w:val="18"/>
                <w:szCs w:val="18"/>
              </w:rPr>
              <w:t>Ед. изм.</w:t>
            </w:r>
          </w:p>
        </w:tc>
      </w:tr>
      <w:tr w:rsidR="003B62AA" w:rsidRPr="003B62AA" w:rsidTr="003B62AA">
        <w:trPr>
          <w:trHeight w:val="298"/>
          <w:jc w:val="center"/>
        </w:trPr>
        <w:tc>
          <w:tcPr>
            <w:tcW w:w="849" w:type="dxa"/>
            <w:shd w:val="clear" w:color="FFFFFF" w:fill="FFFFFF"/>
            <w:vAlign w:val="center"/>
          </w:tcPr>
          <w:p w:rsidR="003B62AA" w:rsidRPr="003B62AA" w:rsidRDefault="003B62AA" w:rsidP="003B62AA">
            <w:pPr>
              <w:spacing w:after="0"/>
              <w:jc w:val="center"/>
              <w:rPr>
                <w:rFonts w:ascii="Times New Roman" w:hAnsi="Times New Roman" w:cs="Times New Roman"/>
                <w:sz w:val="18"/>
                <w:szCs w:val="18"/>
              </w:rPr>
            </w:pPr>
            <w:r w:rsidRPr="003B62AA">
              <w:rPr>
                <w:rFonts w:ascii="Times New Roman" w:hAnsi="Times New Roman" w:cs="Times New Roman"/>
                <w:sz w:val="18"/>
                <w:szCs w:val="18"/>
              </w:rPr>
              <w:t>1</w:t>
            </w:r>
          </w:p>
        </w:tc>
        <w:tc>
          <w:tcPr>
            <w:tcW w:w="3618" w:type="dxa"/>
            <w:shd w:val="clear" w:color="FFFFFF" w:fill="FFFFFF"/>
            <w:vAlign w:val="center"/>
          </w:tcPr>
          <w:p w:rsidR="003B62AA" w:rsidRPr="003B62AA" w:rsidRDefault="003B62AA" w:rsidP="003B62AA">
            <w:pPr>
              <w:spacing w:after="0" w:line="240" w:lineRule="auto"/>
              <w:jc w:val="center"/>
              <w:rPr>
                <w:rFonts w:ascii="Times New Roman" w:hAnsi="Times New Roman"/>
                <w:sz w:val="18"/>
                <w:szCs w:val="18"/>
              </w:rPr>
            </w:pPr>
            <w:r w:rsidRPr="003B62AA">
              <w:rPr>
                <w:rFonts w:ascii="Times New Roman" w:hAnsi="Times New Roman"/>
                <w:sz w:val="18"/>
                <w:szCs w:val="18"/>
              </w:rPr>
              <w:t>Муфта концевая</w:t>
            </w:r>
          </w:p>
        </w:tc>
        <w:tc>
          <w:tcPr>
            <w:tcW w:w="3638" w:type="dxa"/>
            <w:shd w:val="clear" w:color="FFFFFF" w:fill="FFFFFF"/>
            <w:vAlign w:val="center"/>
          </w:tcPr>
          <w:p w:rsidR="003B62AA" w:rsidRPr="003B62AA" w:rsidRDefault="000C20B6" w:rsidP="003B62AA">
            <w:pPr>
              <w:spacing w:after="0" w:line="240" w:lineRule="auto"/>
              <w:jc w:val="center"/>
              <w:rPr>
                <w:rFonts w:ascii="Times New Roman" w:hAnsi="Times New Roman"/>
                <w:sz w:val="18"/>
                <w:szCs w:val="18"/>
              </w:rPr>
            </w:pPr>
            <w:r w:rsidRPr="000C20B6">
              <w:rPr>
                <w:rFonts w:ascii="Times New Roman" w:hAnsi="Times New Roman"/>
                <w:sz w:val="18"/>
                <w:szCs w:val="18"/>
              </w:rPr>
              <w:t>27.33.13.130 - Арматура кабельная.</w:t>
            </w:r>
          </w:p>
        </w:tc>
        <w:tc>
          <w:tcPr>
            <w:tcW w:w="5881" w:type="dxa"/>
            <w:shd w:val="clear" w:color="FFFFFF" w:fill="FFFFFF"/>
            <w:vAlign w:val="center"/>
          </w:tcPr>
          <w:p w:rsidR="003B62AA" w:rsidRPr="003B62AA" w:rsidRDefault="003B62AA" w:rsidP="003B62AA">
            <w:pPr>
              <w:spacing w:after="0" w:line="240" w:lineRule="auto"/>
              <w:jc w:val="center"/>
              <w:rPr>
                <w:rFonts w:ascii="Times New Roman" w:hAnsi="Times New Roman"/>
                <w:sz w:val="18"/>
                <w:szCs w:val="18"/>
              </w:rPr>
            </w:pPr>
            <w:r w:rsidRPr="003B62AA">
              <w:rPr>
                <w:rFonts w:ascii="Times New Roman" w:hAnsi="Times New Roman"/>
                <w:sz w:val="18"/>
                <w:szCs w:val="18"/>
              </w:rPr>
              <w:t>Количество жил -3</w:t>
            </w:r>
          </w:p>
          <w:p w:rsidR="003B62AA" w:rsidRPr="003B62AA" w:rsidRDefault="003B62AA" w:rsidP="003B62AA">
            <w:pPr>
              <w:spacing w:after="0" w:line="240" w:lineRule="auto"/>
              <w:jc w:val="center"/>
              <w:rPr>
                <w:rFonts w:ascii="Times New Roman" w:hAnsi="Times New Roman"/>
                <w:sz w:val="18"/>
                <w:szCs w:val="18"/>
              </w:rPr>
            </w:pPr>
            <w:r w:rsidRPr="003B62AA">
              <w:rPr>
                <w:rFonts w:ascii="Times New Roman" w:hAnsi="Times New Roman"/>
                <w:sz w:val="18"/>
                <w:szCs w:val="18"/>
              </w:rPr>
              <w:t>Сечение - 70 мм2/95 мм2/120 мм2</w:t>
            </w:r>
          </w:p>
          <w:p w:rsidR="003B62AA" w:rsidRPr="003B62AA" w:rsidRDefault="003B62AA" w:rsidP="003B62AA">
            <w:pPr>
              <w:spacing w:after="0" w:line="240" w:lineRule="auto"/>
              <w:jc w:val="center"/>
              <w:rPr>
                <w:rFonts w:ascii="Times New Roman" w:hAnsi="Times New Roman"/>
                <w:sz w:val="18"/>
                <w:szCs w:val="18"/>
              </w:rPr>
            </w:pPr>
            <w:r w:rsidRPr="003B62AA">
              <w:rPr>
                <w:rFonts w:ascii="Times New Roman" w:hAnsi="Times New Roman"/>
                <w:sz w:val="18"/>
                <w:szCs w:val="18"/>
              </w:rPr>
              <w:t>Напряжение - 10 кВ</w:t>
            </w:r>
          </w:p>
          <w:p w:rsidR="003B62AA" w:rsidRPr="003B62AA" w:rsidRDefault="003B62AA" w:rsidP="003B62AA">
            <w:pPr>
              <w:spacing w:after="0" w:line="240" w:lineRule="auto"/>
              <w:jc w:val="center"/>
              <w:rPr>
                <w:rFonts w:ascii="Times New Roman" w:hAnsi="Times New Roman"/>
                <w:sz w:val="18"/>
                <w:szCs w:val="18"/>
              </w:rPr>
            </w:pPr>
            <w:r w:rsidRPr="003B62AA">
              <w:rPr>
                <w:rFonts w:ascii="Times New Roman" w:hAnsi="Times New Roman"/>
                <w:sz w:val="18"/>
                <w:szCs w:val="18"/>
              </w:rPr>
              <w:t>Тип - концевая</w:t>
            </w:r>
          </w:p>
        </w:tc>
        <w:tc>
          <w:tcPr>
            <w:tcW w:w="1148" w:type="dxa"/>
            <w:shd w:val="clear" w:color="FFFFFF" w:fill="FFFFFF"/>
            <w:vAlign w:val="center"/>
          </w:tcPr>
          <w:p w:rsidR="003B62AA" w:rsidRPr="003B62AA" w:rsidRDefault="003B62AA" w:rsidP="003B62AA">
            <w:pPr>
              <w:spacing w:after="0"/>
              <w:jc w:val="center"/>
              <w:rPr>
                <w:rFonts w:ascii="Times New Roman" w:hAnsi="Times New Roman" w:cs="Times New Roman"/>
                <w:sz w:val="18"/>
                <w:szCs w:val="18"/>
              </w:rPr>
            </w:pPr>
            <w:r w:rsidRPr="003B62AA">
              <w:rPr>
                <w:rFonts w:ascii="Times New Roman" w:hAnsi="Times New Roman" w:cs="Times New Roman"/>
                <w:sz w:val="18"/>
                <w:szCs w:val="18"/>
              </w:rPr>
              <w:t>Шт.</w:t>
            </w:r>
          </w:p>
        </w:tc>
      </w:tr>
      <w:tr w:rsidR="003B62AA" w:rsidRPr="003B62AA" w:rsidTr="003B62AA">
        <w:trPr>
          <w:trHeight w:val="373"/>
          <w:jc w:val="center"/>
        </w:trPr>
        <w:tc>
          <w:tcPr>
            <w:tcW w:w="849" w:type="dxa"/>
            <w:shd w:val="clear" w:color="FFFFFF" w:fill="FFFFFF"/>
            <w:vAlign w:val="center"/>
          </w:tcPr>
          <w:p w:rsidR="003B62AA" w:rsidRPr="003B62AA" w:rsidRDefault="003B62AA" w:rsidP="003B62AA">
            <w:pPr>
              <w:spacing w:after="0"/>
              <w:jc w:val="center"/>
              <w:rPr>
                <w:rFonts w:ascii="Times New Roman" w:hAnsi="Times New Roman" w:cs="Times New Roman"/>
                <w:sz w:val="18"/>
                <w:szCs w:val="18"/>
              </w:rPr>
            </w:pPr>
            <w:r w:rsidRPr="003B62AA">
              <w:rPr>
                <w:rFonts w:ascii="Times New Roman" w:hAnsi="Times New Roman" w:cs="Times New Roman"/>
                <w:sz w:val="18"/>
                <w:szCs w:val="18"/>
              </w:rPr>
              <w:t>2</w:t>
            </w:r>
          </w:p>
        </w:tc>
        <w:tc>
          <w:tcPr>
            <w:tcW w:w="3618" w:type="dxa"/>
            <w:shd w:val="clear" w:color="FFFFFF" w:fill="FFFFFF"/>
            <w:vAlign w:val="center"/>
          </w:tcPr>
          <w:p w:rsidR="003B62AA" w:rsidRPr="003B62AA" w:rsidRDefault="003B62AA" w:rsidP="003B62AA">
            <w:pPr>
              <w:spacing w:after="0" w:line="240" w:lineRule="auto"/>
              <w:jc w:val="center"/>
              <w:rPr>
                <w:rFonts w:ascii="Times New Roman" w:hAnsi="Times New Roman"/>
                <w:sz w:val="18"/>
                <w:szCs w:val="18"/>
              </w:rPr>
            </w:pPr>
            <w:r w:rsidRPr="003B62AA">
              <w:rPr>
                <w:rFonts w:ascii="Times New Roman" w:hAnsi="Times New Roman"/>
                <w:sz w:val="18"/>
                <w:szCs w:val="18"/>
              </w:rPr>
              <w:t>Муфта соединительная</w:t>
            </w:r>
          </w:p>
        </w:tc>
        <w:tc>
          <w:tcPr>
            <w:tcW w:w="3638" w:type="dxa"/>
            <w:shd w:val="clear" w:color="FFFFFF" w:fill="FFFFFF"/>
            <w:vAlign w:val="center"/>
          </w:tcPr>
          <w:p w:rsidR="003B62AA" w:rsidRPr="003B62AA" w:rsidRDefault="000C20B6" w:rsidP="003B62AA">
            <w:pPr>
              <w:spacing w:after="0" w:line="240" w:lineRule="auto"/>
              <w:jc w:val="center"/>
              <w:rPr>
                <w:rFonts w:ascii="Times New Roman" w:hAnsi="Times New Roman"/>
                <w:sz w:val="18"/>
                <w:szCs w:val="18"/>
              </w:rPr>
            </w:pPr>
            <w:r w:rsidRPr="000C20B6">
              <w:rPr>
                <w:rFonts w:ascii="Times New Roman" w:hAnsi="Times New Roman"/>
                <w:sz w:val="18"/>
                <w:szCs w:val="18"/>
              </w:rPr>
              <w:t>27.33.13.130 - Арматура кабельная.</w:t>
            </w:r>
          </w:p>
        </w:tc>
        <w:tc>
          <w:tcPr>
            <w:tcW w:w="5881" w:type="dxa"/>
            <w:shd w:val="clear" w:color="FFFFFF" w:fill="FFFFFF"/>
          </w:tcPr>
          <w:p w:rsidR="003B62AA" w:rsidRPr="003B62AA" w:rsidRDefault="003B62AA" w:rsidP="003B62AA">
            <w:pPr>
              <w:spacing w:after="0" w:line="240" w:lineRule="auto"/>
              <w:jc w:val="center"/>
              <w:rPr>
                <w:rFonts w:ascii="Times New Roman" w:hAnsi="Times New Roman"/>
                <w:sz w:val="18"/>
                <w:szCs w:val="18"/>
              </w:rPr>
            </w:pPr>
            <w:r w:rsidRPr="003B62AA">
              <w:rPr>
                <w:rFonts w:ascii="Times New Roman" w:hAnsi="Times New Roman"/>
                <w:sz w:val="18"/>
                <w:szCs w:val="18"/>
              </w:rPr>
              <w:t>Количество жил -3</w:t>
            </w:r>
          </w:p>
          <w:p w:rsidR="003B62AA" w:rsidRPr="003B62AA" w:rsidRDefault="003B62AA" w:rsidP="003B62AA">
            <w:pPr>
              <w:spacing w:after="0" w:line="240" w:lineRule="auto"/>
              <w:jc w:val="center"/>
              <w:rPr>
                <w:rFonts w:ascii="Times New Roman" w:hAnsi="Times New Roman"/>
                <w:sz w:val="18"/>
                <w:szCs w:val="18"/>
              </w:rPr>
            </w:pPr>
            <w:r w:rsidRPr="003B62AA">
              <w:rPr>
                <w:rFonts w:ascii="Times New Roman" w:hAnsi="Times New Roman"/>
                <w:sz w:val="18"/>
                <w:szCs w:val="18"/>
              </w:rPr>
              <w:t>Сечение - 70 мм2/95 мм2/120 мм2</w:t>
            </w:r>
          </w:p>
          <w:p w:rsidR="003B62AA" w:rsidRPr="003B62AA" w:rsidRDefault="003B62AA" w:rsidP="003B62AA">
            <w:pPr>
              <w:spacing w:after="0" w:line="240" w:lineRule="auto"/>
              <w:jc w:val="center"/>
              <w:rPr>
                <w:rFonts w:ascii="Times New Roman" w:hAnsi="Times New Roman"/>
                <w:sz w:val="18"/>
                <w:szCs w:val="18"/>
              </w:rPr>
            </w:pPr>
            <w:r w:rsidRPr="003B62AA">
              <w:rPr>
                <w:rFonts w:ascii="Times New Roman" w:hAnsi="Times New Roman"/>
                <w:sz w:val="18"/>
                <w:szCs w:val="18"/>
              </w:rPr>
              <w:t>Напряжение - 10 кВ</w:t>
            </w:r>
          </w:p>
          <w:p w:rsidR="003B62AA" w:rsidRPr="003B62AA" w:rsidRDefault="003B62AA" w:rsidP="003B62AA">
            <w:pPr>
              <w:spacing w:after="0" w:line="240" w:lineRule="auto"/>
              <w:jc w:val="center"/>
              <w:rPr>
                <w:rFonts w:ascii="Times New Roman" w:hAnsi="Times New Roman"/>
                <w:sz w:val="18"/>
                <w:szCs w:val="18"/>
              </w:rPr>
            </w:pPr>
            <w:r w:rsidRPr="003B62AA">
              <w:rPr>
                <w:rFonts w:ascii="Times New Roman" w:hAnsi="Times New Roman"/>
                <w:sz w:val="18"/>
                <w:szCs w:val="18"/>
              </w:rPr>
              <w:t xml:space="preserve">Тип - </w:t>
            </w:r>
            <w:r w:rsidR="000C20B6" w:rsidRPr="003B62AA">
              <w:rPr>
                <w:rFonts w:ascii="Times New Roman" w:hAnsi="Times New Roman"/>
                <w:sz w:val="18"/>
                <w:szCs w:val="18"/>
              </w:rPr>
              <w:t>соединительная</w:t>
            </w:r>
          </w:p>
        </w:tc>
        <w:tc>
          <w:tcPr>
            <w:tcW w:w="1148" w:type="dxa"/>
            <w:shd w:val="clear" w:color="FFFFFF" w:fill="FFFFFF"/>
            <w:vAlign w:val="center"/>
          </w:tcPr>
          <w:p w:rsidR="003B62AA" w:rsidRPr="003B62AA" w:rsidRDefault="003B62AA" w:rsidP="003B62AA">
            <w:pPr>
              <w:spacing w:after="0"/>
              <w:jc w:val="center"/>
              <w:rPr>
                <w:rFonts w:ascii="Times New Roman" w:hAnsi="Times New Roman" w:cs="Times New Roman"/>
                <w:sz w:val="18"/>
                <w:szCs w:val="18"/>
              </w:rPr>
            </w:pPr>
            <w:r w:rsidRPr="003B62AA">
              <w:rPr>
                <w:rFonts w:ascii="Times New Roman" w:hAnsi="Times New Roman" w:cs="Times New Roman"/>
                <w:sz w:val="18"/>
                <w:szCs w:val="18"/>
              </w:rPr>
              <w:t>Шт.</w:t>
            </w:r>
          </w:p>
        </w:tc>
      </w:tr>
      <w:tr w:rsidR="003B62AA" w:rsidRPr="003B62AA" w:rsidTr="003B62AA">
        <w:trPr>
          <w:trHeight w:val="1360"/>
          <w:jc w:val="center"/>
        </w:trPr>
        <w:tc>
          <w:tcPr>
            <w:tcW w:w="849" w:type="dxa"/>
            <w:shd w:val="clear" w:color="FFFFFF" w:fill="FFFFFF"/>
            <w:vAlign w:val="center"/>
          </w:tcPr>
          <w:p w:rsidR="003B62AA" w:rsidRPr="003B62AA" w:rsidRDefault="003B62AA" w:rsidP="003B62AA">
            <w:pPr>
              <w:spacing w:after="0"/>
              <w:jc w:val="center"/>
              <w:rPr>
                <w:rFonts w:ascii="Times New Roman" w:hAnsi="Times New Roman" w:cs="Times New Roman"/>
                <w:sz w:val="18"/>
                <w:szCs w:val="18"/>
              </w:rPr>
            </w:pPr>
            <w:r w:rsidRPr="003B62AA">
              <w:rPr>
                <w:rFonts w:ascii="Times New Roman" w:hAnsi="Times New Roman" w:cs="Times New Roman"/>
                <w:sz w:val="18"/>
                <w:szCs w:val="18"/>
              </w:rPr>
              <w:t>3</w:t>
            </w:r>
          </w:p>
        </w:tc>
        <w:tc>
          <w:tcPr>
            <w:tcW w:w="3618" w:type="dxa"/>
            <w:shd w:val="clear" w:color="FFFFFF" w:fill="FFFFFF"/>
            <w:vAlign w:val="center"/>
          </w:tcPr>
          <w:p w:rsidR="003B62AA" w:rsidRPr="003B62AA" w:rsidRDefault="003B62AA" w:rsidP="003B62AA">
            <w:pPr>
              <w:spacing w:after="0" w:line="240" w:lineRule="auto"/>
              <w:jc w:val="center"/>
              <w:rPr>
                <w:rFonts w:ascii="Times New Roman" w:hAnsi="Times New Roman"/>
                <w:sz w:val="18"/>
                <w:szCs w:val="18"/>
              </w:rPr>
            </w:pPr>
            <w:r w:rsidRPr="003B62AA">
              <w:rPr>
                <w:rFonts w:ascii="Times New Roman" w:hAnsi="Times New Roman"/>
                <w:sz w:val="18"/>
                <w:szCs w:val="18"/>
              </w:rPr>
              <w:t>Кабель</w:t>
            </w:r>
          </w:p>
        </w:tc>
        <w:tc>
          <w:tcPr>
            <w:tcW w:w="3638" w:type="dxa"/>
            <w:shd w:val="clear" w:color="FFFFFF" w:fill="FFFFFF"/>
            <w:vAlign w:val="center"/>
          </w:tcPr>
          <w:p w:rsidR="003B62AA" w:rsidRPr="003B62AA" w:rsidRDefault="003B62AA" w:rsidP="003B62AA">
            <w:pPr>
              <w:spacing w:after="0" w:line="240" w:lineRule="auto"/>
              <w:jc w:val="center"/>
              <w:rPr>
                <w:rFonts w:ascii="Times New Roman" w:hAnsi="Times New Roman"/>
                <w:sz w:val="18"/>
                <w:szCs w:val="18"/>
              </w:rPr>
            </w:pPr>
            <w:r w:rsidRPr="003B62AA">
              <w:rPr>
                <w:rFonts w:ascii="Times New Roman" w:hAnsi="Times New Roman"/>
                <w:sz w:val="18"/>
                <w:szCs w:val="18"/>
              </w:rPr>
              <w:t>27.32.14.112 - Кабели силовые с алюминиевой жилой на напряжение более 1 кВ.</w:t>
            </w:r>
          </w:p>
        </w:tc>
        <w:tc>
          <w:tcPr>
            <w:tcW w:w="5881" w:type="dxa"/>
            <w:shd w:val="clear" w:color="FFFFFF" w:fill="FFFFFF"/>
          </w:tcPr>
          <w:p w:rsidR="003B62AA" w:rsidRPr="003B62AA" w:rsidRDefault="003B62AA" w:rsidP="003B62AA">
            <w:pPr>
              <w:spacing w:after="0" w:line="240" w:lineRule="auto"/>
              <w:jc w:val="center"/>
              <w:rPr>
                <w:rFonts w:ascii="Times New Roman" w:hAnsi="Times New Roman"/>
                <w:sz w:val="18"/>
                <w:szCs w:val="18"/>
              </w:rPr>
            </w:pPr>
            <w:r w:rsidRPr="003B62AA">
              <w:rPr>
                <w:rFonts w:ascii="Times New Roman" w:hAnsi="Times New Roman"/>
                <w:sz w:val="18"/>
                <w:szCs w:val="18"/>
              </w:rPr>
              <w:t>Тип жилы: Алюминий</w:t>
            </w:r>
          </w:p>
          <w:p w:rsidR="003B62AA" w:rsidRPr="003B62AA" w:rsidRDefault="003B62AA" w:rsidP="003B62AA">
            <w:pPr>
              <w:spacing w:after="0" w:line="240" w:lineRule="auto"/>
              <w:jc w:val="center"/>
              <w:rPr>
                <w:rFonts w:ascii="Times New Roman" w:hAnsi="Times New Roman"/>
                <w:sz w:val="18"/>
                <w:szCs w:val="18"/>
              </w:rPr>
            </w:pPr>
            <w:r w:rsidRPr="003B62AA">
              <w:rPr>
                <w:rFonts w:ascii="Times New Roman" w:hAnsi="Times New Roman"/>
                <w:sz w:val="18"/>
                <w:szCs w:val="18"/>
              </w:rPr>
              <w:t>Материал изоляции: Бумажная</w:t>
            </w:r>
          </w:p>
          <w:p w:rsidR="003B62AA" w:rsidRPr="003B62AA" w:rsidRDefault="003B62AA" w:rsidP="003B62AA">
            <w:pPr>
              <w:spacing w:after="0" w:line="240" w:lineRule="auto"/>
              <w:jc w:val="center"/>
              <w:rPr>
                <w:rFonts w:ascii="Times New Roman" w:hAnsi="Times New Roman"/>
                <w:sz w:val="18"/>
                <w:szCs w:val="18"/>
              </w:rPr>
            </w:pPr>
            <w:r w:rsidRPr="003B62AA">
              <w:rPr>
                <w:rFonts w:ascii="Times New Roman" w:hAnsi="Times New Roman"/>
                <w:sz w:val="18"/>
                <w:szCs w:val="18"/>
              </w:rPr>
              <w:t>Наличие экрана: Да</w:t>
            </w:r>
          </w:p>
          <w:p w:rsidR="003B62AA" w:rsidRPr="003B62AA" w:rsidRDefault="003B62AA" w:rsidP="003B62AA">
            <w:pPr>
              <w:spacing w:after="0" w:line="240" w:lineRule="auto"/>
              <w:jc w:val="center"/>
              <w:rPr>
                <w:rFonts w:ascii="Times New Roman" w:hAnsi="Times New Roman"/>
                <w:sz w:val="18"/>
                <w:szCs w:val="18"/>
              </w:rPr>
            </w:pPr>
            <w:r w:rsidRPr="003B62AA">
              <w:rPr>
                <w:rFonts w:ascii="Times New Roman" w:hAnsi="Times New Roman"/>
                <w:sz w:val="18"/>
                <w:szCs w:val="18"/>
              </w:rPr>
              <w:t>Материал оболочки: Свинцовая</w:t>
            </w:r>
          </w:p>
          <w:p w:rsidR="003B62AA" w:rsidRPr="003B62AA" w:rsidRDefault="003B62AA" w:rsidP="003B62AA">
            <w:pPr>
              <w:spacing w:after="0" w:line="240" w:lineRule="auto"/>
              <w:jc w:val="center"/>
              <w:rPr>
                <w:rFonts w:ascii="Times New Roman" w:hAnsi="Times New Roman"/>
                <w:sz w:val="18"/>
                <w:szCs w:val="18"/>
              </w:rPr>
            </w:pPr>
            <w:r w:rsidRPr="003B62AA">
              <w:rPr>
                <w:rFonts w:ascii="Times New Roman" w:hAnsi="Times New Roman"/>
                <w:sz w:val="18"/>
                <w:szCs w:val="18"/>
              </w:rPr>
              <w:t>Бронированные: Да</w:t>
            </w:r>
          </w:p>
          <w:p w:rsidR="003B62AA" w:rsidRPr="003B62AA" w:rsidRDefault="003B62AA" w:rsidP="003B62AA">
            <w:pPr>
              <w:spacing w:after="0" w:line="240" w:lineRule="auto"/>
              <w:jc w:val="center"/>
              <w:rPr>
                <w:rFonts w:ascii="Times New Roman" w:hAnsi="Times New Roman"/>
                <w:sz w:val="18"/>
                <w:szCs w:val="18"/>
              </w:rPr>
            </w:pPr>
            <w:r w:rsidRPr="003B62AA">
              <w:rPr>
                <w:rFonts w:ascii="Times New Roman" w:hAnsi="Times New Roman"/>
                <w:sz w:val="18"/>
                <w:szCs w:val="18"/>
              </w:rPr>
              <w:t>Сечение - 120 мм2</w:t>
            </w:r>
          </w:p>
          <w:p w:rsidR="003B62AA" w:rsidRPr="003B62AA" w:rsidRDefault="003B62AA" w:rsidP="003B62AA">
            <w:pPr>
              <w:spacing w:after="0" w:line="240" w:lineRule="auto"/>
              <w:jc w:val="center"/>
              <w:rPr>
                <w:rFonts w:ascii="Times New Roman" w:hAnsi="Times New Roman"/>
                <w:sz w:val="18"/>
                <w:szCs w:val="18"/>
              </w:rPr>
            </w:pPr>
            <w:r w:rsidRPr="003B62AA">
              <w:rPr>
                <w:rFonts w:ascii="Times New Roman" w:hAnsi="Times New Roman"/>
                <w:sz w:val="18"/>
                <w:szCs w:val="18"/>
              </w:rPr>
              <w:t>Количество жил -3</w:t>
            </w:r>
          </w:p>
          <w:p w:rsidR="003B62AA" w:rsidRPr="003B62AA" w:rsidRDefault="003B62AA" w:rsidP="003B62AA">
            <w:pPr>
              <w:spacing w:after="0" w:line="240" w:lineRule="auto"/>
              <w:jc w:val="center"/>
              <w:rPr>
                <w:rFonts w:ascii="Times New Roman" w:hAnsi="Times New Roman"/>
                <w:sz w:val="18"/>
                <w:szCs w:val="18"/>
              </w:rPr>
            </w:pPr>
            <w:r w:rsidRPr="003B62AA">
              <w:rPr>
                <w:rFonts w:ascii="Times New Roman" w:hAnsi="Times New Roman"/>
                <w:sz w:val="18"/>
                <w:szCs w:val="18"/>
              </w:rPr>
              <w:t>Напряжение - 10 кВ</w:t>
            </w:r>
          </w:p>
        </w:tc>
        <w:tc>
          <w:tcPr>
            <w:tcW w:w="1148" w:type="dxa"/>
            <w:shd w:val="clear" w:color="FFFFFF" w:fill="FFFFFF"/>
            <w:vAlign w:val="center"/>
          </w:tcPr>
          <w:p w:rsidR="003B62AA" w:rsidRPr="003B62AA" w:rsidRDefault="003B62AA" w:rsidP="003B62AA">
            <w:pPr>
              <w:spacing w:after="0"/>
              <w:jc w:val="center"/>
              <w:rPr>
                <w:rFonts w:ascii="Times New Roman" w:hAnsi="Times New Roman" w:cs="Times New Roman"/>
                <w:sz w:val="18"/>
                <w:szCs w:val="18"/>
              </w:rPr>
            </w:pPr>
            <w:r w:rsidRPr="003B62AA">
              <w:rPr>
                <w:rFonts w:ascii="Times New Roman" w:hAnsi="Times New Roman" w:cs="Times New Roman"/>
                <w:sz w:val="18"/>
                <w:szCs w:val="18"/>
              </w:rPr>
              <w:t>Погонный метр</w:t>
            </w:r>
          </w:p>
        </w:tc>
      </w:tr>
    </w:tbl>
    <w:p w:rsidR="009B17FA" w:rsidRDefault="009B17FA">
      <w:pPr>
        <w:spacing w:after="0" w:line="240" w:lineRule="auto"/>
        <w:rPr>
          <w:rFonts w:ascii="Times New Roman" w:hAnsi="Times New Roman" w:cs="Times New Roman"/>
        </w:rPr>
      </w:pPr>
    </w:p>
    <w:tbl>
      <w:tblPr>
        <w:tblW w:w="9780" w:type="dxa"/>
        <w:jc w:val="center"/>
        <w:tblLayout w:type="fixed"/>
        <w:tblCellMar>
          <w:left w:w="0" w:type="dxa"/>
          <w:right w:w="0" w:type="dxa"/>
        </w:tblCellMar>
        <w:tblLook w:val="04A0" w:firstRow="1" w:lastRow="0" w:firstColumn="1" w:lastColumn="0" w:noHBand="0" w:noVBand="1"/>
      </w:tblPr>
      <w:tblGrid>
        <w:gridCol w:w="5103"/>
        <w:gridCol w:w="4677"/>
      </w:tblGrid>
      <w:tr w:rsidR="009B17FA">
        <w:trPr>
          <w:jc w:val="center"/>
        </w:trPr>
        <w:tc>
          <w:tcPr>
            <w:tcW w:w="5103" w:type="dxa"/>
            <w:tcBorders>
              <w:top w:val="none" w:sz="0" w:space="0" w:color="000000"/>
              <w:left w:val="none" w:sz="0" w:space="0" w:color="000000"/>
              <w:bottom w:val="none" w:sz="0" w:space="0" w:color="000000"/>
              <w:right w:val="none" w:sz="0" w:space="0" w:color="000000"/>
            </w:tcBorders>
          </w:tcPr>
          <w:p w:rsidR="009B17FA" w:rsidRDefault="003B62AA">
            <w:pPr>
              <w:widowControl w:val="0"/>
              <w:spacing w:after="0" w:line="240" w:lineRule="auto"/>
              <w:rPr>
                <w:rFonts w:ascii="Times New Roman" w:eastAsia="Courier New" w:hAnsi="Times New Roman"/>
                <w:b/>
                <w:lang w:eastAsia="ar-SA" w:bidi="ru-RU"/>
              </w:rPr>
            </w:pPr>
            <w:r>
              <w:rPr>
                <w:rFonts w:ascii="Times New Roman" w:eastAsia="Courier New" w:hAnsi="Times New Roman"/>
                <w:b/>
                <w:lang w:eastAsia="ar-SA" w:bidi="ru-RU"/>
              </w:rPr>
              <w:t>Заказчик:</w:t>
            </w:r>
          </w:p>
          <w:p w:rsidR="009B17FA" w:rsidRDefault="003B62AA">
            <w:pPr>
              <w:widowControl w:val="0"/>
              <w:spacing w:after="0" w:line="240" w:lineRule="auto"/>
              <w:rPr>
                <w:rFonts w:ascii="Times New Roman" w:eastAsia="Courier New" w:hAnsi="Times New Roman"/>
                <w:lang w:eastAsia="ru-RU" w:bidi="ru-RU"/>
              </w:rPr>
            </w:pPr>
            <w:r>
              <w:rPr>
                <w:rFonts w:ascii="Times New Roman" w:eastAsia="Courier New" w:hAnsi="Times New Roman"/>
                <w:lang w:eastAsia="ru-RU" w:bidi="ru-RU"/>
              </w:rPr>
              <w:t>Директор СПб ГБУ «ЦОО «Молодежный»</w:t>
            </w:r>
          </w:p>
          <w:p w:rsidR="009B17FA" w:rsidRDefault="003B62AA">
            <w:pPr>
              <w:widowControl w:val="0"/>
              <w:tabs>
                <w:tab w:val="left" w:pos="4740"/>
              </w:tabs>
              <w:spacing w:after="0" w:line="240" w:lineRule="auto"/>
              <w:ind w:firstLine="22"/>
              <w:rPr>
                <w:rFonts w:ascii="Times New Roman" w:eastAsia="Courier New" w:hAnsi="Times New Roman"/>
                <w:lang w:eastAsia="ru-RU" w:bidi="ru-RU"/>
              </w:rPr>
            </w:pPr>
            <w:r>
              <w:rPr>
                <w:rFonts w:ascii="Times New Roman" w:eastAsia="Courier New" w:hAnsi="Times New Roman"/>
                <w:lang w:eastAsia="ru-RU" w:bidi="ru-RU"/>
              </w:rPr>
              <w:t>________________/ Ю.В. Короткова /</w:t>
            </w:r>
          </w:p>
          <w:p w:rsidR="009B17FA" w:rsidRDefault="003B62AA">
            <w:pPr>
              <w:spacing w:after="0" w:line="240" w:lineRule="auto"/>
              <w:ind w:right="-144"/>
              <w:rPr>
                <w:rFonts w:ascii="Times New Roman" w:eastAsia="Times New Roman" w:hAnsi="Times New Roman"/>
                <w:lang w:eastAsia="ru-RU"/>
              </w:rPr>
            </w:pPr>
            <w:r>
              <w:rPr>
                <w:rFonts w:ascii="Times New Roman" w:eastAsia="Courier New" w:hAnsi="Times New Roman"/>
                <w:i/>
                <w:sz w:val="18"/>
                <w:lang w:eastAsia="ru-RU" w:bidi="ru-RU"/>
              </w:rPr>
              <w:t>(Подписано ЭЦП)</w:t>
            </w:r>
          </w:p>
        </w:tc>
        <w:tc>
          <w:tcPr>
            <w:tcW w:w="4677" w:type="dxa"/>
            <w:tcBorders>
              <w:top w:val="none" w:sz="0" w:space="0" w:color="000000"/>
              <w:left w:val="none" w:sz="0" w:space="0" w:color="000000"/>
              <w:bottom w:val="none" w:sz="0" w:space="0" w:color="000000"/>
              <w:right w:val="none" w:sz="0" w:space="0" w:color="000000"/>
            </w:tcBorders>
          </w:tcPr>
          <w:p w:rsidR="009B17FA" w:rsidRDefault="003B62AA">
            <w:pPr>
              <w:widowControl w:val="0"/>
              <w:shd w:val="clear" w:color="auto" w:fill="FFFFFF"/>
              <w:spacing w:after="0" w:line="240" w:lineRule="auto"/>
              <w:rPr>
                <w:rFonts w:ascii="Times New Roman" w:eastAsia="Courier New" w:hAnsi="Times New Roman"/>
                <w:b/>
                <w:lang w:eastAsia="ar-SA" w:bidi="ru-RU"/>
              </w:rPr>
            </w:pPr>
            <w:r>
              <w:rPr>
                <w:rFonts w:ascii="Times New Roman" w:eastAsia="Courier New" w:hAnsi="Times New Roman"/>
                <w:b/>
                <w:lang w:eastAsia="ar-SA" w:bidi="ru-RU"/>
              </w:rPr>
              <w:t>Подрядчик:</w:t>
            </w:r>
          </w:p>
          <w:p w:rsidR="009B17FA" w:rsidRDefault="003B62AA">
            <w:pPr>
              <w:widowControl w:val="0"/>
              <w:shd w:val="clear" w:color="auto" w:fill="FFFFFF"/>
              <w:spacing w:after="0" w:line="240" w:lineRule="auto"/>
              <w:rPr>
                <w:rFonts w:ascii="Times New Roman" w:eastAsia="Courier New" w:hAnsi="Times New Roman"/>
                <w:lang w:eastAsia="ar-SA" w:bidi="ru-RU"/>
              </w:rPr>
            </w:pPr>
            <w:r>
              <w:rPr>
                <w:rFonts w:ascii="Times New Roman" w:eastAsia="Courier New" w:hAnsi="Times New Roman"/>
                <w:lang w:eastAsia="ar-SA" w:bidi="ru-RU"/>
              </w:rPr>
              <w:t>___________</w:t>
            </w:r>
          </w:p>
          <w:p w:rsidR="009B17FA" w:rsidRDefault="003B62AA">
            <w:pPr>
              <w:widowControl w:val="0"/>
              <w:shd w:val="clear" w:color="auto" w:fill="FFFFFF"/>
              <w:spacing w:after="0" w:line="240" w:lineRule="auto"/>
              <w:rPr>
                <w:rFonts w:ascii="Times New Roman" w:eastAsia="Courier New" w:hAnsi="Times New Roman"/>
                <w:lang w:eastAsia="ar-SA" w:bidi="ru-RU"/>
              </w:rPr>
            </w:pPr>
            <w:r>
              <w:rPr>
                <w:rFonts w:ascii="Times New Roman" w:eastAsia="Courier New" w:hAnsi="Times New Roman"/>
                <w:lang w:eastAsia="ar-SA" w:bidi="ru-RU"/>
              </w:rPr>
              <w:t>_________________/_____________/</w:t>
            </w:r>
          </w:p>
          <w:p w:rsidR="009B17FA" w:rsidRDefault="003B62AA">
            <w:pPr>
              <w:spacing w:after="0" w:line="240" w:lineRule="auto"/>
              <w:rPr>
                <w:rFonts w:ascii="Times New Roman" w:eastAsia="Times New Roman" w:hAnsi="Times New Roman"/>
                <w:lang w:eastAsia="ru-RU"/>
              </w:rPr>
            </w:pPr>
            <w:r>
              <w:rPr>
                <w:rFonts w:ascii="Times New Roman" w:eastAsia="Courier New" w:hAnsi="Times New Roman"/>
                <w:i/>
                <w:sz w:val="18"/>
                <w:lang w:eastAsia="ru-RU" w:bidi="ru-RU"/>
              </w:rPr>
              <w:t>(Подписано ЭЦП)</w:t>
            </w:r>
          </w:p>
        </w:tc>
      </w:tr>
    </w:tbl>
    <w:p w:rsidR="009B17FA" w:rsidRDefault="009B17FA">
      <w:pPr>
        <w:spacing w:after="0" w:line="240" w:lineRule="auto"/>
        <w:rPr>
          <w:rFonts w:ascii="Times New Roman" w:hAnsi="Times New Roman" w:cs="Times New Roman"/>
        </w:rPr>
      </w:pPr>
    </w:p>
    <w:p w:rsidR="009B17FA" w:rsidRDefault="009B17FA">
      <w:pPr>
        <w:spacing w:after="0" w:line="240" w:lineRule="auto"/>
        <w:jc w:val="right"/>
        <w:rPr>
          <w:rFonts w:ascii="Times New Roman" w:hAnsi="Times New Roman" w:cs="Times New Roman"/>
        </w:rPr>
        <w:sectPr w:rsidR="009B17FA">
          <w:footnotePr>
            <w:numRestart w:val="eachSect"/>
          </w:footnotePr>
          <w:pgSz w:w="16839" w:h="11907" w:orient="landscape"/>
          <w:pgMar w:top="1417" w:right="850" w:bottom="850" w:left="850" w:header="454" w:footer="454" w:gutter="0"/>
          <w:pgNumType w:start="1"/>
          <w:cols w:space="720"/>
          <w:titlePg/>
        </w:sectPr>
      </w:pPr>
    </w:p>
    <w:p w:rsidR="009B17FA" w:rsidRDefault="003B62AA">
      <w:pPr>
        <w:spacing w:after="0" w:line="240" w:lineRule="auto"/>
        <w:jc w:val="right"/>
        <w:rPr>
          <w:rFonts w:ascii="Times New Roman" w:hAnsi="Times New Roman" w:cs="Times New Roman"/>
        </w:rPr>
      </w:pPr>
      <w:r>
        <w:rPr>
          <w:rFonts w:ascii="Times New Roman" w:hAnsi="Times New Roman" w:cs="Times New Roman"/>
        </w:rPr>
        <w:t>Приложение № 2</w:t>
      </w:r>
    </w:p>
    <w:p w:rsidR="009B17FA" w:rsidRDefault="003B62AA">
      <w:pPr>
        <w:spacing w:after="0" w:line="240" w:lineRule="auto"/>
        <w:jc w:val="right"/>
        <w:rPr>
          <w:rFonts w:ascii="Times New Roman" w:hAnsi="Times New Roman" w:cs="Times New Roman"/>
        </w:rPr>
      </w:pPr>
      <w:r>
        <w:rPr>
          <w:rFonts w:ascii="Times New Roman" w:hAnsi="Times New Roman" w:cs="Times New Roman"/>
        </w:rPr>
        <w:t>к Контракту № 92-26-ПЗ</w:t>
      </w:r>
    </w:p>
    <w:p w:rsidR="009B17FA" w:rsidRDefault="003B62AA">
      <w:pPr>
        <w:spacing w:after="0" w:line="240" w:lineRule="auto"/>
        <w:jc w:val="right"/>
        <w:rPr>
          <w:rFonts w:ascii="Times New Roman" w:hAnsi="Times New Roman" w:cs="Times New Roman"/>
        </w:rPr>
      </w:pPr>
      <w:r>
        <w:rPr>
          <w:rFonts w:ascii="Times New Roman" w:hAnsi="Times New Roman" w:cs="Times New Roman"/>
        </w:rPr>
        <w:t>от «__» __________ 2026 г.</w:t>
      </w:r>
    </w:p>
    <w:p w:rsidR="009B17FA" w:rsidRDefault="009B17FA">
      <w:pPr>
        <w:spacing w:after="0" w:line="240" w:lineRule="auto"/>
        <w:jc w:val="right"/>
        <w:rPr>
          <w:rFonts w:ascii="Times New Roman" w:hAnsi="Times New Roman" w:cs="Times New Roman"/>
        </w:rPr>
      </w:pPr>
    </w:p>
    <w:p w:rsidR="009B17FA" w:rsidRDefault="009B17FA">
      <w:pPr>
        <w:spacing w:after="0" w:line="240" w:lineRule="auto"/>
        <w:jc w:val="right"/>
        <w:rPr>
          <w:rFonts w:ascii="Times New Roman" w:hAnsi="Times New Roman" w:cs="Times New Roman"/>
        </w:rPr>
      </w:pPr>
    </w:p>
    <w:p w:rsidR="009B17FA" w:rsidRDefault="003B62AA">
      <w:pPr>
        <w:spacing w:after="0" w:line="240" w:lineRule="auto"/>
        <w:jc w:val="center"/>
        <w:rPr>
          <w:rFonts w:ascii="Times New Roman" w:hAnsi="Times New Roman" w:cs="Times New Roman"/>
        </w:rPr>
      </w:pPr>
      <w:r>
        <w:rPr>
          <w:rFonts w:ascii="Times New Roman" w:hAnsi="Times New Roman" w:cs="Times New Roman"/>
          <w:b/>
          <w:bCs/>
          <w:sz w:val="24"/>
        </w:rPr>
        <w:t>Расчет цены контракта</w:t>
      </w:r>
    </w:p>
    <w:p w:rsidR="009B17FA" w:rsidRDefault="009B17FA">
      <w:pPr>
        <w:spacing w:after="0" w:line="240" w:lineRule="auto"/>
        <w:rPr>
          <w:rFonts w:ascii="Times New Roman" w:hAnsi="Times New Roman" w:cs="Times New Roman"/>
        </w:rPr>
      </w:pPr>
    </w:p>
    <w:tbl>
      <w:tblPr>
        <w:tblW w:w="4941" w:type="pct"/>
        <w:jc w:val="center"/>
        <w:tblLayout w:type="fixed"/>
        <w:tblCellMar>
          <w:left w:w="57" w:type="dxa"/>
          <w:right w:w="57" w:type="dxa"/>
        </w:tblCellMar>
        <w:tblLook w:val="04A0" w:firstRow="1" w:lastRow="0" w:firstColumn="1" w:lastColumn="0" w:noHBand="0" w:noVBand="1"/>
      </w:tblPr>
      <w:tblGrid>
        <w:gridCol w:w="567"/>
        <w:gridCol w:w="4536"/>
        <w:gridCol w:w="1273"/>
        <w:gridCol w:w="847"/>
        <w:gridCol w:w="1208"/>
        <w:gridCol w:w="1206"/>
      </w:tblGrid>
      <w:tr w:rsidR="009B17FA">
        <w:trPr>
          <w:cantSplit/>
          <w:trHeight w:val="502"/>
          <w:tblHeader/>
          <w:jc w:val="center"/>
        </w:trPr>
        <w:tc>
          <w:tcPr>
            <w:tcW w:w="567"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b/>
                <w:bCs/>
              </w:rPr>
            </w:pPr>
            <w:r>
              <w:rPr>
                <w:rFonts w:ascii="Times New Roman" w:eastAsia="Times New Roman" w:hAnsi="Times New Roman" w:cs="Times New Roman"/>
                <w:b/>
                <w:bCs/>
              </w:rPr>
              <w:t>№ п/п</w:t>
            </w:r>
          </w:p>
        </w:tc>
        <w:tc>
          <w:tcPr>
            <w:tcW w:w="4536"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b/>
                <w:bCs/>
              </w:rPr>
            </w:pPr>
            <w:r>
              <w:rPr>
                <w:rFonts w:ascii="Times New Roman" w:eastAsia="Times New Roman" w:hAnsi="Times New Roman" w:cs="Times New Roman"/>
                <w:b/>
                <w:bCs/>
              </w:rPr>
              <w:t>Название работ</w:t>
            </w:r>
          </w:p>
        </w:tc>
        <w:tc>
          <w:tcPr>
            <w:tcW w:w="1273" w:type="dxa"/>
            <w:tcBorders>
              <w:top w:val="single" w:sz="4" w:space="0" w:color="000000"/>
              <w:left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b/>
                <w:bCs/>
              </w:rPr>
            </w:pPr>
            <w:r>
              <w:rPr>
                <w:rFonts w:ascii="Times New Roman" w:eastAsia="Times New Roman" w:hAnsi="Times New Roman" w:cs="Times New Roman"/>
                <w:b/>
                <w:bCs/>
              </w:rPr>
              <w:t>Ед. изм.</w:t>
            </w:r>
          </w:p>
        </w:tc>
        <w:tc>
          <w:tcPr>
            <w:tcW w:w="847" w:type="dxa"/>
            <w:tcBorders>
              <w:top w:val="single" w:sz="4" w:space="0" w:color="000000"/>
              <w:left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b/>
                <w:bCs/>
              </w:rPr>
            </w:pPr>
            <w:r>
              <w:rPr>
                <w:rFonts w:ascii="Times New Roman" w:eastAsia="Times New Roman" w:hAnsi="Times New Roman" w:cs="Times New Roman"/>
                <w:b/>
                <w:bCs/>
              </w:rPr>
              <w:t>Количество</w:t>
            </w:r>
          </w:p>
        </w:tc>
        <w:tc>
          <w:tcPr>
            <w:tcW w:w="1208" w:type="dxa"/>
            <w:tcBorders>
              <w:top w:val="single" w:sz="4" w:space="0" w:color="000000"/>
              <w:left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b/>
                <w:bCs/>
              </w:rPr>
            </w:pPr>
            <w:r>
              <w:rPr>
                <w:rFonts w:ascii="Times New Roman" w:eastAsia="Times New Roman" w:hAnsi="Times New Roman" w:cs="Times New Roman"/>
                <w:b/>
                <w:bCs/>
              </w:rPr>
              <w:t>Цена, в т.ч.</w:t>
            </w:r>
            <w:r>
              <w:rPr>
                <w:rFonts w:ascii="Times New Roman" w:eastAsia="Times New Roman" w:hAnsi="Times New Roman" w:cs="Times New Roman"/>
                <w:b/>
                <w:bCs/>
              </w:rPr>
              <w:br/>
              <w:t>НДС, руб.</w:t>
            </w:r>
          </w:p>
        </w:tc>
        <w:tc>
          <w:tcPr>
            <w:tcW w:w="1206" w:type="dxa"/>
            <w:tcBorders>
              <w:top w:val="single" w:sz="4" w:space="0" w:color="000000"/>
              <w:left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b/>
                <w:bCs/>
              </w:rPr>
            </w:pPr>
            <w:r>
              <w:rPr>
                <w:rFonts w:ascii="Times New Roman" w:eastAsia="Times New Roman" w:hAnsi="Times New Roman" w:cs="Times New Roman"/>
                <w:b/>
                <w:bCs/>
              </w:rPr>
              <w:t>Стоимость, в т.ч.</w:t>
            </w:r>
            <w:r>
              <w:rPr>
                <w:rFonts w:ascii="Times New Roman" w:eastAsia="Times New Roman" w:hAnsi="Times New Roman" w:cs="Times New Roman"/>
                <w:b/>
                <w:bCs/>
              </w:rPr>
              <w:br/>
              <w:t>НДС, руб.</w:t>
            </w:r>
          </w:p>
        </w:tc>
      </w:tr>
      <w:tr w:rsidR="009B17FA">
        <w:trPr>
          <w:cantSplit/>
          <w:trHeight w:val="552"/>
          <w:jc w:val="center"/>
        </w:trPr>
        <w:tc>
          <w:tcPr>
            <w:tcW w:w="567"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1.</w:t>
            </w:r>
          </w:p>
        </w:tc>
        <w:tc>
          <w:tcPr>
            <w:tcW w:w="4536"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line="240" w:lineRule="auto"/>
              <w:jc w:val="center"/>
              <w:rPr>
                <w:rFonts w:ascii="Times New Roman" w:hAnsi="Times New Roman"/>
              </w:rPr>
            </w:pPr>
            <w:r>
              <w:rPr>
                <w:rFonts w:ascii="Times New Roman" w:hAnsi="Times New Roman"/>
              </w:rPr>
              <w:t>Установка соединительной муфты</w:t>
            </w:r>
          </w:p>
        </w:tc>
        <w:tc>
          <w:tcPr>
            <w:tcW w:w="1273"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Ед.</w:t>
            </w:r>
          </w:p>
        </w:tc>
        <w:tc>
          <w:tcPr>
            <w:tcW w:w="847"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1</w:t>
            </w:r>
          </w:p>
        </w:tc>
        <w:tc>
          <w:tcPr>
            <w:tcW w:w="1208" w:type="dxa"/>
            <w:tcBorders>
              <w:top w:val="single" w:sz="4" w:space="0" w:color="000000"/>
              <w:left w:val="single" w:sz="4" w:space="0" w:color="000000"/>
              <w:bottom w:val="single" w:sz="4" w:space="0" w:color="000000"/>
              <w:right w:val="single" w:sz="4" w:space="0" w:color="000000"/>
            </w:tcBorders>
            <w:vAlign w:val="center"/>
          </w:tcPr>
          <w:p w:rsidR="009B17FA" w:rsidRDefault="009B17FA">
            <w:pPr>
              <w:spacing w:after="0"/>
              <w:jc w:val="center"/>
              <w:rPr>
                <w:rFonts w:ascii="Times New Roman" w:eastAsia="Times New Roman" w:hAnsi="Times New Roman" w:cs="Times New Roman"/>
              </w:rPr>
            </w:pPr>
          </w:p>
        </w:tc>
        <w:tc>
          <w:tcPr>
            <w:tcW w:w="1206" w:type="dxa"/>
            <w:tcBorders>
              <w:top w:val="single" w:sz="4" w:space="0" w:color="000000"/>
              <w:left w:val="single" w:sz="4" w:space="0" w:color="000000"/>
              <w:bottom w:val="single" w:sz="4" w:space="0" w:color="000000"/>
              <w:right w:val="single" w:sz="4" w:space="0" w:color="000000"/>
            </w:tcBorders>
            <w:vAlign w:val="center"/>
          </w:tcPr>
          <w:p w:rsidR="009B17FA" w:rsidRDefault="009B17FA">
            <w:pPr>
              <w:spacing w:after="0"/>
              <w:jc w:val="center"/>
              <w:rPr>
                <w:rFonts w:ascii="Times New Roman" w:eastAsia="Times New Roman" w:hAnsi="Times New Roman" w:cs="Times New Roman"/>
              </w:rPr>
            </w:pPr>
          </w:p>
        </w:tc>
      </w:tr>
      <w:tr w:rsidR="009B17FA">
        <w:trPr>
          <w:cantSplit/>
          <w:trHeight w:val="552"/>
          <w:jc w:val="center"/>
        </w:trPr>
        <w:tc>
          <w:tcPr>
            <w:tcW w:w="567"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2.</w:t>
            </w:r>
          </w:p>
        </w:tc>
        <w:tc>
          <w:tcPr>
            <w:tcW w:w="4536"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line="240" w:lineRule="auto"/>
              <w:jc w:val="center"/>
              <w:rPr>
                <w:rFonts w:ascii="Times New Roman" w:hAnsi="Times New Roman"/>
              </w:rPr>
            </w:pPr>
            <w:r>
              <w:rPr>
                <w:rFonts w:ascii="Times New Roman" w:hAnsi="Times New Roman"/>
              </w:rPr>
              <w:t>Установка концевой муфты</w:t>
            </w:r>
          </w:p>
        </w:tc>
        <w:tc>
          <w:tcPr>
            <w:tcW w:w="1273"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Ед.</w:t>
            </w:r>
          </w:p>
        </w:tc>
        <w:tc>
          <w:tcPr>
            <w:tcW w:w="847"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1</w:t>
            </w:r>
          </w:p>
        </w:tc>
        <w:tc>
          <w:tcPr>
            <w:tcW w:w="1208" w:type="dxa"/>
            <w:tcBorders>
              <w:top w:val="single" w:sz="4" w:space="0" w:color="000000"/>
              <w:left w:val="single" w:sz="4" w:space="0" w:color="000000"/>
              <w:bottom w:val="single" w:sz="4" w:space="0" w:color="000000"/>
              <w:right w:val="single" w:sz="4" w:space="0" w:color="000000"/>
            </w:tcBorders>
            <w:vAlign w:val="center"/>
          </w:tcPr>
          <w:p w:rsidR="009B17FA" w:rsidRDefault="009B17FA">
            <w:pPr>
              <w:spacing w:after="0"/>
              <w:jc w:val="center"/>
              <w:rPr>
                <w:rFonts w:ascii="Times New Roman" w:eastAsia="Times New Roman" w:hAnsi="Times New Roman" w:cs="Times New Roman"/>
              </w:rPr>
            </w:pPr>
          </w:p>
        </w:tc>
        <w:tc>
          <w:tcPr>
            <w:tcW w:w="1206" w:type="dxa"/>
            <w:tcBorders>
              <w:top w:val="single" w:sz="4" w:space="0" w:color="000000"/>
              <w:left w:val="single" w:sz="4" w:space="0" w:color="000000"/>
              <w:bottom w:val="single" w:sz="4" w:space="0" w:color="000000"/>
              <w:right w:val="single" w:sz="4" w:space="0" w:color="000000"/>
            </w:tcBorders>
            <w:vAlign w:val="center"/>
          </w:tcPr>
          <w:p w:rsidR="009B17FA" w:rsidRDefault="009B17FA">
            <w:pPr>
              <w:spacing w:after="0"/>
              <w:jc w:val="center"/>
              <w:rPr>
                <w:rFonts w:ascii="Times New Roman" w:eastAsia="Times New Roman" w:hAnsi="Times New Roman" w:cs="Times New Roman"/>
              </w:rPr>
            </w:pPr>
          </w:p>
        </w:tc>
      </w:tr>
      <w:tr w:rsidR="009B17FA">
        <w:trPr>
          <w:cantSplit/>
          <w:trHeight w:val="552"/>
          <w:jc w:val="center"/>
        </w:trPr>
        <w:tc>
          <w:tcPr>
            <w:tcW w:w="567"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3.</w:t>
            </w:r>
          </w:p>
        </w:tc>
        <w:tc>
          <w:tcPr>
            <w:tcW w:w="4536"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line="240" w:lineRule="auto"/>
              <w:jc w:val="center"/>
              <w:rPr>
                <w:rFonts w:ascii="Times New Roman" w:hAnsi="Times New Roman"/>
              </w:rPr>
            </w:pPr>
            <w:r>
              <w:rPr>
                <w:rFonts w:ascii="Times New Roman" w:hAnsi="Times New Roman"/>
              </w:rPr>
              <w:t>Работы по укладке кабеля 10 кВ в траншею и тех. подполье подстанции 10 кВ не более 6 м.п</w:t>
            </w:r>
          </w:p>
        </w:tc>
        <w:tc>
          <w:tcPr>
            <w:tcW w:w="1273"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Ед.</w:t>
            </w:r>
          </w:p>
        </w:tc>
        <w:tc>
          <w:tcPr>
            <w:tcW w:w="847"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1</w:t>
            </w:r>
          </w:p>
        </w:tc>
        <w:tc>
          <w:tcPr>
            <w:tcW w:w="1208" w:type="dxa"/>
            <w:tcBorders>
              <w:top w:val="single" w:sz="4" w:space="0" w:color="000000"/>
              <w:left w:val="single" w:sz="4" w:space="0" w:color="000000"/>
              <w:bottom w:val="single" w:sz="4" w:space="0" w:color="000000"/>
              <w:right w:val="single" w:sz="4" w:space="0" w:color="000000"/>
            </w:tcBorders>
            <w:vAlign w:val="center"/>
          </w:tcPr>
          <w:p w:rsidR="009B17FA" w:rsidRDefault="009B17FA">
            <w:pPr>
              <w:spacing w:after="0"/>
              <w:jc w:val="center"/>
              <w:rPr>
                <w:rFonts w:ascii="Times New Roman" w:eastAsia="Times New Roman" w:hAnsi="Times New Roman" w:cs="Times New Roman"/>
              </w:rPr>
            </w:pPr>
          </w:p>
        </w:tc>
        <w:tc>
          <w:tcPr>
            <w:tcW w:w="1206" w:type="dxa"/>
            <w:tcBorders>
              <w:top w:val="single" w:sz="4" w:space="0" w:color="000000"/>
              <w:left w:val="single" w:sz="4" w:space="0" w:color="000000"/>
              <w:bottom w:val="single" w:sz="4" w:space="0" w:color="000000"/>
              <w:right w:val="single" w:sz="4" w:space="0" w:color="000000"/>
            </w:tcBorders>
            <w:vAlign w:val="center"/>
          </w:tcPr>
          <w:p w:rsidR="009B17FA" w:rsidRDefault="009B17FA">
            <w:pPr>
              <w:spacing w:after="0"/>
              <w:jc w:val="center"/>
              <w:rPr>
                <w:rFonts w:ascii="Times New Roman" w:eastAsia="Times New Roman" w:hAnsi="Times New Roman" w:cs="Times New Roman"/>
              </w:rPr>
            </w:pPr>
          </w:p>
        </w:tc>
      </w:tr>
      <w:tr w:rsidR="009B17FA">
        <w:trPr>
          <w:cantSplit/>
          <w:trHeight w:val="552"/>
          <w:jc w:val="center"/>
        </w:trPr>
        <w:tc>
          <w:tcPr>
            <w:tcW w:w="567"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4.</w:t>
            </w:r>
          </w:p>
        </w:tc>
        <w:tc>
          <w:tcPr>
            <w:tcW w:w="4536"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line="240" w:lineRule="auto"/>
              <w:jc w:val="center"/>
              <w:rPr>
                <w:rFonts w:ascii="Times New Roman" w:hAnsi="Times New Roman"/>
              </w:rPr>
            </w:pPr>
            <w:r>
              <w:rPr>
                <w:rFonts w:ascii="Times New Roman" w:hAnsi="Times New Roman"/>
              </w:rPr>
              <w:t>Работы по заводке и прибалчиванию кабеля в ячейке 10 кВ</w:t>
            </w:r>
          </w:p>
        </w:tc>
        <w:tc>
          <w:tcPr>
            <w:tcW w:w="1273"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Ед.</w:t>
            </w:r>
          </w:p>
        </w:tc>
        <w:tc>
          <w:tcPr>
            <w:tcW w:w="847"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1</w:t>
            </w:r>
          </w:p>
        </w:tc>
        <w:tc>
          <w:tcPr>
            <w:tcW w:w="1208" w:type="dxa"/>
            <w:tcBorders>
              <w:top w:val="single" w:sz="4" w:space="0" w:color="000000"/>
              <w:left w:val="single" w:sz="4" w:space="0" w:color="000000"/>
              <w:bottom w:val="single" w:sz="4" w:space="0" w:color="000000"/>
              <w:right w:val="single" w:sz="4" w:space="0" w:color="000000"/>
            </w:tcBorders>
            <w:vAlign w:val="center"/>
          </w:tcPr>
          <w:p w:rsidR="009B17FA" w:rsidRDefault="009B17FA">
            <w:pPr>
              <w:spacing w:after="0"/>
              <w:jc w:val="center"/>
              <w:rPr>
                <w:rFonts w:ascii="Times New Roman" w:eastAsia="Times New Roman" w:hAnsi="Times New Roman" w:cs="Times New Roman"/>
              </w:rPr>
            </w:pPr>
          </w:p>
        </w:tc>
        <w:tc>
          <w:tcPr>
            <w:tcW w:w="1206" w:type="dxa"/>
            <w:tcBorders>
              <w:top w:val="single" w:sz="4" w:space="0" w:color="000000"/>
              <w:left w:val="single" w:sz="4" w:space="0" w:color="000000"/>
              <w:bottom w:val="single" w:sz="4" w:space="0" w:color="000000"/>
              <w:right w:val="single" w:sz="4" w:space="0" w:color="000000"/>
            </w:tcBorders>
            <w:vAlign w:val="center"/>
          </w:tcPr>
          <w:p w:rsidR="009B17FA" w:rsidRDefault="009B17FA">
            <w:pPr>
              <w:spacing w:after="0"/>
              <w:jc w:val="center"/>
              <w:rPr>
                <w:rFonts w:ascii="Times New Roman" w:eastAsia="Times New Roman" w:hAnsi="Times New Roman" w:cs="Times New Roman"/>
              </w:rPr>
            </w:pPr>
          </w:p>
        </w:tc>
      </w:tr>
      <w:tr w:rsidR="009B17FA">
        <w:trPr>
          <w:cantSplit/>
          <w:trHeight w:val="552"/>
          <w:jc w:val="center"/>
        </w:trPr>
        <w:tc>
          <w:tcPr>
            <w:tcW w:w="567"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5.</w:t>
            </w:r>
          </w:p>
        </w:tc>
        <w:tc>
          <w:tcPr>
            <w:tcW w:w="4536"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line="240" w:lineRule="auto"/>
              <w:jc w:val="center"/>
              <w:rPr>
                <w:rFonts w:ascii="Times New Roman" w:hAnsi="Times New Roman"/>
              </w:rPr>
            </w:pPr>
            <w:r>
              <w:rPr>
                <w:rFonts w:ascii="Times New Roman" w:hAnsi="Times New Roman"/>
              </w:rPr>
              <w:t>Испытание линии 10 кВ с выдачей протокола</w:t>
            </w:r>
          </w:p>
        </w:tc>
        <w:tc>
          <w:tcPr>
            <w:tcW w:w="1273"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Ед.</w:t>
            </w:r>
          </w:p>
        </w:tc>
        <w:tc>
          <w:tcPr>
            <w:tcW w:w="847"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1</w:t>
            </w:r>
          </w:p>
        </w:tc>
        <w:tc>
          <w:tcPr>
            <w:tcW w:w="1208" w:type="dxa"/>
            <w:tcBorders>
              <w:top w:val="single" w:sz="4" w:space="0" w:color="000000"/>
              <w:left w:val="single" w:sz="4" w:space="0" w:color="000000"/>
              <w:bottom w:val="single" w:sz="4" w:space="0" w:color="000000"/>
              <w:right w:val="single" w:sz="4" w:space="0" w:color="000000"/>
            </w:tcBorders>
            <w:vAlign w:val="center"/>
          </w:tcPr>
          <w:p w:rsidR="009B17FA" w:rsidRDefault="009B17FA">
            <w:pPr>
              <w:spacing w:after="0"/>
              <w:jc w:val="center"/>
              <w:rPr>
                <w:rFonts w:ascii="Times New Roman" w:eastAsia="Times New Roman" w:hAnsi="Times New Roman" w:cs="Times New Roman"/>
              </w:rPr>
            </w:pPr>
          </w:p>
        </w:tc>
        <w:tc>
          <w:tcPr>
            <w:tcW w:w="1206" w:type="dxa"/>
            <w:tcBorders>
              <w:top w:val="single" w:sz="4" w:space="0" w:color="000000"/>
              <w:left w:val="single" w:sz="4" w:space="0" w:color="000000"/>
              <w:bottom w:val="single" w:sz="4" w:space="0" w:color="000000"/>
              <w:right w:val="single" w:sz="4" w:space="0" w:color="000000"/>
            </w:tcBorders>
            <w:vAlign w:val="center"/>
          </w:tcPr>
          <w:p w:rsidR="009B17FA" w:rsidRDefault="009B17FA">
            <w:pPr>
              <w:spacing w:after="0"/>
              <w:jc w:val="center"/>
              <w:rPr>
                <w:rFonts w:ascii="Times New Roman" w:eastAsia="Times New Roman" w:hAnsi="Times New Roman" w:cs="Times New Roman"/>
              </w:rPr>
            </w:pPr>
          </w:p>
        </w:tc>
      </w:tr>
      <w:tr w:rsidR="009B17FA">
        <w:trPr>
          <w:cantSplit/>
          <w:trHeight w:val="552"/>
          <w:jc w:val="center"/>
        </w:trPr>
        <w:tc>
          <w:tcPr>
            <w:tcW w:w="567"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6.</w:t>
            </w:r>
          </w:p>
        </w:tc>
        <w:tc>
          <w:tcPr>
            <w:tcW w:w="4536"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line="240" w:lineRule="auto"/>
              <w:jc w:val="center"/>
              <w:rPr>
                <w:rFonts w:ascii="Times New Roman" w:hAnsi="Times New Roman"/>
              </w:rPr>
            </w:pPr>
            <w:r>
              <w:rPr>
                <w:rFonts w:ascii="Times New Roman" w:hAnsi="Times New Roman"/>
              </w:rPr>
              <w:t>Транспортные расходы</w:t>
            </w:r>
          </w:p>
        </w:tc>
        <w:tc>
          <w:tcPr>
            <w:tcW w:w="1273"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Ед.</w:t>
            </w:r>
          </w:p>
        </w:tc>
        <w:tc>
          <w:tcPr>
            <w:tcW w:w="847"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1</w:t>
            </w:r>
          </w:p>
        </w:tc>
        <w:tc>
          <w:tcPr>
            <w:tcW w:w="1208" w:type="dxa"/>
            <w:tcBorders>
              <w:top w:val="single" w:sz="4" w:space="0" w:color="000000"/>
              <w:left w:val="single" w:sz="4" w:space="0" w:color="000000"/>
              <w:bottom w:val="single" w:sz="4" w:space="0" w:color="000000"/>
              <w:right w:val="single" w:sz="4" w:space="0" w:color="000000"/>
            </w:tcBorders>
            <w:vAlign w:val="center"/>
          </w:tcPr>
          <w:p w:rsidR="009B17FA" w:rsidRDefault="009B17FA">
            <w:pPr>
              <w:spacing w:after="0"/>
              <w:jc w:val="center"/>
              <w:rPr>
                <w:rFonts w:ascii="Times New Roman" w:eastAsia="Times New Roman" w:hAnsi="Times New Roman" w:cs="Times New Roman"/>
              </w:rPr>
            </w:pPr>
          </w:p>
        </w:tc>
        <w:tc>
          <w:tcPr>
            <w:tcW w:w="1206" w:type="dxa"/>
            <w:tcBorders>
              <w:top w:val="single" w:sz="4" w:space="0" w:color="000000"/>
              <w:left w:val="single" w:sz="4" w:space="0" w:color="000000"/>
              <w:bottom w:val="single" w:sz="4" w:space="0" w:color="000000"/>
              <w:right w:val="single" w:sz="4" w:space="0" w:color="000000"/>
            </w:tcBorders>
            <w:vAlign w:val="center"/>
          </w:tcPr>
          <w:p w:rsidR="009B17FA" w:rsidRDefault="009B17FA">
            <w:pPr>
              <w:spacing w:after="0"/>
              <w:jc w:val="center"/>
              <w:rPr>
                <w:rFonts w:ascii="Times New Roman" w:eastAsia="Times New Roman" w:hAnsi="Times New Roman" w:cs="Times New Roman"/>
              </w:rPr>
            </w:pPr>
          </w:p>
        </w:tc>
      </w:tr>
      <w:tr w:rsidR="009B17FA">
        <w:trPr>
          <w:cantSplit/>
          <w:trHeight w:val="552"/>
          <w:jc w:val="center"/>
        </w:trPr>
        <w:tc>
          <w:tcPr>
            <w:tcW w:w="567"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7.</w:t>
            </w:r>
          </w:p>
        </w:tc>
        <w:tc>
          <w:tcPr>
            <w:tcW w:w="4536"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hAnsi="Times New Roman" w:cs="Times New Roman"/>
              </w:rPr>
            </w:pPr>
            <w:r>
              <w:rPr>
                <w:rFonts w:ascii="Times New Roman" w:hAnsi="Times New Roman" w:cs="Times New Roman"/>
              </w:rPr>
              <w:t>Муфта концевая</w:t>
            </w:r>
          </w:p>
        </w:tc>
        <w:tc>
          <w:tcPr>
            <w:tcW w:w="1273"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Шт.</w:t>
            </w:r>
          </w:p>
        </w:tc>
        <w:tc>
          <w:tcPr>
            <w:tcW w:w="847"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1</w:t>
            </w:r>
          </w:p>
        </w:tc>
        <w:tc>
          <w:tcPr>
            <w:tcW w:w="1208" w:type="dxa"/>
            <w:tcBorders>
              <w:top w:val="single" w:sz="4" w:space="0" w:color="000000"/>
              <w:left w:val="single" w:sz="4" w:space="0" w:color="000000"/>
              <w:bottom w:val="single" w:sz="4" w:space="0" w:color="000000"/>
              <w:right w:val="single" w:sz="4" w:space="0" w:color="000000"/>
            </w:tcBorders>
            <w:vAlign w:val="center"/>
          </w:tcPr>
          <w:p w:rsidR="009B17FA" w:rsidRDefault="009B17FA">
            <w:pPr>
              <w:spacing w:after="0"/>
              <w:jc w:val="center"/>
              <w:rPr>
                <w:rFonts w:ascii="Times New Roman" w:eastAsia="Times New Roman" w:hAnsi="Times New Roman" w:cs="Times New Roman"/>
              </w:rPr>
            </w:pPr>
          </w:p>
        </w:tc>
        <w:tc>
          <w:tcPr>
            <w:tcW w:w="1206" w:type="dxa"/>
            <w:tcBorders>
              <w:top w:val="single" w:sz="4" w:space="0" w:color="000000"/>
              <w:left w:val="single" w:sz="4" w:space="0" w:color="000000"/>
              <w:bottom w:val="single" w:sz="4" w:space="0" w:color="000000"/>
              <w:right w:val="single" w:sz="4" w:space="0" w:color="000000"/>
            </w:tcBorders>
            <w:vAlign w:val="center"/>
          </w:tcPr>
          <w:p w:rsidR="009B17FA" w:rsidRDefault="009B17FA">
            <w:pPr>
              <w:spacing w:after="0"/>
              <w:jc w:val="center"/>
              <w:rPr>
                <w:rFonts w:ascii="Times New Roman" w:eastAsia="Times New Roman" w:hAnsi="Times New Roman" w:cs="Times New Roman"/>
              </w:rPr>
            </w:pPr>
          </w:p>
        </w:tc>
      </w:tr>
      <w:tr w:rsidR="009B17FA">
        <w:trPr>
          <w:cantSplit/>
          <w:trHeight w:val="552"/>
          <w:jc w:val="center"/>
        </w:trPr>
        <w:tc>
          <w:tcPr>
            <w:tcW w:w="567"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8.</w:t>
            </w:r>
          </w:p>
        </w:tc>
        <w:tc>
          <w:tcPr>
            <w:tcW w:w="4536" w:type="dxa"/>
            <w:tcBorders>
              <w:top w:val="single" w:sz="4" w:space="0" w:color="000000"/>
              <w:left w:val="single" w:sz="4" w:space="0" w:color="000000"/>
              <w:bottom w:val="single" w:sz="4" w:space="0" w:color="000000"/>
              <w:right w:val="single" w:sz="4" w:space="0" w:color="000000"/>
            </w:tcBorders>
            <w:vAlign w:val="center"/>
          </w:tcPr>
          <w:p w:rsidR="009B17FA" w:rsidRDefault="003B62AA">
            <w:pPr>
              <w:numPr>
                <w:ilvl w:val="2"/>
                <w:numId w:val="0"/>
              </w:numPr>
              <w:contextualSpacing/>
              <w:jc w:val="center"/>
              <w:rPr>
                <w:rFonts w:ascii="Times New Roman" w:eastAsia="Calibri" w:hAnsi="Times New Roman"/>
              </w:rPr>
            </w:pPr>
            <w:r>
              <w:rPr>
                <w:rFonts w:ascii="Times New Roman" w:eastAsia="Calibri" w:hAnsi="Times New Roman"/>
              </w:rPr>
              <w:t>Муфта соединительная</w:t>
            </w:r>
          </w:p>
        </w:tc>
        <w:tc>
          <w:tcPr>
            <w:tcW w:w="1273"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Шт.</w:t>
            </w:r>
          </w:p>
        </w:tc>
        <w:tc>
          <w:tcPr>
            <w:tcW w:w="847"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1</w:t>
            </w:r>
          </w:p>
        </w:tc>
        <w:tc>
          <w:tcPr>
            <w:tcW w:w="1208" w:type="dxa"/>
            <w:tcBorders>
              <w:top w:val="single" w:sz="4" w:space="0" w:color="000000"/>
              <w:left w:val="single" w:sz="4" w:space="0" w:color="000000"/>
              <w:bottom w:val="single" w:sz="4" w:space="0" w:color="000000"/>
              <w:right w:val="single" w:sz="4" w:space="0" w:color="000000"/>
            </w:tcBorders>
            <w:vAlign w:val="center"/>
          </w:tcPr>
          <w:p w:rsidR="009B17FA" w:rsidRDefault="009B17FA">
            <w:pPr>
              <w:spacing w:after="0"/>
              <w:jc w:val="center"/>
              <w:rPr>
                <w:rFonts w:ascii="Times New Roman" w:eastAsia="Times New Roman" w:hAnsi="Times New Roman" w:cs="Times New Roman"/>
              </w:rPr>
            </w:pPr>
          </w:p>
        </w:tc>
        <w:tc>
          <w:tcPr>
            <w:tcW w:w="1206" w:type="dxa"/>
            <w:tcBorders>
              <w:top w:val="single" w:sz="4" w:space="0" w:color="000000"/>
              <w:left w:val="single" w:sz="4" w:space="0" w:color="000000"/>
              <w:bottom w:val="single" w:sz="4" w:space="0" w:color="000000"/>
              <w:right w:val="single" w:sz="4" w:space="0" w:color="000000"/>
            </w:tcBorders>
            <w:vAlign w:val="center"/>
          </w:tcPr>
          <w:p w:rsidR="009B17FA" w:rsidRDefault="009B17FA">
            <w:pPr>
              <w:spacing w:after="0"/>
              <w:jc w:val="center"/>
              <w:rPr>
                <w:rFonts w:ascii="Times New Roman" w:eastAsia="Times New Roman" w:hAnsi="Times New Roman" w:cs="Times New Roman"/>
              </w:rPr>
            </w:pPr>
          </w:p>
        </w:tc>
      </w:tr>
      <w:tr w:rsidR="009B17FA">
        <w:trPr>
          <w:cantSplit/>
          <w:trHeight w:val="552"/>
          <w:jc w:val="center"/>
        </w:trPr>
        <w:tc>
          <w:tcPr>
            <w:tcW w:w="567"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9.</w:t>
            </w:r>
          </w:p>
        </w:tc>
        <w:tc>
          <w:tcPr>
            <w:tcW w:w="4536"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hAnsi="Times New Roman" w:cs="Times New Roman"/>
              </w:rPr>
            </w:pPr>
            <w:r>
              <w:rPr>
                <w:rFonts w:ascii="Times New Roman" w:hAnsi="Times New Roman" w:cs="Times New Roman"/>
              </w:rPr>
              <w:t>Кабель</w:t>
            </w:r>
          </w:p>
        </w:tc>
        <w:tc>
          <w:tcPr>
            <w:tcW w:w="1273"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Погонный метр</w:t>
            </w:r>
          </w:p>
        </w:tc>
        <w:tc>
          <w:tcPr>
            <w:tcW w:w="847" w:type="dxa"/>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jc w:val="center"/>
              <w:rPr>
                <w:rFonts w:ascii="Times New Roman" w:eastAsia="Times New Roman" w:hAnsi="Times New Roman" w:cs="Times New Roman"/>
              </w:rPr>
            </w:pPr>
            <w:r>
              <w:rPr>
                <w:rFonts w:ascii="Times New Roman" w:eastAsia="Times New Roman" w:hAnsi="Times New Roman" w:cs="Times New Roman"/>
              </w:rPr>
              <w:t>6</w:t>
            </w:r>
          </w:p>
        </w:tc>
        <w:tc>
          <w:tcPr>
            <w:tcW w:w="1208" w:type="dxa"/>
            <w:tcBorders>
              <w:top w:val="single" w:sz="4" w:space="0" w:color="000000"/>
              <w:left w:val="single" w:sz="4" w:space="0" w:color="000000"/>
              <w:bottom w:val="single" w:sz="4" w:space="0" w:color="000000"/>
              <w:right w:val="single" w:sz="4" w:space="0" w:color="000000"/>
            </w:tcBorders>
            <w:vAlign w:val="center"/>
          </w:tcPr>
          <w:p w:rsidR="009B17FA" w:rsidRDefault="009B17FA">
            <w:pPr>
              <w:spacing w:after="0"/>
              <w:jc w:val="center"/>
              <w:rPr>
                <w:rFonts w:ascii="Times New Roman" w:eastAsia="Times New Roman" w:hAnsi="Times New Roman" w:cs="Times New Roman"/>
              </w:rPr>
            </w:pPr>
          </w:p>
        </w:tc>
        <w:tc>
          <w:tcPr>
            <w:tcW w:w="1206" w:type="dxa"/>
            <w:tcBorders>
              <w:top w:val="single" w:sz="4" w:space="0" w:color="000000"/>
              <w:left w:val="single" w:sz="4" w:space="0" w:color="000000"/>
              <w:bottom w:val="single" w:sz="4" w:space="0" w:color="000000"/>
              <w:right w:val="single" w:sz="4" w:space="0" w:color="000000"/>
            </w:tcBorders>
            <w:vAlign w:val="center"/>
          </w:tcPr>
          <w:p w:rsidR="009B17FA" w:rsidRDefault="009B17FA">
            <w:pPr>
              <w:spacing w:after="0"/>
              <w:jc w:val="center"/>
              <w:rPr>
                <w:rFonts w:ascii="Times New Roman" w:eastAsia="Times New Roman" w:hAnsi="Times New Roman" w:cs="Times New Roman"/>
              </w:rPr>
            </w:pPr>
          </w:p>
        </w:tc>
      </w:tr>
      <w:tr w:rsidR="009B17FA">
        <w:trPr>
          <w:cantSplit/>
          <w:trHeight w:val="453"/>
          <w:jc w:val="center"/>
        </w:trPr>
        <w:tc>
          <w:tcPr>
            <w:tcW w:w="8431" w:type="dxa"/>
            <w:gridSpan w:val="5"/>
            <w:tcBorders>
              <w:top w:val="single" w:sz="4" w:space="0" w:color="000000"/>
              <w:left w:val="single" w:sz="4" w:space="0" w:color="000000"/>
              <w:bottom w:val="single" w:sz="4" w:space="0" w:color="000000"/>
              <w:right w:val="single" w:sz="4" w:space="0" w:color="000000"/>
            </w:tcBorders>
            <w:vAlign w:val="center"/>
          </w:tcPr>
          <w:p w:rsidR="009B17FA" w:rsidRDefault="003B62AA">
            <w:pPr>
              <w:spacing w:after="0"/>
              <w:rPr>
                <w:rFonts w:ascii="Times New Roman" w:eastAsia="Times New Roman" w:hAnsi="Times New Roman" w:cs="Times New Roman"/>
                <w:b/>
                <w:bCs/>
              </w:rPr>
            </w:pPr>
            <w:bookmarkStart w:id="5" w:name="_Hlk102658883"/>
            <w:r>
              <w:rPr>
                <w:rFonts w:ascii="Times New Roman" w:eastAsia="Times New Roman" w:hAnsi="Times New Roman" w:cs="Times New Roman"/>
                <w:b/>
                <w:bCs/>
              </w:rPr>
              <w:t>ИТОГО:</w:t>
            </w:r>
            <w:bookmarkEnd w:id="5"/>
          </w:p>
        </w:tc>
        <w:tc>
          <w:tcPr>
            <w:tcW w:w="1206" w:type="dxa"/>
            <w:tcBorders>
              <w:top w:val="single" w:sz="4" w:space="0" w:color="000000"/>
              <w:left w:val="single" w:sz="4" w:space="0" w:color="000000"/>
              <w:bottom w:val="single" w:sz="4" w:space="0" w:color="000000"/>
              <w:right w:val="single" w:sz="4" w:space="0" w:color="000000"/>
            </w:tcBorders>
            <w:vAlign w:val="center"/>
          </w:tcPr>
          <w:p w:rsidR="009B17FA" w:rsidRDefault="009B17FA">
            <w:pPr>
              <w:spacing w:after="0"/>
              <w:jc w:val="center"/>
              <w:rPr>
                <w:rFonts w:ascii="Times New Roman" w:eastAsia="Times New Roman" w:hAnsi="Times New Roman" w:cs="Times New Roman"/>
                <w:b/>
                <w:bCs/>
              </w:rPr>
            </w:pPr>
          </w:p>
        </w:tc>
      </w:tr>
    </w:tbl>
    <w:p w:rsidR="009B17FA" w:rsidRDefault="009B17FA">
      <w:pPr>
        <w:pStyle w:val="ConsPlusNormal"/>
        <w:rPr>
          <w:rFonts w:ascii="Times New Roman" w:hAnsi="Times New Roman" w:cs="Times New Roman"/>
        </w:rPr>
      </w:pPr>
    </w:p>
    <w:p w:rsidR="009B17FA" w:rsidRDefault="003B62AA">
      <w:pPr>
        <w:spacing w:after="0" w:line="240" w:lineRule="auto"/>
        <w:jc w:val="both"/>
        <w:rPr>
          <w:rFonts w:ascii="Times New Roman" w:hAnsi="Times New Roman" w:cs="Times New Roman"/>
        </w:rPr>
      </w:pPr>
      <w:r>
        <w:rPr>
          <w:rFonts w:ascii="Times New Roman" w:hAnsi="Times New Roman" w:cs="Times New Roman"/>
        </w:rPr>
        <w:t xml:space="preserve">Цена настоящего Контракта составляет </w:t>
      </w:r>
      <w:r>
        <w:rPr>
          <w:rFonts w:ascii="Times New Roman" w:hAnsi="Times New Roman" w:cs="Times New Roman"/>
          <w:bCs/>
        </w:rPr>
        <w:t>_________ рублей (___________ рублей __ копеек), в том числе НДС ___ % _________ рублей (__________ рублей __ копеек)</w:t>
      </w:r>
      <w:r>
        <w:rPr>
          <w:rFonts w:ascii="Times New Roman" w:hAnsi="Times New Roman" w:cs="Times New Roman"/>
        </w:rPr>
        <w:t xml:space="preserve"> / без НДС на основании _______. </w:t>
      </w:r>
      <w:r>
        <w:rPr>
          <w:rFonts w:ascii="Times New Roman" w:hAnsi="Times New Roman" w:cs="Times New Roman"/>
          <w:i/>
          <w:lang w:eastAsia="ar-SA"/>
        </w:rPr>
        <w:t xml:space="preserve">(В случае, если Исполнитель </w:t>
      </w:r>
      <w:r>
        <w:rPr>
          <w:rFonts w:ascii="Times New Roman" w:eastAsia="Calibri" w:hAnsi="Times New Roman" w:cs="Times New Roman"/>
          <w:i/>
        </w:rPr>
        <w:t>не является налогоплательщиком НДС, то указывается ссылка</w:t>
      </w:r>
      <w:r>
        <w:rPr>
          <w:rFonts w:ascii="Times New Roman" w:eastAsia="Calibri" w:hAnsi="Times New Roman" w:cs="Times New Roman"/>
          <w:i/>
        </w:rPr>
        <w:br/>
        <w:t>на соответствующие положения Налогового кодекса Российской Федерации).</w:t>
      </w:r>
    </w:p>
    <w:p w:rsidR="009B17FA" w:rsidRDefault="009B17FA">
      <w:pPr>
        <w:spacing w:after="0" w:line="240" w:lineRule="auto"/>
        <w:rPr>
          <w:rFonts w:ascii="Times New Roman" w:hAnsi="Times New Roman" w:cs="Times New Roman"/>
        </w:rPr>
      </w:pPr>
    </w:p>
    <w:p w:rsidR="009B17FA" w:rsidRDefault="009B17FA">
      <w:pPr>
        <w:spacing w:after="0" w:line="240" w:lineRule="auto"/>
        <w:rPr>
          <w:rFonts w:ascii="Times New Roman" w:hAnsi="Times New Roman" w:cs="Times New Roman"/>
        </w:rPr>
      </w:pPr>
    </w:p>
    <w:tbl>
      <w:tblPr>
        <w:tblW w:w="9638" w:type="dxa"/>
        <w:tblInd w:w="-1" w:type="dxa"/>
        <w:tblLayout w:type="fixed"/>
        <w:tblCellMar>
          <w:left w:w="0" w:type="dxa"/>
          <w:right w:w="0" w:type="dxa"/>
        </w:tblCellMar>
        <w:tblLook w:val="04A0" w:firstRow="1" w:lastRow="0" w:firstColumn="1" w:lastColumn="0" w:noHBand="0" w:noVBand="1"/>
      </w:tblPr>
      <w:tblGrid>
        <w:gridCol w:w="4819"/>
        <w:gridCol w:w="4819"/>
      </w:tblGrid>
      <w:tr w:rsidR="009B17FA">
        <w:tc>
          <w:tcPr>
            <w:tcW w:w="4819" w:type="dxa"/>
            <w:tcBorders>
              <w:top w:val="none" w:sz="0" w:space="0" w:color="000000"/>
              <w:left w:val="none" w:sz="0" w:space="0" w:color="000000"/>
              <w:bottom w:val="none" w:sz="0" w:space="0" w:color="000000"/>
              <w:right w:val="none" w:sz="0" w:space="0" w:color="000000"/>
            </w:tcBorders>
          </w:tcPr>
          <w:p w:rsidR="009B17FA" w:rsidRDefault="003B62AA">
            <w:pPr>
              <w:widowControl w:val="0"/>
              <w:spacing w:after="0" w:line="240" w:lineRule="auto"/>
              <w:rPr>
                <w:rFonts w:ascii="Times New Roman" w:eastAsia="Courier New" w:hAnsi="Times New Roman"/>
                <w:lang w:eastAsia="ar-SA" w:bidi="ru-RU"/>
              </w:rPr>
            </w:pPr>
            <w:r>
              <w:rPr>
                <w:rFonts w:ascii="Times New Roman" w:eastAsia="Courier New" w:hAnsi="Times New Roman"/>
                <w:b/>
                <w:lang w:eastAsia="ar-SA" w:bidi="ru-RU"/>
              </w:rPr>
              <w:t>Заказчик:</w:t>
            </w:r>
          </w:p>
          <w:p w:rsidR="009B17FA" w:rsidRDefault="003B62AA">
            <w:pPr>
              <w:widowControl w:val="0"/>
              <w:spacing w:after="0" w:line="240" w:lineRule="auto"/>
              <w:rPr>
                <w:rFonts w:ascii="Times New Roman" w:eastAsia="Courier New" w:hAnsi="Times New Roman"/>
                <w:lang w:eastAsia="ru-RU" w:bidi="ru-RU"/>
              </w:rPr>
            </w:pPr>
            <w:r>
              <w:rPr>
                <w:rFonts w:ascii="Times New Roman" w:eastAsia="Courier New" w:hAnsi="Times New Roman"/>
                <w:lang w:eastAsia="ru-RU" w:bidi="ru-RU"/>
              </w:rPr>
              <w:t>Директор СПб ГБУ «ЦОО «Молодежный»</w:t>
            </w:r>
          </w:p>
          <w:p w:rsidR="009B17FA" w:rsidRDefault="003B62AA">
            <w:pPr>
              <w:widowControl w:val="0"/>
              <w:tabs>
                <w:tab w:val="left" w:pos="4740"/>
              </w:tabs>
              <w:spacing w:after="0" w:line="240" w:lineRule="auto"/>
              <w:ind w:firstLine="22"/>
              <w:rPr>
                <w:rFonts w:ascii="Times New Roman" w:eastAsia="Courier New" w:hAnsi="Times New Roman"/>
                <w:lang w:eastAsia="ru-RU" w:bidi="ru-RU"/>
              </w:rPr>
            </w:pPr>
            <w:r>
              <w:rPr>
                <w:rFonts w:ascii="Times New Roman" w:eastAsia="Courier New" w:hAnsi="Times New Roman"/>
                <w:lang w:eastAsia="ru-RU" w:bidi="ru-RU"/>
              </w:rPr>
              <w:t>________________/ Ю.В. Короткова /</w:t>
            </w:r>
          </w:p>
          <w:p w:rsidR="009B17FA" w:rsidRDefault="003B62AA">
            <w:pPr>
              <w:spacing w:after="0" w:line="240" w:lineRule="auto"/>
              <w:ind w:right="-144"/>
              <w:rPr>
                <w:rFonts w:ascii="Times New Roman" w:eastAsia="Times New Roman" w:hAnsi="Times New Roman"/>
                <w:lang w:eastAsia="ru-RU"/>
              </w:rPr>
            </w:pPr>
            <w:r>
              <w:rPr>
                <w:rFonts w:ascii="Times New Roman" w:eastAsia="Courier New" w:hAnsi="Times New Roman"/>
                <w:i/>
                <w:sz w:val="18"/>
                <w:lang w:eastAsia="ru-RU" w:bidi="ru-RU"/>
              </w:rPr>
              <w:t>(Подписано ЭЦП)</w:t>
            </w:r>
          </w:p>
        </w:tc>
        <w:tc>
          <w:tcPr>
            <w:tcW w:w="4819" w:type="dxa"/>
            <w:tcBorders>
              <w:top w:val="none" w:sz="0" w:space="0" w:color="000000"/>
              <w:left w:val="none" w:sz="0" w:space="0" w:color="000000"/>
              <w:bottom w:val="none" w:sz="0" w:space="0" w:color="000000"/>
              <w:right w:val="none" w:sz="0" w:space="0" w:color="000000"/>
            </w:tcBorders>
          </w:tcPr>
          <w:p w:rsidR="009B17FA" w:rsidRDefault="003B62AA">
            <w:pPr>
              <w:widowControl w:val="0"/>
              <w:shd w:val="clear" w:color="auto" w:fill="FFFFFF"/>
              <w:spacing w:after="0" w:line="240" w:lineRule="auto"/>
              <w:rPr>
                <w:rFonts w:ascii="Times New Roman" w:eastAsia="Courier New" w:hAnsi="Times New Roman"/>
                <w:lang w:eastAsia="ar-SA" w:bidi="ru-RU"/>
              </w:rPr>
            </w:pPr>
            <w:r>
              <w:rPr>
                <w:rFonts w:ascii="Times New Roman" w:eastAsia="Courier New" w:hAnsi="Times New Roman"/>
                <w:b/>
                <w:lang w:eastAsia="ar-SA" w:bidi="ru-RU"/>
              </w:rPr>
              <w:t>Подрядчик:</w:t>
            </w:r>
          </w:p>
          <w:p w:rsidR="009B17FA" w:rsidRDefault="003B62AA">
            <w:pPr>
              <w:widowControl w:val="0"/>
              <w:shd w:val="clear" w:color="auto" w:fill="FFFFFF"/>
              <w:spacing w:after="0" w:line="240" w:lineRule="auto"/>
              <w:rPr>
                <w:rFonts w:ascii="Times New Roman" w:eastAsia="Courier New" w:hAnsi="Times New Roman"/>
                <w:lang w:eastAsia="ar-SA" w:bidi="ru-RU"/>
              </w:rPr>
            </w:pPr>
            <w:r>
              <w:rPr>
                <w:rFonts w:ascii="Times New Roman" w:eastAsia="Courier New" w:hAnsi="Times New Roman"/>
                <w:lang w:eastAsia="ar-SA" w:bidi="ru-RU"/>
              </w:rPr>
              <w:t>___________</w:t>
            </w:r>
          </w:p>
          <w:p w:rsidR="009B17FA" w:rsidRDefault="003B62AA">
            <w:pPr>
              <w:widowControl w:val="0"/>
              <w:shd w:val="clear" w:color="auto" w:fill="FFFFFF"/>
              <w:spacing w:after="0" w:line="240" w:lineRule="auto"/>
              <w:rPr>
                <w:rFonts w:ascii="Times New Roman" w:eastAsia="Courier New" w:hAnsi="Times New Roman"/>
                <w:lang w:eastAsia="ar-SA" w:bidi="ru-RU"/>
              </w:rPr>
            </w:pPr>
            <w:r>
              <w:rPr>
                <w:rFonts w:ascii="Times New Roman" w:eastAsia="Courier New" w:hAnsi="Times New Roman"/>
                <w:lang w:eastAsia="ar-SA" w:bidi="ru-RU"/>
              </w:rPr>
              <w:t>_________________/_____________/</w:t>
            </w:r>
          </w:p>
          <w:p w:rsidR="009B17FA" w:rsidRDefault="003B62AA">
            <w:pPr>
              <w:spacing w:after="0" w:line="240" w:lineRule="auto"/>
              <w:rPr>
                <w:rFonts w:ascii="Times New Roman" w:eastAsia="Times New Roman" w:hAnsi="Times New Roman"/>
                <w:lang w:eastAsia="ru-RU"/>
              </w:rPr>
            </w:pPr>
            <w:r>
              <w:rPr>
                <w:rFonts w:ascii="Times New Roman" w:eastAsia="Courier New" w:hAnsi="Times New Roman"/>
                <w:i/>
                <w:sz w:val="18"/>
                <w:lang w:eastAsia="ru-RU" w:bidi="ru-RU"/>
              </w:rPr>
              <w:t>(Подписано ЭЦП)</w:t>
            </w:r>
          </w:p>
        </w:tc>
      </w:tr>
    </w:tbl>
    <w:p w:rsidR="009B17FA" w:rsidRDefault="009B17FA">
      <w:pPr>
        <w:rPr>
          <w:rFonts w:ascii="Times New Roman" w:hAnsi="Times New Roman" w:cs="Times New Roman"/>
        </w:rPr>
      </w:pPr>
    </w:p>
    <w:p w:rsidR="009B17FA" w:rsidRDefault="009B17FA">
      <w:pPr>
        <w:jc w:val="center"/>
        <w:sectPr w:rsidR="009B17FA">
          <w:footnotePr>
            <w:numRestart w:val="eachSect"/>
          </w:footnotePr>
          <w:pgSz w:w="11907" w:h="16839"/>
          <w:pgMar w:top="964" w:right="851" w:bottom="964" w:left="1418" w:header="454" w:footer="454" w:gutter="0"/>
          <w:pgNumType w:start="1"/>
          <w:cols w:space="720"/>
          <w:titlePg/>
        </w:sectPr>
      </w:pPr>
    </w:p>
    <w:p w:rsidR="009B17FA" w:rsidRDefault="003B62AA">
      <w:pPr>
        <w:spacing w:after="0" w:line="240" w:lineRule="auto"/>
        <w:jc w:val="right"/>
        <w:rPr>
          <w:rFonts w:ascii="Times New Roman" w:hAnsi="Times New Roman" w:cs="Times New Roman"/>
        </w:rPr>
      </w:pPr>
      <w:r>
        <w:rPr>
          <w:rFonts w:ascii="Times New Roman" w:hAnsi="Times New Roman" w:cs="Times New Roman"/>
        </w:rPr>
        <w:t>Приложение № 3</w:t>
      </w:r>
    </w:p>
    <w:p w:rsidR="009B17FA" w:rsidRDefault="003B62AA">
      <w:pPr>
        <w:spacing w:after="0" w:line="240" w:lineRule="auto"/>
        <w:jc w:val="right"/>
        <w:rPr>
          <w:rFonts w:ascii="Times New Roman" w:hAnsi="Times New Roman" w:cs="Times New Roman"/>
        </w:rPr>
      </w:pPr>
      <w:r>
        <w:rPr>
          <w:rFonts w:ascii="Times New Roman" w:hAnsi="Times New Roman" w:cs="Times New Roman"/>
        </w:rPr>
        <w:t>к Контракту № 92-26-ПЗ</w:t>
      </w:r>
    </w:p>
    <w:p w:rsidR="009B17FA" w:rsidRDefault="003B62AA">
      <w:pPr>
        <w:spacing w:after="0" w:line="240" w:lineRule="auto"/>
        <w:jc w:val="right"/>
        <w:rPr>
          <w:rFonts w:ascii="Times New Roman" w:hAnsi="Times New Roman" w:cs="Times New Roman"/>
        </w:rPr>
      </w:pPr>
      <w:r>
        <w:rPr>
          <w:rFonts w:ascii="Times New Roman" w:hAnsi="Times New Roman" w:cs="Times New Roman"/>
        </w:rPr>
        <w:t>от «__» __________ 2026 г.</w:t>
      </w:r>
    </w:p>
    <w:p w:rsidR="009B17FA" w:rsidRDefault="003B62AA">
      <w:pPr>
        <w:spacing w:after="0" w:line="240" w:lineRule="auto"/>
        <w:jc w:val="right"/>
        <w:rPr>
          <w:rFonts w:ascii="Times New Roman" w:hAnsi="Times New Roman" w:cs="Times New Roman"/>
        </w:rPr>
      </w:pPr>
      <w:r>
        <w:rPr>
          <w:rFonts w:ascii="Times New Roman" w:hAnsi="Times New Roman" w:cs="Times New Roman"/>
        </w:rPr>
        <w:t>(форма)</w:t>
      </w:r>
    </w:p>
    <w:p w:rsidR="009B17FA" w:rsidRDefault="009B17FA">
      <w:pPr>
        <w:spacing w:after="0" w:line="240" w:lineRule="auto"/>
        <w:jc w:val="right"/>
        <w:rPr>
          <w:rFonts w:ascii="Times New Roman" w:hAnsi="Times New Roman" w:cs="Times New Roman"/>
        </w:rPr>
      </w:pPr>
    </w:p>
    <w:tbl>
      <w:tblPr>
        <w:tblW w:w="9855" w:type="dxa"/>
        <w:tblLayout w:type="fixed"/>
        <w:tblLook w:val="04A0" w:firstRow="1" w:lastRow="0" w:firstColumn="1" w:lastColumn="0" w:noHBand="0" w:noVBand="1"/>
      </w:tblPr>
      <w:tblGrid>
        <w:gridCol w:w="4786"/>
        <w:gridCol w:w="5069"/>
      </w:tblGrid>
      <w:tr w:rsidR="009B17FA">
        <w:tc>
          <w:tcPr>
            <w:tcW w:w="4786" w:type="dxa"/>
          </w:tcPr>
          <w:p w:rsidR="009B17FA" w:rsidRDefault="003B62AA">
            <w:pPr>
              <w:widowControl w:val="0"/>
              <w:spacing w:after="0" w:line="240" w:lineRule="auto"/>
              <w:rPr>
                <w:rFonts w:ascii="Times New Roman" w:eastAsia="Calibri" w:hAnsi="Times New Roman" w:cs="Times New Roman"/>
                <w:i/>
                <w:color w:val="000000"/>
                <w:sz w:val="20"/>
                <w:lang w:bidi="ru-RU"/>
              </w:rPr>
            </w:pPr>
            <w:r>
              <w:rPr>
                <w:rFonts w:ascii="Times New Roman" w:eastAsia="Calibri" w:hAnsi="Times New Roman" w:cs="Times New Roman"/>
                <w:i/>
                <w:color w:val="000000"/>
                <w:sz w:val="20"/>
                <w:lang w:bidi="ru-RU"/>
              </w:rPr>
              <w:t>Если приемка выполненных работ осуществляется Приемочной комиссией, то такой Акт подписывается всеми членами Приемочной комиссии и утверждается Заказчиком.</w:t>
            </w:r>
          </w:p>
        </w:tc>
        <w:tc>
          <w:tcPr>
            <w:tcW w:w="5069" w:type="dxa"/>
          </w:tcPr>
          <w:p w:rsidR="009B17FA" w:rsidRDefault="003B62AA">
            <w:pPr>
              <w:widowControl w:val="0"/>
              <w:spacing w:after="0" w:line="240" w:lineRule="auto"/>
              <w:ind w:firstLine="284"/>
              <w:jc w:val="right"/>
              <w:rPr>
                <w:rFonts w:ascii="Times New Roman" w:eastAsia="Calibri" w:hAnsi="Times New Roman" w:cs="Times New Roman"/>
                <w:b/>
                <w:bCs/>
                <w:i/>
                <w:color w:val="000000"/>
                <w:lang w:bidi="ru-RU"/>
              </w:rPr>
            </w:pPr>
            <w:r>
              <w:rPr>
                <w:rFonts w:ascii="Times New Roman" w:eastAsia="Calibri" w:hAnsi="Times New Roman" w:cs="Times New Roman"/>
                <w:b/>
                <w:bCs/>
                <w:i/>
                <w:color w:val="000000"/>
                <w:lang w:bidi="ru-RU"/>
              </w:rPr>
              <w:t xml:space="preserve">                                              УТВЕРЖДАЮ:</w:t>
            </w:r>
          </w:p>
          <w:p w:rsidR="009B17FA" w:rsidRDefault="003B62AA">
            <w:pPr>
              <w:widowControl w:val="0"/>
              <w:spacing w:after="0" w:line="240" w:lineRule="auto"/>
              <w:ind w:firstLine="284"/>
              <w:jc w:val="right"/>
              <w:rPr>
                <w:rFonts w:ascii="Times New Roman" w:eastAsia="Calibri" w:hAnsi="Times New Roman" w:cs="Times New Roman"/>
                <w:b/>
                <w:bCs/>
                <w:i/>
                <w:color w:val="000000"/>
                <w:lang w:bidi="ru-RU"/>
              </w:rPr>
            </w:pPr>
            <w:r>
              <w:rPr>
                <w:rFonts w:ascii="Times New Roman" w:eastAsia="Calibri" w:hAnsi="Times New Roman" w:cs="Times New Roman"/>
                <w:b/>
                <w:bCs/>
                <w:i/>
                <w:color w:val="000000"/>
                <w:lang w:bidi="ru-RU"/>
              </w:rPr>
              <w:t>Заказчик:</w:t>
            </w:r>
          </w:p>
          <w:p w:rsidR="009B17FA" w:rsidRDefault="003B62AA">
            <w:pPr>
              <w:widowControl w:val="0"/>
              <w:spacing w:after="0" w:line="240" w:lineRule="auto"/>
              <w:ind w:firstLine="284"/>
              <w:jc w:val="right"/>
              <w:rPr>
                <w:rFonts w:ascii="Times New Roman" w:eastAsia="Calibri" w:hAnsi="Times New Roman" w:cs="Times New Roman"/>
                <w:b/>
                <w:bCs/>
                <w:i/>
                <w:color w:val="000000"/>
                <w:lang w:bidi="ru-RU"/>
              </w:rPr>
            </w:pPr>
            <w:r>
              <w:rPr>
                <w:rFonts w:ascii="Times New Roman" w:eastAsia="Calibri" w:hAnsi="Times New Roman" w:cs="Times New Roman"/>
                <w:b/>
                <w:bCs/>
                <w:i/>
                <w:color w:val="000000"/>
                <w:lang w:bidi="ru-RU"/>
              </w:rPr>
              <w:t>Директор СПБ ГБУ «ЦОО «Молодежный»</w:t>
            </w:r>
          </w:p>
          <w:p w:rsidR="009B17FA" w:rsidRDefault="003B62AA">
            <w:pPr>
              <w:widowControl w:val="0"/>
              <w:spacing w:after="0" w:line="240" w:lineRule="auto"/>
              <w:ind w:firstLine="284"/>
              <w:jc w:val="right"/>
              <w:rPr>
                <w:rFonts w:ascii="Times New Roman" w:eastAsia="Calibri" w:hAnsi="Times New Roman" w:cs="Times New Roman"/>
                <w:b/>
                <w:bCs/>
                <w:i/>
                <w:color w:val="000000"/>
                <w:lang w:bidi="ru-RU"/>
              </w:rPr>
            </w:pPr>
            <w:r>
              <w:rPr>
                <w:rFonts w:ascii="Times New Roman" w:eastAsia="Calibri" w:hAnsi="Times New Roman" w:cs="Times New Roman"/>
                <w:b/>
                <w:bCs/>
                <w:i/>
                <w:color w:val="000000"/>
                <w:lang w:bidi="ru-RU"/>
              </w:rPr>
              <w:t>_________________________________</w:t>
            </w:r>
          </w:p>
        </w:tc>
      </w:tr>
    </w:tbl>
    <w:p w:rsidR="009B17FA" w:rsidRDefault="009B17FA">
      <w:pPr>
        <w:shd w:val="clear" w:color="auto" w:fill="FFFFFF"/>
        <w:spacing w:after="0" w:line="240" w:lineRule="auto"/>
        <w:jc w:val="right"/>
        <w:rPr>
          <w:rFonts w:ascii="Times New Roman" w:hAnsi="Times New Roman" w:cs="Times New Roman"/>
        </w:rPr>
      </w:pPr>
    </w:p>
    <w:p w:rsidR="009B17FA" w:rsidRDefault="003B62AA">
      <w:pPr>
        <w:shd w:val="clear" w:color="auto" w:fill="FFFFFF"/>
        <w:spacing w:after="0" w:line="240" w:lineRule="auto"/>
        <w:jc w:val="center"/>
        <w:rPr>
          <w:rFonts w:ascii="Times New Roman" w:hAnsi="Times New Roman" w:cs="Times New Roman"/>
          <w:b/>
          <w:szCs w:val="24"/>
        </w:rPr>
      </w:pPr>
      <w:r>
        <w:rPr>
          <w:rFonts w:ascii="Times New Roman" w:hAnsi="Times New Roman" w:cs="Times New Roman"/>
          <w:b/>
          <w:szCs w:val="24"/>
        </w:rPr>
        <w:t>Акт</w:t>
      </w:r>
    </w:p>
    <w:p w:rsidR="009B17FA" w:rsidRDefault="003B62AA">
      <w:pPr>
        <w:shd w:val="clear" w:color="auto" w:fill="FFFFFF"/>
        <w:spacing w:after="0" w:line="240" w:lineRule="auto"/>
        <w:jc w:val="center"/>
        <w:rPr>
          <w:rFonts w:ascii="Times New Roman" w:hAnsi="Times New Roman" w:cs="Times New Roman"/>
          <w:b/>
          <w:szCs w:val="24"/>
        </w:rPr>
      </w:pPr>
      <w:r>
        <w:rPr>
          <w:rFonts w:ascii="Times New Roman" w:hAnsi="Times New Roman" w:cs="Times New Roman"/>
          <w:b/>
          <w:szCs w:val="24"/>
        </w:rPr>
        <w:t>приема-передачи Работ</w:t>
      </w:r>
    </w:p>
    <w:p w:rsidR="009B17FA" w:rsidRDefault="003B62AA">
      <w:pPr>
        <w:shd w:val="clear" w:color="auto" w:fill="FFFFFF"/>
        <w:spacing w:after="0" w:line="240" w:lineRule="auto"/>
        <w:jc w:val="center"/>
        <w:rPr>
          <w:rFonts w:ascii="Times New Roman" w:hAnsi="Times New Roman" w:cs="Times New Roman"/>
          <w:b/>
          <w:szCs w:val="24"/>
        </w:rPr>
      </w:pPr>
      <w:r>
        <w:rPr>
          <w:rFonts w:ascii="Times New Roman" w:hAnsi="Times New Roman" w:cs="Times New Roman"/>
          <w:b/>
          <w:szCs w:val="24"/>
        </w:rPr>
        <w:t xml:space="preserve">ИКЗ: </w:t>
      </w:r>
      <w:r>
        <w:rPr>
          <w:rFonts w:ascii="Times New Roman" w:eastAsia="Calibri" w:hAnsi="Times New Roman" w:cs="Times New Roman"/>
          <w:b/>
          <w:i/>
        </w:rPr>
        <w:t>262782535719578010100100040000000244</w:t>
      </w:r>
    </w:p>
    <w:p w:rsidR="009B17FA" w:rsidRDefault="009B17FA">
      <w:pPr>
        <w:shd w:val="clear" w:color="auto" w:fill="FFFFFF"/>
        <w:spacing w:after="0" w:line="240" w:lineRule="auto"/>
        <w:rPr>
          <w:rFonts w:ascii="Times New Roman" w:hAnsi="Times New Roman" w:cs="Times New Roman"/>
        </w:rPr>
      </w:pPr>
    </w:p>
    <w:p w:rsidR="009B17FA" w:rsidRDefault="003B62AA">
      <w:pPr>
        <w:shd w:val="clear" w:color="auto" w:fill="FFFFFF"/>
        <w:spacing w:after="0" w:line="240" w:lineRule="auto"/>
        <w:rPr>
          <w:rFonts w:ascii="Times New Roman" w:hAnsi="Times New Roman" w:cs="Times New Roman"/>
        </w:rPr>
      </w:pPr>
      <w:r>
        <w:rPr>
          <w:rFonts w:ascii="Times New Roman" w:hAnsi="Times New Roman" w:cs="Times New Roman"/>
        </w:rPr>
        <w:t xml:space="preserve">г. Санкт-Петербург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«_____» ____________ 20__ г.</w:t>
      </w:r>
    </w:p>
    <w:p w:rsidR="009B17FA" w:rsidRDefault="009B17FA">
      <w:pPr>
        <w:shd w:val="clear" w:color="auto" w:fill="FFFFFF"/>
        <w:spacing w:after="0" w:line="240" w:lineRule="auto"/>
        <w:rPr>
          <w:rFonts w:ascii="Times New Roman" w:hAnsi="Times New Roman" w:cs="Times New Roman"/>
        </w:rPr>
      </w:pPr>
    </w:p>
    <w:p w:rsidR="009B17FA" w:rsidRDefault="003B62AA">
      <w:pPr>
        <w:shd w:val="clear" w:color="auto" w:fill="FFFFFF"/>
        <w:spacing w:after="0" w:line="240" w:lineRule="auto"/>
        <w:ind w:firstLine="567"/>
        <w:jc w:val="both"/>
        <w:rPr>
          <w:rFonts w:ascii="Times New Roman" w:hAnsi="Times New Roman" w:cs="Times New Roman"/>
        </w:rPr>
      </w:pPr>
      <w:r>
        <w:rPr>
          <w:rFonts w:ascii="Times New Roman" w:hAnsi="Times New Roman" w:cs="Times New Roman"/>
        </w:rPr>
        <w:t xml:space="preserve">____________________________, в лице ______________________, действующего на основании ________________, именуемое в дальнейшем «Подрядчик», с одной стороны, и </w:t>
      </w:r>
      <w:r>
        <w:rPr>
          <w:rFonts w:ascii="Times New Roman" w:hAnsi="Times New Roman" w:cs="Times New Roman"/>
          <w:bCs/>
        </w:rPr>
        <w:t>Санкт-Петербургское государственное бюджетное учреждение «Центр оздоровления и отдыха «Молодежный»,</w:t>
      </w:r>
      <w:r>
        <w:rPr>
          <w:rFonts w:ascii="Times New Roman" w:hAnsi="Times New Roman" w:cs="Times New Roman"/>
        </w:rPr>
        <w:t xml:space="preserve"> в лице ________________, действующего на основании ____________, именуемое в дальнейшем «Заказчик», с другой стороны, вместе именуемые «Стороны», составили настоящий Акт о нижеследующем:</w:t>
      </w:r>
    </w:p>
    <w:p w:rsidR="009B17FA" w:rsidRDefault="009B17FA">
      <w:pPr>
        <w:shd w:val="clear" w:color="auto" w:fill="FFFFFF"/>
        <w:spacing w:after="0" w:line="240" w:lineRule="auto"/>
        <w:ind w:firstLine="567"/>
        <w:jc w:val="both"/>
        <w:rPr>
          <w:rFonts w:ascii="Times New Roman" w:hAnsi="Times New Roman" w:cs="Times New Roman"/>
        </w:rPr>
      </w:pPr>
    </w:p>
    <w:p w:rsidR="009B17FA" w:rsidRDefault="003B62AA">
      <w:pPr>
        <w:shd w:val="clear" w:color="auto" w:fill="FFFFFF"/>
        <w:spacing w:after="0" w:line="240" w:lineRule="auto"/>
        <w:ind w:firstLine="567"/>
        <w:jc w:val="both"/>
        <w:rPr>
          <w:rFonts w:ascii="Times New Roman" w:hAnsi="Times New Roman" w:cs="Times New Roman"/>
        </w:rPr>
      </w:pPr>
      <w:r>
        <w:rPr>
          <w:rFonts w:ascii="Times New Roman" w:hAnsi="Times New Roman" w:cs="Times New Roman"/>
        </w:rPr>
        <w:t xml:space="preserve">1. В соответствии с условиями Контракта № 92-26-ПЗ от «__» ____ 2026 года (далее - Контракт) Подрядчик выполнил работы </w:t>
      </w:r>
      <w:r>
        <w:rPr>
          <w:rFonts w:ascii="Times New Roman" w:hAnsi="Times New Roman" w:cs="Times New Roman"/>
          <w:iCs/>
        </w:rPr>
        <w:t xml:space="preserve">по замене концевой </w:t>
      </w:r>
      <w:r w:rsidR="000C20B6">
        <w:rPr>
          <w:rFonts w:ascii="Times New Roman" w:hAnsi="Times New Roman" w:cs="Times New Roman"/>
          <w:iCs/>
        </w:rPr>
        <w:t xml:space="preserve">и </w:t>
      </w:r>
      <w:r>
        <w:rPr>
          <w:rFonts w:ascii="Times New Roman" w:hAnsi="Times New Roman" w:cs="Times New Roman"/>
          <w:iCs/>
        </w:rPr>
        <w:t>соединительной муфты и испытаниям электроизмерительной лабораторией высоковольтного кабеля 10 кВ в 2026 году</w:t>
      </w:r>
      <w:r>
        <w:rPr>
          <w:rFonts w:ascii="Times New Roman" w:hAnsi="Times New Roman" w:cs="Times New Roman"/>
        </w:rPr>
        <w:t xml:space="preserve"> (далее – Работы),</w:t>
      </w:r>
      <w:r>
        <w:rPr>
          <w:rFonts w:ascii="Times New Roman" w:hAnsi="Times New Roman" w:cs="Times New Roman"/>
        </w:rPr>
        <w:br/>
        <w:t>а Заказчик принял результаты выполнения Работ в следующем составе:</w:t>
      </w:r>
    </w:p>
    <w:tbl>
      <w:tblPr>
        <w:tblW w:w="4942" w:type="pct"/>
        <w:jc w:val="center"/>
        <w:tblLayout w:type="fixed"/>
        <w:tblCellMar>
          <w:left w:w="57" w:type="dxa"/>
          <w:right w:w="57" w:type="dxa"/>
        </w:tblCellMar>
        <w:tblLook w:val="04A0" w:firstRow="1" w:lastRow="0" w:firstColumn="1" w:lastColumn="0" w:noHBand="0" w:noVBand="1"/>
      </w:tblPr>
      <w:tblGrid>
        <w:gridCol w:w="568"/>
        <w:gridCol w:w="5042"/>
        <w:gridCol w:w="847"/>
        <w:gridCol w:w="566"/>
        <w:gridCol w:w="1247"/>
        <w:gridCol w:w="1369"/>
      </w:tblGrid>
      <w:tr w:rsidR="009B17FA">
        <w:trPr>
          <w:cantSplit/>
          <w:trHeight w:val="648"/>
          <w:tblHeader/>
          <w:jc w:val="center"/>
        </w:trPr>
        <w:tc>
          <w:tcPr>
            <w:tcW w:w="567" w:type="dxa"/>
            <w:tcBorders>
              <w:top w:val="single" w:sz="4" w:space="0" w:color="auto"/>
              <w:left w:val="single" w:sz="4" w:space="0" w:color="auto"/>
              <w:bottom w:val="single" w:sz="4" w:space="0" w:color="auto"/>
              <w:right w:val="single" w:sz="4" w:space="0" w:color="auto"/>
            </w:tcBorders>
            <w:vAlign w:val="center"/>
          </w:tcPr>
          <w:p w:rsidR="009B17FA" w:rsidRDefault="003B62AA">
            <w:pPr>
              <w:widowControl w:val="0"/>
              <w:spacing w:after="0" w:line="240" w:lineRule="auto"/>
              <w:jc w:val="center"/>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lang w:bidi="ru-RU"/>
              </w:rPr>
              <w:t>№ п/п</w:t>
            </w:r>
          </w:p>
        </w:tc>
        <w:tc>
          <w:tcPr>
            <w:tcW w:w="5041" w:type="dxa"/>
            <w:tcBorders>
              <w:top w:val="single" w:sz="4" w:space="0" w:color="auto"/>
              <w:left w:val="single" w:sz="4" w:space="0" w:color="auto"/>
              <w:bottom w:val="single" w:sz="4" w:space="0" w:color="auto"/>
              <w:right w:val="single" w:sz="4" w:space="0" w:color="auto"/>
            </w:tcBorders>
            <w:vAlign w:val="center"/>
          </w:tcPr>
          <w:p w:rsidR="009B17FA" w:rsidRDefault="003B62AA">
            <w:pPr>
              <w:widowControl w:val="0"/>
              <w:spacing w:after="0" w:line="240" w:lineRule="auto"/>
              <w:jc w:val="center"/>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lang w:bidi="ru-RU"/>
              </w:rPr>
              <w:t>Виды работ, запасных частей</w:t>
            </w:r>
          </w:p>
        </w:tc>
        <w:tc>
          <w:tcPr>
            <w:tcW w:w="847" w:type="dxa"/>
            <w:tcBorders>
              <w:top w:val="single" w:sz="4" w:space="0" w:color="auto"/>
              <w:left w:val="single" w:sz="4" w:space="0" w:color="auto"/>
              <w:bottom w:val="single" w:sz="4" w:space="0" w:color="auto"/>
              <w:right w:val="single" w:sz="4" w:space="0" w:color="auto"/>
            </w:tcBorders>
            <w:vAlign w:val="center"/>
          </w:tcPr>
          <w:p w:rsidR="009B17FA" w:rsidRDefault="003B62AA">
            <w:pPr>
              <w:widowControl w:val="0"/>
              <w:spacing w:after="0" w:line="240" w:lineRule="auto"/>
              <w:jc w:val="center"/>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lang w:bidi="ru-RU"/>
              </w:rPr>
              <w:t>Ед. изм.</w:t>
            </w:r>
          </w:p>
        </w:tc>
        <w:tc>
          <w:tcPr>
            <w:tcW w:w="566" w:type="dxa"/>
            <w:tcBorders>
              <w:top w:val="single" w:sz="4" w:space="0" w:color="auto"/>
              <w:left w:val="single" w:sz="4" w:space="0" w:color="auto"/>
              <w:right w:val="single" w:sz="4" w:space="0" w:color="auto"/>
            </w:tcBorders>
            <w:vAlign w:val="center"/>
          </w:tcPr>
          <w:p w:rsidR="009B17FA" w:rsidRDefault="003B62AA">
            <w:pPr>
              <w:widowControl w:val="0"/>
              <w:spacing w:after="0" w:line="240" w:lineRule="auto"/>
              <w:jc w:val="center"/>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lang w:bidi="ru-RU"/>
              </w:rPr>
              <w:t>Кол-во</w:t>
            </w:r>
          </w:p>
        </w:tc>
        <w:tc>
          <w:tcPr>
            <w:tcW w:w="1247" w:type="dxa"/>
            <w:tcBorders>
              <w:top w:val="single" w:sz="4" w:space="0" w:color="auto"/>
              <w:left w:val="single" w:sz="4" w:space="0" w:color="auto"/>
              <w:right w:val="single" w:sz="4" w:space="0" w:color="auto"/>
            </w:tcBorders>
            <w:vAlign w:val="center"/>
          </w:tcPr>
          <w:p w:rsidR="009B17FA" w:rsidRDefault="003B62AA">
            <w:pPr>
              <w:widowControl w:val="0"/>
              <w:spacing w:after="0" w:line="240" w:lineRule="auto"/>
              <w:jc w:val="center"/>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lang w:bidi="ru-RU"/>
              </w:rPr>
              <w:t>Цена, в т.ч. НДС*, руб.</w:t>
            </w:r>
          </w:p>
        </w:tc>
        <w:tc>
          <w:tcPr>
            <w:tcW w:w="1369" w:type="dxa"/>
            <w:tcBorders>
              <w:top w:val="single" w:sz="4" w:space="0" w:color="auto"/>
              <w:left w:val="single" w:sz="4" w:space="0" w:color="auto"/>
              <w:right w:val="single" w:sz="4" w:space="0" w:color="auto"/>
            </w:tcBorders>
            <w:vAlign w:val="center"/>
          </w:tcPr>
          <w:p w:rsidR="009B17FA" w:rsidRDefault="003B62AA">
            <w:pPr>
              <w:widowControl w:val="0"/>
              <w:spacing w:after="0" w:line="240" w:lineRule="auto"/>
              <w:jc w:val="center"/>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lang w:bidi="ru-RU"/>
              </w:rPr>
              <w:t>Стоимость, в т.ч. НДС*, руб.</w:t>
            </w:r>
          </w:p>
        </w:tc>
      </w:tr>
      <w:tr w:rsidR="009B17FA">
        <w:trPr>
          <w:cantSplit/>
          <w:trHeight w:val="262"/>
          <w:jc w:val="center"/>
        </w:trPr>
        <w:tc>
          <w:tcPr>
            <w:tcW w:w="567" w:type="dxa"/>
            <w:tcBorders>
              <w:top w:val="single" w:sz="4" w:space="0" w:color="auto"/>
              <w:left w:val="single" w:sz="4" w:space="0" w:color="auto"/>
              <w:bottom w:val="single" w:sz="4" w:space="0" w:color="auto"/>
              <w:right w:val="single" w:sz="4" w:space="0" w:color="auto"/>
            </w:tcBorders>
            <w:vAlign w:val="center"/>
          </w:tcPr>
          <w:p w:rsidR="009B17FA" w:rsidRDefault="003B62AA">
            <w:pPr>
              <w:spacing w:after="0" w:line="240" w:lineRule="auto"/>
              <w:jc w:val="center"/>
              <w:rPr>
                <w:rFonts w:ascii="Times New Roman" w:eastAsia="Times New Roman" w:hAnsi="Times New Roman" w:cs="Times New Roman"/>
              </w:rPr>
            </w:pPr>
            <w:r>
              <w:rPr>
                <w:rFonts w:ascii="Times New Roman" w:eastAsia="Times New Roman" w:hAnsi="Times New Roman" w:cs="Times New Roman"/>
                <w:lang w:bidi="ru-RU"/>
              </w:rPr>
              <w:t>1</w:t>
            </w:r>
          </w:p>
        </w:tc>
        <w:tc>
          <w:tcPr>
            <w:tcW w:w="5041" w:type="dxa"/>
            <w:tcBorders>
              <w:top w:val="single" w:sz="4" w:space="0" w:color="auto"/>
              <w:left w:val="single" w:sz="4" w:space="0" w:color="auto"/>
              <w:bottom w:val="single" w:sz="4" w:space="0" w:color="auto"/>
              <w:right w:val="single" w:sz="4" w:space="0" w:color="auto"/>
            </w:tcBorders>
            <w:vAlign w:val="center"/>
          </w:tcPr>
          <w:p w:rsidR="009B17FA" w:rsidRDefault="009B17FA">
            <w:pPr>
              <w:spacing w:after="0" w:line="240" w:lineRule="auto"/>
              <w:jc w:val="center"/>
              <w:rPr>
                <w:rFonts w:ascii="Times New Roman" w:eastAsia="Times New Roman" w:hAnsi="Times New Roman" w:cs="Times New Roman"/>
              </w:rPr>
            </w:pPr>
          </w:p>
        </w:tc>
        <w:tc>
          <w:tcPr>
            <w:tcW w:w="847" w:type="dxa"/>
            <w:tcBorders>
              <w:top w:val="single" w:sz="4" w:space="0" w:color="auto"/>
              <w:left w:val="single" w:sz="4" w:space="0" w:color="auto"/>
              <w:bottom w:val="single" w:sz="4" w:space="0" w:color="auto"/>
              <w:right w:val="single" w:sz="4" w:space="0" w:color="auto"/>
            </w:tcBorders>
            <w:vAlign w:val="center"/>
          </w:tcPr>
          <w:p w:rsidR="009B17FA" w:rsidRDefault="009B17FA">
            <w:pPr>
              <w:spacing w:after="0" w:line="240" w:lineRule="auto"/>
              <w:jc w:val="center"/>
              <w:rPr>
                <w:rFonts w:ascii="Times New Roman" w:eastAsia="Times New Roman" w:hAnsi="Times New Roman" w:cs="Times New Roman"/>
              </w:rPr>
            </w:pPr>
          </w:p>
        </w:tc>
        <w:tc>
          <w:tcPr>
            <w:tcW w:w="566" w:type="dxa"/>
            <w:tcBorders>
              <w:top w:val="single" w:sz="4" w:space="0" w:color="auto"/>
              <w:left w:val="single" w:sz="4" w:space="0" w:color="auto"/>
              <w:bottom w:val="single" w:sz="4" w:space="0" w:color="auto"/>
              <w:right w:val="single" w:sz="4" w:space="0" w:color="auto"/>
            </w:tcBorders>
            <w:vAlign w:val="center"/>
          </w:tcPr>
          <w:p w:rsidR="009B17FA" w:rsidRDefault="009B17FA">
            <w:pPr>
              <w:spacing w:after="0" w:line="240" w:lineRule="auto"/>
              <w:jc w:val="center"/>
              <w:rPr>
                <w:rFonts w:ascii="Times New Roman" w:eastAsia="Times New Roman" w:hAnsi="Times New Roman" w:cs="Times New Roman"/>
              </w:rPr>
            </w:pPr>
          </w:p>
        </w:tc>
        <w:tc>
          <w:tcPr>
            <w:tcW w:w="1247" w:type="dxa"/>
            <w:tcBorders>
              <w:top w:val="single" w:sz="4" w:space="0" w:color="auto"/>
              <w:left w:val="single" w:sz="4" w:space="0" w:color="auto"/>
              <w:bottom w:val="single" w:sz="4" w:space="0" w:color="auto"/>
              <w:right w:val="single" w:sz="4" w:space="0" w:color="auto"/>
            </w:tcBorders>
            <w:vAlign w:val="center"/>
          </w:tcPr>
          <w:p w:rsidR="009B17FA" w:rsidRDefault="009B17FA">
            <w:pPr>
              <w:spacing w:after="0" w:line="240" w:lineRule="auto"/>
              <w:jc w:val="center"/>
              <w:rPr>
                <w:rFonts w:ascii="Times New Roman" w:eastAsia="Times New Roman" w:hAnsi="Times New Roman" w:cs="Times New Roman"/>
              </w:rPr>
            </w:pPr>
          </w:p>
        </w:tc>
        <w:tc>
          <w:tcPr>
            <w:tcW w:w="1369" w:type="dxa"/>
            <w:tcBorders>
              <w:top w:val="single" w:sz="4" w:space="0" w:color="auto"/>
              <w:left w:val="single" w:sz="4" w:space="0" w:color="auto"/>
              <w:bottom w:val="single" w:sz="4" w:space="0" w:color="auto"/>
              <w:right w:val="single" w:sz="4" w:space="0" w:color="auto"/>
            </w:tcBorders>
            <w:vAlign w:val="center"/>
          </w:tcPr>
          <w:p w:rsidR="009B17FA" w:rsidRDefault="009B17FA">
            <w:pPr>
              <w:spacing w:after="0" w:line="240" w:lineRule="auto"/>
              <w:jc w:val="center"/>
              <w:rPr>
                <w:rFonts w:ascii="Times New Roman" w:eastAsia="Times New Roman" w:hAnsi="Times New Roman" w:cs="Times New Roman"/>
              </w:rPr>
            </w:pPr>
          </w:p>
        </w:tc>
      </w:tr>
      <w:tr w:rsidR="009B17FA">
        <w:trPr>
          <w:cantSplit/>
          <w:trHeight w:val="132"/>
          <w:jc w:val="center"/>
        </w:trPr>
        <w:tc>
          <w:tcPr>
            <w:tcW w:w="567" w:type="dxa"/>
            <w:tcBorders>
              <w:top w:val="single" w:sz="4" w:space="0" w:color="auto"/>
              <w:left w:val="single" w:sz="4" w:space="0" w:color="auto"/>
              <w:bottom w:val="single" w:sz="4" w:space="0" w:color="auto"/>
              <w:right w:val="single" w:sz="4" w:space="0" w:color="auto"/>
            </w:tcBorders>
            <w:vAlign w:val="center"/>
          </w:tcPr>
          <w:p w:rsidR="009B17FA" w:rsidRDefault="003B62AA">
            <w:pPr>
              <w:spacing w:after="0" w:line="240" w:lineRule="auto"/>
              <w:jc w:val="center"/>
              <w:rPr>
                <w:rFonts w:ascii="Times New Roman" w:eastAsia="Times New Roman" w:hAnsi="Times New Roman" w:cs="Times New Roman"/>
                <w:lang w:bidi="ru-RU"/>
              </w:rPr>
            </w:pPr>
            <w:r>
              <w:rPr>
                <w:rFonts w:ascii="Times New Roman" w:eastAsia="Times New Roman" w:hAnsi="Times New Roman" w:cs="Times New Roman"/>
                <w:lang w:bidi="ru-RU"/>
              </w:rPr>
              <w:t>…</w:t>
            </w:r>
          </w:p>
        </w:tc>
        <w:tc>
          <w:tcPr>
            <w:tcW w:w="5041" w:type="dxa"/>
            <w:tcBorders>
              <w:top w:val="single" w:sz="4" w:space="0" w:color="auto"/>
              <w:left w:val="single" w:sz="4" w:space="0" w:color="auto"/>
              <w:bottom w:val="single" w:sz="4" w:space="0" w:color="auto"/>
              <w:right w:val="single" w:sz="4" w:space="0" w:color="auto"/>
            </w:tcBorders>
            <w:vAlign w:val="center"/>
          </w:tcPr>
          <w:p w:rsidR="009B17FA" w:rsidRDefault="009B17FA">
            <w:pPr>
              <w:spacing w:after="0" w:line="240" w:lineRule="auto"/>
              <w:jc w:val="center"/>
              <w:rPr>
                <w:rFonts w:ascii="Times New Roman" w:eastAsia="Times New Roman" w:hAnsi="Times New Roman" w:cs="Times New Roman"/>
              </w:rPr>
            </w:pPr>
          </w:p>
        </w:tc>
        <w:tc>
          <w:tcPr>
            <w:tcW w:w="847" w:type="dxa"/>
            <w:tcBorders>
              <w:top w:val="single" w:sz="4" w:space="0" w:color="auto"/>
              <w:left w:val="single" w:sz="4" w:space="0" w:color="auto"/>
              <w:bottom w:val="single" w:sz="4" w:space="0" w:color="auto"/>
              <w:right w:val="single" w:sz="4" w:space="0" w:color="auto"/>
            </w:tcBorders>
            <w:vAlign w:val="center"/>
          </w:tcPr>
          <w:p w:rsidR="009B17FA" w:rsidRDefault="009B17FA">
            <w:pPr>
              <w:spacing w:after="0" w:line="240" w:lineRule="auto"/>
              <w:jc w:val="center"/>
              <w:rPr>
                <w:rFonts w:ascii="Times New Roman" w:eastAsia="Times New Roman" w:hAnsi="Times New Roman" w:cs="Times New Roman"/>
              </w:rPr>
            </w:pPr>
          </w:p>
        </w:tc>
        <w:tc>
          <w:tcPr>
            <w:tcW w:w="566" w:type="dxa"/>
            <w:tcBorders>
              <w:top w:val="single" w:sz="4" w:space="0" w:color="auto"/>
              <w:left w:val="single" w:sz="4" w:space="0" w:color="auto"/>
              <w:bottom w:val="single" w:sz="4" w:space="0" w:color="auto"/>
              <w:right w:val="single" w:sz="4" w:space="0" w:color="auto"/>
            </w:tcBorders>
            <w:vAlign w:val="center"/>
          </w:tcPr>
          <w:p w:rsidR="009B17FA" w:rsidRDefault="009B17FA">
            <w:pPr>
              <w:spacing w:after="0" w:line="240" w:lineRule="auto"/>
              <w:jc w:val="center"/>
              <w:rPr>
                <w:rFonts w:ascii="Times New Roman" w:eastAsia="Times New Roman" w:hAnsi="Times New Roman" w:cs="Times New Roman"/>
                <w:color w:val="000000"/>
              </w:rPr>
            </w:pPr>
          </w:p>
        </w:tc>
        <w:tc>
          <w:tcPr>
            <w:tcW w:w="1247" w:type="dxa"/>
            <w:tcBorders>
              <w:top w:val="single" w:sz="4" w:space="0" w:color="auto"/>
              <w:left w:val="single" w:sz="4" w:space="0" w:color="auto"/>
              <w:bottom w:val="single" w:sz="4" w:space="0" w:color="auto"/>
              <w:right w:val="single" w:sz="4" w:space="0" w:color="auto"/>
            </w:tcBorders>
            <w:vAlign w:val="center"/>
          </w:tcPr>
          <w:p w:rsidR="009B17FA" w:rsidRDefault="009B17FA">
            <w:pPr>
              <w:spacing w:after="0" w:line="240" w:lineRule="auto"/>
              <w:jc w:val="center"/>
              <w:rPr>
                <w:rFonts w:ascii="Times New Roman" w:eastAsia="Times New Roman" w:hAnsi="Times New Roman" w:cs="Times New Roman"/>
              </w:rPr>
            </w:pPr>
          </w:p>
        </w:tc>
        <w:tc>
          <w:tcPr>
            <w:tcW w:w="1369" w:type="dxa"/>
            <w:tcBorders>
              <w:top w:val="single" w:sz="4" w:space="0" w:color="auto"/>
              <w:left w:val="single" w:sz="4" w:space="0" w:color="auto"/>
              <w:bottom w:val="single" w:sz="4" w:space="0" w:color="auto"/>
              <w:right w:val="single" w:sz="4" w:space="0" w:color="auto"/>
            </w:tcBorders>
            <w:vAlign w:val="center"/>
          </w:tcPr>
          <w:p w:rsidR="009B17FA" w:rsidRDefault="009B17FA">
            <w:pPr>
              <w:spacing w:after="0" w:line="240" w:lineRule="auto"/>
              <w:jc w:val="center"/>
              <w:rPr>
                <w:rFonts w:ascii="Times New Roman" w:eastAsia="Times New Roman" w:hAnsi="Times New Roman" w:cs="Times New Roman"/>
              </w:rPr>
            </w:pPr>
          </w:p>
        </w:tc>
      </w:tr>
      <w:tr w:rsidR="009B17FA">
        <w:trPr>
          <w:cantSplit/>
          <w:trHeight w:val="152"/>
          <w:jc w:val="center"/>
        </w:trPr>
        <w:tc>
          <w:tcPr>
            <w:tcW w:w="567" w:type="dxa"/>
            <w:tcBorders>
              <w:top w:val="single" w:sz="4" w:space="0" w:color="auto"/>
              <w:left w:val="single" w:sz="4" w:space="0" w:color="auto"/>
              <w:bottom w:val="single" w:sz="4" w:space="0" w:color="auto"/>
              <w:right w:val="single" w:sz="4" w:space="0" w:color="auto"/>
            </w:tcBorders>
            <w:vAlign w:val="center"/>
          </w:tcPr>
          <w:p w:rsidR="009B17FA" w:rsidRDefault="003B62AA">
            <w:pPr>
              <w:spacing w:after="0" w:line="240" w:lineRule="auto"/>
              <w:jc w:val="center"/>
              <w:rPr>
                <w:rFonts w:ascii="Times New Roman" w:eastAsia="Times New Roman" w:hAnsi="Times New Roman" w:cs="Times New Roman"/>
                <w:lang w:bidi="ru-RU"/>
              </w:rPr>
            </w:pPr>
            <w:r>
              <w:rPr>
                <w:rFonts w:ascii="Times New Roman" w:eastAsia="Times New Roman" w:hAnsi="Times New Roman" w:cs="Times New Roman"/>
                <w:lang w:bidi="ru-RU"/>
              </w:rPr>
              <w:t>9</w:t>
            </w:r>
          </w:p>
        </w:tc>
        <w:tc>
          <w:tcPr>
            <w:tcW w:w="5041" w:type="dxa"/>
            <w:tcBorders>
              <w:top w:val="single" w:sz="4" w:space="0" w:color="auto"/>
              <w:left w:val="single" w:sz="4" w:space="0" w:color="auto"/>
              <w:bottom w:val="single" w:sz="4" w:space="0" w:color="auto"/>
              <w:right w:val="single" w:sz="4" w:space="0" w:color="auto"/>
            </w:tcBorders>
            <w:vAlign w:val="center"/>
          </w:tcPr>
          <w:p w:rsidR="009B17FA" w:rsidRDefault="009B17FA">
            <w:pPr>
              <w:spacing w:after="0" w:line="240" w:lineRule="auto"/>
              <w:jc w:val="center"/>
              <w:rPr>
                <w:rFonts w:ascii="Times New Roman" w:eastAsia="Times New Roman" w:hAnsi="Times New Roman" w:cs="Times New Roman"/>
              </w:rPr>
            </w:pPr>
          </w:p>
        </w:tc>
        <w:tc>
          <w:tcPr>
            <w:tcW w:w="847" w:type="dxa"/>
            <w:tcBorders>
              <w:top w:val="single" w:sz="4" w:space="0" w:color="auto"/>
              <w:left w:val="single" w:sz="4" w:space="0" w:color="auto"/>
              <w:bottom w:val="single" w:sz="4" w:space="0" w:color="auto"/>
              <w:right w:val="single" w:sz="4" w:space="0" w:color="auto"/>
            </w:tcBorders>
            <w:vAlign w:val="center"/>
          </w:tcPr>
          <w:p w:rsidR="009B17FA" w:rsidRDefault="009B17FA">
            <w:pPr>
              <w:spacing w:after="0" w:line="240" w:lineRule="auto"/>
              <w:jc w:val="center"/>
              <w:rPr>
                <w:rFonts w:ascii="Times New Roman" w:eastAsia="Times New Roman" w:hAnsi="Times New Roman" w:cs="Times New Roman"/>
              </w:rPr>
            </w:pPr>
          </w:p>
        </w:tc>
        <w:tc>
          <w:tcPr>
            <w:tcW w:w="566" w:type="dxa"/>
            <w:tcBorders>
              <w:top w:val="single" w:sz="4" w:space="0" w:color="auto"/>
              <w:left w:val="single" w:sz="4" w:space="0" w:color="auto"/>
              <w:bottom w:val="single" w:sz="4" w:space="0" w:color="auto"/>
              <w:right w:val="single" w:sz="4" w:space="0" w:color="auto"/>
            </w:tcBorders>
            <w:vAlign w:val="center"/>
          </w:tcPr>
          <w:p w:rsidR="009B17FA" w:rsidRDefault="009B17FA">
            <w:pPr>
              <w:spacing w:after="0" w:line="240" w:lineRule="auto"/>
              <w:jc w:val="center"/>
              <w:rPr>
                <w:rFonts w:ascii="Times New Roman" w:eastAsia="Times New Roman" w:hAnsi="Times New Roman" w:cs="Times New Roman"/>
                <w:color w:val="000000"/>
              </w:rPr>
            </w:pPr>
          </w:p>
        </w:tc>
        <w:tc>
          <w:tcPr>
            <w:tcW w:w="1247" w:type="dxa"/>
            <w:tcBorders>
              <w:top w:val="single" w:sz="4" w:space="0" w:color="auto"/>
              <w:left w:val="single" w:sz="4" w:space="0" w:color="auto"/>
              <w:bottom w:val="single" w:sz="4" w:space="0" w:color="auto"/>
              <w:right w:val="single" w:sz="4" w:space="0" w:color="auto"/>
            </w:tcBorders>
            <w:vAlign w:val="center"/>
          </w:tcPr>
          <w:p w:rsidR="009B17FA" w:rsidRDefault="009B17FA">
            <w:pPr>
              <w:spacing w:after="0" w:line="240" w:lineRule="auto"/>
              <w:jc w:val="center"/>
              <w:rPr>
                <w:rFonts w:ascii="Times New Roman" w:eastAsia="Times New Roman" w:hAnsi="Times New Roman" w:cs="Times New Roman"/>
              </w:rPr>
            </w:pPr>
          </w:p>
        </w:tc>
        <w:tc>
          <w:tcPr>
            <w:tcW w:w="1369" w:type="dxa"/>
            <w:tcBorders>
              <w:top w:val="single" w:sz="4" w:space="0" w:color="auto"/>
              <w:left w:val="single" w:sz="4" w:space="0" w:color="auto"/>
              <w:bottom w:val="single" w:sz="4" w:space="0" w:color="auto"/>
              <w:right w:val="single" w:sz="4" w:space="0" w:color="auto"/>
            </w:tcBorders>
            <w:vAlign w:val="center"/>
          </w:tcPr>
          <w:p w:rsidR="009B17FA" w:rsidRDefault="009B17FA">
            <w:pPr>
              <w:spacing w:after="0" w:line="240" w:lineRule="auto"/>
              <w:jc w:val="center"/>
              <w:rPr>
                <w:rFonts w:ascii="Times New Roman" w:eastAsia="Times New Roman" w:hAnsi="Times New Roman" w:cs="Times New Roman"/>
              </w:rPr>
            </w:pPr>
          </w:p>
        </w:tc>
      </w:tr>
      <w:tr w:rsidR="009B17FA">
        <w:trPr>
          <w:cantSplit/>
          <w:trHeight w:val="384"/>
          <w:jc w:val="center"/>
        </w:trPr>
        <w:tc>
          <w:tcPr>
            <w:tcW w:w="8268" w:type="dxa"/>
            <w:gridSpan w:val="5"/>
            <w:tcBorders>
              <w:top w:val="single" w:sz="4" w:space="0" w:color="auto"/>
              <w:left w:val="single" w:sz="4" w:space="0" w:color="auto"/>
              <w:bottom w:val="single" w:sz="4" w:space="0" w:color="auto"/>
              <w:right w:val="single" w:sz="4" w:space="0" w:color="auto"/>
            </w:tcBorders>
            <w:vAlign w:val="center"/>
          </w:tcPr>
          <w:p w:rsidR="009B17FA" w:rsidRDefault="003B62AA">
            <w:pPr>
              <w:widowControl w:val="0"/>
              <w:spacing w:after="0" w:line="240" w:lineRule="auto"/>
              <w:rPr>
                <w:rFonts w:ascii="Times New Roman" w:eastAsia="Times New Roman" w:hAnsi="Times New Roman" w:cs="Times New Roman"/>
                <w:b/>
                <w:sz w:val="20"/>
              </w:rPr>
            </w:pPr>
            <w:bookmarkStart w:id="6" w:name="_Hlk102663073"/>
            <w:r>
              <w:rPr>
                <w:rFonts w:ascii="Times New Roman" w:eastAsia="Times New Roman" w:hAnsi="Times New Roman" w:cs="Times New Roman"/>
                <w:b/>
                <w:sz w:val="20"/>
              </w:rPr>
              <w:t>ИТОГО:</w:t>
            </w:r>
            <w:bookmarkEnd w:id="6"/>
          </w:p>
        </w:tc>
        <w:tc>
          <w:tcPr>
            <w:tcW w:w="1369" w:type="dxa"/>
            <w:tcBorders>
              <w:top w:val="single" w:sz="4" w:space="0" w:color="auto"/>
              <w:left w:val="single" w:sz="4" w:space="0" w:color="auto"/>
              <w:bottom w:val="single" w:sz="4" w:space="0" w:color="auto"/>
              <w:right w:val="single" w:sz="4" w:space="0" w:color="auto"/>
            </w:tcBorders>
            <w:vAlign w:val="center"/>
          </w:tcPr>
          <w:p w:rsidR="009B17FA" w:rsidRDefault="009B17FA">
            <w:pPr>
              <w:widowControl w:val="0"/>
              <w:spacing w:after="0" w:line="240" w:lineRule="auto"/>
              <w:jc w:val="center"/>
              <w:rPr>
                <w:rFonts w:ascii="Times New Roman" w:eastAsia="Times New Roman" w:hAnsi="Times New Roman" w:cs="Times New Roman"/>
                <w:sz w:val="20"/>
              </w:rPr>
            </w:pPr>
          </w:p>
        </w:tc>
      </w:tr>
    </w:tbl>
    <w:p w:rsidR="009B17FA" w:rsidRDefault="003B62AA">
      <w:pPr>
        <w:shd w:val="clear" w:color="auto" w:fill="FFFFFF"/>
        <w:spacing w:after="0" w:line="240" w:lineRule="auto"/>
        <w:ind w:firstLine="567"/>
        <w:jc w:val="both"/>
        <w:rPr>
          <w:rFonts w:ascii="Times New Roman" w:hAnsi="Times New Roman" w:cs="Times New Roman"/>
        </w:rPr>
      </w:pPr>
      <w:r>
        <w:rPr>
          <w:rFonts w:ascii="Times New Roman" w:hAnsi="Times New Roman" w:cs="Times New Roman"/>
        </w:rPr>
        <w:t xml:space="preserve">2. Общая сумма Работ, выполненных в соответствии с условиями Контракта, составляет ________________ </w:t>
      </w:r>
      <w:r>
        <w:rPr>
          <w:rFonts w:ascii="Times New Roman" w:hAnsi="Times New Roman" w:cs="Times New Roman"/>
          <w:bCs/>
        </w:rPr>
        <w:t xml:space="preserve">рублей (__________________ </w:t>
      </w:r>
      <w:r>
        <w:rPr>
          <w:rFonts w:ascii="Times New Roman" w:hAnsi="Times New Roman" w:cs="Times New Roman"/>
          <w:bCs/>
          <w:iCs/>
        </w:rPr>
        <w:t>рублей ____ копеек)</w:t>
      </w:r>
      <w:r>
        <w:rPr>
          <w:rFonts w:ascii="Times New Roman" w:hAnsi="Times New Roman" w:cs="Times New Roman"/>
          <w:bCs/>
        </w:rPr>
        <w:t xml:space="preserve">, в том числе НДС (___%) </w:t>
      </w:r>
      <w:r>
        <w:rPr>
          <w:rFonts w:ascii="Times New Roman" w:hAnsi="Times New Roman" w:cs="Times New Roman"/>
        </w:rPr>
        <w:t xml:space="preserve">________________ </w:t>
      </w:r>
      <w:r>
        <w:rPr>
          <w:rFonts w:ascii="Times New Roman" w:hAnsi="Times New Roman" w:cs="Times New Roman"/>
          <w:bCs/>
        </w:rPr>
        <w:t xml:space="preserve">рублей (__________________ </w:t>
      </w:r>
      <w:r>
        <w:rPr>
          <w:rFonts w:ascii="Times New Roman" w:hAnsi="Times New Roman" w:cs="Times New Roman"/>
          <w:bCs/>
          <w:iCs/>
        </w:rPr>
        <w:t>рублей ____ копеек)</w:t>
      </w:r>
      <w:r>
        <w:rPr>
          <w:rFonts w:ascii="Times New Roman" w:hAnsi="Times New Roman" w:cs="Times New Roman"/>
          <w:bCs/>
        </w:rPr>
        <w:t xml:space="preserve"> (* либо НДС не облагается на основании статьи ____ Налогового кодекса РФ).</w:t>
      </w:r>
    </w:p>
    <w:p w:rsidR="009B17FA" w:rsidRDefault="003B62AA">
      <w:pPr>
        <w:shd w:val="clear" w:color="auto" w:fill="FFFFFF"/>
        <w:tabs>
          <w:tab w:val="left" w:pos="4819"/>
        </w:tabs>
        <w:spacing w:after="0" w:line="240" w:lineRule="auto"/>
        <w:ind w:firstLine="567"/>
        <w:jc w:val="both"/>
        <w:rPr>
          <w:rFonts w:ascii="Times New Roman" w:hAnsi="Times New Roman" w:cs="Times New Roman"/>
        </w:rPr>
      </w:pPr>
      <w:r>
        <w:rPr>
          <w:rFonts w:ascii="Times New Roman" w:hAnsi="Times New Roman" w:cs="Times New Roman"/>
        </w:rPr>
        <w:t>3. Принятые Заказчиком Работы соответствуют условиям и требованиям, установленным Контрактом, недостатки в выполненных Работах отсутствуют. Работы выполнены Подрядчиком</w:t>
      </w:r>
      <w:r>
        <w:rPr>
          <w:rFonts w:ascii="Times New Roman" w:hAnsi="Times New Roman" w:cs="Times New Roman"/>
        </w:rPr>
        <w:br/>
        <w:t xml:space="preserve">в установленные Контрактом сроки. Заказчик не имеет претензий к Подрядчику по выполненным Работам. </w:t>
      </w:r>
    </w:p>
    <w:p w:rsidR="009B17FA" w:rsidRDefault="003B62AA">
      <w:pPr>
        <w:shd w:val="clear" w:color="auto" w:fill="FFFFFF"/>
        <w:spacing w:after="0" w:line="240" w:lineRule="auto"/>
        <w:ind w:firstLine="567"/>
        <w:jc w:val="both"/>
        <w:rPr>
          <w:rFonts w:ascii="Times New Roman" w:hAnsi="Times New Roman" w:cs="Times New Roman"/>
        </w:rPr>
      </w:pPr>
      <w:r>
        <w:rPr>
          <w:rFonts w:ascii="Times New Roman" w:hAnsi="Times New Roman" w:cs="Times New Roman"/>
        </w:rPr>
        <w:t>4. Настоящий Акт составлен в 2 (двух) идентичных экземплярах, имеющих равную юридическую силу, по одному экземпляру для каждой из Сторон.</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2"/>
      </w:tblGrid>
      <w:tr w:rsidR="009B17FA">
        <w:trPr>
          <w:trHeight w:val="816"/>
        </w:trPr>
        <w:tc>
          <w:tcPr>
            <w:tcW w:w="7512" w:type="dxa"/>
            <w:shd w:val="clear" w:color="auto" w:fill="auto"/>
          </w:tcPr>
          <w:p w:rsidR="009B17FA" w:rsidRDefault="003B62AA">
            <w:pPr>
              <w:shd w:val="clear" w:color="auto" w:fill="FFFFFF"/>
              <w:spacing w:after="0" w:line="240" w:lineRule="auto"/>
              <w:rPr>
                <w:rFonts w:ascii="Times New Roman" w:hAnsi="Times New Roman" w:cs="Times New Roman"/>
              </w:rPr>
            </w:pPr>
            <w:r>
              <w:rPr>
                <w:rFonts w:ascii="Times New Roman" w:hAnsi="Times New Roman" w:cs="Times New Roman"/>
              </w:rPr>
              <w:t>Работы ____________________________ (соответствуют/не соответствуют) установленным Контрактом требованиям ____________________________. (ответственное лицо со стороны Заказчика – ФИО, дата)</w:t>
            </w:r>
          </w:p>
        </w:tc>
      </w:tr>
    </w:tbl>
    <w:p w:rsidR="009B17FA" w:rsidRDefault="009B17FA">
      <w:pPr>
        <w:shd w:val="clear" w:color="auto" w:fill="FFFFFF"/>
        <w:spacing w:after="0" w:line="240" w:lineRule="auto"/>
        <w:ind w:firstLine="567"/>
        <w:jc w:val="both"/>
        <w:rPr>
          <w:rFonts w:ascii="Times New Roman" w:hAnsi="Times New Roman" w:cs="Times New Roman"/>
        </w:rPr>
      </w:pPr>
    </w:p>
    <w:tbl>
      <w:tblPr>
        <w:tblW w:w="0" w:type="auto"/>
        <w:tblInd w:w="-1" w:type="dxa"/>
        <w:tblLayout w:type="fixed"/>
        <w:tblCellMar>
          <w:left w:w="0" w:type="dxa"/>
          <w:right w:w="0" w:type="dxa"/>
        </w:tblCellMar>
        <w:tblLook w:val="04A0" w:firstRow="1" w:lastRow="0" w:firstColumn="1" w:lastColumn="0" w:noHBand="0" w:noVBand="1"/>
      </w:tblPr>
      <w:tblGrid>
        <w:gridCol w:w="4819"/>
        <w:gridCol w:w="4819"/>
      </w:tblGrid>
      <w:tr w:rsidR="009B17FA">
        <w:tc>
          <w:tcPr>
            <w:tcW w:w="4819" w:type="dxa"/>
            <w:shd w:val="clear" w:color="auto" w:fill="auto"/>
          </w:tcPr>
          <w:p w:rsidR="009B17FA" w:rsidRDefault="003B62AA">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От имени Заказчика</w:t>
            </w:r>
          </w:p>
          <w:p w:rsidR="009B17FA" w:rsidRDefault="003B62AA">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 xml:space="preserve">(уполномоченное лицо Заказчика) </w:t>
            </w:r>
          </w:p>
        </w:tc>
        <w:tc>
          <w:tcPr>
            <w:tcW w:w="4819" w:type="dxa"/>
            <w:shd w:val="clear" w:color="auto" w:fill="auto"/>
          </w:tcPr>
          <w:p w:rsidR="009B17FA" w:rsidRDefault="003B62AA">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От имени Подрядчика</w:t>
            </w:r>
          </w:p>
        </w:tc>
      </w:tr>
      <w:tr w:rsidR="009B17FA">
        <w:tc>
          <w:tcPr>
            <w:tcW w:w="4819" w:type="dxa"/>
            <w:shd w:val="clear" w:color="auto" w:fill="auto"/>
          </w:tcPr>
          <w:p w:rsidR="009B17FA" w:rsidRDefault="003B62AA">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_____________________ (___________)</w:t>
            </w:r>
          </w:p>
          <w:p w:rsidR="009B17FA" w:rsidRDefault="003B62AA">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М.П.</w:t>
            </w:r>
          </w:p>
        </w:tc>
        <w:tc>
          <w:tcPr>
            <w:tcW w:w="4819" w:type="dxa"/>
            <w:shd w:val="clear" w:color="auto" w:fill="auto"/>
          </w:tcPr>
          <w:p w:rsidR="009B17FA" w:rsidRDefault="003B62AA">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_____________________ (___________)</w:t>
            </w:r>
          </w:p>
          <w:p w:rsidR="009B17FA" w:rsidRDefault="003B62AA">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lang w:bidi="ru-RU"/>
              </w:rPr>
              <w:t>М.П.</w:t>
            </w:r>
          </w:p>
        </w:tc>
      </w:tr>
    </w:tbl>
    <w:p w:rsidR="009B17FA" w:rsidRDefault="009B17FA">
      <w:pPr>
        <w:widowControl w:val="0"/>
        <w:spacing w:after="0" w:line="240" w:lineRule="auto"/>
        <w:rPr>
          <w:rFonts w:ascii="Times New Roman" w:eastAsia="Calibri" w:hAnsi="Times New Roman" w:cs="Times New Roman"/>
          <w:i/>
          <w:color w:val="000000"/>
          <w:lang w:bidi="ru-RU"/>
        </w:rPr>
      </w:pPr>
    </w:p>
    <w:p w:rsidR="009B17FA" w:rsidRDefault="003B62AA">
      <w:pPr>
        <w:widowControl w:val="0"/>
        <w:spacing w:after="0" w:line="240" w:lineRule="auto"/>
        <w:rPr>
          <w:rFonts w:ascii="Times New Roman" w:eastAsia="Calibri" w:hAnsi="Times New Roman" w:cs="Times New Roman"/>
          <w:i/>
          <w:color w:val="000000"/>
          <w:lang w:bidi="ru-RU"/>
        </w:rPr>
      </w:pPr>
      <w:r>
        <w:rPr>
          <w:rFonts w:ascii="Times New Roman" w:eastAsia="Calibri" w:hAnsi="Times New Roman" w:cs="Times New Roman"/>
          <w:i/>
          <w:color w:val="000000"/>
          <w:lang w:bidi="ru-RU"/>
        </w:rPr>
        <w:t>(В случае приемки Приемочной комиссией подписи всех членов данной комиссии)</w:t>
      </w:r>
    </w:p>
    <w:tbl>
      <w:tblPr>
        <w:tblW w:w="0" w:type="auto"/>
        <w:tblLayout w:type="fixed"/>
        <w:tblCellMar>
          <w:left w:w="0" w:type="dxa"/>
          <w:right w:w="0" w:type="dxa"/>
        </w:tblCellMar>
        <w:tblLook w:val="04A0" w:firstRow="1" w:lastRow="0" w:firstColumn="1" w:lastColumn="0" w:noHBand="0" w:noVBand="1"/>
      </w:tblPr>
      <w:tblGrid>
        <w:gridCol w:w="4818"/>
        <w:gridCol w:w="4819"/>
      </w:tblGrid>
      <w:tr w:rsidR="009B17FA">
        <w:tc>
          <w:tcPr>
            <w:tcW w:w="4818" w:type="dxa"/>
            <w:shd w:val="clear" w:color="auto" w:fill="auto"/>
          </w:tcPr>
          <w:p w:rsidR="009B17FA" w:rsidRDefault="003B62AA">
            <w:pPr>
              <w:widowControl w:val="0"/>
              <w:spacing w:after="0" w:line="240" w:lineRule="auto"/>
              <w:rPr>
                <w:rFonts w:ascii="Times New Roman" w:eastAsia="Calibri" w:hAnsi="Times New Roman" w:cs="Times New Roman"/>
                <w:color w:val="000000"/>
                <w:lang w:bidi="ru-RU"/>
              </w:rPr>
            </w:pPr>
            <w:bookmarkStart w:id="7" w:name="_docEnd_4"/>
            <w:bookmarkStart w:id="8" w:name="_docStart_6"/>
            <w:bookmarkStart w:id="9" w:name="_docStart_7"/>
            <w:bookmarkStart w:id="10" w:name="_docStart_8"/>
            <w:bookmarkEnd w:id="7"/>
            <w:bookmarkEnd w:id="8"/>
            <w:bookmarkEnd w:id="9"/>
            <w:bookmarkEnd w:id="10"/>
            <w:r>
              <w:rPr>
                <w:rFonts w:ascii="Times New Roman" w:eastAsia="Calibri" w:hAnsi="Times New Roman" w:cs="Times New Roman"/>
                <w:color w:val="000000"/>
                <w:lang w:bidi="ru-RU"/>
              </w:rPr>
              <w:t>От имени Заказчика члены Приемочной комиссии:</w:t>
            </w:r>
          </w:p>
        </w:tc>
        <w:tc>
          <w:tcPr>
            <w:tcW w:w="4819" w:type="dxa"/>
            <w:shd w:val="clear" w:color="auto" w:fill="auto"/>
          </w:tcPr>
          <w:p w:rsidR="009B17FA" w:rsidRDefault="009B17FA">
            <w:pPr>
              <w:widowControl w:val="0"/>
              <w:spacing w:after="0" w:line="240" w:lineRule="auto"/>
              <w:rPr>
                <w:rFonts w:ascii="Times New Roman" w:eastAsia="Calibri" w:hAnsi="Times New Roman" w:cs="Times New Roman"/>
                <w:color w:val="000000"/>
                <w:lang w:bidi="ru-RU"/>
              </w:rPr>
            </w:pPr>
          </w:p>
        </w:tc>
      </w:tr>
      <w:tr w:rsidR="009B17FA">
        <w:tc>
          <w:tcPr>
            <w:tcW w:w="4818" w:type="dxa"/>
            <w:shd w:val="clear" w:color="auto" w:fill="auto"/>
          </w:tcPr>
          <w:p w:rsidR="009B17FA" w:rsidRDefault="003B62AA">
            <w:pPr>
              <w:widowControl w:val="0"/>
              <w:spacing w:after="0" w:line="240" w:lineRule="auto"/>
              <w:rPr>
                <w:rFonts w:ascii="Times New Roman" w:eastAsia="Calibri" w:hAnsi="Times New Roman" w:cs="Times New Roman"/>
                <w:color w:val="000000"/>
                <w:u w:val="single"/>
                <w:lang w:bidi="ru-RU"/>
              </w:rPr>
            </w:pPr>
            <w:r>
              <w:rPr>
                <w:rFonts w:ascii="Times New Roman" w:eastAsia="Calibri" w:hAnsi="Times New Roman" w:cs="Times New Roman"/>
                <w:color w:val="000000"/>
                <w:lang w:bidi="ru-RU"/>
              </w:rPr>
              <w:t xml:space="preserve">1) </w:t>
            </w:r>
            <w:r>
              <w:rPr>
                <w:rFonts w:ascii="Times New Roman" w:eastAsia="Calibri" w:hAnsi="Times New Roman" w:cs="Times New Roman"/>
                <w:color w:val="000000"/>
                <w:u w:val="single"/>
                <w:lang w:bidi="ru-RU"/>
              </w:rPr>
              <w:t>                                                     (должность)</w:t>
            </w:r>
          </w:p>
          <w:p w:rsidR="009B17FA" w:rsidRDefault="003B62AA">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u w:val="single"/>
                <w:lang w:bidi="ru-RU"/>
              </w:rPr>
              <w:t>                  (подпись) </w:t>
            </w:r>
            <w:r>
              <w:rPr>
                <w:rFonts w:ascii="Times New Roman" w:eastAsia="Calibri" w:hAnsi="Times New Roman" w:cs="Times New Roman"/>
                <w:color w:val="000000"/>
                <w:lang w:bidi="ru-RU"/>
              </w:rPr>
              <w:t>/</w:t>
            </w:r>
            <w:r>
              <w:rPr>
                <w:rFonts w:ascii="Times New Roman" w:eastAsia="Calibri" w:hAnsi="Times New Roman" w:cs="Times New Roman"/>
                <w:color w:val="000000"/>
                <w:u w:val="single"/>
                <w:lang w:bidi="ru-RU"/>
              </w:rPr>
              <w:t>                           (Ф.И.О)</w:t>
            </w:r>
          </w:p>
        </w:tc>
        <w:tc>
          <w:tcPr>
            <w:tcW w:w="4819" w:type="dxa"/>
            <w:shd w:val="clear" w:color="auto" w:fill="auto"/>
          </w:tcPr>
          <w:p w:rsidR="009B17FA" w:rsidRDefault="003B62AA">
            <w:pPr>
              <w:widowControl w:val="0"/>
              <w:spacing w:after="0" w:line="240" w:lineRule="auto"/>
              <w:rPr>
                <w:rFonts w:ascii="Times New Roman" w:eastAsia="Calibri" w:hAnsi="Times New Roman" w:cs="Times New Roman"/>
                <w:color w:val="000000"/>
                <w:u w:val="single"/>
                <w:lang w:bidi="ru-RU"/>
              </w:rPr>
            </w:pPr>
            <w:r>
              <w:rPr>
                <w:rFonts w:ascii="Times New Roman" w:eastAsia="Calibri" w:hAnsi="Times New Roman" w:cs="Times New Roman"/>
                <w:color w:val="000000"/>
                <w:lang w:bidi="ru-RU"/>
              </w:rPr>
              <w:t xml:space="preserve">4) </w:t>
            </w:r>
            <w:r>
              <w:rPr>
                <w:rFonts w:ascii="Times New Roman" w:eastAsia="Calibri" w:hAnsi="Times New Roman" w:cs="Times New Roman"/>
                <w:color w:val="000000"/>
                <w:u w:val="single"/>
                <w:lang w:bidi="ru-RU"/>
              </w:rPr>
              <w:t>                                                     (должность)</w:t>
            </w:r>
          </w:p>
          <w:p w:rsidR="009B17FA" w:rsidRDefault="003B62AA">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u w:val="single"/>
                <w:lang w:bidi="ru-RU"/>
              </w:rPr>
              <w:t>                  (подпись) </w:t>
            </w:r>
            <w:r>
              <w:rPr>
                <w:rFonts w:ascii="Times New Roman" w:eastAsia="Calibri" w:hAnsi="Times New Roman" w:cs="Times New Roman"/>
                <w:color w:val="000000"/>
                <w:lang w:bidi="ru-RU"/>
              </w:rPr>
              <w:t>/</w:t>
            </w:r>
            <w:r>
              <w:rPr>
                <w:rFonts w:ascii="Times New Roman" w:eastAsia="Calibri" w:hAnsi="Times New Roman" w:cs="Times New Roman"/>
                <w:color w:val="000000"/>
                <w:u w:val="single"/>
                <w:lang w:bidi="ru-RU"/>
              </w:rPr>
              <w:t>                           (Ф.И.О)</w:t>
            </w:r>
          </w:p>
        </w:tc>
      </w:tr>
      <w:tr w:rsidR="009B17FA">
        <w:tc>
          <w:tcPr>
            <w:tcW w:w="4818" w:type="dxa"/>
            <w:shd w:val="clear" w:color="auto" w:fill="auto"/>
          </w:tcPr>
          <w:p w:rsidR="009B17FA" w:rsidRDefault="003B62AA">
            <w:pPr>
              <w:widowControl w:val="0"/>
              <w:spacing w:after="0" w:line="240" w:lineRule="auto"/>
              <w:rPr>
                <w:rFonts w:ascii="Times New Roman" w:eastAsia="Calibri" w:hAnsi="Times New Roman" w:cs="Times New Roman"/>
                <w:color w:val="000000"/>
                <w:u w:val="single"/>
                <w:lang w:bidi="ru-RU"/>
              </w:rPr>
            </w:pPr>
            <w:r>
              <w:rPr>
                <w:rFonts w:ascii="Times New Roman" w:eastAsia="Calibri" w:hAnsi="Times New Roman" w:cs="Times New Roman"/>
                <w:color w:val="000000"/>
                <w:lang w:bidi="ru-RU"/>
              </w:rPr>
              <w:t xml:space="preserve">2) </w:t>
            </w:r>
            <w:r>
              <w:rPr>
                <w:rFonts w:ascii="Times New Roman" w:eastAsia="Calibri" w:hAnsi="Times New Roman" w:cs="Times New Roman"/>
                <w:color w:val="000000"/>
                <w:u w:val="single"/>
                <w:lang w:bidi="ru-RU"/>
              </w:rPr>
              <w:t>                                                     (должность)</w:t>
            </w:r>
          </w:p>
          <w:p w:rsidR="009B17FA" w:rsidRDefault="003B62AA">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u w:val="single"/>
                <w:lang w:bidi="ru-RU"/>
              </w:rPr>
              <w:t>                  (подпись) </w:t>
            </w:r>
            <w:r>
              <w:rPr>
                <w:rFonts w:ascii="Times New Roman" w:eastAsia="Calibri" w:hAnsi="Times New Roman" w:cs="Times New Roman"/>
                <w:color w:val="000000"/>
                <w:lang w:bidi="ru-RU"/>
              </w:rPr>
              <w:t>/</w:t>
            </w:r>
            <w:r>
              <w:rPr>
                <w:rFonts w:ascii="Times New Roman" w:eastAsia="Calibri" w:hAnsi="Times New Roman" w:cs="Times New Roman"/>
                <w:color w:val="000000"/>
                <w:u w:val="single"/>
                <w:lang w:bidi="ru-RU"/>
              </w:rPr>
              <w:t>                           (Ф.И.О)</w:t>
            </w:r>
          </w:p>
        </w:tc>
        <w:tc>
          <w:tcPr>
            <w:tcW w:w="4819" w:type="dxa"/>
            <w:shd w:val="clear" w:color="auto" w:fill="auto"/>
          </w:tcPr>
          <w:p w:rsidR="009B17FA" w:rsidRDefault="003B62AA">
            <w:pPr>
              <w:widowControl w:val="0"/>
              <w:spacing w:after="0" w:line="240" w:lineRule="auto"/>
              <w:rPr>
                <w:rFonts w:ascii="Times New Roman" w:eastAsia="Calibri" w:hAnsi="Times New Roman" w:cs="Times New Roman"/>
                <w:color w:val="000000"/>
                <w:u w:val="single"/>
                <w:lang w:bidi="ru-RU"/>
              </w:rPr>
            </w:pPr>
            <w:r>
              <w:rPr>
                <w:rFonts w:ascii="Times New Roman" w:eastAsia="Calibri" w:hAnsi="Times New Roman" w:cs="Times New Roman"/>
                <w:color w:val="000000"/>
                <w:lang w:bidi="ru-RU"/>
              </w:rPr>
              <w:t xml:space="preserve">5) </w:t>
            </w:r>
            <w:r>
              <w:rPr>
                <w:rFonts w:ascii="Times New Roman" w:eastAsia="Calibri" w:hAnsi="Times New Roman" w:cs="Times New Roman"/>
                <w:color w:val="000000"/>
                <w:u w:val="single"/>
                <w:lang w:bidi="ru-RU"/>
              </w:rPr>
              <w:t>                                                     (должность)</w:t>
            </w:r>
          </w:p>
          <w:p w:rsidR="009B17FA" w:rsidRDefault="003B62AA">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u w:val="single"/>
                <w:lang w:bidi="ru-RU"/>
              </w:rPr>
              <w:t>                  (подпись) </w:t>
            </w:r>
            <w:r>
              <w:rPr>
                <w:rFonts w:ascii="Times New Roman" w:eastAsia="Calibri" w:hAnsi="Times New Roman" w:cs="Times New Roman"/>
                <w:color w:val="000000"/>
                <w:lang w:bidi="ru-RU"/>
              </w:rPr>
              <w:t>/</w:t>
            </w:r>
            <w:r>
              <w:rPr>
                <w:rFonts w:ascii="Times New Roman" w:eastAsia="Calibri" w:hAnsi="Times New Roman" w:cs="Times New Roman"/>
                <w:color w:val="000000"/>
                <w:u w:val="single"/>
                <w:lang w:bidi="ru-RU"/>
              </w:rPr>
              <w:t>                           (Ф.И.О)</w:t>
            </w:r>
          </w:p>
        </w:tc>
      </w:tr>
      <w:tr w:rsidR="009B17FA">
        <w:tc>
          <w:tcPr>
            <w:tcW w:w="4818" w:type="dxa"/>
            <w:shd w:val="clear" w:color="auto" w:fill="auto"/>
          </w:tcPr>
          <w:p w:rsidR="009B17FA" w:rsidRDefault="003B62AA">
            <w:pPr>
              <w:widowControl w:val="0"/>
              <w:spacing w:after="0" w:line="240" w:lineRule="auto"/>
              <w:rPr>
                <w:rFonts w:ascii="Times New Roman" w:eastAsia="Calibri" w:hAnsi="Times New Roman" w:cs="Times New Roman"/>
                <w:color w:val="000000"/>
                <w:u w:val="single"/>
                <w:lang w:bidi="ru-RU"/>
              </w:rPr>
            </w:pPr>
            <w:r>
              <w:rPr>
                <w:rFonts w:ascii="Times New Roman" w:eastAsia="Calibri" w:hAnsi="Times New Roman" w:cs="Times New Roman"/>
                <w:color w:val="000000"/>
                <w:lang w:bidi="ru-RU"/>
              </w:rPr>
              <w:t xml:space="preserve">3) </w:t>
            </w:r>
            <w:r>
              <w:rPr>
                <w:rFonts w:ascii="Times New Roman" w:eastAsia="Calibri" w:hAnsi="Times New Roman" w:cs="Times New Roman"/>
                <w:color w:val="000000"/>
                <w:u w:val="single"/>
                <w:lang w:bidi="ru-RU"/>
              </w:rPr>
              <w:t>                                                     (должность)</w:t>
            </w:r>
          </w:p>
          <w:p w:rsidR="009B17FA" w:rsidRDefault="003B62AA">
            <w:pPr>
              <w:widowControl w:val="0"/>
              <w:spacing w:after="0" w:line="240" w:lineRule="auto"/>
              <w:rPr>
                <w:rFonts w:ascii="Times New Roman" w:eastAsia="Calibri" w:hAnsi="Times New Roman" w:cs="Times New Roman"/>
                <w:color w:val="000000"/>
                <w:lang w:bidi="ru-RU"/>
              </w:rPr>
            </w:pPr>
            <w:r>
              <w:rPr>
                <w:rFonts w:ascii="Times New Roman" w:eastAsia="Calibri" w:hAnsi="Times New Roman" w:cs="Times New Roman"/>
                <w:color w:val="000000"/>
                <w:u w:val="single"/>
                <w:lang w:bidi="ru-RU"/>
              </w:rPr>
              <w:t>                  (подпись) </w:t>
            </w:r>
            <w:r>
              <w:rPr>
                <w:rFonts w:ascii="Times New Roman" w:eastAsia="Calibri" w:hAnsi="Times New Roman" w:cs="Times New Roman"/>
                <w:color w:val="000000"/>
                <w:lang w:bidi="ru-RU"/>
              </w:rPr>
              <w:t>/</w:t>
            </w:r>
            <w:r>
              <w:rPr>
                <w:rFonts w:ascii="Times New Roman" w:eastAsia="Calibri" w:hAnsi="Times New Roman" w:cs="Times New Roman"/>
                <w:color w:val="000000"/>
                <w:u w:val="single"/>
                <w:lang w:bidi="ru-RU"/>
              </w:rPr>
              <w:t>                           (Ф.И.О)</w:t>
            </w:r>
          </w:p>
        </w:tc>
        <w:tc>
          <w:tcPr>
            <w:tcW w:w="4819" w:type="dxa"/>
            <w:shd w:val="clear" w:color="auto" w:fill="auto"/>
          </w:tcPr>
          <w:p w:rsidR="009B17FA" w:rsidRDefault="009B17FA">
            <w:pPr>
              <w:widowControl w:val="0"/>
              <w:spacing w:after="0" w:line="240" w:lineRule="auto"/>
              <w:rPr>
                <w:rFonts w:ascii="Times New Roman" w:eastAsia="Calibri" w:hAnsi="Times New Roman" w:cs="Times New Roman"/>
                <w:color w:val="000000"/>
                <w:lang w:bidi="ru-RU"/>
              </w:rPr>
            </w:pPr>
          </w:p>
        </w:tc>
      </w:tr>
    </w:tbl>
    <w:p w:rsidR="009B17FA" w:rsidRDefault="009B17FA">
      <w:pPr>
        <w:widowControl w:val="0"/>
        <w:spacing w:after="0" w:line="240" w:lineRule="auto"/>
        <w:rPr>
          <w:rFonts w:ascii="Times New Roman" w:eastAsia="Calibri" w:hAnsi="Times New Roman" w:cs="Times New Roman"/>
          <w:color w:val="000000"/>
          <w:lang w:bidi="ru-RU"/>
        </w:rPr>
      </w:pPr>
    </w:p>
    <w:p w:rsidR="009B17FA" w:rsidRDefault="003B62AA">
      <w:pPr>
        <w:shd w:val="clear" w:color="auto" w:fill="FFFFFF"/>
        <w:spacing w:after="0" w:line="240" w:lineRule="auto"/>
        <w:rPr>
          <w:rFonts w:ascii="Times New Roman" w:eastAsia="Calibri" w:hAnsi="Times New Roman" w:cs="Times New Roman"/>
        </w:rPr>
      </w:pPr>
      <w:r>
        <w:rPr>
          <w:rFonts w:ascii="Times New Roman" w:eastAsia="Calibri" w:hAnsi="Times New Roman" w:cs="Times New Roman"/>
        </w:rPr>
        <w:t>Форма акта согласована.</w:t>
      </w:r>
    </w:p>
    <w:p w:rsidR="009B17FA" w:rsidRDefault="009B17FA">
      <w:pPr>
        <w:shd w:val="clear" w:color="auto" w:fill="FFFFFF"/>
        <w:spacing w:after="0" w:line="240" w:lineRule="auto"/>
        <w:rPr>
          <w:rFonts w:ascii="Times New Roman" w:eastAsia="Calibri" w:hAnsi="Times New Roman" w:cs="Times New Roman"/>
        </w:rPr>
      </w:pPr>
    </w:p>
    <w:tbl>
      <w:tblPr>
        <w:tblW w:w="9637" w:type="dxa"/>
        <w:jc w:val="center"/>
        <w:tblLayout w:type="fixed"/>
        <w:tblCellMar>
          <w:left w:w="0" w:type="dxa"/>
          <w:right w:w="0" w:type="dxa"/>
        </w:tblCellMar>
        <w:tblLook w:val="04A0" w:firstRow="1" w:lastRow="0" w:firstColumn="1" w:lastColumn="0" w:noHBand="0" w:noVBand="1"/>
      </w:tblPr>
      <w:tblGrid>
        <w:gridCol w:w="4818"/>
        <w:gridCol w:w="4819"/>
      </w:tblGrid>
      <w:tr w:rsidR="009B17FA">
        <w:trPr>
          <w:jc w:val="center"/>
        </w:trPr>
        <w:tc>
          <w:tcPr>
            <w:tcW w:w="4818" w:type="dxa"/>
            <w:tcBorders>
              <w:top w:val="none" w:sz="0" w:space="0" w:color="000000"/>
              <w:left w:val="none" w:sz="0" w:space="0" w:color="000000"/>
              <w:bottom w:val="none" w:sz="0" w:space="0" w:color="000000"/>
              <w:right w:val="none" w:sz="0" w:space="0" w:color="000000"/>
            </w:tcBorders>
          </w:tcPr>
          <w:p w:rsidR="009B17FA" w:rsidRDefault="003B62AA">
            <w:pPr>
              <w:widowControl w:val="0"/>
              <w:spacing w:after="0" w:line="240" w:lineRule="auto"/>
              <w:rPr>
                <w:rFonts w:ascii="Times New Roman" w:eastAsia="Courier New" w:hAnsi="Times New Roman"/>
                <w:b/>
                <w:lang w:eastAsia="ar-SA" w:bidi="ru-RU"/>
              </w:rPr>
            </w:pPr>
            <w:r>
              <w:rPr>
                <w:rFonts w:ascii="Times New Roman" w:eastAsia="Courier New" w:hAnsi="Times New Roman"/>
                <w:b/>
                <w:lang w:eastAsia="ar-SA" w:bidi="ru-RU"/>
              </w:rPr>
              <w:t>Заказчик:</w:t>
            </w:r>
          </w:p>
          <w:p w:rsidR="009B17FA" w:rsidRDefault="003B62AA">
            <w:pPr>
              <w:widowControl w:val="0"/>
              <w:spacing w:after="0" w:line="240" w:lineRule="auto"/>
              <w:rPr>
                <w:rFonts w:ascii="Times New Roman" w:eastAsia="Courier New" w:hAnsi="Times New Roman"/>
                <w:lang w:eastAsia="ru-RU" w:bidi="ru-RU"/>
              </w:rPr>
            </w:pPr>
            <w:r>
              <w:rPr>
                <w:rFonts w:ascii="Times New Roman" w:eastAsia="Courier New" w:hAnsi="Times New Roman"/>
                <w:lang w:eastAsia="ru-RU" w:bidi="ru-RU"/>
              </w:rPr>
              <w:t>Директор СПб ГБУ «ЦОО «Молодежный»</w:t>
            </w:r>
          </w:p>
          <w:p w:rsidR="009B17FA" w:rsidRDefault="003B62AA">
            <w:pPr>
              <w:widowControl w:val="0"/>
              <w:tabs>
                <w:tab w:val="left" w:pos="4740"/>
              </w:tabs>
              <w:spacing w:after="0" w:line="240" w:lineRule="auto"/>
              <w:ind w:firstLine="22"/>
              <w:rPr>
                <w:rFonts w:ascii="Times New Roman" w:eastAsia="Courier New" w:hAnsi="Times New Roman"/>
                <w:lang w:eastAsia="ru-RU" w:bidi="ru-RU"/>
              </w:rPr>
            </w:pPr>
            <w:r>
              <w:rPr>
                <w:rFonts w:ascii="Times New Roman" w:eastAsia="Courier New" w:hAnsi="Times New Roman"/>
                <w:lang w:eastAsia="ru-RU" w:bidi="ru-RU"/>
              </w:rPr>
              <w:t>________________/ Ю.В. Короткова /</w:t>
            </w:r>
          </w:p>
          <w:p w:rsidR="009B17FA" w:rsidRDefault="003B62AA">
            <w:pPr>
              <w:spacing w:after="0" w:line="240" w:lineRule="auto"/>
              <w:ind w:right="-144"/>
              <w:rPr>
                <w:rFonts w:ascii="Times New Roman" w:eastAsia="Times New Roman" w:hAnsi="Times New Roman"/>
                <w:lang w:eastAsia="ru-RU"/>
              </w:rPr>
            </w:pPr>
            <w:r>
              <w:rPr>
                <w:rFonts w:ascii="Times New Roman" w:eastAsia="Courier New" w:hAnsi="Times New Roman"/>
                <w:i/>
                <w:sz w:val="18"/>
                <w:lang w:eastAsia="ru-RU" w:bidi="ru-RU"/>
              </w:rPr>
              <w:t>(Подписано ЭЦП)</w:t>
            </w:r>
          </w:p>
        </w:tc>
        <w:tc>
          <w:tcPr>
            <w:tcW w:w="4819" w:type="dxa"/>
            <w:tcBorders>
              <w:top w:val="none" w:sz="0" w:space="0" w:color="000000"/>
              <w:left w:val="none" w:sz="0" w:space="0" w:color="000000"/>
              <w:bottom w:val="none" w:sz="0" w:space="0" w:color="000000"/>
              <w:right w:val="none" w:sz="0" w:space="0" w:color="000000"/>
            </w:tcBorders>
          </w:tcPr>
          <w:p w:rsidR="009B17FA" w:rsidRDefault="003B62AA">
            <w:pPr>
              <w:widowControl w:val="0"/>
              <w:shd w:val="clear" w:color="auto" w:fill="FFFFFF"/>
              <w:spacing w:after="0" w:line="240" w:lineRule="auto"/>
              <w:rPr>
                <w:rFonts w:ascii="Times New Roman" w:eastAsia="Courier New" w:hAnsi="Times New Roman"/>
                <w:b/>
                <w:lang w:eastAsia="ar-SA" w:bidi="ru-RU"/>
              </w:rPr>
            </w:pPr>
            <w:r>
              <w:rPr>
                <w:rFonts w:ascii="Times New Roman" w:eastAsia="Courier New" w:hAnsi="Times New Roman"/>
                <w:b/>
                <w:lang w:eastAsia="ar-SA" w:bidi="ru-RU"/>
              </w:rPr>
              <w:t>Подрядчик:</w:t>
            </w:r>
          </w:p>
          <w:p w:rsidR="009B17FA" w:rsidRDefault="003B62AA">
            <w:pPr>
              <w:widowControl w:val="0"/>
              <w:shd w:val="clear" w:color="auto" w:fill="FFFFFF"/>
              <w:spacing w:after="0" w:line="240" w:lineRule="auto"/>
              <w:rPr>
                <w:rFonts w:ascii="Times New Roman" w:eastAsia="Courier New" w:hAnsi="Times New Roman"/>
                <w:lang w:eastAsia="ar-SA" w:bidi="ru-RU"/>
              </w:rPr>
            </w:pPr>
            <w:r>
              <w:rPr>
                <w:rFonts w:ascii="Times New Roman" w:eastAsia="Courier New" w:hAnsi="Times New Roman"/>
                <w:lang w:eastAsia="ar-SA" w:bidi="ru-RU"/>
              </w:rPr>
              <w:t>___________</w:t>
            </w:r>
          </w:p>
          <w:p w:rsidR="009B17FA" w:rsidRDefault="003B62AA">
            <w:pPr>
              <w:widowControl w:val="0"/>
              <w:shd w:val="clear" w:color="auto" w:fill="FFFFFF"/>
              <w:spacing w:after="0" w:line="240" w:lineRule="auto"/>
              <w:rPr>
                <w:rFonts w:ascii="Times New Roman" w:eastAsia="Courier New" w:hAnsi="Times New Roman"/>
                <w:lang w:eastAsia="ar-SA" w:bidi="ru-RU"/>
              </w:rPr>
            </w:pPr>
            <w:r>
              <w:rPr>
                <w:rFonts w:ascii="Times New Roman" w:eastAsia="Courier New" w:hAnsi="Times New Roman"/>
                <w:lang w:eastAsia="ar-SA" w:bidi="ru-RU"/>
              </w:rPr>
              <w:t>_________________/_____________/</w:t>
            </w:r>
          </w:p>
          <w:p w:rsidR="009B17FA" w:rsidRDefault="003B62AA">
            <w:pPr>
              <w:spacing w:after="0" w:line="240" w:lineRule="auto"/>
              <w:rPr>
                <w:rFonts w:ascii="Times New Roman" w:eastAsia="Times New Roman" w:hAnsi="Times New Roman"/>
                <w:lang w:eastAsia="ru-RU"/>
              </w:rPr>
            </w:pPr>
            <w:r>
              <w:rPr>
                <w:rFonts w:ascii="Times New Roman" w:eastAsia="Courier New" w:hAnsi="Times New Roman"/>
                <w:i/>
                <w:sz w:val="18"/>
                <w:lang w:eastAsia="ru-RU" w:bidi="ru-RU"/>
              </w:rPr>
              <w:t>(Подписано ЭЦП)</w:t>
            </w:r>
          </w:p>
        </w:tc>
      </w:tr>
    </w:tbl>
    <w:p w:rsidR="009B17FA" w:rsidRDefault="009B17FA">
      <w:pPr>
        <w:rPr>
          <w:rFonts w:ascii="Times New Roman" w:hAnsi="Times New Roman" w:cs="Times New Roman"/>
        </w:rPr>
        <w:sectPr w:rsidR="009B17FA">
          <w:pgSz w:w="11907" w:h="16839"/>
          <w:pgMar w:top="964" w:right="851" w:bottom="964" w:left="1418" w:header="709" w:footer="709" w:gutter="0"/>
          <w:cols w:space="708"/>
        </w:sectPr>
      </w:pPr>
    </w:p>
    <w:p w:rsidR="009B17FA" w:rsidRDefault="003B62AA">
      <w:pPr>
        <w:spacing w:after="0" w:line="240" w:lineRule="auto"/>
        <w:jc w:val="center"/>
        <w:rPr>
          <w:rFonts w:ascii="Times New Roman" w:hAnsi="Times New Roman"/>
          <w:b/>
          <w:szCs w:val="18"/>
        </w:rPr>
      </w:pPr>
      <w:r>
        <w:rPr>
          <w:rFonts w:ascii="Times New Roman" w:hAnsi="Times New Roman"/>
          <w:b/>
          <w:szCs w:val="20"/>
        </w:rPr>
        <w:t>Характеристики, размещаемые в АИС ГЗ (Электронный магазин)</w:t>
      </w:r>
    </w:p>
    <w:p w:rsidR="009B17FA" w:rsidRDefault="009B17FA">
      <w:pPr>
        <w:spacing w:after="0" w:line="240" w:lineRule="auto"/>
        <w:jc w:val="right"/>
        <w:rPr>
          <w:rFonts w:ascii="Times New Roman" w:hAnsi="Times New Roman"/>
        </w:rPr>
      </w:pPr>
    </w:p>
    <w:tbl>
      <w:tblPr>
        <w:tblW w:w="149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39"/>
        <w:gridCol w:w="1840"/>
        <w:gridCol w:w="1701"/>
        <w:gridCol w:w="3547"/>
        <w:gridCol w:w="1842"/>
        <w:gridCol w:w="2979"/>
        <w:gridCol w:w="1155"/>
      </w:tblGrid>
      <w:tr w:rsidR="009B17FA">
        <w:trPr>
          <w:trHeight w:val="220"/>
          <w:jc w:val="center"/>
        </w:trPr>
        <w:tc>
          <w:tcPr>
            <w:tcW w:w="13748" w:type="dxa"/>
            <w:gridSpan w:val="6"/>
            <w:vAlign w:val="center"/>
          </w:tcPr>
          <w:p w:rsidR="009B17FA" w:rsidRDefault="003B62AA">
            <w:pPr>
              <w:spacing w:after="0" w:line="240" w:lineRule="auto"/>
              <w:jc w:val="center"/>
              <w:rPr>
                <w:rFonts w:ascii="Times New Roman" w:hAnsi="Times New Roman"/>
                <w:b/>
                <w:sz w:val="18"/>
                <w:szCs w:val="18"/>
              </w:rPr>
            </w:pPr>
            <w:r>
              <w:rPr>
                <w:rFonts w:ascii="Times New Roman" w:hAnsi="Times New Roman"/>
                <w:b/>
                <w:sz w:val="18"/>
                <w:szCs w:val="18"/>
              </w:rPr>
              <w:t>Тип объекта закупки</w:t>
            </w:r>
          </w:p>
        </w:tc>
        <w:tc>
          <w:tcPr>
            <w:tcW w:w="1155" w:type="dxa"/>
            <w:vAlign w:val="center"/>
          </w:tcPr>
          <w:p w:rsidR="009B17FA" w:rsidRDefault="003B62AA">
            <w:pPr>
              <w:spacing w:after="0" w:line="240" w:lineRule="auto"/>
              <w:jc w:val="center"/>
              <w:rPr>
                <w:rFonts w:ascii="Times New Roman" w:hAnsi="Times New Roman"/>
                <w:b/>
                <w:sz w:val="18"/>
                <w:szCs w:val="18"/>
              </w:rPr>
            </w:pPr>
            <w:r>
              <w:rPr>
                <w:rFonts w:ascii="Times New Roman" w:hAnsi="Times New Roman"/>
                <w:b/>
                <w:sz w:val="18"/>
                <w:szCs w:val="18"/>
              </w:rPr>
              <w:t>Работа</w:t>
            </w:r>
          </w:p>
        </w:tc>
      </w:tr>
      <w:tr w:rsidR="009B17FA">
        <w:trPr>
          <w:trHeight w:val="257"/>
          <w:jc w:val="center"/>
        </w:trPr>
        <w:tc>
          <w:tcPr>
            <w:tcW w:w="1839" w:type="dxa"/>
            <w:vAlign w:val="center"/>
          </w:tcPr>
          <w:p w:rsidR="009B17FA" w:rsidRDefault="003B62AA">
            <w:pPr>
              <w:spacing w:after="0" w:line="240" w:lineRule="auto"/>
              <w:jc w:val="center"/>
              <w:rPr>
                <w:rFonts w:ascii="Times New Roman" w:hAnsi="Times New Roman"/>
                <w:b/>
                <w:sz w:val="18"/>
                <w:szCs w:val="18"/>
              </w:rPr>
            </w:pPr>
            <w:r>
              <w:rPr>
                <w:rFonts w:ascii="Times New Roman" w:hAnsi="Times New Roman"/>
                <w:b/>
                <w:sz w:val="18"/>
                <w:szCs w:val="18"/>
              </w:rPr>
              <w:t>Наименование работ</w:t>
            </w:r>
          </w:p>
        </w:tc>
        <w:tc>
          <w:tcPr>
            <w:tcW w:w="1840" w:type="dxa"/>
            <w:vAlign w:val="center"/>
          </w:tcPr>
          <w:p w:rsidR="009B17FA" w:rsidRDefault="003B62AA">
            <w:pPr>
              <w:spacing w:after="0" w:line="240" w:lineRule="auto"/>
              <w:jc w:val="center"/>
              <w:rPr>
                <w:rFonts w:ascii="Times New Roman" w:hAnsi="Times New Roman"/>
                <w:b/>
                <w:sz w:val="18"/>
                <w:szCs w:val="18"/>
              </w:rPr>
            </w:pPr>
            <w:r>
              <w:rPr>
                <w:rFonts w:ascii="Times New Roman" w:hAnsi="Times New Roman"/>
                <w:b/>
                <w:sz w:val="18"/>
                <w:szCs w:val="18"/>
              </w:rPr>
              <w:t>Код позиции</w:t>
            </w:r>
          </w:p>
        </w:tc>
        <w:tc>
          <w:tcPr>
            <w:tcW w:w="1701" w:type="dxa"/>
            <w:vAlign w:val="center"/>
          </w:tcPr>
          <w:p w:rsidR="009B17FA" w:rsidRDefault="003B62AA">
            <w:pPr>
              <w:spacing w:after="0" w:line="240" w:lineRule="auto"/>
              <w:jc w:val="center"/>
              <w:rPr>
                <w:rFonts w:ascii="Times New Roman" w:hAnsi="Times New Roman"/>
                <w:b/>
                <w:sz w:val="18"/>
                <w:szCs w:val="18"/>
              </w:rPr>
            </w:pPr>
            <w:r>
              <w:rPr>
                <w:rFonts w:ascii="Times New Roman" w:hAnsi="Times New Roman"/>
                <w:b/>
                <w:sz w:val="18"/>
                <w:szCs w:val="18"/>
              </w:rPr>
              <w:t>Наименование характеристики</w:t>
            </w:r>
          </w:p>
        </w:tc>
        <w:tc>
          <w:tcPr>
            <w:tcW w:w="3547" w:type="dxa"/>
            <w:vAlign w:val="center"/>
          </w:tcPr>
          <w:p w:rsidR="009B17FA" w:rsidRDefault="003B62AA">
            <w:pPr>
              <w:spacing w:after="0" w:line="240" w:lineRule="auto"/>
              <w:jc w:val="center"/>
              <w:rPr>
                <w:rFonts w:ascii="Times New Roman" w:hAnsi="Times New Roman"/>
                <w:b/>
                <w:sz w:val="18"/>
                <w:szCs w:val="18"/>
              </w:rPr>
            </w:pPr>
            <w:r>
              <w:rPr>
                <w:rFonts w:ascii="Times New Roman" w:hAnsi="Times New Roman"/>
                <w:b/>
                <w:sz w:val="18"/>
                <w:szCs w:val="18"/>
              </w:rPr>
              <w:t>Значение характеристики</w:t>
            </w:r>
          </w:p>
        </w:tc>
        <w:tc>
          <w:tcPr>
            <w:tcW w:w="1842" w:type="dxa"/>
            <w:vAlign w:val="center"/>
          </w:tcPr>
          <w:p w:rsidR="009B17FA" w:rsidRDefault="003B62AA">
            <w:pPr>
              <w:spacing w:after="0" w:line="240" w:lineRule="auto"/>
              <w:jc w:val="center"/>
              <w:rPr>
                <w:rFonts w:ascii="Times New Roman" w:hAnsi="Times New Roman"/>
                <w:b/>
                <w:sz w:val="18"/>
                <w:szCs w:val="18"/>
              </w:rPr>
            </w:pPr>
            <w:r>
              <w:rPr>
                <w:rFonts w:ascii="Times New Roman" w:hAnsi="Times New Roman"/>
                <w:b/>
                <w:sz w:val="18"/>
                <w:szCs w:val="18"/>
              </w:rPr>
              <w:t>Единица измерения характеристики</w:t>
            </w:r>
          </w:p>
        </w:tc>
        <w:tc>
          <w:tcPr>
            <w:tcW w:w="2979" w:type="dxa"/>
            <w:vAlign w:val="center"/>
          </w:tcPr>
          <w:p w:rsidR="009B17FA" w:rsidRDefault="003B62AA">
            <w:pPr>
              <w:spacing w:after="0" w:line="240" w:lineRule="auto"/>
              <w:jc w:val="center"/>
              <w:rPr>
                <w:rFonts w:ascii="Times New Roman" w:hAnsi="Times New Roman"/>
                <w:b/>
                <w:sz w:val="18"/>
                <w:szCs w:val="18"/>
              </w:rPr>
            </w:pPr>
            <w:r>
              <w:rPr>
                <w:rFonts w:ascii="Times New Roman" w:hAnsi="Times New Roman"/>
                <w:b/>
                <w:sz w:val="18"/>
                <w:szCs w:val="18"/>
              </w:rPr>
              <w:t>Инструкция по заполнению характеристики в заявке</w:t>
            </w:r>
          </w:p>
        </w:tc>
        <w:tc>
          <w:tcPr>
            <w:tcW w:w="1155" w:type="dxa"/>
            <w:vAlign w:val="center"/>
          </w:tcPr>
          <w:p w:rsidR="009B17FA" w:rsidRDefault="003B62AA">
            <w:pPr>
              <w:spacing w:after="0" w:line="240" w:lineRule="auto"/>
              <w:jc w:val="center"/>
              <w:rPr>
                <w:rFonts w:ascii="Times New Roman" w:hAnsi="Times New Roman"/>
                <w:b/>
                <w:sz w:val="18"/>
                <w:szCs w:val="18"/>
              </w:rPr>
            </w:pPr>
            <w:r>
              <w:rPr>
                <w:rFonts w:ascii="Times New Roman" w:hAnsi="Times New Roman"/>
                <w:b/>
                <w:sz w:val="18"/>
                <w:szCs w:val="18"/>
              </w:rPr>
              <w:t>Единица измерения</w:t>
            </w:r>
          </w:p>
        </w:tc>
      </w:tr>
      <w:tr w:rsidR="009B17FA">
        <w:trPr>
          <w:trHeight w:val="1124"/>
          <w:jc w:val="center"/>
        </w:trPr>
        <w:tc>
          <w:tcPr>
            <w:tcW w:w="1839"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Установка соединительной муфты</w:t>
            </w:r>
          </w:p>
        </w:tc>
        <w:tc>
          <w:tcPr>
            <w:tcW w:w="1840"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43.21.10.290 - Работы электромонтажные прочие, не включенные в другие группировки.</w:t>
            </w:r>
          </w:p>
        </w:tc>
        <w:tc>
          <w:tcPr>
            <w:tcW w:w="1701"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Соответствие нормативно-технической документации</w:t>
            </w:r>
          </w:p>
        </w:tc>
        <w:tc>
          <w:tcPr>
            <w:tcW w:w="3547"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Соответствие: Правилам устройства электроустановок (ПУЭ); Правилам технической эксплуатации электроустановок потребителей (ПТЭЭП); Приказу Минтруда России от 15.12.2020 N 903н (ред. от 29.04.2025) «Об утверждении Правил по охране труда при эксплуатации электроустановок»</w:t>
            </w:r>
          </w:p>
        </w:tc>
        <w:tc>
          <w:tcPr>
            <w:tcW w:w="1842" w:type="dxa"/>
            <w:vAlign w:val="center"/>
          </w:tcPr>
          <w:p w:rsidR="009B17FA" w:rsidRDefault="009B17FA">
            <w:pPr>
              <w:spacing w:after="0" w:line="240" w:lineRule="auto"/>
              <w:jc w:val="center"/>
              <w:rPr>
                <w:rFonts w:ascii="Times New Roman" w:hAnsi="Times New Roman"/>
                <w:sz w:val="18"/>
                <w:szCs w:val="18"/>
              </w:rPr>
            </w:pPr>
          </w:p>
        </w:tc>
        <w:tc>
          <w:tcPr>
            <w:tcW w:w="2979"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Значение характеристики не может изменяться участником закупки</w:t>
            </w:r>
          </w:p>
        </w:tc>
        <w:tc>
          <w:tcPr>
            <w:tcW w:w="1155"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Ед.</w:t>
            </w:r>
          </w:p>
        </w:tc>
      </w:tr>
      <w:tr w:rsidR="009B17FA">
        <w:trPr>
          <w:trHeight w:val="388"/>
          <w:jc w:val="center"/>
        </w:trPr>
        <w:tc>
          <w:tcPr>
            <w:tcW w:w="1839"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Установка концевой муфты</w:t>
            </w:r>
          </w:p>
        </w:tc>
        <w:tc>
          <w:tcPr>
            <w:tcW w:w="1840"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43.21.10.290 - Работы электромонтажные прочие, не включенные в другие группировки.</w:t>
            </w:r>
          </w:p>
        </w:tc>
        <w:tc>
          <w:tcPr>
            <w:tcW w:w="1701"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Соответствие нормативно-технической документации</w:t>
            </w:r>
          </w:p>
        </w:tc>
        <w:tc>
          <w:tcPr>
            <w:tcW w:w="3547"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Соответствие: Правилам устройства электроустановок (ПУЭ); Правилам технической эксплуатации электроустановок потребителей (ПТЭЭП); Приказу Минтруда России от 15.12.2020 N 903н (ред. от 29.04.2025) «Об утверждении Правил по охране труда при эксплуатации электроустановок»</w:t>
            </w:r>
          </w:p>
        </w:tc>
        <w:tc>
          <w:tcPr>
            <w:tcW w:w="1842" w:type="dxa"/>
            <w:vAlign w:val="center"/>
          </w:tcPr>
          <w:p w:rsidR="009B17FA" w:rsidRDefault="009B17FA">
            <w:pPr>
              <w:spacing w:after="0" w:line="240" w:lineRule="auto"/>
              <w:jc w:val="center"/>
              <w:rPr>
                <w:rFonts w:ascii="Times New Roman" w:hAnsi="Times New Roman"/>
                <w:sz w:val="18"/>
                <w:szCs w:val="18"/>
              </w:rPr>
            </w:pPr>
          </w:p>
        </w:tc>
        <w:tc>
          <w:tcPr>
            <w:tcW w:w="2979" w:type="dxa"/>
            <w:vAlign w:val="center"/>
          </w:tcPr>
          <w:p w:rsidR="009B17FA" w:rsidRDefault="009B17FA">
            <w:pPr>
              <w:spacing w:after="0" w:line="240" w:lineRule="auto"/>
              <w:jc w:val="center"/>
              <w:rPr>
                <w:rFonts w:ascii="Times New Roman" w:hAnsi="Times New Roman"/>
                <w:sz w:val="18"/>
                <w:szCs w:val="18"/>
              </w:rPr>
            </w:pPr>
          </w:p>
        </w:tc>
        <w:tc>
          <w:tcPr>
            <w:tcW w:w="1155"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Ед.</w:t>
            </w:r>
          </w:p>
        </w:tc>
      </w:tr>
      <w:tr w:rsidR="009B17FA">
        <w:trPr>
          <w:trHeight w:val="644"/>
          <w:jc w:val="center"/>
        </w:trPr>
        <w:tc>
          <w:tcPr>
            <w:tcW w:w="1839"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Работы по укладке кабеля 10 кВ в траншею и тех. подполье подстанции 10 кВ не более 6 м.п</w:t>
            </w:r>
          </w:p>
        </w:tc>
        <w:tc>
          <w:tcPr>
            <w:tcW w:w="1840"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43.21.10.290 - Работы электромонтажные прочие, не включенные в другие группировки.</w:t>
            </w:r>
          </w:p>
        </w:tc>
        <w:tc>
          <w:tcPr>
            <w:tcW w:w="1701"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Соответствие нормативно-технической документации</w:t>
            </w:r>
          </w:p>
        </w:tc>
        <w:tc>
          <w:tcPr>
            <w:tcW w:w="3547"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Соответствие: Правилам устройства электроустановок (ПУЭ); Правилам технической эксплуатации электроустановок потребителей (ПТЭЭП); Приказу Минтруда России от 15.12.2020 N 903н (ред. от 29.04.2025) «Об утверждении Правил по охране труда при эксплуатации электроустановок»</w:t>
            </w:r>
          </w:p>
        </w:tc>
        <w:tc>
          <w:tcPr>
            <w:tcW w:w="1842" w:type="dxa"/>
            <w:vAlign w:val="center"/>
          </w:tcPr>
          <w:p w:rsidR="009B17FA" w:rsidRDefault="009B17FA">
            <w:pPr>
              <w:spacing w:after="0" w:line="240" w:lineRule="auto"/>
              <w:jc w:val="center"/>
              <w:rPr>
                <w:rFonts w:ascii="Times New Roman" w:hAnsi="Times New Roman"/>
                <w:sz w:val="18"/>
                <w:szCs w:val="18"/>
              </w:rPr>
            </w:pPr>
          </w:p>
        </w:tc>
        <w:tc>
          <w:tcPr>
            <w:tcW w:w="2979" w:type="dxa"/>
            <w:vAlign w:val="center"/>
          </w:tcPr>
          <w:p w:rsidR="009B17FA" w:rsidRDefault="009B17FA">
            <w:pPr>
              <w:spacing w:after="0" w:line="240" w:lineRule="auto"/>
              <w:jc w:val="center"/>
              <w:rPr>
                <w:rFonts w:ascii="Times New Roman" w:hAnsi="Times New Roman"/>
                <w:sz w:val="18"/>
                <w:szCs w:val="18"/>
              </w:rPr>
            </w:pPr>
          </w:p>
        </w:tc>
        <w:tc>
          <w:tcPr>
            <w:tcW w:w="1155"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Ед.</w:t>
            </w:r>
          </w:p>
        </w:tc>
      </w:tr>
      <w:tr w:rsidR="009B17FA">
        <w:trPr>
          <w:trHeight w:val="566"/>
          <w:jc w:val="center"/>
        </w:trPr>
        <w:tc>
          <w:tcPr>
            <w:tcW w:w="1839"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Работы по заводке и прибалчиванию кабеля в ячейке 10 кВ</w:t>
            </w:r>
          </w:p>
        </w:tc>
        <w:tc>
          <w:tcPr>
            <w:tcW w:w="1840"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43.21.10.290 - Работы электромонтажные прочие, не включенные в другие группировки.</w:t>
            </w:r>
          </w:p>
        </w:tc>
        <w:tc>
          <w:tcPr>
            <w:tcW w:w="1701"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Соответствие нормативно-технической документации</w:t>
            </w:r>
          </w:p>
        </w:tc>
        <w:tc>
          <w:tcPr>
            <w:tcW w:w="3547"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Соответствие: Правилам устройства электроустановок (ПУЭ); Правилам технической эксплуатации электроустановок потребителей (ПТЭЭП); Приказу Минтруда России от 15.12.2020 N 903н (ред. от 29.04.2025) «Об утверждении Правил по охране труда при эксплуатации электроустановок»</w:t>
            </w:r>
          </w:p>
        </w:tc>
        <w:tc>
          <w:tcPr>
            <w:tcW w:w="1842" w:type="dxa"/>
            <w:vAlign w:val="center"/>
          </w:tcPr>
          <w:p w:rsidR="009B17FA" w:rsidRDefault="009B17FA">
            <w:pPr>
              <w:spacing w:after="0" w:line="240" w:lineRule="auto"/>
              <w:jc w:val="center"/>
              <w:rPr>
                <w:rFonts w:ascii="Times New Roman" w:hAnsi="Times New Roman"/>
                <w:sz w:val="18"/>
                <w:szCs w:val="18"/>
              </w:rPr>
            </w:pPr>
          </w:p>
        </w:tc>
        <w:tc>
          <w:tcPr>
            <w:tcW w:w="2979" w:type="dxa"/>
            <w:vAlign w:val="center"/>
          </w:tcPr>
          <w:p w:rsidR="009B17FA" w:rsidRDefault="009B17FA">
            <w:pPr>
              <w:spacing w:after="0" w:line="240" w:lineRule="auto"/>
              <w:jc w:val="center"/>
              <w:rPr>
                <w:rFonts w:ascii="Times New Roman" w:hAnsi="Times New Roman"/>
                <w:sz w:val="18"/>
                <w:szCs w:val="18"/>
              </w:rPr>
            </w:pPr>
          </w:p>
        </w:tc>
        <w:tc>
          <w:tcPr>
            <w:tcW w:w="1155"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Ед.</w:t>
            </w:r>
          </w:p>
        </w:tc>
      </w:tr>
      <w:tr w:rsidR="009B17FA">
        <w:trPr>
          <w:trHeight w:val="566"/>
          <w:jc w:val="center"/>
        </w:trPr>
        <w:tc>
          <w:tcPr>
            <w:tcW w:w="1839"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Испытание линии 10 кВ с выдачей протокола</w:t>
            </w:r>
          </w:p>
        </w:tc>
        <w:tc>
          <w:tcPr>
            <w:tcW w:w="1840"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43.21.10.290 - Работы электромонтажные прочие, не включенные в другие группировки.</w:t>
            </w:r>
          </w:p>
        </w:tc>
        <w:tc>
          <w:tcPr>
            <w:tcW w:w="1701"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Соответствие нормативно-технической документации</w:t>
            </w:r>
          </w:p>
        </w:tc>
        <w:tc>
          <w:tcPr>
            <w:tcW w:w="3547"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Соответствие: Правилам устройства электроустановок (ПУЭ); Правилам технической эксплуатации электроустановок потребителей (ПТЭЭП); Приказу Минтруда России от 15.12.2020 N 903н (ред. от 29.04.2025) «Об утверждении Правил по охране труда при эксплуатации электроустановок»</w:t>
            </w:r>
          </w:p>
        </w:tc>
        <w:tc>
          <w:tcPr>
            <w:tcW w:w="1842" w:type="dxa"/>
            <w:vAlign w:val="center"/>
          </w:tcPr>
          <w:p w:rsidR="009B17FA" w:rsidRDefault="009B17FA">
            <w:pPr>
              <w:spacing w:after="0" w:line="240" w:lineRule="auto"/>
              <w:jc w:val="center"/>
              <w:rPr>
                <w:rFonts w:ascii="Times New Roman" w:hAnsi="Times New Roman"/>
                <w:sz w:val="18"/>
                <w:szCs w:val="18"/>
              </w:rPr>
            </w:pPr>
          </w:p>
        </w:tc>
        <w:tc>
          <w:tcPr>
            <w:tcW w:w="2979" w:type="dxa"/>
            <w:vAlign w:val="center"/>
          </w:tcPr>
          <w:p w:rsidR="009B17FA" w:rsidRDefault="009B17FA">
            <w:pPr>
              <w:spacing w:after="0" w:line="240" w:lineRule="auto"/>
              <w:jc w:val="center"/>
              <w:rPr>
                <w:rFonts w:ascii="Times New Roman" w:hAnsi="Times New Roman"/>
                <w:sz w:val="18"/>
                <w:szCs w:val="18"/>
              </w:rPr>
            </w:pPr>
          </w:p>
        </w:tc>
        <w:tc>
          <w:tcPr>
            <w:tcW w:w="1155"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Ед.</w:t>
            </w:r>
          </w:p>
        </w:tc>
      </w:tr>
      <w:tr w:rsidR="009B17FA">
        <w:trPr>
          <w:trHeight w:val="330"/>
          <w:jc w:val="center"/>
        </w:trPr>
        <w:tc>
          <w:tcPr>
            <w:tcW w:w="1839" w:type="dxa"/>
            <w:vMerge w:val="restart"/>
            <w:vAlign w:val="center"/>
          </w:tcPr>
          <w:p w:rsidR="009B17FA" w:rsidRDefault="003B62AA">
            <w:pPr>
              <w:spacing w:after="0"/>
              <w:jc w:val="center"/>
              <w:rPr>
                <w:rFonts w:ascii="Times New Roman" w:hAnsi="Times New Roman" w:cs="Times New Roman"/>
                <w:sz w:val="18"/>
                <w:szCs w:val="18"/>
              </w:rPr>
            </w:pPr>
            <w:r>
              <w:rPr>
                <w:rFonts w:ascii="Times New Roman" w:hAnsi="Times New Roman" w:cs="Times New Roman"/>
                <w:sz w:val="18"/>
                <w:szCs w:val="18"/>
              </w:rPr>
              <w:t>Муфта концевая</w:t>
            </w:r>
          </w:p>
        </w:tc>
        <w:tc>
          <w:tcPr>
            <w:tcW w:w="1840" w:type="dxa"/>
            <w:vMerge w:val="restart"/>
            <w:vAlign w:val="center"/>
          </w:tcPr>
          <w:p w:rsidR="009B17FA" w:rsidRPr="001F7D0A" w:rsidRDefault="000C20B6">
            <w:pPr>
              <w:spacing w:after="0" w:line="240" w:lineRule="auto"/>
              <w:jc w:val="center"/>
              <w:rPr>
                <w:rFonts w:ascii="Times New Roman" w:hAnsi="Times New Roman"/>
                <w:sz w:val="18"/>
                <w:szCs w:val="18"/>
              </w:rPr>
            </w:pPr>
            <w:r w:rsidRPr="000C20B6">
              <w:rPr>
                <w:rFonts w:ascii="Times New Roman" w:hAnsi="Times New Roman"/>
                <w:sz w:val="18"/>
                <w:szCs w:val="18"/>
              </w:rPr>
              <w:t>27.33.13.130 - Арматура кабельная.</w:t>
            </w:r>
          </w:p>
        </w:tc>
        <w:tc>
          <w:tcPr>
            <w:tcW w:w="1701"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Количество жил</w:t>
            </w:r>
          </w:p>
        </w:tc>
        <w:tc>
          <w:tcPr>
            <w:tcW w:w="3547"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3</w:t>
            </w:r>
          </w:p>
        </w:tc>
        <w:tc>
          <w:tcPr>
            <w:tcW w:w="1842"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Шт.</w:t>
            </w:r>
          </w:p>
        </w:tc>
        <w:tc>
          <w:tcPr>
            <w:tcW w:w="2979"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Значение характеристики не может изменяться участником закупки</w:t>
            </w:r>
          </w:p>
        </w:tc>
        <w:tc>
          <w:tcPr>
            <w:tcW w:w="1155" w:type="dxa"/>
            <w:vMerge w:val="restart"/>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Шт.</w:t>
            </w:r>
          </w:p>
        </w:tc>
      </w:tr>
      <w:tr w:rsidR="009B17FA">
        <w:trPr>
          <w:trHeight w:val="450"/>
          <w:jc w:val="center"/>
        </w:trPr>
        <w:tc>
          <w:tcPr>
            <w:tcW w:w="1839" w:type="dxa"/>
            <w:vMerge/>
            <w:vAlign w:val="center"/>
          </w:tcPr>
          <w:p w:rsidR="009B17FA" w:rsidRDefault="009B17FA">
            <w:pPr>
              <w:spacing w:after="0"/>
              <w:jc w:val="center"/>
              <w:rPr>
                <w:rFonts w:ascii="Times New Roman" w:hAnsi="Times New Roman" w:cs="Times New Roman"/>
                <w:sz w:val="18"/>
                <w:szCs w:val="18"/>
              </w:rPr>
            </w:pPr>
          </w:p>
        </w:tc>
        <w:tc>
          <w:tcPr>
            <w:tcW w:w="1840" w:type="dxa"/>
            <w:vMerge/>
            <w:vAlign w:val="center"/>
          </w:tcPr>
          <w:p w:rsidR="009B17FA" w:rsidRPr="001F7D0A" w:rsidRDefault="009B17FA">
            <w:pPr>
              <w:spacing w:after="0" w:line="240" w:lineRule="auto"/>
              <w:jc w:val="center"/>
              <w:rPr>
                <w:rFonts w:ascii="Times New Roman" w:hAnsi="Times New Roman"/>
                <w:sz w:val="18"/>
                <w:szCs w:val="18"/>
              </w:rPr>
            </w:pPr>
          </w:p>
        </w:tc>
        <w:tc>
          <w:tcPr>
            <w:tcW w:w="1701"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Сечение</w:t>
            </w:r>
          </w:p>
        </w:tc>
        <w:tc>
          <w:tcPr>
            <w:tcW w:w="3547"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70 мм2/95 мм2/120 мм2</w:t>
            </w:r>
          </w:p>
        </w:tc>
        <w:tc>
          <w:tcPr>
            <w:tcW w:w="1842" w:type="dxa"/>
            <w:vAlign w:val="center"/>
          </w:tcPr>
          <w:p w:rsidR="009B17FA" w:rsidRDefault="009B17FA">
            <w:pPr>
              <w:spacing w:after="0" w:line="240" w:lineRule="auto"/>
              <w:jc w:val="center"/>
              <w:rPr>
                <w:rFonts w:ascii="Times New Roman" w:hAnsi="Times New Roman"/>
                <w:sz w:val="18"/>
                <w:szCs w:val="18"/>
              </w:rPr>
            </w:pPr>
          </w:p>
        </w:tc>
        <w:tc>
          <w:tcPr>
            <w:tcW w:w="2979"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Значение характеристики не может изменяться участником закупки</w:t>
            </w:r>
          </w:p>
        </w:tc>
        <w:tc>
          <w:tcPr>
            <w:tcW w:w="1155" w:type="dxa"/>
            <w:vMerge/>
            <w:vAlign w:val="center"/>
          </w:tcPr>
          <w:p w:rsidR="009B17FA" w:rsidRDefault="009B17FA">
            <w:pPr>
              <w:spacing w:after="0" w:line="240" w:lineRule="auto"/>
              <w:jc w:val="center"/>
              <w:rPr>
                <w:rFonts w:ascii="Times New Roman" w:hAnsi="Times New Roman"/>
                <w:sz w:val="18"/>
                <w:szCs w:val="18"/>
              </w:rPr>
            </w:pPr>
          </w:p>
        </w:tc>
      </w:tr>
      <w:tr w:rsidR="009B17FA">
        <w:trPr>
          <w:trHeight w:val="375"/>
          <w:jc w:val="center"/>
        </w:trPr>
        <w:tc>
          <w:tcPr>
            <w:tcW w:w="1839" w:type="dxa"/>
            <w:vMerge/>
            <w:vAlign w:val="center"/>
          </w:tcPr>
          <w:p w:rsidR="009B17FA" w:rsidRDefault="009B17FA">
            <w:pPr>
              <w:spacing w:after="0"/>
              <w:jc w:val="center"/>
              <w:rPr>
                <w:rFonts w:ascii="Times New Roman" w:hAnsi="Times New Roman" w:cs="Times New Roman"/>
                <w:sz w:val="18"/>
                <w:szCs w:val="18"/>
              </w:rPr>
            </w:pPr>
          </w:p>
        </w:tc>
        <w:tc>
          <w:tcPr>
            <w:tcW w:w="1840" w:type="dxa"/>
            <w:vMerge/>
            <w:vAlign w:val="center"/>
          </w:tcPr>
          <w:p w:rsidR="009B17FA" w:rsidRPr="001F7D0A" w:rsidRDefault="009B17FA">
            <w:pPr>
              <w:spacing w:after="0" w:line="240" w:lineRule="auto"/>
              <w:jc w:val="center"/>
              <w:rPr>
                <w:rFonts w:ascii="Times New Roman" w:hAnsi="Times New Roman"/>
                <w:sz w:val="18"/>
                <w:szCs w:val="18"/>
              </w:rPr>
            </w:pPr>
          </w:p>
        </w:tc>
        <w:tc>
          <w:tcPr>
            <w:tcW w:w="1701"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Напряжение</w:t>
            </w:r>
          </w:p>
        </w:tc>
        <w:tc>
          <w:tcPr>
            <w:tcW w:w="3547"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10</w:t>
            </w:r>
          </w:p>
        </w:tc>
        <w:tc>
          <w:tcPr>
            <w:tcW w:w="1842"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кВ</w:t>
            </w:r>
            <w:r w:rsidR="00B3418B">
              <w:rPr>
                <w:rFonts w:ascii="Times New Roman" w:hAnsi="Times New Roman"/>
                <w:sz w:val="18"/>
                <w:szCs w:val="18"/>
              </w:rPr>
              <w:t>т</w:t>
            </w:r>
          </w:p>
        </w:tc>
        <w:tc>
          <w:tcPr>
            <w:tcW w:w="2979"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Значение характеристики не может изменяться участником закупки</w:t>
            </w:r>
          </w:p>
        </w:tc>
        <w:tc>
          <w:tcPr>
            <w:tcW w:w="1155" w:type="dxa"/>
            <w:vMerge/>
            <w:vAlign w:val="center"/>
          </w:tcPr>
          <w:p w:rsidR="009B17FA" w:rsidRDefault="009B17FA">
            <w:pPr>
              <w:spacing w:after="0" w:line="240" w:lineRule="auto"/>
              <w:jc w:val="center"/>
              <w:rPr>
                <w:rFonts w:ascii="Times New Roman" w:hAnsi="Times New Roman"/>
                <w:sz w:val="18"/>
                <w:szCs w:val="18"/>
              </w:rPr>
            </w:pPr>
          </w:p>
        </w:tc>
      </w:tr>
      <w:tr w:rsidR="009B17FA">
        <w:trPr>
          <w:trHeight w:val="435"/>
          <w:jc w:val="center"/>
        </w:trPr>
        <w:tc>
          <w:tcPr>
            <w:tcW w:w="1839" w:type="dxa"/>
            <w:vMerge/>
            <w:vAlign w:val="center"/>
          </w:tcPr>
          <w:p w:rsidR="009B17FA" w:rsidRDefault="009B17FA">
            <w:pPr>
              <w:spacing w:after="0"/>
              <w:jc w:val="center"/>
              <w:rPr>
                <w:rFonts w:ascii="Times New Roman" w:hAnsi="Times New Roman" w:cs="Times New Roman"/>
                <w:sz w:val="18"/>
                <w:szCs w:val="18"/>
              </w:rPr>
            </w:pPr>
          </w:p>
        </w:tc>
        <w:tc>
          <w:tcPr>
            <w:tcW w:w="1840" w:type="dxa"/>
            <w:vMerge/>
            <w:vAlign w:val="center"/>
          </w:tcPr>
          <w:p w:rsidR="009B17FA" w:rsidRPr="001F7D0A" w:rsidRDefault="009B17FA">
            <w:pPr>
              <w:spacing w:after="0" w:line="240" w:lineRule="auto"/>
              <w:jc w:val="center"/>
              <w:rPr>
                <w:rFonts w:ascii="Times New Roman" w:hAnsi="Times New Roman"/>
                <w:sz w:val="18"/>
                <w:szCs w:val="18"/>
              </w:rPr>
            </w:pPr>
          </w:p>
        </w:tc>
        <w:tc>
          <w:tcPr>
            <w:tcW w:w="1701"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Тип</w:t>
            </w:r>
          </w:p>
        </w:tc>
        <w:tc>
          <w:tcPr>
            <w:tcW w:w="3547"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концевая</w:t>
            </w:r>
          </w:p>
        </w:tc>
        <w:tc>
          <w:tcPr>
            <w:tcW w:w="1842" w:type="dxa"/>
            <w:vAlign w:val="center"/>
          </w:tcPr>
          <w:p w:rsidR="009B17FA" w:rsidRDefault="009B17FA">
            <w:pPr>
              <w:spacing w:after="0" w:line="240" w:lineRule="auto"/>
              <w:jc w:val="center"/>
              <w:rPr>
                <w:rFonts w:ascii="Times New Roman" w:hAnsi="Times New Roman"/>
                <w:sz w:val="18"/>
                <w:szCs w:val="18"/>
              </w:rPr>
            </w:pPr>
          </w:p>
        </w:tc>
        <w:tc>
          <w:tcPr>
            <w:tcW w:w="2979"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Значение характеристики не может изменяться участником закупки</w:t>
            </w:r>
          </w:p>
        </w:tc>
        <w:tc>
          <w:tcPr>
            <w:tcW w:w="1155" w:type="dxa"/>
            <w:vMerge/>
            <w:vAlign w:val="center"/>
          </w:tcPr>
          <w:p w:rsidR="009B17FA" w:rsidRDefault="009B17FA">
            <w:pPr>
              <w:spacing w:after="0" w:line="240" w:lineRule="auto"/>
              <w:jc w:val="center"/>
              <w:rPr>
                <w:rFonts w:ascii="Times New Roman" w:hAnsi="Times New Roman"/>
                <w:sz w:val="18"/>
                <w:szCs w:val="18"/>
              </w:rPr>
            </w:pPr>
          </w:p>
        </w:tc>
      </w:tr>
      <w:tr w:rsidR="009B17FA">
        <w:trPr>
          <w:trHeight w:val="285"/>
          <w:jc w:val="center"/>
        </w:trPr>
        <w:tc>
          <w:tcPr>
            <w:tcW w:w="1839" w:type="dxa"/>
            <w:vMerge w:val="restart"/>
            <w:vAlign w:val="center"/>
          </w:tcPr>
          <w:p w:rsidR="009B17FA" w:rsidRDefault="003B62AA">
            <w:pPr>
              <w:numPr>
                <w:ilvl w:val="2"/>
                <w:numId w:val="0"/>
              </w:numPr>
              <w:contextualSpacing/>
              <w:jc w:val="center"/>
              <w:rPr>
                <w:rFonts w:ascii="Times New Roman" w:eastAsia="Calibri" w:hAnsi="Times New Roman"/>
                <w:sz w:val="18"/>
                <w:szCs w:val="18"/>
              </w:rPr>
            </w:pPr>
            <w:r>
              <w:rPr>
                <w:rFonts w:ascii="Times New Roman" w:eastAsia="Calibri" w:hAnsi="Times New Roman"/>
                <w:sz w:val="18"/>
                <w:szCs w:val="18"/>
              </w:rPr>
              <w:t>Муфта соединительная</w:t>
            </w:r>
          </w:p>
        </w:tc>
        <w:tc>
          <w:tcPr>
            <w:tcW w:w="1840" w:type="dxa"/>
            <w:vMerge w:val="restart"/>
            <w:vAlign w:val="center"/>
          </w:tcPr>
          <w:p w:rsidR="009B17FA" w:rsidRPr="001F7D0A" w:rsidRDefault="000C20B6">
            <w:pPr>
              <w:spacing w:after="0" w:line="240" w:lineRule="auto"/>
              <w:jc w:val="center"/>
              <w:rPr>
                <w:rFonts w:ascii="Times New Roman" w:hAnsi="Times New Roman"/>
                <w:sz w:val="18"/>
                <w:szCs w:val="18"/>
              </w:rPr>
            </w:pPr>
            <w:r w:rsidRPr="000C20B6">
              <w:rPr>
                <w:rFonts w:ascii="Times New Roman" w:hAnsi="Times New Roman"/>
                <w:sz w:val="18"/>
                <w:szCs w:val="18"/>
              </w:rPr>
              <w:t>27.33.13.130 - Арматура кабельная.</w:t>
            </w:r>
          </w:p>
        </w:tc>
        <w:tc>
          <w:tcPr>
            <w:tcW w:w="1701"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Количество жил</w:t>
            </w:r>
          </w:p>
        </w:tc>
        <w:tc>
          <w:tcPr>
            <w:tcW w:w="3547"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3</w:t>
            </w:r>
          </w:p>
        </w:tc>
        <w:tc>
          <w:tcPr>
            <w:tcW w:w="1842"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Шт.</w:t>
            </w:r>
          </w:p>
        </w:tc>
        <w:tc>
          <w:tcPr>
            <w:tcW w:w="2979"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Значение характеристики не может изменяться участником закупки</w:t>
            </w:r>
          </w:p>
        </w:tc>
        <w:tc>
          <w:tcPr>
            <w:tcW w:w="1155" w:type="dxa"/>
            <w:vMerge w:val="restart"/>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Шт.</w:t>
            </w:r>
          </w:p>
        </w:tc>
      </w:tr>
      <w:tr w:rsidR="009B17FA">
        <w:trPr>
          <w:trHeight w:val="375"/>
          <w:jc w:val="center"/>
        </w:trPr>
        <w:tc>
          <w:tcPr>
            <w:tcW w:w="1839" w:type="dxa"/>
            <w:vMerge/>
            <w:vAlign w:val="center"/>
          </w:tcPr>
          <w:p w:rsidR="009B17FA" w:rsidRDefault="009B17FA">
            <w:pPr>
              <w:numPr>
                <w:ilvl w:val="2"/>
                <w:numId w:val="0"/>
              </w:numPr>
              <w:contextualSpacing/>
              <w:jc w:val="center"/>
              <w:rPr>
                <w:rFonts w:ascii="Times New Roman" w:eastAsia="Calibri" w:hAnsi="Times New Roman"/>
                <w:sz w:val="18"/>
                <w:szCs w:val="18"/>
              </w:rPr>
            </w:pPr>
          </w:p>
        </w:tc>
        <w:tc>
          <w:tcPr>
            <w:tcW w:w="1840" w:type="dxa"/>
            <w:vMerge/>
            <w:vAlign w:val="center"/>
          </w:tcPr>
          <w:p w:rsidR="009B17FA" w:rsidRPr="001F7D0A" w:rsidRDefault="009B17FA">
            <w:pPr>
              <w:spacing w:after="0" w:line="240" w:lineRule="auto"/>
              <w:jc w:val="center"/>
              <w:rPr>
                <w:rFonts w:ascii="Times New Roman" w:hAnsi="Times New Roman"/>
                <w:sz w:val="18"/>
                <w:szCs w:val="18"/>
              </w:rPr>
            </w:pPr>
          </w:p>
        </w:tc>
        <w:tc>
          <w:tcPr>
            <w:tcW w:w="1701"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Сечение</w:t>
            </w:r>
          </w:p>
        </w:tc>
        <w:tc>
          <w:tcPr>
            <w:tcW w:w="3547"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70 мм2/95 мм2/120 мм2</w:t>
            </w:r>
          </w:p>
        </w:tc>
        <w:tc>
          <w:tcPr>
            <w:tcW w:w="1842" w:type="dxa"/>
            <w:vAlign w:val="center"/>
          </w:tcPr>
          <w:p w:rsidR="009B17FA" w:rsidRDefault="009B17FA">
            <w:pPr>
              <w:spacing w:after="0" w:line="240" w:lineRule="auto"/>
              <w:jc w:val="center"/>
              <w:rPr>
                <w:rFonts w:ascii="Times New Roman" w:hAnsi="Times New Roman"/>
                <w:sz w:val="18"/>
                <w:szCs w:val="18"/>
              </w:rPr>
            </w:pPr>
          </w:p>
        </w:tc>
        <w:tc>
          <w:tcPr>
            <w:tcW w:w="2979"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Значение характеристики не может изменяться участником закупки</w:t>
            </w:r>
          </w:p>
        </w:tc>
        <w:tc>
          <w:tcPr>
            <w:tcW w:w="1155" w:type="dxa"/>
            <w:vMerge/>
            <w:vAlign w:val="center"/>
          </w:tcPr>
          <w:p w:rsidR="009B17FA" w:rsidRDefault="009B17FA">
            <w:pPr>
              <w:spacing w:after="0" w:line="240" w:lineRule="auto"/>
              <w:jc w:val="center"/>
              <w:rPr>
                <w:rFonts w:ascii="Times New Roman" w:hAnsi="Times New Roman"/>
                <w:sz w:val="18"/>
                <w:szCs w:val="18"/>
              </w:rPr>
            </w:pPr>
          </w:p>
        </w:tc>
      </w:tr>
      <w:tr w:rsidR="009B17FA">
        <w:trPr>
          <w:trHeight w:val="495"/>
          <w:jc w:val="center"/>
        </w:trPr>
        <w:tc>
          <w:tcPr>
            <w:tcW w:w="1839" w:type="dxa"/>
            <w:vMerge/>
            <w:vAlign w:val="center"/>
          </w:tcPr>
          <w:p w:rsidR="009B17FA" w:rsidRDefault="009B17FA">
            <w:pPr>
              <w:numPr>
                <w:ilvl w:val="2"/>
                <w:numId w:val="0"/>
              </w:numPr>
              <w:contextualSpacing/>
              <w:jc w:val="center"/>
              <w:rPr>
                <w:rFonts w:ascii="Times New Roman" w:eastAsia="Calibri" w:hAnsi="Times New Roman"/>
                <w:sz w:val="18"/>
                <w:szCs w:val="18"/>
              </w:rPr>
            </w:pPr>
          </w:p>
        </w:tc>
        <w:tc>
          <w:tcPr>
            <w:tcW w:w="1840" w:type="dxa"/>
            <w:vMerge/>
            <w:vAlign w:val="center"/>
          </w:tcPr>
          <w:p w:rsidR="009B17FA" w:rsidRPr="001F7D0A" w:rsidRDefault="009B17FA">
            <w:pPr>
              <w:spacing w:after="0" w:line="240" w:lineRule="auto"/>
              <w:jc w:val="center"/>
              <w:rPr>
                <w:rFonts w:ascii="Times New Roman" w:hAnsi="Times New Roman"/>
                <w:sz w:val="18"/>
                <w:szCs w:val="18"/>
              </w:rPr>
            </w:pPr>
          </w:p>
        </w:tc>
        <w:tc>
          <w:tcPr>
            <w:tcW w:w="1701"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Напряжение</w:t>
            </w:r>
          </w:p>
        </w:tc>
        <w:tc>
          <w:tcPr>
            <w:tcW w:w="3547"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10</w:t>
            </w:r>
          </w:p>
        </w:tc>
        <w:tc>
          <w:tcPr>
            <w:tcW w:w="1842"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кВ</w:t>
            </w:r>
          </w:p>
        </w:tc>
        <w:tc>
          <w:tcPr>
            <w:tcW w:w="2979"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Значение характеристики не может изменяться участником закупки</w:t>
            </w:r>
          </w:p>
        </w:tc>
        <w:tc>
          <w:tcPr>
            <w:tcW w:w="1155" w:type="dxa"/>
            <w:vMerge/>
            <w:vAlign w:val="center"/>
          </w:tcPr>
          <w:p w:rsidR="009B17FA" w:rsidRDefault="009B17FA">
            <w:pPr>
              <w:spacing w:after="0" w:line="240" w:lineRule="auto"/>
              <w:jc w:val="center"/>
              <w:rPr>
                <w:rFonts w:ascii="Times New Roman" w:hAnsi="Times New Roman"/>
                <w:sz w:val="18"/>
                <w:szCs w:val="18"/>
              </w:rPr>
            </w:pPr>
          </w:p>
        </w:tc>
      </w:tr>
      <w:tr w:rsidR="009B17FA">
        <w:trPr>
          <w:trHeight w:val="435"/>
          <w:jc w:val="center"/>
        </w:trPr>
        <w:tc>
          <w:tcPr>
            <w:tcW w:w="1839" w:type="dxa"/>
            <w:vMerge/>
            <w:vAlign w:val="center"/>
          </w:tcPr>
          <w:p w:rsidR="009B17FA" w:rsidRDefault="009B17FA">
            <w:pPr>
              <w:numPr>
                <w:ilvl w:val="2"/>
                <w:numId w:val="0"/>
              </w:numPr>
              <w:contextualSpacing/>
              <w:jc w:val="center"/>
              <w:rPr>
                <w:rFonts w:ascii="Times New Roman" w:eastAsia="Calibri" w:hAnsi="Times New Roman"/>
                <w:sz w:val="18"/>
                <w:szCs w:val="18"/>
              </w:rPr>
            </w:pPr>
          </w:p>
        </w:tc>
        <w:tc>
          <w:tcPr>
            <w:tcW w:w="1840" w:type="dxa"/>
            <w:vMerge/>
            <w:vAlign w:val="center"/>
          </w:tcPr>
          <w:p w:rsidR="009B17FA" w:rsidRPr="001F7D0A" w:rsidRDefault="009B17FA">
            <w:pPr>
              <w:spacing w:after="0" w:line="240" w:lineRule="auto"/>
              <w:jc w:val="center"/>
              <w:rPr>
                <w:rFonts w:ascii="Times New Roman" w:hAnsi="Times New Roman"/>
                <w:sz w:val="18"/>
                <w:szCs w:val="18"/>
              </w:rPr>
            </w:pPr>
          </w:p>
        </w:tc>
        <w:tc>
          <w:tcPr>
            <w:tcW w:w="1701"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Тип</w:t>
            </w:r>
          </w:p>
        </w:tc>
        <w:tc>
          <w:tcPr>
            <w:tcW w:w="3547" w:type="dxa"/>
            <w:vAlign w:val="center"/>
          </w:tcPr>
          <w:p w:rsidR="009B17FA" w:rsidRDefault="000C20B6">
            <w:pPr>
              <w:spacing w:after="0" w:line="240" w:lineRule="auto"/>
              <w:jc w:val="center"/>
              <w:rPr>
                <w:rFonts w:ascii="Times New Roman" w:hAnsi="Times New Roman"/>
                <w:sz w:val="18"/>
                <w:szCs w:val="18"/>
              </w:rPr>
            </w:pPr>
            <w:r>
              <w:rPr>
                <w:rFonts w:ascii="Times New Roman" w:hAnsi="Times New Roman"/>
                <w:sz w:val="18"/>
                <w:szCs w:val="18"/>
              </w:rPr>
              <w:t>соединительная</w:t>
            </w:r>
          </w:p>
        </w:tc>
        <w:tc>
          <w:tcPr>
            <w:tcW w:w="1842" w:type="dxa"/>
            <w:vAlign w:val="center"/>
          </w:tcPr>
          <w:p w:rsidR="009B17FA" w:rsidRDefault="009B17FA">
            <w:pPr>
              <w:spacing w:after="0" w:line="240" w:lineRule="auto"/>
              <w:jc w:val="center"/>
              <w:rPr>
                <w:rFonts w:ascii="Times New Roman" w:hAnsi="Times New Roman"/>
                <w:sz w:val="18"/>
                <w:szCs w:val="18"/>
              </w:rPr>
            </w:pPr>
          </w:p>
        </w:tc>
        <w:tc>
          <w:tcPr>
            <w:tcW w:w="2979"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Значение характеристики не может изменяться участником закупки</w:t>
            </w:r>
          </w:p>
        </w:tc>
        <w:tc>
          <w:tcPr>
            <w:tcW w:w="1155" w:type="dxa"/>
            <w:vMerge/>
            <w:vAlign w:val="center"/>
          </w:tcPr>
          <w:p w:rsidR="009B17FA" w:rsidRDefault="009B17FA">
            <w:pPr>
              <w:spacing w:after="0" w:line="240" w:lineRule="auto"/>
              <w:jc w:val="center"/>
              <w:rPr>
                <w:rFonts w:ascii="Times New Roman" w:hAnsi="Times New Roman"/>
                <w:sz w:val="18"/>
                <w:szCs w:val="18"/>
              </w:rPr>
            </w:pPr>
          </w:p>
        </w:tc>
      </w:tr>
      <w:tr w:rsidR="009B17FA">
        <w:trPr>
          <w:trHeight w:val="285"/>
          <w:jc w:val="center"/>
        </w:trPr>
        <w:tc>
          <w:tcPr>
            <w:tcW w:w="1839" w:type="dxa"/>
            <w:vMerge w:val="restart"/>
            <w:vAlign w:val="center"/>
          </w:tcPr>
          <w:p w:rsidR="009B17FA" w:rsidRDefault="003B62AA">
            <w:pPr>
              <w:spacing w:after="0"/>
              <w:jc w:val="center"/>
              <w:rPr>
                <w:rFonts w:ascii="Times New Roman" w:hAnsi="Times New Roman" w:cs="Times New Roman"/>
                <w:sz w:val="18"/>
                <w:szCs w:val="18"/>
              </w:rPr>
            </w:pPr>
            <w:r>
              <w:rPr>
                <w:rFonts w:ascii="Times New Roman" w:hAnsi="Times New Roman" w:cs="Times New Roman"/>
                <w:sz w:val="18"/>
                <w:szCs w:val="18"/>
              </w:rPr>
              <w:t>Кабель</w:t>
            </w:r>
          </w:p>
        </w:tc>
        <w:tc>
          <w:tcPr>
            <w:tcW w:w="1840" w:type="dxa"/>
            <w:vMerge w:val="restart"/>
            <w:vAlign w:val="center"/>
          </w:tcPr>
          <w:p w:rsidR="009B17FA" w:rsidRPr="001F7D0A" w:rsidRDefault="003B62AA">
            <w:pPr>
              <w:spacing w:after="0" w:line="240" w:lineRule="auto"/>
              <w:jc w:val="center"/>
              <w:rPr>
                <w:rFonts w:ascii="Times New Roman" w:hAnsi="Times New Roman"/>
                <w:sz w:val="18"/>
                <w:szCs w:val="18"/>
              </w:rPr>
            </w:pPr>
            <w:r w:rsidRPr="001F7D0A">
              <w:rPr>
                <w:rFonts w:ascii="Times New Roman" w:hAnsi="Times New Roman"/>
                <w:sz w:val="18"/>
                <w:szCs w:val="18"/>
              </w:rPr>
              <w:t>27.32.14.112 - Кабели силовые с алюминиевой жилой на напряжение более 1 кВ.</w:t>
            </w:r>
          </w:p>
        </w:tc>
        <w:tc>
          <w:tcPr>
            <w:tcW w:w="1701"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Тип жилы</w:t>
            </w:r>
          </w:p>
        </w:tc>
        <w:tc>
          <w:tcPr>
            <w:tcW w:w="3547"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Алюминий</w:t>
            </w:r>
          </w:p>
        </w:tc>
        <w:tc>
          <w:tcPr>
            <w:tcW w:w="1842" w:type="dxa"/>
            <w:vAlign w:val="center"/>
          </w:tcPr>
          <w:p w:rsidR="009B17FA" w:rsidRDefault="009B17FA">
            <w:pPr>
              <w:spacing w:after="0" w:line="240" w:lineRule="auto"/>
              <w:jc w:val="center"/>
              <w:rPr>
                <w:rFonts w:ascii="Times New Roman" w:hAnsi="Times New Roman"/>
                <w:sz w:val="18"/>
                <w:szCs w:val="18"/>
              </w:rPr>
            </w:pPr>
          </w:p>
        </w:tc>
        <w:tc>
          <w:tcPr>
            <w:tcW w:w="2979"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Значение характеристики не может изменяться участником закупки</w:t>
            </w:r>
          </w:p>
        </w:tc>
        <w:tc>
          <w:tcPr>
            <w:tcW w:w="1155" w:type="dxa"/>
            <w:vMerge w:val="restart"/>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Погонный метр</w:t>
            </w:r>
          </w:p>
        </w:tc>
      </w:tr>
      <w:tr w:rsidR="009B17FA">
        <w:trPr>
          <w:trHeight w:val="360"/>
          <w:jc w:val="center"/>
        </w:trPr>
        <w:tc>
          <w:tcPr>
            <w:tcW w:w="1839" w:type="dxa"/>
            <w:vMerge/>
            <w:vAlign w:val="center"/>
          </w:tcPr>
          <w:p w:rsidR="009B17FA" w:rsidRDefault="009B17FA">
            <w:pPr>
              <w:spacing w:after="0"/>
              <w:jc w:val="center"/>
              <w:rPr>
                <w:rFonts w:ascii="Times New Roman" w:hAnsi="Times New Roman" w:cs="Times New Roman"/>
                <w:sz w:val="18"/>
                <w:szCs w:val="18"/>
              </w:rPr>
            </w:pPr>
          </w:p>
        </w:tc>
        <w:tc>
          <w:tcPr>
            <w:tcW w:w="1840" w:type="dxa"/>
            <w:vMerge/>
            <w:vAlign w:val="center"/>
          </w:tcPr>
          <w:p w:rsidR="009B17FA" w:rsidRDefault="009B17FA">
            <w:pPr>
              <w:spacing w:after="0" w:line="240" w:lineRule="auto"/>
              <w:jc w:val="center"/>
              <w:rPr>
                <w:rFonts w:ascii="Times New Roman" w:hAnsi="Times New Roman"/>
                <w:sz w:val="18"/>
                <w:szCs w:val="18"/>
                <w:highlight w:val="yellow"/>
              </w:rPr>
            </w:pPr>
          </w:p>
        </w:tc>
        <w:tc>
          <w:tcPr>
            <w:tcW w:w="1701"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Материал изоляции</w:t>
            </w:r>
          </w:p>
        </w:tc>
        <w:tc>
          <w:tcPr>
            <w:tcW w:w="3547"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Бумажная</w:t>
            </w:r>
          </w:p>
        </w:tc>
        <w:tc>
          <w:tcPr>
            <w:tcW w:w="1842" w:type="dxa"/>
            <w:vAlign w:val="center"/>
          </w:tcPr>
          <w:p w:rsidR="009B17FA" w:rsidRDefault="009B17FA">
            <w:pPr>
              <w:spacing w:after="0" w:line="240" w:lineRule="auto"/>
              <w:jc w:val="center"/>
              <w:rPr>
                <w:rFonts w:ascii="Times New Roman" w:hAnsi="Times New Roman"/>
                <w:sz w:val="18"/>
                <w:szCs w:val="18"/>
              </w:rPr>
            </w:pPr>
          </w:p>
        </w:tc>
        <w:tc>
          <w:tcPr>
            <w:tcW w:w="2979"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Значение характеристики не может изменяться участником закупки</w:t>
            </w:r>
          </w:p>
        </w:tc>
        <w:tc>
          <w:tcPr>
            <w:tcW w:w="1155" w:type="dxa"/>
            <w:vMerge/>
            <w:vAlign w:val="center"/>
          </w:tcPr>
          <w:p w:rsidR="009B17FA" w:rsidRDefault="009B17FA">
            <w:pPr>
              <w:spacing w:after="0" w:line="240" w:lineRule="auto"/>
              <w:jc w:val="center"/>
              <w:rPr>
                <w:rFonts w:ascii="Times New Roman" w:hAnsi="Times New Roman"/>
                <w:sz w:val="18"/>
                <w:szCs w:val="18"/>
              </w:rPr>
            </w:pPr>
          </w:p>
        </w:tc>
      </w:tr>
      <w:tr w:rsidR="009B17FA">
        <w:trPr>
          <w:trHeight w:val="345"/>
          <w:jc w:val="center"/>
        </w:trPr>
        <w:tc>
          <w:tcPr>
            <w:tcW w:w="1839" w:type="dxa"/>
            <w:vMerge/>
            <w:vAlign w:val="center"/>
          </w:tcPr>
          <w:p w:rsidR="009B17FA" w:rsidRDefault="009B17FA">
            <w:pPr>
              <w:spacing w:after="0"/>
              <w:jc w:val="center"/>
              <w:rPr>
                <w:rFonts w:ascii="Times New Roman" w:hAnsi="Times New Roman" w:cs="Times New Roman"/>
                <w:sz w:val="18"/>
                <w:szCs w:val="18"/>
              </w:rPr>
            </w:pPr>
          </w:p>
        </w:tc>
        <w:tc>
          <w:tcPr>
            <w:tcW w:w="1840" w:type="dxa"/>
            <w:vMerge/>
            <w:vAlign w:val="center"/>
          </w:tcPr>
          <w:p w:rsidR="009B17FA" w:rsidRDefault="009B17FA">
            <w:pPr>
              <w:spacing w:after="0" w:line="240" w:lineRule="auto"/>
              <w:jc w:val="center"/>
              <w:rPr>
                <w:rFonts w:ascii="Times New Roman" w:hAnsi="Times New Roman"/>
                <w:sz w:val="18"/>
                <w:szCs w:val="18"/>
                <w:highlight w:val="yellow"/>
              </w:rPr>
            </w:pPr>
          </w:p>
        </w:tc>
        <w:tc>
          <w:tcPr>
            <w:tcW w:w="1701"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Наличие экрана</w:t>
            </w:r>
          </w:p>
        </w:tc>
        <w:tc>
          <w:tcPr>
            <w:tcW w:w="3547"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Да</w:t>
            </w:r>
          </w:p>
        </w:tc>
        <w:tc>
          <w:tcPr>
            <w:tcW w:w="1842" w:type="dxa"/>
            <w:vAlign w:val="center"/>
          </w:tcPr>
          <w:p w:rsidR="009B17FA" w:rsidRDefault="009B17FA">
            <w:pPr>
              <w:spacing w:after="0" w:line="240" w:lineRule="auto"/>
              <w:jc w:val="center"/>
              <w:rPr>
                <w:rFonts w:ascii="Times New Roman" w:hAnsi="Times New Roman"/>
                <w:sz w:val="18"/>
                <w:szCs w:val="18"/>
              </w:rPr>
            </w:pPr>
          </w:p>
        </w:tc>
        <w:tc>
          <w:tcPr>
            <w:tcW w:w="2979"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Значение характеристики не может изменяться участником закупки</w:t>
            </w:r>
          </w:p>
        </w:tc>
        <w:tc>
          <w:tcPr>
            <w:tcW w:w="1155" w:type="dxa"/>
            <w:vMerge/>
            <w:vAlign w:val="center"/>
          </w:tcPr>
          <w:p w:rsidR="009B17FA" w:rsidRDefault="009B17FA">
            <w:pPr>
              <w:spacing w:after="0" w:line="240" w:lineRule="auto"/>
              <w:jc w:val="center"/>
              <w:rPr>
                <w:rFonts w:ascii="Times New Roman" w:hAnsi="Times New Roman"/>
                <w:sz w:val="18"/>
                <w:szCs w:val="18"/>
              </w:rPr>
            </w:pPr>
          </w:p>
        </w:tc>
      </w:tr>
      <w:tr w:rsidR="009B17FA">
        <w:trPr>
          <w:trHeight w:val="120"/>
          <w:jc w:val="center"/>
        </w:trPr>
        <w:tc>
          <w:tcPr>
            <w:tcW w:w="1839" w:type="dxa"/>
            <w:vMerge/>
            <w:vAlign w:val="center"/>
          </w:tcPr>
          <w:p w:rsidR="009B17FA" w:rsidRDefault="009B17FA">
            <w:pPr>
              <w:spacing w:after="0"/>
              <w:jc w:val="center"/>
              <w:rPr>
                <w:rFonts w:ascii="Times New Roman" w:hAnsi="Times New Roman" w:cs="Times New Roman"/>
                <w:sz w:val="18"/>
                <w:szCs w:val="18"/>
              </w:rPr>
            </w:pPr>
          </w:p>
        </w:tc>
        <w:tc>
          <w:tcPr>
            <w:tcW w:w="1840" w:type="dxa"/>
            <w:vMerge/>
            <w:vAlign w:val="center"/>
          </w:tcPr>
          <w:p w:rsidR="009B17FA" w:rsidRDefault="009B17FA">
            <w:pPr>
              <w:spacing w:after="0" w:line="240" w:lineRule="auto"/>
              <w:jc w:val="center"/>
              <w:rPr>
                <w:rFonts w:ascii="Times New Roman" w:hAnsi="Times New Roman"/>
                <w:sz w:val="18"/>
                <w:szCs w:val="18"/>
                <w:highlight w:val="yellow"/>
              </w:rPr>
            </w:pPr>
          </w:p>
        </w:tc>
        <w:tc>
          <w:tcPr>
            <w:tcW w:w="1701"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Материал оболочки</w:t>
            </w:r>
          </w:p>
        </w:tc>
        <w:tc>
          <w:tcPr>
            <w:tcW w:w="3547"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Свинцовая</w:t>
            </w:r>
          </w:p>
        </w:tc>
        <w:tc>
          <w:tcPr>
            <w:tcW w:w="1842" w:type="dxa"/>
            <w:vAlign w:val="center"/>
          </w:tcPr>
          <w:p w:rsidR="009B17FA" w:rsidRDefault="009B17FA">
            <w:pPr>
              <w:spacing w:after="0" w:line="240" w:lineRule="auto"/>
              <w:jc w:val="center"/>
              <w:rPr>
                <w:rFonts w:ascii="Times New Roman" w:hAnsi="Times New Roman"/>
                <w:sz w:val="18"/>
                <w:szCs w:val="18"/>
              </w:rPr>
            </w:pPr>
          </w:p>
        </w:tc>
        <w:tc>
          <w:tcPr>
            <w:tcW w:w="2979"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Значение характеристики не может изменяться участником закупки</w:t>
            </w:r>
          </w:p>
        </w:tc>
        <w:tc>
          <w:tcPr>
            <w:tcW w:w="1155" w:type="dxa"/>
            <w:vMerge/>
            <w:vAlign w:val="center"/>
          </w:tcPr>
          <w:p w:rsidR="009B17FA" w:rsidRDefault="009B17FA">
            <w:pPr>
              <w:spacing w:after="0" w:line="240" w:lineRule="auto"/>
              <w:jc w:val="center"/>
              <w:rPr>
                <w:rFonts w:ascii="Times New Roman" w:hAnsi="Times New Roman"/>
                <w:sz w:val="18"/>
                <w:szCs w:val="18"/>
              </w:rPr>
            </w:pPr>
          </w:p>
        </w:tc>
      </w:tr>
      <w:tr w:rsidR="009B17FA">
        <w:trPr>
          <w:trHeight w:val="300"/>
          <w:jc w:val="center"/>
        </w:trPr>
        <w:tc>
          <w:tcPr>
            <w:tcW w:w="1839" w:type="dxa"/>
            <w:vMerge/>
            <w:vAlign w:val="center"/>
          </w:tcPr>
          <w:p w:rsidR="009B17FA" w:rsidRDefault="009B17FA">
            <w:pPr>
              <w:spacing w:after="0"/>
              <w:jc w:val="center"/>
              <w:rPr>
                <w:rFonts w:ascii="Times New Roman" w:hAnsi="Times New Roman" w:cs="Times New Roman"/>
                <w:sz w:val="18"/>
                <w:szCs w:val="18"/>
              </w:rPr>
            </w:pPr>
          </w:p>
        </w:tc>
        <w:tc>
          <w:tcPr>
            <w:tcW w:w="1840" w:type="dxa"/>
            <w:vMerge/>
            <w:vAlign w:val="center"/>
          </w:tcPr>
          <w:p w:rsidR="009B17FA" w:rsidRDefault="009B17FA">
            <w:pPr>
              <w:spacing w:after="0" w:line="240" w:lineRule="auto"/>
              <w:jc w:val="center"/>
              <w:rPr>
                <w:rFonts w:ascii="Times New Roman" w:hAnsi="Times New Roman"/>
                <w:sz w:val="18"/>
                <w:szCs w:val="18"/>
                <w:highlight w:val="yellow"/>
              </w:rPr>
            </w:pPr>
          </w:p>
        </w:tc>
        <w:tc>
          <w:tcPr>
            <w:tcW w:w="1701"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Бронированные</w:t>
            </w:r>
          </w:p>
        </w:tc>
        <w:tc>
          <w:tcPr>
            <w:tcW w:w="3547"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Да</w:t>
            </w:r>
          </w:p>
        </w:tc>
        <w:tc>
          <w:tcPr>
            <w:tcW w:w="1842" w:type="dxa"/>
            <w:vAlign w:val="center"/>
          </w:tcPr>
          <w:p w:rsidR="009B17FA" w:rsidRDefault="009B17FA">
            <w:pPr>
              <w:spacing w:after="0" w:line="240" w:lineRule="auto"/>
              <w:jc w:val="center"/>
              <w:rPr>
                <w:rFonts w:ascii="Times New Roman" w:hAnsi="Times New Roman"/>
                <w:sz w:val="18"/>
                <w:szCs w:val="18"/>
              </w:rPr>
            </w:pPr>
          </w:p>
        </w:tc>
        <w:tc>
          <w:tcPr>
            <w:tcW w:w="2979"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Значение характеристики не может изменяться участником закупки</w:t>
            </w:r>
          </w:p>
        </w:tc>
        <w:tc>
          <w:tcPr>
            <w:tcW w:w="1155" w:type="dxa"/>
            <w:vMerge/>
            <w:vAlign w:val="center"/>
          </w:tcPr>
          <w:p w:rsidR="009B17FA" w:rsidRDefault="009B17FA">
            <w:pPr>
              <w:spacing w:after="0" w:line="240" w:lineRule="auto"/>
              <w:jc w:val="center"/>
              <w:rPr>
                <w:rFonts w:ascii="Times New Roman" w:hAnsi="Times New Roman"/>
                <w:sz w:val="18"/>
                <w:szCs w:val="18"/>
              </w:rPr>
            </w:pPr>
          </w:p>
        </w:tc>
      </w:tr>
      <w:tr w:rsidR="009B17FA">
        <w:trPr>
          <w:trHeight w:val="240"/>
          <w:jc w:val="center"/>
        </w:trPr>
        <w:tc>
          <w:tcPr>
            <w:tcW w:w="1839" w:type="dxa"/>
            <w:vMerge/>
            <w:vAlign w:val="center"/>
          </w:tcPr>
          <w:p w:rsidR="009B17FA" w:rsidRDefault="009B17FA">
            <w:pPr>
              <w:spacing w:after="0"/>
              <w:jc w:val="center"/>
              <w:rPr>
                <w:rFonts w:ascii="Times New Roman" w:hAnsi="Times New Roman" w:cs="Times New Roman"/>
                <w:sz w:val="18"/>
                <w:szCs w:val="18"/>
              </w:rPr>
            </w:pPr>
          </w:p>
        </w:tc>
        <w:tc>
          <w:tcPr>
            <w:tcW w:w="1840" w:type="dxa"/>
            <w:vMerge/>
            <w:vAlign w:val="center"/>
          </w:tcPr>
          <w:p w:rsidR="009B17FA" w:rsidRDefault="009B17FA">
            <w:pPr>
              <w:spacing w:after="0" w:line="240" w:lineRule="auto"/>
              <w:jc w:val="center"/>
              <w:rPr>
                <w:rFonts w:ascii="Times New Roman" w:hAnsi="Times New Roman"/>
                <w:sz w:val="18"/>
                <w:szCs w:val="18"/>
                <w:highlight w:val="yellow"/>
              </w:rPr>
            </w:pPr>
          </w:p>
        </w:tc>
        <w:tc>
          <w:tcPr>
            <w:tcW w:w="1701"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Сечение</w:t>
            </w:r>
          </w:p>
        </w:tc>
        <w:tc>
          <w:tcPr>
            <w:tcW w:w="3547"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120</w:t>
            </w:r>
          </w:p>
        </w:tc>
        <w:tc>
          <w:tcPr>
            <w:tcW w:w="1842"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мм2</w:t>
            </w:r>
          </w:p>
        </w:tc>
        <w:tc>
          <w:tcPr>
            <w:tcW w:w="2979"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Значение характеристики не может изменяться участником закупки</w:t>
            </w:r>
          </w:p>
        </w:tc>
        <w:tc>
          <w:tcPr>
            <w:tcW w:w="1155" w:type="dxa"/>
            <w:vMerge/>
            <w:vAlign w:val="center"/>
          </w:tcPr>
          <w:p w:rsidR="009B17FA" w:rsidRDefault="009B17FA">
            <w:pPr>
              <w:spacing w:after="0" w:line="240" w:lineRule="auto"/>
              <w:jc w:val="center"/>
              <w:rPr>
                <w:rFonts w:ascii="Times New Roman" w:hAnsi="Times New Roman"/>
                <w:sz w:val="18"/>
                <w:szCs w:val="18"/>
              </w:rPr>
            </w:pPr>
          </w:p>
        </w:tc>
      </w:tr>
      <w:tr w:rsidR="009B17FA">
        <w:trPr>
          <w:trHeight w:val="225"/>
          <w:jc w:val="center"/>
        </w:trPr>
        <w:tc>
          <w:tcPr>
            <w:tcW w:w="1839" w:type="dxa"/>
            <w:vMerge/>
            <w:vAlign w:val="center"/>
          </w:tcPr>
          <w:p w:rsidR="009B17FA" w:rsidRDefault="009B17FA">
            <w:pPr>
              <w:spacing w:after="0"/>
              <w:jc w:val="center"/>
              <w:rPr>
                <w:rFonts w:ascii="Times New Roman" w:hAnsi="Times New Roman" w:cs="Times New Roman"/>
                <w:sz w:val="18"/>
                <w:szCs w:val="18"/>
              </w:rPr>
            </w:pPr>
          </w:p>
        </w:tc>
        <w:tc>
          <w:tcPr>
            <w:tcW w:w="1840" w:type="dxa"/>
            <w:vMerge/>
            <w:vAlign w:val="center"/>
          </w:tcPr>
          <w:p w:rsidR="009B17FA" w:rsidRDefault="009B17FA">
            <w:pPr>
              <w:spacing w:after="0" w:line="240" w:lineRule="auto"/>
              <w:jc w:val="center"/>
              <w:rPr>
                <w:rFonts w:ascii="Times New Roman" w:hAnsi="Times New Roman"/>
                <w:sz w:val="18"/>
                <w:szCs w:val="18"/>
                <w:highlight w:val="yellow"/>
              </w:rPr>
            </w:pPr>
          </w:p>
        </w:tc>
        <w:tc>
          <w:tcPr>
            <w:tcW w:w="1701"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Количество жил</w:t>
            </w:r>
          </w:p>
        </w:tc>
        <w:tc>
          <w:tcPr>
            <w:tcW w:w="3547"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3</w:t>
            </w:r>
          </w:p>
        </w:tc>
        <w:tc>
          <w:tcPr>
            <w:tcW w:w="1842"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Шт.</w:t>
            </w:r>
          </w:p>
        </w:tc>
        <w:tc>
          <w:tcPr>
            <w:tcW w:w="2979"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Значение характеристики не может изменяться участником закупки</w:t>
            </w:r>
          </w:p>
        </w:tc>
        <w:tc>
          <w:tcPr>
            <w:tcW w:w="1155" w:type="dxa"/>
            <w:vMerge/>
            <w:vAlign w:val="center"/>
          </w:tcPr>
          <w:p w:rsidR="009B17FA" w:rsidRDefault="009B17FA">
            <w:pPr>
              <w:spacing w:after="0" w:line="240" w:lineRule="auto"/>
              <w:jc w:val="center"/>
              <w:rPr>
                <w:rFonts w:ascii="Times New Roman" w:hAnsi="Times New Roman"/>
                <w:sz w:val="18"/>
                <w:szCs w:val="18"/>
              </w:rPr>
            </w:pPr>
          </w:p>
        </w:tc>
      </w:tr>
      <w:tr w:rsidR="009B17FA">
        <w:trPr>
          <w:trHeight w:val="420"/>
          <w:jc w:val="center"/>
        </w:trPr>
        <w:tc>
          <w:tcPr>
            <w:tcW w:w="1839" w:type="dxa"/>
            <w:vMerge/>
            <w:vAlign w:val="center"/>
          </w:tcPr>
          <w:p w:rsidR="009B17FA" w:rsidRDefault="009B17FA">
            <w:pPr>
              <w:spacing w:after="0"/>
              <w:jc w:val="center"/>
              <w:rPr>
                <w:rFonts w:ascii="Times New Roman" w:hAnsi="Times New Roman" w:cs="Times New Roman"/>
                <w:sz w:val="18"/>
                <w:szCs w:val="18"/>
              </w:rPr>
            </w:pPr>
          </w:p>
        </w:tc>
        <w:tc>
          <w:tcPr>
            <w:tcW w:w="1840" w:type="dxa"/>
            <w:vMerge/>
            <w:vAlign w:val="center"/>
          </w:tcPr>
          <w:p w:rsidR="009B17FA" w:rsidRDefault="009B17FA">
            <w:pPr>
              <w:spacing w:after="0" w:line="240" w:lineRule="auto"/>
              <w:jc w:val="center"/>
              <w:rPr>
                <w:rFonts w:ascii="Times New Roman" w:hAnsi="Times New Roman"/>
                <w:sz w:val="18"/>
                <w:szCs w:val="18"/>
                <w:highlight w:val="yellow"/>
              </w:rPr>
            </w:pPr>
          </w:p>
        </w:tc>
        <w:tc>
          <w:tcPr>
            <w:tcW w:w="1701"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Напряжение</w:t>
            </w:r>
          </w:p>
        </w:tc>
        <w:tc>
          <w:tcPr>
            <w:tcW w:w="3547" w:type="dxa"/>
            <w:vAlign w:val="center"/>
          </w:tcPr>
          <w:p w:rsidR="009B17FA" w:rsidRDefault="003B62AA">
            <w:pPr>
              <w:spacing w:after="0" w:line="240" w:lineRule="auto"/>
              <w:jc w:val="center"/>
              <w:rPr>
                <w:rFonts w:ascii="Times New Roman" w:hAnsi="Times New Roman"/>
                <w:sz w:val="18"/>
                <w:szCs w:val="18"/>
              </w:rPr>
            </w:pPr>
            <w:bookmarkStart w:id="11" w:name="_GoBack"/>
            <w:r>
              <w:rPr>
                <w:rFonts w:ascii="Times New Roman" w:hAnsi="Times New Roman"/>
                <w:sz w:val="18"/>
                <w:szCs w:val="18"/>
              </w:rPr>
              <w:t>10</w:t>
            </w:r>
            <w:bookmarkEnd w:id="11"/>
          </w:p>
        </w:tc>
        <w:tc>
          <w:tcPr>
            <w:tcW w:w="1842"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кВ</w:t>
            </w:r>
          </w:p>
        </w:tc>
        <w:tc>
          <w:tcPr>
            <w:tcW w:w="2979" w:type="dxa"/>
            <w:vAlign w:val="center"/>
          </w:tcPr>
          <w:p w:rsidR="009B17FA" w:rsidRDefault="003B62AA">
            <w:pPr>
              <w:spacing w:after="0" w:line="240" w:lineRule="auto"/>
              <w:jc w:val="center"/>
              <w:rPr>
                <w:rFonts w:ascii="Times New Roman" w:hAnsi="Times New Roman"/>
                <w:sz w:val="18"/>
                <w:szCs w:val="18"/>
              </w:rPr>
            </w:pPr>
            <w:r>
              <w:rPr>
                <w:rFonts w:ascii="Times New Roman" w:hAnsi="Times New Roman"/>
                <w:sz w:val="18"/>
                <w:szCs w:val="18"/>
              </w:rPr>
              <w:t>Значение характеристики не может изменяться участником закупки</w:t>
            </w:r>
          </w:p>
        </w:tc>
        <w:tc>
          <w:tcPr>
            <w:tcW w:w="1155" w:type="dxa"/>
            <w:vMerge/>
            <w:vAlign w:val="center"/>
          </w:tcPr>
          <w:p w:rsidR="009B17FA" w:rsidRDefault="009B17FA">
            <w:pPr>
              <w:spacing w:after="0" w:line="240" w:lineRule="auto"/>
              <w:jc w:val="center"/>
              <w:rPr>
                <w:rFonts w:ascii="Times New Roman" w:hAnsi="Times New Roman"/>
                <w:sz w:val="18"/>
                <w:szCs w:val="18"/>
              </w:rPr>
            </w:pPr>
          </w:p>
        </w:tc>
      </w:tr>
    </w:tbl>
    <w:p w:rsidR="009B17FA" w:rsidRDefault="009B17FA">
      <w:pPr>
        <w:spacing w:after="0" w:line="240" w:lineRule="auto"/>
        <w:rPr>
          <w:rFonts w:ascii="Times New Roman" w:hAnsi="Times New Roman"/>
          <w:sz w:val="20"/>
          <w:szCs w:val="20"/>
        </w:rPr>
      </w:pPr>
    </w:p>
    <w:sectPr w:rsidR="009B17FA">
      <w:pgSz w:w="16839" w:h="11907" w:orient="landscape"/>
      <w:pgMar w:top="1418" w:right="964" w:bottom="851" w:left="964"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7D0A" w:rsidRDefault="001F7D0A">
      <w:pPr>
        <w:spacing w:after="0" w:line="240" w:lineRule="auto"/>
      </w:pPr>
      <w:r>
        <w:separator/>
      </w:r>
    </w:p>
  </w:endnote>
  <w:endnote w:type="continuationSeparator" w:id="0">
    <w:p w:rsidR="001F7D0A" w:rsidRDefault="001F7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charset w:val="0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nttierce">
    <w:charset w:val="00"/>
    <w:family w:val="auto"/>
    <w:pitch w:val="default"/>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charset w:val="00"/>
    <w:family w:val="auto"/>
    <w:pitch w:val="default"/>
  </w:font>
  <w:font w:name="schoolbookc">
    <w:charset w:val="00"/>
    <w:family w:val="auto"/>
    <w:pitch w:val="default"/>
  </w:font>
  <w:font w:name="garamondnarrowc">
    <w:charset w:val="00"/>
    <w:family w:val="auto"/>
    <w:pitch w:val="default"/>
  </w:font>
  <w:font w:name="Microsoft YaHei">
    <w:panose1 w:val="020B0503020204020204"/>
    <w:charset w:val="86"/>
    <w:family w:val="swiss"/>
    <w:pitch w:val="variable"/>
    <w:sig w:usb0="80000287" w:usb1="280F3C52" w:usb2="00000016" w:usb3="00000000" w:csb0="0004001F" w:csb1="00000000"/>
  </w:font>
  <w:font w:name="timeset">
    <w:charset w:val="00"/>
    <w:family w:val="auto"/>
    <w:pitch w:val="default"/>
  </w:font>
  <w:font w:name="Tms Rmn">
    <w:panose1 w:val="02020603040505020304"/>
    <w:charset w:val="00"/>
    <w:family w:val="roman"/>
    <w:notTrueType/>
    <w:pitch w:val="variable"/>
    <w:sig w:usb0="00000003" w:usb1="00000000" w:usb2="00000000" w:usb3="00000000" w:csb0="00000001" w:csb1="00000000"/>
  </w:font>
  <w:font w:name="ariag">
    <w:charset w:val="00"/>
    <w:family w:val="auto"/>
    <w:pitch w:val="default"/>
  </w:font>
  <w:font w:name="gelvetsky 12pt">
    <w:charset w:val="00"/>
    <w:family w:val="auto"/>
    <w:pitch w:val="default"/>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charset w:val="00"/>
    <w:family w:val="auto"/>
    <w:pitch w:val="default"/>
  </w:font>
  <w:font w:name="CG Times">
    <w:panose1 w:val="02020603050405020304"/>
    <w:charset w:val="00"/>
    <w:family w:val="roman"/>
    <w:pitch w:val="variable"/>
    <w:sig w:usb0="00000003" w:usb1="00000000" w:usb2="00000000" w:usb3="00000000" w:csb0="00000001" w:csb1="00000000"/>
  </w:font>
  <w:font w:name="times new roman bold">
    <w:charset w:val="00"/>
    <w:family w:val="auto"/>
    <w:pitch w:val="default"/>
  </w:font>
  <w:font w:name="avantgardegothicc">
    <w:charset w:val="00"/>
    <w:family w:val="auto"/>
    <w:pitch w:val="default"/>
  </w:font>
  <w:font w:name="peterburg">
    <w:charset w:val="00"/>
    <w:family w:val="auto"/>
    <w:pitch w:val="default"/>
  </w:font>
  <w:font w:name="pragmatica">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OpenSymbol">
    <w:charset w:val="00"/>
    <w:family w:val="auto"/>
    <w:pitch w:val="default"/>
  </w:font>
  <w:font w:name="Candara">
    <w:panose1 w:val="020E0502030303020204"/>
    <w:charset w:val="CC"/>
    <w:family w:val="swiss"/>
    <w:pitch w:val="variable"/>
    <w:sig w:usb0="A00002EF" w:usb1="4000A44B" w:usb2="00000000" w:usb3="00000000" w:csb0="0000019F" w:csb1="00000000"/>
  </w:font>
  <w:font w:name="Courier">
    <w:panose1 w:val="02070309020205020404"/>
    <w:charset w:val="00"/>
    <w:family w:val="modern"/>
    <w:pitch w:val="fixed"/>
    <w:sig w:usb0="00000003" w:usb1="00000000" w:usb2="00000000" w:usb3="00000000" w:csb0="00000001" w:csb1="00000000"/>
  </w:font>
  <w:font w:name="ヒラギノ角ゴ pro w3">
    <w:charset w:val="00"/>
    <w:family w:val="auto"/>
    <w:pitch w:val="default"/>
  </w:font>
  <w:font w:name="Helvetica">
    <w:panose1 w:val="020B0604020202020204"/>
    <w:charset w:val="00"/>
    <w:family w:val="swiss"/>
    <w:pitch w:val="variable"/>
    <w:sig w:usb0="00000003" w:usb1="00000000" w:usb2="00000000" w:usb3="00000000" w:csb0="00000001" w:csb1="00000000"/>
  </w:font>
  <w:font w:name="DejaVu Sans">
    <w:charset w:val="00"/>
    <w:family w:val="auto"/>
    <w:pitch w:val="default"/>
  </w:font>
  <w:font w:name="Times">
    <w:panose1 w:val="02020603050405020304"/>
    <w:charset w:val="00"/>
    <w:family w:val="roman"/>
    <w:pitch w:val="variable"/>
    <w:sig w:usb0="00000003" w:usb1="00000000" w:usb2="00000000" w:usb3="00000000" w:csb0="00000001" w:csb1="00000000"/>
  </w:font>
  <w:font w:name="TimesNewRomanPSMT">
    <w:charset w:val="00"/>
    <w:family w:val="auto"/>
    <w:pitch w:val="default"/>
  </w:font>
  <w:font w:name="TimesNewRomanPS-BoldMT">
    <w:altName w:val="Times New Roman"/>
    <w:panose1 w:val="00000000000000000000"/>
    <w:charset w:val="00"/>
    <w:family w:val="roman"/>
    <w:notTrueType/>
    <w:pitch w:val="default"/>
  </w:font>
  <w:font w:name="symbolmt">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7D0A" w:rsidRDefault="001F7D0A">
      <w:pPr>
        <w:spacing w:after="0" w:line="240" w:lineRule="auto"/>
      </w:pPr>
      <w:r>
        <w:separator/>
      </w:r>
    </w:p>
  </w:footnote>
  <w:footnote w:type="continuationSeparator" w:id="0">
    <w:p w:rsidR="001F7D0A" w:rsidRDefault="001F7D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6309B"/>
    <w:multiLevelType w:val="multilevel"/>
    <w:tmpl w:val="ADDC4AB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CE26C6A"/>
    <w:multiLevelType w:val="multilevel"/>
    <w:tmpl w:val="E8E8AEA0"/>
    <w:lvl w:ilvl="0">
      <w:start w:val="1"/>
      <w:numFmt w:val="decimal"/>
      <w:pStyle w:val="a"/>
      <w:lvlText w:val="%1."/>
      <w:lvlJc w:val="left"/>
      <w:pPr>
        <w:tabs>
          <w:tab w:val="num" w:pos="1068"/>
        </w:tabs>
        <w:ind w:left="1068" w:hanging="360"/>
      </w:pPr>
      <w:rPr>
        <w:rFonts w:cs="Times New Roman"/>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3E27B84"/>
    <w:multiLevelType w:val="multilevel"/>
    <w:tmpl w:val="8014076A"/>
    <w:styleLink w:val="121"/>
    <w:lvl w:ilvl="0">
      <w:start w:val="1"/>
      <w:numFmt w:val="bullet"/>
      <w:pStyle w:val="121"/>
      <w:lvlText w:val=""/>
      <w:lvlJc w:val="left"/>
      <w:pPr>
        <w:tabs>
          <w:tab w:val="num" w:pos="360"/>
        </w:tabs>
        <w:ind w:left="360" w:hanging="360"/>
      </w:pPr>
      <w:rPr>
        <w:rFonts w:ascii="Symbol" w:hAnsi="Symbol" w:hint="default"/>
      </w:rPr>
    </w:lvl>
    <w:lvl w:ilvl="1">
      <w:start w:val="1"/>
      <w:numFmt w:val="bullet"/>
      <w:lvlText w:val="o"/>
      <w:lvlJc w:val="left"/>
      <w:pPr>
        <w:tabs>
          <w:tab w:val="num" w:pos="2378"/>
        </w:tabs>
        <w:ind w:left="2378" w:hanging="360"/>
      </w:pPr>
      <w:rPr>
        <w:rFonts w:ascii="Courier New" w:hAnsi="Courier New" w:cs="Courier New" w:hint="default"/>
      </w:rPr>
    </w:lvl>
    <w:lvl w:ilvl="2">
      <w:start w:val="1"/>
      <w:numFmt w:val="bullet"/>
      <w:lvlText w:val=""/>
      <w:lvlJc w:val="left"/>
      <w:pPr>
        <w:tabs>
          <w:tab w:val="num" w:pos="3098"/>
        </w:tabs>
        <w:ind w:left="3098" w:hanging="360"/>
      </w:pPr>
      <w:rPr>
        <w:rFonts w:ascii="Wingdings" w:hAnsi="Wingdings" w:hint="default"/>
      </w:rPr>
    </w:lvl>
    <w:lvl w:ilvl="3">
      <w:start w:val="1"/>
      <w:numFmt w:val="bullet"/>
      <w:lvlText w:val=""/>
      <w:lvlJc w:val="left"/>
      <w:pPr>
        <w:tabs>
          <w:tab w:val="num" w:pos="3818"/>
        </w:tabs>
        <w:ind w:left="3818" w:hanging="360"/>
      </w:pPr>
      <w:rPr>
        <w:rFonts w:ascii="Symbol" w:hAnsi="Symbol" w:hint="default"/>
      </w:rPr>
    </w:lvl>
    <w:lvl w:ilvl="4">
      <w:start w:val="1"/>
      <w:numFmt w:val="bullet"/>
      <w:lvlText w:val="o"/>
      <w:lvlJc w:val="left"/>
      <w:pPr>
        <w:tabs>
          <w:tab w:val="num" w:pos="4538"/>
        </w:tabs>
        <w:ind w:left="4538" w:hanging="360"/>
      </w:pPr>
      <w:rPr>
        <w:rFonts w:ascii="Courier New" w:hAnsi="Courier New" w:cs="Courier New" w:hint="default"/>
      </w:rPr>
    </w:lvl>
    <w:lvl w:ilvl="5">
      <w:start w:val="1"/>
      <w:numFmt w:val="bullet"/>
      <w:lvlText w:val=""/>
      <w:lvlJc w:val="left"/>
      <w:pPr>
        <w:tabs>
          <w:tab w:val="num" w:pos="5258"/>
        </w:tabs>
        <w:ind w:left="5258" w:hanging="360"/>
      </w:pPr>
      <w:rPr>
        <w:rFonts w:ascii="Wingdings" w:hAnsi="Wingdings" w:hint="default"/>
      </w:rPr>
    </w:lvl>
    <w:lvl w:ilvl="6">
      <w:start w:val="1"/>
      <w:numFmt w:val="bullet"/>
      <w:lvlText w:val=""/>
      <w:lvlJc w:val="left"/>
      <w:pPr>
        <w:tabs>
          <w:tab w:val="num" w:pos="5978"/>
        </w:tabs>
        <w:ind w:left="5978" w:hanging="360"/>
      </w:pPr>
      <w:rPr>
        <w:rFonts w:ascii="Symbol" w:hAnsi="Symbol" w:hint="default"/>
      </w:rPr>
    </w:lvl>
    <w:lvl w:ilvl="7">
      <w:start w:val="1"/>
      <w:numFmt w:val="bullet"/>
      <w:lvlText w:val="o"/>
      <w:lvlJc w:val="left"/>
      <w:pPr>
        <w:tabs>
          <w:tab w:val="num" w:pos="6698"/>
        </w:tabs>
        <w:ind w:left="6698" w:hanging="360"/>
      </w:pPr>
      <w:rPr>
        <w:rFonts w:ascii="Courier New" w:hAnsi="Courier New" w:cs="Courier New" w:hint="default"/>
      </w:rPr>
    </w:lvl>
    <w:lvl w:ilvl="8">
      <w:start w:val="1"/>
      <w:numFmt w:val="bullet"/>
      <w:lvlText w:val=""/>
      <w:lvlJc w:val="left"/>
      <w:pPr>
        <w:tabs>
          <w:tab w:val="num" w:pos="7418"/>
        </w:tabs>
        <w:ind w:left="7418" w:hanging="360"/>
      </w:pPr>
      <w:rPr>
        <w:rFonts w:ascii="Wingdings" w:hAnsi="Wingdings" w:hint="default"/>
      </w:rPr>
    </w:lvl>
  </w:abstractNum>
  <w:abstractNum w:abstractNumId="3" w15:restartNumberingAfterBreak="0">
    <w:nsid w:val="162B32AA"/>
    <w:multiLevelType w:val="multilevel"/>
    <w:tmpl w:val="E50CBD3E"/>
    <w:lvl w:ilvl="0">
      <w:start w:val="1"/>
      <w:numFmt w:val="russianLower"/>
      <w:pStyle w:val="a0"/>
      <w:lvlText w:val="%1)"/>
      <w:lvlJc w:val="left"/>
      <w:pPr>
        <w:ind w:left="1429" w:hanging="360"/>
      </w:pPr>
      <w:rPr>
        <w:rFonts w:cs="Times New Roman" w:hint="default"/>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4" w15:restartNumberingAfterBreak="0">
    <w:nsid w:val="1D3D5E33"/>
    <w:multiLevelType w:val="multilevel"/>
    <w:tmpl w:val="09F207B8"/>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552583"/>
    <w:multiLevelType w:val="multilevel"/>
    <w:tmpl w:val="A2FC15A8"/>
    <w:styleLink w:val="WW8Num101"/>
    <w:lvl w:ilvl="0">
      <w:start w:val="1"/>
      <w:numFmt w:val="decimal"/>
      <w:pStyle w:val="WW8Num101"/>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6" w15:restartNumberingAfterBreak="0">
    <w:nsid w:val="2224034C"/>
    <w:multiLevelType w:val="multilevel"/>
    <w:tmpl w:val="70E6A34E"/>
    <w:lvl w:ilvl="0">
      <w:start w:val="1"/>
      <w:numFmt w:val="bullet"/>
      <w:lvlText w:val="·"/>
      <w:lvlJc w:val="left"/>
      <w:pPr>
        <w:ind w:left="709" w:hanging="360"/>
      </w:pPr>
      <w:rPr>
        <w:rFonts w:ascii="Symbol" w:eastAsia="Symbol" w:hAnsi="Symbol" w:cs="Symbol" w:hint="default"/>
      </w:rPr>
    </w:lvl>
    <w:lvl w:ilvl="1">
      <w:start w:val="1"/>
      <w:numFmt w:val="bullet"/>
      <w:lvlText w:val="·"/>
      <w:lvlJc w:val="left"/>
      <w:pPr>
        <w:ind w:left="1429" w:hanging="360"/>
      </w:pPr>
      <w:rPr>
        <w:rFonts w:ascii="Symbol" w:eastAsia="Symbol" w:hAnsi="Symbol" w:cs="Symbol" w:hint="default"/>
      </w:rPr>
    </w:lvl>
    <w:lvl w:ilvl="2">
      <w:start w:val="1"/>
      <w:numFmt w:val="bullet"/>
      <w:lvlText w:val="·"/>
      <w:lvlJc w:val="left"/>
      <w:pPr>
        <w:ind w:left="2149" w:hanging="360"/>
      </w:pPr>
      <w:rPr>
        <w:rFonts w:ascii="Symbol" w:eastAsia="Symbol" w:hAnsi="Symbol" w:cs="Symbol"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
      <w:lvlJc w:val="left"/>
      <w:pPr>
        <w:ind w:left="3589" w:hanging="360"/>
      </w:pPr>
      <w:rPr>
        <w:rFonts w:ascii="Symbol" w:eastAsia="Symbol" w:hAnsi="Symbol" w:cs="Symbol" w:hint="default"/>
      </w:rPr>
    </w:lvl>
    <w:lvl w:ilvl="5">
      <w:start w:val="1"/>
      <w:numFmt w:val="bullet"/>
      <w:lvlText w:val="·"/>
      <w:lvlJc w:val="left"/>
      <w:pPr>
        <w:ind w:left="4309" w:hanging="360"/>
      </w:pPr>
      <w:rPr>
        <w:rFonts w:ascii="Symbol" w:eastAsia="Symbol" w:hAnsi="Symbol" w:cs="Symbol"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
      <w:lvlJc w:val="left"/>
      <w:pPr>
        <w:ind w:left="5749" w:hanging="360"/>
      </w:pPr>
      <w:rPr>
        <w:rFonts w:ascii="Symbol" w:eastAsia="Symbol" w:hAnsi="Symbol" w:cs="Symbol" w:hint="default"/>
      </w:rPr>
    </w:lvl>
    <w:lvl w:ilvl="8">
      <w:start w:val="1"/>
      <w:numFmt w:val="bullet"/>
      <w:lvlText w:val="·"/>
      <w:lvlJc w:val="left"/>
      <w:pPr>
        <w:ind w:left="6469" w:hanging="360"/>
      </w:pPr>
      <w:rPr>
        <w:rFonts w:ascii="Symbol" w:eastAsia="Symbol" w:hAnsi="Symbol" w:cs="Symbol" w:hint="default"/>
      </w:rPr>
    </w:lvl>
  </w:abstractNum>
  <w:abstractNum w:abstractNumId="7" w15:restartNumberingAfterBreak="0">
    <w:nsid w:val="263C0036"/>
    <w:multiLevelType w:val="multilevel"/>
    <w:tmpl w:val="ADF29D2E"/>
    <w:styleLink w:val="WW8Num21"/>
    <w:lvl w:ilvl="0">
      <w:start w:val="1"/>
      <w:numFmt w:val="decimal"/>
      <w:pStyle w:val="WW8Num21"/>
      <w:lvlText w:val="%1."/>
      <w:lvlJc w:val="left"/>
      <w:pPr>
        <w:ind w:left="644"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26C768A7"/>
    <w:multiLevelType w:val="multilevel"/>
    <w:tmpl w:val="3E04A3D8"/>
    <w:styleLink w:val="WW8Num41"/>
    <w:lvl w:ilvl="0">
      <w:start w:val="1"/>
      <w:numFmt w:val="decimal"/>
      <w:pStyle w:val="WW8Num41"/>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28B56786"/>
    <w:multiLevelType w:val="multilevel"/>
    <w:tmpl w:val="BC00E07A"/>
    <w:lvl w:ilvl="0">
      <w:start w:val="1"/>
      <w:numFmt w:val="decimal"/>
      <w:lvlText w:val="%1."/>
      <w:lvlJc w:val="left"/>
      <w:pPr>
        <w:ind w:left="360" w:hanging="360"/>
      </w:pPr>
    </w:lvl>
    <w:lvl w:ilvl="1">
      <w:start w:val="1"/>
      <w:numFmt w:val="decimal"/>
      <w:pStyle w:val="a1"/>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9FA19C4"/>
    <w:multiLevelType w:val="multilevel"/>
    <w:tmpl w:val="39E47080"/>
    <w:lvl w:ilvl="0">
      <w:start w:val="1"/>
      <w:numFmt w:val="decimal"/>
      <w:pStyle w:val="a2"/>
      <w:lvlText w:val="%1)"/>
      <w:lvlJc w:val="left"/>
      <w:pPr>
        <w:tabs>
          <w:tab w:val="num" w:pos="360"/>
        </w:tabs>
        <w:ind w:left="360" w:hanging="360"/>
      </w:pPr>
      <w:rPr>
        <w:rFonts w:cs="Times New Roman"/>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2B07703A"/>
    <w:multiLevelType w:val="multilevel"/>
    <w:tmpl w:val="8476166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2" w15:restartNumberingAfterBreak="0">
    <w:nsid w:val="2C2246E5"/>
    <w:multiLevelType w:val="multilevel"/>
    <w:tmpl w:val="0CFC97B4"/>
    <w:lvl w:ilvl="0">
      <w:start w:val="1"/>
      <w:numFmt w:val="bullet"/>
      <w:lvlText w:val="–"/>
      <w:lvlJc w:val="left"/>
      <w:pPr>
        <w:ind w:left="709" w:hanging="360"/>
      </w:pPr>
      <w:rPr>
        <w:rFonts w:ascii="Arial" w:eastAsia="Arial" w:hAnsi="Arial" w:cs="Arial" w:hint="default"/>
      </w:rPr>
    </w:lvl>
    <w:lvl w:ilvl="1">
      <w:start w:val="1"/>
      <w:numFmt w:val="bullet"/>
      <w:lvlText w:val="o"/>
      <w:lvlJc w:val="left"/>
      <w:pPr>
        <w:ind w:left="1429" w:hanging="360"/>
      </w:pPr>
      <w:rPr>
        <w:rFonts w:ascii="Courier New" w:eastAsia="Courier New" w:hAnsi="Courier New" w:cs="Courier New" w:hint="default"/>
      </w:rPr>
    </w:lvl>
    <w:lvl w:ilvl="2">
      <w:start w:val="1"/>
      <w:numFmt w:val="bullet"/>
      <w:lvlText w:val="§"/>
      <w:lvlJc w:val="left"/>
      <w:pPr>
        <w:ind w:left="2149" w:hanging="360"/>
      </w:pPr>
      <w:rPr>
        <w:rFonts w:ascii="Wingdings" w:eastAsia="Wingdings" w:hAnsi="Wingdings" w:cs="Wingdings" w:hint="default"/>
      </w:rPr>
    </w:lvl>
    <w:lvl w:ilvl="3">
      <w:start w:val="1"/>
      <w:numFmt w:val="bullet"/>
      <w:lvlText w:val="·"/>
      <w:lvlJc w:val="left"/>
      <w:pPr>
        <w:ind w:left="2869" w:hanging="360"/>
      </w:pPr>
      <w:rPr>
        <w:rFonts w:ascii="Symbol" w:eastAsia="Symbol" w:hAnsi="Symbol" w:cs="Symbol" w:hint="default"/>
      </w:rPr>
    </w:lvl>
    <w:lvl w:ilvl="4">
      <w:start w:val="1"/>
      <w:numFmt w:val="bullet"/>
      <w:lvlText w:val="o"/>
      <w:lvlJc w:val="left"/>
      <w:pPr>
        <w:ind w:left="3589" w:hanging="360"/>
      </w:pPr>
      <w:rPr>
        <w:rFonts w:ascii="Courier New" w:eastAsia="Courier New" w:hAnsi="Courier New" w:cs="Courier New" w:hint="default"/>
      </w:rPr>
    </w:lvl>
    <w:lvl w:ilvl="5">
      <w:start w:val="1"/>
      <w:numFmt w:val="bullet"/>
      <w:lvlText w:val="§"/>
      <w:lvlJc w:val="left"/>
      <w:pPr>
        <w:ind w:left="4309" w:hanging="360"/>
      </w:pPr>
      <w:rPr>
        <w:rFonts w:ascii="Wingdings" w:eastAsia="Wingdings" w:hAnsi="Wingdings" w:cs="Wingdings" w:hint="default"/>
      </w:rPr>
    </w:lvl>
    <w:lvl w:ilvl="6">
      <w:start w:val="1"/>
      <w:numFmt w:val="bullet"/>
      <w:lvlText w:val="·"/>
      <w:lvlJc w:val="left"/>
      <w:pPr>
        <w:ind w:left="5029" w:hanging="360"/>
      </w:pPr>
      <w:rPr>
        <w:rFonts w:ascii="Symbol" w:eastAsia="Symbol" w:hAnsi="Symbol" w:cs="Symbol" w:hint="default"/>
      </w:rPr>
    </w:lvl>
    <w:lvl w:ilvl="7">
      <w:start w:val="1"/>
      <w:numFmt w:val="bullet"/>
      <w:lvlText w:val="o"/>
      <w:lvlJc w:val="left"/>
      <w:pPr>
        <w:ind w:left="5749" w:hanging="360"/>
      </w:pPr>
      <w:rPr>
        <w:rFonts w:ascii="Courier New" w:eastAsia="Courier New" w:hAnsi="Courier New" w:cs="Courier New" w:hint="default"/>
      </w:rPr>
    </w:lvl>
    <w:lvl w:ilvl="8">
      <w:start w:val="1"/>
      <w:numFmt w:val="bullet"/>
      <w:lvlText w:val="§"/>
      <w:lvlJc w:val="left"/>
      <w:pPr>
        <w:ind w:left="6469" w:hanging="360"/>
      </w:pPr>
      <w:rPr>
        <w:rFonts w:ascii="Wingdings" w:eastAsia="Wingdings" w:hAnsi="Wingdings" w:cs="Wingdings" w:hint="default"/>
      </w:rPr>
    </w:lvl>
  </w:abstractNum>
  <w:abstractNum w:abstractNumId="13" w15:restartNumberingAfterBreak="0">
    <w:nsid w:val="2C416BD8"/>
    <w:multiLevelType w:val="multilevel"/>
    <w:tmpl w:val="2DE0637A"/>
    <w:lvl w:ilvl="0">
      <w:start w:val="1"/>
      <w:numFmt w:val="bullet"/>
      <w:lvlText w:val=""/>
      <w:lvlJc w:val="left"/>
      <w:pPr>
        <w:ind w:left="753" w:hanging="360"/>
      </w:pPr>
      <w:rPr>
        <w:rFonts w:ascii="Symbol" w:hAnsi="Symbol" w:hint="default"/>
      </w:rPr>
    </w:lvl>
    <w:lvl w:ilvl="1">
      <w:start w:val="1"/>
      <w:numFmt w:val="bullet"/>
      <w:lvlText w:val="o"/>
      <w:lvlJc w:val="left"/>
      <w:pPr>
        <w:ind w:left="1473" w:hanging="360"/>
      </w:pPr>
      <w:rPr>
        <w:rFonts w:ascii="Courier New" w:hAnsi="Courier New" w:cs="Courier New" w:hint="default"/>
      </w:rPr>
    </w:lvl>
    <w:lvl w:ilvl="2">
      <w:start w:val="1"/>
      <w:numFmt w:val="bullet"/>
      <w:lvlText w:val=""/>
      <w:lvlJc w:val="left"/>
      <w:pPr>
        <w:ind w:left="2193" w:hanging="360"/>
      </w:pPr>
      <w:rPr>
        <w:rFonts w:ascii="Wingdings" w:hAnsi="Wingdings" w:hint="default"/>
      </w:rPr>
    </w:lvl>
    <w:lvl w:ilvl="3">
      <w:start w:val="1"/>
      <w:numFmt w:val="bullet"/>
      <w:lvlText w:val=""/>
      <w:lvlJc w:val="left"/>
      <w:pPr>
        <w:ind w:left="2913" w:hanging="360"/>
      </w:pPr>
      <w:rPr>
        <w:rFonts w:ascii="Symbol" w:hAnsi="Symbol" w:hint="default"/>
      </w:rPr>
    </w:lvl>
    <w:lvl w:ilvl="4">
      <w:start w:val="1"/>
      <w:numFmt w:val="bullet"/>
      <w:lvlText w:val="o"/>
      <w:lvlJc w:val="left"/>
      <w:pPr>
        <w:ind w:left="3633" w:hanging="360"/>
      </w:pPr>
      <w:rPr>
        <w:rFonts w:ascii="Courier New" w:hAnsi="Courier New" w:cs="Courier New" w:hint="default"/>
      </w:rPr>
    </w:lvl>
    <w:lvl w:ilvl="5">
      <w:start w:val="1"/>
      <w:numFmt w:val="bullet"/>
      <w:lvlText w:val=""/>
      <w:lvlJc w:val="left"/>
      <w:pPr>
        <w:ind w:left="4353" w:hanging="360"/>
      </w:pPr>
      <w:rPr>
        <w:rFonts w:ascii="Wingdings" w:hAnsi="Wingdings" w:hint="default"/>
      </w:rPr>
    </w:lvl>
    <w:lvl w:ilvl="6">
      <w:start w:val="1"/>
      <w:numFmt w:val="bullet"/>
      <w:lvlText w:val=""/>
      <w:lvlJc w:val="left"/>
      <w:pPr>
        <w:ind w:left="5073" w:hanging="360"/>
      </w:pPr>
      <w:rPr>
        <w:rFonts w:ascii="Symbol" w:hAnsi="Symbol" w:hint="default"/>
      </w:rPr>
    </w:lvl>
    <w:lvl w:ilvl="7">
      <w:start w:val="1"/>
      <w:numFmt w:val="bullet"/>
      <w:lvlText w:val="o"/>
      <w:lvlJc w:val="left"/>
      <w:pPr>
        <w:ind w:left="5793" w:hanging="360"/>
      </w:pPr>
      <w:rPr>
        <w:rFonts w:ascii="Courier New" w:hAnsi="Courier New" w:cs="Courier New" w:hint="default"/>
      </w:rPr>
    </w:lvl>
    <w:lvl w:ilvl="8">
      <w:start w:val="1"/>
      <w:numFmt w:val="bullet"/>
      <w:lvlText w:val=""/>
      <w:lvlJc w:val="left"/>
      <w:pPr>
        <w:ind w:left="6513" w:hanging="360"/>
      </w:pPr>
      <w:rPr>
        <w:rFonts w:ascii="Wingdings" w:hAnsi="Wingdings" w:hint="default"/>
      </w:rPr>
    </w:lvl>
  </w:abstractNum>
  <w:abstractNum w:abstractNumId="14" w15:restartNumberingAfterBreak="0">
    <w:nsid w:val="325074C2"/>
    <w:multiLevelType w:val="multilevel"/>
    <w:tmpl w:val="1ADCE42E"/>
    <w:styleLink w:val="41"/>
    <w:lvl w:ilvl="0">
      <w:start w:val="2"/>
      <w:numFmt w:val="decimal"/>
      <w:pStyle w:val="41"/>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5" w15:restartNumberingAfterBreak="0">
    <w:nsid w:val="32FD4820"/>
    <w:multiLevelType w:val="multilevel"/>
    <w:tmpl w:val="59047D7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15:restartNumberingAfterBreak="0">
    <w:nsid w:val="33FD200B"/>
    <w:multiLevelType w:val="multilevel"/>
    <w:tmpl w:val="FC90EC6E"/>
    <w:styleLink w:val="WW8Num102"/>
    <w:lvl w:ilvl="0">
      <w:start w:val="1"/>
      <w:numFmt w:val="bullet"/>
      <w:pStyle w:val="1"/>
      <w:lvlText w:val=""/>
      <w:lvlJc w:val="left"/>
      <w:pPr>
        <w:tabs>
          <w:tab w:val="num" w:pos="360"/>
        </w:tabs>
        <w:ind w:left="36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7" w15:restartNumberingAfterBreak="0">
    <w:nsid w:val="37BE2FD4"/>
    <w:multiLevelType w:val="multilevel"/>
    <w:tmpl w:val="2EE8D71E"/>
    <w:styleLink w:val="WW8Num2"/>
    <w:lvl w:ilvl="0">
      <w:start w:val="4"/>
      <w:numFmt w:val="decimal"/>
      <w:pStyle w:val="WW8Num2"/>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38BA062B"/>
    <w:multiLevelType w:val="multilevel"/>
    <w:tmpl w:val="C180BE3C"/>
    <w:lvl w:ilvl="0">
      <w:start w:val="1"/>
      <w:numFmt w:val="bullet"/>
      <w:pStyle w:val="a3"/>
      <w:suff w:val="space"/>
      <w:lvlText w:val=""/>
      <w:lvlJc w:val="left"/>
      <w:pPr>
        <w:ind w:left="1" w:firstLine="567"/>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9" w15:restartNumberingAfterBreak="0">
    <w:nsid w:val="40C6247C"/>
    <w:multiLevelType w:val="multilevel"/>
    <w:tmpl w:val="DC06613A"/>
    <w:lvl w:ilvl="0">
      <w:start w:val="1"/>
      <w:numFmt w:val="bullet"/>
      <w:lvlText w:val=""/>
      <w:lvlJc w:val="left"/>
      <w:pPr>
        <w:ind w:left="990" w:hanging="360"/>
      </w:pPr>
      <w:rPr>
        <w:rFonts w:ascii="Symbol" w:hAnsi="Symbol" w:hint="default"/>
      </w:rPr>
    </w:lvl>
    <w:lvl w:ilvl="1">
      <w:start w:val="1"/>
      <w:numFmt w:val="bullet"/>
      <w:lvlText w:val="o"/>
      <w:lvlJc w:val="left"/>
      <w:pPr>
        <w:ind w:left="1710" w:hanging="360"/>
      </w:pPr>
      <w:rPr>
        <w:rFonts w:ascii="Courier New" w:hAnsi="Courier New" w:cs="Courier New" w:hint="default"/>
      </w:rPr>
    </w:lvl>
    <w:lvl w:ilvl="2">
      <w:start w:val="1"/>
      <w:numFmt w:val="bullet"/>
      <w:lvlText w:val=""/>
      <w:lvlJc w:val="left"/>
      <w:pPr>
        <w:ind w:left="2430" w:hanging="360"/>
      </w:pPr>
      <w:rPr>
        <w:rFonts w:ascii="Wingdings" w:hAnsi="Wingdings" w:hint="default"/>
      </w:rPr>
    </w:lvl>
    <w:lvl w:ilvl="3">
      <w:start w:val="1"/>
      <w:numFmt w:val="bullet"/>
      <w:lvlText w:val=""/>
      <w:lvlJc w:val="left"/>
      <w:pPr>
        <w:ind w:left="3150" w:hanging="360"/>
      </w:pPr>
      <w:rPr>
        <w:rFonts w:ascii="Symbol" w:hAnsi="Symbol" w:hint="default"/>
      </w:rPr>
    </w:lvl>
    <w:lvl w:ilvl="4">
      <w:start w:val="1"/>
      <w:numFmt w:val="bullet"/>
      <w:lvlText w:val="o"/>
      <w:lvlJc w:val="left"/>
      <w:pPr>
        <w:ind w:left="3870" w:hanging="360"/>
      </w:pPr>
      <w:rPr>
        <w:rFonts w:ascii="Courier New" w:hAnsi="Courier New" w:cs="Courier New" w:hint="default"/>
      </w:rPr>
    </w:lvl>
    <w:lvl w:ilvl="5">
      <w:start w:val="1"/>
      <w:numFmt w:val="bullet"/>
      <w:lvlText w:val=""/>
      <w:lvlJc w:val="left"/>
      <w:pPr>
        <w:ind w:left="4590" w:hanging="360"/>
      </w:pPr>
      <w:rPr>
        <w:rFonts w:ascii="Wingdings" w:hAnsi="Wingdings" w:hint="default"/>
      </w:rPr>
    </w:lvl>
    <w:lvl w:ilvl="6">
      <w:start w:val="1"/>
      <w:numFmt w:val="bullet"/>
      <w:lvlText w:val=""/>
      <w:lvlJc w:val="left"/>
      <w:pPr>
        <w:ind w:left="5310" w:hanging="360"/>
      </w:pPr>
      <w:rPr>
        <w:rFonts w:ascii="Symbol" w:hAnsi="Symbol" w:hint="default"/>
      </w:rPr>
    </w:lvl>
    <w:lvl w:ilvl="7">
      <w:start w:val="1"/>
      <w:numFmt w:val="bullet"/>
      <w:lvlText w:val="o"/>
      <w:lvlJc w:val="left"/>
      <w:pPr>
        <w:ind w:left="6030" w:hanging="360"/>
      </w:pPr>
      <w:rPr>
        <w:rFonts w:ascii="Courier New" w:hAnsi="Courier New" w:cs="Courier New" w:hint="default"/>
      </w:rPr>
    </w:lvl>
    <w:lvl w:ilvl="8">
      <w:start w:val="1"/>
      <w:numFmt w:val="bullet"/>
      <w:lvlText w:val=""/>
      <w:lvlJc w:val="left"/>
      <w:pPr>
        <w:ind w:left="6750" w:hanging="360"/>
      </w:pPr>
      <w:rPr>
        <w:rFonts w:ascii="Wingdings" w:hAnsi="Wingdings" w:hint="default"/>
      </w:rPr>
    </w:lvl>
  </w:abstractNum>
  <w:abstractNum w:abstractNumId="20" w15:restartNumberingAfterBreak="0">
    <w:nsid w:val="430444FD"/>
    <w:multiLevelType w:val="multilevel"/>
    <w:tmpl w:val="B88A14A0"/>
    <w:styleLink w:val="WW8Num4"/>
    <w:lvl w:ilvl="0">
      <w:start w:val="3"/>
      <w:numFmt w:val="decimal"/>
      <w:pStyle w:val="WW8Num4"/>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47A53B88"/>
    <w:multiLevelType w:val="multilevel"/>
    <w:tmpl w:val="38CE94BA"/>
    <w:styleLink w:val="a4"/>
    <w:lvl w:ilvl="0">
      <w:start w:val="1"/>
      <w:numFmt w:val="decimal"/>
      <w:pStyle w:val="a4"/>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abstractNum w:abstractNumId="22" w15:restartNumberingAfterBreak="0">
    <w:nsid w:val="4B646D62"/>
    <w:multiLevelType w:val="multilevel"/>
    <w:tmpl w:val="175EB4B2"/>
    <w:lvl w:ilvl="0">
      <w:start w:val="1"/>
      <w:numFmt w:val="bullet"/>
      <w:pStyle w:val="a5"/>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D212309"/>
    <w:multiLevelType w:val="multilevel"/>
    <w:tmpl w:val="B6042952"/>
    <w:lvl w:ilvl="0">
      <w:start w:val="1"/>
      <w:numFmt w:val="bullet"/>
      <w:lvlText w:val=""/>
      <w:lvlJc w:val="left"/>
      <w:pPr>
        <w:ind w:left="753" w:hanging="360"/>
      </w:pPr>
      <w:rPr>
        <w:rFonts w:ascii="Symbol" w:hAnsi="Symbol" w:hint="default"/>
      </w:rPr>
    </w:lvl>
    <w:lvl w:ilvl="1">
      <w:start w:val="1"/>
      <w:numFmt w:val="bullet"/>
      <w:lvlText w:val="o"/>
      <w:lvlJc w:val="left"/>
      <w:pPr>
        <w:ind w:left="1473" w:hanging="360"/>
      </w:pPr>
      <w:rPr>
        <w:rFonts w:ascii="Courier New" w:hAnsi="Courier New" w:cs="Courier New" w:hint="default"/>
      </w:rPr>
    </w:lvl>
    <w:lvl w:ilvl="2">
      <w:start w:val="1"/>
      <w:numFmt w:val="bullet"/>
      <w:lvlText w:val=""/>
      <w:lvlJc w:val="left"/>
      <w:pPr>
        <w:ind w:left="2193" w:hanging="360"/>
      </w:pPr>
      <w:rPr>
        <w:rFonts w:ascii="Wingdings" w:hAnsi="Wingdings" w:hint="default"/>
      </w:rPr>
    </w:lvl>
    <w:lvl w:ilvl="3">
      <w:start w:val="1"/>
      <w:numFmt w:val="bullet"/>
      <w:lvlText w:val=""/>
      <w:lvlJc w:val="left"/>
      <w:pPr>
        <w:ind w:left="2913" w:hanging="360"/>
      </w:pPr>
      <w:rPr>
        <w:rFonts w:ascii="Symbol" w:hAnsi="Symbol" w:hint="default"/>
      </w:rPr>
    </w:lvl>
    <w:lvl w:ilvl="4">
      <w:start w:val="1"/>
      <w:numFmt w:val="bullet"/>
      <w:lvlText w:val="o"/>
      <w:lvlJc w:val="left"/>
      <w:pPr>
        <w:ind w:left="3633" w:hanging="360"/>
      </w:pPr>
      <w:rPr>
        <w:rFonts w:ascii="Courier New" w:hAnsi="Courier New" w:cs="Courier New" w:hint="default"/>
      </w:rPr>
    </w:lvl>
    <w:lvl w:ilvl="5">
      <w:start w:val="1"/>
      <w:numFmt w:val="bullet"/>
      <w:lvlText w:val=""/>
      <w:lvlJc w:val="left"/>
      <w:pPr>
        <w:ind w:left="4353" w:hanging="360"/>
      </w:pPr>
      <w:rPr>
        <w:rFonts w:ascii="Wingdings" w:hAnsi="Wingdings" w:hint="default"/>
      </w:rPr>
    </w:lvl>
    <w:lvl w:ilvl="6">
      <w:start w:val="1"/>
      <w:numFmt w:val="bullet"/>
      <w:lvlText w:val=""/>
      <w:lvlJc w:val="left"/>
      <w:pPr>
        <w:ind w:left="5073" w:hanging="360"/>
      </w:pPr>
      <w:rPr>
        <w:rFonts w:ascii="Symbol" w:hAnsi="Symbol" w:hint="default"/>
      </w:rPr>
    </w:lvl>
    <w:lvl w:ilvl="7">
      <w:start w:val="1"/>
      <w:numFmt w:val="bullet"/>
      <w:lvlText w:val="o"/>
      <w:lvlJc w:val="left"/>
      <w:pPr>
        <w:ind w:left="5793" w:hanging="360"/>
      </w:pPr>
      <w:rPr>
        <w:rFonts w:ascii="Courier New" w:hAnsi="Courier New" w:cs="Courier New" w:hint="default"/>
      </w:rPr>
    </w:lvl>
    <w:lvl w:ilvl="8">
      <w:start w:val="1"/>
      <w:numFmt w:val="bullet"/>
      <w:lvlText w:val=""/>
      <w:lvlJc w:val="left"/>
      <w:pPr>
        <w:ind w:left="6513" w:hanging="360"/>
      </w:pPr>
      <w:rPr>
        <w:rFonts w:ascii="Wingdings" w:hAnsi="Wingdings" w:hint="default"/>
      </w:rPr>
    </w:lvl>
  </w:abstractNum>
  <w:abstractNum w:abstractNumId="24" w15:restartNumberingAfterBreak="0">
    <w:nsid w:val="4EC93E37"/>
    <w:multiLevelType w:val="multilevel"/>
    <w:tmpl w:val="EB0231EC"/>
    <w:lvl w:ilvl="0">
      <w:start w:val="1"/>
      <w:numFmt w:val="decimal"/>
      <w:lvlText w:val="%1."/>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1CD78A2"/>
    <w:multiLevelType w:val="multilevel"/>
    <w:tmpl w:val="7BE46E44"/>
    <w:styleLink w:val="WW8Num42"/>
    <w:lvl w:ilvl="0">
      <w:start w:val="1"/>
      <w:numFmt w:val="bullet"/>
      <w:pStyle w:val="WW8Num42"/>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35245E5"/>
    <w:multiLevelType w:val="multilevel"/>
    <w:tmpl w:val="32B244D6"/>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7" w15:restartNumberingAfterBreak="0">
    <w:nsid w:val="54AB67CC"/>
    <w:multiLevelType w:val="multilevel"/>
    <w:tmpl w:val="76FC318C"/>
    <w:lvl w:ilvl="0">
      <w:start w:val="1"/>
      <w:numFmt w:val="bullet"/>
      <w:lvlText w:val=""/>
      <w:lvlJc w:val="left"/>
      <w:pPr>
        <w:ind w:left="753" w:hanging="360"/>
      </w:pPr>
      <w:rPr>
        <w:rFonts w:ascii="Symbol" w:hAnsi="Symbol" w:hint="default"/>
      </w:rPr>
    </w:lvl>
    <w:lvl w:ilvl="1">
      <w:start w:val="1"/>
      <w:numFmt w:val="bullet"/>
      <w:lvlText w:val="o"/>
      <w:lvlJc w:val="left"/>
      <w:pPr>
        <w:ind w:left="1473" w:hanging="360"/>
      </w:pPr>
      <w:rPr>
        <w:rFonts w:ascii="Courier New" w:hAnsi="Courier New" w:cs="Courier New" w:hint="default"/>
      </w:rPr>
    </w:lvl>
    <w:lvl w:ilvl="2">
      <w:start w:val="1"/>
      <w:numFmt w:val="bullet"/>
      <w:lvlText w:val=""/>
      <w:lvlJc w:val="left"/>
      <w:pPr>
        <w:ind w:left="2193" w:hanging="360"/>
      </w:pPr>
      <w:rPr>
        <w:rFonts w:ascii="Wingdings" w:hAnsi="Wingdings" w:hint="default"/>
      </w:rPr>
    </w:lvl>
    <w:lvl w:ilvl="3">
      <w:start w:val="1"/>
      <w:numFmt w:val="bullet"/>
      <w:lvlText w:val=""/>
      <w:lvlJc w:val="left"/>
      <w:pPr>
        <w:ind w:left="2913" w:hanging="360"/>
      </w:pPr>
      <w:rPr>
        <w:rFonts w:ascii="Symbol" w:hAnsi="Symbol" w:hint="default"/>
      </w:rPr>
    </w:lvl>
    <w:lvl w:ilvl="4">
      <w:start w:val="1"/>
      <w:numFmt w:val="bullet"/>
      <w:lvlText w:val="o"/>
      <w:lvlJc w:val="left"/>
      <w:pPr>
        <w:ind w:left="3633" w:hanging="360"/>
      </w:pPr>
      <w:rPr>
        <w:rFonts w:ascii="Courier New" w:hAnsi="Courier New" w:cs="Courier New" w:hint="default"/>
      </w:rPr>
    </w:lvl>
    <w:lvl w:ilvl="5">
      <w:start w:val="1"/>
      <w:numFmt w:val="bullet"/>
      <w:lvlText w:val=""/>
      <w:lvlJc w:val="left"/>
      <w:pPr>
        <w:ind w:left="4353" w:hanging="360"/>
      </w:pPr>
      <w:rPr>
        <w:rFonts w:ascii="Wingdings" w:hAnsi="Wingdings" w:hint="default"/>
      </w:rPr>
    </w:lvl>
    <w:lvl w:ilvl="6">
      <w:start w:val="1"/>
      <w:numFmt w:val="bullet"/>
      <w:lvlText w:val=""/>
      <w:lvlJc w:val="left"/>
      <w:pPr>
        <w:ind w:left="5073" w:hanging="360"/>
      </w:pPr>
      <w:rPr>
        <w:rFonts w:ascii="Symbol" w:hAnsi="Symbol" w:hint="default"/>
      </w:rPr>
    </w:lvl>
    <w:lvl w:ilvl="7">
      <w:start w:val="1"/>
      <w:numFmt w:val="bullet"/>
      <w:lvlText w:val="o"/>
      <w:lvlJc w:val="left"/>
      <w:pPr>
        <w:ind w:left="5793" w:hanging="360"/>
      </w:pPr>
      <w:rPr>
        <w:rFonts w:ascii="Courier New" w:hAnsi="Courier New" w:cs="Courier New" w:hint="default"/>
      </w:rPr>
    </w:lvl>
    <w:lvl w:ilvl="8">
      <w:start w:val="1"/>
      <w:numFmt w:val="bullet"/>
      <w:lvlText w:val=""/>
      <w:lvlJc w:val="left"/>
      <w:pPr>
        <w:ind w:left="6513" w:hanging="360"/>
      </w:pPr>
      <w:rPr>
        <w:rFonts w:ascii="Wingdings" w:hAnsi="Wingdings" w:hint="default"/>
      </w:rPr>
    </w:lvl>
  </w:abstractNum>
  <w:abstractNum w:abstractNumId="28" w15:restartNumberingAfterBreak="0">
    <w:nsid w:val="56596738"/>
    <w:multiLevelType w:val="multilevel"/>
    <w:tmpl w:val="0419001F"/>
    <w:styleLink w:val="111111"/>
    <w:lvl w:ilvl="0">
      <w:start w:val="1"/>
      <w:numFmt w:val="decimal"/>
      <w:pStyle w:val="11111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80A531A"/>
    <w:multiLevelType w:val="multilevel"/>
    <w:tmpl w:val="BA7827E8"/>
    <w:styleLink w:val="WW8Num10"/>
    <w:lvl w:ilvl="0">
      <w:start w:val="1"/>
      <w:numFmt w:val="bullet"/>
      <w:pStyle w:val="WW8Num10"/>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58422C2B"/>
    <w:multiLevelType w:val="multilevel"/>
    <w:tmpl w:val="3F1219CE"/>
    <w:styleLink w:val="1111"/>
    <w:lvl w:ilvl="0">
      <w:start w:val="1"/>
      <w:numFmt w:val="bullet"/>
      <w:pStyle w:val="1111"/>
      <w:lvlText w:val=""/>
      <w:lvlJc w:val="left"/>
      <w:pPr>
        <w:tabs>
          <w:tab w:val="num" w:pos="2160"/>
        </w:tabs>
        <w:ind w:left="2160" w:hanging="360"/>
      </w:pPr>
      <w:rPr>
        <w:rFonts w:ascii="Symbol" w:hAnsi="Symbol" w:hint="default"/>
      </w:rPr>
    </w:lvl>
    <w:lvl w:ilvl="1">
      <w:start w:val="1"/>
      <w:numFmt w:val="bullet"/>
      <w:lvlText w:val="o"/>
      <w:lvlJc w:val="left"/>
      <w:pPr>
        <w:tabs>
          <w:tab w:val="num" w:pos="2880"/>
        </w:tabs>
        <w:ind w:left="28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31" w15:restartNumberingAfterBreak="0">
    <w:nsid w:val="5F15035B"/>
    <w:multiLevelType w:val="multilevel"/>
    <w:tmpl w:val="C2E6863E"/>
    <w:lvl w:ilvl="0">
      <w:start w:val="1"/>
      <w:numFmt w:val="bullet"/>
      <w:pStyle w:val="a6"/>
      <w:lvlText w:val=""/>
      <w:lvlJc w:val="left"/>
      <w:pPr>
        <w:tabs>
          <w:tab w:val="num" w:pos="360"/>
        </w:tabs>
        <w:ind w:left="36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2" w15:restartNumberingAfterBreak="0">
    <w:nsid w:val="63476942"/>
    <w:multiLevelType w:val="multilevel"/>
    <w:tmpl w:val="AFC6C026"/>
    <w:styleLink w:val="WW8Num22"/>
    <w:lvl w:ilvl="0">
      <w:start w:val="1"/>
      <w:numFmt w:val="decimal"/>
      <w:pStyle w:val="WW8Num22"/>
      <w:lvlText w:val="%1)"/>
      <w:lvlJc w:val="left"/>
      <w:pPr>
        <w:ind w:left="1494" w:hanging="360"/>
      </w:pPr>
      <w:rPr>
        <w:rFonts w:hint="default"/>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33" w15:restartNumberingAfterBreak="0">
    <w:nsid w:val="640618FE"/>
    <w:multiLevelType w:val="multilevel"/>
    <w:tmpl w:val="0D20DC38"/>
    <w:styleLink w:val="40"/>
    <w:lvl w:ilvl="0">
      <w:start w:val="1"/>
      <w:numFmt w:val="decimal"/>
      <w:pStyle w:val="10"/>
      <w:suff w:val="space"/>
      <w:lvlText w:val="%1."/>
      <w:lvlJc w:val="left"/>
      <w:pPr>
        <w:ind w:left="-567" w:firstLine="567"/>
      </w:pPr>
      <w:rPr>
        <w:rFonts w:ascii="Times New Roman" w:hAnsi="Times New Roman" w:hint="default"/>
        <w:b/>
        <w:i w:val="0"/>
        <w:caps w:val="0"/>
        <w: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34" w15:restartNumberingAfterBreak="0">
    <w:nsid w:val="661218B8"/>
    <w:multiLevelType w:val="multilevel"/>
    <w:tmpl w:val="F90030F8"/>
    <w:lvl w:ilvl="0">
      <w:start w:val="1"/>
      <w:numFmt w:val="bullet"/>
      <w:pStyle w:val="60"/>
      <w:lvlText w:val=""/>
      <w:lvlJc w:val="left"/>
      <w:pPr>
        <w:ind w:left="1356" w:hanging="360"/>
      </w:pPr>
      <w:rPr>
        <w:rFonts w:ascii="Symbol" w:hAnsi="Symbol" w:hint="default"/>
      </w:rPr>
    </w:lvl>
    <w:lvl w:ilvl="1">
      <w:start w:val="1"/>
      <w:numFmt w:val="bullet"/>
      <w:lvlText w:val="o"/>
      <w:lvlJc w:val="left"/>
      <w:pPr>
        <w:ind w:left="2076" w:hanging="360"/>
      </w:pPr>
      <w:rPr>
        <w:rFonts w:ascii="Courier New" w:hAnsi="Courier New" w:cs="Courier New" w:hint="default"/>
      </w:rPr>
    </w:lvl>
    <w:lvl w:ilvl="2">
      <w:start w:val="1"/>
      <w:numFmt w:val="bullet"/>
      <w:lvlText w:val=""/>
      <w:lvlJc w:val="left"/>
      <w:pPr>
        <w:ind w:left="2796" w:hanging="360"/>
      </w:pPr>
      <w:rPr>
        <w:rFonts w:ascii="Wingdings" w:hAnsi="Wingdings" w:hint="default"/>
      </w:rPr>
    </w:lvl>
    <w:lvl w:ilvl="3">
      <w:start w:val="1"/>
      <w:numFmt w:val="bullet"/>
      <w:lvlText w:val=""/>
      <w:lvlJc w:val="left"/>
      <w:pPr>
        <w:ind w:left="3516" w:hanging="360"/>
      </w:pPr>
      <w:rPr>
        <w:rFonts w:ascii="Symbol" w:hAnsi="Symbol" w:hint="default"/>
      </w:rPr>
    </w:lvl>
    <w:lvl w:ilvl="4">
      <w:start w:val="1"/>
      <w:numFmt w:val="bullet"/>
      <w:lvlText w:val="o"/>
      <w:lvlJc w:val="left"/>
      <w:pPr>
        <w:ind w:left="4236" w:hanging="360"/>
      </w:pPr>
      <w:rPr>
        <w:rFonts w:ascii="Courier New" w:hAnsi="Courier New" w:cs="Courier New" w:hint="default"/>
      </w:rPr>
    </w:lvl>
    <w:lvl w:ilvl="5">
      <w:start w:val="1"/>
      <w:numFmt w:val="bullet"/>
      <w:lvlText w:val=""/>
      <w:lvlJc w:val="left"/>
      <w:pPr>
        <w:ind w:left="4956" w:hanging="360"/>
      </w:pPr>
      <w:rPr>
        <w:rFonts w:ascii="Wingdings" w:hAnsi="Wingdings" w:hint="default"/>
      </w:rPr>
    </w:lvl>
    <w:lvl w:ilvl="6">
      <w:start w:val="1"/>
      <w:numFmt w:val="bullet"/>
      <w:lvlText w:val=""/>
      <w:lvlJc w:val="left"/>
      <w:pPr>
        <w:ind w:left="5676" w:hanging="360"/>
      </w:pPr>
      <w:rPr>
        <w:rFonts w:ascii="Symbol" w:hAnsi="Symbol" w:hint="default"/>
      </w:rPr>
    </w:lvl>
    <w:lvl w:ilvl="7">
      <w:start w:val="1"/>
      <w:numFmt w:val="bullet"/>
      <w:lvlText w:val="o"/>
      <w:lvlJc w:val="left"/>
      <w:pPr>
        <w:ind w:left="6396" w:hanging="360"/>
      </w:pPr>
      <w:rPr>
        <w:rFonts w:ascii="Courier New" w:hAnsi="Courier New" w:cs="Courier New" w:hint="default"/>
      </w:rPr>
    </w:lvl>
    <w:lvl w:ilvl="8">
      <w:start w:val="1"/>
      <w:numFmt w:val="bullet"/>
      <w:lvlText w:val=""/>
      <w:lvlJc w:val="left"/>
      <w:pPr>
        <w:ind w:left="7116" w:hanging="360"/>
      </w:pPr>
      <w:rPr>
        <w:rFonts w:ascii="Wingdings" w:hAnsi="Wingdings" w:hint="default"/>
      </w:rPr>
    </w:lvl>
  </w:abstractNum>
  <w:abstractNum w:abstractNumId="35" w15:restartNumberingAfterBreak="0">
    <w:nsid w:val="711C07CB"/>
    <w:multiLevelType w:val="multilevel"/>
    <w:tmpl w:val="5A68B12E"/>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36" w15:restartNumberingAfterBreak="0">
    <w:nsid w:val="722A134A"/>
    <w:multiLevelType w:val="multilevel"/>
    <w:tmpl w:val="84F65C06"/>
    <w:styleLink w:val="14"/>
    <w:lvl w:ilvl="0">
      <w:start w:val="1"/>
      <w:numFmt w:val="bullet"/>
      <w:pStyle w:val="42"/>
      <w:suff w:val="space"/>
      <w:lvlText w:val=""/>
      <w:lvlJc w:val="left"/>
      <w:pPr>
        <w:ind w:left="0" w:firstLine="567"/>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37" w15:restartNumberingAfterBreak="0">
    <w:nsid w:val="7DEE6D04"/>
    <w:multiLevelType w:val="multilevel"/>
    <w:tmpl w:val="09AED8E8"/>
    <w:styleLink w:val="110"/>
    <w:lvl w:ilvl="0">
      <w:start w:val="2"/>
      <w:numFmt w:val="decimal"/>
      <w:pStyle w:val="110"/>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num w:numId="1">
    <w:abstractNumId w:val="11"/>
  </w:num>
  <w:num w:numId="2">
    <w:abstractNumId w:val="8"/>
  </w:num>
  <w:num w:numId="3">
    <w:abstractNumId w:val="5"/>
  </w:num>
  <w:num w:numId="4">
    <w:abstractNumId w:val="7"/>
  </w:num>
  <w:num w:numId="5">
    <w:abstractNumId w:val="37"/>
  </w:num>
  <w:num w:numId="6">
    <w:abstractNumId w:val="33"/>
  </w:num>
  <w:num w:numId="7">
    <w:abstractNumId w:val="36"/>
  </w:num>
  <w:num w:numId="8">
    <w:abstractNumId w:val="21"/>
  </w:num>
  <w:num w:numId="9">
    <w:abstractNumId w:val="35"/>
  </w:num>
  <w:num w:numId="10">
    <w:abstractNumId w:val="18"/>
  </w:num>
  <w:num w:numId="11">
    <w:abstractNumId w:val="31"/>
  </w:num>
  <w:num w:numId="12">
    <w:abstractNumId w:val="25"/>
  </w:num>
  <w:num w:numId="13">
    <w:abstractNumId w:val="16"/>
  </w:num>
  <w:num w:numId="14">
    <w:abstractNumId w:val="32"/>
  </w:num>
  <w:num w:numId="15">
    <w:abstractNumId w:val="2"/>
  </w:num>
  <w:num w:numId="16">
    <w:abstractNumId w:val="15"/>
  </w:num>
  <w:num w:numId="17">
    <w:abstractNumId w:val="3"/>
  </w:num>
  <w:num w:numId="18">
    <w:abstractNumId w:val="10"/>
  </w:num>
  <w:num w:numId="19">
    <w:abstractNumId w:val="30"/>
  </w:num>
  <w:num w:numId="20">
    <w:abstractNumId w:val="28"/>
  </w:num>
  <w:num w:numId="21">
    <w:abstractNumId w:val="9"/>
  </w:num>
  <w:num w:numId="22">
    <w:abstractNumId w:val="22"/>
  </w:num>
  <w:num w:numId="23">
    <w:abstractNumId w:val="26"/>
  </w:num>
  <w:num w:numId="24">
    <w:abstractNumId w:val="20"/>
  </w:num>
  <w:num w:numId="25">
    <w:abstractNumId w:val="29"/>
  </w:num>
  <w:num w:numId="26">
    <w:abstractNumId w:val="17"/>
  </w:num>
  <w:num w:numId="27">
    <w:abstractNumId w:val="1"/>
  </w:num>
  <w:num w:numId="28">
    <w:abstractNumId w:val="14"/>
  </w:num>
  <w:num w:numId="29">
    <w:abstractNumId w:val="34"/>
  </w:num>
  <w:num w:numId="30">
    <w:abstractNumId w:val="13"/>
  </w:num>
  <w:num w:numId="31">
    <w:abstractNumId w:val="27"/>
  </w:num>
  <w:num w:numId="32">
    <w:abstractNumId w:val="19"/>
  </w:num>
  <w:num w:numId="33">
    <w:abstractNumId w:val="0"/>
  </w:num>
  <w:num w:numId="34">
    <w:abstractNumId w:val="23"/>
  </w:num>
  <w:num w:numId="35">
    <w:abstractNumId w:val="4"/>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num>
  <w:num w:numId="37">
    <w:abstractNumId w:val="12"/>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7FA"/>
    <w:rsid w:val="000C20B6"/>
    <w:rsid w:val="001F7D0A"/>
    <w:rsid w:val="003B62AA"/>
    <w:rsid w:val="009B17FA"/>
    <w:rsid w:val="00B3418B"/>
    <w:rsid w:val="00E33A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33396A-5A7B-499D-96CF-5C9974EC9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7">
    <w:name w:val="Normal"/>
    <w:qFormat/>
  </w:style>
  <w:style w:type="paragraph" w:styleId="12">
    <w:name w:val="heading 1"/>
    <w:basedOn w:val="a7"/>
    <w:next w:val="a7"/>
    <w:link w:val="13"/>
    <w:uiPriority w:val="9"/>
    <w:qFormat/>
    <w:pPr>
      <w:keepNext/>
      <w:spacing w:before="240" w:after="60" w:line="240" w:lineRule="auto"/>
      <w:outlineLvl w:val="0"/>
    </w:pPr>
    <w:rPr>
      <w:rFonts w:ascii="Arial" w:eastAsia="Times New Roman" w:hAnsi="Arial" w:cs="Arial"/>
      <w:b/>
      <w:bCs/>
      <w:sz w:val="32"/>
      <w:szCs w:val="32"/>
      <w:lang w:eastAsia="ru-RU"/>
    </w:rPr>
  </w:style>
  <w:style w:type="paragraph" w:styleId="20">
    <w:name w:val="heading 2"/>
    <w:basedOn w:val="a7"/>
    <w:next w:val="a7"/>
    <w:link w:val="21"/>
    <w:qFormat/>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7"/>
    <w:next w:val="a7"/>
    <w:link w:val="31"/>
    <w:uiPriority w:val="99"/>
    <w:qFormat/>
    <w:pPr>
      <w:keepNext/>
      <w:spacing w:before="240" w:after="60" w:line="240" w:lineRule="auto"/>
      <w:outlineLvl w:val="2"/>
    </w:pPr>
    <w:rPr>
      <w:rFonts w:ascii="Arial" w:eastAsia="Times New Roman" w:hAnsi="Arial" w:cs="Arial"/>
      <w:b/>
      <w:bCs/>
      <w:sz w:val="26"/>
      <w:szCs w:val="26"/>
      <w:lang w:eastAsia="ru-RU"/>
    </w:rPr>
  </w:style>
  <w:style w:type="paragraph" w:styleId="43">
    <w:name w:val="heading 4"/>
    <w:basedOn w:val="a7"/>
    <w:next w:val="a7"/>
    <w:link w:val="44"/>
    <w:uiPriority w:val="99"/>
    <w:qFormat/>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basedOn w:val="a7"/>
    <w:next w:val="a7"/>
    <w:link w:val="50"/>
    <w:qFormat/>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7"/>
    <w:next w:val="a7"/>
    <w:link w:val="61"/>
    <w:uiPriority w:val="99"/>
    <w:qFormat/>
    <w:pPr>
      <w:numPr>
        <w:ilvl w:val="5"/>
        <w:numId w:val="1"/>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7"/>
    <w:next w:val="a7"/>
    <w:link w:val="70"/>
    <w:uiPriority w:val="99"/>
    <w:qFormat/>
    <w:pPr>
      <w:keepNext/>
      <w:keepLines/>
      <w:widowControl w:val="0"/>
      <w:suppressLineNumber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7"/>
    <w:next w:val="a7"/>
    <w:link w:val="80"/>
    <w:qFormat/>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7"/>
    <w:next w:val="a7"/>
    <w:link w:val="90"/>
    <w:uiPriority w:val="9"/>
    <w:qFormat/>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TitleChar">
    <w:name w:val="Title Char"/>
    <w:basedOn w:val="a8"/>
    <w:uiPriority w:val="10"/>
    <w:rPr>
      <w:sz w:val="48"/>
      <w:szCs w:val="48"/>
    </w:rPr>
  </w:style>
  <w:style w:type="character" w:customStyle="1" w:styleId="SubtitleChar">
    <w:name w:val="Subtitle Char"/>
    <w:basedOn w:val="a8"/>
    <w:uiPriority w:val="11"/>
    <w:rPr>
      <w:sz w:val="24"/>
      <w:szCs w:val="24"/>
    </w:rPr>
  </w:style>
  <w:style w:type="character" w:customStyle="1" w:styleId="CaptionChar">
    <w:name w:val="Caption Char"/>
    <w:uiPriority w:val="99"/>
  </w:style>
  <w:style w:type="table" w:customStyle="1" w:styleId="TableGridLight">
    <w:name w:val="Table Grid Light"/>
    <w:basedOn w:val="a9"/>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5">
    <w:name w:val="Plain Table 1"/>
    <w:basedOn w:val="a9"/>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9"/>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basedOn w:val="a9"/>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5">
    <w:name w:val="Plain Table 4"/>
    <w:basedOn w:val="a9"/>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9"/>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9"/>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9"/>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9"/>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9"/>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9"/>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9"/>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9"/>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0">
    <w:name w:val="Grid Table 2"/>
    <w:basedOn w:val="a9"/>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9"/>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9"/>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9"/>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9"/>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9"/>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9"/>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9"/>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9"/>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9"/>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9"/>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9"/>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9"/>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9"/>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9"/>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9"/>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9"/>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9"/>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9"/>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9"/>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9"/>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9"/>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9"/>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9"/>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9"/>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9"/>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9"/>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9"/>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9"/>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9"/>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9"/>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000000"/>
          <w:left w:val="none" w:sz="0" w:space="0" w:color="000000"/>
          <w:bottom w:val="single" w:sz="4" w:space="0" w:color="ACCCEA" w:themeColor="accent1" w:themeTint="80"/>
          <w:right w:val="none" w:sz="0"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000000"/>
          <w:left w:val="none" w:sz="0" w:space="0" w:color="000000"/>
          <w:bottom w:val="none" w:sz="0"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000000"/>
          <w:left w:val="single" w:sz="4" w:space="0" w:color="ACCCEA" w:themeColor="accent1" w:themeTint="80"/>
          <w:bottom w:val="none" w:sz="0" w:space="0" w:color="000000"/>
          <w:right w:val="none" w:sz="0"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9"/>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9"/>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9"/>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9"/>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000000"/>
          <w:left w:val="none" w:sz="0" w:space="0" w:color="000000"/>
          <w:bottom w:val="single" w:sz="4" w:space="0" w:color="95AFDD" w:themeColor="accent5" w:themeTint="90"/>
          <w:right w:val="none" w:sz="0"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000000"/>
          <w:left w:val="none" w:sz="0" w:space="0" w:color="000000"/>
          <w:bottom w:val="none" w:sz="0"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000000"/>
          <w:left w:val="single" w:sz="4" w:space="0" w:color="95AFDD" w:themeColor="accent5" w:themeTint="90"/>
          <w:bottom w:val="none" w:sz="0" w:space="0" w:color="000000"/>
          <w:right w:val="none" w:sz="0"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9"/>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1">
    <w:name w:val="List Table 1 Light"/>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9"/>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1">
    <w:name w:val="List Table 2"/>
    <w:basedOn w:val="a9"/>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9"/>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9"/>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9"/>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9"/>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9"/>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9"/>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9"/>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9"/>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9"/>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9"/>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9"/>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9"/>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9"/>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9"/>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9"/>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9"/>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9"/>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9"/>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9"/>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9"/>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9"/>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9"/>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9"/>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9"/>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9"/>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9"/>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9"/>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9"/>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9"/>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9"/>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9"/>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9"/>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9"/>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9"/>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9"/>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9"/>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000000"/>
          <w:left w:val="none" w:sz="0" w:space="0" w:color="000000"/>
          <w:bottom w:val="single" w:sz="4" w:space="0" w:color="5B9BD5" w:themeColor="accent1"/>
          <w:right w:val="none" w:sz="0"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000000"/>
          <w:left w:val="none" w:sz="0" w:space="0" w:color="000000"/>
          <w:bottom w:val="none" w:sz="0"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000000"/>
          <w:left w:val="single" w:sz="4" w:space="0" w:color="5B9BD5" w:themeColor="accent1"/>
          <w:bottom w:val="none" w:sz="0" w:space="0" w:color="000000"/>
          <w:right w:val="none" w:sz="0"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9"/>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9"/>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9"/>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9"/>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000000"/>
          <w:left w:val="none" w:sz="0" w:space="0" w:color="000000"/>
          <w:bottom w:val="single" w:sz="4" w:space="0" w:color="8DA9DB" w:themeColor="accent5" w:themeTint="9A"/>
          <w:right w:val="none" w:sz="0"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000000"/>
          <w:left w:val="none" w:sz="0" w:space="0" w:color="000000"/>
          <w:bottom w:val="none" w:sz="0"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000000"/>
          <w:left w:val="single" w:sz="4" w:space="0" w:color="8DA9DB" w:themeColor="accent5" w:themeTint="9A"/>
          <w:bottom w:val="none" w:sz="0" w:space="0" w:color="000000"/>
          <w:right w:val="none" w:sz="0"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9"/>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9"/>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9"/>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9"/>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9"/>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9"/>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9"/>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9"/>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9"/>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9"/>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9"/>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9"/>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9"/>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9"/>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9"/>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9"/>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ab">
    <w:name w:val="table of figures"/>
    <w:basedOn w:val="a7"/>
    <w:next w:val="a7"/>
    <w:uiPriority w:val="99"/>
    <w:unhideWhenUsed/>
    <w:pPr>
      <w:spacing w:after="0"/>
    </w:pPr>
  </w:style>
  <w:style w:type="character" w:customStyle="1" w:styleId="13">
    <w:name w:val="Заголовок 1 Знак"/>
    <w:basedOn w:val="a8"/>
    <w:link w:val="12"/>
    <w:uiPriority w:val="9"/>
    <w:rPr>
      <w:rFonts w:ascii="Arial" w:eastAsia="Times New Roman" w:hAnsi="Arial" w:cs="Arial"/>
      <w:b/>
      <w:bCs/>
      <w:sz w:val="32"/>
      <w:szCs w:val="32"/>
      <w:lang w:eastAsia="ru-RU"/>
    </w:rPr>
  </w:style>
  <w:style w:type="character" w:customStyle="1" w:styleId="23">
    <w:name w:val="Заголовок 2 Знак"/>
    <w:basedOn w:val="a8"/>
    <w:uiPriority w:val="9"/>
    <w:semiHidden/>
    <w:rPr>
      <w:rFonts w:asciiTheme="majorHAnsi" w:eastAsiaTheme="majorEastAsia" w:hAnsiTheme="majorHAnsi" w:cstheme="majorBidi"/>
      <w:color w:val="2E74B5" w:themeColor="accent1" w:themeShade="BF"/>
      <w:sz w:val="26"/>
      <w:szCs w:val="26"/>
    </w:rPr>
  </w:style>
  <w:style w:type="character" w:customStyle="1" w:styleId="32">
    <w:name w:val="Заголовок 3 Знак"/>
    <w:basedOn w:val="a8"/>
    <w:uiPriority w:val="99"/>
    <w:rPr>
      <w:rFonts w:asciiTheme="majorHAnsi" w:eastAsiaTheme="majorEastAsia" w:hAnsiTheme="majorHAnsi" w:cstheme="majorBidi"/>
      <w:color w:val="1F4D78" w:themeColor="accent1" w:themeShade="7F"/>
      <w:sz w:val="24"/>
      <w:szCs w:val="24"/>
    </w:rPr>
  </w:style>
  <w:style w:type="character" w:customStyle="1" w:styleId="44">
    <w:name w:val="Заголовок 4 Знак"/>
    <w:basedOn w:val="a8"/>
    <w:link w:val="43"/>
    <w:uiPriority w:val="99"/>
    <w:rPr>
      <w:rFonts w:ascii="Times New Roman" w:eastAsia="Times New Roman" w:hAnsi="Times New Roman" w:cs="Times New Roman"/>
      <w:b/>
      <w:bCs/>
      <w:sz w:val="36"/>
      <w:szCs w:val="36"/>
      <w:lang w:eastAsia="ru-RU"/>
    </w:rPr>
  </w:style>
  <w:style w:type="character" w:customStyle="1" w:styleId="50">
    <w:name w:val="Заголовок 5 Знак"/>
    <w:basedOn w:val="a8"/>
    <w:link w:val="5"/>
    <w:rPr>
      <w:rFonts w:ascii="Times New Roman" w:eastAsia="Times New Roman" w:hAnsi="Times New Roman" w:cs="Times New Roman"/>
      <w:b/>
      <w:bCs/>
      <w:sz w:val="24"/>
      <w:szCs w:val="24"/>
      <w:lang w:eastAsia="ru-RU"/>
    </w:rPr>
  </w:style>
  <w:style w:type="character" w:customStyle="1" w:styleId="61">
    <w:name w:val="Заголовок 6 Знак"/>
    <w:basedOn w:val="a8"/>
    <w:link w:val="6"/>
    <w:uiPriority w:val="99"/>
    <w:rPr>
      <w:rFonts w:ascii="Times New Roman" w:eastAsia="Times New Roman" w:hAnsi="Times New Roman" w:cs="Times New Roman"/>
      <w:i/>
      <w:iCs/>
      <w:lang w:eastAsia="ru-RU"/>
    </w:rPr>
  </w:style>
  <w:style w:type="character" w:customStyle="1" w:styleId="70">
    <w:name w:val="Заголовок 7 Знак"/>
    <w:basedOn w:val="a8"/>
    <w:link w:val="7"/>
    <w:uiPriority w:val="99"/>
    <w:rPr>
      <w:rFonts w:ascii="Times New Roman" w:eastAsia="Times New Roman" w:hAnsi="Times New Roman" w:cs="Times New Roman"/>
      <w:b/>
      <w:bCs/>
      <w:sz w:val="24"/>
      <w:szCs w:val="24"/>
      <w:lang w:eastAsia="ru-RU"/>
    </w:rPr>
  </w:style>
  <w:style w:type="character" w:customStyle="1" w:styleId="80">
    <w:name w:val="Заголовок 8 Знак"/>
    <w:basedOn w:val="a8"/>
    <w:link w:val="8"/>
    <w:rPr>
      <w:rFonts w:ascii="Times New Roman" w:eastAsia="Times New Roman" w:hAnsi="Times New Roman" w:cs="Times New Roman"/>
      <w:b/>
      <w:bCs/>
      <w:sz w:val="24"/>
      <w:szCs w:val="24"/>
      <w:lang w:eastAsia="ru-RU"/>
    </w:rPr>
  </w:style>
  <w:style w:type="character" w:customStyle="1" w:styleId="90">
    <w:name w:val="Заголовок 9 Знак"/>
    <w:basedOn w:val="a8"/>
    <w:link w:val="9"/>
    <w:uiPriority w:val="9"/>
    <w:rPr>
      <w:rFonts w:ascii="Arial" w:eastAsia="Times New Roman" w:hAnsi="Arial" w:cs="Arial"/>
      <w:b/>
      <w:bCs/>
      <w:i/>
      <w:iCs/>
      <w:sz w:val="18"/>
      <w:szCs w:val="18"/>
      <w:lang w:eastAsia="ru-RU"/>
    </w:rPr>
  </w:style>
  <w:style w:type="character" w:customStyle="1" w:styleId="Heading1Char">
    <w:name w:val="Heading 1 Char"/>
    <w:uiPriority w:val="99"/>
    <w:rPr>
      <w:rFonts w:cs="Times New Roman"/>
      <w:b/>
      <w:bCs/>
      <w:sz w:val="24"/>
      <w:szCs w:val="24"/>
      <w:lang w:val="ru-RU" w:eastAsia="ru-RU"/>
    </w:rPr>
  </w:style>
  <w:style w:type="character" w:customStyle="1" w:styleId="Heading2Char">
    <w:name w:val="Heading 2 Char"/>
    <w:uiPriority w:val="99"/>
    <w:rPr>
      <w:rFonts w:cs="Times New Roman"/>
      <w:b/>
      <w:bCs/>
      <w:sz w:val="24"/>
      <w:szCs w:val="24"/>
      <w:lang w:val="ru-RU" w:eastAsia="ru-RU"/>
    </w:rPr>
  </w:style>
  <w:style w:type="character" w:customStyle="1" w:styleId="Heading3Char">
    <w:name w:val="Heading 3 Char"/>
    <w:uiPriority w:val="99"/>
    <w:rPr>
      <w:rFonts w:ascii="Cambria" w:hAnsi="Cambria" w:cs="Cambria"/>
      <w:b/>
      <w:bCs/>
      <w:sz w:val="26"/>
      <w:szCs w:val="26"/>
    </w:rPr>
  </w:style>
  <w:style w:type="character" w:customStyle="1" w:styleId="21">
    <w:name w:val="Заголовок 2 Знак1"/>
    <w:link w:val="20"/>
    <w:rPr>
      <w:rFonts w:ascii="Arial" w:eastAsia="Times New Roman" w:hAnsi="Arial" w:cs="Arial"/>
      <w:b/>
      <w:bCs/>
      <w:i/>
      <w:iCs/>
      <w:sz w:val="28"/>
      <w:szCs w:val="28"/>
      <w:lang w:eastAsia="ru-RU"/>
    </w:rPr>
  </w:style>
  <w:style w:type="character" w:customStyle="1" w:styleId="31">
    <w:name w:val="Заголовок 3 Знак1"/>
    <w:link w:val="3"/>
    <w:uiPriority w:val="99"/>
    <w:rPr>
      <w:rFonts w:ascii="Arial" w:eastAsia="Times New Roman" w:hAnsi="Arial" w:cs="Arial"/>
      <w:b/>
      <w:bCs/>
      <w:sz w:val="26"/>
      <w:szCs w:val="26"/>
      <w:lang w:eastAsia="ru-RU"/>
    </w:rPr>
  </w:style>
  <w:style w:type="paragraph" w:styleId="ac">
    <w:name w:val="Body Text"/>
    <w:basedOn w:val="a7"/>
    <w:link w:val="ad"/>
    <w:pPr>
      <w:spacing w:after="0" w:line="240" w:lineRule="auto"/>
      <w:jc w:val="both"/>
    </w:pPr>
    <w:rPr>
      <w:rFonts w:ascii="Times New Roman" w:eastAsia="Times New Roman" w:hAnsi="Times New Roman" w:cs="Times New Roman"/>
      <w:sz w:val="28"/>
      <w:szCs w:val="28"/>
      <w:lang w:eastAsia="ru-RU"/>
    </w:rPr>
  </w:style>
  <w:style w:type="character" w:customStyle="1" w:styleId="ad">
    <w:name w:val="Основной текст Знак"/>
    <w:basedOn w:val="a8"/>
    <w:link w:val="ac"/>
    <w:rPr>
      <w:rFonts w:ascii="Times New Roman" w:eastAsia="Times New Roman" w:hAnsi="Times New Roman" w:cs="Times New Roman"/>
      <w:sz w:val="28"/>
      <w:szCs w:val="28"/>
      <w:lang w:eastAsia="ru-RU"/>
    </w:rPr>
  </w:style>
  <w:style w:type="paragraph" w:customStyle="1" w:styleId="24">
    <w:name w:val="Стиль2"/>
    <w:basedOn w:val="25"/>
    <w:uiPriority w:val="99"/>
    <w:pPr>
      <w:keepNext/>
      <w:keepLines/>
      <w:widowControl w:val="0"/>
      <w:suppressLineNumbers/>
      <w:spacing w:after="60"/>
      <w:ind w:left="360" w:hanging="360"/>
      <w:jc w:val="both"/>
    </w:pPr>
    <w:rPr>
      <w:b/>
      <w:bCs/>
      <w:sz w:val="24"/>
      <w:szCs w:val="24"/>
    </w:rPr>
  </w:style>
  <w:style w:type="paragraph" w:styleId="25">
    <w:name w:val="List Number 2"/>
    <w:basedOn w:val="a7"/>
    <w:uiPriority w:val="99"/>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6"/>
    <w:uiPriority w:val="99"/>
    <w:pPr>
      <w:widowControl w:val="0"/>
      <w:tabs>
        <w:tab w:val="clear" w:pos="720"/>
        <w:tab w:val="num" w:pos="643"/>
      </w:tabs>
      <w:spacing w:before="0"/>
      <w:ind w:left="643" w:hanging="360"/>
    </w:pPr>
  </w:style>
  <w:style w:type="paragraph" w:styleId="26">
    <w:name w:val="Body Text Indent 2"/>
    <w:basedOn w:val="a7"/>
    <w:link w:val="27"/>
    <w:uiPriority w:val="99"/>
    <w:pPr>
      <w:tabs>
        <w:tab w:val="left" w:pos="720"/>
      </w:tabs>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basedOn w:val="a8"/>
    <w:link w:val="26"/>
    <w:uiPriority w:val="99"/>
    <w:rPr>
      <w:rFonts w:ascii="Times New Roman" w:eastAsia="Times New Roman" w:hAnsi="Times New Roman" w:cs="Times New Roman"/>
      <w:sz w:val="24"/>
      <w:szCs w:val="24"/>
      <w:lang w:eastAsia="ru-RU"/>
    </w:rPr>
  </w:style>
  <w:style w:type="paragraph" w:customStyle="1" w:styleId="34">
    <w:name w:val="Стиль3 Знак Знак"/>
    <w:basedOn w:val="26"/>
    <w:link w:val="35"/>
    <w:uiPriority w:val="99"/>
    <w:pPr>
      <w:widowControl w:val="0"/>
      <w:tabs>
        <w:tab w:val="clear" w:pos="720"/>
        <w:tab w:val="num" w:pos="227"/>
      </w:tabs>
      <w:spacing w:before="0"/>
      <w:ind w:left="0" w:firstLine="0"/>
    </w:pPr>
  </w:style>
  <w:style w:type="paragraph" w:customStyle="1" w:styleId="36">
    <w:name w:val="Стиль3 Знак"/>
    <w:basedOn w:val="26"/>
    <w:link w:val="310"/>
    <w:uiPriority w:val="99"/>
    <w:pPr>
      <w:widowControl w:val="0"/>
      <w:tabs>
        <w:tab w:val="clear" w:pos="720"/>
        <w:tab w:val="num" w:pos="227"/>
      </w:tabs>
      <w:spacing w:before="0"/>
      <w:ind w:left="0" w:firstLine="0"/>
    </w:pPr>
  </w:style>
  <w:style w:type="paragraph" w:customStyle="1" w:styleId="StyleFirstline127cm">
    <w:name w:val="Style First line:  127 cm"/>
    <w:basedOn w:val="a7"/>
    <w:uiPriority w:val="99"/>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pPr>
      <w:widowControl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pPr>
      <w:spacing w:after="0" w:line="240" w:lineRule="auto"/>
      <w:ind w:right="19772" w:firstLine="720"/>
    </w:pPr>
    <w:rPr>
      <w:rFonts w:ascii="Arial" w:eastAsia="Times New Roman" w:hAnsi="Arial" w:cs="Arial"/>
      <w:sz w:val="20"/>
      <w:szCs w:val="20"/>
      <w:lang w:eastAsia="ru-RU"/>
    </w:rPr>
  </w:style>
  <w:style w:type="paragraph" w:styleId="ae">
    <w:name w:val="Normal (Web)"/>
    <w:basedOn w:val="a7"/>
    <w:link w:val="28"/>
    <w:uiPriority w:val="99"/>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Hyperlink"/>
    <w:uiPriority w:val="99"/>
    <w:rPr>
      <w:rFonts w:cs="Times New Roman"/>
      <w:color w:val="0000FF"/>
      <w:u w:val="single"/>
    </w:rPr>
  </w:style>
  <w:style w:type="character" w:styleId="af0">
    <w:name w:val="page number"/>
    <w:rPr>
      <w:rFonts w:cs="Times New Roman"/>
    </w:rPr>
  </w:style>
  <w:style w:type="paragraph" w:styleId="af1">
    <w:name w:val="Body Text Indent"/>
    <w:basedOn w:val="a7"/>
    <w:link w:val="af2"/>
    <w:uiPriority w:val="99"/>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f2">
    <w:name w:val="Основной текст с отступом Знак"/>
    <w:basedOn w:val="a8"/>
    <w:link w:val="af1"/>
    <w:uiPriority w:val="99"/>
    <w:rPr>
      <w:rFonts w:ascii="Times New Roman" w:eastAsia="Times New Roman" w:hAnsi="Times New Roman" w:cs="Times New Roman"/>
      <w:sz w:val="28"/>
      <w:szCs w:val="28"/>
      <w:lang w:eastAsia="ru-RU"/>
    </w:rPr>
  </w:style>
  <w:style w:type="paragraph" w:customStyle="1" w:styleId="2-11">
    <w:name w:val="2-11"/>
    <w:basedOn w:val="a7"/>
    <w:uiPriority w:val="99"/>
    <w:pPr>
      <w:spacing w:after="60" w:line="240" w:lineRule="auto"/>
      <w:jc w:val="both"/>
    </w:pPr>
    <w:rPr>
      <w:rFonts w:ascii="Times New Roman" w:eastAsia="Times New Roman" w:hAnsi="Times New Roman" w:cs="Times New Roman"/>
      <w:sz w:val="24"/>
      <w:szCs w:val="24"/>
      <w:lang w:eastAsia="ru-RU"/>
    </w:rPr>
  </w:style>
  <w:style w:type="paragraph" w:styleId="37">
    <w:name w:val="Body Text Indent 3"/>
    <w:basedOn w:val="a7"/>
    <w:link w:val="38"/>
    <w:uiPriority w:val="9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8">
    <w:name w:val="Основной текст с отступом 3 Знак"/>
    <w:basedOn w:val="a8"/>
    <w:link w:val="37"/>
    <w:uiPriority w:val="99"/>
    <w:rPr>
      <w:rFonts w:ascii="Times New Roman" w:eastAsia="Times New Roman" w:hAnsi="Times New Roman" w:cs="Times New Roman"/>
      <w:sz w:val="28"/>
      <w:szCs w:val="28"/>
      <w:lang w:eastAsia="ru-RU"/>
    </w:rPr>
  </w:style>
  <w:style w:type="paragraph" w:customStyle="1" w:styleId="39">
    <w:name w:val="3"/>
    <w:basedOn w:val="a7"/>
    <w:uiPriority w:val="99"/>
    <w:pPr>
      <w:spacing w:after="0" w:line="240" w:lineRule="auto"/>
      <w:jc w:val="both"/>
    </w:pPr>
    <w:rPr>
      <w:rFonts w:ascii="Times New Roman" w:eastAsia="Times New Roman" w:hAnsi="Times New Roman" w:cs="Times New Roman"/>
      <w:sz w:val="24"/>
      <w:szCs w:val="24"/>
      <w:lang w:eastAsia="ru-RU"/>
    </w:rPr>
  </w:style>
  <w:style w:type="paragraph" w:customStyle="1" w:styleId="af3">
    <w:name w:val="Тендерные данные"/>
    <w:basedOn w:val="a7"/>
    <w:uiPriority w:val="9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uiPriority w:val="99"/>
    <w:pPr>
      <w:widowControl w:val="0"/>
      <w:spacing w:after="0" w:line="240" w:lineRule="auto"/>
      <w:ind w:firstLine="420"/>
    </w:pPr>
    <w:rPr>
      <w:rFonts w:ascii="Arial" w:eastAsia="Times New Roman" w:hAnsi="Arial" w:cs="Arial"/>
      <w:sz w:val="20"/>
      <w:szCs w:val="20"/>
      <w:lang w:eastAsia="ru-RU"/>
    </w:rPr>
  </w:style>
  <w:style w:type="paragraph" w:styleId="af4">
    <w:name w:val="footnote text"/>
    <w:basedOn w:val="a7"/>
    <w:link w:val="af5"/>
    <w:qFormat/>
    <w:pPr>
      <w:spacing w:after="60" w:line="240" w:lineRule="auto"/>
      <w:jc w:val="both"/>
    </w:pPr>
    <w:rPr>
      <w:rFonts w:ascii="Times New Roman" w:eastAsia="Times New Roman" w:hAnsi="Times New Roman" w:cs="Times New Roman"/>
      <w:sz w:val="20"/>
      <w:szCs w:val="20"/>
      <w:lang w:eastAsia="ru-RU"/>
    </w:rPr>
  </w:style>
  <w:style w:type="character" w:customStyle="1" w:styleId="af5">
    <w:name w:val="Текст сноски Знак"/>
    <w:basedOn w:val="a8"/>
    <w:link w:val="af4"/>
    <w:rPr>
      <w:rFonts w:ascii="Times New Roman" w:eastAsia="Times New Roman" w:hAnsi="Times New Roman" w:cs="Times New Roman"/>
      <w:sz w:val="20"/>
      <w:szCs w:val="20"/>
      <w:lang w:eastAsia="ru-RU"/>
    </w:rPr>
  </w:style>
  <w:style w:type="paragraph" w:styleId="af6">
    <w:name w:val="List Bullet"/>
    <w:basedOn w:val="a7"/>
    <w:uiPriority w:val="99"/>
    <w:qFormat/>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2">
    <w:name w:val="заголовок 11"/>
    <w:basedOn w:val="a7"/>
    <w:next w:val="a7"/>
    <w:uiPriority w:val="99"/>
    <w:pPr>
      <w:keepNext/>
      <w:spacing w:after="0" w:line="240" w:lineRule="auto"/>
      <w:jc w:val="center"/>
    </w:pPr>
    <w:rPr>
      <w:rFonts w:ascii="Times New Roman" w:eastAsia="Times New Roman" w:hAnsi="Times New Roman" w:cs="Times New Roman"/>
      <w:sz w:val="24"/>
      <w:szCs w:val="24"/>
      <w:lang w:eastAsia="ru-RU"/>
    </w:rPr>
  </w:style>
  <w:style w:type="paragraph" w:styleId="af7">
    <w:name w:val="Date"/>
    <w:basedOn w:val="a7"/>
    <w:next w:val="a7"/>
    <w:link w:val="af8"/>
    <w:uiPriority w:val="99"/>
    <w:pPr>
      <w:spacing w:after="60" w:line="240" w:lineRule="auto"/>
      <w:jc w:val="both"/>
    </w:pPr>
    <w:rPr>
      <w:rFonts w:ascii="Times New Roman" w:eastAsia="Times New Roman" w:hAnsi="Times New Roman" w:cs="Times New Roman"/>
      <w:sz w:val="24"/>
      <w:szCs w:val="24"/>
      <w:lang w:eastAsia="ru-RU"/>
    </w:rPr>
  </w:style>
  <w:style w:type="character" w:customStyle="1" w:styleId="af8">
    <w:name w:val="Дата Знак"/>
    <w:basedOn w:val="a8"/>
    <w:link w:val="af7"/>
    <w:uiPriority w:val="99"/>
    <w:rPr>
      <w:rFonts w:ascii="Times New Roman" w:eastAsia="Times New Roman" w:hAnsi="Times New Roman" w:cs="Times New Roman"/>
      <w:sz w:val="24"/>
      <w:szCs w:val="24"/>
      <w:lang w:eastAsia="ru-RU"/>
    </w:rPr>
  </w:style>
  <w:style w:type="paragraph" w:customStyle="1" w:styleId="af9">
    <w:name w:val="МП"/>
    <w:basedOn w:val="a7"/>
    <w:uiPriority w:val="99"/>
    <w:pPr>
      <w:spacing w:after="120" w:line="240" w:lineRule="auto"/>
      <w:jc w:val="center"/>
    </w:pPr>
    <w:rPr>
      <w:rFonts w:ascii="Arial" w:eastAsia="Times New Roman" w:hAnsi="Arial" w:cs="Arial"/>
      <w:b/>
      <w:bCs/>
      <w:sz w:val="24"/>
      <w:szCs w:val="24"/>
      <w:lang w:eastAsia="ru-RU"/>
    </w:rPr>
  </w:style>
  <w:style w:type="paragraph" w:customStyle="1" w:styleId="afa">
    <w:name w:val="Готовый"/>
    <w:basedOn w:val="a7"/>
    <w:uiPriority w:val="9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7"/>
    <w:next w:val="a7"/>
    <w:uiPriority w:val="99"/>
    <w:pPr>
      <w:keepNext/>
      <w:spacing w:after="0" w:line="240" w:lineRule="auto"/>
    </w:pPr>
    <w:rPr>
      <w:rFonts w:ascii="Times New Roman" w:eastAsia="Times New Roman" w:hAnsi="Times New Roman" w:cs="Times New Roman"/>
      <w:sz w:val="24"/>
      <w:szCs w:val="24"/>
      <w:lang w:eastAsia="ru-RU"/>
    </w:rPr>
  </w:style>
  <w:style w:type="paragraph" w:styleId="afb">
    <w:name w:val="footer"/>
    <w:basedOn w:val="a7"/>
    <w:link w:val="afc"/>
    <w:uiPriority w:val="99"/>
    <w:qFormat/>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8"/>
    <w:link w:val="afb"/>
    <w:uiPriority w:val="99"/>
    <w:rPr>
      <w:rFonts w:ascii="Times New Roman" w:eastAsia="Times New Roman" w:hAnsi="Times New Roman" w:cs="Times New Roman"/>
      <w:sz w:val="24"/>
      <w:szCs w:val="24"/>
      <w:lang w:eastAsia="ru-RU"/>
    </w:rPr>
  </w:style>
  <w:style w:type="character" w:customStyle="1" w:styleId="propvalue">
    <w:name w:val="propvalue"/>
    <w:uiPriority w:val="99"/>
    <w:rPr>
      <w:rFonts w:cs="Times New Roman"/>
      <w:color w:val="800000"/>
    </w:rPr>
  </w:style>
  <w:style w:type="paragraph" w:styleId="afd">
    <w:name w:val="header"/>
    <w:basedOn w:val="a7"/>
    <w:link w:val="afe"/>
    <w:uiPriority w:val="9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e">
    <w:name w:val="Верхний колонтитул Знак"/>
    <w:basedOn w:val="a8"/>
    <w:link w:val="afd"/>
    <w:uiPriority w:val="99"/>
    <w:rPr>
      <w:rFonts w:ascii="Times New Roman" w:eastAsia="Times New Roman" w:hAnsi="Times New Roman" w:cs="Times New Roman"/>
      <w:sz w:val="24"/>
      <w:szCs w:val="24"/>
      <w:lang w:eastAsia="ru-RU"/>
    </w:rPr>
  </w:style>
  <w:style w:type="character" w:customStyle="1" w:styleId="HeaderChar">
    <w:name w:val="Header Char"/>
    <w:uiPriority w:val="99"/>
    <w:rPr>
      <w:rFonts w:cs="Times New Roman"/>
      <w:sz w:val="24"/>
      <w:szCs w:val="24"/>
      <w:lang w:val="ru-RU" w:eastAsia="ru-RU"/>
    </w:rPr>
  </w:style>
  <w:style w:type="paragraph" w:styleId="29">
    <w:name w:val="Body Text 2"/>
    <w:basedOn w:val="a7"/>
    <w:link w:val="2a"/>
    <w:uiPriority w:val="99"/>
    <w:pPr>
      <w:spacing w:after="0" w:line="240" w:lineRule="auto"/>
    </w:pPr>
    <w:rPr>
      <w:rFonts w:ascii="Times New Roman" w:eastAsia="Times New Roman" w:hAnsi="Times New Roman" w:cs="Times New Roman"/>
      <w:sz w:val="28"/>
      <w:szCs w:val="28"/>
      <w:lang w:eastAsia="ru-RU"/>
    </w:rPr>
  </w:style>
  <w:style w:type="character" w:customStyle="1" w:styleId="2a">
    <w:name w:val="Основной текст 2 Знак"/>
    <w:basedOn w:val="a8"/>
    <w:link w:val="29"/>
    <w:uiPriority w:val="99"/>
    <w:rPr>
      <w:rFonts w:ascii="Times New Roman" w:eastAsia="Times New Roman" w:hAnsi="Times New Roman" w:cs="Times New Roman"/>
      <w:sz w:val="28"/>
      <w:szCs w:val="28"/>
      <w:lang w:eastAsia="ru-RU"/>
    </w:rPr>
  </w:style>
  <w:style w:type="paragraph" w:styleId="46">
    <w:name w:val="List Bullet 4"/>
    <w:basedOn w:val="a7"/>
    <w:uiPriority w:val="9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7"/>
    <w:uiPriority w:val="9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a">
    <w:name w:val="List Number 3"/>
    <w:basedOn w:val="a7"/>
    <w:uiPriority w:val="9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7">
    <w:name w:val="List Number 4"/>
    <w:basedOn w:val="a7"/>
    <w:uiPriority w:val="9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7"/>
    <w:uiPriority w:val="9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9"/>
    <w:uiPriority w:val="99"/>
    <w:pPr>
      <w:tabs>
        <w:tab w:val="num" w:pos="360"/>
      </w:tabs>
      <w:spacing w:before="180" w:after="60"/>
      <w:ind w:left="360" w:hanging="360"/>
      <w:jc w:val="both"/>
    </w:pPr>
    <w:rPr>
      <w:b/>
      <w:bCs/>
      <w:sz w:val="24"/>
      <w:szCs w:val="24"/>
    </w:rPr>
  </w:style>
  <w:style w:type="paragraph" w:customStyle="1" w:styleId="xl27">
    <w:name w:val="xl27"/>
    <w:basedOn w:val="a7"/>
    <w:uiPriority w:val="99"/>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
    <w:name w:val="Ãîòîâûé"/>
    <w:basedOn w:val="a7"/>
    <w:uiPriority w:val="9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7"/>
    <w:uiPriority w:val="9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0">
    <w:name w:val="Условия контракта"/>
    <w:basedOn w:val="a7"/>
    <w:uiPriority w:val="9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b">
    <w:name w:val="Раздел 3"/>
    <w:basedOn w:val="a7"/>
    <w:link w:val="3c"/>
    <w:qFormat/>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7"/>
    <w:uiPriority w:val="99"/>
    <w:pPr>
      <w:spacing w:after="0" w:line="240" w:lineRule="auto"/>
      <w:jc w:val="center"/>
    </w:pPr>
    <w:rPr>
      <w:rFonts w:ascii="Times New Roman" w:eastAsia="Times New Roman" w:hAnsi="Times New Roman" w:cs="Times New Roman"/>
      <w:b/>
      <w:bCs/>
      <w:sz w:val="28"/>
      <w:szCs w:val="28"/>
      <w:lang w:eastAsia="ru-RU"/>
    </w:rPr>
  </w:style>
  <w:style w:type="paragraph" w:customStyle="1" w:styleId="16">
    <w:name w:val="Стиль1"/>
    <w:basedOn w:val="a7"/>
    <w:link w:val="17"/>
    <w:uiPriority w:val="99"/>
    <w:qFormat/>
    <w:pPr>
      <w:keepNext/>
      <w:keepLines/>
      <w:widowControl w:val="0"/>
      <w:suppressLineNumbers/>
      <w:tabs>
        <w:tab w:val="num" w:pos="432"/>
      </w:tab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8">
    <w:name w:val="Обычный1"/>
    <w:link w:val="1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1">
    <w:name w:val="Document Map"/>
    <w:basedOn w:val="a7"/>
    <w:link w:val="aff2"/>
    <w:uiPriority w:val="99"/>
    <w:pPr>
      <w:shd w:val="clear" w:color="auto" w:fill="000080"/>
      <w:spacing w:after="0" w:line="240" w:lineRule="auto"/>
    </w:pPr>
    <w:rPr>
      <w:rFonts w:ascii="Tahoma" w:eastAsia="Times New Roman" w:hAnsi="Tahoma" w:cs="Tahoma"/>
      <w:sz w:val="20"/>
      <w:szCs w:val="20"/>
      <w:lang w:eastAsia="ru-RU"/>
    </w:rPr>
  </w:style>
  <w:style w:type="character" w:customStyle="1" w:styleId="aff2">
    <w:name w:val="Схема документа Знак"/>
    <w:basedOn w:val="a8"/>
    <w:link w:val="aff1"/>
    <w:uiPriority w:val="99"/>
    <w:rPr>
      <w:rFonts w:ascii="Tahoma" w:eastAsia="Times New Roman" w:hAnsi="Tahoma" w:cs="Tahoma"/>
      <w:sz w:val="20"/>
      <w:szCs w:val="20"/>
      <w:shd w:val="clear" w:color="auto" w:fill="000080"/>
      <w:lang w:eastAsia="ru-RU"/>
    </w:rPr>
  </w:style>
  <w:style w:type="paragraph" w:styleId="aff3">
    <w:name w:val="Title"/>
    <w:basedOn w:val="a7"/>
    <w:link w:val="aff4"/>
    <w:qFormat/>
    <w:pPr>
      <w:widowControl w:val="0"/>
      <w:spacing w:after="0" w:line="240" w:lineRule="auto"/>
      <w:jc w:val="center"/>
    </w:pPr>
    <w:rPr>
      <w:rFonts w:ascii="Times New Roman" w:eastAsia="Times New Roman" w:hAnsi="Times New Roman" w:cs="Times New Roman"/>
      <w:sz w:val="24"/>
      <w:szCs w:val="24"/>
      <w:lang w:eastAsia="ru-RU"/>
    </w:rPr>
  </w:style>
  <w:style w:type="character" w:customStyle="1" w:styleId="aff4">
    <w:name w:val="Название Знак"/>
    <w:basedOn w:val="a8"/>
    <w:link w:val="aff3"/>
    <w:rPr>
      <w:rFonts w:ascii="Times New Roman" w:eastAsia="Times New Roman" w:hAnsi="Times New Roman" w:cs="Times New Roman"/>
      <w:sz w:val="24"/>
      <w:szCs w:val="24"/>
      <w:lang w:eastAsia="ru-RU"/>
    </w:rPr>
  </w:style>
  <w:style w:type="paragraph" w:styleId="3d">
    <w:name w:val="Body Text 3"/>
    <w:basedOn w:val="a7"/>
    <w:link w:val="3e"/>
    <w:pPr>
      <w:spacing w:after="120" w:line="240" w:lineRule="auto"/>
    </w:pPr>
    <w:rPr>
      <w:rFonts w:ascii="Times New Roman" w:eastAsia="Times New Roman" w:hAnsi="Times New Roman" w:cs="Times New Roman"/>
      <w:sz w:val="16"/>
      <w:szCs w:val="16"/>
      <w:lang w:eastAsia="ru-RU"/>
    </w:rPr>
  </w:style>
  <w:style w:type="character" w:customStyle="1" w:styleId="3e">
    <w:name w:val="Основной текст 3 Знак"/>
    <w:basedOn w:val="a8"/>
    <w:link w:val="3d"/>
    <w:rPr>
      <w:rFonts w:ascii="Times New Roman" w:eastAsia="Times New Roman" w:hAnsi="Times New Roman" w:cs="Times New Roman"/>
      <w:sz w:val="16"/>
      <w:szCs w:val="16"/>
      <w:lang w:eastAsia="ru-RU"/>
    </w:rPr>
  </w:style>
  <w:style w:type="paragraph" w:customStyle="1" w:styleId="1110">
    <w:name w:val="111"/>
    <w:basedOn w:val="a7"/>
    <w:uiPriority w:val="99"/>
    <w:pPr>
      <w:spacing w:after="0" w:line="240" w:lineRule="auto"/>
    </w:pPr>
    <w:rPr>
      <w:rFonts w:ascii="Times New Roman CYR" w:eastAsia="Times New Roman" w:hAnsi="Times New Roman CYR" w:cs="Times New Roman CYR"/>
      <w:sz w:val="20"/>
      <w:szCs w:val="20"/>
      <w:lang w:eastAsia="ru-RU"/>
    </w:rPr>
  </w:style>
  <w:style w:type="paragraph" w:styleId="aff5">
    <w:name w:val="Subtitle"/>
    <w:basedOn w:val="a7"/>
    <w:link w:val="aff6"/>
    <w:uiPriority w:val="99"/>
    <w:qFormat/>
    <w:pPr>
      <w:spacing w:after="60" w:line="240" w:lineRule="auto"/>
      <w:jc w:val="center"/>
      <w:outlineLvl w:val="1"/>
    </w:pPr>
    <w:rPr>
      <w:rFonts w:ascii="Arial" w:eastAsia="Times New Roman" w:hAnsi="Arial" w:cs="Arial"/>
      <w:sz w:val="24"/>
      <w:szCs w:val="24"/>
      <w:lang w:eastAsia="ru-RU"/>
    </w:rPr>
  </w:style>
  <w:style w:type="character" w:customStyle="1" w:styleId="aff6">
    <w:name w:val="Подзаголовок Знак"/>
    <w:basedOn w:val="a8"/>
    <w:link w:val="aff5"/>
    <w:uiPriority w:val="99"/>
    <w:rPr>
      <w:rFonts w:ascii="Arial" w:eastAsia="Times New Roman" w:hAnsi="Arial" w:cs="Arial"/>
      <w:sz w:val="24"/>
      <w:szCs w:val="24"/>
      <w:lang w:eastAsia="ru-RU"/>
    </w:rPr>
  </w:style>
  <w:style w:type="character" w:customStyle="1" w:styleId="FontStyle46">
    <w:name w:val="Font Style46"/>
    <w:uiPriority w:val="99"/>
    <w:rPr>
      <w:rFonts w:ascii="Times New Roman" w:hAnsi="Times New Roman" w:cs="Times New Roman"/>
      <w:sz w:val="26"/>
      <w:szCs w:val="26"/>
    </w:rPr>
  </w:style>
  <w:style w:type="paragraph" w:styleId="HTML">
    <w:name w:val="HTML Preformatted"/>
    <w:basedOn w:val="a7"/>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8"/>
    <w:link w:val="HTML"/>
    <w:rPr>
      <w:rFonts w:ascii="Courier New" w:eastAsia="Times New Roman" w:hAnsi="Courier New" w:cs="Courier New"/>
      <w:color w:val="000000"/>
      <w:sz w:val="20"/>
      <w:szCs w:val="20"/>
      <w:lang w:eastAsia="ru-RU"/>
    </w:rPr>
  </w:style>
  <w:style w:type="paragraph" w:customStyle="1" w:styleId="222">
    <w:name w:val="222"/>
    <w:basedOn w:val="a7"/>
    <w:uiPriority w:val="9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7">
    <w:name w:val="Подраздел"/>
    <w:basedOn w:val="a7"/>
    <w:uiPriority w:val="99"/>
    <w:pPr>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7"/>
    <w:uiPriority w:val="99"/>
    <w:pPr>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b">
    <w:name w:val="Обычный2"/>
    <w:uiPriority w:val="99"/>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8">
    <w:name w:val="caption"/>
    <w:basedOn w:val="a7"/>
    <w:next w:val="a7"/>
    <w:uiPriority w:val="99"/>
    <w:qFormat/>
    <w:pPr>
      <w:spacing w:after="0" w:line="240" w:lineRule="auto"/>
      <w:ind w:right="-6672"/>
      <w:jc w:val="both"/>
    </w:pPr>
    <w:rPr>
      <w:rFonts w:ascii="Times New Roman" w:eastAsia="Times New Roman" w:hAnsi="Times New Roman" w:cs="Times New Roman"/>
      <w:b/>
      <w:bCs/>
      <w:sz w:val="20"/>
      <w:szCs w:val="20"/>
      <w:lang w:eastAsia="ru-RU"/>
    </w:rPr>
  </w:style>
  <w:style w:type="paragraph" w:styleId="aff9">
    <w:name w:val="Plain Text"/>
    <w:basedOn w:val="a7"/>
    <w:link w:val="affa"/>
    <w:uiPriority w:val="99"/>
    <w:pPr>
      <w:spacing w:after="0" w:line="240" w:lineRule="auto"/>
    </w:pPr>
    <w:rPr>
      <w:rFonts w:ascii="Courier New" w:eastAsia="Times New Roman" w:hAnsi="Courier New" w:cs="Courier New"/>
      <w:sz w:val="20"/>
      <w:szCs w:val="20"/>
      <w:lang w:eastAsia="ru-RU"/>
    </w:rPr>
  </w:style>
  <w:style w:type="character" w:customStyle="1" w:styleId="affa">
    <w:name w:val="Текст Знак"/>
    <w:basedOn w:val="a8"/>
    <w:link w:val="aff9"/>
    <w:uiPriority w:val="99"/>
    <w:rPr>
      <w:rFonts w:ascii="Courier New" w:eastAsia="Times New Roman" w:hAnsi="Courier New" w:cs="Courier New"/>
      <w:sz w:val="20"/>
      <w:szCs w:val="20"/>
      <w:lang w:eastAsia="ru-RU"/>
    </w:rPr>
  </w:style>
  <w:style w:type="paragraph" w:customStyle="1" w:styleId="ConsNonformat">
    <w:name w:val="ConsNonformat"/>
    <w:link w:val="ConsNonformat0"/>
    <w:pPr>
      <w:widowControl w:val="0"/>
      <w:spacing w:after="0" w:line="240" w:lineRule="auto"/>
      <w:ind w:right="19772"/>
    </w:pPr>
    <w:rPr>
      <w:rFonts w:ascii="Courier New" w:eastAsia="Times New Roman" w:hAnsi="Courier New" w:cs="Courier New"/>
      <w:sz w:val="20"/>
      <w:szCs w:val="20"/>
      <w:lang w:eastAsia="ru-RU"/>
    </w:rPr>
  </w:style>
  <w:style w:type="character" w:styleId="affb">
    <w:name w:val="FollowedHyperlink"/>
    <w:uiPriority w:val="99"/>
    <w:rPr>
      <w:rFonts w:cs="Times New Roman"/>
      <w:color w:val="800080"/>
      <w:u w:val="single"/>
    </w:rPr>
  </w:style>
  <w:style w:type="character" w:customStyle="1" w:styleId="spanheaderlot21">
    <w:name w:val="span_header_lot_21"/>
    <w:uiPriority w:val="99"/>
    <w:rPr>
      <w:rFonts w:cs="Times New Roman"/>
      <w:b/>
      <w:bCs/>
      <w:sz w:val="20"/>
      <w:szCs w:val="20"/>
    </w:rPr>
  </w:style>
  <w:style w:type="paragraph" w:styleId="2c">
    <w:name w:val="List Bullet 2"/>
    <w:basedOn w:val="a7"/>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
    <w:name w:val="List Bullet 3"/>
    <w:basedOn w:val="a7"/>
    <w:uiPriority w:val="9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c">
    <w:name w:val="List Number"/>
    <w:basedOn w:val="a7"/>
    <w:uiPriority w:val="9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d">
    <w:name w:val="Note Heading"/>
    <w:basedOn w:val="a7"/>
    <w:next w:val="a7"/>
    <w:link w:val="affe"/>
    <w:uiPriority w:val="99"/>
    <w:pPr>
      <w:spacing w:after="60" w:line="240" w:lineRule="auto"/>
      <w:jc w:val="both"/>
    </w:pPr>
    <w:rPr>
      <w:rFonts w:ascii="Times New Roman" w:eastAsia="Times New Roman" w:hAnsi="Times New Roman" w:cs="Times New Roman"/>
      <w:sz w:val="24"/>
      <w:szCs w:val="24"/>
      <w:lang w:eastAsia="ru-RU"/>
    </w:rPr>
  </w:style>
  <w:style w:type="character" w:customStyle="1" w:styleId="affe">
    <w:name w:val="Заголовок записки Знак"/>
    <w:basedOn w:val="a8"/>
    <w:link w:val="affd"/>
    <w:uiPriority w:val="99"/>
    <w:rPr>
      <w:rFonts w:ascii="Times New Roman" w:eastAsia="Times New Roman" w:hAnsi="Times New Roman" w:cs="Times New Roman"/>
      <w:sz w:val="24"/>
      <w:szCs w:val="24"/>
      <w:lang w:eastAsia="ru-RU"/>
    </w:rPr>
  </w:style>
  <w:style w:type="paragraph" w:styleId="1a">
    <w:name w:val="toc 1"/>
    <w:basedOn w:val="a7"/>
    <w:next w:val="a7"/>
    <w:uiPriority w:val="99"/>
    <w:qFormat/>
    <w:pPr>
      <w:tabs>
        <w:tab w:val="left" w:pos="1134"/>
        <w:tab w:val="right" w:leader="dot" w:pos="9627"/>
      </w:tabs>
      <w:spacing w:after="0" w:line="240" w:lineRule="auto"/>
    </w:pPr>
    <w:rPr>
      <w:rFonts w:ascii="Times New Roman" w:eastAsia="Times New Roman" w:hAnsi="Times New Roman" w:cs="Times New Roman"/>
      <w:b/>
      <w:bCs/>
      <w:caps/>
      <w:sz w:val="20"/>
      <w:szCs w:val="20"/>
      <w:lang w:eastAsia="ru-RU"/>
    </w:rPr>
  </w:style>
  <w:style w:type="table" w:styleId="afff">
    <w:name w:val="Table Grid"/>
    <w:basedOn w:val="a9"/>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1"/>
    <w:basedOn w:val="a7"/>
    <w:uiPriority w:val="9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7"/>
    <w:uiPriority w:val="9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pPr>
      <w:tabs>
        <w:tab w:val="num" w:pos="720"/>
      </w:tabs>
    </w:pPr>
  </w:style>
  <w:style w:type="paragraph" w:customStyle="1" w:styleId="Style3">
    <w:name w:val="Style3"/>
    <w:basedOn w:val="Simlple"/>
    <w:next w:val="Simlple"/>
    <w:uiPriority w:val="99"/>
    <w:pPr>
      <w:tabs>
        <w:tab w:val="num" w:pos="720"/>
      </w:tabs>
      <w:ind w:firstLine="567"/>
    </w:pPr>
  </w:style>
  <w:style w:type="paragraph" w:styleId="1b">
    <w:name w:val="index 1"/>
    <w:basedOn w:val="a7"/>
    <w:next w:val="a7"/>
    <w:uiPriority w:val="99"/>
    <w:pPr>
      <w:spacing w:after="0" w:line="240" w:lineRule="auto"/>
      <w:ind w:left="200" w:hanging="200"/>
    </w:pPr>
    <w:rPr>
      <w:rFonts w:ascii="Times New Roman" w:eastAsia="Times New Roman" w:hAnsi="Times New Roman" w:cs="Times New Roman"/>
      <w:sz w:val="20"/>
      <w:szCs w:val="20"/>
      <w:lang w:eastAsia="ru-RU"/>
    </w:rPr>
  </w:style>
  <w:style w:type="character" w:styleId="afff0">
    <w:name w:val="Strong"/>
    <w:qFormat/>
    <w:rPr>
      <w:rFonts w:cs="Times New Roman"/>
      <w:b/>
      <w:bCs/>
    </w:rPr>
  </w:style>
  <w:style w:type="character" w:customStyle="1" w:styleId="71">
    <w:name w:val="Знак Знак7"/>
    <w:rPr>
      <w:rFonts w:cs="Times New Roman"/>
      <w:b/>
      <w:bCs/>
      <w:i/>
      <w:iCs/>
      <w:sz w:val="24"/>
      <w:szCs w:val="24"/>
      <w:lang w:val="ru-RU" w:eastAsia="ru-RU"/>
    </w:rPr>
  </w:style>
  <w:style w:type="character" w:customStyle="1" w:styleId="3f0">
    <w:name w:val="Знак Знак3"/>
    <w:uiPriority w:val="99"/>
    <w:rPr>
      <w:rFonts w:cs="Times New Roman"/>
      <w:b/>
      <w:bCs/>
      <w:i/>
      <w:iCs/>
      <w:sz w:val="28"/>
      <w:szCs w:val="28"/>
    </w:rPr>
  </w:style>
  <w:style w:type="paragraph" w:customStyle="1" w:styleId="bulletin">
    <w:name w:val="bulletin"/>
    <w:basedOn w:val="26"/>
    <w:uiPriority w:val="99"/>
    <w:pPr>
      <w:tabs>
        <w:tab w:val="clear" w:pos="720"/>
      </w:tabs>
      <w:spacing w:before="0"/>
      <w:ind w:left="0" w:firstLine="0"/>
      <w:jc w:val="left"/>
    </w:pPr>
    <w:rPr>
      <w:sz w:val="22"/>
      <w:szCs w:val="22"/>
      <w:lang w:eastAsia="en-US"/>
    </w:rPr>
  </w:style>
  <w:style w:type="paragraph" w:customStyle="1" w:styleId="ListBul2">
    <w:name w:val="ListBul2"/>
    <w:basedOn w:val="af6"/>
    <w:uiPriority w:val="9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uiPriority w:val="99"/>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uiPriority w:val="99"/>
    <w:rPr>
      <w:rFonts w:cs="Times New Roman"/>
      <w:sz w:val="24"/>
      <w:szCs w:val="24"/>
    </w:rPr>
  </w:style>
  <w:style w:type="paragraph" w:customStyle="1" w:styleId="1c">
    <w:name w:val="Абзац списка1"/>
    <w:basedOn w:val="a7"/>
    <w:pPr>
      <w:spacing w:after="200" w:line="276" w:lineRule="auto"/>
      <w:ind w:left="720"/>
    </w:pPr>
    <w:rPr>
      <w:rFonts w:ascii="Calibri" w:eastAsia="Times New Roman" w:hAnsi="Calibri" w:cs="Calibri"/>
      <w:lang w:eastAsia="ru-RU"/>
    </w:rPr>
  </w:style>
  <w:style w:type="character" w:customStyle="1" w:styleId="48">
    <w:name w:val="Знак Знак4"/>
    <w:uiPriority w:val="99"/>
    <w:rPr>
      <w:rFonts w:cs="Times New Roman"/>
      <w:b/>
      <w:bCs/>
      <w:sz w:val="28"/>
      <w:szCs w:val="28"/>
    </w:rPr>
  </w:style>
  <w:style w:type="paragraph" w:styleId="afff1">
    <w:name w:val="Body Text First Indent"/>
    <w:basedOn w:val="ac"/>
    <w:link w:val="afff2"/>
    <w:uiPriority w:val="99"/>
    <w:pPr>
      <w:spacing w:after="120"/>
      <w:ind w:firstLine="210"/>
      <w:jc w:val="left"/>
    </w:pPr>
    <w:rPr>
      <w:sz w:val="20"/>
      <w:szCs w:val="20"/>
    </w:rPr>
  </w:style>
  <w:style w:type="character" w:customStyle="1" w:styleId="afff2">
    <w:name w:val="Красная строка Знак"/>
    <w:basedOn w:val="ad"/>
    <w:link w:val="afff1"/>
    <w:uiPriority w:val="99"/>
    <w:rPr>
      <w:rFonts w:ascii="Times New Roman" w:eastAsia="Times New Roman" w:hAnsi="Times New Roman" w:cs="Times New Roman"/>
      <w:sz w:val="20"/>
      <w:szCs w:val="20"/>
      <w:lang w:eastAsia="ru-RU"/>
    </w:rPr>
  </w:style>
  <w:style w:type="paragraph" w:styleId="afff3">
    <w:name w:val="List"/>
    <w:basedOn w:val="a7"/>
    <w:uiPriority w:val="99"/>
    <w:qFormat/>
    <w:pPr>
      <w:spacing w:after="0" w:line="240" w:lineRule="auto"/>
      <w:ind w:left="283" w:hanging="283"/>
    </w:pPr>
    <w:rPr>
      <w:rFonts w:ascii="Times New Roman" w:eastAsia="Times New Roman" w:hAnsi="Times New Roman" w:cs="Times New Roman"/>
      <w:sz w:val="20"/>
      <w:szCs w:val="20"/>
      <w:lang w:val="en-GB" w:eastAsia="ru-RU"/>
    </w:rPr>
  </w:style>
  <w:style w:type="paragraph" w:styleId="2d">
    <w:name w:val="Body Text First Indent 2"/>
    <w:basedOn w:val="af1"/>
    <w:link w:val="2e"/>
    <w:uiPriority w:val="99"/>
    <w:pPr>
      <w:numPr>
        <w:ilvl w:val="0"/>
      </w:numPr>
      <w:tabs>
        <w:tab w:val="clear" w:pos="1080"/>
        <w:tab w:val="num" w:pos="0"/>
      </w:tabs>
      <w:spacing w:after="120"/>
      <w:ind w:left="283" w:firstLine="210"/>
      <w:jc w:val="left"/>
    </w:pPr>
    <w:rPr>
      <w:sz w:val="20"/>
      <w:szCs w:val="20"/>
      <w:lang w:val="en-GB"/>
    </w:rPr>
  </w:style>
  <w:style w:type="character" w:customStyle="1" w:styleId="2e">
    <w:name w:val="Красная строка 2 Знак"/>
    <w:basedOn w:val="af2"/>
    <w:link w:val="2d"/>
    <w:uiPriority w:val="99"/>
    <w:rPr>
      <w:rFonts w:ascii="Times New Roman" w:eastAsia="Times New Roman" w:hAnsi="Times New Roman" w:cs="Times New Roman"/>
      <w:sz w:val="20"/>
      <w:szCs w:val="20"/>
      <w:lang w:val="en-GB" w:eastAsia="ru-RU"/>
    </w:rPr>
  </w:style>
  <w:style w:type="paragraph" w:customStyle="1" w:styleId="2f">
    <w:name w:val="ШТ Назв.2"/>
    <w:basedOn w:val="a7"/>
    <w:uiPriority w:val="99"/>
    <w:pPr>
      <w:spacing w:before="60" w:after="0" w:line="240" w:lineRule="auto"/>
      <w:jc w:val="center"/>
    </w:pPr>
    <w:rPr>
      <w:rFonts w:ascii="Times New Roman" w:eastAsia="Times New Roman" w:hAnsi="Times New Roman" w:cs="Times New Roman"/>
      <w:b/>
      <w:bCs/>
      <w:sz w:val="24"/>
      <w:szCs w:val="24"/>
      <w:lang w:val="en-US"/>
    </w:rPr>
  </w:style>
  <w:style w:type="character" w:customStyle="1" w:styleId="2f0">
    <w:name w:val="Знак2 Знак Знак"/>
    <w:uiPriority w:val="99"/>
    <w:rPr>
      <w:rFonts w:cs="Times New Roman"/>
      <w:sz w:val="24"/>
      <w:szCs w:val="24"/>
    </w:rPr>
  </w:style>
  <w:style w:type="paragraph" w:customStyle="1" w:styleId="style4">
    <w:name w:val="style4"/>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rPr>
      <w:rFonts w:cs="Times New Roman"/>
      <w:lang w:val="ru-RU" w:eastAsia="ru-RU"/>
    </w:rPr>
  </w:style>
  <w:style w:type="character" w:customStyle="1" w:styleId="text">
    <w:name w:val="text"/>
    <w:uiPriority w:val="99"/>
    <w:rPr>
      <w:rFonts w:cs="Times New Roman"/>
    </w:rPr>
  </w:style>
  <w:style w:type="character" w:customStyle="1" w:styleId="63">
    <w:name w:val="Знак Знак6"/>
    <w:uiPriority w:val="99"/>
    <w:rPr>
      <w:rFonts w:cs="Times New Roman"/>
      <w:sz w:val="24"/>
      <w:szCs w:val="24"/>
      <w:lang w:val="ru-RU" w:eastAsia="ru-RU"/>
    </w:rPr>
  </w:style>
  <w:style w:type="character" w:customStyle="1" w:styleId="2f1">
    <w:name w:val="Знак Знак2"/>
    <w:uiPriority w:val="99"/>
    <w:rPr>
      <w:rFonts w:cs="Times New Roman"/>
      <w:sz w:val="24"/>
      <w:szCs w:val="24"/>
      <w:lang w:val="ru-RU" w:eastAsia="ru-RU"/>
    </w:rPr>
  </w:style>
  <w:style w:type="character" w:customStyle="1" w:styleId="afff4">
    <w:name w:val="Знак Знак"/>
    <w:uiPriority w:val="99"/>
    <w:rPr>
      <w:rFonts w:cs="Times New Roman"/>
      <w:b/>
      <w:bCs/>
      <w:i/>
      <w:iCs/>
      <w:sz w:val="28"/>
      <w:szCs w:val="28"/>
      <w:lang w:val="ru-RU" w:eastAsia="ru-RU"/>
    </w:rPr>
  </w:style>
  <w:style w:type="character" w:customStyle="1" w:styleId="1d">
    <w:name w:val="Знак Знак1"/>
    <w:uiPriority w:val="99"/>
    <w:rPr>
      <w:rFonts w:cs="Times New Roman"/>
      <w:b/>
      <w:bCs/>
      <w:i/>
      <w:iCs/>
      <w:sz w:val="24"/>
      <w:szCs w:val="24"/>
      <w:lang w:val="ru-RU" w:eastAsia="ru-RU"/>
    </w:rPr>
  </w:style>
  <w:style w:type="character" w:customStyle="1" w:styleId="212">
    <w:name w:val="Знак2 Знак Знак1"/>
    <w:uiPriority w:val="99"/>
    <w:rPr>
      <w:rFonts w:cs="Times New Roman"/>
      <w:sz w:val="24"/>
      <w:szCs w:val="24"/>
      <w:lang w:val="ru-RU" w:eastAsia="ru-RU"/>
    </w:rPr>
  </w:style>
  <w:style w:type="character" w:customStyle="1" w:styleId="710">
    <w:name w:val="Знак Знак71"/>
    <w:uiPriority w:val="99"/>
    <w:rPr>
      <w:rFonts w:cs="Times New Roman"/>
      <w:b/>
      <w:bCs/>
      <w:i/>
      <w:iCs/>
      <w:sz w:val="24"/>
      <w:szCs w:val="24"/>
      <w:lang w:val="ru-RU" w:eastAsia="ru-RU"/>
    </w:rPr>
  </w:style>
  <w:style w:type="character" w:customStyle="1" w:styleId="311">
    <w:name w:val="Знак Знак31"/>
    <w:uiPriority w:val="99"/>
    <w:rPr>
      <w:rFonts w:cs="Times New Roman"/>
      <w:b/>
      <w:bCs/>
      <w:i/>
      <w:iCs/>
      <w:sz w:val="28"/>
      <w:szCs w:val="28"/>
    </w:rPr>
  </w:style>
  <w:style w:type="character" w:customStyle="1" w:styleId="510">
    <w:name w:val="Знак Знак51"/>
    <w:uiPriority w:val="99"/>
    <w:rPr>
      <w:rFonts w:cs="Times New Roman"/>
      <w:sz w:val="24"/>
      <w:szCs w:val="24"/>
    </w:rPr>
  </w:style>
  <w:style w:type="character" w:customStyle="1" w:styleId="410">
    <w:name w:val="Знак Знак41"/>
    <w:uiPriority w:val="99"/>
    <w:rPr>
      <w:rFonts w:cs="Times New Roman"/>
      <w:b/>
      <w:bCs/>
      <w:sz w:val="28"/>
      <w:szCs w:val="28"/>
    </w:rPr>
  </w:style>
  <w:style w:type="character" w:customStyle="1" w:styleId="220">
    <w:name w:val="Знак2 Знак Знак2"/>
    <w:uiPriority w:val="99"/>
    <w:rPr>
      <w:rFonts w:cs="Times New Roman"/>
      <w:sz w:val="24"/>
      <w:szCs w:val="24"/>
    </w:rPr>
  </w:style>
  <w:style w:type="character" w:styleId="afff5">
    <w:name w:val="Emphasis"/>
    <w:uiPriority w:val="99"/>
    <w:qFormat/>
    <w:rPr>
      <w:rFonts w:cs="Times New Roman"/>
      <w:i/>
      <w:iCs/>
    </w:rPr>
  </w:style>
  <w:style w:type="paragraph" w:customStyle="1" w:styleId="desc2">
    <w:name w:val="desc2"/>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uiPriority w:val="99"/>
    <w:rPr>
      <w:rFonts w:cs="Times New Roman"/>
    </w:rPr>
  </w:style>
  <w:style w:type="character" w:customStyle="1" w:styleId="nobr">
    <w:name w:val="nobr"/>
    <w:uiPriority w:val="99"/>
    <w:rPr>
      <w:rFonts w:cs="Times New Roman"/>
    </w:rPr>
  </w:style>
  <w:style w:type="character" w:customStyle="1" w:styleId="2110">
    <w:name w:val="Знак2 Знак Знак11"/>
    <w:uiPriority w:val="99"/>
    <w:rPr>
      <w:rFonts w:cs="Times New Roman"/>
      <w:sz w:val="24"/>
      <w:szCs w:val="24"/>
      <w:lang w:val="ru-RU" w:eastAsia="ru-RU"/>
    </w:rPr>
  </w:style>
  <w:style w:type="paragraph" w:customStyle="1" w:styleId="113">
    <w:name w:val="Обычный + 11 пт"/>
    <w:basedOn w:val="a7"/>
    <w:uiPriority w:val="9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30">
    <w:name w:val="Абзац списка13"/>
    <w:basedOn w:val="a7"/>
    <w:link w:val="ListParagraphChar"/>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uiPriority w:val="99"/>
    <w:rPr>
      <w:rFonts w:ascii="Arial" w:hAnsi="Arial" w:cs="Arial"/>
      <w:b/>
      <w:bCs/>
      <w:sz w:val="32"/>
      <w:szCs w:val="32"/>
      <w:lang w:val="ru-RU" w:eastAsia="ru-RU"/>
    </w:rPr>
  </w:style>
  <w:style w:type="character" w:customStyle="1" w:styleId="114">
    <w:name w:val="Знак Знак11"/>
    <w:uiPriority w:val="99"/>
    <w:rPr>
      <w:rFonts w:ascii="Arial" w:hAnsi="Arial" w:cs="Arial"/>
      <w:b/>
      <w:bCs/>
      <w:i/>
      <w:iCs/>
      <w:sz w:val="28"/>
      <w:szCs w:val="28"/>
      <w:lang w:val="ru-RU" w:eastAsia="ru-RU"/>
    </w:rPr>
  </w:style>
  <w:style w:type="character" w:customStyle="1" w:styleId="100">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6">
    <w:name w:val="Знак Знак Знак Знак"/>
    <w:basedOn w:val="a7"/>
    <w:pPr>
      <w:spacing w:before="100" w:beforeAutospacing="1" w:after="100" w:afterAutospacing="1" w:line="240" w:lineRule="auto"/>
    </w:pPr>
    <w:rPr>
      <w:rFonts w:ascii="Tahoma" w:eastAsia="Times New Roman" w:hAnsi="Tahoma" w:cs="Tahoma"/>
      <w:sz w:val="20"/>
      <w:szCs w:val="20"/>
      <w:lang w:val="en-US"/>
    </w:rPr>
  </w:style>
  <w:style w:type="paragraph" w:customStyle="1" w:styleId="afff7">
    <w:name w:val="Обычный.Нормальный абзац"/>
    <w:uiPriority w:val="9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uiPriority w:val="99"/>
    <w:pPr>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qFormat/>
    <w:pPr>
      <w:spacing w:after="0" w:line="240" w:lineRule="auto"/>
    </w:pPr>
    <w:rPr>
      <w:rFonts w:ascii="Arial" w:eastAsia="Times New Roman" w:hAnsi="Arial" w:cs="Arial"/>
      <w:b/>
      <w:bCs/>
      <w:lang w:eastAsia="ru-RU"/>
    </w:rPr>
  </w:style>
  <w:style w:type="character" w:customStyle="1" w:styleId="35">
    <w:name w:val="Стиль3 Знак Знак Знак"/>
    <w:link w:val="34"/>
    <w:uiPriority w:val="99"/>
    <w:rPr>
      <w:rFonts w:ascii="Times New Roman" w:eastAsia="Times New Roman" w:hAnsi="Times New Roman" w:cs="Times New Roman"/>
      <w:sz w:val="24"/>
      <w:szCs w:val="24"/>
      <w:lang w:eastAsia="ru-RU"/>
    </w:rPr>
  </w:style>
  <w:style w:type="character" w:customStyle="1" w:styleId="ConsNormal0">
    <w:name w:val="ConsNormal Знак"/>
    <w:link w:val="ConsNormal"/>
    <w:rPr>
      <w:rFonts w:ascii="Arial" w:eastAsia="Times New Roman" w:hAnsi="Arial" w:cs="Arial"/>
      <w:sz w:val="20"/>
      <w:szCs w:val="20"/>
      <w:lang w:eastAsia="ru-RU"/>
    </w:rPr>
  </w:style>
  <w:style w:type="paragraph" w:customStyle="1" w:styleId="Char">
    <w:name w:val="Char Знак Знак"/>
    <w:basedOn w:val="a7"/>
    <w:uiPriority w:val="99"/>
    <w:pPr>
      <w:widowControl w:val="0"/>
      <w:spacing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pPr>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pPr>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pPr>
      <w:spacing w:after="0" w:line="240" w:lineRule="auto"/>
    </w:pPr>
    <w:rPr>
      <w:rFonts w:ascii="Arial" w:eastAsia="Times New Roman" w:hAnsi="Arial" w:cs="Arial"/>
      <w:sz w:val="20"/>
      <w:szCs w:val="20"/>
      <w:lang w:eastAsia="ru-RU"/>
    </w:rPr>
  </w:style>
  <w:style w:type="paragraph" w:customStyle="1" w:styleId="150">
    <w:name w:val="Знак15"/>
    <w:basedOn w:val="a7"/>
    <w:pPr>
      <w:widowControl w:val="0"/>
      <w:spacing w:line="240" w:lineRule="exact"/>
      <w:jc w:val="right"/>
    </w:pPr>
    <w:rPr>
      <w:rFonts w:ascii="Arial" w:eastAsia="Times New Roman" w:hAnsi="Arial" w:cs="Arial"/>
      <w:sz w:val="20"/>
      <w:szCs w:val="20"/>
      <w:lang w:val="en-GB"/>
    </w:rPr>
  </w:style>
  <w:style w:type="paragraph" w:customStyle="1" w:styleId="2f2">
    <w:name w:val="Абзац списка2"/>
    <w:basedOn w:val="a7"/>
    <w:uiPriority w:val="99"/>
    <w:pPr>
      <w:spacing w:after="200" w:line="276" w:lineRule="auto"/>
      <w:ind w:left="720"/>
    </w:pPr>
    <w:rPr>
      <w:rFonts w:ascii="Calibri" w:eastAsia="Times New Roman" w:hAnsi="Calibri" w:cs="Calibri"/>
      <w:lang w:eastAsia="ru-RU"/>
    </w:rPr>
  </w:style>
  <w:style w:type="paragraph" w:customStyle="1" w:styleId="Style9">
    <w:name w:val="Style9"/>
    <w:basedOn w:val="a7"/>
    <w:uiPriority w:val="99"/>
    <w:pPr>
      <w:widowControl w:val="0"/>
      <w:spacing w:after="0" w:line="240" w:lineRule="auto"/>
    </w:pPr>
    <w:rPr>
      <w:rFonts w:ascii="Times New Roman" w:eastAsia="Calibri" w:hAnsi="Times New Roman" w:cs="Times New Roman"/>
      <w:sz w:val="24"/>
      <w:szCs w:val="24"/>
      <w:lang w:eastAsia="ru-RU"/>
    </w:rPr>
  </w:style>
  <w:style w:type="paragraph" w:styleId="afff8">
    <w:name w:val="Balloon Text"/>
    <w:basedOn w:val="a7"/>
    <w:link w:val="afff9"/>
    <w:pPr>
      <w:spacing w:after="0" w:line="240" w:lineRule="auto"/>
    </w:pPr>
    <w:rPr>
      <w:rFonts w:ascii="Tahoma" w:eastAsia="Times New Roman" w:hAnsi="Tahoma" w:cs="Tahoma"/>
      <w:sz w:val="16"/>
      <w:szCs w:val="16"/>
      <w:lang w:eastAsia="ru-RU"/>
    </w:rPr>
  </w:style>
  <w:style w:type="character" w:customStyle="1" w:styleId="afff9">
    <w:name w:val="Текст выноски Знак"/>
    <w:basedOn w:val="a8"/>
    <w:link w:val="afff8"/>
    <w:rPr>
      <w:rFonts w:ascii="Tahoma" w:eastAsia="Times New Roman" w:hAnsi="Tahoma" w:cs="Tahoma"/>
      <w:sz w:val="16"/>
      <w:szCs w:val="16"/>
      <w:lang w:eastAsia="ru-RU"/>
    </w:rPr>
  </w:style>
  <w:style w:type="character" w:customStyle="1" w:styleId="apple-converted-space">
    <w:name w:val="apple-converted-space"/>
  </w:style>
  <w:style w:type="paragraph" w:customStyle="1" w:styleId="formattext">
    <w:name w:val="formattext"/>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e">
    <w:name w:val="заголовок 1"/>
    <w:basedOn w:val="a7"/>
    <w:next w:val="a7"/>
    <w:pPr>
      <w:keepNext/>
      <w:spacing w:after="0" w:line="240" w:lineRule="auto"/>
      <w:outlineLvl w:val="0"/>
    </w:pPr>
    <w:rPr>
      <w:rFonts w:ascii="Times New Roman" w:eastAsia="Times New Roman" w:hAnsi="Times New Roman" w:cs="Times New Roman"/>
      <w:b/>
      <w:bCs/>
      <w:sz w:val="24"/>
      <w:szCs w:val="24"/>
      <w:lang w:eastAsia="ru-RU"/>
    </w:rPr>
  </w:style>
  <w:style w:type="paragraph" w:customStyle="1" w:styleId="10">
    <w:name w:val="1. Пункт"/>
    <w:basedOn w:val="a7"/>
    <w:link w:val="1f"/>
    <w:uiPriority w:val="99"/>
    <w:qFormat/>
    <w:pPr>
      <w:numPr>
        <w:numId w:val="6"/>
      </w:numPr>
      <w:spacing w:after="0" w:line="240" w:lineRule="auto"/>
      <w:jc w:val="center"/>
      <w:outlineLvl w:val="2"/>
    </w:pPr>
    <w:rPr>
      <w:rFonts w:ascii="Calibri" w:eastAsia="Times New Roman" w:hAnsi="Calibri" w:cs="Times New Roman"/>
      <w:b/>
      <w:sz w:val="24"/>
      <w:szCs w:val="24"/>
      <w:lang w:eastAsia="ru-RU" w:bidi="en-US"/>
    </w:rPr>
  </w:style>
  <w:style w:type="paragraph" w:customStyle="1" w:styleId="2">
    <w:name w:val="2. Подпункт"/>
    <w:basedOn w:val="10"/>
    <w:link w:val="2f3"/>
    <w:uiPriority w:val="99"/>
    <w:qFormat/>
    <w:pPr>
      <w:numPr>
        <w:ilvl w:val="1"/>
      </w:numPr>
      <w:tabs>
        <w:tab w:val="num" w:pos="576"/>
      </w:tabs>
      <w:ind w:left="576" w:hanging="576"/>
      <w:jc w:val="both"/>
    </w:pPr>
    <w:rPr>
      <w:b w:val="0"/>
    </w:rPr>
  </w:style>
  <w:style w:type="character" w:customStyle="1" w:styleId="2f3">
    <w:name w:val="2. Подпункт Знак"/>
    <w:link w:val="2"/>
    <w:uiPriority w:val="99"/>
    <w:rPr>
      <w:rFonts w:ascii="Calibri" w:eastAsia="Times New Roman" w:hAnsi="Calibri" w:cs="Times New Roman"/>
      <w:sz w:val="24"/>
      <w:szCs w:val="24"/>
      <w:lang w:eastAsia="ru-RU" w:bidi="en-US"/>
    </w:rPr>
  </w:style>
  <w:style w:type="numbering" w:customStyle="1" w:styleId="1f0">
    <w:name w:val="Стиль_Список1"/>
  </w:style>
  <w:style w:type="paragraph" w:customStyle="1" w:styleId="42">
    <w:name w:val="4. Список"/>
    <w:basedOn w:val="a7"/>
    <w:link w:val="49"/>
    <w:qFormat/>
    <w:pPr>
      <w:widowControl w:val="0"/>
      <w:numPr>
        <w:numId w:val="7"/>
      </w:numPr>
      <w:spacing w:after="0" w:line="240" w:lineRule="auto"/>
      <w:jc w:val="both"/>
    </w:pPr>
    <w:rPr>
      <w:rFonts w:ascii="Times New Roman" w:eastAsia="Times New Roman" w:hAnsi="Times New Roman" w:cs="Times New Roman"/>
      <w:sz w:val="24"/>
      <w:szCs w:val="24"/>
      <w:lang w:eastAsia="ru-RU"/>
    </w:rPr>
  </w:style>
  <w:style w:type="character" w:customStyle="1" w:styleId="49">
    <w:name w:val="4. Список Знак"/>
    <w:link w:val="42"/>
    <w:rPr>
      <w:rFonts w:ascii="Times New Roman" w:eastAsia="Times New Roman" w:hAnsi="Times New Roman" w:cs="Times New Roman"/>
      <w:sz w:val="24"/>
      <w:szCs w:val="24"/>
      <w:lang w:eastAsia="ru-RU"/>
    </w:rPr>
  </w:style>
  <w:style w:type="paragraph" w:customStyle="1" w:styleId="3f1">
    <w:name w:val="3. Текст"/>
    <w:basedOn w:val="a7"/>
    <w:link w:val="3f2"/>
    <w:qFormat/>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3f2">
    <w:name w:val="3. Текст Знак"/>
    <w:link w:val="3f1"/>
    <w:rPr>
      <w:rFonts w:ascii="Times New Roman" w:eastAsia="Times New Roman" w:hAnsi="Times New Roman" w:cs="Times New Roman"/>
      <w:sz w:val="24"/>
      <w:szCs w:val="24"/>
      <w:lang w:eastAsia="ru-RU"/>
    </w:rPr>
  </w:style>
  <w:style w:type="paragraph" w:styleId="afffa">
    <w:name w:val="No Spacing"/>
    <w:link w:val="afffb"/>
    <w:uiPriority w:val="1"/>
    <w:qFormat/>
    <w:pPr>
      <w:spacing w:after="0" w:line="240" w:lineRule="auto"/>
    </w:pPr>
    <w:rPr>
      <w:rFonts w:ascii="Calibri" w:eastAsia="Times New Roman" w:hAnsi="Calibri" w:cs="Times New Roman"/>
      <w:lang w:val="en-US" w:bidi="en-US"/>
    </w:rPr>
  </w:style>
  <w:style w:type="paragraph" w:styleId="afffc">
    <w:name w:val="List Paragraph"/>
    <w:basedOn w:val="a7"/>
    <w:link w:val="afffd"/>
    <w:uiPriority w:val="34"/>
    <w:qFormat/>
    <w:pPr>
      <w:spacing w:after="200" w:line="276" w:lineRule="auto"/>
      <w:ind w:left="720"/>
      <w:contextualSpacing/>
    </w:pPr>
    <w:rPr>
      <w:rFonts w:ascii="Calibri" w:eastAsia="Times New Roman" w:hAnsi="Calibri" w:cs="Times New Roman"/>
      <w:lang w:val="en-US" w:bidi="en-US"/>
    </w:rPr>
  </w:style>
  <w:style w:type="paragraph" w:styleId="2f4">
    <w:name w:val="Quote"/>
    <w:basedOn w:val="a7"/>
    <w:next w:val="a7"/>
    <w:link w:val="2f5"/>
    <w:qFormat/>
    <w:pPr>
      <w:spacing w:after="200" w:line="276" w:lineRule="auto"/>
    </w:pPr>
    <w:rPr>
      <w:rFonts w:ascii="Calibri" w:eastAsia="Times New Roman" w:hAnsi="Calibri" w:cs="Times New Roman"/>
      <w:i/>
      <w:iCs/>
      <w:color w:val="000000"/>
      <w:sz w:val="20"/>
      <w:szCs w:val="20"/>
      <w:lang w:eastAsia="ru-RU"/>
    </w:rPr>
  </w:style>
  <w:style w:type="character" w:customStyle="1" w:styleId="2f5">
    <w:name w:val="Цитата 2 Знак"/>
    <w:basedOn w:val="a8"/>
    <w:link w:val="2f4"/>
    <w:rPr>
      <w:rFonts w:ascii="Calibri" w:eastAsia="Times New Roman" w:hAnsi="Calibri" w:cs="Times New Roman"/>
      <w:i/>
      <w:iCs/>
      <w:color w:val="000000"/>
      <w:sz w:val="20"/>
      <w:szCs w:val="20"/>
      <w:lang w:eastAsia="ru-RU"/>
    </w:rPr>
  </w:style>
  <w:style w:type="paragraph" w:styleId="afffe">
    <w:name w:val="Intense Quote"/>
    <w:basedOn w:val="a7"/>
    <w:next w:val="a7"/>
    <w:link w:val="affff"/>
    <w:qFormat/>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eastAsia="ru-RU"/>
    </w:rPr>
  </w:style>
  <w:style w:type="character" w:customStyle="1" w:styleId="affff">
    <w:name w:val="Выделенная цитата Знак"/>
    <w:basedOn w:val="a8"/>
    <w:link w:val="afffe"/>
    <w:rPr>
      <w:rFonts w:ascii="Calibri" w:eastAsia="Times New Roman" w:hAnsi="Calibri" w:cs="Times New Roman"/>
      <w:b/>
      <w:bCs/>
      <w:i/>
      <w:iCs/>
      <w:color w:val="4F81BD"/>
      <w:sz w:val="20"/>
      <w:szCs w:val="20"/>
      <w:lang w:eastAsia="ru-RU"/>
    </w:rPr>
  </w:style>
  <w:style w:type="character" w:styleId="affff0">
    <w:name w:val="Subtle Emphasis"/>
    <w:qFormat/>
    <w:rPr>
      <w:i/>
      <w:iCs/>
      <w:color w:val="808080"/>
    </w:rPr>
  </w:style>
  <w:style w:type="character" w:styleId="affff1">
    <w:name w:val="Intense Emphasis"/>
    <w:uiPriority w:val="21"/>
    <w:qFormat/>
    <w:rPr>
      <w:b/>
      <w:bCs/>
      <w:i/>
      <w:iCs/>
      <w:color w:val="4F81BD"/>
    </w:rPr>
  </w:style>
  <w:style w:type="character" w:styleId="affff2">
    <w:name w:val="Subtle Reference"/>
    <w:qFormat/>
    <w:rPr>
      <w:smallCaps/>
      <w:color w:val="C0504D"/>
      <w:u w:val="single"/>
    </w:rPr>
  </w:style>
  <w:style w:type="character" w:styleId="affff3">
    <w:name w:val="Intense Reference"/>
    <w:qFormat/>
    <w:rPr>
      <w:b/>
      <w:bCs/>
      <w:smallCaps/>
      <w:color w:val="C0504D"/>
      <w:spacing w:val="5"/>
      <w:u w:val="single"/>
    </w:rPr>
  </w:style>
  <w:style w:type="character" w:styleId="affff4">
    <w:name w:val="Book Title"/>
    <w:uiPriority w:val="33"/>
    <w:qFormat/>
    <w:rPr>
      <w:b/>
      <w:bCs/>
      <w:smallCaps/>
      <w:spacing w:val="5"/>
    </w:rPr>
  </w:style>
  <w:style w:type="paragraph" w:styleId="affff5">
    <w:name w:val="TOC Heading"/>
    <w:basedOn w:val="12"/>
    <w:next w:val="a7"/>
    <w:qFormat/>
    <w:pPr>
      <w:keepLines/>
      <w:spacing w:before="480" w:after="0" w:line="276" w:lineRule="auto"/>
      <w:outlineLvl w:val="9"/>
    </w:pPr>
    <w:rPr>
      <w:rFonts w:ascii="Cambria" w:hAnsi="Cambria" w:cs="Times New Roman"/>
      <w:color w:val="365F91"/>
      <w:sz w:val="28"/>
      <w:szCs w:val="28"/>
    </w:rPr>
  </w:style>
  <w:style w:type="character" w:customStyle="1" w:styleId="1f">
    <w:name w:val="1. Пункт Знак"/>
    <w:link w:val="10"/>
    <w:uiPriority w:val="99"/>
    <w:rPr>
      <w:rFonts w:ascii="Calibri" w:eastAsia="Times New Roman" w:hAnsi="Calibri" w:cs="Times New Roman"/>
      <w:b/>
      <w:sz w:val="24"/>
      <w:szCs w:val="24"/>
      <w:lang w:eastAsia="ru-RU" w:bidi="en-US"/>
    </w:rPr>
  </w:style>
  <w:style w:type="character" w:customStyle="1" w:styleId="2f6">
    <w:name w:val="2. Подпункт Знак Знак"/>
  </w:style>
  <w:style w:type="numbering" w:customStyle="1" w:styleId="2f7">
    <w:name w:val="Стиль_Список2"/>
    <w:uiPriority w:val="99"/>
  </w:style>
  <w:style w:type="numbering" w:customStyle="1" w:styleId="a4">
    <w:name w:val="Стиль_Список"/>
    <w:uiPriority w:val="99"/>
    <w:pPr>
      <w:numPr>
        <w:numId w:val="8"/>
      </w:numPr>
    </w:pPr>
  </w:style>
  <w:style w:type="character" w:customStyle="1" w:styleId="itemtext1">
    <w:name w:val="itemtext1"/>
    <w:rPr>
      <w:rFonts w:ascii="Tahoma" w:hAnsi="Tahoma" w:cs="Tahoma" w:hint="default"/>
      <w:color w:val="000000"/>
      <w:sz w:val="20"/>
      <w:szCs w:val="20"/>
    </w:rPr>
  </w:style>
  <w:style w:type="paragraph" w:customStyle="1" w:styleId="4a">
    <w:name w:val="Знак Знак4 Знак Знак Знак Знак Знак Знак Знак Знак Знак Знак Знак Знак"/>
    <w:basedOn w:val="a7"/>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style>
  <w:style w:type="paragraph" w:customStyle="1" w:styleId="xl84">
    <w:name w:val="xl84"/>
    <w:basedOn w:val="a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numbering" w:customStyle="1" w:styleId="1f1">
    <w:name w:val="Нет списка1"/>
    <w:next w:val="aa"/>
    <w:uiPriority w:val="99"/>
    <w:semiHidden/>
    <w:unhideWhenUsed/>
  </w:style>
  <w:style w:type="paragraph" w:customStyle="1" w:styleId="ListParagraph1">
    <w:name w:val="List Paragraph1"/>
    <w:basedOn w:val="a7"/>
    <w:link w:val="ListParagraphChar1"/>
    <w:pPr>
      <w:spacing w:after="200" w:line="276" w:lineRule="auto"/>
      <w:ind w:left="720"/>
    </w:pPr>
    <w:rPr>
      <w:rFonts w:ascii="Calibri" w:eastAsia="Times New Roman" w:hAnsi="Calibri" w:cs="Calibri"/>
      <w:lang w:eastAsia="ru-RU"/>
    </w:rPr>
  </w:style>
  <w:style w:type="numbering" w:customStyle="1" w:styleId="2f8">
    <w:name w:val="Нет списка2"/>
    <w:next w:val="aa"/>
    <w:semiHidden/>
    <w:unhideWhenUsed/>
  </w:style>
  <w:style w:type="paragraph" w:customStyle="1" w:styleId="FR2">
    <w:name w:val="FR2"/>
    <w:pPr>
      <w:widowControl w:val="0"/>
      <w:spacing w:after="0" w:line="240" w:lineRule="auto"/>
      <w:ind w:left="680" w:hanging="340"/>
      <w:jc w:val="both"/>
    </w:pPr>
    <w:rPr>
      <w:rFonts w:ascii="Times New Roman" w:eastAsia="Times New Roman" w:hAnsi="Times New Roman" w:cs="Times New Roman"/>
      <w:sz w:val="28"/>
      <w:szCs w:val="28"/>
      <w:lang w:eastAsia="ru-RU"/>
    </w:rPr>
  </w:style>
  <w:style w:type="numbering" w:customStyle="1" w:styleId="3f3">
    <w:name w:val="Нет списка3"/>
    <w:next w:val="aa"/>
    <w:semiHidden/>
    <w:unhideWhenUsed/>
  </w:style>
  <w:style w:type="paragraph" w:customStyle="1" w:styleId="affff6">
    <w:name w:val="Таблица текст"/>
    <w:basedOn w:val="a7"/>
    <w:pPr>
      <w:spacing w:before="40" w:after="40" w:line="240" w:lineRule="auto"/>
      <w:ind w:left="57" w:right="57"/>
    </w:pPr>
    <w:rPr>
      <w:rFonts w:ascii="Times New Roman" w:eastAsia="Times New Roman" w:hAnsi="Times New Roman" w:cs="Times New Roman"/>
      <w:lang w:eastAsia="ru-RU"/>
    </w:rPr>
  </w:style>
  <w:style w:type="character" w:customStyle="1" w:styleId="Anrede1IhrZeichen">
    <w:name w:val="Anrede1IhrZeichen"/>
    <w:rPr>
      <w:rFonts w:ascii="Arial" w:hAnsi="Arial" w:cs="Times New Roman"/>
      <w:sz w:val="22"/>
    </w:rPr>
  </w:style>
  <w:style w:type="paragraph" w:customStyle="1" w:styleId="Iauiue">
    <w:name w:val="Iau?iue"/>
    <w:pPr>
      <w:spacing w:after="0" w:line="240" w:lineRule="auto"/>
    </w:pPr>
    <w:rPr>
      <w:rFonts w:ascii="Times New Roman" w:eastAsia="Times New Roman" w:hAnsi="Times New Roman" w:cs="Times New Roman"/>
      <w:sz w:val="20"/>
      <w:szCs w:val="20"/>
    </w:rPr>
  </w:style>
  <w:style w:type="numbering" w:customStyle="1" w:styleId="4b">
    <w:name w:val="Нет списка4"/>
    <w:next w:val="aa"/>
    <w:uiPriority w:val="99"/>
    <w:semiHidden/>
    <w:unhideWhenUsed/>
  </w:style>
  <w:style w:type="numbering" w:customStyle="1" w:styleId="55">
    <w:name w:val="Нет списка5"/>
    <w:next w:val="aa"/>
    <w:uiPriority w:val="99"/>
    <w:semiHidden/>
    <w:unhideWhenUsed/>
  </w:style>
  <w:style w:type="paragraph" w:customStyle="1" w:styleId="affff7">
    <w:name w:val="ТаблицаМелкая"/>
    <w:basedOn w:val="a7"/>
    <w:pPr>
      <w:keepLines/>
      <w:spacing w:before="60" w:after="60" w:line="240" w:lineRule="auto"/>
    </w:pPr>
    <w:rPr>
      <w:rFonts w:ascii="Arial" w:eastAsia="Times New Roman" w:hAnsi="Arial" w:cs="Times New Roman"/>
      <w:sz w:val="20"/>
      <w:szCs w:val="20"/>
      <w:lang w:eastAsia="ru-RU"/>
    </w:rPr>
  </w:style>
  <w:style w:type="paragraph" w:customStyle="1" w:styleId="-">
    <w:name w:val="Контракт-раздел"/>
    <w:basedOn w:val="a7"/>
    <w:next w:val="-0"/>
    <w:pPr>
      <w:keepNext/>
      <w:numPr>
        <w:numId w:val="9"/>
      </w:numPr>
      <w:tabs>
        <w:tab w:val="left" w:pos="540"/>
      </w:tab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7"/>
    <w:pPr>
      <w:numPr>
        <w:ilvl w:val="1"/>
        <w:numId w:val="9"/>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7"/>
    <w:pPr>
      <w:numPr>
        <w:ilvl w:val="2"/>
        <w:numId w:val="9"/>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7"/>
    <w:pPr>
      <w:numPr>
        <w:ilvl w:val="3"/>
        <w:numId w:val="9"/>
      </w:numPr>
      <w:spacing w:after="0" w:line="240" w:lineRule="auto"/>
      <w:jc w:val="both"/>
    </w:pPr>
    <w:rPr>
      <w:rFonts w:ascii="Times New Roman" w:eastAsia="Times New Roman" w:hAnsi="Times New Roman" w:cs="Times New Roman"/>
      <w:sz w:val="24"/>
      <w:szCs w:val="24"/>
      <w:lang w:eastAsia="ru-RU"/>
    </w:rPr>
  </w:style>
  <w:style w:type="character" w:customStyle="1" w:styleId="1f2">
    <w:name w:val="Основной текст Знак1"/>
    <w:uiPriority w:val="99"/>
    <w:rPr>
      <w:sz w:val="24"/>
      <w:szCs w:val="24"/>
    </w:rPr>
  </w:style>
  <w:style w:type="character" w:styleId="affff8">
    <w:name w:val="footnote reference"/>
    <w:unhideWhenUsed/>
    <w:rPr>
      <w:vertAlign w:val="superscript"/>
    </w:rPr>
  </w:style>
  <w:style w:type="paragraph" w:styleId="affff9">
    <w:name w:val="annotation text"/>
    <w:basedOn w:val="a7"/>
    <w:link w:val="affffa"/>
    <w:uiPriority w:val="99"/>
    <w:unhideWhenUsed/>
    <w:pPr>
      <w:spacing w:after="0" w:line="240" w:lineRule="auto"/>
    </w:pPr>
    <w:rPr>
      <w:rFonts w:ascii="Times New Roman" w:eastAsia="Times New Roman" w:hAnsi="Times New Roman" w:cs="Times New Roman"/>
      <w:sz w:val="20"/>
      <w:szCs w:val="20"/>
      <w:lang w:eastAsia="ru-RU"/>
    </w:rPr>
  </w:style>
  <w:style w:type="character" w:customStyle="1" w:styleId="affffa">
    <w:name w:val="Текст примечания Знак"/>
    <w:basedOn w:val="a8"/>
    <w:link w:val="affff9"/>
    <w:uiPriority w:val="99"/>
    <w:rPr>
      <w:rFonts w:ascii="Times New Roman" w:eastAsia="Times New Roman" w:hAnsi="Times New Roman" w:cs="Times New Roman"/>
      <w:sz w:val="20"/>
      <w:szCs w:val="20"/>
      <w:lang w:eastAsia="ru-RU"/>
    </w:rPr>
  </w:style>
  <w:style w:type="character" w:styleId="affffb">
    <w:name w:val="annotation reference"/>
    <w:unhideWhenUsed/>
    <w:rPr>
      <w:sz w:val="16"/>
      <w:szCs w:val="16"/>
    </w:rPr>
  </w:style>
  <w:style w:type="character" w:customStyle="1" w:styleId="FontStyle12">
    <w:name w:val="Font Style12"/>
    <w:uiPriority w:val="99"/>
    <w:rPr>
      <w:rFonts w:ascii="Times New Roman" w:hAnsi="Times New Roman" w:cs="Times New Roman" w:hint="default"/>
      <w:sz w:val="22"/>
      <w:szCs w:val="22"/>
    </w:rPr>
  </w:style>
  <w:style w:type="paragraph" w:customStyle="1" w:styleId="3f4">
    <w:name w:val="Абзац списка3"/>
    <w:basedOn w:val="a7"/>
    <w:pPr>
      <w:spacing w:after="200" w:line="276" w:lineRule="auto"/>
      <w:ind w:left="720"/>
    </w:pPr>
    <w:rPr>
      <w:rFonts w:ascii="Calibri" w:eastAsia="Times New Roman" w:hAnsi="Calibri" w:cs="Calibri"/>
      <w:lang w:eastAsia="ru-RU"/>
    </w:rPr>
  </w:style>
  <w:style w:type="paragraph" w:customStyle="1" w:styleId="FORMATTEXT0">
    <w:name w:val=".FORMATTEXT"/>
    <w:uiPriority w:val="99"/>
    <w:pPr>
      <w:widowControl w:val="0"/>
      <w:spacing w:after="0" w:line="240" w:lineRule="auto"/>
    </w:pPr>
    <w:rPr>
      <w:rFonts w:ascii="Times New Roman" w:eastAsia="Times New Roman" w:hAnsi="Times New Roman" w:cs="Times New Roman"/>
      <w:sz w:val="24"/>
      <w:szCs w:val="24"/>
      <w:lang w:eastAsia="ru-RU"/>
    </w:rPr>
  </w:style>
  <w:style w:type="paragraph" w:customStyle="1" w:styleId="affffc">
    <w:name w:val="Шапка таблицы"/>
    <w:basedOn w:val="a7"/>
    <w:pPr>
      <w:spacing w:before="60" w:after="60" w:line="240" w:lineRule="auto"/>
      <w:jc w:val="center"/>
    </w:pPr>
    <w:rPr>
      <w:rFonts w:ascii="Arial" w:eastAsia="Times New Roman" w:hAnsi="Arial" w:cs="Times New Roman"/>
      <w:b/>
      <w:sz w:val="20"/>
      <w:szCs w:val="24"/>
      <w:lang w:eastAsia="ru-RU"/>
    </w:rPr>
  </w:style>
  <w:style w:type="character" w:customStyle="1" w:styleId="contract1">
    <w:name w:val="contract Знак1"/>
    <w:uiPriority w:val="9"/>
    <w:rPr>
      <w:rFonts w:ascii="Cambria" w:eastAsia="Times New Roman" w:hAnsi="Cambria" w:cs="Times New Roman"/>
      <w:b/>
      <w:bCs/>
      <w:i/>
      <w:iCs/>
      <w:sz w:val="28"/>
      <w:szCs w:val="28"/>
    </w:rPr>
  </w:style>
  <w:style w:type="paragraph" w:customStyle="1" w:styleId="Default">
    <w:name w:val="Default"/>
    <w:pPr>
      <w:spacing w:after="0" w:line="240" w:lineRule="auto"/>
    </w:pPr>
    <w:rPr>
      <w:rFonts w:ascii="Arial" w:eastAsia="Times New Roman" w:hAnsi="Arial" w:cs="Arial"/>
      <w:color w:val="000000"/>
      <w:sz w:val="24"/>
      <w:szCs w:val="24"/>
      <w:lang w:eastAsia="ru-RU"/>
    </w:rPr>
  </w:style>
  <w:style w:type="paragraph" w:customStyle="1" w:styleId="3f5">
    <w:name w:val="Знак Знак Знак Знак3"/>
    <w:basedOn w:val="a7"/>
    <w:uiPriority w:val="99"/>
    <w:pPr>
      <w:widowControl w:val="0"/>
      <w:spacing w:line="240" w:lineRule="exact"/>
      <w:jc w:val="right"/>
    </w:pPr>
    <w:rPr>
      <w:rFonts w:ascii="Arial" w:eastAsia="Times New Roman" w:hAnsi="Arial" w:cs="Arial"/>
      <w:sz w:val="20"/>
      <w:szCs w:val="20"/>
      <w:lang w:val="en-GB"/>
    </w:rPr>
  </w:style>
  <w:style w:type="paragraph" w:customStyle="1" w:styleId="4c">
    <w:name w:val="Знак Знак4 Знак"/>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20">
    <w:name w:val="Знак Знак4 Знак2"/>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3">
    <w:name w:val="1"/>
    <w:basedOn w:val="a7"/>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Pr>
      <w:rFonts w:ascii="Times New Roman" w:hAnsi="Times New Roman" w:cs="Times New Roman" w:hint="default"/>
    </w:rPr>
  </w:style>
  <w:style w:type="character" w:customStyle="1" w:styleId="Exact">
    <w:name w:val="Основной текст Exact"/>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Pr>
      <w:rFonts w:ascii="Times New Roman" w:eastAsia="Times New Roman" w:hAnsi="Times New Roman" w:cs="Times New Roman"/>
      <w:b w:val="0"/>
      <w:bCs w:val="0"/>
      <w:i w:val="0"/>
      <w:iCs w:val="0"/>
      <w:smallCaps w:val="0"/>
      <w:strike w:val="0"/>
      <w:color w:val="000000"/>
      <w:spacing w:val="0"/>
      <w:position w:val="0"/>
      <w:sz w:val="18"/>
      <w:szCs w:val="18"/>
      <w:u w:val="none"/>
      <w:lang w:val="ru-RU"/>
    </w:rPr>
  </w:style>
  <w:style w:type="character" w:customStyle="1" w:styleId="810ptExact">
    <w:name w:val="Основной текст (81) + Интервал 0 pt Exact"/>
    <w:rPr>
      <w:rFonts w:ascii="Times New Roman" w:eastAsia="Times New Roman" w:hAnsi="Times New Roman" w:cs="Times New Roman"/>
      <w:b/>
      <w:bCs/>
      <w:i w:val="0"/>
      <w:iCs w:val="0"/>
      <w:smallCaps w:val="0"/>
      <w:strike w:val="0"/>
      <w:color w:val="000000"/>
      <w:spacing w:val="0"/>
      <w:position w:val="0"/>
      <w:sz w:val="21"/>
      <w:szCs w:val="21"/>
      <w:u w:val="none"/>
      <w:lang w:val="ru-RU"/>
    </w:rPr>
  </w:style>
  <w:style w:type="character" w:customStyle="1" w:styleId="81">
    <w:name w:val="Основной текст (81)"/>
    <w:rPr>
      <w:rFonts w:ascii="Times New Roman" w:eastAsia="Times New Roman" w:hAnsi="Times New Roman" w:cs="Times New Roman"/>
      <w:b/>
      <w:bCs/>
      <w:i w:val="0"/>
      <w:iCs w:val="0"/>
      <w:smallCaps w:val="0"/>
      <w:strike w:val="0"/>
      <w:color w:val="000000"/>
      <w:spacing w:val="0"/>
      <w:position w:val="0"/>
      <w:sz w:val="23"/>
      <w:szCs w:val="23"/>
      <w:u w:val="none"/>
      <w:lang w:val="ru-RU"/>
    </w:rPr>
  </w:style>
  <w:style w:type="character" w:customStyle="1" w:styleId="411">
    <w:name w:val="Заголовок 4 Знак1"/>
    <w:uiPriority w:val="99"/>
    <w:rPr>
      <w:rFonts w:ascii="Cambria" w:eastAsia="Times New Roman" w:hAnsi="Cambria" w:cs="Times New Roman"/>
      <w:b/>
      <w:bCs/>
      <w:i/>
      <w:iCs/>
      <w:color w:val="4F81BD"/>
      <w:sz w:val="24"/>
      <w:szCs w:val="24"/>
    </w:rPr>
  </w:style>
  <w:style w:type="character" w:customStyle="1" w:styleId="511">
    <w:name w:val="Заголовок 5 Знак1"/>
    <w:uiPriority w:val="99"/>
    <w:rPr>
      <w:rFonts w:ascii="Cambria" w:eastAsia="Times New Roman" w:hAnsi="Cambria" w:cs="Times New Roman"/>
      <w:color w:val="243F60"/>
      <w:sz w:val="24"/>
      <w:szCs w:val="24"/>
    </w:rPr>
  </w:style>
  <w:style w:type="character" w:customStyle="1" w:styleId="1f4">
    <w:name w:val="Основной текст с отступом Знак1"/>
    <w:uiPriority w:val="99"/>
    <w:rPr>
      <w:sz w:val="24"/>
      <w:szCs w:val="24"/>
    </w:rPr>
  </w:style>
  <w:style w:type="character" w:customStyle="1" w:styleId="312">
    <w:name w:val="Основной текст с отступом 3 Знак1"/>
    <w:uiPriority w:val="99"/>
    <w:rPr>
      <w:sz w:val="16"/>
      <w:szCs w:val="16"/>
    </w:rPr>
  </w:style>
  <w:style w:type="paragraph" w:customStyle="1" w:styleId="xl65">
    <w:name w:val="xl65"/>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6">
    <w:name w:val="xl6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7">
    <w:name w:val="xl67"/>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68">
    <w:name w:val="xl68"/>
    <w:basedOn w:val="a7"/>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9">
    <w:name w:val="xl69"/>
    <w:basedOn w:val="a7"/>
    <w:pPr>
      <w:pBdr>
        <w:top w:val="single" w:sz="8"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0">
    <w:name w:val="xl70"/>
    <w:basedOn w:val="a7"/>
    <w:pPr>
      <w:pBdr>
        <w:top w:val="single" w:sz="8"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1">
    <w:name w:val="xl71"/>
    <w:basedOn w:val="a7"/>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7"/>
    <w:pPr>
      <w:pBdr>
        <w:top w:val="single" w:sz="4" w:space="0" w:color="000000"/>
        <w:lef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3">
    <w:name w:val="xl73"/>
    <w:basedOn w:val="a7"/>
    <w:pPr>
      <w:pBdr>
        <w:top w:val="single" w:sz="4" w:space="0" w:color="000000"/>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4">
    <w:name w:val="xl74"/>
    <w:basedOn w:val="a7"/>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5">
    <w:name w:val="xl75"/>
    <w:basedOn w:val="a7"/>
    <w:pPr>
      <w:pBdr>
        <w:top w:val="single" w:sz="4" w:space="0" w:color="000000"/>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6">
    <w:name w:val="xl76"/>
    <w:basedOn w:val="a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7">
    <w:name w:val="xl77"/>
    <w:basedOn w:val="a7"/>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8">
    <w:name w:val="xl78"/>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9">
    <w:name w:val="xl79"/>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0">
    <w:name w:val="xl80"/>
    <w:basedOn w:val="a7"/>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1">
    <w:name w:val="xl81"/>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2">
    <w:name w:val="xl82"/>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3">
    <w:name w:val="xl83"/>
    <w:basedOn w:val="a7"/>
    <w:pPr>
      <w:pBdr>
        <w:top w:val="single" w:sz="4" w:space="0" w:color="000000"/>
        <w:lef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5">
    <w:name w:val="xl85"/>
    <w:basedOn w:val="a7"/>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6">
    <w:name w:val="xl86"/>
    <w:basedOn w:val="a7"/>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7">
    <w:name w:val="xl87"/>
    <w:basedOn w:val="a7"/>
    <w:pPr>
      <w:pBdr>
        <w:top w:val="single" w:sz="8" w:space="0" w:color="000000"/>
        <w:left w:val="single" w:sz="4" w:space="0" w:color="000000"/>
        <w:bottom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88">
    <w:name w:val="xl88"/>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9">
    <w:name w:val="xl89"/>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0">
    <w:name w:val="xl90"/>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1">
    <w:name w:val="xl91"/>
    <w:basedOn w:val="a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2">
    <w:name w:val="xl92"/>
    <w:basedOn w:val="a7"/>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3">
    <w:name w:val="xl93"/>
    <w:basedOn w:val="a7"/>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4">
    <w:name w:val="xl94"/>
    <w:basedOn w:val="a7"/>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5">
    <w:name w:val="xl95"/>
    <w:basedOn w:val="a7"/>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6">
    <w:name w:val="xl9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7">
    <w:name w:val="xl97"/>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8">
    <w:name w:val="xl98"/>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9">
    <w:name w:val="xl99"/>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0">
    <w:name w:val="xl100"/>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1">
    <w:name w:val="xl101"/>
    <w:basedOn w:val="a7"/>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2">
    <w:name w:val="xl102"/>
    <w:basedOn w:val="a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3">
    <w:name w:val="xl103"/>
    <w:basedOn w:val="a7"/>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4">
    <w:name w:val="xl104"/>
    <w:basedOn w:val="a7"/>
    <w:pPr>
      <w:pBdr>
        <w:top w:val="single" w:sz="4"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5">
    <w:name w:val="xl105"/>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6">
    <w:name w:val="xl10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7">
    <w:name w:val="xl107"/>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8">
    <w:name w:val="xl108"/>
    <w:basedOn w:val="a7"/>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9">
    <w:name w:val="xl109"/>
    <w:basedOn w:val="a7"/>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0">
    <w:name w:val="xl110"/>
    <w:basedOn w:val="a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1">
    <w:name w:val="xl111"/>
    <w:basedOn w:val="a7"/>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2">
    <w:name w:val="xl112"/>
    <w:basedOn w:val="a7"/>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3">
    <w:name w:val="xl113"/>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114">
    <w:name w:val="xl114"/>
    <w:basedOn w:val="a7"/>
    <w:pPr>
      <w:pBdr>
        <w:top w:val="single" w:sz="8" w:space="0" w:color="000000"/>
        <w:left w:val="single" w:sz="4" w:space="0" w:color="000000"/>
        <w:bottom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5">
    <w:name w:val="xl115"/>
    <w:basedOn w:val="a7"/>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6">
    <w:name w:val="xl116"/>
    <w:basedOn w:val="a7"/>
    <w:pPr>
      <w:pBdr>
        <w:top w:val="single" w:sz="4" w:space="0" w:color="000000"/>
        <w:left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17">
    <w:name w:val="xl117"/>
    <w:basedOn w:val="a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18">
    <w:name w:val="xl118"/>
    <w:basedOn w:val="a7"/>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19">
    <w:name w:val="xl119"/>
    <w:basedOn w:val="a7"/>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0">
    <w:name w:val="xl120"/>
    <w:basedOn w:val="a7"/>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1">
    <w:name w:val="xl121"/>
    <w:basedOn w:val="a7"/>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2">
    <w:name w:val="xl122"/>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3">
    <w:name w:val="xl123"/>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4">
    <w:name w:val="xl124"/>
    <w:basedOn w:val="a7"/>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5">
    <w:name w:val="xl125"/>
    <w:basedOn w:val="a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6">
    <w:name w:val="xl126"/>
    <w:basedOn w:val="a7"/>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7">
    <w:name w:val="xl127"/>
    <w:basedOn w:val="a7"/>
    <w:pPr>
      <w:pBdr>
        <w:top w:val="single" w:sz="4"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8">
    <w:name w:val="xl128"/>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9">
    <w:name w:val="xl129"/>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0">
    <w:name w:val="xl130"/>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7"/>
    <w:pPr>
      <w:pBdr>
        <w:top w:val="single" w:sz="4"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4">
    <w:name w:val="xl134"/>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5">
    <w:name w:val="xl135"/>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6">
    <w:name w:val="xl13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7">
    <w:name w:val="xl137"/>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8">
    <w:name w:val="xl138"/>
    <w:basedOn w:val="a7"/>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9">
    <w:name w:val="xl139"/>
    <w:basedOn w:val="a7"/>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0">
    <w:name w:val="xl140"/>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1">
    <w:name w:val="xl141"/>
    <w:basedOn w:val="a7"/>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2">
    <w:name w:val="xl142"/>
    <w:basedOn w:val="a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3">
    <w:name w:val="xl143"/>
    <w:basedOn w:val="a7"/>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63">
    <w:name w:val="xl63"/>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64">
    <w:name w:val="xl64"/>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4">
    <w:name w:val="xl144"/>
    <w:basedOn w:val="a7"/>
    <w:pPr>
      <w:pBdr>
        <w:top w:val="single" w:sz="8"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5">
    <w:name w:val="xl145"/>
    <w:basedOn w:val="a7"/>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6">
    <w:name w:val="xl146"/>
    <w:basedOn w:val="a7"/>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7">
    <w:name w:val="xl147"/>
    <w:basedOn w:val="a7"/>
    <w:pPr>
      <w:pBdr>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8">
    <w:name w:val="xl148"/>
    <w:basedOn w:val="a7"/>
    <w:pPr>
      <w:pBdr>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9">
    <w:name w:val="xl149"/>
    <w:basedOn w:val="a7"/>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7"/>
    <w:pPr>
      <w:pBdr>
        <w:top w:val="single" w:sz="8"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7"/>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7"/>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7"/>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7"/>
    <w:pPr>
      <w:pBdr>
        <w:left w:val="single" w:sz="4" w:space="0" w:color="000000"/>
        <w:bottom w:val="single" w:sz="8"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7"/>
    <w:pPr>
      <w:pBdr>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7"/>
    <w:pPr>
      <w:pBdr>
        <w:top w:val="single" w:sz="8"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7"/>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7"/>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7"/>
    <w:pPr>
      <w:pBdr>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7"/>
    <w:pPr>
      <w:pBdr>
        <w:top w:val="single" w:sz="8"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7"/>
    <w:pPr>
      <w:pBdr>
        <w:top w:val="single" w:sz="8"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7"/>
    <w:pPr>
      <w:pBdr>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7"/>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7"/>
    <w:pPr>
      <w:pBdr>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7"/>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7"/>
    <w:pPr>
      <w:pBdr>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7"/>
    <w:pPr>
      <w:pBdr>
        <w:top w:val="single" w:sz="4" w:space="0" w:color="000000"/>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7"/>
    <w:pPr>
      <w:pBdr>
        <w:top w:val="single" w:sz="8" w:space="0" w:color="000000"/>
        <w:left w:val="single" w:sz="4" w:space="0" w:color="000000"/>
        <w:bottom w:val="single" w:sz="4" w:space="0" w:color="000000"/>
        <w:right w:val="single" w:sz="8"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7"/>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7"/>
    <w:pPr>
      <w:pBdr>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7"/>
    <w:pPr>
      <w:pBdr>
        <w:top w:val="single" w:sz="4" w:space="0" w:color="000000"/>
        <w:left w:val="single" w:sz="4" w:space="0" w:color="000000"/>
        <w:bottom w:val="single" w:sz="8" w:space="0" w:color="000000"/>
        <w:right w:val="single" w:sz="8"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7"/>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7"/>
    <w:pPr>
      <w:pBdr>
        <w:top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7"/>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font6">
    <w:name w:val="font6"/>
    <w:basedOn w:val="a7"/>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customStyle="1" w:styleId="itemtext">
    <w:name w:val="itemtext"/>
  </w:style>
  <w:style w:type="paragraph" w:customStyle="1" w:styleId="xl30">
    <w:name w:val="xl30"/>
    <w:basedOn w:val="a7"/>
    <w:pPr>
      <w:pBdr>
        <w:left w:val="single" w:sz="4" w:space="0" w:color="000000"/>
      </w:pBdr>
      <w:spacing w:before="100" w:beforeAutospacing="1" w:after="100" w:afterAutospacing="1" w:line="240" w:lineRule="auto"/>
    </w:pPr>
    <w:rPr>
      <w:rFonts w:ascii="Times New Roman" w:eastAsia="Times New Roman" w:hAnsi="Times New Roman" w:cs="Times New Roman"/>
      <w:szCs w:val="20"/>
    </w:rPr>
  </w:style>
  <w:style w:type="paragraph" w:customStyle="1" w:styleId="layoutPosition">
    <w:name w:val="layout_Position"/>
    <w:basedOn w:val="a7"/>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7"/>
    <w:next w:val="a7"/>
    <w:pPr>
      <w:widowControl w:val="0"/>
      <w:tabs>
        <w:tab w:val="left" w:pos="1584"/>
      </w:tabs>
      <w:spacing w:after="0" w:line="240" w:lineRule="auto"/>
    </w:pPr>
    <w:rPr>
      <w:rFonts w:ascii="Times New Roman" w:eastAsia="Times New Roman" w:hAnsi="Times New Roman" w:cs="Times New Roman"/>
      <w:sz w:val="24"/>
      <w:szCs w:val="24"/>
      <w:lang w:eastAsia="ru-RU"/>
    </w:rPr>
  </w:style>
  <w:style w:type="paragraph" w:customStyle="1" w:styleId="BoxList">
    <w:name w:val="Box List"/>
    <w:pPr>
      <w:widowControl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5">
    <w:name w:val="Без интервала1"/>
    <w:basedOn w:val="a7"/>
    <w:link w:val="NoSpacingChar"/>
    <w:qFormat/>
    <w:pPr>
      <w:widowControl w:val="0"/>
      <w:spacing w:after="0" w:line="240" w:lineRule="auto"/>
      <w:jc w:val="both"/>
    </w:pPr>
    <w:rPr>
      <w:rFonts w:ascii="Times New Roman" w:eastAsia="Times New Roman" w:hAnsi="Times New Roman" w:cs="Times New Roman"/>
      <w:sz w:val="24"/>
      <w:szCs w:val="24"/>
      <w:lang w:eastAsia="ru-RU"/>
    </w:rPr>
  </w:style>
  <w:style w:type="paragraph" w:customStyle="1" w:styleId="Contents1">
    <w:name w:val="Contents 1"/>
    <w:basedOn w:val="a7"/>
    <w:next w:val="a7"/>
    <w:pPr>
      <w:widowControl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7"/>
    <w:pPr>
      <w:widowControl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5">
    <w:name w:val="Заголовок 11"/>
    <w:basedOn w:val="a7"/>
    <w:next w:val="a7"/>
    <w:pPr>
      <w:widowControl w:val="0"/>
      <w:spacing w:before="440" w:after="60" w:line="240" w:lineRule="auto"/>
    </w:pPr>
    <w:rPr>
      <w:rFonts w:ascii="Arial" w:eastAsia="Times New Roman" w:hAnsi="Arial" w:cs="Arial"/>
      <w:b/>
      <w:bCs/>
      <w:sz w:val="34"/>
      <w:szCs w:val="34"/>
      <w:lang w:eastAsia="ru-RU"/>
    </w:rPr>
  </w:style>
  <w:style w:type="numbering" w:customStyle="1" w:styleId="110">
    <w:name w:val="Стиль_Список11"/>
    <w:uiPriority w:val="99"/>
    <w:pPr>
      <w:numPr>
        <w:numId w:val="5"/>
      </w:numPr>
    </w:pPr>
  </w:style>
  <w:style w:type="numbering" w:customStyle="1" w:styleId="122">
    <w:name w:val="Стиль_Список12"/>
    <w:uiPriority w:val="99"/>
  </w:style>
  <w:style w:type="paragraph" w:styleId="affffd">
    <w:name w:val="annotation subject"/>
    <w:basedOn w:val="affff9"/>
    <w:next w:val="affff9"/>
    <w:link w:val="affffe"/>
    <w:uiPriority w:val="99"/>
    <w:rPr>
      <w:b/>
      <w:bCs/>
    </w:rPr>
  </w:style>
  <w:style w:type="character" w:customStyle="1" w:styleId="affffe">
    <w:name w:val="Тема примечания Знак"/>
    <w:basedOn w:val="affffa"/>
    <w:link w:val="affffd"/>
    <w:uiPriority w:val="99"/>
    <w:rPr>
      <w:rFonts w:ascii="Times New Roman" w:eastAsia="Times New Roman" w:hAnsi="Times New Roman" w:cs="Times New Roman"/>
      <w:b/>
      <w:bCs/>
      <w:sz w:val="20"/>
      <w:szCs w:val="20"/>
      <w:lang w:eastAsia="ru-RU"/>
    </w:rPr>
  </w:style>
  <w:style w:type="paragraph" w:styleId="afffff">
    <w:name w:val="Revision"/>
    <w:hidden/>
    <w:pPr>
      <w:spacing w:after="0" w:line="240" w:lineRule="auto"/>
    </w:pPr>
    <w:rPr>
      <w:rFonts w:ascii="Times New Roman" w:eastAsia="Times New Roman" w:hAnsi="Times New Roman" w:cs="Times New Roman"/>
      <w:sz w:val="24"/>
      <w:szCs w:val="24"/>
      <w:lang w:eastAsia="ru-RU"/>
    </w:rPr>
  </w:style>
  <w:style w:type="paragraph" w:customStyle="1" w:styleId="412">
    <w:name w:val="Знак Знак4 Знак Знак Знак Знак Знак Знак Знак Знак Знак Знак Знак Знак1"/>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2">
    <w:name w:val="Заголовок 111"/>
    <w:basedOn w:val="a7"/>
    <w:next w:val="a7"/>
    <w:pPr>
      <w:widowControl w:val="0"/>
      <w:spacing w:before="440" w:after="60" w:line="240" w:lineRule="auto"/>
    </w:pPr>
    <w:rPr>
      <w:rFonts w:ascii="Arial" w:eastAsia="Times New Roman" w:hAnsi="Arial" w:cs="Arial"/>
      <w:b/>
      <w:bCs/>
      <w:sz w:val="34"/>
      <w:szCs w:val="34"/>
      <w:lang w:eastAsia="ru-RU"/>
    </w:rPr>
  </w:style>
  <w:style w:type="character" w:customStyle="1" w:styleId="afffd">
    <w:name w:val="Абзац списка Знак"/>
    <w:link w:val="afffc"/>
    <w:uiPriority w:val="34"/>
    <w:rPr>
      <w:rFonts w:ascii="Calibri" w:eastAsia="Times New Roman" w:hAnsi="Calibri" w:cs="Times New Roman"/>
      <w:lang w:val="en-US" w:bidi="en-US"/>
    </w:rPr>
  </w:style>
  <w:style w:type="paragraph" w:customStyle="1" w:styleId="a3">
    <w:name w:val="Простой маркер"/>
    <w:basedOn w:val="a7"/>
    <w:link w:val="afffff0"/>
    <w:qFormat/>
    <w:pPr>
      <w:widowControl w:val="0"/>
      <w:numPr>
        <w:numId w:val="10"/>
      </w:numPr>
      <w:spacing w:after="0" w:line="240" w:lineRule="auto"/>
      <w:jc w:val="both"/>
    </w:pPr>
    <w:rPr>
      <w:rFonts w:ascii="Times New Roman" w:eastAsia="Times New Roman" w:hAnsi="Times New Roman" w:cs="Times New Roman"/>
      <w:sz w:val="24"/>
      <w:szCs w:val="24"/>
      <w:lang w:eastAsia="ru-RU"/>
    </w:rPr>
  </w:style>
  <w:style w:type="character" w:customStyle="1" w:styleId="afffff0">
    <w:name w:val="Простой маркер Знак"/>
    <w:link w:val="a3"/>
    <w:rPr>
      <w:rFonts w:ascii="Times New Roman" w:eastAsia="Times New Roman" w:hAnsi="Times New Roman" w:cs="Times New Roman"/>
      <w:sz w:val="24"/>
      <w:szCs w:val="24"/>
      <w:lang w:eastAsia="ru-RU"/>
    </w:rPr>
  </w:style>
  <w:style w:type="paragraph" w:customStyle="1" w:styleId="1f6">
    <w:name w:val="1. Текст"/>
    <w:basedOn w:val="afffc"/>
    <w:qFormat/>
    <w:pPr>
      <w:widowControl w:val="0"/>
      <w:spacing w:after="0" w:line="240" w:lineRule="auto"/>
      <w:ind w:left="0" w:firstLine="567"/>
      <w:contextualSpacing w:val="0"/>
      <w:jc w:val="both"/>
    </w:pPr>
    <w:rPr>
      <w:rFonts w:ascii="Times New Roman" w:hAnsi="Times New Roman"/>
      <w:color w:val="000000"/>
      <w:sz w:val="24"/>
      <w:szCs w:val="24"/>
      <w:lang w:bidi="ar-SA"/>
    </w:rPr>
  </w:style>
  <w:style w:type="paragraph" w:styleId="a6">
    <w:name w:val="Block Text"/>
    <w:basedOn w:val="a7"/>
    <w:pPr>
      <w:numPr>
        <w:numId w:val="11"/>
      </w:numPr>
      <w:spacing w:after="0" w:line="240" w:lineRule="auto"/>
      <w:ind w:left="924" w:right="567" w:hanging="357"/>
      <w:jc w:val="both"/>
    </w:pPr>
    <w:rPr>
      <w:rFonts w:ascii="Times New Roman" w:eastAsia="Times New Roman" w:hAnsi="Times New Roman" w:cs="Times New Roman"/>
      <w:sz w:val="24"/>
      <w:szCs w:val="20"/>
      <w:lang w:eastAsia="ru-RU"/>
    </w:rPr>
  </w:style>
  <w:style w:type="paragraph" w:customStyle="1" w:styleId="2f9">
    <w:name w:val="заголовок 2"/>
    <w:basedOn w:val="a7"/>
    <w:next w:val="a7"/>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6">
    <w:name w:val="заголовок 3"/>
    <w:basedOn w:val="a7"/>
    <w:next w:val="a7"/>
    <w:pPr>
      <w:keepNext/>
      <w:widowControl w:val="0"/>
      <w:spacing w:after="0" w:line="240" w:lineRule="auto"/>
      <w:jc w:val="center"/>
    </w:pPr>
    <w:rPr>
      <w:rFonts w:ascii="Times New Roman" w:eastAsia="Times New Roman" w:hAnsi="Times New Roman" w:cs="Times New Roman"/>
      <w:b/>
      <w:sz w:val="24"/>
      <w:szCs w:val="20"/>
      <w:lang w:eastAsia="ru-RU"/>
    </w:rPr>
  </w:style>
  <w:style w:type="character" w:customStyle="1" w:styleId="FontStyle42">
    <w:name w:val="Font Style42"/>
    <w:rPr>
      <w:rFonts w:ascii="Times New Roman" w:hAnsi="Times New Roman" w:cs="Times New Roman"/>
      <w:sz w:val="24"/>
      <w:szCs w:val="24"/>
    </w:rPr>
  </w:style>
  <w:style w:type="paragraph" w:customStyle="1" w:styleId="56">
    <w:name w:val="Абзац списка5"/>
    <w:basedOn w:val="a7"/>
    <w:pPr>
      <w:spacing w:after="200" w:line="276" w:lineRule="auto"/>
      <w:ind w:left="720"/>
    </w:pPr>
    <w:rPr>
      <w:rFonts w:ascii="Calibri" w:eastAsia="Times New Roman" w:hAnsi="Calibri" w:cs="Calibri"/>
      <w:lang w:eastAsia="ru-RU"/>
    </w:rPr>
  </w:style>
  <w:style w:type="numbering" w:customStyle="1" w:styleId="65">
    <w:name w:val="Нет списка6"/>
    <w:next w:val="aa"/>
    <w:uiPriority w:val="99"/>
    <w:semiHidden/>
    <w:unhideWhenUsed/>
  </w:style>
  <w:style w:type="paragraph" w:customStyle="1" w:styleId="4d">
    <w:name w:val="Абзац списка4"/>
    <w:basedOn w:val="a7"/>
    <w:pPr>
      <w:spacing w:after="200" w:line="276" w:lineRule="auto"/>
      <w:ind w:left="720"/>
    </w:pPr>
    <w:rPr>
      <w:rFonts w:ascii="Calibri" w:eastAsia="Times New Roman" w:hAnsi="Calibri" w:cs="Calibri"/>
      <w:lang w:eastAsia="ru-RU"/>
    </w:rPr>
  </w:style>
  <w:style w:type="paragraph" w:customStyle="1" w:styleId="66">
    <w:name w:val="Абзац списка6"/>
    <w:basedOn w:val="a7"/>
    <w:pPr>
      <w:spacing w:after="200" w:line="276" w:lineRule="auto"/>
      <w:ind w:left="720"/>
    </w:pPr>
    <w:rPr>
      <w:rFonts w:ascii="Calibri" w:eastAsia="Times New Roman" w:hAnsi="Calibri" w:cs="Calibri"/>
      <w:lang w:eastAsia="ru-RU"/>
    </w:rPr>
  </w:style>
  <w:style w:type="paragraph" w:styleId="2fa">
    <w:name w:val="toc 2"/>
    <w:basedOn w:val="a7"/>
    <w:next w:val="a7"/>
    <w:unhideWhenUsed/>
    <w:qFormat/>
    <w:pPr>
      <w:spacing w:after="100" w:line="276" w:lineRule="auto"/>
      <w:ind w:left="220"/>
    </w:pPr>
    <w:rPr>
      <w:rFonts w:ascii="Calibri" w:eastAsia="Times New Roman" w:hAnsi="Calibri" w:cs="Times New Roman"/>
      <w:lang w:eastAsia="ru-RU"/>
    </w:rPr>
  </w:style>
  <w:style w:type="paragraph" w:styleId="afffff1">
    <w:name w:val="endnote text"/>
    <w:basedOn w:val="a7"/>
    <w:link w:val="afffff2"/>
    <w:uiPriority w:val="99"/>
    <w:unhideWhenUsed/>
    <w:pPr>
      <w:spacing w:after="0" w:line="240" w:lineRule="auto"/>
    </w:pPr>
    <w:rPr>
      <w:rFonts w:ascii="Times New Roman" w:eastAsia="Times New Roman" w:hAnsi="Times New Roman" w:cs="Times New Roman"/>
      <w:sz w:val="20"/>
      <w:szCs w:val="20"/>
      <w:lang w:eastAsia="ru-RU"/>
    </w:rPr>
  </w:style>
  <w:style w:type="character" w:customStyle="1" w:styleId="afffff2">
    <w:name w:val="Текст концевой сноски Знак"/>
    <w:basedOn w:val="a8"/>
    <w:link w:val="afffff1"/>
    <w:uiPriority w:val="99"/>
    <w:rPr>
      <w:rFonts w:ascii="Times New Roman" w:eastAsia="Times New Roman" w:hAnsi="Times New Roman" w:cs="Times New Roman"/>
      <w:sz w:val="20"/>
      <w:szCs w:val="20"/>
      <w:lang w:eastAsia="ru-RU"/>
    </w:rPr>
  </w:style>
  <w:style w:type="paragraph" w:customStyle="1" w:styleId="123">
    <w:name w:val="Абзац списка12"/>
    <w:basedOn w:val="a7"/>
    <w:uiPriority w:val="99"/>
    <w:pPr>
      <w:spacing w:after="0" w:line="240" w:lineRule="auto"/>
      <w:ind w:left="720"/>
    </w:pPr>
    <w:rPr>
      <w:rFonts w:ascii="Times New Roman" w:eastAsia="Times New Roman" w:hAnsi="Times New Roman" w:cs="Times New Roman"/>
      <w:sz w:val="24"/>
      <w:szCs w:val="24"/>
      <w:lang w:eastAsia="ru-RU"/>
    </w:rPr>
  </w:style>
  <w:style w:type="paragraph" w:customStyle="1" w:styleId="116">
    <w:name w:val="Знак11"/>
    <w:basedOn w:val="a7"/>
    <w:pPr>
      <w:widowControl w:val="0"/>
      <w:spacing w:line="240" w:lineRule="exact"/>
      <w:jc w:val="right"/>
    </w:pPr>
    <w:rPr>
      <w:rFonts w:ascii="Arial" w:eastAsia="Times New Roman" w:hAnsi="Arial" w:cs="Arial"/>
      <w:sz w:val="20"/>
      <w:szCs w:val="20"/>
      <w:lang w:val="en-GB"/>
    </w:rPr>
  </w:style>
  <w:style w:type="paragraph" w:customStyle="1" w:styleId="BodyTextIndent31">
    <w:name w:val="Body Text Indent 31"/>
    <w:basedOn w:val="a7"/>
    <w:pPr>
      <w:spacing w:after="0" w:line="312" w:lineRule="auto"/>
      <w:ind w:left="-142"/>
      <w:jc w:val="both"/>
    </w:pPr>
    <w:rPr>
      <w:rFonts w:ascii="Times New Roman" w:eastAsia="Times New Roman" w:hAnsi="Times New Roman" w:cs="Times New Roman"/>
      <w:sz w:val="28"/>
      <w:szCs w:val="20"/>
      <w:lang w:eastAsia="ru-RU"/>
    </w:rPr>
  </w:style>
  <w:style w:type="paragraph" w:customStyle="1" w:styleId="BodyText1">
    <w:name w:val="Body Text1"/>
    <w:basedOn w:val="a7"/>
    <w:pPr>
      <w:widowControl w:val="0"/>
      <w:spacing w:after="0" w:line="240" w:lineRule="auto"/>
      <w:jc w:val="both"/>
    </w:pPr>
    <w:rPr>
      <w:rFonts w:ascii="Times New Roman" w:eastAsia="Times New Roman" w:hAnsi="Times New Roman" w:cs="Times New Roman"/>
      <w:sz w:val="24"/>
      <w:szCs w:val="24"/>
      <w:lang w:eastAsia="ru-RU"/>
    </w:rPr>
  </w:style>
  <w:style w:type="character" w:customStyle="1" w:styleId="afffff3">
    <w:name w:val="Стиль текста Знак"/>
    <w:link w:val="afffff4"/>
    <w:rPr>
      <w:sz w:val="24"/>
      <w:szCs w:val="24"/>
    </w:rPr>
  </w:style>
  <w:style w:type="paragraph" w:customStyle="1" w:styleId="afffff4">
    <w:name w:val="Стиль текста"/>
    <w:basedOn w:val="ac"/>
    <w:link w:val="afffff3"/>
    <w:pPr>
      <w:keepLines/>
      <w:spacing w:before="60" w:after="60"/>
    </w:pPr>
    <w:rPr>
      <w:rFonts w:asciiTheme="minorHAnsi" w:eastAsiaTheme="minorHAnsi" w:hAnsiTheme="minorHAnsi" w:cstheme="minorBidi"/>
      <w:sz w:val="24"/>
      <w:szCs w:val="24"/>
      <w:lang w:eastAsia="en-US"/>
    </w:rPr>
  </w:style>
  <w:style w:type="paragraph" w:customStyle="1" w:styleId="117">
    <w:name w:val="Абзац списка11"/>
    <w:basedOn w:val="a7"/>
    <w:uiPriority w:val="99"/>
    <w:pPr>
      <w:spacing w:after="0" w:line="240" w:lineRule="auto"/>
      <w:ind w:left="720"/>
    </w:pPr>
    <w:rPr>
      <w:rFonts w:ascii="Times New Roman" w:eastAsia="Times New Roman" w:hAnsi="Times New Roman" w:cs="Times New Roman"/>
      <w:sz w:val="24"/>
      <w:szCs w:val="24"/>
      <w:lang w:eastAsia="ru-RU"/>
    </w:rPr>
  </w:style>
  <w:style w:type="character" w:customStyle="1" w:styleId="1f7">
    <w:name w:val="Абзац_1 Знак"/>
    <w:link w:val="1f8"/>
    <w:rPr>
      <w:rFonts w:ascii="MS Mincho" w:eastAsia="MS Mincho" w:hAnsi="MS Mincho"/>
      <w:color w:val="666699"/>
      <w:sz w:val="28"/>
      <w:szCs w:val="28"/>
      <w:lang w:eastAsia="ja-JP"/>
    </w:rPr>
  </w:style>
  <w:style w:type="paragraph" w:customStyle="1" w:styleId="1f8">
    <w:name w:val="Абзац_1"/>
    <w:basedOn w:val="a7"/>
    <w:link w:val="1f7"/>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9">
    <w:name w:val="Ненум_1"/>
    <w:basedOn w:val="1f8"/>
    <w:pPr>
      <w:spacing w:before="60"/>
      <w:ind w:firstLine="709"/>
      <w:contextualSpacing/>
    </w:pPr>
    <w:rPr>
      <w:color w:val="0000FF"/>
    </w:rPr>
  </w:style>
  <w:style w:type="paragraph" w:customStyle="1" w:styleId="118">
    <w:name w:val="Знак1 Знак Знак Знак1 Знак Знак Знак"/>
    <w:basedOn w:val="a7"/>
    <w:pPr>
      <w:spacing w:after="0" w:line="240" w:lineRule="auto"/>
    </w:pPr>
    <w:rPr>
      <w:rFonts w:ascii="Verdana" w:eastAsia="Times New Roman" w:hAnsi="Verdana" w:cs="Verdana"/>
      <w:sz w:val="20"/>
      <w:szCs w:val="20"/>
      <w:lang w:val="en-US"/>
    </w:rPr>
  </w:style>
  <w:style w:type="character" w:customStyle="1" w:styleId="1fa">
    <w:name w:val="Выдел 1 Знак"/>
    <w:link w:val="1fb"/>
    <w:rPr>
      <w:b/>
      <w:i/>
      <w:color w:val="000000"/>
      <w:sz w:val="28"/>
      <w:szCs w:val="28"/>
    </w:rPr>
  </w:style>
  <w:style w:type="paragraph" w:customStyle="1" w:styleId="1fb">
    <w:name w:val="Выдел 1"/>
    <w:basedOn w:val="a7"/>
    <w:link w:val="1fa"/>
    <w:pPr>
      <w:spacing w:before="240" w:after="0" w:line="320" w:lineRule="exact"/>
      <w:jc w:val="both"/>
    </w:pPr>
    <w:rPr>
      <w:b/>
      <w:i/>
      <w:color w:val="000000"/>
      <w:sz w:val="28"/>
      <w:szCs w:val="28"/>
    </w:rPr>
  </w:style>
  <w:style w:type="paragraph" w:customStyle="1" w:styleId="Style6">
    <w:name w:val="Style6"/>
    <w:basedOn w:val="a7"/>
    <w:uiPriority w:val="99"/>
    <w:pPr>
      <w:widowControl w:val="0"/>
      <w:spacing w:after="0" w:line="278" w:lineRule="exact"/>
      <w:ind w:firstLine="730"/>
      <w:jc w:val="both"/>
    </w:pPr>
    <w:rPr>
      <w:rFonts w:ascii="Times New Roman" w:eastAsia="Times New Roman" w:hAnsi="Times New Roman" w:cs="Times New Roman"/>
      <w:sz w:val="24"/>
      <w:szCs w:val="24"/>
      <w:lang w:eastAsia="ru-RU"/>
    </w:rPr>
  </w:style>
  <w:style w:type="paragraph" w:customStyle="1" w:styleId="headertext">
    <w:name w:val="headertext"/>
    <w:pPr>
      <w:widowControl w:val="0"/>
      <w:spacing w:after="0" w:line="240" w:lineRule="auto"/>
    </w:pPr>
    <w:rPr>
      <w:rFonts w:ascii="Arial" w:eastAsia="Times New Roman" w:hAnsi="Arial" w:cs="Arial"/>
      <w:b/>
      <w:bCs/>
      <w:lang w:eastAsia="ru-RU"/>
    </w:rPr>
  </w:style>
  <w:style w:type="paragraph" w:customStyle="1" w:styleId="1fc">
    <w:name w:val="Нумерованный список1"/>
    <w:basedOn w:val="a7"/>
    <w:pPr>
      <w:widowControl w:val="0"/>
      <w:tabs>
        <w:tab w:val="num" w:pos="432"/>
      </w:tabs>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7"/>
    <w:pPr>
      <w:widowControl w:val="0"/>
      <w:spacing w:after="0" w:line="275" w:lineRule="exact"/>
      <w:jc w:val="both"/>
    </w:pPr>
    <w:rPr>
      <w:rFonts w:ascii="Times New Roman" w:eastAsia="Times New Roman" w:hAnsi="Times New Roman" w:cs="Times New Roman"/>
      <w:sz w:val="24"/>
      <w:szCs w:val="24"/>
      <w:lang w:eastAsia="ru-RU"/>
    </w:rPr>
  </w:style>
  <w:style w:type="paragraph" w:customStyle="1" w:styleId="afffff5">
    <w:name w:val="Знак Знак Знак Знак Знак"/>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fb">
    <w:name w:val="Без интервала2"/>
    <w:qFormat/>
    <w:pPr>
      <w:spacing w:after="0" w:line="240" w:lineRule="auto"/>
    </w:pPr>
    <w:rPr>
      <w:rFonts w:ascii="Calibri" w:eastAsia="Times New Roman" w:hAnsi="Calibri" w:cs="Times New Roman"/>
      <w:lang w:val="en-US"/>
    </w:rPr>
  </w:style>
  <w:style w:type="character" w:customStyle="1" w:styleId="QuoteChar">
    <w:name w:val="Quote Char"/>
    <w:link w:val="213"/>
    <w:rPr>
      <w:rFonts w:ascii="Calibri" w:hAnsi="Calibri"/>
      <w:i/>
      <w:iCs/>
      <w:color w:val="000000"/>
    </w:rPr>
  </w:style>
  <w:style w:type="paragraph" w:customStyle="1" w:styleId="213">
    <w:name w:val="Цитата 21"/>
    <w:basedOn w:val="a7"/>
    <w:next w:val="a7"/>
    <w:link w:val="QuoteChar"/>
    <w:pPr>
      <w:spacing w:after="200" w:line="276" w:lineRule="auto"/>
    </w:pPr>
    <w:rPr>
      <w:rFonts w:ascii="Calibri" w:hAnsi="Calibri"/>
      <w:i/>
      <w:iCs/>
      <w:color w:val="000000"/>
    </w:rPr>
  </w:style>
  <w:style w:type="character" w:customStyle="1" w:styleId="IntenseQuoteChar">
    <w:name w:val="Intense Quote Char"/>
    <w:link w:val="1fd"/>
    <w:rPr>
      <w:rFonts w:ascii="Calibri" w:hAnsi="Calibri"/>
      <w:b/>
      <w:bCs/>
      <w:i/>
      <w:iCs/>
      <w:color w:val="4F81BD"/>
    </w:rPr>
  </w:style>
  <w:style w:type="paragraph" w:customStyle="1" w:styleId="1fd">
    <w:name w:val="Выделенная цитата1"/>
    <w:basedOn w:val="a7"/>
    <w:next w:val="a7"/>
    <w:link w:val="IntenseQuoteChar"/>
    <w:pPr>
      <w:pBdr>
        <w:bottom w:val="single" w:sz="4" w:space="4" w:color="4F81BD"/>
      </w:pBdr>
      <w:spacing w:before="200" w:after="280" w:line="276" w:lineRule="auto"/>
      <w:ind w:left="936" w:right="936"/>
    </w:pPr>
    <w:rPr>
      <w:rFonts w:ascii="Calibri" w:hAnsi="Calibri"/>
      <w:b/>
      <w:bCs/>
      <w:i/>
      <w:iCs/>
      <w:color w:val="4F81BD"/>
    </w:rPr>
  </w:style>
  <w:style w:type="paragraph" w:customStyle="1" w:styleId="1fe">
    <w:name w:val="Заголовок оглавления1"/>
    <w:basedOn w:val="12"/>
    <w:next w:val="a7"/>
    <w:pPr>
      <w:keepLines/>
      <w:spacing w:before="480" w:after="0" w:line="276" w:lineRule="auto"/>
      <w:outlineLvl w:val="9"/>
    </w:pPr>
    <w:rPr>
      <w:rFonts w:ascii="Cambria" w:hAnsi="Cambria" w:cs="Times New Roman"/>
      <w:color w:val="365F91"/>
      <w:sz w:val="28"/>
      <w:szCs w:val="28"/>
    </w:rPr>
  </w:style>
  <w:style w:type="paragraph" w:customStyle="1" w:styleId="Normal1">
    <w:name w:val="Normal1"/>
    <w:link w:val="Normal10"/>
    <w:pPr>
      <w:spacing w:after="0" w:line="240" w:lineRule="auto"/>
    </w:pPr>
    <w:rPr>
      <w:rFonts w:ascii="Arial" w:eastAsia="Times New Roman" w:hAnsi="Arial" w:cs="Times New Roman"/>
      <w:sz w:val="18"/>
      <w:szCs w:val="20"/>
      <w:lang w:eastAsia="ru-RU"/>
    </w:rPr>
  </w:style>
  <w:style w:type="paragraph" w:customStyle="1" w:styleId="124">
    <w:name w:val="Заголовок 12"/>
    <w:basedOn w:val="a7"/>
    <w:next w:val="a7"/>
    <w:pPr>
      <w:widowControl w:val="0"/>
      <w:spacing w:before="440" w:after="60" w:line="240" w:lineRule="auto"/>
    </w:pPr>
    <w:rPr>
      <w:rFonts w:ascii="Arial" w:eastAsia="Times New Roman" w:hAnsi="Arial" w:cs="Arial"/>
      <w:b/>
      <w:bCs/>
      <w:sz w:val="34"/>
      <w:szCs w:val="34"/>
      <w:lang w:eastAsia="ru-RU"/>
    </w:rPr>
  </w:style>
  <w:style w:type="paragraph" w:customStyle="1" w:styleId="131">
    <w:name w:val="Заголовок 13"/>
    <w:basedOn w:val="a7"/>
    <w:next w:val="a7"/>
    <w:pPr>
      <w:widowControl w:val="0"/>
      <w:spacing w:before="440" w:after="60" w:line="240" w:lineRule="auto"/>
    </w:pPr>
    <w:rPr>
      <w:rFonts w:ascii="Arial" w:eastAsia="Times New Roman" w:hAnsi="Arial" w:cs="Arial"/>
      <w:b/>
      <w:bCs/>
      <w:sz w:val="34"/>
      <w:szCs w:val="34"/>
      <w:lang w:eastAsia="ru-RU"/>
    </w:rPr>
  </w:style>
  <w:style w:type="character" w:styleId="afffff6">
    <w:name w:val="endnote reference"/>
    <w:uiPriority w:val="99"/>
    <w:unhideWhenUsed/>
    <w:rPr>
      <w:vertAlign w:val="superscript"/>
    </w:rPr>
  </w:style>
  <w:style w:type="character" w:styleId="afffff7">
    <w:name w:val="Placeholder Text"/>
    <w:basedOn w:val="a8"/>
    <w:uiPriority w:val="99"/>
    <w:semiHidden/>
    <w:rPr>
      <w:color w:val="808080"/>
    </w:rPr>
  </w:style>
  <w:style w:type="character" w:customStyle="1" w:styleId="320">
    <w:name w:val="Знак Знак32"/>
    <w:rPr>
      <w:rFonts w:ascii="nttierce" w:hAnsi="nttierce" w:cs="nttierce" w:hint="default"/>
      <w:b/>
      <w:bCs/>
      <w:sz w:val="16"/>
      <w:szCs w:val="16"/>
    </w:rPr>
  </w:style>
  <w:style w:type="character" w:customStyle="1" w:styleId="72">
    <w:name w:val="Знак Знак72"/>
    <w:rPr>
      <w:rFonts w:ascii="nttierce" w:hAnsi="nttierce" w:cs="nttierce" w:hint="default"/>
      <w:b/>
      <w:bCs/>
      <w:sz w:val="24"/>
      <w:szCs w:val="24"/>
    </w:rPr>
  </w:style>
  <w:style w:type="character" w:customStyle="1" w:styleId="214">
    <w:name w:val="Знак Знак21"/>
    <w:rPr>
      <w:rFonts w:ascii="nttierce" w:hAnsi="nttierce" w:cs="nttierce" w:hint="default"/>
      <w:b/>
      <w:bCs/>
      <w:sz w:val="24"/>
      <w:szCs w:val="24"/>
    </w:rPr>
  </w:style>
  <w:style w:type="character" w:customStyle="1" w:styleId="FontStyle16">
    <w:name w:val="Font Style16"/>
    <w:rPr>
      <w:rFonts w:ascii="Times New Roman" w:hAnsi="Times New Roman" w:cs="Times New Roman" w:hint="default"/>
      <w:sz w:val="22"/>
      <w:szCs w:val="22"/>
    </w:rPr>
  </w:style>
  <w:style w:type="character" w:customStyle="1" w:styleId="match">
    <w:name w:val="match"/>
  </w:style>
  <w:style w:type="character" w:customStyle="1" w:styleId="1ff">
    <w:name w:val="Слабое выделение1"/>
    <w:rPr>
      <w:rFonts w:ascii="Times New Roman" w:hAnsi="Times New Roman" w:cs="Times New Roman" w:hint="default"/>
      <w:i/>
      <w:iCs w:val="0"/>
      <w:color w:val="808080"/>
    </w:rPr>
  </w:style>
  <w:style w:type="character" w:customStyle="1" w:styleId="1ff0">
    <w:name w:val="Сильное выделение1"/>
    <w:rPr>
      <w:rFonts w:ascii="Times New Roman" w:hAnsi="Times New Roman" w:cs="Times New Roman" w:hint="default"/>
      <w:b/>
      <w:bCs w:val="0"/>
      <w:i/>
      <w:iCs w:val="0"/>
      <w:color w:val="4F81BD"/>
    </w:rPr>
  </w:style>
  <w:style w:type="character" w:customStyle="1" w:styleId="1ff1">
    <w:name w:val="Слабая ссылка1"/>
    <w:rPr>
      <w:rFonts w:ascii="Times New Roman" w:hAnsi="Times New Roman" w:cs="Times New Roman" w:hint="default"/>
      <w:smallCaps/>
      <w:color w:val="C0504D"/>
      <w:u w:val="single"/>
    </w:rPr>
  </w:style>
  <w:style w:type="character" w:customStyle="1" w:styleId="1ff2">
    <w:name w:val="Сильная ссылка1"/>
    <w:rPr>
      <w:rFonts w:ascii="Times New Roman" w:hAnsi="Times New Roman" w:cs="Times New Roman" w:hint="default"/>
      <w:b/>
      <w:bCs w:val="0"/>
      <w:smallCaps/>
      <w:color w:val="C0504D"/>
      <w:spacing w:val="5"/>
      <w:u w:val="single"/>
    </w:rPr>
  </w:style>
  <w:style w:type="character" w:customStyle="1" w:styleId="1ff3">
    <w:name w:val="Название книги1"/>
    <w:rPr>
      <w:rFonts w:ascii="Times New Roman" w:hAnsi="Times New Roman" w:cs="Times New Roman" w:hint="default"/>
      <w:b/>
      <w:bCs w:val="0"/>
      <w:smallCaps/>
      <w:spacing w:val="5"/>
    </w:rPr>
  </w:style>
  <w:style w:type="table" w:styleId="afffff8">
    <w:name w:val="Table Elegant"/>
    <w:basedOn w:val="a9"/>
    <w:unhideWhenUsed/>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caps/>
        <w:color w:val="auto"/>
      </w:rPr>
    </w:tblStylePr>
  </w:style>
  <w:style w:type="table" w:styleId="1ff4">
    <w:name w:val="Table Subtle 1"/>
    <w:basedOn w:val="a9"/>
    <w:unhideWhenUsed/>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cBorders>
      </w:tcPr>
    </w:tblStylePr>
    <w:tblStylePr w:type="lastRow">
      <w:tblPr/>
      <w:tcPr>
        <w:tcBorders>
          <w:top w:val="single" w:sz="12" w:space="0" w:color="000000"/>
        </w:tcBorders>
        <w:shd w:val="pct25" w:color="800080" w:fill="FFFFFF"/>
      </w:tcPr>
    </w:tblStylePr>
    <w:tblStylePr w:type="firstCol">
      <w:tblPr/>
      <w:tcPr>
        <w:tcBorders>
          <w:right w:val="single" w:sz="12" w:space="0" w:color="000000"/>
        </w:tcBorders>
      </w:tcPr>
    </w:tblStylePr>
    <w:tblStylePr w:type="lastCol">
      <w:tblPr/>
      <w:tcPr>
        <w:tcBorders>
          <w:left w:val="single" w:sz="12" w:space="0" w:color="000000"/>
        </w:tcBorders>
      </w:tcPr>
    </w:tblStylePr>
    <w:tblStylePr w:type="band1Horz">
      <w:tblPr/>
      <w:tcPr>
        <w:tcBorders>
          <w:bottom w:val="single" w:sz="6" w:space="0" w:color="000000"/>
        </w:tcBorders>
        <w:shd w:val="pct25" w:color="808000" w:fill="FFFFFF"/>
      </w:tcPr>
    </w:tblStylePr>
    <w:tblStylePr w:type="neCell">
      <w:rPr>
        <w:b/>
        <w:bCs/>
      </w:rPr>
    </w:tblStylePr>
    <w:tblStylePr w:type="swCell">
      <w:rPr>
        <w:b/>
        <w:bCs/>
      </w:rPr>
    </w:tblStylePr>
  </w:style>
  <w:style w:type="table" w:styleId="2fc">
    <w:name w:val="Table Subtle 2"/>
    <w:basedOn w:val="a9"/>
    <w:unhideWhenUsed/>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cBorders>
      </w:tcPr>
    </w:tblStylePr>
    <w:tblStylePr w:type="lastRow">
      <w:tblPr/>
      <w:tcPr>
        <w:tcBorders>
          <w:top w:val="single" w:sz="12" w:space="0" w:color="000000"/>
        </w:tcBorders>
      </w:tcPr>
    </w:tblStylePr>
    <w:tblStylePr w:type="firstCol">
      <w:tblPr/>
      <w:tcPr>
        <w:tcBorders>
          <w:right w:val="single" w:sz="12" w:space="0" w:color="000000"/>
        </w:tcBorders>
        <w:shd w:val="pct25" w:color="008000" w:fill="FFFFFF"/>
      </w:tcPr>
    </w:tblStylePr>
    <w:tblStylePr w:type="lastCol">
      <w:tblPr/>
      <w:tcPr>
        <w:tcBorders>
          <w:left w:val="single" w:sz="12" w:space="0" w:color="000000"/>
        </w:tcBorders>
        <w:shd w:val="pct25" w:color="808000" w:fill="FFFFFF"/>
      </w:tcPr>
    </w:tblStylePr>
    <w:tblStylePr w:type="neCell">
      <w:rPr>
        <w:b/>
        <w:bCs/>
      </w:rPr>
    </w:tblStylePr>
    <w:tblStylePr w:type="swCell">
      <w:rPr>
        <w:b/>
        <w:bCs/>
      </w:rPr>
    </w:tblStylePr>
  </w:style>
  <w:style w:type="table" w:styleId="-12">
    <w:name w:val="Table Web 1"/>
    <w:basedOn w:val="a9"/>
    <w:unhideWhenUsed/>
    <w:pPr>
      <w:spacing w:after="0" w:line="240" w:lineRule="auto"/>
    </w:pPr>
    <w:rPr>
      <w:rFonts w:ascii="Times New Roman" w:eastAsia="Times New Roman" w:hAnsi="Times New Roman" w:cs="Times New Roman"/>
      <w:sz w:val="20"/>
      <w:szCs w:val="20"/>
      <w:lang w:eastAsia="ru-RU"/>
    </w:rPr>
    <w:tblPr>
      <w:tblCellSpacing w:w="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rPr>
      <w:tblCellSpacing w:w="20" w:type="dxa"/>
    </w:trPr>
    <w:tblStylePr w:type="firstRow">
      <w:rPr>
        <w:color w:val="auto"/>
      </w:rPr>
    </w:tblStylePr>
  </w:style>
  <w:style w:type="table" w:styleId="-22">
    <w:name w:val="Table Web 2"/>
    <w:basedOn w:val="a9"/>
    <w:unhideWhenUsed/>
    <w:pPr>
      <w:spacing w:after="0" w:line="240" w:lineRule="auto"/>
    </w:pPr>
    <w:rPr>
      <w:rFonts w:ascii="Times New Roman" w:eastAsia="Times New Roman" w:hAnsi="Times New Roman" w:cs="Times New Roman"/>
      <w:sz w:val="20"/>
      <w:szCs w:val="20"/>
      <w:lang w:eastAsia="ru-RU"/>
    </w:rPr>
    <w:tblPr>
      <w:tblCellSpacing w:w="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rPr>
      <w:tblCellSpacing w:w="20" w:type="dxa"/>
    </w:trPr>
    <w:tblStylePr w:type="firstRow">
      <w:rPr>
        <w:color w:val="auto"/>
      </w:rPr>
    </w:tblStylePr>
  </w:style>
  <w:style w:type="table" w:styleId="-31">
    <w:name w:val="Table Web 3"/>
    <w:basedOn w:val="a9"/>
    <w:unhideWhenUsed/>
    <w:pPr>
      <w:spacing w:after="0" w:line="240" w:lineRule="auto"/>
    </w:pPr>
    <w:rPr>
      <w:rFonts w:ascii="Times New Roman" w:eastAsia="Times New Roman" w:hAnsi="Times New Roman" w:cs="Times New Roman"/>
      <w:sz w:val="20"/>
      <w:szCs w:val="20"/>
      <w:lang w:eastAsia="ru-RU"/>
    </w:rPr>
    <w:tblPr>
      <w:tblCellSpacing w:w="20" w:type="dxa"/>
      <w:tblBorders>
        <w:top w:val="single" w:sz="24" w:space="0" w:color="000000"/>
        <w:left w:val="single" w:sz="24" w:space="0" w:color="000000"/>
        <w:bottom w:val="single" w:sz="24" w:space="0" w:color="000000"/>
        <w:right w:val="single" w:sz="24" w:space="0" w:color="000000"/>
        <w:insideH w:val="single" w:sz="6" w:space="0" w:color="000000"/>
        <w:insideV w:val="single" w:sz="6" w:space="0" w:color="000000"/>
      </w:tblBorders>
    </w:tblPr>
    <w:trPr>
      <w:tblCellSpacing w:w="20" w:type="dxa"/>
    </w:trPr>
    <w:tblStylePr w:type="firstRow">
      <w:rPr>
        <w:color w:val="auto"/>
      </w:rPr>
    </w:tblStylePr>
  </w:style>
  <w:style w:type="numbering" w:customStyle="1" w:styleId="132">
    <w:name w:val="Стиль_Список13"/>
    <w:uiPriority w:val="99"/>
  </w:style>
  <w:style w:type="numbering" w:customStyle="1" w:styleId="215">
    <w:name w:val="Стиль_Список21"/>
    <w:uiPriority w:val="99"/>
  </w:style>
  <w:style w:type="numbering" w:customStyle="1" w:styleId="3f7">
    <w:name w:val="Стиль_Список3"/>
    <w:uiPriority w:val="99"/>
  </w:style>
  <w:style w:type="numbering" w:customStyle="1" w:styleId="73">
    <w:name w:val="Нет списка7"/>
    <w:next w:val="aa"/>
    <w:uiPriority w:val="99"/>
    <w:semiHidden/>
    <w:unhideWhenUsed/>
  </w:style>
  <w:style w:type="numbering" w:customStyle="1" w:styleId="82">
    <w:name w:val="Нет списка8"/>
    <w:next w:val="aa"/>
    <w:uiPriority w:val="99"/>
    <w:semiHidden/>
    <w:unhideWhenUsed/>
  </w:style>
  <w:style w:type="numbering" w:customStyle="1" w:styleId="119">
    <w:name w:val="Нет списка11"/>
    <w:next w:val="aa"/>
    <w:semiHidden/>
    <w:unhideWhenUsed/>
  </w:style>
  <w:style w:type="table" w:customStyle="1" w:styleId="1ff5">
    <w:name w:val="Сетка таблицы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6">
    <w:name w:val="Знак Знак Знак Знак1"/>
    <w:basedOn w:val="a7"/>
    <w:uiPriority w:val="99"/>
    <w:pPr>
      <w:widowControl w:val="0"/>
      <w:spacing w:line="240" w:lineRule="exact"/>
      <w:jc w:val="right"/>
    </w:pPr>
    <w:rPr>
      <w:rFonts w:ascii="Arial" w:eastAsia="Times New Roman" w:hAnsi="Arial" w:cs="Arial"/>
      <w:sz w:val="20"/>
      <w:szCs w:val="20"/>
      <w:lang w:val="en-GB"/>
    </w:rPr>
  </w:style>
  <w:style w:type="paragraph" w:customStyle="1" w:styleId="413">
    <w:name w:val="Знак Знак4 Знак1"/>
    <w:basedOn w:val="a7"/>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rPr>
      <w:rFonts w:ascii="Arial" w:eastAsia="Times New Roman" w:hAnsi="Arial" w:cs="Arial"/>
      <w:sz w:val="20"/>
      <w:szCs w:val="20"/>
      <w:lang w:eastAsia="ru-RU"/>
    </w:rPr>
  </w:style>
  <w:style w:type="paragraph" w:customStyle="1" w:styleId="1">
    <w:name w:val="Цитата1"/>
    <w:basedOn w:val="a7"/>
    <w:pPr>
      <w:numPr>
        <w:numId w:val="13"/>
      </w:numPr>
      <w:spacing w:after="0" w:line="240" w:lineRule="auto"/>
      <w:ind w:left="924" w:right="567" w:hanging="357"/>
      <w:jc w:val="both"/>
    </w:pPr>
    <w:rPr>
      <w:rFonts w:ascii="Times New Roman" w:eastAsia="Times New Roman" w:hAnsi="Times New Roman" w:cs="Times New Roman"/>
      <w:sz w:val="24"/>
      <w:szCs w:val="24"/>
      <w:lang w:eastAsia="ar-SA"/>
    </w:rPr>
  </w:style>
  <w:style w:type="character" w:customStyle="1" w:styleId="blk">
    <w:name w:val="blk"/>
  </w:style>
  <w:style w:type="paragraph" w:customStyle="1" w:styleId="1ff7">
    <w:name w:val="Знак1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numbering" w:customStyle="1" w:styleId="221">
    <w:name w:val="Стиль_Список22"/>
    <w:uiPriority w:val="99"/>
  </w:style>
  <w:style w:type="numbering" w:customStyle="1" w:styleId="14">
    <w:name w:val="Стиль_Список14"/>
    <w:uiPriority w:val="99"/>
    <w:pPr>
      <w:numPr>
        <w:numId w:val="7"/>
      </w:numPr>
    </w:pPr>
  </w:style>
  <w:style w:type="numbering" w:customStyle="1" w:styleId="40">
    <w:name w:val="Стиль_Список4"/>
    <w:uiPriority w:val="99"/>
    <w:pPr>
      <w:numPr>
        <w:numId w:val="6"/>
      </w:numPr>
    </w:pPr>
  </w:style>
  <w:style w:type="paragraph" w:customStyle="1" w:styleId="xl182">
    <w:name w:val="xl182"/>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83">
    <w:name w:val="xl183"/>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84">
    <w:name w:val="xl184"/>
    <w:basedOn w:val="a7"/>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85">
    <w:name w:val="xl185"/>
    <w:basedOn w:val="a7"/>
    <w:pPr>
      <w:pBdr>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6">
    <w:name w:val="xl186"/>
    <w:basedOn w:val="a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7">
    <w:name w:val="xl187"/>
    <w:basedOn w:val="a7"/>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8">
    <w:name w:val="xl188"/>
    <w:basedOn w:val="a7"/>
    <w:pPr>
      <w:pBdr>
        <w:bottom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9">
    <w:name w:val="xl189"/>
    <w:basedOn w:val="a7"/>
    <w:pPr>
      <w:pBdr>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0">
    <w:name w:val="xl190"/>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1">
    <w:name w:val="xl191"/>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2">
    <w:name w:val="xl192"/>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numbering" w:customStyle="1" w:styleId="1113">
    <w:name w:val="Стиль_Список111"/>
    <w:uiPriority w:val="99"/>
  </w:style>
  <w:style w:type="numbering" w:customStyle="1" w:styleId="2112">
    <w:name w:val="Стиль_Список211"/>
    <w:uiPriority w:val="99"/>
  </w:style>
  <w:style w:type="numbering" w:customStyle="1" w:styleId="313">
    <w:name w:val="Стиль_Список31"/>
    <w:uiPriority w:val="99"/>
  </w:style>
  <w:style w:type="paragraph" w:customStyle="1" w:styleId="Char0">
    <w:name w:val="Char"/>
    <w:basedOn w:val="a7"/>
    <w:pPr>
      <w:keepLines/>
      <w:spacing w:line="240" w:lineRule="exact"/>
      <w:jc w:val="both"/>
    </w:pPr>
    <w:rPr>
      <w:rFonts w:ascii="Verdana" w:eastAsia="MS Mincho" w:hAnsi="Verdana" w:cs="Franklin Gothic Book"/>
      <w:sz w:val="20"/>
      <w:szCs w:val="20"/>
      <w:lang w:val="en-US"/>
    </w:rPr>
  </w:style>
  <w:style w:type="paragraph" w:customStyle="1" w:styleId="afffff9">
    <w:name w:val="Знак Знак Знак Знак Знак Знак Знак"/>
    <w:basedOn w:val="a7"/>
    <w:pPr>
      <w:spacing w:line="240" w:lineRule="exact"/>
    </w:pPr>
    <w:rPr>
      <w:rFonts w:ascii="Times New Roman" w:eastAsia="Calibri" w:hAnsi="Times New Roman" w:cs="Times New Roman"/>
      <w:sz w:val="20"/>
      <w:szCs w:val="20"/>
      <w:lang w:eastAsia="zh-CN"/>
    </w:rPr>
  </w:style>
  <w:style w:type="paragraph" w:customStyle="1" w:styleId="afffffa">
    <w:name w:val="Содержимое таблицы"/>
    <w:basedOn w:val="a7"/>
    <w:pPr>
      <w:widowControl w:val="0"/>
      <w:suppressLineNumbers/>
      <w:spacing w:after="0" w:line="240" w:lineRule="auto"/>
    </w:pPr>
    <w:rPr>
      <w:rFonts w:ascii="Times New Roman" w:eastAsia="Calibri" w:hAnsi="Times New Roman" w:cs="Tahoma"/>
      <w:color w:val="000000"/>
      <w:sz w:val="24"/>
      <w:szCs w:val="24"/>
      <w:lang w:val="en-US"/>
    </w:rPr>
  </w:style>
  <w:style w:type="paragraph" w:customStyle="1" w:styleId="afffffb">
    <w:name w:val="Знак Знак Знак Знак Знак Знак Знак Знак Знак Знак"/>
    <w:basedOn w:val="a7"/>
    <w:pPr>
      <w:spacing w:line="240" w:lineRule="exact"/>
    </w:pPr>
    <w:rPr>
      <w:rFonts w:ascii="Verdana" w:eastAsia="Calibri" w:hAnsi="Verdana" w:cs="Verdana"/>
      <w:sz w:val="20"/>
      <w:szCs w:val="20"/>
      <w:lang w:val="en-US"/>
    </w:rPr>
  </w:style>
  <w:style w:type="paragraph" w:customStyle="1" w:styleId="Special1">
    <w:name w:val="Special 1"/>
    <w:basedOn w:val="a7"/>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character" w:customStyle="1" w:styleId="apple-style-span">
    <w:name w:val="apple-style-span"/>
  </w:style>
  <w:style w:type="character" w:customStyle="1" w:styleId="FontStyle34">
    <w:name w:val="Font Style34"/>
    <w:rPr>
      <w:rFonts w:ascii="Times New Roman" w:hAnsi="Times New Roman" w:cs="Times New Roman"/>
      <w:sz w:val="26"/>
      <w:szCs w:val="26"/>
    </w:rPr>
  </w:style>
  <w:style w:type="paragraph" w:customStyle="1" w:styleId="main1">
    <w:name w:val="main1"/>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7"/>
    <w:pPr>
      <w:spacing w:before="100" w:after="100" w:line="240" w:lineRule="auto"/>
      <w:ind w:left="100" w:right="100"/>
    </w:pPr>
    <w:rPr>
      <w:rFonts w:ascii="Arial" w:eastAsia="Times New Roman" w:hAnsi="Arial" w:cs="Times New Roman"/>
      <w:sz w:val="24"/>
      <w:szCs w:val="24"/>
      <w:lang w:eastAsia="ru-RU"/>
    </w:rPr>
  </w:style>
  <w:style w:type="paragraph" w:customStyle="1" w:styleId="afffffc">
    <w:name w:val="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0"/>
    <w:pPr>
      <w:spacing w:line="240" w:lineRule="exact"/>
      <w:jc w:val="center"/>
    </w:pPr>
    <w:rPr>
      <w:rFonts w:ascii="Times New Roman" w:eastAsia="Times New Roman" w:hAnsi="Times New Roman" w:cs="Times New Roman"/>
      <w:b/>
      <w:sz w:val="24"/>
      <w:szCs w:val="24"/>
      <w:u w:val="single"/>
    </w:rPr>
  </w:style>
  <w:style w:type="character" w:customStyle="1" w:styleId="afffffd">
    <w:name w:val="Основной текст_"/>
    <w:link w:val="2fd"/>
    <w:rPr>
      <w:sz w:val="23"/>
      <w:szCs w:val="23"/>
      <w:shd w:val="clear" w:color="auto" w:fill="FFFFFF"/>
    </w:rPr>
  </w:style>
  <w:style w:type="paragraph" w:customStyle="1" w:styleId="2fd">
    <w:name w:val="Основной текст2"/>
    <w:basedOn w:val="a7"/>
    <w:link w:val="afffffd"/>
    <w:pPr>
      <w:shd w:val="clear" w:color="auto" w:fill="FFFFFF"/>
      <w:spacing w:before="120" w:after="240" w:line="0" w:lineRule="atLeast"/>
    </w:pPr>
    <w:rPr>
      <w:sz w:val="23"/>
      <w:szCs w:val="23"/>
      <w:shd w:val="clear" w:color="auto" w:fill="FFFFFF"/>
    </w:rPr>
  </w:style>
  <w:style w:type="paragraph" w:customStyle="1" w:styleId="216">
    <w:name w:val="Заголовок 2.1"/>
    <w:basedOn w:val="12"/>
    <w:pPr>
      <w:keepLines/>
      <w:widowControl w:val="0"/>
      <w:suppressLineNumbers/>
      <w:tabs>
        <w:tab w:val="num" w:pos="432"/>
      </w:tabs>
      <w:ind w:left="432" w:hanging="432"/>
      <w:jc w:val="center"/>
    </w:pPr>
    <w:rPr>
      <w:rFonts w:cs="Times New Roman"/>
      <w:bCs w:val="0"/>
      <w:caps/>
      <w:sz w:val="36"/>
      <w:szCs w:val="28"/>
    </w:rPr>
  </w:style>
  <w:style w:type="character" w:customStyle="1" w:styleId="FontStyle37">
    <w:name w:val="Font Style37"/>
    <w:rPr>
      <w:rFonts w:ascii="Times New Roman" w:hAnsi="Times New Roman" w:cs="Times New Roman"/>
      <w:sz w:val="22"/>
      <w:szCs w:val="22"/>
    </w:rPr>
  </w:style>
  <w:style w:type="paragraph" w:customStyle="1" w:styleId="Style29">
    <w:name w:val="Style29"/>
    <w:basedOn w:val="a7"/>
    <w:uiPriority w:val="99"/>
    <w:pPr>
      <w:widowControl w:val="0"/>
      <w:spacing w:after="0" w:line="278" w:lineRule="exact"/>
    </w:pPr>
    <w:rPr>
      <w:rFonts w:ascii="Sylfaen" w:eastAsia="Times New Roman" w:hAnsi="Sylfaen" w:cs="Times New Roman"/>
      <w:sz w:val="24"/>
      <w:szCs w:val="24"/>
      <w:lang w:eastAsia="ru-RU"/>
    </w:rPr>
  </w:style>
  <w:style w:type="paragraph" w:customStyle="1" w:styleId="Standard">
    <w:name w:val="Standard"/>
    <w:pPr>
      <w:widowControl w:val="0"/>
      <w:spacing w:after="0" w:line="240" w:lineRule="auto"/>
    </w:pPr>
    <w:rPr>
      <w:rFonts w:ascii="Times New Roman" w:eastAsia="SimSun" w:hAnsi="Times New Roman" w:cs="Mangal"/>
      <w:sz w:val="24"/>
      <w:szCs w:val="24"/>
      <w:lang w:eastAsia="hi-IN" w:bidi="hi-IN"/>
    </w:rPr>
  </w:style>
  <w:style w:type="numbering" w:customStyle="1" w:styleId="1114">
    <w:name w:val="Нет списка111"/>
    <w:next w:val="aa"/>
    <w:uiPriority w:val="99"/>
    <w:semiHidden/>
    <w:unhideWhenUsed/>
  </w:style>
  <w:style w:type="paragraph" w:customStyle="1" w:styleId="xl193">
    <w:name w:val="xl193"/>
    <w:basedOn w:val="a7"/>
    <w:pPr>
      <w:pBdr>
        <w:bottom w:val="single" w:sz="4" w:space="0" w:color="000000"/>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194">
    <w:name w:val="xl194"/>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5">
    <w:name w:val="xl195"/>
    <w:basedOn w:val="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196">
    <w:name w:val="xl196"/>
    <w:basedOn w:val="a7"/>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8">
    <w:name w:val="xl198"/>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9">
    <w:name w:val="xl199"/>
    <w:basedOn w:val="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0">
    <w:name w:val="xl200"/>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1">
    <w:name w:val="xl201"/>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7"/>
    <w:pPr>
      <w:spacing w:before="100" w:beforeAutospacing="1" w:after="100" w:afterAutospacing="1" w:line="240" w:lineRule="auto"/>
      <w:jc w:val="center"/>
    </w:pPr>
    <w:rPr>
      <w:rFonts w:ascii="Arial" w:eastAsia="Times New Roman" w:hAnsi="Arial" w:cs="Arial"/>
      <w:color w:val="000000"/>
      <w:sz w:val="18"/>
      <w:szCs w:val="18"/>
      <w:lang w:eastAsia="ru-RU"/>
    </w:rPr>
  </w:style>
  <w:style w:type="paragraph" w:customStyle="1" w:styleId="xl209">
    <w:name w:val="xl209"/>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10">
    <w:name w:val="xl210"/>
    <w:basedOn w:val="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11">
    <w:name w:val="xl211"/>
    <w:basedOn w:val="a7"/>
    <w:pPr>
      <w:spacing w:before="100" w:beforeAutospacing="1" w:after="100" w:afterAutospacing="1" w:line="240" w:lineRule="auto"/>
    </w:pPr>
    <w:rPr>
      <w:rFonts w:ascii="Arial" w:eastAsia="Times New Roman" w:hAnsi="Arial" w:cs="Arial"/>
      <w:color w:val="000000"/>
      <w:sz w:val="18"/>
      <w:szCs w:val="18"/>
      <w:lang w:eastAsia="ru-RU"/>
    </w:rPr>
  </w:style>
  <w:style w:type="character" w:customStyle="1" w:styleId="ListParagraphChar">
    <w:name w:val="List Paragraph Char"/>
    <w:link w:val="130"/>
    <w:rPr>
      <w:rFonts w:ascii="Times New Roman" w:eastAsia="Times New Roman" w:hAnsi="Times New Roman" w:cs="Times New Roman"/>
      <w:sz w:val="24"/>
      <w:szCs w:val="24"/>
      <w:lang w:eastAsia="ru-RU"/>
    </w:rPr>
  </w:style>
  <w:style w:type="numbering" w:customStyle="1" w:styleId="217">
    <w:name w:val="Нет списка21"/>
    <w:next w:val="aa"/>
    <w:uiPriority w:val="99"/>
    <w:semiHidden/>
    <w:unhideWhenUsed/>
  </w:style>
  <w:style w:type="paragraph" w:styleId="3f8">
    <w:name w:val="toc 3"/>
    <w:basedOn w:val="a7"/>
    <w:next w:val="a7"/>
    <w:qFormat/>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e">
    <w:name w:val="toc 4"/>
    <w:basedOn w:val="a7"/>
    <w:next w:val="a7"/>
    <w:pPr>
      <w:spacing w:after="0" w:line="240" w:lineRule="auto"/>
      <w:ind w:left="720"/>
      <w:jc w:val="both"/>
    </w:pPr>
    <w:rPr>
      <w:rFonts w:ascii="Times New Roman" w:eastAsia="Times New Roman" w:hAnsi="Times New Roman" w:cs="Times New Roman"/>
      <w:sz w:val="18"/>
      <w:szCs w:val="18"/>
      <w:lang w:eastAsia="ru-RU"/>
    </w:rPr>
  </w:style>
  <w:style w:type="paragraph" w:styleId="57">
    <w:name w:val="toc 5"/>
    <w:basedOn w:val="a7"/>
    <w:next w:val="a7"/>
    <w:pPr>
      <w:spacing w:after="0" w:line="240" w:lineRule="auto"/>
      <w:ind w:left="960"/>
      <w:jc w:val="both"/>
    </w:pPr>
    <w:rPr>
      <w:rFonts w:ascii="Times New Roman" w:eastAsia="Times New Roman" w:hAnsi="Times New Roman" w:cs="Times New Roman"/>
      <w:sz w:val="18"/>
      <w:szCs w:val="18"/>
      <w:lang w:eastAsia="ru-RU"/>
    </w:rPr>
  </w:style>
  <w:style w:type="paragraph" w:styleId="67">
    <w:name w:val="toc 6"/>
    <w:basedOn w:val="a7"/>
    <w:next w:val="a7"/>
    <w:pPr>
      <w:spacing w:after="0" w:line="240" w:lineRule="auto"/>
      <w:ind w:left="1200"/>
      <w:jc w:val="both"/>
    </w:pPr>
    <w:rPr>
      <w:rFonts w:ascii="Times New Roman" w:eastAsia="Times New Roman" w:hAnsi="Times New Roman" w:cs="Times New Roman"/>
      <w:sz w:val="18"/>
      <w:szCs w:val="18"/>
      <w:lang w:eastAsia="ru-RU"/>
    </w:rPr>
  </w:style>
  <w:style w:type="paragraph" w:styleId="74">
    <w:name w:val="toc 7"/>
    <w:basedOn w:val="a7"/>
    <w:next w:val="a7"/>
    <w:pPr>
      <w:spacing w:after="0" w:line="240" w:lineRule="auto"/>
      <w:ind w:left="1440"/>
      <w:jc w:val="both"/>
    </w:pPr>
    <w:rPr>
      <w:rFonts w:ascii="Times New Roman" w:eastAsia="Times New Roman" w:hAnsi="Times New Roman" w:cs="Times New Roman"/>
      <w:sz w:val="18"/>
      <w:szCs w:val="18"/>
      <w:lang w:eastAsia="ru-RU"/>
    </w:rPr>
  </w:style>
  <w:style w:type="paragraph" w:styleId="83">
    <w:name w:val="toc 8"/>
    <w:basedOn w:val="a7"/>
    <w:next w:val="a7"/>
    <w:pPr>
      <w:spacing w:after="0" w:line="240" w:lineRule="auto"/>
      <w:ind w:left="1680"/>
      <w:jc w:val="both"/>
    </w:pPr>
    <w:rPr>
      <w:rFonts w:ascii="Times New Roman" w:eastAsia="Times New Roman" w:hAnsi="Times New Roman" w:cs="Times New Roman"/>
      <w:sz w:val="18"/>
      <w:szCs w:val="18"/>
      <w:lang w:eastAsia="ru-RU"/>
    </w:rPr>
  </w:style>
  <w:style w:type="paragraph" w:styleId="91">
    <w:name w:val="toc 9"/>
    <w:basedOn w:val="a7"/>
    <w:next w:val="a7"/>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7"/>
    <w:pPr>
      <w:spacing w:after="60" w:line="240" w:lineRule="auto"/>
      <w:jc w:val="both"/>
    </w:pPr>
    <w:rPr>
      <w:rFonts w:ascii="Times New Roman" w:eastAsia="Times New Roman" w:hAnsi="Times New Roman" w:cs="Times New Roman"/>
      <w:sz w:val="24"/>
      <w:szCs w:val="24"/>
      <w:lang w:eastAsia="ru-RU"/>
    </w:rPr>
  </w:style>
  <w:style w:type="paragraph" w:customStyle="1" w:styleId="2fe">
    <w:name w:val="Заголовок 2 со списком"/>
    <w:basedOn w:val="20"/>
    <w:next w:val="a7"/>
    <w:link w:val="2ff"/>
    <w:pPr>
      <w:tabs>
        <w:tab w:val="num" w:pos="360"/>
      </w:tabs>
      <w:spacing w:before="0" w:after="0" w:line="360" w:lineRule="auto"/>
      <w:ind w:left="360" w:hanging="360"/>
      <w:jc w:val="center"/>
    </w:pPr>
    <w:rPr>
      <w:rFonts w:ascii="Times New Roman" w:hAnsi="Times New Roman" w:cs="Times New Roman"/>
      <w:bCs w:val="0"/>
      <w:i w:val="0"/>
      <w:iCs w:val="0"/>
      <w:sz w:val="24"/>
      <w:szCs w:val="20"/>
    </w:rPr>
  </w:style>
  <w:style w:type="character" w:customStyle="1" w:styleId="2ff">
    <w:name w:val="Заголовок 2 со списком Знак"/>
    <w:link w:val="2fe"/>
    <w:rPr>
      <w:rFonts w:ascii="Times New Roman" w:eastAsia="Times New Roman" w:hAnsi="Times New Roman" w:cs="Times New Roman"/>
      <w:b/>
      <w:sz w:val="24"/>
      <w:szCs w:val="20"/>
      <w:lang w:eastAsia="ru-RU"/>
    </w:rPr>
  </w:style>
  <w:style w:type="paragraph" w:customStyle="1" w:styleId="3f9">
    <w:name w:val="Заголовок 3 со списком"/>
    <w:basedOn w:val="3"/>
    <w:link w:val="3fa"/>
    <w:pPr>
      <w:tabs>
        <w:tab w:val="num" w:pos="972"/>
      </w:tabs>
      <w:ind w:left="972" w:hanging="432"/>
      <w:jc w:val="both"/>
    </w:pPr>
    <w:rPr>
      <w:rFonts w:cs="Times New Roman"/>
      <w:bCs w:val="0"/>
      <w:sz w:val="24"/>
      <w:szCs w:val="20"/>
    </w:rPr>
  </w:style>
  <w:style w:type="character" w:customStyle="1" w:styleId="3fa">
    <w:name w:val="Заголовок 3 со списком Знак"/>
    <w:link w:val="3f9"/>
    <w:rPr>
      <w:rFonts w:ascii="Arial" w:eastAsia="Times New Roman" w:hAnsi="Arial" w:cs="Times New Roman"/>
      <w:b/>
      <w:sz w:val="24"/>
      <w:szCs w:val="20"/>
      <w:lang w:eastAsia="ru-RU"/>
    </w:rPr>
  </w:style>
  <w:style w:type="character" w:customStyle="1" w:styleId="1ff8">
    <w:name w:val="Верхний колонтитул Знак1"/>
    <w:uiPriority w:val="99"/>
    <w:rPr>
      <w:rFonts w:cs="Times New Roman"/>
      <w:sz w:val="24"/>
    </w:rPr>
  </w:style>
  <w:style w:type="character" w:customStyle="1" w:styleId="afffffe">
    <w:name w:val="Основной шрифт"/>
  </w:style>
  <w:style w:type="paragraph" w:customStyle="1" w:styleId="affffff">
    <w:name w:val="текст таблицы"/>
    <w:basedOn w:val="a7"/>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ff0">
    <w:name w:val="ТЛ_Заказчик"/>
    <w:basedOn w:val="a7"/>
    <w:link w:val="affffff1"/>
    <w:qFormat/>
    <w:pPr>
      <w:spacing w:after="0" w:line="240" w:lineRule="auto"/>
      <w:jc w:val="center"/>
    </w:pPr>
    <w:rPr>
      <w:rFonts w:ascii="Times New Roman" w:eastAsia="Times New Roman" w:hAnsi="Times New Roman" w:cs="Times New Roman"/>
      <w:sz w:val="28"/>
      <w:szCs w:val="20"/>
      <w:lang w:eastAsia="ru-RU"/>
    </w:rPr>
  </w:style>
  <w:style w:type="character" w:customStyle="1" w:styleId="affffff1">
    <w:name w:val="ТЛ_Заказчик Знак"/>
    <w:link w:val="affffff0"/>
    <w:rPr>
      <w:rFonts w:ascii="Times New Roman" w:eastAsia="Times New Roman" w:hAnsi="Times New Roman" w:cs="Times New Roman"/>
      <w:sz w:val="28"/>
      <w:szCs w:val="20"/>
      <w:lang w:eastAsia="ru-RU"/>
    </w:rPr>
  </w:style>
  <w:style w:type="paragraph" w:customStyle="1" w:styleId="affffff2">
    <w:name w:val="ТЛ_Утверждаю"/>
    <w:basedOn w:val="a7"/>
    <w:link w:val="affffff3"/>
    <w:qFormat/>
    <w:pPr>
      <w:spacing w:after="0" w:line="240" w:lineRule="auto"/>
      <w:ind w:left="4860"/>
      <w:jc w:val="center"/>
    </w:pPr>
    <w:rPr>
      <w:rFonts w:ascii="Times New Roman" w:eastAsia="Times New Roman" w:hAnsi="Times New Roman" w:cs="Times New Roman"/>
      <w:sz w:val="28"/>
      <w:szCs w:val="20"/>
      <w:lang w:eastAsia="ru-RU"/>
    </w:rPr>
  </w:style>
  <w:style w:type="character" w:customStyle="1" w:styleId="affffff3">
    <w:name w:val="ТЛ_Утверждаю Знак"/>
    <w:link w:val="affffff2"/>
    <w:rPr>
      <w:rFonts w:ascii="Times New Roman" w:eastAsia="Times New Roman" w:hAnsi="Times New Roman" w:cs="Times New Roman"/>
      <w:sz w:val="28"/>
      <w:szCs w:val="20"/>
      <w:lang w:eastAsia="ru-RU"/>
    </w:rPr>
  </w:style>
  <w:style w:type="paragraph" w:customStyle="1" w:styleId="affffff4">
    <w:name w:val="ТЛ_Название"/>
    <w:basedOn w:val="a7"/>
    <w:link w:val="affffff5"/>
    <w:qFormat/>
    <w:pPr>
      <w:spacing w:after="0" w:line="240" w:lineRule="auto"/>
      <w:jc w:val="center"/>
    </w:pPr>
    <w:rPr>
      <w:rFonts w:ascii="Times New Roman" w:eastAsia="Times New Roman" w:hAnsi="Times New Roman" w:cs="Times New Roman"/>
      <w:b/>
      <w:sz w:val="28"/>
      <w:szCs w:val="20"/>
      <w:lang w:eastAsia="ru-RU"/>
    </w:rPr>
  </w:style>
  <w:style w:type="character" w:customStyle="1" w:styleId="affffff5">
    <w:name w:val="ТЛ_Название Знак"/>
    <w:link w:val="affffff4"/>
    <w:rPr>
      <w:rFonts w:ascii="Times New Roman" w:eastAsia="Times New Roman" w:hAnsi="Times New Roman" w:cs="Times New Roman"/>
      <w:b/>
      <w:sz w:val="28"/>
      <w:szCs w:val="20"/>
      <w:lang w:eastAsia="ru-RU"/>
    </w:rPr>
  </w:style>
  <w:style w:type="paragraph" w:customStyle="1" w:styleId="affffff6">
    <w:name w:val="ТЛ_Город и Дата"/>
    <w:basedOn w:val="a7"/>
    <w:link w:val="affffff7"/>
    <w:qFormat/>
    <w:pPr>
      <w:spacing w:after="0" w:line="240" w:lineRule="auto"/>
      <w:jc w:val="center"/>
    </w:pPr>
    <w:rPr>
      <w:rFonts w:ascii="Times New Roman" w:eastAsia="Times New Roman" w:hAnsi="Times New Roman" w:cs="Times New Roman"/>
      <w:sz w:val="28"/>
      <w:szCs w:val="20"/>
      <w:lang w:eastAsia="ru-RU"/>
    </w:rPr>
  </w:style>
  <w:style w:type="character" w:customStyle="1" w:styleId="affffff7">
    <w:name w:val="ТЛ_Город и Дата Знак"/>
    <w:link w:val="affffff6"/>
    <w:rPr>
      <w:rFonts w:ascii="Times New Roman" w:eastAsia="Times New Roman" w:hAnsi="Times New Roman" w:cs="Times New Roman"/>
      <w:sz w:val="28"/>
      <w:szCs w:val="20"/>
      <w:lang w:eastAsia="ru-RU"/>
    </w:rPr>
  </w:style>
  <w:style w:type="paragraph" w:customStyle="1" w:styleId="affffff8">
    <w:name w:val="АД_Наименование Разделов"/>
    <w:basedOn w:val="12"/>
    <w:link w:val="affffff9"/>
    <w:qFormat/>
    <w:pPr>
      <w:jc w:val="center"/>
    </w:pPr>
    <w:rPr>
      <w:rFonts w:ascii="Times New Roman" w:hAnsi="Times New Roman" w:cs="Times New Roman"/>
      <w:bCs w:val="0"/>
      <w:sz w:val="28"/>
      <w:szCs w:val="20"/>
    </w:rPr>
  </w:style>
  <w:style w:type="character" w:customStyle="1" w:styleId="affffff9">
    <w:name w:val="АД_Наименование Разделов Знак"/>
    <w:link w:val="affffff8"/>
    <w:rPr>
      <w:rFonts w:ascii="Times New Roman" w:eastAsia="Times New Roman" w:hAnsi="Times New Roman" w:cs="Times New Roman"/>
      <w:b/>
      <w:sz w:val="28"/>
      <w:szCs w:val="20"/>
      <w:lang w:eastAsia="ru-RU"/>
    </w:rPr>
  </w:style>
  <w:style w:type="paragraph" w:customStyle="1" w:styleId="affffffa">
    <w:name w:val="АД_Наименование главы с нумерацией"/>
    <w:basedOn w:val="2fe"/>
    <w:link w:val="affffffb"/>
    <w:qFormat/>
    <w:rPr>
      <w:b w:val="0"/>
    </w:rPr>
  </w:style>
  <w:style w:type="paragraph" w:customStyle="1" w:styleId="affffffc">
    <w:name w:val="АД_Наименование главы без нумерации"/>
    <w:basedOn w:val="20"/>
    <w:link w:val="affffffd"/>
    <w:qFormat/>
    <w:pPr>
      <w:spacing w:before="0" w:after="0"/>
      <w:jc w:val="center"/>
    </w:pPr>
    <w:rPr>
      <w:rFonts w:ascii="Times New Roman" w:hAnsi="Times New Roman" w:cs="Times New Roman"/>
      <w:i w:val="0"/>
      <w:iCs w:val="0"/>
      <w:sz w:val="24"/>
      <w:szCs w:val="24"/>
    </w:rPr>
  </w:style>
  <w:style w:type="character" w:customStyle="1" w:styleId="affffffd">
    <w:name w:val="АД_Наименование главы без нумерации Знак"/>
    <w:link w:val="affffffc"/>
    <w:rPr>
      <w:rFonts w:ascii="Times New Roman" w:eastAsia="Times New Roman" w:hAnsi="Times New Roman" w:cs="Times New Roman"/>
      <w:b/>
      <w:bCs/>
      <w:sz w:val="24"/>
      <w:szCs w:val="24"/>
      <w:lang w:eastAsia="ru-RU"/>
    </w:rPr>
  </w:style>
  <w:style w:type="character" w:customStyle="1" w:styleId="affffffb">
    <w:name w:val="АД_Глава Знак"/>
    <w:link w:val="affffffa"/>
    <w:rPr>
      <w:rFonts w:ascii="Times New Roman" w:eastAsia="Times New Roman" w:hAnsi="Times New Roman" w:cs="Times New Roman"/>
      <w:sz w:val="24"/>
      <w:szCs w:val="20"/>
      <w:lang w:eastAsia="ru-RU"/>
    </w:rPr>
  </w:style>
  <w:style w:type="paragraph" w:customStyle="1" w:styleId="affffffe">
    <w:name w:val="АД_Нумерованный пункт"/>
    <w:basedOn w:val="3f9"/>
    <w:link w:val="afffffff"/>
    <w:qFormat/>
    <w:pPr>
      <w:tabs>
        <w:tab w:val="clear" w:pos="972"/>
        <w:tab w:val="num" w:pos="720"/>
      </w:tabs>
      <w:ind w:left="720" w:hanging="720"/>
    </w:pPr>
    <w:rPr>
      <w:rFonts w:ascii="Times New Roman" w:hAnsi="Times New Roman"/>
    </w:rPr>
  </w:style>
  <w:style w:type="character" w:customStyle="1" w:styleId="afffffff">
    <w:name w:val="АД_Нумерованный пункт Знак"/>
    <w:link w:val="affffffe"/>
    <w:rPr>
      <w:rFonts w:ascii="Times New Roman" w:eastAsia="Times New Roman" w:hAnsi="Times New Roman" w:cs="Times New Roman"/>
      <w:b/>
      <w:sz w:val="24"/>
      <w:szCs w:val="20"/>
      <w:lang w:eastAsia="ru-RU"/>
    </w:rPr>
  </w:style>
  <w:style w:type="paragraph" w:customStyle="1" w:styleId="afffffff0">
    <w:name w:val="АД_Нумерованный подпункт"/>
    <w:basedOn w:val="a7"/>
    <w:link w:val="afffffff1"/>
    <w:qFormat/>
    <w:pPr>
      <w:tabs>
        <w:tab w:val="left" w:pos="720"/>
      </w:tabs>
      <w:spacing w:after="0" w:line="240" w:lineRule="auto"/>
      <w:ind w:left="720" w:hanging="720"/>
      <w:jc w:val="both"/>
    </w:pPr>
    <w:rPr>
      <w:rFonts w:ascii="Times New Roman" w:eastAsia="Times New Roman" w:hAnsi="Times New Roman" w:cs="Times New Roman"/>
      <w:sz w:val="24"/>
      <w:szCs w:val="20"/>
      <w:lang w:eastAsia="ru-RU"/>
    </w:rPr>
  </w:style>
  <w:style w:type="character" w:customStyle="1" w:styleId="afffffff1">
    <w:name w:val="АД_Нумерованный подпункт Знак"/>
    <w:link w:val="afffffff0"/>
    <w:rPr>
      <w:rFonts w:ascii="Times New Roman" w:eastAsia="Times New Roman" w:hAnsi="Times New Roman" w:cs="Times New Roman"/>
      <w:sz w:val="24"/>
      <w:szCs w:val="20"/>
      <w:lang w:eastAsia="ru-RU"/>
    </w:rPr>
  </w:style>
  <w:style w:type="paragraph" w:customStyle="1" w:styleId="afffffff2">
    <w:name w:val="АД_Основной текст"/>
    <w:basedOn w:val="a7"/>
    <w:link w:val="afffffff3"/>
    <w:qFormat/>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fffffff3">
    <w:name w:val="АД_Основной текст Знак"/>
    <w:link w:val="afffffff2"/>
    <w:rPr>
      <w:rFonts w:ascii="Times New Roman" w:eastAsia="Times New Roman" w:hAnsi="Times New Roman" w:cs="Times New Roman"/>
      <w:sz w:val="24"/>
      <w:szCs w:val="20"/>
      <w:lang w:eastAsia="ru-RU"/>
    </w:rPr>
  </w:style>
  <w:style w:type="paragraph" w:customStyle="1" w:styleId="afffffff4">
    <w:name w:val="АД_Заголовки таблиц"/>
    <w:basedOn w:val="a7"/>
    <w:qFormat/>
    <w:pPr>
      <w:spacing w:after="0" w:line="240" w:lineRule="auto"/>
      <w:jc w:val="center"/>
    </w:pPr>
    <w:rPr>
      <w:rFonts w:ascii="Times New Roman" w:eastAsia="Times New Roman" w:hAnsi="Times New Roman" w:cs="Times New Roman"/>
      <w:b/>
      <w:bCs/>
      <w:sz w:val="24"/>
      <w:szCs w:val="24"/>
      <w:lang w:eastAsia="ru-RU"/>
    </w:rPr>
  </w:style>
  <w:style w:type="paragraph" w:customStyle="1" w:styleId="afffffff5">
    <w:name w:val="АД_Основной текст по центру полужирный"/>
    <w:basedOn w:val="a7"/>
    <w:link w:val="afffffff6"/>
    <w:qFormat/>
    <w:pPr>
      <w:spacing w:after="0" w:line="240" w:lineRule="auto"/>
      <w:ind w:firstLine="567"/>
      <w:jc w:val="center"/>
    </w:pPr>
    <w:rPr>
      <w:rFonts w:ascii="Times New Roman" w:eastAsia="Times New Roman" w:hAnsi="Times New Roman" w:cs="Times New Roman"/>
      <w:b/>
      <w:sz w:val="24"/>
      <w:szCs w:val="20"/>
      <w:lang w:eastAsia="ru-RU"/>
    </w:rPr>
  </w:style>
  <w:style w:type="character" w:customStyle="1" w:styleId="afffffff6">
    <w:name w:val="АД_Основной текст по центру полужирный Знак"/>
    <w:link w:val="afffffff5"/>
    <w:rPr>
      <w:rFonts w:ascii="Times New Roman" w:eastAsia="Times New Roman" w:hAnsi="Times New Roman" w:cs="Times New Roman"/>
      <w:b/>
      <w:sz w:val="24"/>
      <w:szCs w:val="20"/>
      <w:lang w:eastAsia="ru-RU"/>
    </w:rPr>
  </w:style>
  <w:style w:type="paragraph" w:customStyle="1" w:styleId="3fb">
    <w:name w:val="АД_Текст отступ 3"/>
    <w:basedOn w:val="a7"/>
    <w:link w:val="3fc"/>
    <w:qFormat/>
    <w:pPr>
      <w:spacing w:after="0" w:line="240" w:lineRule="auto"/>
      <w:ind w:left="1418"/>
      <w:jc w:val="both"/>
    </w:pPr>
    <w:rPr>
      <w:rFonts w:ascii="Times New Roman" w:eastAsia="Times New Roman" w:hAnsi="Times New Roman" w:cs="Times New Roman"/>
      <w:sz w:val="24"/>
      <w:szCs w:val="20"/>
      <w:lang w:eastAsia="ru-RU"/>
    </w:rPr>
  </w:style>
  <w:style w:type="character" w:customStyle="1" w:styleId="3fc">
    <w:name w:val="АД_Текст отступ 3 Знак"/>
    <w:link w:val="3fb"/>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0"/>
    <w:link w:val="4f"/>
    <w:qFormat/>
    <w:pPr>
      <w:numPr>
        <w:ilvl w:val="3"/>
        <w:numId w:val="16"/>
      </w:numPr>
      <w:tabs>
        <w:tab w:val="clear" w:pos="720"/>
        <w:tab w:val="clear" w:pos="1800"/>
        <w:tab w:val="num" w:pos="993"/>
      </w:tabs>
      <w:ind w:left="993" w:hanging="993"/>
    </w:pPr>
  </w:style>
  <w:style w:type="character" w:customStyle="1" w:styleId="4f">
    <w:name w:val="АД_Нумерованный подпункт 4 уровня Знак"/>
    <w:link w:val="4"/>
    <w:rPr>
      <w:rFonts w:ascii="Times New Roman" w:eastAsia="Times New Roman" w:hAnsi="Times New Roman" w:cs="Times New Roman"/>
      <w:sz w:val="24"/>
      <w:szCs w:val="20"/>
      <w:lang w:eastAsia="ru-RU"/>
    </w:rPr>
  </w:style>
  <w:style w:type="paragraph" w:customStyle="1" w:styleId="a0">
    <w:name w:val="АД_Список абв"/>
    <w:basedOn w:val="a7"/>
    <w:pPr>
      <w:numPr>
        <w:numId w:val="17"/>
      </w:numPr>
      <w:spacing w:after="0" w:line="240" w:lineRule="auto"/>
      <w:jc w:val="both"/>
    </w:pPr>
    <w:rPr>
      <w:rFonts w:ascii="Times New Roman" w:eastAsia="Times New Roman" w:hAnsi="Times New Roman" w:cs="Times New Roman"/>
      <w:sz w:val="24"/>
      <w:szCs w:val="24"/>
      <w:lang w:eastAsia="ru-RU"/>
    </w:rPr>
  </w:style>
  <w:style w:type="paragraph" w:customStyle="1" w:styleId="WW-2">
    <w:name w:val="WW-Основной текст с отступом 2"/>
    <w:basedOn w:val="a7"/>
    <w:pPr>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7"/>
    <w:pPr>
      <w:spacing w:after="0" w:line="240" w:lineRule="auto"/>
      <w:ind w:left="-540"/>
      <w:jc w:val="both"/>
    </w:pPr>
    <w:rPr>
      <w:rFonts w:ascii="Arial" w:eastAsia="Times New Roman" w:hAnsi="Arial" w:cs="Arial"/>
      <w:sz w:val="17"/>
      <w:szCs w:val="24"/>
      <w:lang w:eastAsia="ar-SA"/>
    </w:rPr>
  </w:style>
  <w:style w:type="paragraph" w:customStyle="1" w:styleId="a2">
    <w:name w:val="Список нум."/>
    <w:basedOn w:val="a7"/>
    <w:pPr>
      <w:keepNext/>
      <w:numPr>
        <w:numId w:val="18"/>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2"/>
    <w:pPr>
      <w:keepLines/>
      <w:widowControl w:val="0"/>
      <w:tabs>
        <w:tab w:val="num" w:pos="643"/>
      </w:tabs>
      <w:ind w:left="643" w:right="567" w:firstLine="709"/>
      <w:jc w:val="center"/>
    </w:pPr>
    <w:rPr>
      <w:sz w:val="28"/>
    </w:rPr>
  </w:style>
  <w:style w:type="paragraph" w:customStyle="1" w:styleId="03zagolovok2">
    <w:name w:val="03zagolovok2"/>
    <w:basedOn w:val="a7"/>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ff7">
    <w:name w:val="втяжка"/>
    <w:basedOn w:val="1ff9"/>
    <w:next w:val="1ff9"/>
    <w:pPr>
      <w:tabs>
        <w:tab w:val="left" w:pos="567"/>
      </w:tabs>
      <w:spacing w:before="57"/>
      <w:ind w:left="567" w:hanging="567"/>
    </w:pPr>
  </w:style>
  <w:style w:type="paragraph" w:customStyle="1" w:styleId="1ff9">
    <w:name w:val="текст1"/>
    <w:pPr>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uiPriority w:val="99"/>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Pr>
      <w:rFonts w:ascii="Times New Roman" w:hAnsi="Times New Roman"/>
      <w:spacing w:val="10"/>
      <w:sz w:val="20"/>
    </w:rPr>
  </w:style>
  <w:style w:type="paragraph" w:customStyle="1" w:styleId="Style16">
    <w:name w:val="Style16"/>
    <w:basedOn w:val="a7"/>
    <w:uiPriority w:val="99"/>
    <w:pPr>
      <w:widowControl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10">
    <w:name w:val="Style10"/>
    <w:basedOn w:val="a7"/>
    <w:uiPriority w:val="99"/>
    <w:pPr>
      <w:widowControl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7"/>
    <w:pPr>
      <w:widowControl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uiPriority w:val="99"/>
    <w:rPr>
      <w:rFonts w:ascii="Times New Roman" w:hAnsi="Times New Roman"/>
      <w:b/>
      <w:spacing w:val="10"/>
      <w:sz w:val="20"/>
    </w:rPr>
  </w:style>
  <w:style w:type="paragraph" w:customStyle="1" w:styleId="Style8">
    <w:name w:val="Style8"/>
    <w:basedOn w:val="a7"/>
    <w:uiPriority w:val="99"/>
    <w:pPr>
      <w:widowControl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7"/>
    <w:uiPriority w:val="99"/>
    <w:pPr>
      <w:widowControl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7"/>
    <w:uiPriority w:val="99"/>
    <w:pPr>
      <w:widowControl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7"/>
    <w:uiPriority w:val="99"/>
    <w:pPr>
      <w:widowControl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uiPriority w:val="99"/>
    <w:rPr>
      <w:rFonts w:ascii="Times New Roman" w:hAnsi="Times New Roman"/>
      <w:b/>
      <w:i/>
      <w:sz w:val="20"/>
    </w:rPr>
  </w:style>
  <w:style w:type="character" w:customStyle="1" w:styleId="FontStyle25">
    <w:name w:val="Font Style25"/>
    <w:rPr>
      <w:rFonts w:ascii="Times New Roman" w:hAnsi="Times New Roman"/>
      <w:b/>
      <w:sz w:val="26"/>
    </w:rPr>
  </w:style>
  <w:style w:type="character" w:customStyle="1" w:styleId="FontStyle26">
    <w:name w:val="Font Style26"/>
    <w:uiPriority w:val="99"/>
    <w:rPr>
      <w:rFonts w:ascii="Times New Roman" w:hAnsi="Times New Roman"/>
      <w:sz w:val="24"/>
    </w:rPr>
  </w:style>
  <w:style w:type="paragraph" w:customStyle="1" w:styleId="314">
    <w:name w:val="Список 31"/>
    <w:basedOn w:val="a7"/>
    <w:uiPriority w:val="99"/>
    <w:pPr>
      <w:spacing w:after="0" w:line="240" w:lineRule="auto"/>
      <w:ind w:left="849" w:hanging="283"/>
    </w:pPr>
    <w:rPr>
      <w:rFonts w:ascii="Times New Roman" w:eastAsia="Times New Roman" w:hAnsi="Times New Roman" w:cs="Times New Roman"/>
      <w:sz w:val="20"/>
      <w:szCs w:val="20"/>
      <w:lang w:eastAsia="ar-SA"/>
    </w:rPr>
  </w:style>
  <w:style w:type="paragraph" w:customStyle="1" w:styleId="218">
    <w:name w:val="Список 21"/>
    <w:basedOn w:val="a7"/>
    <w:uiPriority w:val="99"/>
    <w:pPr>
      <w:spacing w:after="0" w:line="240" w:lineRule="auto"/>
      <w:ind w:left="566" w:hanging="283"/>
    </w:pPr>
    <w:rPr>
      <w:rFonts w:ascii="Times New Roman" w:eastAsia="Times New Roman" w:hAnsi="Times New Roman" w:cs="Times New Roman"/>
      <w:sz w:val="20"/>
      <w:szCs w:val="20"/>
      <w:lang w:eastAsia="ar-SA"/>
    </w:rPr>
  </w:style>
  <w:style w:type="paragraph" w:customStyle="1" w:styleId="315">
    <w:name w:val="Основной текст 31"/>
    <w:basedOn w:val="a7"/>
    <w:pPr>
      <w:spacing w:after="120" w:line="240" w:lineRule="auto"/>
    </w:pPr>
    <w:rPr>
      <w:rFonts w:ascii="Times New Roman" w:eastAsia="Times New Roman" w:hAnsi="Times New Roman" w:cs="Times New Roman"/>
      <w:sz w:val="16"/>
      <w:szCs w:val="16"/>
      <w:lang w:eastAsia="ar-SA"/>
    </w:rPr>
  </w:style>
  <w:style w:type="character" w:customStyle="1" w:styleId="170">
    <w:name w:val="Знак Знак17"/>
    <w:rPr>
      <w:b/>
      <w:sz w:val="36"/>
    </w:rPr>
  </w:style>
  <w:style w:type="paragraph" w:customStyle="1" w:styleId="02statia1">
    <w:name w:val="02statia1"/>
    <w:basedOn w:val="a7"/>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ff8">
    <w:name w:val="Прижатый влево"/>
    <w:basedOn w:val="a7"/>
    <w:next w:val="a7"/>
    <w:uiPriority w:val="99"/>
    <w:pPr>
      <w:spacing w:after="0" w:line="240" w:lineRule="auto"/>
    </w:pPr>
    <w:rPr>
      <w:rFonts w:ascii="Arial" w:eastAsia="Times New Roman" w:hAnsi="Arial" w:cs="Times New Roman"/>
      <w:sz w:val="18"/>
      <w:szCs w:val="18"/>
      <w:lang w:eastAsia="ru-RU"/>
    </w:rPr>
  </w:style>
  <w:style w:type="character" w:customStyle="1" w:styleId="200">
    <w:name w:val="Знак Знак20"/>
    <w:rPr>
      <w:rFonts w:ascii="Times New Roman" w:hAnsi="Times New Roman"/>
      <w:b/>
      <w:sz w:val="36"/>
    </w:rPr>
  </w:style>
  <w:style w:type="character" w:customStyle="1" w:styleId="190">
    <w:name w:val="Знак Знак19"/>
    <w:rPr>
      <w:b/>
      <w:sz w:val="36"/>
      <w:lang w:val="ru-RU" w:eastAsia="ru-RU"/>
    </w:rPr>
  </w:style>
  <w:style w:type="paragraph" w:customStyle="1" w:styleId="02statia2">
    <w:name w:val="02statia2"/>
    <w:basedOn w:val="a7"/>
    <w:uiPriority w:val="99"/>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character" w:customStyle="1" w:styleId="1ffa">
    <w:name w:val="Основной шрифт абзаца1"/>
  </w:style>
  <w:style w:type="character" w:customStyle="1" w:styleId="1ffb">
    <w:name w:val="Просмотренная гиперссылка1"/>
    <w:uiPriority w:val="99"/>
    <w:rPr>
      <w:color w:val="800080"/>
      <w:u w:val="single"/>
    </w:rPr>
  </w:style>
  <w:style w:type="character" w:customStyle="1" w:styleId="ListLabel1">
    <w:name w:val="ListLabel 1"/>
    <w:rPr>
      <w:sz w:val="20"/>
    </w:rPr>
  </w:style>
  <w:style w:type="paragraph" w:customStyle="1" w:styleId="1ffc">
    <w:name w:val="Заголовок1"/>
    <w:basedOn w:val="a7"/>
    <w:next w:val="ac"/>
    <w:pPr>
      <w:keepNext/>
      <w:spacing w:before="240" w:after="120" w:line="240" w:lineRule="auto"/>
    </w:pPr>
    <w:rPr>
      <w:rFonts w:ascii="Arial" w:eastAsia="Microsoft YaHei" w:hAnsi="Arial" w:cs="Mangal"/>
      <w:sz w:val="28"/>
      <w:szCs w:val="28"/>
      <w:lang w:eastAsia="hi-IN" w:bidi="hi-IN"/>
    </w:rPr>
  </w:style>
  <w:style w:type="paragraph" w:customStyle="1" w:styleId="1ffd">
    <w:name w:val="Название1"/>
    <w:basedOn w:val="a7"/>
    <w:pPr>
      <w:suppressLineNumbers/>
      <w:spacing w:before="120" w:after="120" w:line="240" w:lineRule="auto"/>
    </w:pPr>
    <w:rPr>
      <w:rFonts w:ascii="Times New Roman" w:eastAsia="SimSun" w:hAnsi="Times New Roman" w:cs="Mangal"/>
      <w:i/>
      <w:iCs/>
      <w:sz w:val="24"/>
      <w:szCs w:val="24"/>
      <w:lang w:eastAsia="hi-IN" w:bidi="hi-IN"/>
    </w:rPr>
  </w:style>
  <w:style w:type="paragraph" w:customStyle="1" w:styleId="1ffe">
    <w:name w:val="Указатель1"/>
    <w:basedOn w:val="a7"/>
    <w:pPr>
      <w:suppressLineNumbers/>
      <w:spacing w:after="0" w:line="240" w:lineRule="auto"/>
    </w:pPr>
    <w:rPr>
      <w:rFonts w:ascii="Times New Roman" w:eastAsia="SimSun" w:hAnsi="Times New Roman" w:cs="Mangal"/>
      <w:sz w:val="24"/>
      <w:szCs w:val="24"/>
      <w:lang w:eastAsia="hi-IN" w:bidi="hi-IN"/>
    </w:rPr>
  </w:style>
  <w:style w:type="paragraph" w:customStyle="1" w:styleId="1fff">
    <w:name w:val="Обычный (веб)1"/>
    <w:basedOn w:val="a7"/>
    <w:uiPriority w:val="99"/>
    <w:pPr>
      <w:spacing w:before="28" w:after="28" w:line="100" w:lineRule="atLeast"/>
    </w:pPr>
    <w:rPr>
      <w:rFonts w:ascii="Times New Roman" w:eastAsia="Times New Roman" w:hAnsi="Times New Roman" w:cs="Times New Roman"/>
      <w:sz w:val="24"/>
      <w:szCs w:val="24"/>
      <w:lang w:eastAsia="hi-IN" w:bidi="hi-IN"/>
    </w:rPr>
  </w:style>
  <w:style w:type="paragraph" w:customStyle="1" w:styleId="afffffff9">
    <w:name w:val="Заголовок таблицы"/>
    <w:basedOn w:val="afffffa"/>
    <w:pPr>
      <w:widowControl/>
      <w:jc w:val="center"/>
    </w:pPr>
    <w:rPr>
      <w:rFonts w:eastAsia="SimSun" w:cs="Mangal"/>
      <w:b/>
      <w:bCs/>
      <w:color w:val="auto"/>
      <w:lang w:val="ru-RU" w:eastAsia="hi-IN" w:bidi="hi-IN"/>
    </w:rPr>
  </w:style>
  <w:style w:type="paragraph" w:customStyle="1" w:styleId="bodytext">
    <w:name w:val="bodytext"/>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uiPriority w:val="99"/>
  </w:style>
  <w:style w:type="table" w:customStyle="1" w:styleId="11a">
    <w:name w:val="Сетка таблицы11"/>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ff0">
    <w:name w:val="Сетка таблицы2"/>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1b">
    <w:name w:val="Основной текст Знак1 Знак1"/>
    <w:rPr>
      <w:sz w:val="24"/>
      <w:lang w:val="ru-RU" w:eastAsia="ru-RU"/>
    </w:rPr>
  </w:style>
  <w:style w:type="paragraph" w:customStyle="1" w:styleId="Preformat">
    <w:name w:val="Preformat"/>
    <w:pPr>
      <w:spacing w:after="0" w:line="240" w:lineRule="auto"/>
    </w:pPr>
    <w:rPr>
      <w:rFonts w:ascii="Courier New" w:eastAsia="Times New Roman" w:hAnsi="Courier New" w:cs="Courier New"/>
      <w:sz w:val="20"/>
      <w:szCs w:val="20"/>
      <w:lang w:eastAsia="ru-RU"/>
    </w:rPr>
  </w:style>
  <w:style w:type="paragraph" w:customStyle="1" w:styleId="Norm">
    <w:name w:val="Norm"/>
    <w:basedOn w:val="a7"/>
    <w:uiPriority w:val="99"/>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i">
    <w:name w:val="uni"/>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quiet">
    <w:name w:val="quiet"/>
  </w:style>
  <w:style w:type="character" w:customStyle="1" w:styleId="doccaption">
    <w:name w:val="doccaption"/>
  </w:style>
  <w:style w:type="paragraph" w:customStyle="1" w:styleId="xl38">
    <w:name w:val="xl38"/>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msonospacing0">
    <w:name w:val="msonospacing"/>
    <w:pPr>
      <w:spacing w:after="0" w:line="240" w:lineRule="auto"/>
    </w:pPr>
    <w:rPr>
      <w:rFonts w:ascii="Calibri" w:eastAsia="Times New Roman" w:hAnsi="Calibri" w:cs="Times New Roman"/>
      <w:lang w:eastAsia="ru-RU"/>
    </w:rPr>
  </w:style>
  <w:style w:type="numbering" w:customStyle="1" w:styleId="316">
    <w:name w:val="Нет списка31"/>
    <w:next w:val="aa"/>
    <w:uiPriority w:val="99"/>
    <w:semiHidden/>
  </w:style>
  <w:style w:type="paragraph" w:customStyle="1" w:styleId="2113">
    <w:name w:val="Знак2 Знак Знак Знак1 Знак Знак Знак Знак Знак Знак Знак Знак Знак Знак Знак1 Знак"/>
    <w:basedOn w:val="a7"/>
    <w:pPr>
      <w:spacing w:line="240" w:lineRule="exact"/>
    </w:pPr>
    <w:rPr>
      <w:rFonts w:ascii="Verdana" w:eastAsia="Times New Roman" w:hAnsi="Verdana" w:cs="Verdana"/>
      <w:sz w:val="20"/>
      <w:szCs w:val="20"/>
      <w:lang w:val="en-US"/>
    </w:rPr>
  </w:style>
  <w:style w:type="paragraph" w:customStyle="1" w:styleId="ConsCell">
    <w:name w:val="ConsCell"/>
    <w:pPr>
      <w:widowControl w:val="0"/>
      <w:spacing w:after="0" w:line="240" w:lineRule="auto"/>
      <w:ind w:right="19772"/>
    </w:pPr>
    <w:rPr>
      <w:rFonts w:ascii="Arial" w:eastAsia="Times New Roman" w:hAnsi="Arial" w:cs="Arial"/>
      <w:lang w:eastAsia="ru-RU"/>
    </w:rPr>
  </w:style>
  <w:style w:type="paragraph" w:customStyle="1" w:styleId="321">
    <w:name w:val="Основной текст 32"/>
    <w:basedOn w:val="a7"/>
    <w:pPr>
      <w:tabs>
        <w:tab w:val="left" w:pos="426"/>
      </w:tabs>
      <w:spacing w:after="0" w:line="240" w:lineRule="auto"/>
      <w:jc w:val="both"/>
    </w:pPr>
    <w:rPr>
      <w:rFonts w:ascii="Arial" w:eastAsia="Times New Roman" w:hAnsi="Arial" w:cs="Times New Roman"/>
      <w:sz w:val="24"/>
      <w:szCs w:val="20"/>
      <w:lang w:eastAsia="ru-RU"/>
    </w:rPr>
  </w:style>
  <w:style w:type="paragraph" w:customStyle="1" w:styleId="afffffffa">
    <w:name w:val="Пункт договора"/>
    <w:basedOn w:val="a7"/>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2ff1">
    <w:name w:val="Знак2 Знак Знак Знак"/>
    <w:basedOn w:val="a7"/>
    <w:pPr>
      <w:spacing w:line="240" w:lineRule="exact"/>
    </w:pPr>
    <w:rPr>
      <w:rFonts w:ascii="Verdana" w:eastAsia="Times New Roman" w:hAnsi="Verdana" w:cs="Verdana"/>
      <w:sz w:val="20"/>
      <w:szCs w:val="20"/>
      <w:lang w:val="en-US"/>
    </w:rPr>
  </w:style>
  <w:style w:type="paragraph" w:customStyle="1" w:styleId="219">
    <w:name w:val="Знак2 Знак Знак Знак1"/>
    <w:basedOn w:val="a7"/>
    <w:pPr>
      <w:spacing w:line="240" w:lineRule="exact"/>
    </w:pPr>
    <w:rPr>
      <w:rFonts w:ascii="Verdana" w:eastAsia="Times New Roman" w:hAnsi="Verdana" w:cs="Verdana"/>
      <w:sz w:val="20"/>
      <w:szCs w:val="20"/>
      <w:lang w:val="en-US"/>
    </w:rPr>
  </w:style>
  <w:style w:type="paragraph" w:customStyle="1" w:styleId="1fff0">
    <w:name w:val="Знак Знак Знак1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3fd">
    <w:name w:val="Знак3 Знак Знак Знак Знак Знак Знак Знак Знак Знак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3fe">
    <w:name w:val="Знак3 Знак Знак Знак Знак Знак Знак Знак Знак Знак Знак Знак Знак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character" w:customStyle="1" w:styleId="bold1">
    <w:name w:val="bold1"/>
    <w:rPr>
      <w:b/>
      <w:bCs/>
    </w:rPr>
  </w:style>
  <w:style w:type="paragraph" w:customStyle="1" w:styleId="2ff2">
    <w:name w:val="Знак2 Знак Знак Знак Знак Знак"/>
    <w:basedOn w:val="a7"/>
    <w:pPr>
      <w:spacing w:line="240" w:lineRule="exact"/>
    </w:pPr>
    <w:rPr>
      <w:rFonts w:ascii="Verdana" w:eastAsia="Times New Roman" w:hAnsi="Verdana" w:cs="Verdana"/>
      <w:sz w:val="20"/>
      <w:szCs w:val="20"/>
      <w:lang w:val="en-US"/>
    </w:rPr>
  </w:style>
  <w:style w:type="paragraph" w:customStyle="1" w:styleId="21a">
    <w:name w:val="Знак2 Знак Знак Знак1 Знак Знак Знак Знак Знак Знак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4f0">
    <w:name w:val="Знак4 Знак Знак Знак"/>
    <w:basedOn w:val="a7"/>
    <w:pPr>
      <w:spacing w:line="240" w:lineRule="exact"/>
    </w:pPr>
    <w:rPr>
      <w:rFonts w:ascii="Verdana" w:eastAsia="Times New Roman" w:hAnsi="Verdana" w:cs="Verdana"/>
      <w:sz w:val="20"/>
      <w:szCs w:val="20"/>
      <w:lang w:val="en-US"/>
    </w:rPr>
  </w:style>
  <w:style w:type="paragraph" w:customStyle="1" w:styleId="21b">
    <w:name w:val="Знак2 Знак Знак Знак1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21c">
    <w:name w:val="Знак2 Знак Знак Знак1 Знак Знак"/>
    <w:basedOn w:val="a7"/>
    <w:pPr>
      <w:spacing w:line="240" w:lineRule="exact"/>
    </w:pPr>
    <w:rPr>
      <w:rFonts w:ascii="Verdana" w:eastAsia="Times New Roman" w:hAnsi="Verdana" w:cs="Verdana"/>
      <w:sz w:val="20"/>
      <w:szCs w:val="20"/>
      <w:lang w:val="en-US"/>
    </w:rPr>
  </w:style>
  <w:style w:type="character" w:customStyle="1" w:styleId="1fff1">
    <w:name w:val="Текст сноски Знак1"/>
    <w:rPr>
      <w:lang w:val="ru-RU" w:eastAsia="ru-RU" w:bidi="ar-SA"/>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7"/>
    <w:pPr>
      <w:spacing w:line="240" w:lineRule="exact"/>
    </w:pPr>
    <w:rPr>
      <w:rFonts w:ascii="Verdana" w:eastAsia="Times New Roman" w:hAnsi="Verdana" w:cs="Verdana"/>
      <w:sz w:val="20"/>
      <w:szCs w:val="20"/>
      <w:lang w:val="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7"/>
    <w:pPr>
      <w:spacing w:line="240" w:lineRule="exact"/>
    </w:pPr>
    <w:rPr>
      <w:rFonts w:ascii="Verdana" w:eastAsia="Times New Roman" w:hAnsi="Verdana" w:cs="Verdana"/>
      <w:sz w:val="20"/>
      <w:szCs w:val="20"/>
      <w:lang w:val="en-US"/>
    </w:rPr>
  </w:style>
  <w:style w:type="paragraph" w:customStyle="1" w:styleId="21d">
    <w:name w:val="Знак2 Знак Знак Знак1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21e">
    <w:name w:val="Знак2 Знак Знак Знак1 Знак Знак Знак Знак"/>
    <w:basedOn w:val="a7"/>
    <w:pPr>
      <w:spacing w:line="240" w:lineRule="exact"/>
    </w:pPr>
    <w:rPr>
      <w:rFonts w:ascii="Verdana" w:eastAsia="Times New Roman" w:hAnsi="Verdana" w:cs="Verdana"/>
      <w:sz w:val="20"/>
      <w:szCs w:val="20"/>
      <w:lang w:val="en-US"/>
    </w:rPr>
  </w:style>
  <w:style w:type="paragraph" w:customStyle="1" w:styleId="1fff2">
    <w:name w:val="Знак Знак Знак Знак Знак Знак Знак Знак Знак Знак Знак Знак Знак Знак Знак Знак Знак1 Знак Знак Знак Знак"/>
    <w:basedOn w:val="a7"/>
    <w:pPr>
      <w:spacing w:line="240" w:lineRule="exact"/>
    </w:pPr>
    <w:rPr>
      <w:rFonts w:ascii="Verdana" w:eastAsia="Times New Roman" w:hAnsi="Verdana" w:cs="Verdana"/>
      <w:sz w:val="20"/>
      <w:szCs w:val="20"/>
      <w:lang w:val="en-US"/>
    </w:rPr>
  </w:style>
  <w:style w:type="character" w:customStyle="1" w:styleId="ConsNonformat0">
    <w:name w:val="ConsNonformat Знак"/>
    <w:link w:val="ConsNonformat"/>
    <w:rPr>
      <w:rFonts w:ascii="Courier New" w:eastAsia="Times New Roman" w:hAnsi="Courier New" w:cs="Courier New"/>
      <w:sz w:val="20"/>
      <w:szCs w:val="20"/>
      <w:lang w:eastAsia="ru-RU"/>
    </w:rPr>
  </w:style>
  <w:style w:type="character" w:customStyle="1" w:styleId="WW8Num1z1">
    <w:name w:val="WW8Num1z1"/>
    <w:rPr>
      <w:rFonts w:cs="Times New Roman"/>
      <w:b w:val="0"/>
      <w:bCs w:val="0"/>
      <w:i w:val="0"/>
      <w:iCs w:val="0"/>
      <w:caps w:val="0"/>
      <w:smallCaps w:val="0"/>
      <w:strike w:val="0"/>
      <w:vanish w:val="0"/>
      <w:color w:val="000000"/>
      <w:spacing w:val="0"/>
      <w:position w:val="0"/>
      <w:sz w:val="24"/>
      <w:szCs w:val="24"/>
      <w:u w:val="none"/>
      <w:vertAlign w:val="baseline"/>
    </w:rPr>
  </w:style>
  <w:style w:type="character" w:customStyle="1" w:styleId="140">
    <w:name w:val="Знак Знак14"/>
    <w:rPr>
      <w:rFonts w:ascii="Arial" w:hAnsi="Arial"/>
      <w:sz w:val="24"/>
    </w:rPr>
  </w:style>
  <w:style w:type="character" w:customStyle="1" w:styleId="afffb">
    <w:name w:val="Без интервала Знак"/>
    <w:link w:val="afffa"/>
    <w:uiPriority w:val="1"/>
    <w:rPr>
      <w:rFonts w:ascii="Calibri" w:eastAsia="Times New Roman" w:hAnsi="Calibri" w:cs="Times New Roman"/>
      <w:lang w:val="en-US" w:bidi="en-US"/>
    </w:rPr>
  </w:style>
  <w:style w:type="paragraph" w:customStyle="1" w:styleId="317">
    <w:name w:val="Основной текст с отступом 31"/>
    <w:basedOn w:val="a7"/>
    <w:pPr>
      <w:widowControl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7"/>
    <w:pPr>
      <w:spacing w:after="0" w:line="240" w:lineRule="auto"/>
      <w:ind w:left="360"/>
    </w:pPr>
    <w:rPr>
      <w:rFonts w:ascii="Times New Roman" w:eastAsia="Times New Roman" w:hAnsi="Times New Roman" w:cs="Times New Roman"/>
      <w:sz w:val="24"/>
      <w:szCs w:val="24"/>
      <w:lang w:eastAsia="ar-SA"/>
    </w:rPr>
  </w:style>
  <w:style w:type="numbering" w:customStyle="1" w:styleId="11110">
    <w:name w:val="Нет списка1111"/>
    <w:next w:val="aa"/>
    <w:uiPriority w:val="99"/>
    <w:semiHidden/>
    <w:unhideWhenUsed/>
  </w:style>
  <w:style w:type="numbering" w:customStyle="1" w:styleId="11111">
    <w:name w:val="Нет списка11111"/>
    <w:next w:val="aa"/>
    <w:uiPriority w:val="99"/>
    <w:semiHidden/>
  </w:style>
  <w:style w:type="character" w:customStyle="1" w:styleId="21f">
    <w:name w:val="Основной текст 2 Знак1"/>
    <w:uiPriority w:val="99"/>
    <w:rPr>
      <w:rFonts w:ascii="Arial" w:eastAsia="Times New Roman" w:hAnsi="Arial" w:cs="Arial"/>
      <w:sz w:val="18"/>
      <w:szCs w:val="18"/>
      <w:lang w:eastAsia="ru-RU"/>
    </w:rPr>
  </w:style>
  <w:style w:type="paragraph" w:customStyle="1" w:styleId="afffffffb">
    <w:name w:val="Текст сноска"/>
    <w:basedOn w:val="af1"/>
    <w:pPr>
      <w:widowControl w:val="0"/>
      <w:numPr>
        <w:ilvl w:val="0"/>
      </w:numPr>
      <w:tabs>
        <w:tab w:val="clear" w:pos="1080"/>
        <w:tab w:val="num" w:pos="0"/>
      </w:tabs>
      <w:spacing w:after="120"/>
      <w:ind w:firstLine="567"/>
    </w:pPr>
    <w:rPr>
      <w:sz w:val="24"/>
      <w:szCs w:val="24"/>
    </w:rPr>
  </w:style>
  <w:style w:type="paragraph" w:customStyle="1" w:styleId="21f0">
    <w:name w:val="Знак2 Знак Знак Знак1 Знак Знак Знак"/>
    <w:basedOn w:val="a7"/>
    <w:pPr>
      <w:spacing w:line="240" w:lineRule="exact"/>
    </w:pPr>
    <w:rPr>
      <w:rFonts w:ascii="Verdana" w:eastAsia="Times New Roman" w:hAnsi="Verdana" w:cs="Verdana"/>
      <w:sz w:val="20"/>
      <w:szCs w:val="20"/>
      <w:lang w:val="en-US"/>
    </w:rPr>
  </w:style>
  <w:style w:type="paragraph" w:customStyle="1" w:styleId="3ff">
    <w:name w:val="Знак3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3ff0">
    <w:name w:val="Обычный3"/>
    <w:pPr>
      <w:spacing w:after="0" w:line="240" w:lineRule="auto"/>
    </w:pPr>
    <w:rPr>
      <w:rFonts w:ascii="Tms Rmn" w:eastAsia="Times New Roman" w:hAnsi="Tms Rmn" w:cs="Times New Roman"/>
      <w:sz w:val="20"/>
      <w:szCs w:val="20"/>
      <w:lang w:eastAsia="ru-RU"/>
    </w:rPr>
  </w:style>
  <w:style w:type="paragraph" w:customStyle="1" w:styleId="3ff1">
    <w:name w:val="Знак3 Знак Знак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character" w:customStyle="1" w:styleId="FontStyle18">
    <w:name w:val="Font Style18"/>
    <w:rPr>
      <w:rFonts w:ascii="Arial" w:hAnsi="Arial" w:cs="Arial"/>
      <w:sz w:val="16"/>
      <w:szCs w:val="16"/>
    </w:rPr>
  </w:style>
  <w:style w:type="paragraph" w:customStyle="1" w:styleId="afffffffc">
    <w:name w:val="Осн. текст"/>
    <w:basedOn w:val="a7"/>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223">
    <w:name w:val="Основной текст 22"/>
    <w:basedOn w:val="a7"/>
    <w:pPr>
      <w:widowControl w:val="0"/>
      <w:spacing w:after="0" w:line="276" w:lineRule="auto"/>
      <w:ind w:firstLine="720"/>
      <w:jc w:val="both"/>
    </w:pPr>
    <w:rPr>
      <w:rFonts w:ascii="nttierce" w:eastAsia="Times New Roman" w:hAnsi="nttierce" w:cs="Times New Roman"/>
      <w:sz w:val="24"/>
      <w:szCs w:val="20"/>
      <w:lang w:eastAsia="ru-RU"/>
    </w:rPr>
  </w:style>
  <w:style w:type="paragraph" w:customStyle="1" w:styleId="Oaaeeouoaeno">
    <w:name w:val="Oaaeeou oaeno"/>
    <w:basedOn w:val="a7"/>
    <w:pPr>
      <w:spacing w:after="0" w:line="240" w:lineRule="auto"/>
    </w:pPr>
    <w:rPr>
      <w:rFonts w:ascii="Times New Roman" w:eastAsia="Times New Roman" w:hAnsi="Times New Roman" w:cs="Times New Roman"/>
      <w:sz w:val="24"/>
      <w:szCs w:val="20"/>
      <w:lang w:eastAsia="ru-RU"/>
    </w:rPr>
  </w:style>
  <w:style w:type="paragraph" w:customStyle="1" w:styleId="xl25">
    <w:name w:val="xl25"/>
    <w:basedOn w:val="a7"/>
    <w:pP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xl24">
    <w:name w:val="xl24"/>
    <w:basedOn w:val="a7"/>
    <w:pPr>
      <w:spacing w:before="100" w:beforeAutospacing="1" w:after="100" w:afterAutospacing="1" w:line="240" w:lineRule="auto"/>
      <w:jc w:val="center"/>
    </w:pPr>
    <w:rPr>
      <w:rFonts w:ascii="Times New Roman" w:eastAsia="Arial Unicode MS" w:hAnsi="Times New Roman" w:cs="Times New Roman"/>
      <w:sz w:val="24"/>
      <w:szCs w:val="24"/>
      <w:lang w:eastAsia="ru-RU"/>
    </w:rPr>
  </w:style>
  <w:style w:type="paragraph" w:customStyle="1" w:styleId="1fff3">
    <w:name w:val="Знак1 Знак Знак Знак"/>
    <w:basedOn w:val="a7"/>
    <w:uiPriority w:val="99"/>
    <w:pPr>
      <w:widowControl w:val="0"/>
      <w:spacing w:line="240" w:lineRule="exact"/>
      <w:jc w:val="right"/>
    </w:pPr>
    <w:rPr>
      <w:rFonts w:ascii="Arial" w:eastAsia="Times New Roman" w:hAnsi="Arial" w:cs="Arial"/>
      <w:sz w:val="20"/>
      <w:szCs w:val="20"/>
      <w:lang w:val="en-GB"/>
    </w:rPr>
  </w:style>
  <w:style w:type="paragraph" w:customStyle="1" w:styleId="Web">
    <w:name w:val="Обычный (Web)"/>
    <w:basedOn w:val="a7"/>
    <w:pPr>
      <w:spacing w:before="100" w:after="100" w:line="240" w:lineRule="auto"/>
    </w:pPr>
    <w:rPr>
      <w:rFonts w:ascii="Times New Roman" w:eastAsia="Times New Roman" w:hAnsi="Times New Roman" w:cs="Times New Roman"/>
      <w:sz w:val="24"/>
      <w:szCs w:val="20"/>
      <w:lang w:eastAsia="ru-RU"/>
    </w:rPr>
  </w:style>
  <w:style w:type="character" w:customStyle="1" w:styleId="afffffffd">
    <w:name w:val="Колонтитул_"/>
    <w:link w:val="afffffffe"/>
    <w:rPr>
      <w:shd w:val="clear" w:color="auto" w:fill="FFFFFF"/>
    </w:rPr>
  </w:style>
  <w:style w:type="paragraph" w:customStyle="1" w:styleId="afffffffe">
    <w:name w:val="Колонтитул"/>
    <w:basedOn w:val="a7"/>
    <w:link w:val="afffffffd"/>
    <w:pPr>
      <w:shd w:val="clear" w:color="auto" w:fill="FFFFFF"/>
      <w:spacing w:after="0" w:line="240" w:lineRule="auto"/>
    </w:pPr>
  </w:style>
  <w:style w:type="character" w:customStyle="1" w:styleId="115pt">
    <w:name w:val="Колонтитул + 11;5 pt"/>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Pr>
      <w:rFonts w:ascii="Times New Roman" w:eastAsia="Times New Roman" w:hAnsi="Times New Roman" w:cs="Times New Roman"/>
      <w:b/>
      <w:bCs/>
      <w:i w:val="0"/>
      <w:iCs w:val="0"/>
      <w:smallCaps w:val="0"/>
      <w:strike w:val="0"/>
      <w:spacing w:val="0"/>
      <w:sz w:val="23"/>
      <w:szCs w:val="23"/>
    </w:rPr>
  </w:style>
  <w:style w:type="table" w:customStyle="1" w:styleId="1115">
    <w:name w:val="Сетка таблицы11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f1">
    <w:name w:val="Обычный4"/>
    <w:basedOn w:val="a7"/>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3ff2">
    <w:name w:val="Знак3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affffffff">
    <w:name w:val="Список один"/>
    <w:basedOn w:val="a7"/>
    <w:pPr>
      <w:spacing w:after="60" w:line="240" w:lineRule="auto"/>
      <w:jc w:val="both"/>
    </w:pPr>
    <w:rPr>
      <w:rFonts w:ascii="Times New Roman" w:eastAsia="Times New Roman" w:hAnsi="Times New Roman" w:cs="Times New Roman"/>
      <w:sz w:val="24"/>
      <w:szCs w:val="24"/>
      <w:lang w:eastAsia="ru-RU"/>
    </w:rPr>
  </w:style>
  <w:style w:type="paragraph" w:customStyle="1" w:styleId="21f1">
    <w:name w:val="Знак2 Знак Знак Знак1 Знак Знак Знак Знак Знак"/>
    <w:basedOn w:val="a7"/>
    <w:pPr>
      <w:spacing w:line="240" w:lineRule="exact"/>
    </w:pPr>
    <w:rPr>
      <w:rFonts w:ascii="Verdana" w:eastAsia="Times New Roman" w:hAnsi="Verdana" w:cs="Verdana"/>
      <w:sz w:val="20"/>
      <w:szCs w:val="20"/>
      <w:lang w:val="en-US"/>
    </w:rPr>
  </w:style>
  <w:style w:type="paragraph" w:customStyle="1" w:styleId="BodyText31">
    <w:name w:val="Body Text 31"/>
    <w:basedOn w:val="a7"/>
    <w:pPr>
      <w:tabs>
        <w:tab w:val="left" w:pos="426"/>
      </w:tabs>
      <w:spacing w:after="0" w:line="240" w:lineRule="auto"/>
      <w:jc w:val="both"/>
    </w:pPr>
    <w:rPr>
      <w:rFonts w:ascii="Arial" w:eastAsia="Times New Roman" w:hAnsi="Arial" w:cs="Times New Roman"/>
      <w:sz w:val="24"/>
      <w:szCs w:val="20"/>
      <w:lang w:eastAsia="ru-RU"/>
    </w:rPr>
  </w:style>
  <w:style w:type="paragraph" w:customStyle="1" w:styleId="21f2">
    <w:name w:val="Знак2 Знак Знак Знак1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21f3">
    <w:name w:val="Знак2 Знак Знак Знак1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21f4">
    <w:name w:val="Знак2 Знак Знак Знак1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3ff3">
    <w:name w:val="Знак3 Знак Знак Знак Знак Знак Знак Знак Знак Знак Знак Знак Знак"/>
    <w:basedOn w:val="a7"/>
    <w:pPr>
      <w:spacing w:line="240" w:lineRule="exact"/>
    </w:pPr>
    <w:rPr>
      <w:rFonts w:ascii="Verdana" w:eastAsia="Times New Roman" w:hAnsi="Verdana" w:cs="Verdana"/>
      <w:sz w:val="20"/>
      <w:szCs w:val="20"/>
      <w:lang w:val="en-US"/>
    </w:rPr>
  </w:style>
  <w:style w:type="paragraph" w:customStyle="1" w:styleId="western">
    <w:name w:val="western"/>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0">
    <w:name w:val="Знак Знак Знак Знак Знак Знак Знак Знак Знак Знак Знак Знак Знак Знак Знак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4">
    <w:name w:val="Знак Знак Знак Знак Знак Знак Знак1 Знак Знак Знак Знак Знак Знак Знак Знак Знак Знак Знак Знак Знак Знак Знак"/>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onsNonformat1">
    <w:name w:val="ConsNonformat Знак Знак"/>
    <w:link w:val="ConsNonformat2"/>
    <w:pPr>
      <w:widowControl w:val="0"/>
      <w:spacing w:after="0" w:line="360" w:lineRule="atLeast"/>
      <w:ind w:right="19772"/>
      <w:jc w:val="both"/>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Pr>
      <w:rFonts w:ascii="ariag" w:eastAsia="Times New Roman" w:hAnsi="ariag" w:cs="Times New Roman"/>
      <w:sz w:val="18"/>
      <w:szCs w:val="18"/>
      <w:lang w:eastAsia="ru-RU"/>
    </w:rPr>
  </w:style>
  <w:style w:type="paragraph" w:customStyle="1" w:styleId="PlainText">
    <w:name w:val="Plain Text Знак Знак Знак"/>
    <w:basedOn w:val="a7"/>
    <w:link w:val="PlainText0"/>
    <w:pPr>
      <w:spacing w:after="0" w:line="240" w:lineRule="auto"/>
    </w:pPr>
    <w:rPr>
      <w:rFonts w:ascii="Courier New" w:eastAsia="Times New Roman" w:hAnsi="Courier New" w:cs="Times New Roman"/>
      <w:sz w:val="24"/>
      <w:szCs w:val="24"/>
      <w:lang w:eastAsia="ru-RU"/>
    </w:rPr>
  </w:style>
  <w:style w:type="character" w:customStyle="1" w:styleId="PlainText0">
    <w:name w:val="Plain Text Знак Знак Знак Знак"/>
    <w:link w:val="PlainText"/>
    <w:rPr>
      <w:rFonts w:ascii="Courier New" w:eastAsia="Times New Roman" w:hAnsi="Courier New" w:cs="Times New Roman"/>
      <w:sz w:val="24"/>
      <w:szCs w:val="24"/>
      <w:lang w:eastAsia="ru-RU"/>
    </w:rPr>
  </w:style>
  <w:style w:type="paragraph" w:customStyle="1" w:styleId="224">
    <w:name w:val="Основной текст с отступом 22"/>
    <w:basedOn w:val="a7"/>
    <w:pPr>
      <w:spacing w:after="120" w:line="480" w:lineRule="auto"/>
      <w:ind w:left="283"/>
    </w:pPr>
    <w:rPr>
      <w:rFonts w:ascii="Times New Roman" w:eastAsia="Times New Roman" w:hAnsi="Times New Roman" w:cs="Times New Roman"/>
      <w:sz w:val="24"/>
      <w:szCs w:val="24"/>
      <w:lang w:eastAsia="zh-CN"/>
    </w:rPr>
  </w:style>
  <w:style w:type="character" w:styleId="affffffff1">
    <w:name w:val="line number"/>
    <w:uiPriority w:val="99"/>
  </w:style>
  <w:style w:type="paragraph" w:customStyle="1" w:styleId="A0E349F008B644AAB6A282E0D042D17E">
    <w:name w:val="A0E349F008B644AAB6A282E0D042D17E"/>
    <w:pPr>
      <w:spacing w:after="200" w:line="276" w:lineRule="auto"/>
    </w:pPr>
    <w:rPr>
      <w:rFonts w:ascii="Calibri" w:eastAsia="Times New Roman" w:hAnsi="Calibri" w:cs="Times New Roman"/>
      <w:lang w:eastAsia="ru-RU"/>
    </w:rPr>
  </w:style>
  <w:style w:type="paragraph" w:customStyle="1" w:styleId="affffffff2">
    <w:name w:val="Комментарий"/>
    <w:basedOn w:val="a7"/>
    <w:next w:val="a7"/>
    <w:pPr>
      <w:spacing w:before="75" w:after="0" w:line="240" w:lineRule="auto"/>
      <w:jc w:val="both"/>
    </w:pPr>
    <w:rPr>
      <w:rFonts w:ascii="Arial" w:eastAsia="Times New Roman" w:hAnsi="Arial" w:cs="Times New Roman"/>
      <w:i/>
      <w:iCs/>
      <w:color w:val="800080"/>
      <w:sz w:val="24"/>
      <w:szCs w:val="24"/>
      <w:lang w:eastAsia="ru-RU"/>
    </w:rPr>
  </w:style>
  <w:style w:type="paragraph" w:customStyle="1" w:styleId="125">
    <w:name w:val="Знак Знак Знак1 Знак Знак Знак Знак2"/>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ConsNormal1">
    <w:name w:val="ConsNormal Знак Знак"/>
    <w:rPr>
      <w:rFonts w:ascii="Arial" w:hAnsi="Arial" w:cs="Arial"/>
      <w:lang w:val="ru-RU" w:eastAsia="ru-RU" w:bidi="ar-SA"/>
    </w:rPr>
  </w:style>
  <w:style w:type="paragraph" w:customStyle="1" w:styleId="126">
    <w:name w:val="Знак12"/>
    <w:basedOn w:val="a7"/>
    <w:pPr>
      <w:widowControl w:val="0"/>
      <w:spacing w:line="240" w:lineRule="exact"/>
      <w:jc w:val="right"/>
    </w:pPr>
    <w:rPr>
      <w:rFonts w:ascii="Arial" w:eastAsia="Times New Roman" w:hAnsi="Arial" w:cs="Arial"/>
      <w:sz w:val="20"/>
      <w:szCs w:val="20"/>
      <w:lang w:val="en-GB"/>
    </w:rPr>
  </w:style>
  <w:style w:type="paragraph" w:customStyle="1" w:styleId="ConsTitle">
    <w:name w:val="ConsTitle"/>
    <w:pPr>
      <w:widowControl w:val="0"/>
      <w:spacing w:after="0" w:line="240" w:lineRule="auto"/>
    </w:pPr>
    <w:rPr>
      <w:rFonts w:ascii="Arial" w:eastAsia="Times New Roman" w:hAnsi="Arial" w:cs="Arial"/>
      <w:b/>
      <w:bCs/>
      <w:sz w:val="16"/>
      <w:szCs w:val="16"/>
      <w:lang w:eastAsia="ru-RU"/>
    </w:rPr>
  </w:style>
  <w:style w:type="paragraph" w:customStyle="1" w:styleId="11d">
    <w:name w:val="Знак Знак Знак1 Знак Знак Знак Знак1"/>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contextcurrent">
    <w:name w:val="context_current"/>
  </w:style>
  <w:style w:type="character" w:customStyle="1" w:styleId="context">
    <w:name w:val="context"/>
  </w:style>
  <w:style w:type="character" w:customStyle="1" w:styleId="101">
    <w:name w:val="Знак10 Знак Знак"/>
    <w:rPr>
      <w:rFonts w:ascii="Arial" w:hAnsi="Arial" w:cs="Arial"/>
      <w:sz w:val="18"/>
      <w:szCs w:val="18"/>
      <w:lang w:val="ru-RU" w:eastAsia="ru-RU" w:bidi="ar-SA"/>
    </w:rPr>
  </w:style>
  <w:style w:type="paragraph" w:customStyle="1" w:styleId="1fff5">
    <w:name w:val="Знак Знак Знак Знак Знак Знак Знак Знак Знак Знак Знак Знак Знак1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2ff3">
    <w:name w:val="Знак2 Знак Знак Знак Знак Знак Знак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rPr>
      <w:rFonts w:ascii="Arial" w:hAnsi="Arial" w:cs="Arial"/>
    </w:rPr>
  </w:style>
  <w:style w:type="paragraph" w:customStyle="1" w:styleId="ConsNormal11">
    <w:name w:val="ConsNormal Знак Знак1"/>
    <w:link w:val="ConsNormal10"/>
    <w:pPr>
      <w:spacing w:after="0" w:line="240" w:lineRule="auto"/>
      <w:ind w:right="19772" w:firstLine="720"/>
    </w:pPr>
    <w:rPr>
      <w:rFonts w:ascii="Arial" w:hAnsi="Arial" w:cs="Arial"/>
    </w:rPr>
  </w:style>
  <w:style w:type="character" w:customStyle="1" w:styleId="affffffff3">
    <w:name w:val="Гипертекстовая ссылка"/>
    <w:rPr>
      <w:color w:val="008000"/>
    </w:rPr>
  </w:style>
  <w:style w:type="numbering" w:customStyle="1" w:styleId="1111110">
    <w:name w:val="Нет списка111111"/>
    <w:next w:val="aa"/>
    <w:uiPriority w:val="99"/>
    <w:semiHidden/>
    <w:unhideWhenUsed/>
  </w:style>
  <w:style w:type="numbering" w:customStyle="1" w:styleId="1111111">
    <w:name w:val="Нет списка1111111"/>
    <w:next w:val="aa"/>
    <w:uiPriority w:val="99"/>
    <w:semiHidden/>
  </w:style>
  <w:style w:type="numbering" w:customStyle="1" w:styleId="1111">
    <w:name w:val="Стиль_Список1111"/>
    <w:uiPriority w:val="99"/>
    <w:pPr>
      <w:numPr>
        <w:numId w:val="19"/>
      </w:numPr>
    </w:pPr>
  </w:style>
  <w:style w:type="character" w:customStyle="1" w:styleId="WW-Absatz-Standardschriftart111">
    <w:name w:val="WW-Absatz-Standardschriftart111"/>
  </w:style>
  <w:style w:type="numbering" w:customStyle="1" w:styleId="2115">
    <w:name w:val="Нет списка211"/>
    <w:next w:val="aa"/>
    <w:uiPriority w:val="99"/>
    <w:semiHidden/>
    <w:unhideWhenUsed/>
  </w:style>
  <w:style w:type="numbering" w:customStyle="1" w:styleId="127">
    <w:name w:val="Нет списка12"/>
    <w:next w:val="aa"/>
    <w:uiPriority w:val="99"/>
    <w:semiHidden/>
    <w:unhideWhenUsed/>
  </w:style>
  <w:style w:type="table" w:customStyle="1" w:styleId="21f5">
    <w:name w:val="Сетка таблицы2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80">
    <w:name w:val="Знак Знак28"/>
    <w:rPr>
      <w:b/>
      <w:sz w:val="36"/>
    </w:rPr>
  </w:style>
  <w:style w:type="character" w:customStyle="1" w:styleId="270">
    <w:name w:val="Знак Знак27"/>
    <w:rPr>
      <w:i/>
      <w:sz w:val="22"/>
    </w:rPr>
  </w:style>
  <w:style w:type="character" w:customStyle="1" w:styleId="260">
    <w:name w:val="Знак Знак26"/>
    <w:rPr>
      <w:rFonts w:ascii="Arial" w:hAnsi="Arial"/>
    </w:rPr>
  </w:style>
  <w:style w:type="character" w:customStyle="1" w:styleId="250">
    <w:name w:val="Знак Знак25"/>
    <w:rPr>
      <w:rFonts w:ascii="Arial" w:hAnsi="Arial"/>
      <w:i/>
    </w:rPr>
  </w:style>
  <w:style w:type="character" w:customStyle="1" w:styleId="240">
    <w:name w:val="Знак Знак24"/>
    <w:rPr>
      <w:rFonts w:ascii="Arial" w:hAnsi="Arial"/>
      <w:b/>
      <w:i/>
      <w:sz w:val="18"/>
    </w:rPr>
  </w:style>
  <w:style w:type="character" w:customStyle="1" w:styleId="230">
    <w:name w:val="Знак Знак23"/>
    <w:rPr>
      <w:sz w:val="24"/>
      <w:szCs w:val="24"/>
    </w:rPr>
  </w:style>
  <w:style w:type="character" w:customStyle="1" w:styleId="225">
    <w:name w:val="Знак Знак22"/>
    <w:rPr>
      <w:sz w:val="24"/>
      <w:szCs w:val="24"/>
    </w:rPr>
  </w:style>
  <w:style w:type="character" w:customStyle="1" w:styleId="310">
    <w:name w:val="Стиль3 Знак Знак1"/>
    <w:link w:val="36"/>
    <w:uiPriority w:val="99"/>
    <w:rPr>
      <w:rFonts w:ascii="Times New Roman" w:eastAsia="Times New Roman" w:hAnsi="Times New Roman" w:cs="Times New Roman"/>
      <w:sz w:val="24"/>
      <w:szCs w:val="24"/>
      <w:lang w:eastAsia="ru-RU"/>
    </w:rPr>
  </w:style>
  <w:style w:type="character" w:customStyle="1" w:styleId="180">
    <w:name w:val="Знак Знак18"/>
    <w:rPr>
      <w:sz w:val="24"/>
      <w:szCs w:val="24"/>
    </w:rPr>
  </w:style>
  <w:style w:type="character" w:customStyle="1" w:styleId="Linie1">
    <w:name w:val="Linie Знак1"/>
    <w:rPr>
      <w:sz w:val="24"/>
      <w:szCs w:val="24"/>
    </w:rPr>
  </w:style>
  <w:style w:type="paragraph" w:customStyle="1" w:styleId="Document1">
    <w:name w:val="Document 1"/>
    <w:pPr>
      <w:keepNext/>
      <w:keepLines/>
      <w:tabs>
        <w:tab w:val="left" w:pos="-720"/>
      </w:tabs>
      <w:spacing w:after="0" w:line="240" w:lineRule="auto"/>
    </w:pPr>
    <w:rPr>
      <w:rFonts w:ascii="gelvetsky 12pt" w:eastAsia="Times New Roman" w:hAnsi="gelvetsky 12pt" w:cs="Times New Roman"/>
      <w:sz w:val="24"/>
      <w:szCs w:val="20"/>
      <w:lang w:val="en-US" w:eastAsia="ru-RU"/>
    </w:rPr>
  </w:style>
  <w:style w:type="paragraph" w:customStyle="1" w:styleId="Normalkeepwithnext">
    <w:name w:val="Normal (keep with next)"/>
    <w:basedOn w:val="a7"/>
    <w:pPr>
      <w:keepNext/>
      <w:keepLines/>
      <w:spacing w:after="0" w:line="240" w:lineRule="auto"/>
    </w:pPr>
    <w:rPr>
      <w:rFonts w:ascii="Arial" w:eastAsia="SimSun" w:hAnsi="Arial" w:cs="Times New Roman"/>
      <w:szCs w:val="24"/>
      <w:lang w:val="en-GB" w:eastAsia="zh-CN"/>
    </w:rPr>
  </w:style>
  <w:style w:type="paragraph" w:customStyle="1" w:styleId="affffffff4">
    <w:name w:val="Кт пункт"/>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7"/>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2">
    <w:name w:val="Заг 4"/>
    <w:basedOn w:val="43"/>
    <w:pPr>
      <w:numPr>
        <w:ilvl w:val="3"/>
      </w:numPr>
      <w:tabs>
        <w:tab w:val="num" w:pos="1944"/>
      </w:tabs>
      <w:spacing w:before="60" w:after="60" w:line="312" w:lineRule="auto"/>
      <w:ind w:firstLine="720"/>
      <w:jc w:val="both"/>
    </w:pPr>
    <w:rPr>
      <w:sz w:val="24"/>
      <w:szCs w:val="24"/>
    </w:rPr>
  </w:style>
  <w:style w:type="paragraph" w:customStyle="1" w:styleId="affffffff5">
    <w:name w:val="Обратные адреса"/>
    <w:basedOn w:val="a7"/>
    <w:pPr>
      <w:keepLines/>
      <w:framePr w:w="3413" w:h="1022" w:hSpace="187" w:wrap="notBeside" w:vAnchor="page" w:hAnchor="page" w:xAlign="right" w:y="721"/>
      <w:spacing w:after="0" w:line="200" w:lineRule="atLeast"/>
    </w:pPr>
    <w:rPr>
      <w:rFonts w:ascii="Times New Roman" w:eastAsia="Times New Roman" w:hAnsi="Times New Roman" w:cs="Times New Roman"/>
      <w:sz w:val="16"/>
      <w:szCs w:val="20"/>
      <w:lang w:bidi="he-IL"/>
    </w:rPr>
  </w:style>
  <w:style w:type="character" w:customStyle="1" w:styleId="Char1">
    <w:name w:val="Знак Знак Знак Char"/>
    <w:semiHidden/>
    <w:rPr>
      <w:rFonts w:ascii="Times New Roman" w:eastAsia="Times New Roman" w:hAnsi="Times New Roman"/>
      <w:sz w:val="24"/>
      <w:szCs w:val="24"/>
    </w:rPr>
  </w:style>
  <w:style w:type="paragraph" w:customStyle="1" w:styleId="1fff6">
    <w:name w:val="Знак Знак1 Знак"/>
    <w:basedOn w:val="a7"/>
    <w:pPr>
      <w:widowControl w:val="0"/>
      <w:spacing w:line="240" w:lineRule="exact"/>
      <w:jc w:val="right"/>
    </w:pPr>
    <w:rPr>
      <w:rFonts w:ascii="Arial" w:eastAsia="Times New Roman" w:hAnsi="Arial" w:cs="Arial"/>
      <w:sz w:val="20"/>
      <w:szCs w:val="20"/>
      <w:lang w:val="en-GB"/>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2ff4">
    <w:name w:val="Знак Знак2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Char2">
    <w:name w:val="Знак Char"/>
    <w:rPr>
      <w:rFonts w:cs="Times New Roman"/>
      <w:lang w:val="ru-RU" w:eastAsia="ru-RU" w:bidi="ar-SA"/>
    </w:rPr>
  </w:style>
  <w:style w:type="character" w:customStyle="1" w:styleId="HeaderChar1">
    <w:name w:val="Header Char1"/>
    <w:rPr>
      <w:rFonts w:cs="Times New Roman"/>
      <w:sz w:val="24"/>
      <w:szCs w:val="24"/>
      <w:lang w:val="ru-RU" w:eastAsia="ru-RU" w:bidi="ar-SA"/>
    </w:rPr>
  </w:style>
  <w:style w:type="paragraph" w:customStyle="1" w:styleId="1fff7">
    <w:name w:val="Основной текст1"/>
    <w:basedOn w:val="a7"/>
    <w:pPr>
      <w:shd w:val="clear" w:color="auto" w:fill="FFFFFF"/>
      <w:spacing w:after="0" w:line="307" w:lineRule="exact"/>
      <w:jc w:val="both"/>
    </w:pPr>
    <w:rPr>
      <w:rFonts w:ascii="Times New Roman" w:eastAsia="Times New Roman" w:hAnsi="Times New Roman" w:cs="Times New Roman"/>
      <w:sz w:val="26"/>
      <w:szCs w:val="26"/>
      <w:shd w:val="clear" w:color="auto" w:fill="FFFFFF"/>
      <w:lang w:eastAsia="ru-RU"/>
    </w:rPr>
  </w:style>
  <w:style w:type="character" w:customStyle="1" w:styleId="st1">
    <w:name w:val="st1"/>
  </w:style>
  <w:style w:type="character" w:customStyle="1" w:styleId="st">
    <w:name w:val="st"/>
  </w:style>
  <w:style w:type="paragraph" w:customStyle="1" w:styleId="58">
    <w:name w:val="Обычный5"/>
    <w:pPr>
      <w:widowControl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1121">
    <w:name w:val="Нет списка112"/>
    <w:next w:val="aa"/>
    <w:uiPriority w:val="99"/>
    <w:semiHidden/>
    <w:unhideWhenUsed/>
  </w:style>
  <w:style w:type="paragraph" w:customStyle="1" w:styleId="ConsPlusDocList">
    <w:name w:val="ConsPlusDocList"/>
    <w:pPr>
      <w:widowControl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kelText">
    <w:name w:val="Artikel_Text"/>
    <w:basedOn w:val="ac"/>
    <w:pPr>
      <w:tabs>
        <w:tab w:val="left" w:pos="1418"/>
      </w:tabs>
      <w:ind w:left="1418" w:right="3117"/>
      <w:jc w:val="left"/>
    </w:pPr>
    <w:rPr>
      <w:rFonts w:ascii="Arial" w:hAnsi="Arial" w:cs="Arial"/>
      <w:sz w:val="16"/>
      <w:szCs w:val="16"/>
      <w:lang w:val="de-DE" w:eastAsia="de-DE"/>
    </w:rPr>
  </w:style>
  <w:style w:type="paragraph" w:customStyle="1" w:styleId="WW-">
    <w:name w:val="WW-Базовый"/>
    <w:pPr>
      <w:widowControl w:val="0"/>
      <w:spacing w:after="200" w:line="276" w:lineRule="auto"/>
    </w:pPr>
    <w:rPr>
      <w:rFonts w:ascii="Calibri" w:eastAsia="Times New Roman" w:hAnsi="Calibri" w:cs="Calibri"/>
      <w:lang w:eastAsia="ar-SA"/>
    </w:rPr>
  </w:style>
  <w:style w:type="paragraph" w:customStyle="1" w:styleId="affffffff6">
    <w:name w:val="Текст в заданном формате"/>
    <w:basedOn w:val="WW-"/>
    <w:pPr>
      <w:spacing w:after="0"/>
    </w:pPr>
    <w:rPr>
      <w:rFonts w:ascii="Courier New" w:eastAsia="Courier New" w:hAnsi="Courier New" w:cs="Courier New"/>
      <w:sz w:val="20"/>
      <w:szCs w:val="20"/>
    </w:rPr>
  </w:style>
  <w:style w:type="character" w:customStyle="1" w:styleId="affffffff7">
    <w:name w:val="Заголовок сообщения (текст)"/>
    <w:rPr>
      <w:rFonts w:ascii="Arial Black" w:hAnsi="Arial Black"/>
      <w:spacing w:val="-10"/>
      <w:sz w:val="18"/>
    </w:rPr>
  </w:style>
  <w:style w:type="character" w:customStyle="1" w:styleId="gcode1">
    <w:name w:val="gcode1"/>
    <w:rPr>
      <w:b/>
      <w:bCs/>
      <w:sz w:val="32"/>
      <w:szCs w:val="32"/>
    </w:rPr>
  </w:style>
  <w:style w:type="character" w:customStyle="1" w:styleId="gcode">
    <w:name w:val="gcode"/>
  </w:style>
  <w:style w:type="character" w:customStyle="1" w:styleId="gcode0">
    <w:name w:val="gcode_"/>
  </w:style>
  <w:style w:type="paragraph" w:customStyle="1" w:styleId="1fff8">
    <w:name w:val="Знак Знак Знак Знак Знак Знак Знак1"/>
    <w:basedOn w:val="a7"/>
    <w:pPr>
      <w:spacing w:line="240" w:lineRule="exact"/>
    </w:pPr>
    <w:rPr>
      <w:rFonts w:ascii="Verdana" w:eastAsia="Times New Roman" w:hAnsi="Verdana" w:cs="Times New Roman"/>
      <w:sz w:val="24"/>
      <w:szCs w:val="24"/>
      <w:lang w:val="en-US"/>
    </w:rPr>
  </w:style>
  <w:style w:type="paragraph" w:customStyle="1" w:styleId="11f">
    <w:name w:val="Обычный11"/>
    <w:uiPriority w:val="99"/>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0">
    <w:name w:val="Знак Знак1 Знак1"/>
    <w:basedOn w:val="a7"/>
    <w:pPr>
      <w:widowControl w:val="0"/>
      <w:spacing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7"/>
    <w:pPr>
      <w:widowControl w:val="0"/>
      <w:spacing w:line="240" w:lineRule="exact"/>
      <w:jc w:val="right"/>
    </w:pPr>
    <w:rPr>
      <w:rFonts w:ascii="Arial" w:eastAsia="Times New Roman" w:hAnsi="Arial" w:cs="Arial"/>
      <w:sz w:val="20"/>
      <w:szCs w:val="20"/>
      <w:lang w:val="en-GB"/>
    </w:rPr>
  </w:style>
  <w:style w:type="paragraph" w:customStyle="1" w:styleId="21f6">
    <w:name w:val="Знак2 Знак Знак Знак Знак Знак Знак Знак Знак Знак Знак Знак Знак Знак Знак Знак1"/>
    <w:basedOn w:val="a7"/>
    <w:pPr>
      <w:widowControl w:val="0"/>
      <w:spacing w:line="240" w:lineRule="exact"/>
      <w:jc w:val="right"/>
    </w:pPr>
    <w:rPr>
      <w:rFonts w:ascii="Arial" w:eastAsia="Times New Roman" w:hAnsi="Arial" w:cs="Arial"/>
      <w:sz w:val="20"/>
      <w:szCs w:val="20"/>
      <w:lang w:val="en-GB"/>
    </w:rPr>
  </w:style>
  <w:style w:type="paragraph" w:customStyle="1" w:styleId="21f7">
    <w:name w:val="Знак Знак2 Знак Знак Знак Знак1"/>
    <w:basedOn w:val="a7"/>
    <w:pPr>
      <w:widowControl w:val="0"/>
      <w:spacing w:line="240" w:lineRule="exact"/>
      <w:jc w:val="right"/>
    </w:pPr>
    <w:rPr>
      <w:rFonts w:ascii="Times New Roman" w:eastAsia="Times New Roman" w:hAnsi="Times New Roman" w:cs="Times New Roman"/>
      <w:sz w:val="20"/>
      <w:szCs w:val="20"/>
      <w:lang w:val="en-GB"/>
    </w:rPr>
  </w:style>
  <w:style w:type="numbering" w:customStyle="1" w:styleId="21110">
    <w:name w:val="Нет списка2111"/>
    <w:next w:val="aa"/>
    <w:uiPriority w:val="99"/>
    <w:semiHidden/>
    <w:unhideWhenUsed/>
  </w:style>
  <w:style w:type="character" w:customStyle="1" w:styleId="160">
    <w:name w:val="Знак Знак16"/>
    <w:rPr>
      <w:b/>
      <w:bCs/>
      <w:i/>
      <w:iCs/>
      <w:sz w:val="26"/>
      <w:szCs w:val="26"/>
    </w:rPr>
  </w:style>
  <w:style w:type="character" w:customStyle="1" w:styleId="151">
    <w:name w:val="Знак Знак15"/>
    <w:rPr>
      <w:b/>
      <w:bCs/>
      <w:sz w:val="22"/>
      <w:szCs w:val="22"/>
    </w:rPr>
  </w:style>
  <w:style w:type="numbering" w:customStyle="1" w:styleId="3111">
    <w:name w:val="Нет списка311"/>
    <w:next w:val="aa"/>
    <w:uiPriority w:val="99"/>
    <w:semiHidden/>
    <w:unhideWhenUsed/>
  </w:style>
  <w:style w:type="numbering" w:customStyle="1" w:styleId="414">
    <w:name w:val="Нет списка41"/>
    <w:next w:val="aa"/>
    <w:uiPriority w:val="99"/>
    <w:semiHidden/>
  </w:style>
  <w:style w:type="numbering" w:customStyle="1" w:styleId="512">
    <w:name w:val="Нет списка51"/>
    <w:next w:val="aa"/>
    <w:uiPriority w:val="99"/>
    <w:semiHidden/>
  </w:style>
  <w:style w:type="numbering" w:customStyle="1" w:styleId="610">
    <w:name w:val="Нет списка61"/>
    <w:next w:val="aa"/>
    <w:uiPriority w:val="99"/>
    <w:semiHidden/>
  </w:style>
  <w:style w:type="table" w:customStyle="1" w:styleId="3ff4">
    <w:name w:val="Сетка таблицы3"/>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iceouttxtviewinfo">
    <w:name w:val="iceouttxt viewinfo"/>
  </w:style>
  <w:style w:type="paragraph" w:customStyle="1" w:styleId="affffffff8">
    <w:name w:val="Таблицы (моноширинный)"/>
    <w:basedOn w:val="a7"/>
    <w:next w:val="a7"/>
    <w:pPr>
      <w:widowControl w:val="0"/>
      <w:spacing w:after="0" w:line="240" w:lineRule="auto"/>
      <w:jc w:val="both"/>
    </w:pPr>
    <w:rPr>
      <w:rFonts w:ascii="Courier New" w:eastAsia="Times New Roman" w:hAnsi="Courier New" w:cs="Courier New"/>
      <w:sz w:val="20"/>
      <w:szCs w:val="20"/>
      <w:lang w:eastAsia="ru-RU"/>
    </w:rPr>
  </w:style>
  <w:style w:type="numbering" w:customStyle="1" w:styleId="711">
    <w:name w:val="Нет списка71"/>
    <w:next w:val="aa"/>
    <w:uiPriority w:val="99"/>
    <w:semiHidden/>
  </w:style>
  <w:style w:type="numbering" w:customStyle="1" w:styleId="121">
    <w:name w:val="Стиль_Список121"/>
    <w:uiPriority w:val="99"/>
    <w:pPr>
      <w:numPr>
        <w:numId w:val="15"/>
      </w:numPr>
    </w:pPr>
  </w:style>
  <w:style w:type="numbering" w:customStyle="1" w:styleId="133">
    <w:name w:val="Нет списка13"/>
    <w:next w:val="aa"/>
    <w:uiPriority w:val="99"/>
    <w:semiHidden/>
    <w:unhideWhenUsed/>
  </w:style>
  <w:style w:type="numbering" w:customStyle="1" w:styleId="1130">
    <w:name w:val="Нет списка113"/>
    <w:next w:val="aa"/>
    <w:uiPriority w:val="99"/>
    <w:semiHidden/>
  </w:style>
  <w:style w:type="table" w:customStyle="1" w:styleId="129">
    <w:name w:val="Сетка таблицы1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
    <w:name w:val="Стиль_Список112"/>
    <w:uiPriority w:val="99"/>
  </w:style>
  <w:style w:type="numbering" w:customStyle="1" w:styleId="11120">
    <w:name w:val="Нет списка1112"/>
    <w:next w:val="aa"/>
    <w:uiPriority w:val="99"/>
    <w:semiHidden/>
    <w:unhideWhenUsed/>
  </w:style>
  <w:style w:type="numbering" w:customStyle="1" w:styleId="11112">
    <w:name w:val="Нет списка11112"/>
    <w:next w:val="aa"/>
    <w:uiPriority w:val="99"/>
    <w:semiHidden/>
  </w:style>
  <w:style w:type="numbering" w:customStyle="1" w:styleId="111110">
    <w:name w:val="Стиль_Список11111"/>
    <w:uiPriority w:val="99"/>
  </w:style>
  <w:style w:type="numbering" w:customStyle="1" w:styleId="226">
    <w:name w:val="Нет списка22"/>
    <w:next w:val="aa"/>
    <w:uiPriority w:val="99"/>
    <w:semiHidden/>
    <w:unhideWhenUsed/>
  </w:style>
  <w:style w:type="numbering" w:customStyle="1" w:styleId="1210">
    <w:name w:val="Нет списка121"/>
    <w:next w:val="aa"/>
    <w:uiPriority w:val="99"/>
    <w:semiHidden/>
    <w:unhideWhenUsed/>
  </w:style>
  <w:style w:type="table" w:customStyle="1" w:styleId="227">
    <w:name w:val="Сетка таблицы2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0">
    <w:name w:val="Нет списка1121"/>
    <w:next w:val="aa"/>
    <w:uiPriority w:val="99"/>
    <w:semiHidden/>
    <w:unhideWhenUsed/>
  </w:style>
  <w:style w:type="numbering" w:customStyle="1" w:styleId="2120">
    <w:name w:val="Нет списка212"/>
    <w:next w:val="aa"/>
    <w:uiPriority w:val="99"/>
    <w:semiHidden/>
    <w:unhideWhenUsed/>
  </w:style>
  <w:style w:type="numbering" w:customStyle="1" w:styleId="322">
    <w:name w:val="Нет списка32"/>
    <w:next w:val="aa"/>
    <w:uiPriority w:val="99"/>
    <w:semiHidden/>
    <w:unhideWhenUsed/>
  </w:style>
  <w:style w:type="numbering" w:customStyle="1" w:styleId="4110">
    <w:name w:val="Нет списка411"/>
    <w:next w:val="aa"/>
    <w:uiPriority w:val="99"/>
    <w:semiHidden/>
  </w:style>
  <w:style w:type="numbering" w:customStyle="1" w:styleId="5110">
    <w:name w:val="Нет списка511"/>
    <w:next w:val="aa"/>
    <w:uiPriority w:val="99"/>
    <w:semiHidden/>
  </w:style>
  <w:style w:type="numbering" w:customStyle="1" w:styleId="611">
    <w:name w:val="Нет списка611"/>
    <w:next w:val="aa"/>
    <w:uiPriority w:val="99"/>
    <w:semiHidden/>
  </w:style>
  <w:style w:type="numbering" w:customStyle="1" w:styleId="7110">
    <w:name w:val="Нет списка711"/>
    <w:next w:val="aa"/>
    <w:uiPriority w:val="99"/>
    <w:semiHidden/>
    <w:unhideWhenUsed/>
  </w:style>
  <w:style w:type="table" w:customStyle="1" w:styleId="4f3">
    <w:name w:val="Сетка таблицы4"/>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0">
    <w:name w:val="Нет списка131"/>
    <w:next w:val="aa"/>
    <w:uiPriority w:val="99"/>
    <w:semiHidden/>
    <w:unhideWhenUsed/>
  </w:style>
  <w:style w:type="numbering" w:customStyle="1" w:styleId="2210">
    <w:name w:val="Нет списка221"/>
    <w:next w:val="aa"/>
    <w:uiPriority w:val="99"/>
    <w:semiHidden/>
    <w:unhideWhenUsed/>
  </w:style>
  <w:style w:type="numbering" w:customStyle="1" w:styleId="31110">
    <w:name w:val="Нет списка3111"/>
    <w:next w:val="aa"/>
    <w:semiHidden/>
    <w:unhideWhenUsed/>
  </w:style>
  <w:style w:type="numbering" w:customStyle="1" w:styleId="4111">
    <w:name w:val="Нет списка4111"/>
    <w:next w:val="aa"/>
    <w:semiHidden/>
  </w:style>
  <w:style w:type="numbering" w:customStyle="1" w:styleId="5111">
    <w:name w:val="Нет списка5111"/>
    <w:next w:val="aa"/>
    <w:semiHidden/>
  </w:style>
  <w:style w:type="numbering" w:customStyle="1" w:styleId="6111">
    <w:name w:val="Нет списка6111"/>
    <w:next w:val="aa"/>
    <w:semiHidden/>
  </w:style>
  <w:style w:type="numbering" w:customStyle="1" w:styleId="810">
    <w:name w:val="Нет списка81"/>
    <w:next w:val="aa"/>
    <w:uiPriority w:val="99"/>
    <w:semiHidden/>
    <w:unhideWhenUsed/>
  </w:style>
  <w:style w:type="character" w:customStyle="1" w:styleId="WW8Num2z0">
    <w:name w:val="WW8Num2z0"/>
    <w:rPr>
      <w:rFonts w:ascii="Symbol" w:hAnsi="Symbol"/>
      <w:color w:val="auto"/>
    </w:rPr>
  </w:style>
  <w:style w:type="character" w:customStyle="1" w:styleId="WW8Num3z0">
    <w:name w:val="WW8Num3z0"/>
    <w:rPr>
      <w:rFonts w:ascii="Symbol" w:hAnsi="Symbol"/>
      <w:color w:val="auto"/>
    </w:rPr>
  </w:style>
  <w:style w:type="character" w:customStyle="1" w:styleId="WW8Num4z0">
    <w:name w:val="WW8Num4z0"/>
    <w:rPr>
      <w:rFonts w:ascii="Symbol" w:hAnsi="Symbol"/>
      <w:color w:val="auto"/>
    </w:rPr>
  </w:style>
  <w:style w:type="character" w:customStyle="1" w:styleId="WW8Num5z1">
    <w:name w:val="WW8Num5z1"/>
    <w:rPr>
      <w:b w:val="0"/>
    </w:rPr>
  </w:style>
  <w:style w:type="character" w:customStyle="1" w:styleId="WW8Num6z0">
    <w:name w:val="WW8Num6z0"/>
    <w:rPr>
      <w:rFonts w:ascii="Symbol" w:hAnsi="Symbol"/>
      <w:color w:val="auto"/>
    </w:rPr>
  </w:style>
  <w:style w:type="character" w:customStyle="1" w:styleId="WW8Num7z0">
    <w:name w:val="WW8Num7z0"/>
    <w:rPr>
      <w:rFonts w:ascii="Symbol" w:hAnsi="Symbol"/>
    </w:rPr>
  </w:style>
  <w:style w:type="character" w:customStyle="1" w:styleId="WW8Num8z0">
    <w:name w:val="WW8Num8z0"/>
    <w:rPr>
      <w:rFonts w:ascii="Symbol" w:hAnsi="Symbol"/>
      <w:color w:val="auto"/>
    </w:rPr>
  </w:style>
  <w:style w:type="character" w:customStyle="1" w:styleId="Absatz-Standardschriftart">
    <w:name w:val="Absatz-Standardschriftart"/>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3ff5">
    <w:name w:val="Основной шрифт абзаца3"/>
  </w:style>
  <w:style w:type="character" w:customStyle="1" w:styleId="WW8Num9z1">
    <w:name w:val="WW8Num9z1"/>
    <w:rPr>
      <w:b w:val="0"/>
    </w:rPr>
  </w:style>
  <w:style w:type="character" w:customStyle="1" w:styleId="2ff5">
    <w:name w:val="Основной шрифт абзаца2"/>
  </w:style>
  <w:style w:type="character" w:customStyle="1" w:styleId="WW8Num1z0">
    <w:name w:val="WW8Num1z0"/>
    <w:rPr>
      <w:rFonts w:ascii="Symbol" w:hAnsi="Symbol"/>
      <w:color w:val="auto"/>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1">
    <w:name w:val="WW8Num4z1"/>
    <w:rPr>
      <w:rFonts w:ascii="Times New Roman" w:hAnsi="Times New Roman" w:cs="Times New Roman"/>
      <w:sz w:val="24"/>
      <w:szCs w:val="24"/>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HTML1">
    <w:name w:val="Стандартный HTML Знак1"/>
    <w:uiPriority w:val="99"/>
    <w:rPr>
      <w:rFonts w:ascii="Consolas" w:eastAsia="Times New Roman" w:hAnsi="Consolas" w:cs="Consolas"/>
      <w:sz w:val="20"/>
      <w:szCs w:val="20"/>
      <w:lang w:eastAsia="ar-SA"/>
    </w:rPr>
  </w:style>
  <w:style w:type="character" w:customStyle="1" w:styleId="1fff9">
    <w:name w:val="Текст Знак1"/>
    <w:uiPriority w:val="99"/>
    <w:rPr>
      <w:rFonts w:ascii="Consolas" w:eastAsia="Times New Roman" w:hAnsi="Consolas" w:cs="Consolas"/>
      <w:sz w:val="21"/>
      <w:szCs w:val="21"/>
      <w:lang w:eastAsia="ar-SA"/>
    </w:rPr>
  </w:style>
  <w:style w:type="character" w:customStyle="1" w:styleId="1fffa">
    <w:name w:val="Заголовок записки Знак1"/>
    <w:uiPriority w:val="99"/>
    <w:rPr>
      <w:rFonts w:ascii="Times New Roman" w:eastAsia="Times New Roman" w:hAnsi="Times New Roman" w:cs="Calibri"/>
      <w:sz w:val="24"/>
      <w:szCs w:val="24"/>
      <w:lang w:eastAsia="ar-SA"/>
    </w:rPr>
  </w:style>
  <w:style w:type="character" w:customStyle="1" w:styleId="1fffb">
    <w:name w:val="Красная строка Знак1"/>
    <w:rPr>
      <w:rFonts w:ascii="Times New Roman" w:eastAsia="Times New Roman" w:hAnsi="Times New Roman" w:cs="Calibri"/>
      <w:sz w:val="24"/>
      <w:szCs w:val="24"/>
      <w:lang w:eastAsia="ar-SA"/>
    </w:rPr>
  </w:style>
  <w:style w:type="character" w:customStyle="1" w:styleId="21f8">
    <w:name w:val="Красная строка 2 Знак1"/>
    <w:rPr>
      <w:rFonts w:ascii="Times New Roman" w:eastAsia="Times New Roman" w:hAnsi="Times New Roman" w:cs="Calibri"/>
      <w:sz w:val="24"/>
      <w:szCs w:val="24"/>
      <w:lang w:val="ru-RU" w:eastAsia="ar-SA" w:bidi="ar-SA"/>
    </w:rPr>
  </w:style>
  <w:style w:type="character" w:customStyle="1" w:styleId="1fffc">
    <w:name w:val="Подзаголовок Знак1"/>
    <w:uiPriority w:val="11"/>
    <w:rPr>
      <w:rFonts w:ascii="Cambria" w:eastAsia="Times New Roman" w:hAnsi="Cambria" w:cs="Times New Roman"/>
      <w:i/>
      <w:iCs/>
      <w:color w:val="4F81BD"/>
      <w:spacing w:val="15"/>
      <w:sz w:val="24"/>
      <w:szCs w:val="24"/>
      <w:lang w:eastAsia="ar-SA"/>
    </w:rPr>
  </w:style>
  <w:style w:type="paragraph" w:customStyle="1" w:styleId="3ff6">
    <w:name w:val="Название3"/>
    <w:basedOn w:val="a7"/>
    <w:pPr>
      <w:suppressLineNumbers/>
      <w:spacing w:before="120" w:after="120" w:line="240" w:lineRule="auto"/>
    </w:pPr>
    <w:rPr>
      <w:rFonts w:ascii="Arial" w:eastAsia="Times New Roman" w:hAnsi="Arial" w:cs="Tahoma"/>
      <w:i/>
      <w:iCs/>
      <w:sz w:val="20"/>
      <w:szCs w:val="24"/>
      <w:lang w:eastAsia="ar-SA"/>
    </w:rPr>
  </w:style>
  <w:style w:type="paragraph" w:customStyle="1" w:styleId="3ff7">
    <w:name w:val="Указатель3"/>
    <w:basedOn w:val="a7"/>
    <w:pPr>
      <w:suppressLineNumbers/>
      <w:spacing w:after="0" w:line="240" w:lineRule="auto"/>
    </w:pPr>
    <w:rPr>
      <w:rFonts w:ascii="Arial" w:eastAsia="Times New Roman" w:hAnsi="Arial" w:cs="Tahoma"/>
      <w:sz w:val="24"/>
      <w:szCs w:val="24"/>
      <w:lang w:eastAsia="ar-SA"/>
    </w:rPr>
  </w:style>
  <w:style w:type="paragraph" w:customStyle="1" w:styleId="2ff6">
    <w:name w:val="Название2"/>
    <w:basedOn w:val="a7"/>
    <w:pPr>
      <w:suppressLineNumbers/>
      <w:spacing w:before="120" w:after="120" w:line="240" w:lineRule="auto"/>
    </w:pPr>
    <w:rPr>
      <w:rFonts w:ascii="Arial" w:eastAsia="Times New Roman" w:hAnsi="Arial" w:cs="Tahoma"/>
      <w:i/>
      <w:iCs/>
      <w:sz w:val="20"/>
      <w:szCs w:val="24"/>
      <w:lang w:eastAsia="ar-SA"/>
    </w:rPr>
  </w:style>
  <w:style w:type="paragraph" w:customStyle="1" w:styleId="2ff7">
    <w:name w:val="Указатель2"/>
    <w:basedOn w:val="a7"/>
    <w:pPr>
      <w:suppressLineNumbers/>
      <w:spacing w:after="0" w:line="240" w:lineRule="auto"/>
    </w:pPr>
    <w:rPr>
      <w:rFonts w:ascii="Arial" w:eastAsia="Times New Roman" w:hAnsi="Arial" w:cs="Tahoma"/>
      <w:sz w:val="24"/>
      <w:szCs w:val="24"/>
      <w:lang w:eastAsia="ar-SA"/>
    </w:rPr>
  </w:style>
  <w:style w:type="paragraph" w:customStyle="1" w:styleId="affffffff9">
    <w:name w:val="Содержимое врезки"/>
    <w:basedOn w:val="ac"/>
    <w:pPr>
      <w:spacing w:line="360" w:lineRule="auto"/>
    </w:pPr>
    <w:rPr>
      <w:rFonts w:cs="Calibri"/>
      <w:szCs w:val="24"/>
      <w:lang w:eastAsia="ar-SA"/>
    </w:rPr>
  </w:style>
  <w:style w:type="paragraph" w:customStyle="1" w:styleId="affffffffa">
    <w:name w:val="Обычный + По ширине"/>
    <w:basedOn w:val="ConsNormal"/>
    <w:pPr>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7"/>
    <w:pPr>
      <w:widowControl w:val="0"/>
      <w:shd w:val="clear" w:color="auto" w:fill="FFFFFF"/>
      <w:spacing w:after="0" w:line="254" w:lineRule="exact"/>
      <w:ind w:hanging="1740"/>
      <w:jc w:val="both"/>
    </w:pPr>
    <w:rPr>
      <w:rFonts w:ascii="Verdana" w:eastAsia="Calibri" w:hAnsi="Verdana" w:cs="Times New Roman"/>
      <w:sz w:val="14"/>
      <w:szCs w:val="14"/>
      <w:shd w:val="clear" w:color="auto" w:fill="FFFFFF"/>
    </w:rPr>
  </w:style>
  <w:style w:type="character" w:customStyle="1" w:styleId="2ff8">
    <w:name w:val="Основной текст (2)_"/>
    <w:link w:val="2ff9"/>
    <w:rPr>
      <w:rFonts w:ascii="Verdana" w:hAnsi="Verdana"/>
      <w:shd w:val="clear" w:color="auto" w:fill="FFFFFF"/>
    </w:rPr>
  </w:style>
  <w:style w:type="paragraph" w:customStyle="1" w:styleId="2ff9">
    <w:name w:val="Основной текст (2)"/>
    <w:basedOn w:val="a7"/>
    <w:link w:val="2ff8"/>
    <w:pPr>
      <w:widowControl w:val="0"/>
      <w:shd w:val="clear" w:color="auto" w:fill="FFFFFF"/>
      <w:spacing w:after="0" w:line="278" w:lineRule="exact"/>
      <w:jc w:val="both"/>
    </w:pPr>
    <w:rPr>
      <w:rFonts w:ascii="Verdana" w:hAnsi="Verdana"/>
      <w:shd w:val="clear" w:color="auto" w:fill="FFFFFF"/>
    </w:rPr>
  </w:style>
  <w:style w:type="paragraph" w:customStyle="1" w:styleId="Ruf">
    <w:name w:val="Ruf"/>
    <w:basedOn w:val="a7"/>
    <w:pPr>
      <w:widowControl w:val="0"/>
      <w:spacing w:after="0" w:line="240" w:lineRule="auto"/>
      <w:jc w:val="both"/>
    </w:pPr>
    <w:rPr>
      <w:rFonts w:ascii="Calibri" w:eastAsia="Times New Roman" w:hAnsi="Calibri" w:cs="Times New Roman"/>
      <w:sz w:val="20"/>
      <w:szCs w:val="20"/>
    </w:rPr>
  </w:style>
  <w:style w:type="character" w:customStyle="1" w:styleId="1fffd">
    <w:name w:val="Название Знак1"/>
    <w:uiPriority w:val="10"/>
    <w:rPr>
      <w:b/>
      <w:color w:val="000000"/>
      <w:sz w:val="28"/>
      <w:szCs w:val="28"/>
    </w:rPr>
  </w:style>
  <w:style w:type="numbering" w:customStyle="1" w:styleId="141">
    <w:name w:val="Нет списка14"/>
    <w:next w:val="aa"/>
    <w:uiPriority w:val="99"/>
    <w:semiHidden/>
  </w:style>
  <w:style w:type="paragraph" w:customStyle="1" w:styleId="PlainText1">
    <w:name w:val="Plain Text1"/>
    <w:basedOn w:val="a7"/>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7"/>
    <w:pPr>
      <w:spacing w:after="0" w:line="240" w:lineRule="auto"/>
      <w:jc w:val="both"/>
    </w:pPr>
    <w:rPr>
      <w:rFonts w:ascii="ms sans serif" w:eastAsia="Times New Roman" w:hAnsi="ms sans serif" w:cs="Times New Roman"/>
      <w:szCs w:val="20"/>
      <w:lang w:eastAsia="ru-RU"/>
    </w:rPr>
  </w:style>
  <w:style w:type="paragraph" w:customStyle="1" w:styleId="Pa82">
    <w:name w:val="Pa8+2"/>
    <w:basedOn w:val="a7"/>
    <w:next w:val="a7"/>
    <w:pPr>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7"/>
    <w:next w:val="a7"/>
    <w:pPr>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7"/>
    <w:next w:val="a7"/>
    <w:pPr>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7"/>
    <w:next w:val="a7"/>
    <w:pPr>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7"/>
    <w:next w:val="a7"/>
    <w:pPr>
      <w:spacing w:after="0" w:line="241" w:lineRule="atLeast"/>
    </w:pPr>
    <w:rPr>
      <w:rFonts w:ascii="Times New Roman" w:eastAsia="Times New Roman" w:hAnsi="Times New Roman" w:cs="Times New Roman"/>
      <w:sz w:val="20"/>
      <w:szCs w:val="20"/>
      <w:lang w:eastAsia="ru-RU"/>
    </w:rPr>
  </w:style>
  <w:style w:type="character" w:customStyle="1" w:styleId="A43">
    <w:name w:val="A4+3"/>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pPr>
      <w:keepNext/>
      <w:widowControl w:val="0"/>
      <w:spacing w:before="60" w:after="0" w:line="240" w:lineRule="auto"/>
      <w:jc w:val="center"/>
      <w:outlineLvl w:val="0"/>
    </w:pPr>
    <w:rPr>
      <w:rFonts w:ascii="Times New Roman" w:eastAsia="Times New Roman" w:hAnsi="Times New Roman" w:cs="Times New Roman"/>
      <w:b/>
      <w:sz w:val="20"/>
      <w:szCs w:val="20"/>
      <w:lang w:eastAsia="ru-RU"/>
    </w:rPr>
  </w:style>
  <w:style w:type="character" w:customStyle="1" w:styleId="134">
    <w:name w:val="Заголовок 1 Знак3"/>
    <w:rPr>
      <w:rFonts w:ascii="Arial" w:hAnsi="Arial" w:cs="Arial"/>
      <w:b/>
      <w:bCs/>
      <w:sz w:val="32"/>
      <w:szCs w:val="32"/>
      <w:lang w:val="ru-RU" w:eastAsia="ru-RU" w:bidi="ar-SA"/>
    </w:rPr>
  </w:style>
  <w:style w:type="paragraph" w:customStyle="1" w:styleId="1fffe">
    <w:name w:val="Основной текст с отступом1"/>
    <w:basedOn w:val="18"/>
    <w:qFormat/>
    <w:pPr>
      <w:widowControl/>
      <w:spacing w:before="209" w:after="209"/>
      <w:ind w:left="209" w:right="209" w:firstLine="0"/>
      <w:jc w:val="left"/>
    </w:pPr>
    <w:rPr>
      <w:szCs w:val="20"/>
    </w:rPr>
  </w:style>
  <w:style w:type="paragraph" w:customStyle="1" w:styleId="affffffffb">
    <w:name w:val="Знак Знак Знак Знак Знак Знак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xl46">
    <w:name w:val="xl4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affffffffc">
    <w:name w:val="Стиль"/>
    <w:link w:val="affffffffd"/>
    <w:pPr>
      <w:widowControl w:val="0"/>
      <w:spacing w:after="0" w:line="240" w:lineRule="auto"/>
      <w:ind w:firstLine="720"/>
      <w:jc w:val="both"/>
    </w:pPr>
    <w:rPr>
      <w:rFonts w:ascii="Arial" w:eastAsia="Times New Roman" w:hAnsi="Arial" w:cs="Arial"/>
      <w:sz w:val="20"/>
      <w:szCs w:val="20"/>
      <w:lang w:eastAsia="ar-SA"/>
    </w:rPr>
  </w:style>
  <w:style w:type="character" w:customStyle="1" w:styleId="affffffffe">
    <w:name w:val="Символ сноски"/>
    <w:rPr>
      <w:rFonts w:cs="Times New Roman"/>
      <w:vertAlign w:val="superscript"/>
    </w:rPr>
  </w:style>
  <w:style w:type="character" w:customStyle="1" w:styleId="1ffff">
    <w:name w:val="Знак сноски1"/>
    <w:rPr>
      <w:vertAlign w:val="superscript"/>
    </w:rPr>
  </w:style>
  <w:style w:type="paragraph" w:customStyle="1" w:styleId="228">
    <w:name w:val="заголовок 22"/>
    <w:basedOn w:val="a7"/>
    <w:next w:val="a7"/>
    <w:pPr>
      <w:spacing w:before="120" w:after="0" w:line="240" w:lineRule="auto"/>
      <w:jc w:val="both"/>
    </w:pPr>
    <w:rPr>
      <w:rFonts w:ascii="Times New Roman" w:eastAsia="Times New Roman" w:hAnsi="Times New Roman" w:cs="Times New Roman"/>
      <w:sz w:val="20"/>
      <w:szCs w:val="20"/>
      <w:lang w:eastAsia="ru-RU"/>
    </w:rPr>
  </w:style>
  <w:style w:type="character" w:customStyle="1" w:styleId="1ffff0">
    <w:name w:val="Обычный (веб) Знак1"/>
    <w:rPr>
      <w:lang w:val="ru-RU" w:eastAsia="ru-RU" w:bidi="ar-SA"/>
    </w:rPr>
  </w:style>
  <w:style w:type="paragraph" w:customStyle="1" w:styleId="BankNormal">
    <w:name w:val="BankNormal"/>
    <w:pPr>
      <w:tabs>
        <w:tab w:val="left" w:pos="-720"/>
      </w:tabs>
      <w:spacing w:after="0" w:line="240" w:lineRule="auto"/>
    </w:pPr>
    <w:rPr>
      <w:rFonts w:ascii="CG Times" w:eastAsia="Times New Roman" w:hAnsi="CG Times" w:cs="Times New Roman"/>
      <w:szCs w:val="20"/>
      <w:lang w:val="en-US"/>
    </w:rPr>
  </w:style>
  <w:style w:type="paragraph" w:customStyle="1" w:styleId="Head82">
    <w:name w:val="Head 8.2"/>
    <w:basedOn w:val="a7"/>
    <w:pPr>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1ffff1">
    <w:name w:val="втяжка1"/>
    <w:basedOn w:val="afffffff7"/>
    <w:next w:val="afffffff7"/>
    <w:pPr>
      <w:tabs>
        <w:tab w:val="clear" w:pos="567"/>
        <w:tab w:val="left" w:pos="1134"/>
      </w:tabs>
      <w:ind w:left="1134"/>
    </w:pPr>
  </w:style>
  <w:style w:type="character" w:customStyle="1" w:styleId="Normal">
    <w:name w:val="Normal Знак"/>
    <w:rPr>
      <w:sz w:val="24"/>
      <w:lang w:val="ru-RU" w:eastAsia="ru-RU" w:bidi="ar-SA"/>
    </w:rPr>
  </w:style>
  <w:style w:type="paragraph" w:customStyle="1" w:styleId="-8">
    <w:name w:val="текст-табл"/>
    <w:basedOn w:val="a7"/>
    <w:next w:val="a7"/>
    <w:pPr>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ff">
    <w:name w:val="заг_центр"/>
    <w:basedOn w:val="-8"/>
    <w:pPr>
      <w:jc w:val="center"/>
    </w:pPr>
    <w:rPr>
      <w:rFonts w:ascii="avantgardegothicc" w:hAnsi="avantgardegothicc"/>
    </w:rPr>
  </w:style>
  <w:style w:type="paragraph" w:customStyle="1" w:styleId="fr10">
    <w:name w:val="fr1"/>
    <w:basedOn w:val="a7"/>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3">
    <w:name w:val="9"/>
    <w:basedOn w:val="a7"/>
    <w:pPr>
      <w:spacing w:after="0" w:line="240" w:lineRule="auto"/>
      <w:jc w:val="center"/>
    </w:pPr>
    <w:rPr>
      <w:rFonts w:ascii="Times New Roman" w:eastAsia="Arial Unicode MS" w:hAnsi="Times New Roman" w:cs="Times New Roman"/>
      <w:b/>
      <w:bCs/>
      <w:sz w:val="16"/>
      <w:szCs w:val="16"/>
      <w:lang w:eastAsia="ru-RU"/>
    </w:rPr>
  </w:style>
  <w:style w:type="paragraph" w:customStyle="1" w:styleId="2ffa">
    <w:name w:val="Текст_начало_2"/>
    <w:basedOn w:val="a7"/>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7"/>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7"/>
    <w:pPr>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7"/>
    <w:pPr>
      <w:spacing w:after="0" w:line="240" w:lineRule="auto"/>
    </w:pPr>
    <w:rPr>
      <w:rFonts w:ascii="Tahoma" w:eastAsia="Times New Roman" w:hAnsi="Tahoma" w:cs="Tahoma"/>
      <w:sz w:val="16"/>
      <w:szCs w:val="16"/>
      <w:lang w:eastAsia="ru-RU"/>
    </w:rPr>
  </w:style>
  <w:style w:type="paragraph" w:customStyle="1" w:styleId="4f4">
    <w:name w:val="Стиль4"/>
    <w:basedOn w:val="a7"/>
    <w:link w:val="4f5"/>
    <w:pPr>
      <w:spacing w:after="0" w:line="240" w:lineRule="auto"/>
      <w:jc w:val="both"/>
    </w:pPr>
    <w:rPr>
      <w:rFonts w:ascii="Times New Roman" w:eastAsia="Times New Roman" w:hAnsi="Times New Roman" w:cs="Times New Roman"/>
      <w:sz w:val="24"/>
      <w:szCs w:val="20"/>
      <w:lang w:eastAsia="ru-RU"/>
    </w:rPr>
  </w:style>
  <w:style w:type="paragraph" w:customStyle="1" w:styleId="NormalSpace">
    <w:name w:val="NormalSpace"/>
    <w:basedOn w:val="a7"/>
    <w:next w:val="a7"/>
    <w:pPr>
      <w:spacing w:before="60" w:after="60" w:line="240" w:lineRule="auto"/>
    </w:pPr>
    <w:rPr>
      <w:rFonts w:ascii="Arial" w:eastAsia="SimSun" w:hAnsi="Arial" w:cs="Times New Roman"/>
      <w:szCs w:val="24"/>
      <w:lang w:val="en-GB" w:eastAsia="zh-CN"/>
    </w:rPr>
  </w:style>
  <w:style w:type="paragraph" w:customStyle="1" w:styleId="1ffff2">
    <w:name w:val="Знак1 Знак Знак"/>
    <w:basedOn w:val="a7"/>
    <w:pPr>
      <w:spacing w:after="0" w:line="240" w:lineRule="auto"/>
    </w:pPr>
    <w:rPr>
      <w:rFonts w:ascii="Times New Roman" w:eastAsia="Times New Roman" w:hAnsi="Times New Roman" w:cs="Times New Roman"/>
      <w:sz w:val="24"/>
      <w:szCs w:val="24"/>
      <w:lang w:val="en-US"/>
    </w:rPr>
  </w:style>
  <w:style w:type="paragraph" w:customStyle="1" w:styleId="xl33">
    <w:name w:val="xl33"/>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pPr>
      <w:keepNext/>
      <w:widowControl w:val="0"/>
      <w:spacing w:before="60" w:after="0" w:line="240" w:lineRule="auto"/>
      <w:jc w:val="center"/>
      <w:outlineLvl w:val="0"/>
    </w:pPr>
    <w:rPr>
      <w:rFonts w:ascii="Arial" w:eastAsia="Times New Roman" w:hAnsi="Arial" w:cs="Arial"/>
      <w:b/>
      <w:bCs/>
      <w:sz w:val="24"/>
      <w:szCs w:val="24"/>
      <w:lang w:eastAsia="ru-RU"/>
    </w:rPr>
  </w:style>
  <w:style w:type="paragraph" w:styleId="2ffb">
    <w:name w:val="index 2"/>
    <w:basedOn w:val="a7"/>
    <w:next w:val="a7"/>
    <w:pPr>
      <w:spacing w:after="0" w:line="240" w:lineRule="auto"/>
      <w:ind w:left="400" w:hanging="200"/>
    </w:pPr>
    <w:rPr>
      <w:rFonts w:ascii="Times New Roman" w:eastAsia="Times New Roman" w:hAnsi="Times New Roman" w:cs="Times New Roman"/>
      <w:sz w:val="20"/>
      <w:szCs w:val="20"/>
      <w:lang w:eastAsia="ru-RU"/>
    </w:rPr>
  </w:style>
  <w:style w:type="paragraph" w:styleId="3ff8">
    <w:name w:val="index 3"/>
    <w:basedOn w:val="a7"/>
    <w:next w:val="a7"/>
    <w:pPr>
      <w:spacing w:after="0" w:line="240" w:lineRule="auto"/>
      <w:ind w:left="600" w:hanging="200"/>
    </w:pPr>
    <w:rPr>
      <w:rFonts w:ascii="Times New Roman" w:eastAsia="Times New Roman" w:hAnsi="Times New Roman" w:cs="Times New Roman"/>
      <w:sz w:val="20"/>
      <w:szCs w:val="20"/>
      <w:lang w:eastAsia="ru-RU"/>
    </w:rPr>
  </w:style>
  <w:style w:type="paragraph" w:styleId="4f6">
    <w:name w:val="index 4"/>
    <w:basedOn w:val="a7"/>
    <w:next w:val="a7"/>
    <w:pPr>
      <w:spacing w:after="0" w:line="240" w:lineRule="auto"/>
      <w:ind w:left="800" w:hanging="200"/>
    </w:pPr>
    <w:rPr>
      <w:rFonts w:ascii="Times New Roman" w:eastAsia="Times New Roman" w:hAnsi="Times New Roman" w:cs="Times New Roman"/>
      <w:sz w:val="20"/>
      <w:szCs w:val="20"/>
      <w:lang w:eastAsia="ru-RU"/>
    </w:rPr>
  </w:style>
  <w:style w:type="paragraph" w:styleId="59">
    <w:name w:val="index 5"/>
    <w:basedOn w:val="a7"/>
    <w:next w:val="a7"/>
    <w:pPr>
      <w:spacing w:after="0" w:line="240" w:lineRule="auto"/>
      <w:ind w:left="1000" w:hanging="200"/>
    </w:pPr>
    <w:rPr>
      <w:rFonts w:ascii="Times New Roman" w:eastAsia="Times New Roman" w:hAnsi="Times New Roman" w:cs="Times New Roman"/>
      <w:sz w:val="20"/>
      <w:szCs w:val="20"/>
      <w:lang w:eastAsia="ru-RU"/>
    </w:rPr>
  </w:style>
  <w:style w:type="paragraph" w:styleId="68">
    <w:name w:val="index 6"/>
    <w:basedOn w:val="a7"/>
    <w:next w:val="a7"/>
    <w:pPr>
      <w:spacing w:after="0" w:line="240" w:lineRule="auto"/>
      <w:ind w:left="1200" w:hanging="200"/>
    </w:pPr>
    <w:rPr>
      <w:rFonts w:ascii="Times New Roman" w:eastAsia="Times New Roman" w:hAnsi="Times New Roman" w:cs="Times New Roman"/>
      <w:sz w:val="20"/>
      <w:szCs w:val="20"/>
      <w:lang w:eastAsia="ru-RU"/>
    </w:rPr>
  </w:style>
  <w:style w:type="paragraph" w:styleId="75">
    <w:name w:val="index 7"/>
    <w:basedOn w:val="a7"/>
    <w:next w:val="a7"/>
    <w:pPr>
      <w:spacing w:after="0" w:line="240" w:lineRule="auto"/>
      <w:ind w:left="1400" w:hanging="200"/>
    </w:pPr>
    <w:rPr>
      <w:rFonts w:ascii="Times New Roman" w:eastAsia="Times New Roman" w:hAnsi="Times New Roman" w:cs="Times New Roman"/>
      <w:sz w:val="20"/>
      <w:szCs w:val="20"/>
      <w:lang w:eastAsia="ru-RU"/>
    </w:rPr>
  </w:style>
  <w:style w:type="paragraph" w:styleId="84">
    <w:name w:val="index 8"/>
    <w:basedOn w:val="a7"/>
    <w:next w:val="a7"/>
    <w:pPr>
      <w:spacing w:after="0" w:line="240" w:lineRule="auto"/>
      <w:ind w:left="1600" w:hanging="200"/>
    </w:pPr>
    <w:rPr>
      <w:rFonts w:ascii="Times New Roman" w:eastAsia="Times New Roman" w:hAnsi="Times New Roman" w:cs="Times New Roman"/>
      <w:sz w:val="20"/>
      <w:szCs w:val="20"/>
      <w:lang w:eastAsia="ru-RU"/>
    </w:rPr>
  </w:style>
  <w:style w:type="paragraph" w:styleId="94">
    <w:name w:val="index 9"/>
    <w:basedOn w:val="a7"/>
    <w:next w:val="a7"/>
    <w:pPr>
      <w:spacing w:after="0" w:line="240" w:lineRule="auto"/>
      <w:ind w:left="1800" w:hanging="200"/>
    </w:pPr>
    <w:rPr>
      <w:rFonts w:ascii="Times New Roman" w:eastAsia="Times New Roman" w:hAnsi="Times New Roman" w:cs="Times New Roman"/>
      <w:sz w:val="20"/>
      <w:szCs w:val="20"/>
      <w:lang w:eastAsia="ru-RU"/>
    </w:rPr>
  </w:style>
  <w:style w:type="paragraph" w:styleId="afffffffff0">
    <w:name w:val="index heading"/>
    <w:basedOn w:val="a7"/>
    <w:next w:val="1b"/>
    <w:pPr>
      <w:spacing w:after="0" w:line="240" w:lineRule="auto"/>
    </w:pPr>
    <w:rPr>
      <w:rFonts w:ascii="Times New Roman" w:eastAsia="Times New Roman" w:hAnsi="Times New Roman" w:cs="Times New Roman"/>
      <w:sz w:val="20"/>
      <w:szCs w:val="20"/>
      <w:lang w:eastAsia="ru-RU"/>
    </w:rPr>
  </w:style>
  <w:style w:type="paragraph" w:customStyle="1" w:styleId="DefaultText">
    <w:name w:val="Default Text"/>
    <w:basedOn w:val="a7"/>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7"/>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1">
    <w:name w:val="Абзац картинок"/>
    <w:basedOn w:val="a7"/>
    <w:pPr>
      <w:spacing w:after="0" w:line="240" w:lineRule="auto"/>
      <w:jc w:val="center"/>
    </w:pPr>
    <w:rPr>
      <w:rFonts w:ascii="Times New Roman" w:eastAsia="Times New Roman" w:hAnsi="Times New Roman" w:cs="Times New Roman"/>
      <w:sz w:val="24"/>
      <w:szCs w:val="20"/>
      <w:lang w:eastAsia="ru-RU"/>
    </w:rPr>
  </w:style>
  <w:style w:type="character" w:customStyle="1" w:styleId="afffffffff2">
    <w:name w:val="Обычный (веб) Знак"/>
    <w:rPr>
      <w:sz w:val="24"/>
      <w:szCs w:val="24"/>
      <w:lang w:val="ru-RU" w:eastAsia="ru-RU" w:bidi="ar-SA"/>
    </w:rPr>
  </w:style>
  <w:style w:type="paragraph" w:customStyle="1" w:styleId="afffffffff3">
    <w:name w:val="Глава"/>
    <w:basedOn w:val="12"/>
    <w:next w:val="ac"/>
    <w:pPr>
      <w:widowControl w:val="0"/>
      <w:spacing w:before="0" w:after="0"/>
      <w:jc w:val="center"/>
    </w:pPr>
    <w:rPr>
      <w:rFonts w:ascii="Times New Roman" w:hAnsi="Times New Roman" w:cs="Times New Roman"/>
      <w:bCs w:val="0"/>
      <w:color w:val="000000"/>
      <w:sz w:val="28"/>
      <w:szCs w:val="24"/>
    </w:rPr>
  </w:style>
  <w:style w:type="character" w:customStyle="1" w:styleId="grame">
    <w:name w:val="grame"/>
  </w:style>
  <w:style w:type="paragraph" w:customStyle="1" w:styleId="afffffffff4">
    <w:name w:val="Абзац пустой"/>
    <w:basedOn w:val="a7"/>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style>
  <w:style w:type="character" w:customStyle="1" w:styleId="bold">
    <w:name w:val="bold"/>
  </w:style>
  <w:style w:type="paragraph" w:customStyle="1" w:styleId="1ffff3">
    <w:name w:val="Знак 1"/>
    <w:basedOn w:val="a7"/>
    <w:pPr>
      <w:spacing w:after="60" w:line="240" w:lineRule="auto"/>
      <w:jc w:val="center"/>
    </w:pPr>
    <w:rPr>
      <w:rFonts w:ascii="Times New Roman" w:eastAsia="Times New Roman" w:hAnsi="Times New Roman" w:cs="Times New Roman"/>
      <w:lang w:eastAsia="ar-SA"/>
    </w:rPr>
  </w:style>
  <w:style w:type="character" w:customStyle="1" w:styleId="3ff9">
    <w:name w:val="заголовок 3 Знак"/>
    <w:rPr>
      <w:b/>
      <w:bCs/>
      <w:i/>
      <w:iCs/>
      <w:lang w:val="ru-RU" w:eastAsia="ru-RU" w:bidi="ar-SA"/>
    </w:rPr>
  </w:style>
  <w:style w:type="paragraph" w:customStyle="1" w:styleId="1ffff4">
    <w:name w:val="Знак Знак Знак1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2ffc">
    <w:name w:val="Знак Знак Знак Знак Знак2 Знак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styleId="2ffd">
    <w:name w:val="List 2"/>
    <w:basedOn w:val="a7"/>
    <w:pPr>
      <w:spacing w:after="0" w:line="240" w:lineRule="auto"/>
      <w:ind w:left="566" w:hanging="283"/>
    </w:pPr>
    <w:rPr>
      <w:rFonts w:ascii="Times New Roman" w:eastAsia="Times New Roman" w:hAnsi="Times New Roman" w:cs="Times New Roman"/>
      <w:sz w:val="20"/>
      <w:szCs w:val="20"/>
      <w:lang w:eastAsia="ru-RU"/>
    </w:rPr>
  </w:style>
  <w:style w:type="paragraph" w:customStyle="1" w:styleId="21f9">
    <w:name w:val="Знак Знак Знак Знак Знак2 Знак Знак Знак Знак Знак Знак Знак Знак Знак Знак Знак Знак1"/>
    <w:basedOn w:val="a7"/>
    <w:pPr>
      <w:widowControl w:val="0"/>
      <w:spacing w:line="240" w:lineRule="exact"/>
      <w:jc w:val="right"/>
    </w:pPr>
    <w:rPr>
      <w:rFonts w:ascii="Arial" w:eastAsia="Times New Roman" w:hAnsi="Arial" w:cs="Arial"/>
      <w:sz w:val="20"/>
      <w:szCs w:val="20"/>
      <w:lang w:val="en-GB"/>
    </w:rPr>
  </w:style>
  <w:style w:type="paragraph" w:customStyle="1" w:styleId="21fa">
    <w:name w:val="Знак Знак Знак Знак Знак2 Знак Знак Знак Знак Знак Знак Знак Знак Знак Знак Знак Знак1 Знак"/>
    <w:basedOn w:val="a7"/>
    <w:pPr>
      <w:widowControl w:val="0"/>
      <w:spacing w:line="240" w:lineRule="exact"/>
      <w:jc w:val="right"/>
    </w:pPr>
    <w:rPr>
      <w:rFonts w:ascii="Arial" w:eastAsia="Times New Roman" w:hAnsi="Arial" w:cs="Arial"/>
      <w:sz w:val="20"/>
      <w:szCs w:val="20"/>
      <w:lang w:val="en-GB"/>
    </w:rPr>
  </w:style>
  <w:style w:type="paragraph" w:customStyle="1" w:styleId="5a">
    <w:name w:val="Стиль5"/>
    <w:basedOn w:val="a7"/>
    <w:pPr>
      <w:spacing w:after="120" w:line="240" w:lineRule="auto"/>
      <w:jc w:val="both"/>
    </w:pPr>
    <w:rPr>
      <w:rFonts w:ascii="Times New Roman" w:eastAsia="Times New Roman" w:hAnsi="Times New Roman" w:cs="Times New Roman"/>
      <w:color w:val="000000"/>
      <w:sz w:val="24"/>
      <w:szCs w:val="24"/>
      <w:lang w:eastAsia="ru-RU"/>
    </w:rPr>
  </w:style>
  <w:style w:type="character" w:customStyle="1" w:styleId="ConsNormal2">
    <w:name w:val="ConsNormal Знак Знак Знак"/>
    <w:rPr>
      <w:rFonts w:ascii="Arial" w:hAnsi="Arial" w:cs="Arial"/>
      <w:lang w:val="ru-RU" w:eastAsia="ru-RU" w:bidi="ar-SA"/>
    </w:rPr>
  </w:style>
  <w:style w:type="paragraph" w:customStyle="1" w:styleId="caaieiaie3">
    <w:name w:val="caaieiaie 3"/>
    <w:basedOn w:val="a7"/>
    <w:next w:val="a7"/>
    <w:pPr>
      <w:keepNext/>
      <w:spacing w:after="0" w:line="240" w:lineRule="auto"/>
      <w:jc w:val="center"/>
    </w:pPr>
    <w:rPr>
      <w:rFonts w:ascii="nttierce" w:eastAsia="Times New Roman" w:hAnsi="nttierce" w:cs="Times New Roman"/>
      <w:b/>
      <w:szCs w:val="20"/>
      <w:lang w:eastAsia="ru-RU"/>
    </w:rPr>
  </w:style>
  <w:style w:type="paragraph" w:customStyle="1" w:styleId="afffffffff5">
    <w:name w:val="Оглавление"/>
    <w:basedOn w:val="3f6"/>
    <w:qFormat/>
    <w:pPr>
      <w:widowControl/>
      <w:outlineLvl w:val="2"/>
    </w:pPr>
    <w:rPr>
      <w:bCs/>
      <w:i/>
      <w:iCs/>
    </w:rPr>
  </w:style>
  <w:style w:type="paragraph" w:customStyle="1" w:styleId="1ffff5">
    <w:name w:val="Знак Знак Знак1 Знак"/>
    <w:basedOn w:val="a7"/>
    <w:pPr>
      <w:widowControl w:val="0"/>
      <w:spacing w:line="240" w:lineRule="exact"/>
      <w:jc w:val="right"/>
    </w:pPr>
    <w:rPr>
      <w:rFonts w:ascii="Arial" w:eastAsia="Times New Roman" w:hAnsi="Arial" w:cs="Arial"/>
      <w:sz w:val="20"/>
      <w:szCs w:val="20"/>
      <w:lang w:val="en-GB"/>
    </w:rPr>
  </w:style>
  <w:style w:type="character" w:customStyle="1" w:styleId="postbody1">
    <w:name w:val="postbody1"/>
    <w:rPr>
      <w:sz w:val="18"/>
      <w:szCs w:val="18"/>
    </w:rPr>
  </w:style>
  <w:style w:type="character" w:customStyle="1" w:styleId="postbody">
    <w:name w:val="postbody"/>
  </w:style>
  <w:style w:type="paragraph" w:styleId="afffffffff6">
    <w:name w:val="Salutation"/>
    <w:basedOn w:val="a7"/>
    <w:next w:val="a7"/>
    <w:link w:val="afffffffff7"/>
    <w:pPr>
      <w:spacing w:after="0" w:line="240" w:lineRule="auto"/>
    </w:pPr>
    <w:rPr>
      <w:rFonts w:ascii="Times New Roman" w:eastAsia="Times New Roman" w:hAnsi="Times New Roman" w:cs="Times New Roman"/>
      <w:sz w:val="24"/>
      <w:szCs w:val="24"/>
      <w:lang w:eastAsia="ru-RU"/>
    </w:rPr>
  </w:style>
  <w:style w:type="character" w:customStyle="1" w:styleId="afffffffff7">
    <w:name w:val="Приветствие Знак"/>
    <w:basedOn w:val="a8"/>
    <w:link w:val="afffffffff6"/>
    <w:rPr>
      <w:rFonts w:ascii="Times New Roman" w:eastAsia="Times New Roman" w:hAnsi="Times New Roman" w:cs="Times New Roman"/>
      <w:sz w:val="24"/>
      <w:szCs w:val="24"/>
      <w:lang w:eastAsia="ru-RU"/>
    </w:rPr>
  </w:style>
  <w:style w:type="paragraph" w:customStyle="1" w:styleId="DefinitionTerm">
    <w:name w:val="Definition Term"/>
    <w:basedOn w:val="a7"/>
    <w:next w:val="a7"/>
    <w:pPr>
      <w:widowControl w:val="0"/>
      <w:spacing w:after="0" w:line="240" w:lineRule="auto"/>
    </w:pPr>
    <w:rPr>
      <w:rFonts w:ascii="Times New Roman" w:eastAsia="Times New Roman" w:hAnsi="Times New Roman" w:cs="Times New Roman"/>
      <w:sz w:val="24"/>
      <w:szCs w:val="24"/>
      <w:lang w:eastAsia="ru-RU"/>
    </w:rPr>
  </w:style>
  <w:style w:type="table" w:customStyle="1" w:styleId="5b">
    <w:name w:val="Сетка таблицы5"/>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Таблица шапка"/>
    <w:basedOn w:val="a7"/>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1ffff6">
    <w:name w:val="Текст примечания1"/>
    <w:basedOn w:val="a7"/>
    <w:pPr>
      <w:spacing w:after="0" w:line="240" w:lineRule="auto"/>
    </w:pPr>
    <w:rPr>
      <w:rFonts w:ascii="Times New Roman" w:eastAsia="Times New Roman" w:hAnsi="Times New Roman" w:cs="Times New Roman"/>
      <w:sz w:val="20"/>
      <w:szCs w:val="20"/>
      <w:lang w:eastAsia="ar-SA"/>
    </w:rPr>
  </w:style>
  <w:style w:type="character" w:customStyle="1" w:styleId="FontStyle33">
    <w:name w:val="Font Style33"/>
    <w:rPr>
      <w:rFonts w:ascii="Times New Roman" w:hAnsi="Times New Roman" w:cs="Times New Roman"/>
      <w:sz w:val="22"/>
      <w:szCs w:val="22"/>
    </w:rPr>
  </w:style>
  <w:style w:type="paragraph" w:customStyle="1" w:styleId="Style26">
    <w:name w:val="Style26"/>
    <w:basedOn w:val="a7"/>
    <w:pPr>
      <w:widowControl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style>
  <w:style w:type="character" w:customStyle="1" w:styleId="ttsub2">
    <w:name w:val="ttsub2"/>
  </w:style>
  <w:style w:type="paragraph" w:customStyle="1" w:styleId="align-justify">
    <w:name w:val="align-justify"/>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2">
    <w:name w:val="Основной шрифт абзаца11"/>
  </w:style>
  <w:style w:type="character" w:customStyle="1" w:styleId="name">
    <w:name w:val="name"/>
  </w:style>
  <w:style w:type="paragraph" w:styleId="z-">
    <w:name w:val="HTML Top of Form"/>
    <w:basedOn w:val="a7"/>
    <w:next w:val="a7"/>
    <w:link w:val="z-0"/>
    <w:hidden/>
    <w:uiPriority w:val="99"/>
    <w:unhideWhenUsed/>
    <w:pPr>
      <w:pBdr>
        <w:bottom w:val="single" w:sz="6" w:space="1" w:color="000000"/>
      </w:pBdr>
      <w:spacing w:after="0" w:line="240" w:lineRule="auto"/>
      <w:jc w:val="center"/>
    </w:pPr>
    <w:rPr>
      <w:rFonts w:ascii="Arial" w:eastAsia="Times New Roman" w:hAnsi="Arial" w:cs="Times New Roman"/>
      <w:vanish/>
      <w:sz w:val="16"/>
      <w:szCs w:val="16"/>
      <w:lang w:eastAsia="ru-RU"/>
    </w:rPr>
  </w:style>
  <w:style w:type="character" w:customStyle="1" w:styleId="z-0">
    <w:name w:val="z-Начало формы Знак"/>
    <w:basedOn w:val="a8"/>
    <w:link w:val="z-"/>
    <w:uiPriority w:val="99"/>
    <w:rPr>
      <w:rFonts w:ascii="Arial" w:eastAsia="Times New Roman" w:hAnsi="Arial" w:cs="Times New Roman"/>
      <w:vanish/>
      <w:sz w:val="16"/>
      <w:szCs w:val="16"/>
      <w:lang w:eastAsia="ru-RU"/>
    </w:rPr>
  </w:style>
  <w:style w:type="paragraph" w:styleId="z-1">
    <w:name w:val="HTML Bottom of Form"/>
    <w:basedOn w:val="a7"/>
    <w:next w:val="a7"/>
    <w:link w:val="z-2"/>
    <w:hidden/>
    <w:uiPriority w:val="99"/>
    <w:unhideWhenUsed/>
    <w:pPr>
      <w:pBdr>
        <w:top w:val="single" w:sz="6" w:space="1" w:color="000000"/>
      </w:pBdr>
      <w:spacing w:after="0" w:line="240" w:lineRule="auto"/>
      <w:jc w:val="center"/>
    </w:pPr>
    <w:rPr>
      <w:rFonts w:ascii="Arial" w:eastAsia="Times New Roman" w:hAnsi="Arial" w:cs="Times New Roman"/>
      <w:vanish/>
      <w:sz w:val="16"/>
      <w:szCs w:val="16"/>
      <w:lang w:eastAsia="ru-RU"/>
    </w:rPr>
  </w:style>
  <w:style w:type="character" w:customStyle="1" w:styleId="z-2">
    <w:name w:val="z-Конец формы Знак"/>
    <w:basedOn w:val="a8"/>
    <w:link w:val="z-1"/>
    <w:uiPriority w:val="99"/>
    <w:rPr>
      <w:rFonts w:ascii="Arial" w:eastAsia="Times New Roman" w:hAnsi="Arial" w:cs="Times New Roman"/>
      <w:vanish/>
      <w:sz w:val="16"/>
      <w:szCs w:val="16"/>
      <w:lang w:eastAsia="ru-RU"/>
    </w:rPr>
  </w:style>
  <w:style w:type="numbering" w:customStyle="1" w:styleId="1131">
    <w:name w:val="Нет списка1131"/>
    <w:next w:val="aa"/>
    <w:uiPriority w:val="99"/>
    <w:semiHidden/>
    <w:unhideWhenUsed/>
  </w:style>
  <w:style w:type="numbering" w:customStyle="1" w:styleId="231">
    <w:name w:val="Нет списка23"/>
    <w:next w:val="aa"/>
    <w:uiPriority w:val="99"/>
    <w:semiHidden/>
    <w:unhideWhenUsed/>
  </w:style>
  <w:style w:type="numbering" w:customStyle="1" w:styleId="3210">
    <w:name w:val="Нет списка321"/>
    <w:next w:val="aa"/>
    <w:uiPriority w:val="99"/>
    <w:semiHidden/>
    <w:unhideWhenUsed/>
  </w:style>
  <w:style w:type="numbering" w:customStyle="1" w:styleId="421">
    <w:name w:val="Нет списка42"/>
    <w:next w:val="aa"/>
    <w:uiPriority w:val="99"/>
    <w:semiHidden/>
    <w:unhideWhenUsed/>
  </w:style>
  <w:style w:type="numbering" w:customStyle="1" w:styleId="520">
    <w:name w:val="Нет списка52"/>
    <w:next w:val="aa"/>
    <w:uiPriority w:val="99"/>
    <w:semiHidden/>
    <w:unhideWhenUsed/>
  </w:style>
  <w:style w:type="numbering" w:customStyle="1" w:styleId="620">
    <w:name w:val="Нет списка62"/>
    <w:next w:val="aa"/>
    <w:uiPriority w:val="99"/>
    <w:semiHidden/>
    <w:unhideWhenUsed/>
  </w:style>
  <w:style w:type="numbering" w:customStyle="1" w:styleId="7111">
    <w:name w:val="Нет списка7111"/>
    <w:next w:val="aa"/>
    <w:uiPriority w:val="99"/>
    <w:semiHidden/>
  </w:style>
  <w:style w:type="numbering" w:customStyle="1" w:styleId="1211">
    <w:name w:val="Нет списка1211"/>
    <w:next w:val="aa"/>
    <w:uiPriority w:val="99"/>
    <w:semiHidden/>
    <w:unhideWhenUsed/>
  </w:style>
  <w:style w:type="numbering" w:customStyle="1" w:styleId="21111">
    <w:name w:val="Нет списка21111"/>
    <w:next w:val="aa"/>
    <w:uiPriority w:val="99"/>
    <w:semiHidden/>
    <w:unhideWhenUsed/>
  </w:style>
  <w:style w:type="numbering" w:customStyle="1" w:styleId="31111">
    <w:name w:val="Нет списка31111"/>
    <w:next w:val="aa"/>
    <w:uiPriority w:val="99"/>
    <w:semiHidden/>
    <w:unhideWhenUsed/>
  </w:style>
  <w:style w:type="numbering" w:customStyle="1" w:styleId="41111">
    <w:name w:val="Нет списка41111"/>
    <w:next w:val="aa"/>
    <w:uiPriority w:val="99"/>
    <w:semiHidden/>
    <w:unhideWhenUsed/>
  </w:style>
  <w:style w:type="numbering" w:customStyle="1" w:styleId="51111">
    <w:name w:val="Нет списка51111"/>
    <w:next w:val="aa"/>
    <w:uiPriority w:val="99"/>
    <w:semiHidden/>
    <w:unhideWhenUsed/>
  </w:style>
  <w:style w:type="numbering" w:customStyle="1" w:styleId="61111">
    <w:name w:val="Нет списка61111"/>
    <w:next w:val="aa"/>
    <w:uiPriority w:val="99"/>
    <w:semiHidden/>
    <w:unhideWhenUsed/>
  </w:style>
  <w:style w:type="numbering" w:customStyle="1" w:styleId="811">
    <w:name w:val="Нет списка811"/>
    <w:next w:val="aa"/>
    <w:uiPriority w:val="99"/>
    <w:semiHidden/>
  </w:style>
  <w:style w:type="numbering" w:customStyle="1" w:styleId="1311">
    <w:name w:val="Нет списка1311"/>
    <w:next w:val="aa"/>
    <w:uiPriority w:val="99"/>
    <w:semiHidden/>
    <w:unhideWhenUsed/>
  </w:style>
  <w:style w:type="numbering" w:customStyle="1" w:styleId="2211">
    <w:name w:val="Нет списка2211"/>
    <w:next w:val="aa"/>
    <w:uiPriority w:val="99"/>
    <w:semiHidden/>
    <w:unhideWhenUsed/>
  </w:style>
  <w:style w:type="numbering" w:customStyle="1" w:styleId="3211">
    <w:name w:val="Нет списка3211"/>
    <w:next w:val="aa"/>
    <w:uiPriority w:val="99"/>
    <w:semiHidden/>
    <w:unhideWhenUsed/>
  </w:style>
  <w:style w:type="numbering" w:customStyle="1" w:styleId="4210">
    <w:name w:val="Нет списка421"/>
    <w:next w:val="aa"/>
    <w:uiPriority w:val="99"/>
    <w:semiHidden/>
    <w:unhideWhenUsed/>
  </w:style>
  <w:style w:type="numbering" w:customStyle="1" w:styleId="521">
    <w:name w:val="Нет списка521"/>
    <w:next w:val="aa"/>
    <w:uiPriority w:val="99"/>
    <w:semiHidden/>
    <w:unhideWhenUsed/>
  </w:style>
  <w:style w:type="numbering" w:customStyle="1" w:styleId="621">
    <w:name w:val="Нет списка621"/>
    <w:next w:val="aa"/>
    <w:uiPriority w:val="99"/>
    <w:semiHidden/>
    <w:unhideWhenUsed/>
  </w:style>
  <w:style w:type="numbering" w:customStyle="1" w:styleId="95">
    <w:name w:val="Нет списка9"/>
    <w:next w:val="aa"/>
    <w:uiPriority w:val="99"/>
    <w:semiHidden/>
  </w:style>
  <w:style w:type="numbering" w:customStyle="1" w:styleId="1410">
    <w:name w:val="Нет списка141"/>
    <w:next w:val="aa"/>
    <w:uiPriority w:val="99"/>
    <w:semiHidden/>
    <w:unhideWhenUsed/>
  </w:style>
  <w:style w:type="numbering" w:customStyle="1" w:styleId="2310">
    <w:name w:val="Нет списка231"/>
    <w:next w:val="aa"/>
    <w:uiPriority w:val="99"/>
    <w:semiHidden/>
    <w:unhideWhenUsed/>
  </w:style>
  <w:style w:type="numbering" w:customStyle="1" w:styleId="330">
    <w:name w:val="Нет списка33"/>
    <w:next w:val="aa"/>
    <w:uiPriority w:val="99"/>
    <w:semiHidden/>
    <w:unhideWhenUsed/>
  </w:style>
  <w:style w:type="numbering" w:customStyle="1" w:styleId="430">
    <w:name w:val="Нет списка43"/>
    <w:next w:val="aa"/>
    <w:uiPriority w:val="99"/>
    <w:semiHidden/>
    <w:unhideWhenUsed/>
  </w:style>
  <w:style w:type="numbering" w:customStyle="1" w:styleId="530">
    <w:name w:val="Нет списка53"/>
    <w:next w:val="aa"/>
    <w:uiPriority w:val="99"/>
    <w:semiHidden/>
    <w:unhideWhenUsed/>
  </w:style>
  <w:style w:type="numbering" w:customStyle="1" w:styleId="630">
    <w:name w:val="Нет списка63"/>
    <w:next w:val="aa"/>
    <w:uiPriority w:val="99"/>
    <w:semiHidden/>
    <w:unhideWhenUsed/>
  </w:style>
  <w:style w:type="numbering" w:customStyle="1" w:styleId="102">
    <w:name w:val="Нет списка10"/>
    <w:next w:val="aa"/>
    <w:uiPriority w:val="99"/>
    <w:semiHidden/>
    <w:unhideWhenUsed/>
  </w:style>
  <w:style w:type="numbering" w:customStyle="1" w:styleId="152">
    <w:name w:val="Нет списка15"/>
    <w:next w:val="aa"/>
    <w:uiPriority w:val="99"/>
    <w:semiHidden/>
    <w:unhideWhenUsed/>
  </w:style>
  <w:style w:type="numbering" w:customStyle="1" w:styleId="161">
    <w:name w:val="Нет списка16"/>
    <w:next w:val="aa"/>
    <w:uiPriority w:val="99"/>
    <w:semiHidden/>
    <w:unhideWhenUsed/>
  </w:style>
  <w:style w:type="paragraph" w:customStyle="1" w:styleId="font7">
    <w:name w:val="font7"/>
    <w:basedOn w:val="a7"/>
    <w:pPr>
      <w:spacing w:before="100" w:beforeAutospacing="1" w:after="100" w:afterAutospacing="1" w:line="240" w:lineRule="auto"/>
    </w:pPr>
    <w:rPr>
      <w:rFonts w:ascii="Arial" w:eastAsia="Times New Roman" w:hAnsi="Arial" w:cs="Arial"/>
      <w:b/>
      <w:bCs/>
      <w:i/>
      <w:iCs/>
      <w:sz w:val="14"/>
      <w:szCs w:val="14"/>
      <w:lang w:eastAsia="ru-RU"/>
    </w:rPr>
  </w:style>
  <w:style w:type="numbering" w:customStyle="1" w:styleId="171">
    <w:name w:val="Нет списка17"/>
    <w:next w:val="aa"/>
    <w:uiPriority w:val="99"/>
    <w:semiHidden/>
    <w:unhideWhenUsed/>
  </w:style>
  <w:style w:type="numbering" w:customStyle="1" w:styleId="181">
    <w:name w:val="Нет списка18"/>
    <w:next w:val="aa"/>
    <w:uiPriority w:val="99"/>
    <w:semiHidden/>
    <w:unhideWhenUsed/>
  </w:style>
  <w:style w:type="numbering" w:customStyle="1" w:styleId="191">
    <w:name w:val="Нет списка19"/>
    <w:next w:val="aa"/>
    <w:uiPriority w:val="99"/>
    <w:semiHidden/>
    <w:unhideWhenUsed/>
  </w:style>
  <w:style w:type="numbering" w:customStyle="1" w:styleId="201">
    <w:name w:val="Нет списка20"/>
    <w:next w:val="aa"/>
    <w:uiPriority w:val="99"/>
    <w:semiHidden/>
    <w:unhideWhenUsed/>
  </w:style>
  <w:style w:type="numbering" w:customStyle="1" w:styleId="241">
    <w:name w:val="Нет списка24"/>
    <w:next w:val="aa"/>
    <w:uiPriority w:val="99"/>
    <w:semiHidden/>
    <w:unhideWhenUsed/>
  </w:style>
  <w:style w:type="numbering" w:customStyle="1" w:styleId="251">
    <w:name w:val="Нет списка25"/>
    <w:next w:val="aa"/>
    <w:uiPriority w:val="99"/>
    <w:semiHidden/>
    <w:unhideWhenUsed/>
  </w:style>
  <w:style w:type="numbering" w:customStyle="1" w:styleId="261">
    <w:name w:val="Нет списка26"/>
    <w:next w:val="aa"/>
    <w:uiPriority w:val="99"/>
    <w:semiHidden/>
    <w:unhideWhenUsed/>
  </w:style>
  <w:style w:type="numbering" w:customStyle="1" w:styleId="271">
    <w:name w:val="Нет списка27"/>
    <w:next w:val="aa"/>
    <w:uiPriority w:val="99"/>
    <w:semiHidden/>
    <w:unhideWhenUsed/>
  </w:style>
  <w:style w:type="numbering" w:customStyle="1" w:styleId="281">
    <w:name w:val="Нет списка28"/>
    <w:next w:val="aa"/>
    <w:uiPriority w:val="99"/>
    <w:semiHidden/>
    <w:unhideWhenUsed/>
  </w:style>
  <w:style w:type="numbering" w:customStyle="1" w:styleId="1101">
    <w:name w:val="Нет списка110"/>
    <w:next w:val="aa"/>
    <w:semiHidden/>
  </w:style>
  <w:style w:type="table" w:customStyle="1" w:styleId="69">
    <w:name w:val="Сетка таблицы6"/>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0">
    <w:name w:val="Нет списка114"/>
    <w:next w:val="aa"/>
    <w:uiPriority w:val="99"/>
    <w:semiHidden/>
    <w:unhideWhenUsed/>
  </w:style>
  <w:style w:type="numbering" w:customStyle="1" w:styleId="290">
    <w:name w:val="Нет списка29"/>
    <w:next w:val="aa"/>
    <w:uiPriority w:val="99"/>
    <w:semiHidden/>
    <w:unhideWhenUsed/>
  </w:style>
  <w:style w:type="numbering" w:customStyle="1" w:styleId="341">
    <w:name w:val="Нет списка34"/>
    <w:next w:val="aa"/>
    <w:uiPriority w:val="99"/>
    <w:semiHidden/>
    <w:unhideWhenUsed/>
  </w:style>
  <w:style w:type="numbering" w:customStyle="1" w:styleId="440">
    <w:name w:val="Нет списка44"/>
    <w:next w:val="aa"/>
    <w:uiPriority w:val="99"/>
    <w:semiHidden/>
    <w:unhideWhenUsed/>
  </w:style>
  <w:style w:type="numbering" w:customStyle="1" w:styleId="540">
    <w:name w:val="Нет списка54"/>
    <w:next w:val="aa"/>
    <w:uiPriority w:val="99"/>
    <w:semiHidden/>
    <w:unhideWhenUsed/>
  </w:style>
  <w:style w:type="numbering" w:customStyle="1" w:styleId="640">
    <w:name w:val="Нет списка64"/>
    <w:next w:val="aa"/>
    <w:uiPriority w:val="99"/>
    <w:semiHidden/>
    <w:unhideWhenUsed/>
  </w:style>
  <w:style w:type="numbering" w:customStyle="1" w:styleId="720">
    <w:name w:val="Нет списка72"/>
    <w:next w:val="aa"/>
    <w:uiPriority w:val="99"/>
    <w:semiHidden/>
  </w:style>
  <w:style w:type="numbering" w:customStyle="1" w:styleId="1220">
    <w:name w:val="Нет списка122"/>
    <w:next w:val="aa"/>
    <w:uiPriority w:val="99"/>
    <w:semiHidden/>
    <w:unhideWhenUsed/>
  </w:style>
  <w:style w:type="numbering" w:customStyle="1" w:styleId="2121">
    <w:name w:val="Нет списка2121"/>
    <w:next w:val="aa"/>
    <w:uiPriority w:val="99"/>
    <w:semiHidden/>
    <w:unhideWhenUsed/>
  </w:style>
  <w:style w:type="numbering" w:customStyle="1" w:styleId="3120">
    <w:name w:val="Нет списка312"/>
    <w:next w:val="aa"/>
    <w:uiPriority w:val="99"/>
    <w:semiHidden/>
    <w:unhideWhenUsed/>
  </w:style>
  <w:style w:type="numbering" w:customStyle="1" w:styleId="4120">
    <w:name w:val="Нет списка412"/>
    <w:next w:val="aa"/>
    <w:uiPriority w:val="99"/>
    <w:semiHidden/>
    <w:unhideWhenUsed/>
  </w:style>
  <w:style w:type="numbering" w:customStyle="1" w:styleId="5120">
    <w:name w:val="Нет списка512"/>
    <w:next w:val="aa"/>
    <w:uiPriority w:val="99"/>
    <w:semiHidden/>
    <w:unhideWhenUsed/>
  </w:style>
  <w:style w:type="numbering" w:customStyle="1" w:styleId="612">
    <w:name w:val="Нет списка612"/>
    <w:next w:val="aa"/>
    <w:uiPriority w:val="99"/>
    <w:semiHidden/>
    <w:unhideWhenUsed/>
  </w:style>
  <w:style w:type="numbering" w:customStyle="1" w:styleId="820">
    <w:name w:val="Нет списка82"/>
    <w:next w:val="aa"/>
    <w:uiPriority w:val="99"/>
    <w:semiHidden/>
  </w:style>
  <w:style w:type="numbering" w:customStyle="1" w:styleId="1320">
    <w:name w:val="Нет списка132"/>
    <w:next w:val="aa"/>
    <w:uiPriority w:val="99"/>
    <w:semiHidden/>
    <w:unhideWhenUsed/>
  </w:style>
  <w:style w:type="numbering" w:customStyle="1" w:styleId="2220">
    <w:name w:val="Нет списка222"/>
    <w:next w:val="aa"/>
    <w:uiPriority w:val="99"/>
    <w:semiHidden/>
    <w:unhideWhenUsed/>
  </w:style>
  <w:style w:type="numbering" w:customStyle="1" w:styleId="3220">
    <w:name w:val="Нет списка322"/>
    <w:next w:val="aa"/>
    <w:uiPriority w:val="99"/>
    <w:semiHidden/>
    <w:unhideWhenUsed/>
  </w:style>
  <w:style w:type="numbering" w:customStyle="1" w:styleId="422">
    <w:name w:val="Нет списка422"/>
    <w:next w:val="aa"/>
    <w:uiPriority w:val="99"/>
    <w:semiHidden/>
    <w:unhideWhenUsed/>
  </w:style>
  <w:style w:type="numbering" w:customStyle="1" w:styleId="522">
    <w:name w:val="Нет списка522"/>
    <w:next w:val="aa"/>
    <w:uiPriority w:val="99"/>
    <w:semiHidden/>
    <w:unhideWhenUsed/>
  </w:style>
  <w:style w:type="numbering" w:customStyle="1" w:styleId="622">
    <w:name w:val="Нет списка622"/>
    <w:next w:val="aa"/>
    <w:uiPriority w:val="99"/>
    <w:semiHidden/>
    <w:unhideWhenUsed/>
  </w:style>
  <w:style w:type="numbering" w:customStyle="1" w:styleId="910">
    <w:name w:val="Нет списка91"/>
    <w:next w:val="aa"/>
    <w:uiPriority w:val="99"/>
    <w:semiHidden/>
  </w:style>
  <w:style w:type="numbering" w:customStyle="1" w:styleId="142">
    <w:name w:val="Нет списка142"/>
    <w:next w:val="aa"/>
    <w:uiPriority w:val="99"/>
    <w:semiHidden/>
    <w:unhideWhenUsed/>
  </w:style>
  <w:style w:type="numbering" w:customStyle="1" w:styleId="232">
    <w:name w:val="Нет списка232"/>
    <w:next w:val="aa"/>
    <w:uiPriority w:val="99"/>
    <w:semiHidden/>
    <w:unhideWhenUsed/>
  </w:style>
  <w:style w:type="numbering" w:customStyle="1" w:styleId="331">
    <w:name w:val="Нет списка331"/>
    <w:next w:val="aa"/>
    <w:uiPriority w:val="99"/>
    <w:semiHidden/>
    <w:unhideWhenUsed/>
  </w:style>
  <w:style w:type="numbering" w:customStyle="1" w:styleId="431">
    <w:name w:val="Нет списка431"/>
    <w:next w:val="aa"/>
    <w:uiPriority w:val="99"/>
    <w:semiHidden/>
    <w:unhideWhenUsed/>
  </w:style>
  <w:style w:type="numbering" w:customStyle="1" w:styleId="531">
    <w:name w:val="Нет списка531"/>
    <w:next w:val="aa"/>
    <w:uiPriority w:val="99"/>
    <w:semiHidden/>
    <w:unhideWhenUsed/>
  </w:style>
  <w:style w:type="numbering" w:customStyle="1" w:styleId="631">
    <w:name w:val="Нет списка631"/>
    <w:next w:val="aa"/>
    <w:uiPriority w:val="99"/>
    <w:semiHidden/>
    <w:unhideWhenUsed/>
  </w:style>
  <w:style w:type="numbering" w:customStyle="1" w:styleId="1010">
    <w:name w:val="Нет списка101"/>
    <w:next w:val="aa"/>
    <w:uiPriority w:val="99"/>
    <w:semiHidden/>
    <w:unhideWhenUsed/>
  </w:style>
  <w:style w:type="numbering" w:customStyle="1" w:styleId="1510">
    <w:name w:val="Нет списка151"/>
    <w:next w:val="aa"/>
    <w:uiPriority w:val="99"/>
    <w:semiHidden/>
    <w:unhideWhenUsed/>
  </w:style>
  <w:style w:type="numbering" w:customStyle="1" w:styleId="1610">
    <w:name w:val="Нет списка161"/>
    <w:next w:val="aa"/>
    <w:uiPriority w:val="99"/>
    <w:semiHidden/>
    <w:unhideWhenUsed/>
  </w:style>
  <w:style w:type="numbering" w:customStyle="1" w:styleId="1710">
    <w:name w:val="Нет списка171"/>
    <w:next w:val="aa"/>
    <w:uiPriority w:val="99"/>
    <w:semiHidden/>
    <w:unhideWhenUsed/>
  </w:style>
  <w:style w:type="numbering" w:customStyle="1" w:styleId="1810">
    <w:name w:val="Нет списка181"/>
    <w:next w:val="aa"/>
    <w:uiPriority w:val="99"/>
    <w:semiHidden/>
    <w:unhideWhenUsed/>
  </w:style>
  <w:style w:type="numbering" w:customStyle="1" w:styleId="1910">
    <w:name w:val="Нет списка191"/>
    <w:next w:val="aa"/>
    <w:uiPriority w:val="99"/>
    <w:semiHidden/>
    <w:unhideWhenUsed/>
  </w:style>
  <w:style w:type="numbering" w:customStyle="1" w:styleId="2010">
    <w:name w:val="Нет списка201"/>
    <w:next w:val="aa"/>
    <w:uiPriority w:val="99"/>
    <w:semiHidden/>
    <w:unhideWhenUsed/>
  </w:style>
  <w:style w:type="numbering" w:customStyle="1" w:styleId="2410">
    <w:name w:val="Нет списка241"/>
    <w:next w:val="aa"/>
    <w:uiPriority w:val="99"/>
    <w:semiHidden/>
    <w:unhideWhenUsed/>
  </w:style>
  <w:style w:type="numbering" w:customStyle="1" w:styleId="2510">
    <w:name w:val="Нет списка251"/>
    <w:next w:val="aa"/>
    <w:uiPriority w:val="99"/>
    <w:semiHidden/>
    <w:unhideWhenUsed/>
  </w:style>
  <w:style w:type="numbering" w:customStyle="1" w:styleId="2610">
    <w:name w:val="Нет списка261"/>
    <w:next w:val="aa"/>
    <w:uiPriority w:val="99"/>
    <w:semiHidden/>
    <w:unhideWhenUsed/>
  </w:style>
  <w:style w:type="numbering" w:customStyle="1" w:styleId="2710">
    <w:name w:val="Нет списка271"/>
    <w:next w:val="aa"/>
    <w:uiPriority w:val="99"/>
    <w:semiHidden/>
    <w:unhideWhenUsed/>
  </w:style>
  <w:style w:type="paragraph" w:customStyle="1" w:styleId="afffffffff9">
    <w:name w:val="Базовый"/>
    <w:uiPriority w:val="99"/>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Char3">
    <w:name w:val="Char Знак Знак Знак"/>
    <w:basedOn w:val="a7"/>
    <w:qFormat/>
    <w:pPr>
      <w:widowControl w:val="0"/>
      <w:spacing w:line="240" w:lineRule="exact"/>
      <w:jc w:val="right"/>
    </w:pPr>
    <w:rPr>
      <w:rFonts w:ascii="Calibri" w:eastAsia="Times New Roman" w:hAnsi="Calibri" w:cs="Calibri"/>
      <w:sz w:val="20"/>
      <w:szCs w:val="20"/>
      <w:lang w:val="en-GB"/>
    </w:rPr>
  </w:style>
  <w:style w:type="character" w:customStyle="1" w:styleId="WW8Num10z0">
    <w:name w:val="WW8Num10z0"/>
    <w:rPr>
      <w:rFonts w:cs="Times New Roman"/>
    </w:rPr>
  </w:style>
  <w:style w:type="character" w:customStyle="1" w:styleId="WW8Num11z0">
    <w:name w:val="WW8Num11z0"/>
    <w:rPr>
      <w:rFonts w:ascii="Symbol" w:hAnsi="Symbol"/>
    </w:rPr>
  </w:style>
  <w:style w:type="character" w:customStyle="1" w:styleId="WW8Num12z0">
    <w:name w:val="WW8Num12z0"/>
    <w:rPr>
      <w:rFonts w:ascii="Times New Roman" w:hAnsi="Times New Roman" w:cs="Times New Roman"/>
      <w:b/>
      <w:i w:val="0"/>
      <w:caps w:val="0"/>
      <w:smallCaps w:val="0"/>
      <w:strike w:val="0"/>
      <w:vanish w:val="0"/>
      <w:color w:val="000000"/>
      <w:position w:val="0"/>
      <w:sz w:val="24"/>
      <w:u w:val="none"/>
      <w:vertAlign w:val="baseline"/>
    </w:rPr>
  </w:style>
  <w:style w:type="character" w:customStyle="1" w:styleId="WW8Num12z1">
    <w:name w:val="WW8Num12z1"/>
    <w:rPr>
      <w:rFonts w:ascii="Times New Roman" w:eastAsia="Times New Roman" w:hAnsi="Times New Roman" w:cs="Times New Roman"/>
      <w:b w:val="0"/>
      <w:i w:val="0"/>
      <w:caps w:val="0"/>
      <w:smallCaps w:val="0"/>
      <w:strike w:val="0"/>
      <w:vanish w:val="0"/>
      <w:color w:val="000000"/>
      <w:position w:val="0"/>
      <w:sz w:val="24"/>
      <w:u w:val="none"/>
      <w:vertAlign w:val="baseline"/>
      <w:lang w:val="ru-RU"/>
    </w:rPr>
  </w:style>
  <w:style w:type="character" w:customStyle="1" w:styleId="WW8Num12z2">
    <w:name w:val="WW8Num12z2"/>
    <w:rPr>
      <w:rFonts w:ascii="Times New Roman" w:hAnsi="Times New Roman" w:cs="Times New Roman"/>
      <w:b w:val="0"/>
      <w:i w:val="0"/>
      <w:caps w:val="0"/>
      <w:smallCaps w:val="0"/>
      <w:strike w:val="0"/>
      <w:vanish w:val="0"/>
      <w:color w:val="000000"/>
      <w:position w:val="0"/>
      <w:sz w:val="24"/>
      <w:u w:val="none"/>
      <w:vertAlign w:val="baseline"/>
    </w:rPr>
  </w:style>
  <w:style w:type="character" w:customStyle="1" w:styleId="WW8Num13z0">
    <w:name w:val="WW8Num13z0"/>
    <w:rPr>
      <w:rFonts w:ascii="Symbol" w:hAnsi="Symbol"/>
    </w:rPr>
  </w:style>
  <w:style w:type="character" w:customStyle="1" w:styleId="WW8Num16z0">
    <w:name w:val="WW8Num16z0"/>
    <w:rPr>
      <w:rFonts w:ascii="Times New Roman" w:hAnsi="Times New Roman" w:cs="Times New Roman"/>
      <w:b/>
      <w:i w:val="0"/>
      <w:caps w:val="0"/>
      <w:smallCaps w:val="0"/>
      <w:strike w:val="0"/>
      <w:vanish w:val="0"/>
      <w:color w:val="000000"/>
      <w:position w:val="0"/>
      <w:sz w:val="24"/>
      <w:u w:val="none"/>
      <w:vertAlign w:val="baseline"/>
    </w:rPr>
  </w:style>
  <w:style w:type="character" w:customStyle="1" w:styleId="WW8Num16z1">
    <w:name w:val="WW8Num16z1"/>
    <w:rPr>
      <w:b w:val="0"/>
      <w:i w:val="0"/>
      <w:caps w:val="0"/>
      <w:smallCaps w:val="0"/>
      <w:strike w:val="0"/>
      <w:vanish w:val="0"/>
      <w:color w:val="auto"/>
      <w:position w:val="0"/>
      <w:sz w:val="24"/>
      <w:u w:val="none"/>
      <w:vertAlign w:val="baseline"/>
    </w:rPr>
  </w:style>
  <w:style w:type="character" w:customStyle="1" w:styleId="WW8Num16z2">
    <w:name w:val="WW8Num16z2"/>
    <w:rPr>
      <w:rFonts w:ascii="Times New Roman" w:hAnsi="Times New Roman" w:cs="Times New Roman"/>
      <w:b w:val="0"/>
      <w:i w:val="0"/>
      <w:caps w:val="0"/>
      <w:smallCaps w:val="0"/>
      <w:strike w:val="0"/>
      <w:vanish w:val="0"/>
      <w:color w:val="000000"/>
      <w:position w:val="0"/>
      <w:sz w:val="24"/>
      <w:u w:val="none"/>
      <w:vertAlign w:val="baseline"/>
    </w:rPr>
  </w:style>
  <w:style w:type="character" w:customStyle="1" w:styleId="WW8Num18z0">
    <w:name w:val="WW8Num18z0"/>
    <w:rPr>
      <w:rFonts w:ascii="Symbol" w:hAnsi="Symbol"/>
    </w:rPr>
  </w:style>
  <w:style w:type="character" w:customStyle="1" w:styleId="WW8Num19z0">
    <w:name w:val="WW8Num19z0"/>
    <w:rPr>
      <w:rFonts w:ascii="Wingdings" w:hAnsi="Wingdings"/>
    </w:rPr>
  </w:style>
  <w:style w:type="character" w:customStyle="1" w:styleId="WW8Num20z0">
    <w:name w:val="WW8Num20z0"/>
    <w:rPr>
      <w:rFonts w:ascii="Symbol" w:hAnsi="Symbol"/>
    </w:rPr>
  </w:style>
  <w:style w:type="character" w:customStyle="1" w:styleId="WW8Num20z1">
    <w:name w:val="WW8Num20z1"/>
    <w:rPr>
      <w:rFonts w:ascii="Courier New" w:hAnsi="Courier New" w:cs="Courier New"/>
    </w:rPr>
  </w:style>
  <w:style w:type="character" w:customStyle="1" w:styleId="WW8Num21z0">
    <w:name w:val="WW8Num21z0"/>
    <w:rPr>
      <w:rFonts w:ascii="Times New Roman" w:hAnsi="Times New Roman"/>
      <w:b/>
      <w:sz w:val="24"/>
    </w:rPr>
  </w:style>
  <w:style w:type="character" w:customStyle="1" w:styleId="WW8Num21z1">
    <w:name w:val="WW8Num21z1"/>
    <w:rPr>
      <w:rFonts w:ascii="Times New Roman" w:hAnsi="Times New Roman"/>
      <w:sz w:val="24"/>
    </w:rPr>
  </w:style>
  <w:style w:type="character" w:customStyle="1" w:styleId="WW8NumSt16z0">
    <w:name w:val="WW8NumSt16z0"/>
    <w:rPr>
      <w:rFonts w:ascii="Times New Roman" w:hAnsi="Times New Roman" w:cs="Times New Roman"/>
      <w:b/>
      <w:i w:val="0"/>
      <w:caps w:val="0"/>
      <w:smallCaps w:val="0"/>
      <w:strike w:val="0"/>
      <w:vanish w:val="0"/>
      <w:color w:val="000000"/>
      <w:position w:val="0"/>
      <w:sz w:val="24"/>
      <w:u w:val="none"/>
      <w:vertAlign w:val="baseline"/>
    </w:rPr>
  </w:style>
  <w:style w:type="character" w:customStyle="1" w:styleId="WW8NumSt16z1">
    <w:name w:val="WW8NumSt16z1"/>
    <w:rPr>
      <w:rFonts w:ascii="Times New Roman" w:eastAsia="Times New Roman" w:hAnsi="Times New Roman" w:cs="Times New Roman"/>
      <w:b w:val="0"/>
      <w:i w:val="0"/>
      <w:caps w:val="0"/>
      <w:smallCaps w:val="0"/>
      <w:strike w:val="0"/>
      <w:vanish w:val="0"/>
      <w:color w:val="auto"/>
      <w:position w:val="0"/>
      <w:sz w:val="24"/>
      <w:u w:val="none"/>
      <w:vertAlign w:val="baseline"/>
      <w:lang w:val="ru-RU"/>
    </w:rPr>
  </w:style>
  <w:style w:type="character" w:customStyle="1" w:styleId="WW8NumSt16z2">
    <w:name w:val="WW8NumSt16z2"/>
    <w:rPr>
      <w:rFonts w:ascii="Times New Roman" w:hAnsi="Times New Roman" w:cs="Times New Roman"/>
      <w:b w:val="0"/>
      <w:i w:val="0"/>
      <w:caps w:val="0"/>
      <w:smallCaps w:val="0"/>
      <w:strike w:val="0"/>
      <w:vanish w:val="0"/>
      <w:color w:val="000000"/>
      <w:position w:val="0"/>
      <w:sz w:val="24"/>
      <w:u w:val="none"/>
      <w:vertAlign w:val="baseline"/>
    </w:rPr>
  </w:style>
  <w:style w:type="character" w:customStyle="1" w:styleId="WW8Num13z1">
    <w:name w:val="WW8Num13z1"/>
    <w:rPr>
      <w:rFonts w:ascii="Times New Roman" w:eastAsia="Times New Roman" w:hAnsi="Times New Roman" w:cs="Times New Roman"/>
    </w:rPr>
  </w:style>
  <w:style w:type="character" w:customStyle="1" w:styleId="WW8Num14z0">
    <w:name w:val="WW8Num14z0"/>
    <w:rPr>
      <w:rFonts w:cs="Times New Roman"/>
    </w:rPr>
  </w:style>
  <w:style w:type="character" w:customStyle="1" w:styleId="WW8Num15z0">
    <w:name w:val="WW8Num15z0"/>
    <w:rPr>
      <w:rFonts w:ascii="Symbol" w:hAnsi="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7z0">
    <w:name w:val="WW8Num17z0"/>
    <w:rPr>
      <w:rFonts w:cs="Times New Roman"/>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19z3">
    <w:name w:val="WW8Num19z3"/>
    <w:rPr>
      <w:rFonts w:ascii="Symbol" w:hAnsi="Symbol"/>
    </w:rPr>
  </w:style>
  <w:style w:type="character" w:customStyle="1" w:styleId="WW8NumSt5z0">
    <w:name w:val="WW8NumSt5z0"/>
    <w:rPr>
      <w:rFonts w:ascii="Times New Roman" w:hAnsi="Times New Roman" w:cs="Times New Roman"/>
      <w:b/>
      <w:i w:val="0"/>
      <w:caps w:val="0"/>
      <w:smallCaps w:val="0"/>
      <w:strike w:val="0"/>
      <w:vanish w:val="0"/>
      <w:color w:val="000000"/>
      <w:position w:val="0"/>
      <w:sz w:val="24"/>
      <w:u w:val="none"/>
      <w:vertAlign w:val="baseline"/>
    </w:rPr>
  </w:style>
  <w:style w:type="character" w:customStyle="1" w:styleId="WW8NumSt5z1">
    <w:name w:val="WW8NumSt5z1"/>
    <w:rPr>
      <w:rFonts w:ascii="Times New Roman" w:eastAsia="Times New Roman" w:hAnsi="Times New Roman" w:cs="Times New Roman"/>
      <w:b w:val="0"/>
      <w:i w:val="0"/>
      <w:caps w:val="0"/>
      <w:smallCaps w:val="0"/>
      <w:strike w:val="0"/>
      <w:vanish w:val="0"/>
      <w:color w:val="000000"/>
      <w:position w:val="0"/>
      <w:sz w:val="24"/>
      <w:u w:val="none"/>
      <w:vertAlign w:val="baseline"/>
      <w:lang w:val="ru-RU"/>
    </w:rPr>
  </w:style>
  <w:style w:type="character" w:customStyle="1" w:styleId="WW8NumSt5z2">
    <w:name w:val="WW8NumSt5z2"/>
    <w:rPr>
      <w:rFonts w:ascii="Times New Roman" w:hAnsi="Times New Roman" w:cs="Times New Roman"/>
      <w:b w:val="0"/>
      <w:i w:val="0"/>
      <w:caps w:val="0"/>
      <w:smallCaps w:val="0"/>
      <w:strike w:val="0"/>
      <w:vanish w:val="0"/>
      <w:color w:val="000000"/>
      <w:position w:val="0"/>
      <w:sz w:val="24"/>
      <w:u w:val="none"/>
      <w:vertAlign w:val="baseline"/>
    </w:rPr>
  </w:style>
  <w:style w:type="character" w:customStyle="1" w:styleId="WW8NumSt9z0">
    <w:name w:val="WW8NumSt9z0"/>
    <w:rPr>
      <w:rFonts w:ascii="Times New Roman" w:hAnsi="Times New Roman" w:cs="Times New Roman"/>
      <w:b/>
      <w:i w:val="0"/>
      <w:caps w:val="0"/>
      <w:smallCaps w:val="0"/>
      <w:strike w:val="0"/>
      <w:vanish w:val="0"/>
      <w:color w:val="000000"/>
      <w:position w:val="0"/>
      <w:sz w:val="22"/>
      <w:u w:val="none"/>
      <w:vertAlign w:val="baseline"/>
    </w:rPr>
  </w:style>
  <w:style w:type="character" w:customStyle="1" w:styleId="WW8NumSt13z0">
    <w:name w:val="WW8NumSt13z0"/>
    <w:rPr>
      <w:rFonts w:ascii="Times New Roman" w:hAnsi="Times New Roman"/>
      <w:b w:val="0"/>
      <w:i w:val="0"/>
      <w:caps w:val="0"/>
      <w:smallCaps w:val="0"/>
      <w:strike w:val="0"/>
      <w:vanish w:val="0"/>
      <w:color w:val="000000"/>
      <w:position w:val="0"/>
      <w:sz w:val="24"/>
      <w:vertAlign w:val="baseline"/>
      <w:lang w:val="ru-RU"/>
    </w:rPr>
  </w:style>
  <w:style w:type="character" w:customStyle="1" w:styleId="1ffff7">
    <w:name w:val="Знак примечания1"/>
    <w:rPr>
      <w:sz w:val="16"/>
      <w:szCs w:val="16"/>
    </w:rPr>
  </w:style>
  <w:style w:type="character" w:customStyle="1" w:styleId="1ffff8">
    <w:name w:val="Текст примечания Знак1"/>
    <w:uiPriority w:val="99"/>
  </w:style>
  <w:style w:type="character" w:customStyle="1" w:styleId="1ffff9">
    <w:name w:val="Дата Знак1"/>
    <w:uiPriority w:val="99"/>
    <w:rPr>
      <w:sz w:val="24"/>
      <w:szCs w:val="24"/>
    </w:rPr>
  </w:style>
  <w:style w:type="character" w:customStyle="1" w:styleId="2ffe">
    <w:name w:val="Основной текст Знак2"/>
    <w:rPr>
      <w:sz w:val="28"/>
      <w:szCs w:val="28"/>
    </w:rPr>
  </w:style>
  <w:style w:type="character" w:customStyle="1" w:styleId="2fff">
    <w:name w:val="Основной текст с отступом Знак2"/>
    <w:rPr>
      <w:sz w:val="28"/>
      <w:szCs w:val="28"/>
    </w:rPr>
  </w:style>
  <w:style w:type="character" w:customStyle="1" w:styleId="318">
    <w:name w:val="Основной текст 3 Знак1"/>
    <w:rPr>
      <w:sz w:val="16"/>
      <w:szCs w:val="16"/>
    </w:rPr>
  </w:style>
  <w:style w:type="character" w:customStyle="1" w:styleId="323">
    <w:name w:val="Основной текст с отступом 3 Знак2"/>
    <w:rPr>
      <w:sz w:val="16"/>
      <w:szCs w:val="16"/>
    </w:rPr>
  </w:style>
  <w:style w:type="character" w:customStyle="1" w:styleId="1ffffa">
    <w:name w:val="Схема документа Знак1"/>
    <w:uiPriority w:val="99"/>
    <w:rPr>
      <w:rFonts w:ascii="Tahoma" w:hAnsi="Tahoma" w:cs="Tahoma"/>
      <w:sz w:val="16"/>
      <w:szCs w:val="16"/>
    </w:rPr>
  </w:style>
  <w:style w:type="character" w:customStyle="1" w:styleId="2fff0">
    <w:name w:val="Знак примечания2"/>
    <w:rPr>
      <w:sz w:val="16"/>
      <w:szCs w:val="16"/>
    </w:rPr>
  </w:style>
  <w:style w:type="paragraph" w:customStyle="1" w:styleId="21fb">
    <w:name w:val="Нумерованный список 21"/>
    <w:basedOn w:val="a7"/>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1ffffb">
    <w:name w:val="Маркированный список1"/>
    <w:basedOn w:val="a7"/>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ffffc">
    <w:name w:val="Дата1"/>
    <w:basedOn w:val="a7"/>
    <w:next w:val="a7"/>
    <w:pPr>
      <w:spacing w:after="60" w:line="240" w:lineRule="auto"/>
      <w:jc w:val="both"/>
    </w:pPr>
    <w:rPr>
      <w:rFonts w:ascii="Times New Roman" w:eastAsia="Times New Roman" w:hAnsi="Times New Roman" w:cs="Times New Roman"/>
      <w:sz w:val="24"/>
      <w:szCs w:val="24"/>
      <w:lang w:eastAsia="ar-SA"/>
    </w:rPr>
  </w:style>
  <w:style w:type="paragraph" w:customStyle="1" w:styleId="415">
    <w:name w:val="Маркированный список 41"/>
    <w:basedOn w:val="a7"/>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Маркированный список 51"/>
    <w:basedOn w:val="a7"/>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9">
    <w:name w:val="Нумерованный список 31"/>
    <w:basedOn w:val="a7"/>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6">
    <w:name w:val="Нумерованный список 41"/>
    <w:basedOn w:val="a7"/>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4">
    <w:name w:val="Нумерованный список 51"/>
    <w:basedOn w:val="a7"/>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1ffffd">
    <w:name w:val="Схема документа1"/>
    <w:basedOn w:val="a7"/>
    <w:pPr>
      <w:shd w:val="clear" w:color="auto" w:fill="000080"/>
      <w:spacing w:after="0" w:line="240" w:lineRule="auto"/>
    </w:pPr>
    <w:rPr>
      <w:rFonts w:ascii="Tahoma" w:eastAsia="Times New Roman" w:hAnsi="Tahoma" w:cs="Tahoma"/>
      <w:sz w:val="20"/>
      <w:szCs w:val="20"/>
      <w:lang w:eastAsia="ar-SA"/>
    </w:rPr>
  </w:style>
  <w:style w:type="paragraph" w:customStyle="1" w:styleId="1ffffe">
    <w:name w:val="Название объекта1"/>
    <w:basedOn w:val="a7"/>
    <w:next w:val="a7"/>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1fffff">
    <w:name w:val="Текст1"/>
    <w:basedOn w:val="a7"/>
    <w:pPr>
      <w:spacing w:after="0" w:line="240" w:lineRule="auto"/>
    </w:pPr>
    <w:rPr>
      <w:rFonts w:ascii="Courier New" w:eastAsia="Times New Roman" w:hAnsi="Courier New" w:cs="Courier New"/>
      <w:sz w:val="20"/>
      <w:szCs w:val="20"/>
      <w:lang w:eastAsia="ar-SA"/>
    </w:rPr>
  </w:style>
  <w:style w:type="paragraph" w:customStyle="1" w:styleId="21fc">
    <w:name w:val="Маркированный список 21"/>
    <w:basedOn w:val="a7"/>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a">
    <w:name w:val="Маркированный список 31"/>
    <w:basedOn w:val="a7"/>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ffff0">
    <w:name w:val="Заголовок записки1"/>
    <w:basedOn w:val="a7"/>
    <w:next w:val="a7"/>
    <w:pPr>
      <w:spacing w:after="60" w:line="240" w:lineRule="auto"/>
      <w:jc w:val="both"/>
    </w:pPr>
    <w:rPr>
      <w:rFonts w:ascii="Times New Roman" w:eastAsia="Times New Roman" w:hAnsi="Times New Roman" w:cs="Times New Roman"/>
      <w:sz w:val="24"/>
      <w:szCs w:val="24"/>
      <w:lang w:eastAsia="ar-SA"/>
    </w:rPr>
  </w:style>
  <w:style w:type="paragraph" w:customStyle="1" w:styleId="1fffff1">
    <w:name w:val="Красная строка1"/>
    <w:basedOn w:val="ac"/>
    <w:pPr>
      <w:spacing w:after="120"/>
      <w:ind w:firstLine="210"/>
      <w:jc w:val="left"/>
    </w:pPr>
    <w:rPr>
      <w:sz w:val="20"/>
      <w:szCs w:val="20"/>
      <w:lang w:eastAsia="ar-SA"/>
    </w:rPr>
  </w:style>
  <w:style w:type="paragraph" w:customStyle="1" w:styleId="21fd">
    <w:name w:val="Красная строка 21"/>
    <w:basedOn w:val="af1"/>
    <w:pPr>
      <w:numPr>
        <w:ilvl w:val="0"/>
      </w:numPr>
      <w:tabs>
        <w:tab w:val="clear" w:pos="1080"/>
        <w:tab w:val="left" w:pos="0"/>
      </w:tabs>
      <w:spacing w:after="120"/>
      <w:ind w:left="283" w:firstLine="210"/>
      <w:jc w:val="left"/>
    </w:pPr>
    <w:rPr>
      <w:sz w:val="20"/>
      <w:szCs w:val="20"/>
      <w:lang w:val="en-GB" w:eastAsia="ar-SA"/>
    </w:rPr>
  </w:style>
  <w:style w:type="character" w:customStyle="1" w:styleId="21fe">
    <w:name w:val="Цитата 2 Знак1"/>
    <w:rPr>
      <w:rFonts w:ascii="Calibri" w:hAnsi="Calibri"/>
      <w:i/>
      <w:iCs/>
      <w:color w:val="000000"/>
      <w:lang w:eastAsia="ar-SA"/>
    </w:rPr>
  </w:style>
  <w:style w:type="character" w:customStyle="1" w:styleId="1fffff2">
    <w:name w:val="Выделенная цитата Знак1"/>
    <w:rPr>
      <w:rFonts w:ascii="Calibri" w:hAnsi="Calibri"/>
      <w:b/>
      <w:bCs/>
      <w:i/>
      <w:iCs/>
      <w:color w:val="4F81BD"/>
      <w:lang w:eastAsia="ar-SA"/>
    </w:rPr>
  </w:style>
  <w:style w:type="paragraph" w:customStyle="1" w:styleId="332">
    <w:name w:val="Основной текст 33"/>
    <w:basedOn w:val="a7"/>
    <w:pPr>
      <w:widowControl w:val="0"/>
      <w:spacing w:after="0" w:line="240" w:lineRule="auto"/>
    </w:pPr>
    <w:rPr>
      <w:rFonts w:ascii="Times New Roman" w:eastAsia="Times New Roman" w:hAnsi="Times New Roman" w:cs="Times New Roman"/>
      <w:sz w:val="24"/>
      <w:szCs w:val="20"/>
      <w:lang w:eastAsia="ar-SA"/>
    </w:rPr>
  </w:style>
  <w:style w:type="paragraph" w:customStyle="1" w:styleId="2fff1">
    <w:name w:val="Текст примечания2"/>
    <w:basedOn w:val="a7"/>
    <w:pPr>
      <w:spacing w:after="0" w:line="240" w:lineRule="auto"/>
    </w:pPr>
    <w:rPr>
      <w:rFonts w:ascii="Times New Roman" w:eastAsia="Times New Roman" w:hAnsi="Times New Roman" w:cs="Times New Roman"/>
      <w:sz w:val="20"/>
      <w:szCs w:val="20"/>
      <w:lang w:eastAsia="ar-SA"/>
    </w:rPr>
  </w:style>
  <w:style w:type="paragraph" w:customStyle="1" w:styleId="2fff2">
    <w:name w:val="Название объекта2"/>
    <w:basedOn w:val="a7"/>
    <w:next w:val="a7"/>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ff3">
    <w:name w:val="Маркированный список2"/>
    <w:basedOn w:val="a7"/>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f4">
    <w:name w:val="Нумерованный список2"/>
    <w:basedOn w:val="a7"/>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9">
    <w:name w:val="Маркированный список 22"/>
    <w:basedOn w:val="a7"/>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4">
    <w:name w:val="Маркированный список 32"/>
    <w:basedOn w:val="a7"/>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3">
    <w:name w:val="Маркированный список 42"/>
    <w:basedOn w:val="a7"/>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3">
    <w:name w:val="Маркированный список 52"/>
    <w:basedOn w:val="a7"/>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a">
    <w:name w:val="Нумерованный список 22"/>
    <w:basedOn w:val="a7"/>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5">
    <w:name w:val="Нумерованный список 32"/>
    <w:basedOn w:val="a7"/>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4">
    <w:name w:val="Нумерованный список 42"/>
    <w:basedOn w:val="a7"/>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4">
    <w:name w:val="Нумерованный список 52"/>
    <w:basedOn w:val="a7"/>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f5">
    <w:name w:val="Дата2"/>
    <w:basedOn w:val="a7"/>
    <w:next w:val="a7"/>
    <w:pPr>
      <w:spacing w:after="60" w:line="240" w:lineRule="auto"/>
      <w:jc w:val="both"/>
    </w:pPr>
    <w:rPr>
      <w:rFonts w:ascii="Times New Roman" w:eastAsia="Times New Roman" w:hAnsi="Times New Roman" w:cs="Times New Roman"/>
      <w:sz w:val="24"/>
      <w:szCs w:val="24"/>
      <w:lang w:eastAsia="ar-SA"/>
    </w:rPr>
  </w:style>
  <w:style w:type="paragraph" w:customStyle="1" w:styleId="2fff6">
    <w:name w:val="Красная строка2"/>
    <w:basedOn w:val="ac"/>
    <w:pPr>
      <w:spacing w:after="120"/>
      <w:ind w:firstLine="210"/>
      <w:jc w:val="left"/>
    </w:pPr>
    <w:rPr>
      <w:sz w:val="24"/>
      <w:szCs w:val="24"/>
      <w:lang w:eastAsia="ar-SA"/>
    </w:rPr>
  </w:style>
  <w:style w:type="paragraph" w:customStyle="1" w:styleId="22b">
    <w:name w:val="Красная строка 22"/>
    <w:basedOn w:val="af1"/>
    <w:pPr>
      <w:numPr>
        <w:ilvl w:val="0"/>
      </w:numPr>
      <w:tabs>
        <w:tab w:val="clear" w:pos="1080"/>
        <w:tab w:val="left" w:pos="0"/>
      </w:tabs>
      <w:spacing w:after="120"/>
      <w:ind w:left="283" w:firstLine="210"/>
      <w:jc w:val="left"/>
    </w:pPr>
    <w:rPr>
      <w:sz w:val="24"/>
      <w:szCs w:val="24"/>
      <w:lang w:eastAsia="ar-SA"/>
    </w:rPr>
  </w:style>
  <w:style w:type="paragraph" w:customStyle="1" w:styleId="2fff7">
    <w:name w:val="Заголовок записки2"/>
    <w:basedOn w:val="a7"/>
    <w:next w:val="a7"/>
    <w:pPr>
      <w:spacing w:after="60" w:line="240" w:lineRule="auto"/>
      <w:jc w:val="both"/>
    </w:pPr>
    <w:rPr>
      <w:rFonts w:ascii="Times New Roman" w:eastAsia="Times New Roman" w:hAnsi="Times New Roman" w:cs="Times New Roman"/>
      <w:sz w:val="24"/>
      <w:szCs w:val="24"/>
      <w:lang w:eastAsia="ar-SA"/>
    </w:rPr>
  </w:style>
  <w:style w:type="paragraph" w:customStyle="1" w:styleId="233">
    <w:name w:val="Основной текст 23"/>
    <w:basedOn w:val="a7"/>
    <w:uiPriority w:val="99"/>
    <w:pPr>
      <w:spacing w:after="0" w:line="240" w:lineRule="auto"/>
    </w:pPr>
    <w:rPr>
      <w:rFonts w:ascii="Times New Roman" w:eastAsia="Times New Roman" w:hAnsi="Times New Roman" w:cs="Times New Roman"/>
      <w:sz w:val="24"/>
      <w:szCs w:val="24"/>
      <w:lang w:eastAsia="ar-SA"/>
    </w:rPr>
  </w:style>
  <w:style w:type="paragraph" w:customStyle="1" w:styleId="234">
    <w:name w:val="Основной текст с отступом 23"/>
    <w:basedOn w:val="a7"/>
    <w:pPr>
      <w:widowControl w:val="0"/>
      <w:spacing w:line="240" w:lineRule="exact"/>
      <w:jc w:val="right"/>
    </w:pPr>
    <w:rPr>
      <w:rFonts w:ascii="Times New Roman" w:eastAsia="Times New Roman" w:hAnsi="Times New Roman" w:cs="Times New Roman"/>
      <w:sz w:val="24"/>
      <w:szCs w:val="24"/>
      <w:lang w:eastAsia="ar-SA"/>
    </w:rPr>
  </w:style>
  <w:style w:type="paragraph" w:customStyle="1" w:styleId="326">
    <w:name w:val="Основной текст с отступом 32"/>
    <w:basedOn w:val="a7"/>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f8">
    <w:name w:val="Схема документа2"/>
    <w:basedOn w:val="a7"/>
    <w:pPr>
      <w:shd w:val="clear" w:color="auto" w:fill="000080"/>
      <w:spacing w:after="0" w:line="240" w:lineRule="auto"/>
    </w:pPr>
    <w:rPr>
      <w:rFonts w:ascii="Times New Roman" w:eastAsia="Times New Roman" w:hAnsi="Times New Roman" w:cs="Times New Roman"/>
      <w:sz w:val="2"/>
      <w:szCs w:val="2"/>
      <w:lang w:eastAsia="ar-SA"/>
    </w:rPr>
  </w:style>
  <w:style w:type="paragraph" w:customStyle="1" w:styleId="2fff9">
    <w:name w:val="Текст2"/>
    <w:basedOn w:val="a7"/>
    <w:pPr>
      <w:spacing w:after="0" w:line="240" w:lineRule="auto"/>
    </w:pPr>
    <w:rPr>
      <w:rFonts w:ascii="Courier New" w:eastAsia="Times New Roman" w:hAnsi="Courier New" w:cs="Courier New"/>
      <w:sz w:val="20"/>
      <w:szCs w:val="20"/>
      <w:lang w:eastAsia="ar-SA"/>
    </w:rPr>
  </w:style>
  <w:style w:type="character" w:customStyle="1" w:styleId="3ffa">
    <w:name w:val="Основной текст Знак3"/>
    <w:rPr>
      <w:sz w:val="28"/>
      <w:szCs w:val="28"/>
      <w:lang w:eastAsia="ar-SA"/>
    </w:rPr>
  </w:style>
  <w:style w:type="character" w:customStyle="1" w:styleId="3ffb">
    <w:name w:val="Основной текст с отступом Знак3"/>
    <w:rPr>
      <w:sz w:val="28"/>
      <w:szCs w:val="28"/>
      <w:lang w:eastAsia="ar-SA"/>
    </w:rPr>
  </w:style>
  <w:style w:type="character" w:customStyle="1" w:styleId="1fffff3">
    <w:name w:val="Текст выноски Знак1"/>
    <w:uiPriority w:val="99"/>
    <w:rPr>
      <w:rFonts w:ascii="Tahoma" w:hAnsi="Tahoma" w:cs="Tahoma"/>
      <w:sz w:val="16"/>
      <w:szCs w:val="16"/>
      <w:lang w:eastAsia="ar-SA"/>
    </w:rPr>
  </w:style>
  <w:style w:type="character" w:customStyle="1" w:styleId="2fffa">
    <w:name w:val="Текст примечания Знак2"/>
    <w:uiPriority w:val="99"/>
    <w:semiHidden/>
    <w:rPr>
      <w:lang w:eastAsia="ar-SA"/>
    </w:rPr>
  </w:style>
  <w:style w:type="character" w:customStyle="1" w:styleId="1fffff4">
    <w:name w:val="Тема примечания Знак1"/>
    <w:rPr>
      <w:b/>
      <w:bCs/>
      <w:lang w:eastAsia="ar-SA"/>
    </w:rPr>
  </w:style>
  <w:style w:type="numbering" w:styleId="111111">
    <w:name w:val="Outline List 2"/>
    <w:basedOn w:val="aa"/>
    <w:pPr>
      <w:numPr>
        <w:numId w:val="20"/>
      </w:numPr>
    </w:pPr>
  </w:style>
  <w:style w:type="paragraph" w:customStyle="1" w:styleId="3ffc">
    <w:name w:val="Без интервала3"/>
    <w:pPr>
      <w:spacing w:after="0" w:line="240" w:lineRule="auto"/>
    </w:pPr>
    <w:rPr>
      <w:rFonts w:ascii="Calibri" w:eastAsia="Times New Roman" w:hAnsi="Calibri" w:cs="Calibri"/>
    </w:rPr>
  </w:style>
  <w:style w:type="paragraph" w:customStyle="1" w:styleId="22c">
    <w:name w:val="Цитата 22"/>
    <w:basedOn w:val="a7"/>
    <w:next w:val="a7"/>
    <w:pPr>
      <w:spacing w:after="200" w:line="276" w:lineRule="auto"/>
    </w:pPr>
    <w:rPr>
      <w:rFonts w:ascii="Calibri" w:eastAsia="Times New Roman" w:hAnsi="Calibri" w:cs="Times New Roman"/>
      <w:i/>
      <w:iCs/>
      <w:color w:val="000000"/>
      <w:sz w:val="20"/>
      <w:szCs w:val="20"/>
      <w:lang w:eastAsia="ru-RU"/>
    </w:rPr>
  </w:style>
  <w:style w:type="paragraph" w:customStyle="1" w:styleId="2fffb">
    <w:name w:val="Выделенная цитата2"/>
    <w:basedOn w:val="a7"/>
    <w:next w:val="a7"/>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eastAsia="ru-RU"/>
    </w:rPr>
  </w:style>
  <w:style w:type="character" w:customStyle="1" w:styleId="2fffc">
    <w:name w:val="Слабое выделение2"/>
    <w:rPr>
      <w:rFonts w:cs="Times New Roman"/>
      <w:i/>
      <w:iCs/>
      <w:color w:val="808080"/>
    </w:rPr>
  </w:style>
  <w:style w:type="character" w:customStyle="1" w:styleId="2fffd">
    <w:name w:val="Сильное выделение2"/>
    <w:rPr>
      <w:rFonts w:cs="Times New Roman"/>
      <w:b/>
      <w:bCs/>
      <w:i/>
      <w:iCs/>
      <w:color w:val="4F81BD"/>
    </w:rPr>
  </w:style>
  <w:style w:type="character" w:customStyle="1" w:styleId="2fffe">
    <w:name w:val="Слабая ссылка2"/>
    <w:rPr>
      <w:rFonts w:cs="Times New Roman"/>
      <w:smallCaps/>
      <w:color w:val="auto"/>
      <w:u w:val="single"/>
    </w:rPr>
  </w:style>
  <w:style w:type="character" w:customStyle="1" w:styleId="2ffff">
    <w:name w:val="Сильная ссылка2"/>
    <w:rPr>
      <w:rFonts w:cs="Times New Roman"/>
      <w:b/>
      <w:bCs/>
      <w:smallCaps/>
      <w:color w:val="auto"/>
      <w:spacing w:val="5"/>
      <w:u w:val="single"/>
    </w:rPr>
  </w:style>
  <w:style w:type="character" w:customStyle="1" w:styleId="2ffff0">
    <w:name w:val="Название книги2"/>
    <w:rPr>
      <w:rFonts w:cs="Times New Roman"/>
      <w:b/>
      <w:bCs/>
      <w:smallCaps/>
      <w:spacing w:val="5"/>
    </w:rPr>
  </w:style>
  <w:style w:type="paragraph" w:customStyle="1" w:styleId="2ffff1">
    <w:name w:val="Заголовок оглавления2"/>
    <w:basedOn w:val="12"/>
    <w:next w:val="a7"/>
    <w:pPr>
      <w:keepLines/>
      <w:spacing w:before="480" w:after="0" w:line="276" w:lineRule="auto"/>
      <w:outlineLvl w:val="9"/>
    </w:pPr>
    <w:rPr>
      <w:rFonts w:ascii="Cambria" w:hAnsi="Cambria" w:cs="Cambria"/>
      <w:bCs w:val="0"/>
      <w:color w:val="365F91"/>
      <w:sz w:val="28"/>
      <w:szCs w:val="28"/>
    </w:rPr>
  </w:style>
  <w:style w:type="numbering" w:customStyle="1" w:styleId="300">
    <w:name w:val="Нет списка30"/>
    <w:next w:val="aa"/>
    <w:uiPriority w:val="99"/>
    <w:semiHidden/>
    <w:unhideWhenUsed/>
  </w:style>
  <w:style w:type="paragraph" w:customStyle="1" w:styleId="font8">
    <w:name w:val="font8"/>
    <w:basedOn w:val="a7"/>
    <w:pPr>
      <w:spacing w:before="100" w:beforeAutospacing="1" w:after="100" w:afterAutospacing="1" w:line="240" w:lineRule="auto"/>
    </w:pPr>
    <w:rPr>
      <w:rFonts w:ascii="Times New Roman" w:eastAsia="Times New Roman" w:hAnsi="Times New Roman" w:cs="Times New Roman"/>
      <w:i/>
      <w:iCs/>
      <w:sz w:val="18"/>
      <w:szCs w:val="18"/>
      <w:lang w:eastAsia="ru-RU"/>
    </w:rPr>
  </w:style>
  <w:style w:type="table" w:customStyle="1" w:styleId="76">
    <w:name w:val="Сетка таблицы7"/>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212">
    <w:name w:val="Стиль_Список221"/>
    <w:uiPriority w:val="99"/>
  </w:style>
  <w:style w:type="numbering" w:customStyle="1" w:styleId="1312">
    <w:name w:val="Стиль_Список131"/>
    <w:uiPriority w:val="99"/>
  </w:style>
  <w:style w:type="numbering" w:customStyle="1" w:styleId="417">
    <w:name w:val="Стиль_Список41"/>
    <w:uiPriority w:val="99"/>
  </w:style>
  <w:style w:type="numbering" w:customStyle="1" w:styleId="1132">
    <w:name w:val="Стиль_Список113"/>
    <w:uiPriority w:val="99"/>
  </w:style>
  <w:style w:type="numbering" w:customStyle="1" w:styleId="21112">
    <w:name w:val="Стиль_Список2111"/>
    <w:uiPriority w:val="99"/>
  </w:style>
  <w:style w:type="numbering" w:customStyle="1" w:styleId="3112">
    <w:name w:val="Стиль_Список311"/>
    <w:uiPriority w:val="99"/>
  </w:style>
  <w:style w:type="numbering" w:customStyle="1" w:styleId="1150">
    <w:name w:val="Нет списка115"/>
    <w:next w:val="aa"/>
    <w:uiPriority w:val="99"/>
    <w:semiHidden/>
    <w:unhideWhenUsed/>
  </w:style>
  <w:style w:type="numbering" w:customStyle="1" w:styleId="2100">
    <w:name w:val="Нет списка210"/>
    <w:next w:val="aa"/>
    <w:uiPriority w:val="99"/>
    <w:semiHidden/>
    <w:unhideWhenUsed/>
  </w:style>
  <w:style w:type="table" w:customStyle="1" w:styleId="135">
    <w:name w:val="Сетка таблицы13"/>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5">
    <w:name w:val="Сетка таблицы23"/>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50">
    <w:name w:val="Нет списка35"/>
    <w:next w:val="aa"/>
    <w:uiPriority w:val="99"/>
    <w:semiHidden/>
  </w:style>
  <w:style w:type="numbering" w:customStyle="1" w:styleId="1160">
    <w:name w:val="Нет списка116"/>
    <w:next w:val="aa"/>
    <w:uiPriority w:val="99"/>
    <w:semiHidden/>
    <w:unhideWhenUsed/>
  </w:style>
  <w:style w:type="numbering" w:customStyle="1" w:styleId="11130">
    <w:name w:val="Нет списка1113"/>
    <w:next w:val="aa"/>
    <w:uiPriority w:val="99"/>
    <w:semiHidden/>
  </w:style>
  <w:style w:type="numbering" w:customStyle="1" w:styleId="11113">
    <w:name w:val="Нет списка11113"/>
    <w:next w:val="aa"/>
    <w:uiPriority w:val="99"/>
    <w:semiHidden/>
    <w:unhideWhenUsed/>
  </w:style>
  <w:style w:type="numbering" w:customStyle="1" w:styleId="111112">
    <w:name w:val="Нет списка111112"/>
    <w:next w:val="aa"/>
    <w:uiPriority w:val="99"/>
    <w:semiHidden/>
  </w:style>
  <w:style w:type="numbering" w:customStyle="1" w:styleId="11121">
    <w:name w:val="Стиль_Список1112"/>
    <w:uiPriority w:val="99"/>
  </w:style>
  <w:style w:type="numbering" w:customStyle="1" w:styleId="2130">
    <w:name w:val="Нет списка213"/>
    <w:next w:val="aa"/>
    <w:semiHidden/>
    <w:unhideWhenUsed/>
  </w:style>
  <w:style w:type="numbering" w:customStyle="1" w:styleId="1230">
    <w:name w:val="Нет списка123"/>
    <w:next w:val="aa"/>
    <w:uiPriority w:val="99"/>
    <w:semiHidden/>
    <w:unhideWhenUsed/>
  </w:style>
  <w:style w:type="table" w:customStyle="1" w:styleId="2116">
    <w:name w:val="Сетка таблицы21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0">
    <w:name w:val="Нет списка1122"/>
    <w:next w:val="aa"/>
    <w:uiPriority w:val="99"/>
    <w:semiHidden/>
    <w:unhideWhenUsed/>
  </w:style>
  <w:style w:type="numbering" w:customStyle="1" w:styleId="21120">
    <w:name w:val="Нет списка2112"/>
    <w:next w:val="aa"/>
    <w:uiPriority w:val="99"/>
    <w:semiHidden/>
    <w:unhideWhenUsed/>
  </w:style>
  <w:style w:type="numbering" w:customStyle="1" w:styleId="3130">
    <w:name w:val="Нет списка313"/>
    <w:next w:val="aa"/>
    <w:semiHidden/>
    <w:unhideWhenUsed/>
  </w:style>
  <w:style w:type="numbering" w:customStyle="1" w:styleId="450">
    <w:name w:val="Нет списка45"/>
    <w:next w:val="aa"/>
    <w:uiPriority w:val="99"/>
    <w:semiHidden/>
  </w:style>
  <w:style w:type="numbering" w:customStyle="1" w:styleId="550">
    <w:name w:val="Нет списка55"/>
    <w:next w:val="aa"/>
    <w:uiPriority w:val="99"/>
    <w:semiHidden/>
  </w:style>
  <w:style w:type="numbering" w:customStyle="1" w:styleId="650">
    <w:name w:val="Нет списка65"/>
    <w:next w:val="aa"/>
    <w:uiPriority w:val="99"/>
    <w:semiHidden/>
  </w:style>
  <w:style w:type="table" w:customStyle="1" w:styleId="31b">
    <w:name w:val="Сетка таблицы3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30">
    <w:name w:val="Нет списка73"/>
    <w:next w:val="aa"/>
    <w:uiPriority w:val="99"/>
    <w:semiHidden/>
  </w:style>
  <w:style w:type="numbering" w:customStyle="1" w:styleId="12110">
    <w:name w:val="Стиль_Список1211"/>
    <w:uiPriority w:val="99"/>
  </w:style>
  <w:style w:type="numbering" w:customStyle="1" w:styleId="1330">
    <w:name w:val="Нет списка133"/>
    <w:next w:val="aa"/>
    <w:uiPriority w:val="99"/>
    <w:semiHidden/>
    <w:unhideWhenUsed/>
  </w:style>
  <w:style w:type="numbering" w:customStyle="1" w:styleId="11320">
    <w:name w:val="Нет списка1132"/>
    <w:next w:val="aa"/>
    <w:uiPriority w:val="99"/>
    <w:semiHidden/>
  </w:style>
  <w:style w:type="table" w:customStyle="1" w:styleId="1212">
    <w:name w:val="Сетка таблицы12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1">
    <w:name w:val="Стиль_Список1121"/>
    <w:uiPriority w:val="99"/>
  </w:style>
  <w:style w:type="numbering" w:customStyle="1" w:styleId="111210">
    <w:name w:val="Нет списка11121"/>
    <w:next w:val="aa"/>
    <w:uiPriority w:val="99"/>
    <w:semiHidden/>
    <w:unhideWhenUsed/>
  </w:style>
  <w:style w:type="numbering" w:customStyle="1" w:styleId="111121">
    <w:name w:val="Нет списка111121"/>
    <w:next w:val="aa"/>
    <w:uiPriority w:val="99"/>
    <w:semiHidden/>
  </w:style>
  <w:style w:type="numbering" w:customStyle="1" w:styleId="1111112">
    <w:name w:val="Стиль_Список111111"/>
    <w:uiPriority w:val="99"/>
  </w:style>
  <w:style w:type="numbering" w:customStyle="1" w:styleId="2230">
    <w:name w:val="Нет списка223"/>
    <w:next w:val="aa"/>
    <w:uiPriority w:val="99"/>
    <w:semiHidden/>
    <w:unhideWhenUsed/>
  </w:style>
  <w:style w:type="numbering" w:customStyle="1" w:styleId="12120">
    <w:name w:val="Нет списка1212"/>
    <w:next w:val="aa"/>
    <w:uiPriority w:val="99"/>
    <w:semiHidden/>
    <w:unhideWhenUsed/>
  </w:style>
  <w:style w:type="table" w:customStyle="1" w:styleId="2213">
    <w:name w:val="Сетка таблицы22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10">
    <w:name w:val="Нет списка11211"/>
    <w:next w:val="aa"/>
    <w:semiHidden/>
    <w:unhideWhenUsed/>
  </w:style>
  <w:style w:type="numbering" w:customStyle="1" w:styleId="2122">
    <w:name w:val="Нет списка2122"/>
    <w:next w:val="aa"/>
    <w:semiHidden/>
    <w:unhideWhenUsed/>
  </w:style>
  <w:style w:type="numbering" w:customStyle="1" w:styleId="3230">
    <w:name w:val="Нет списка323"/>
    <w:next w:val="aa"/>
    <w:semiHidden/>
    <w:unhideWhenUsed/>
  </w:style>
  <w:style w:type="numbering" w:customStyle="1" w:styleId="4130">
    <w:name w:val="Нет списка413"/>
    <w:next w:val="aa"/>
    <w:semiHidden/>
  </w:style>
  <w:style w:type="numbering" w:customStyle="1" w:styleId="5130">
    <w:name w:val="Нет списка513"/>
    <w:next w:val="aa"/>
    <w:semiHidden/>
  </w:style>
  <w:style w:type="numbering" w:customStyle="1" w:styleId="613">
    <w:name w:val="Нет списка613"/>
    <w:next w:val="aa"/>
    <w:semiHidden/>
  </w:style>
  <w:style w:type="numbering" w:customStyle="1" w:styleId="712">
    <w:name w:val="Нет списка712"/>
    <w:next w:val="aa"/>
    <w:uiPriority w:val="99"/>
    <w:semiHidden/>
    <w:unhideWhenUsed/>
  </w:style>
  <w:style w:type="table" w:customStyle="1" w:styleId="418">
    <w:name w:val="Сетка таблицы4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0">
    <w:name w:val="Нет списка1312"/>
    <w:next w:val="aa"/>
    <w:uiPriority w:val="99"/>
    <w:semiHidden/>
    <w:unhideWhenUsed/>
  </w:style>
  <w:style w:type="numbering" w:customStyle="1" w:styleId="22120">
    <w:name w:val="Нет списка2212"/>
    <w:next w:val="aa"/>
    <w:uiPriority w:val="99"/>
    <w:semiHidden/>
    <w:unhideWhenUsed/>
  </w:style>
  <w:style w:type="numbering" w:customStyle="1" w:styleId="31120">
    <w:name w:val="Нет списка3112"/>
    <w:next w:val="aa"/>
    <w:semiHidden/>
    <w:unhideWhenUsed/>
  </w:style>
  <w:style w:type="numbering" w:customStyle="1" w:styleId="4112">
    <w:name w:val="Нет списка4112"/>
    <w:next w:val="aa"/>
    <w:semiHidden/>
  </w:style>
  <w:style w:type="numbering" w:customStyle="1" w:styleId="5112">
    <w:name w:val="Нет списка5112"/>
    <w:next w:val="aa"/>
    <w:semiHidden/>
  </w:style>
  <w:style w:type="numbering" w:customStyle="1" w:styleId="6112">
    <w:name w:val="Нет списка6112"/>
    <w:next w:val="aa"/>
    <w:semiHidden/>
  </w:style>
  <w:style w:type="numbering" w:customStyle="1" w:styleId="830">
    <w:name w:val="Нет списка83"/>
    <w:next w:val="aa"/>
    <w:uiPriority w:val="99"/>
    <w:semiHidden/>
    <w:unhideWhenUsed/>
  </w:style>
  <w:style w:type="numbering" w:customStyle="1" w:styleId="143">
    <w:name w:val="Нет списка143"/>
    <w:next w:val="aa"/>
    <w:uiPriority w:val="99"/>
    <w:semiHidden/>
  </w:style>
  <w:style w:type="table" w:customStyle="1" w:styleId="515">
    <w:name w:val="Сетка таблицы5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1">
    <w:name w:val="Нет списка11311"/>
    <w:next w:val="aa"/>
    <w:uiPriority w:val="99"/>
    <w:semiHidden/>
    <w:unhideWhenUsed/>
  </w:style>
  <w:style w:type="numbering" w:customStyle="1" w:styleId="2330">
    <w:name w:val="Нет списка233"/>
    <w:next w:val="aa"/>
    <w:uiPriority w:val="99"/>
    <w:semiHidden/>
    <w:unhideWhenUsed/>
  </w:style>
  <w:style w:type="numbering" w:customStyle="1" w:styleId="3212">
    <w:name w:val="Нет списка3212"/>
    <w:next w:val="aa"/>
    <w:uiPriority w:val="99"/>
    <w:semiHidden/>
    <w:unhideWhenUsed/>
  </w:style>
  <w:style w:type="numbering" w:customStyle="1" w:styleId="4230">
    <w:name w:val="Нет списка423"/>
    <w:next w:val="aa"/>
    <w:uiPriority w:val="99"/>
    <w:semiHidden/>
    <w:unhideWhenUsed/>
  </w:style>
  <w:style w:type="numbering" w:customStyle="1" w:styleId="5230">
    <w:name w:val="Нет списка523"/>
    <w:next w:val="aa"/>
    <w:uiPriority w:val="99"/>
    <w:semiHidden/>
    <w:unhideWhenUsed/>
  </w:style>
  <w:style w:type="numbering" w:customStyle="1" w:styleId="623">
    <w:name w:val="Нет списка623"/>
    <w:next w:val="aa"/>
    <w:uiPriority w:val="99"/>
    <w:semiHidden/>
    <w:unhideWhenUsed/>
  </w:style>
  <w:style w:type="numbering" w:customStyle="1" w:styleId="71111">
    <w:name w:val="Нет списка71111"/>
    <w:next w:val="aa"/>
    <w:uiPriority w:val="99"/>
    <w:semiHidden/>
  </w:style>
  <w:style w:type="numbering" w:customStyle="1" w:styleId="12111">
    <w:name w:val="Нет списка12111"/>
    <w:next w:val="aa"/>
    <w:uiPriority w:val="99"/>
    <w:semiHidden/>
    <w:unhideWhenUsed/>
  </w:style>
  <w:style w:type="numbering" w:customStyle="1" w:styleId="211111">
    <w:name w:val="Нет списка211111"/>
    <w:next w:val="aa"/>
    <w:uiPriority w:val="99"/>
    <w:semiHidden/>
    <w:unhideWhenUsed/>
  </w:style>
  <w:style w:type="numbering" w:customStyle="1" w:styleId="311111">
    <w:name w:val="Нет списка311111"/>
    <w:next w:val="aa"/>
    <w:uiPriority w:val="99"/>
    <w:semiHidden/>
    <w:unhideWhenUsed/>
  </w:style>
  <w:style w:type="numbering" w:customStyle="1" w:styleId="411111">
    <w:name w:val="Нет списка411111"/>
    <w:next w:val="aa"/>
    <w:uiPriority w:val="99"/>
    <w:semiHidden/>
    <w:unhideWhenUsed/>
  </w:style>
  <w:style w:type="numbering" w:customStyle="1" w:styleId="511111">
    <w:name w:val="Нет списка511111"/>
    <w:next w:val="aa"/>
    <w:uiPriority w:val="99"/>
    <w:semiHidden/>
    <w:unhideWhenUsed/>
  </w:style>
  <w:style w:type="numbering" w:customStyle="1" w:styleId="611111">
    <w:name w:val="Нет списка611111"/>
    <w:next w:val="aa"/>
    <w:uiPriority w:val="99"/>
    <w:semiHidden/>
    <w:unhideWhenUsed/>
  </w:style>
  <w:style w:type="numbering" w:customStyle="1" w:styleId="8111">
    <w:name w:val="Нет списка8111"/>
    <w:next w:val="aa"/>
    <w:uiPriority w:val="99"/>
    <w:semiHidden/>
  </w:style>
  <w:style w:type="numbering" w:customStyle="1" w:styleId="13111">
    <w:name w:val="Нет списка13111"/>
    <w:next w:val="aa"/>
    <w:uiPriority w:val="99"/>
    <w:semiHidden/>
    <w:unhideWhenUsed/>
  </w:style>
  <w:style w:type="numbering" w:customStyle="1" w:styleId="22111">
    <w:name w:val="Нет списка22111"/>
    <w:next w:val="aa"/>
    <w:uiPriority w:val="99"/>
    <w:semiHidden/>
    <w:unhideWhenUsed/>
  </w:style>
  <w:style w:type="numbering" w:customStyle="1" w:styleId="32111">
    <w:name w:val="Нет списка32111"/>
    <w:next w:val="aa"/>
    <w:uiPriority w:val="99"/>
    <w:semiHidden/>
    <w:unhideWhenUsed/>
  </w:style>
  <w:style w:type="numbering" w:customStyle="1" w:styleId="4211">
    <w:name w:val="Нет списка4211"/>
    <w:next w:val="aa"/>
    <w:uiPriority w:val="99"/>
    <w:semiHidden/>
    <w:unhideWhenUsed/>
  </w:style>
  <w:style w:type="numbering" w:customStyle="1" w:styleId="5211">
    <w:name w:val="Нет списка5211"/>
    <w:next w:val="aa"/>
    <w:uiPriority w:val="99"/>
    <w:semiHidden/>
    <w:unhideWhenUsed/>
  </w:style>
  <w:style w:type="numbering" w:customStyle="1" w:styleId="6211">
    <w:name w:val="Нет списка6211"/>
    <w:next w:val="aa"/>
    <w:uiPriority w:val="99"/>
    <w:semiHidden/>
    <w:unhideWhenUsed/>
  </w:style>
  <w:style w:type="numbering" w:customStyle="1" w:styleId="920">
    <w:name w:val="Нет списка92"/>
    <w:next w:val="aa"/>
    <w:uiPriority w:val="99"/>
    <w:semiHidden/>
  </w:style>
  <w:style w:type="numbering" w:customStyle="1" w:styleId="1411">
    <w:name w:val="Нет списка1411"/>
    <w:next w:val="aa"/>
    <w:uiPriority w:val="99"/>
    <w:semiHidden/>
    <w:unhideWhenUsed/>
  </w:style>
  <w:style w:type="numbering" w:customStyle="1" w:styleId="2311">
    <w:name w:val="Нет списка2311"/>
    <w:next w:val="aa"/>
    <w:uiPriority w:val="99"/>
    <w:semiHidden/>
    <w:unhideWhenUsed/>
  </w:style>
  <w:style w:type="numbering" w:customStyle="1" w:styleId="3320">
    <w:name w:val="Нет списка332"/>
    <w:next w:val="aa"/>
    <w:uiPriority w:val="99"/>
    <w:semiHidden/>
    <w:unhideWhenUsed/>
  </w:style>
  <w:style w:type="numbering" w:customStyle="1" w:styleId="432">
    <w:name w:val="Нет списка432"/>
    <w:next w:val="aa"/>
    <w:uiPriority w:val="99"/>
    <w:semiHidden/>
    <w:unhideWhenUsed/>
  </w:style>
  <w:style w:type="numbering" w:customStyle="1" w:styleId="532">
    <w:name w:val="Нет списка532"/>
    <w:next w:val="aa"/>
    <w:uiPriority w:val="99"/>
    <w:semiHidden/>
    <w:unhideWhenUsed/>
  </w:style>
  <w:style w:type="numbering" w:customStyle="1" w:styleId="632">
    <w:name w:val="Нет списка632"/>
    <w:next w:val="aa"/>
    <w:uiPriority w:val="99"/>
    <w:semiHidden/>
    <w:unhideWhenUsed/>
  </w:style>
  <w:style w:type="numbering" w:customStyle="1" w:styleId="1020">
    <w:name w:val="Нет списка102"/>
    <w:next w:val="aa"/>
    <w:uiPriority w:val="99"/>
    <w:semiHidden/>
    <w:unhideWhenUsed/>
  </w:style>
  <w:style w:type="numbering" w:customStyle="1" w:styleId="1520">
    <w:name w:val="Нет списка152"/>
    <w:next w:val="aa"/>
    <w:uiPriority w:val="99"/>
    <w:semiHidden/>
    <w:unhideWhenUsed/>
  </w:style>
  <w:style w:type="numbering" w:customStyle="1" w:styleId="162">
    <w:name w:val="Нет списка162"/>
    <w:next w:val="aa"/>
    <w:uiPriority w:val="99"/>
    <w:semiHidden/>
    <w:unhideWhenUsed/>
  </w:style>
  <w:style w:type="numbering" w:customStyle="1" w:styleId="172">
    <w:name w:val="Нет списка172"/>
    <w:next w:val="aa"/>
    <w:uiPriority w:val="99"/>
    <w:semiHidden/>
    <w:unhideWhenUsed/>
  </w:style>
  <w:style w:type="numbering" w:customStyle="1" w:styleId="182">
    <w:name w:val="Нет списка182"/>
    <w:next w:val="aa"/>
    <w:uiPriority w:val="99"/>
    <w:semiHidden/>
    <w:unhideWhenUsed/>
  </w:style>
  <w:style w:type="numbering" w:customStyle="1" w:styleId="192">
    <w:name w:val="Нет списка192"/>
    <w:next w:val="aa"/>
    <w:uiPriority w:val="99"/>
    <w:semiHidden/>
    <w:unhideWhenUsed/>
  </w:style>
  <w:style w:type="numbering" w:customStyle="1" w:styleId="202">
    <w:name w:val="Нет списка202"/>
    <w:next w:val="aa"/>
    <w:uiPriority w:val="99"/>
    <w:semiHidden/>
    <w:unhideWhenUsed/>
  </w:style>
  <w:style w:type="numbering" w:customStyle="1" w:styleId="242">
    <w:name w:val="Нет списка242"/>
    <w:next w:val="aa"/>
    <w:uiPriority w:val="99"/>
    <w:semiHidden/>
    <w:unhideWhenUsed/>
  </w:style>
  <w:style w:type="numbering" w:customStyle="1" w:styleId="252">
    <w:name w:val="Нет списка252"/>
    <w:next w:val="aa"/>
    <w:uiPriority w:val="99"/>
    <w:semiHidden/>
    <w:unhideWhenUsed/>
  </w:style>
  <w:style w:type="numbering" w:customStyle="1" w:styleId="262">
    <w:name w:val="Нет списка262"/>
    <w:next w:val="aa"/>
    <w:uiPriority w:val="99"/>
    <w:semiHidden/>
    <w:unhideWhenUsed/>
  </w:style>
  <w:style w:type="numbering" w:customStyle="1" w:styleId="272">
    <w:name w:val="Нет списка272"/>
    <w:next w:val="aa"/>
    <w:uiPriority w:val="99"/>
    <w:semiHidden/>
    <w:unhideWhenUsed/>
  </w:style>
  <w:style w:type="numbering" w:customStyle="1" w:styleId="2810">
    <w:name w:val="Нет списка281"/>
    <w:next w:val="aa"/>
    <w:uiPriority w:val="99"/>
    <w:semiHidden/>
    <w:unhideWhenUsed/>
  </w:style>
  <w:style w:type="numbering" w:customStyle="1" w:styleId="11010">
    <w:name w:val="Нет списка1101"/>
    <w:next w:val="aa"/>
    <w:semiHidden/>
  </w:style>
  <w:style w:type="table" w:customStyle="1" w:styleId="614">
    <w:name w:val="Сетка таблицы6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1">
    <w:name w:val="Нет списка1141"/>
    <w:next w:val="aa"/>
    <w:uiPriority w:val="99"/>
    <w:semiHidden/>
    <w:unhideWhenUsed/>
  </w:style>
  <w:style w:type="numbering" w:customStyle="1" w:styleId="291">
    <w:name w:val="Нет списка291"/>
    <w:next w:val="aa"/>
    <w:uiPriority w:val="99"/>
    <w:semiHidden/>
    <w:unhideWhenUsed/>
  </w:style>
  <w:style w:type="numbering" w:customStyle="1" w:styleId="3410">
    <w:name w:val="Нет списка341"/>
    <w:next w:val="aa"/>
    <w:uiPriority w:val="99"/>
    <w:semiHidden/>
    <w:unhideWhenUsed/>
  </w:style>
  <w:style w:type="numbering" w:customStyle="1" w:styleId="441">
    <w:name w:val="Нет списка441"/>
    <w:next w:val="aa"/>
    <w:uiPriority w:val="99"/>
    <w:semiHidden/>
    <w:unhideWhenUsed/>
  </w:style>
  <w:style w:type="numbering" w:customStyle="1" w:styleId="541">
    <w:name w:val="Нет списка541"/>
    <w:next w:val="aa"/>
    <w:uiPriority w:val="99"/>
    <w:semiHidden/>
    <w:unhideWhenUsed/>
  </w:style>
  <w:style w:type="numbering" w:customStyle="1" w:styleId="641">
    <w:name w:val="Нет списка641"/>
    <w:next w:val="aa"/>
    <w:uiPriority w:val="99"/>
    <w:semiHidden/>
    <w:unhideWhenUsed/>
  </w:style>
  <w:style w:type="numbering" w:customStyle="1" w:styleId="721">
    <w:name w:val="Нет списка721"/>
    <w:next w:val="aa"/>
    <w:uiPriority w:val="99"/>
    <w:semiHidden/>
  </w:style>
  <w:style w:type="numbering" w:customStyle="1" w:styleId="1221">
    <w:name w:val="Нет списка1221"/>
    <w:next w:val="aa"/>
    <w:uiPriority w:val="99"/>
    <w:semiHidden/>
    <w:unhideWhenUsed/>
  </w:style>
  <w:style w:type="numbering" w:customStyle="1" w:styleId="21211">
    <w:name w:val="Нет списка21211"/>
    <w:next w:val="aa"/>
    <w:uiPriority w:val="99"/>
    <w:semiHidden/>
    <w:unhideWhenUsed/>
  </w:style>
  <w:style w:type="numbering" w:customStyle="1" w:styleId="3121">
    <w:name w:val="Нет списка3121"/>
    <w:next w:val="aa"/>
    <w:uiPriority w:val="99"/>
    <w:semiHidden/>
    <w:unhideWhenUsed/>
  </w:style>
  <w:style w:type="numbering" w:customStyle="1" w:styleId="4121">
    <w:name w:val="Нет списка4121"/>
    <w:next w:val="aa"/>
    <w:uiPriority w:val="99"/>
    <w:semiHidden/>
    <w:unhideWhenUsed/>
  </w:style>
  <w:style w:type="numbering" w:customStyle="1" w:styleId="5121">
    <w:name w:val="Нет списка5121"/>
    <w:next w:val="aa"/>
    <w:uiPriority w:val="99"/>
    <w:semiHidden/>
    <w:unhideWhenUsed/>
  </w:style>
  <w:style w:type="numbering" w:customStyle="1" w:styleId="6121">
    <w:name w:val="Нет списка6121"/>
    <w:next w:val="aa"/>
    <w:uiPriority w:val="99"/>
    <w:semiHidden/>
    <w:unhideWhenUsed/>
  </w:style>
  <w:style w:type="numbering" w:customStyle="1" w:styleId="821">
    <w:name w:val="Нет списка821"/>
    <w:next w:val="aa"/>
    <w:uiPriority w:val="99"/>
    <w:semiHidden/>
  </w:style>
  <w:style w:type="numbering" w:customStyle="1" w:styleId="1321">
    <w:name w:val="Нет списка1321"/>
    <w:next w:val="aa"/>
    <w:uiPriority w:val="99"/>
    <w:semiHidden/>
    <w:unhideWhenUsed/>
  </w:style>
  <w:style w:type="numbering" w:customStyle="1" w:styleId="2221">
    <w:name w:val="Нет списка2221"/>
    <w:next w:val="aa"/>
    <w:uiPriority w:val="99"/>
    <w:semiHidden/>
    <w:unhideWhenUsed/>
  </w:style>
  <w:style w:type="numbering" w:customStyle="1" w:styleId="3221">
    <w:name w:val="Нет списка3221"/>
    <w:next w:val="aa"/>
    <w:uiPriority w:val="99"/>
    <w:semiHidden/>
    <w:unhideWhenUsed/>
  </w:style>
  <w:style w:type="numbering" w:customStyle="1" w:styleId="4221">
    <w:name w:val="Нет списка4221"/>
    <w:next w:val="aa"/>
    <w:uiPriority w:val="99"/>
    <w:semiHidden/>
    <w:unhideWhenUsed/>
  </w:style>
  <w:style w:type="numbering" w:customStyle="1" w:styleId="5221">
    <w:name w:val="Нет списка5221"/>
    <w:next w:val="aa"/>
    <w:uiPriority w:val="99"/>
    <w:semiHidden/>
    <w:unhideWhenUsed/>
  </w:style>
  <w:style w:type="numbering" w:customStyle="1" w:styleId="6221">
    <w:name w:val="Нет списка6221"/>
    <w:next w:val="aa"/>
    <w:uiPriority w:val="99"/>
    <w:semiHidden/>
    <w:unhideWhenUsed/>
  </w:style>
  <w:style w:type="numbering" w:customStyle="1" w:styleId="911">
    <w:name w:val="Нет списка911"/>
    <w:next w:val="aa"/>
    <w:uiPriority w:val="99"/>
    <w:semiHidden/>
  </w:style>
  <w:style w:type="numbering" w:customStyle="1" w:styleId="1421">
    <w:name w:val="Нет списка1421"/>
    <w:next w:val="aa"/>
    <w:uiPriority w:val="99"/>
    <w:semiHidden/>
    <w:unhideWhenUsed/>
  </w:style>
  <w:style w:type="numbering" w:customStyle="1" w:styleId="2321">
    <w:name w:val="Нет списка2321"/>
    <w:next w:val="aa"/>
    <w:uiPriority w:val="99"/>
    <w:semiHidden/>
    <w:unhideWhenUsed/>
  </w:style>
  <w:style w:type="numbering" w:customStyle="1" w:styleId="3311">
    <w:name w:val="Нет списка3311"/>
    <w:next w:val="aa"/>
    <w:uiPriority w:val="99"/>
    <w:semiHidden/>
    <w:unhideWhenUsed/>
  </w:style>
  <w:style w:type="numbering" w:customStyle="1" w:styleId="4311">
    <w:name w:val="Нет списка4311"/>
    <w:next w:val="aa"/>
    <w:uiPriority w:val="99"/>
    <w:semiHidden/>
    <w:unhideWhenUsed/>
  </w:style>
  <w:style w:type="numbering" w:customStyle="1" w:styleId="5311">
    <w:name w:val="Нет списка5311"/>
    <w:next w:val="aa"/>
    <w:uiPriority w:val="99"/>
    <w:semiHidden/>
    <w:unhideWhenUsed/>
  </w:style>
  <w:style w:type="numbering" w:customStyle="1" w:styleId="6311">
    <w:name w:val="Нет списка6311"/>
    <w:next w:val="aa"/>
    <w:uiPriority w:val="99"/>
    <w:semiHidden/>
    <w:unhideWhenUsed/>
  </w:style>
  <w:style w:type="numbering" w:customStyle="1" w:styleId="1011">
    <w:name w:val="Нет списка1011"/>
    <w:next w:val="aa"/>
    <w:uiPriority w:val="99"/>
    <w:semiHidden/>
    <w:unhideWhenUsed/>
  </w:style>
  <w:style w:type="numbering" w:customStyle="1" w:styleId="1511">
    <w:name w:val="Нет списка1511"/>
    <w:next w:val="aa"/>
    <w:uiPriority w:val="99"/>
    <w:semiHidden/>
    <w:unhideWhenUsed/>
  </w:style>
  <w:style w:type="numbering" w:customStyle="1" w:styleId="1611">
    <w:name w:val="Нет списка1611"/>
    <w:next w:val="aa"/>
    <w:uiPriority w:val="99"/>
    <w:semiHidden/>
    <w:unhideWhenUsed/>
  </w:style>
  <w:style w:type="numbering" w:customStyle="1" w:styleId="1711">
    <w:name w:val="Нет списка1711"/>
    <w:next w:val="aa"/>
    <w:uiPriority w:val="99"/>
    <w:semiHidden/>
    <w:unhideWhenUsed/>
  </w:style>
  <w:style w:type="numbering" w:customStyle="1" w:styleId="1811">
    <w:name w:val="Нет списка1811"/>
    <w:next w:val="aa"/>
    <w:uiPriority w:val="99"/>
    <w:semiHidden/>
    <w:unhideWhenUsed/>
  </w:style>
  <w:style w:type="numbering" w:customStyle="1" w:styleId="1911">
    <w:name w:val="Нет списка1911"/>
    <w:next w:val="aa"/>
    <w:uiPriority w:val="99"/>
    <w:semiHidden/>
    <w:unhideWhenUsed/>
  </w:style>
  <w:style w:type="numbering" w:customStyle="1" w:styleId="2011">
    <w:name w:val="Нет списка2011"/>
    <w:next w:val="aa"/>
    <w:uiPriority w:val="99"/>
    <w:semiHidden/>
    <w:unhideWhenUsed/>
  </w:style>
  <w:style w:type="numbering" w:customStyle="1" w:styleId="2411">
    <w:name w:val="Нет списка2411"/>
    <w:next w:val="aa"/>
    <w:uiPriority w:val="99"/>
    <w:semiHidden/>
    <w:unhideWhenUsed/>
  </w:style>
  <w:style w:type="numbering" w:customStyle="1" w:styleId="2511">
    <w:name w:val="Нет списка2511"/>
    <w:next w:val="aa"/>
    <w:uiPriority w:val="99"/>
    <w:semiHidden/>
    <w:unhideWhenUsed/>
  </w:style>
  <w:style w:type="numbering" w:customStyle="1" w:styleId="2611">
    <w:name w:val="Нет списка2611"/>
    <w:next w:val="aa"/>
    <w:uiPriority w:val="99"/>
    <w:semiHidden/>
    <w:unhideWhenUsed/>
  </w:style>
  <w:style w:type="numbering" w:customStyle="1" w:styleId="2711">
    <w:name w:val="Нет списка2711"/>
    <w:next w:val="aa"/>
    <w:uiPriority w:val="99"/>
    <w:semiHidden/>
    <w:unhideWhenUsed/>
  </w:style>
  <w:style w:type="numbering" w:customStyle="1" w:styleId="11112131">
    <w:name w:val="1 / 1.1 / 1.2 / 1.31"/>
    <w:basedOn w:val="aa"/>
    <w:next w:val="111111"/>
  </w:style>
  <w:style w:type="numbering" w:customStyle="1" w:styleId="360">
    <w:name w:val="Нет списка36"/>
    <w:next w:val="aa"/>
    <w:uiPriority w:val="99"/>
    <w:semiHidden/>
    <w:unhideWhenUsed/>
  </w:style>
  <w:style w:type="numbering" w:customStyle="1" w:styleId="1170">
    <w:name w:val="Нет списка117"/>
    <w:next w:val="aa"/>
    <w:uiPriority w:val="99"/>
    <w:semiHidden/>
    <w:unhideWhenUsed/>
  </w:style>
  <w:style w:type="table" w:customStyle="1" w:styleId="85">
    <w:name w:val="Сетка таблицы8"/>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2">
    <w:name w:val="Стиль_Список114"/>
    <w:uiPriority w:val="99"/>
  </w:style>
  <w:style w:type="numbering" w:customStyle="1" w:styleId="2123">
    <w:name w:val="Стиль_Список212"/>
    <w:uiPriority w:val="99"/>
  </w:style>
  <w:style w:type="numbering" w:customStyle="1" w:styleId="327">
    <w:name w:val="Стиль_Список32"/>
    <w:uiPriority w:val="99"/>
  </w:style>
  <w:style w:type="numbering" w:customStyle="1" w:styleId="1180">
    <w:name w:val="Нет списка118"/>
    <w:next w:val="aa"/>
    <w:uiPriority w:val="99"/>
    <w:semiHidden/>
    <w:unhideWhenUsed/>
  </w:style>
  <w:style w:type="numbering" w:customStyle="1" w:styleId="2140">
    <w:name w:val="Нет списка214"/>
    <w:next w:val="aa"/>
    <w:uiPriority w:val="99"/>
    <w:semiHidden/>
    <w:unhideWhenUsed/>
  </w:style>
  <w:style w:type="table" w:customStyle="1" w:styleId="144">
    <w:name w:val="Сетка таблицы14"/>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3">
    <w:name w:val="Сетка таблицы24"/>
    <w:uiPriority w:val="99"/>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70">
    <w:name w:val="Нет списка37"/>
    <w:next w:val="aa"/>
    <w:uiPriority w:val="99"/>
    <w:semiHidden/>
  </w:style>
  <w:style w:type="numbering" w:customStyle="1" w:styleId="11140">
    <w:name w:val="Нет списка1114"/>
    <w:next w:val="aa"/>
    <w:uiPriority w:val="99"/>
    <w:semiHidden/>
    <w:unhideWhenUsed/>
  </w:style>
  <w:style w:type="numbering" w:customStyle="1" w:styleId="11114">
    <w:name w:val="Нет списка11114"/>
    <w:next w:val="aa"/>
    <w:uiPriority w:val="99"/>
    <w:semiHidden/>
  </w:style>
  <w:style w:type="table" w:customStyle="1" w:styleId="1123">
    <w:name w:val="Сетка таблицы112"/>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3">
    <w:name w:val="Нет списка111113"/>
    <w:next w:val="aa"/>
    <w:uiPriority w:val="99"/>
    <w:semiHidden/>
    <w:unhideWhenUsed/>
  </w:style>
  <w:style w:type="numbering" w:customStyle="1" w:styleId="11111111">
    <w:name w:val="Нет списка11111111"/>
    <w:next w:val="aa"/>
    <w:uiPriority w:val="99"/>
    <w:semiHidden/>
  </w:style>
  <w:style w:type="numbering" w:customStyle="1" w:styleId="2150">
    <w:name w:val="Нет списка215"/>
    <w:next w:val="aa"/>
    <w:semiHidden/>
    <w:unhideWhenUsed/>
  </w:style>
  <w:style w:type="numbering" w:customStyle="1" w:styleId="1240">
    <w:name w:val="Нет списка124"/>
    <w:next w:val="aa"/>
    <w:uiPriority w:val="99"/>
    <w:semiHidden/>
    <w:unhideWhenUsed/>
  </w:style>
  <w:style w:type="table" w:customStyle="1" w:styleId="2124">
    <w:name w:val="Сетка таблицы21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30">
    <w:name w:val="Нет списка1123"/>
    <w:next w:val="aa"/>
    <w:semiHidden/>
    <w:unhideWhenUsed/>
  </w:style>
  <w:style w:type="numbering" w:customStyle="1" w:styleId="21130">
    <w:name w:val="Нет списка2113"/>
    <w:next w:val="aa"/>
    <w:semiHidden/>
    <w:unhideWhenUsed/>
  </w:style>
  <w:style w:type="numbering" w:customStyle="1" w:styleId="3140">
    <w:name w:val="Нет списка314"/>
    <w:next w:val="aa"/>
    <w:semiHidden/>
    <w:unhideWhenUsed/>
  </w:style>
  <w:style w:type="numbering" w:customStyle="1" w:styleId="460">
    <w:name w:val="Нет списка46"/>
    <w:next w:val="aa"/>
    <w:uiPriority w:val="99"/>
    <w:semiHidden/>
  </w:style>
  <w:style w:type="numbering" w:customStyle="1" w:styleId="560">
    <w:name w:val="Нет списка56"/>
    <w:next w:val="aa"/>
    <w:uiPriority w:val="99"/>
    <w:semiHidden/>
  </w:style>
  <w:style w:type="numbering" w:customStyle="1" w:styleId="660">
    <w:name w:val="Нет списка66"/>
    <w:next w:val="aa"/>
    <w:uiPriority w:val="99"/>
    <w:semiHidden/>
  </w:style>
  <w:style w:type="table" w:customStyle="1" w:styleId="328">
    <w:name w:val="Сетка таблицы3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40">
    <w:name w:val="Нет списка74"/>
    <w:next w:val="aa"/>
    <w:uiPriority w:val="99"/>
    <w:semiHidden/>
  </w:style>
  <w:style w:type="numbering" w:customStyle="1" w:styleId="1340">
    <w:name w:val="Нет списка134"/>
    <w:next w:val="aa"/>
    <w:uiPriority w:val="99"/>
    <w:semiHidden/>
    <w:unhideWhenUsed/>
  </w:style>
  <w:style w:type="numbering" w:customStyle="1" w:styleId="1133">
    <w:name w:val="Нет списка1133"/>
    <w:next w:val="aa"/>
    <w:uiPriority w:val="99"/>
    <w:semiHidden/>
  </w:style>
  <w:style w:type="table" w:customStyle="1" w:styleId="1222">
    <w:name w:val="Сетка таблицы12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21">
    <w:name w:val="Стиль_Список1122"/>
    <w:uiPriority w:val="99"/>
  </w:style>
  <w:style w:type="numbering" w:customStyle="1" w:styleId="11122">
    <w:name w:val="Нет списка11122"/>
    <w:next w:val="aa"/>
    <w:uiPriority w:val="99"/>
    <w:semiHidden/>
    <w:unhideWhenUsed/>
  </w:style>
  <w:style w:type="numbering" w:customStyle="1" w:styleId="111122">
    <w:name w:val="Нет списка111122"/>
    <w:next w:val="aa"/>
    <w:uiPriority w:val="99"/>
    <w:semiHidden/>
  </w:style>
  <w:style w:type="numbering" w:customStyle="1" w:styleId="2240">
    <w:name w:val="Нет списка224"/>
    <w:next w:val="aa"/>
    <w:uiPriority w:val="99"/>
    <w:semiHidden/>
    <w:unhideWhenUsed/>
  </w:style>
  <w:style w:type="numbering" w:customStyle="1" w:styleId="1213">
    <w:name w:val="Нет списка1213"/>
    <w:next w:val="aa"/>
    <w:uiPriority w:val="99"/>
    <w:semiHidden/>
    <w:unhideWhenUsed/>
  </w:style>
  <w:style w:type="table" w:customStyle="1" w:styleId="2222">
    <w:name w:val="Сетка таблицы22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12">
    <w:name w:val="Нет списка11212"/>
    <w:next w:val="aa"/>
    <w:semiHidden/>
    <w:unhideWhenUsed/>
  </w:style>
  <w:style w:type="numbering" w:customStyle="1" w:styleId="21230">
    <w:name w:val="Нет списка2123"/>
    <w:next w:val="aa"/>
    <w:semiHidden/>
    <w:unhideWhenUsed/>
  </w:style>
  <w:style w:type="numbering" w:customStyle="1" w:styleId="3240">
    <w:name w:val="Нет списка324"/>
    <w:next w:val="aa"/>
    <w:semiHidden/>
    <w:unhideWhenUsed/>
  </w:style>
  <w:style w:type="numbering" w:customStyle="1" w:styleId="4140">
    <w:name w:val="Нет списка414"/>
    <w:next w:val="aa"/>
    <w:semiHidden/>
  </w:style>
  <w:style w:type="numbering" w:customStyle="1" w:styleId="5140">
    <w:name w:val="Нет списка514"/>
    <w:next w:val="aa"/>
    <w:semiHidden/>
  </w:style>
  <w:style w:type="numbering" w:customStyle="1" w:styleId="6140">
    <w:name w:val="Нет списка614"/>
    <w:next w:val="aa"/>
    <w:semiHidden/>
  </w:style>
  <w:style w:type="numbering" w:customStyle="1" w:styleId="713">
    <w:name w:val="Нет списка713"/>
    <w:next w:val="aa"/>
    <w:uiPriority w:val="99"/>
    <w:semiHidden/>
    <w:unhideWhenUsed/>
  </w:style>
  <w:style w:type="table" w:customStyle="1" w:styleId="425">
    <w:name w:val="Сетка таблицы42"/>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3">
    <w:name w:val="Нет списка1313"/>
    <w:next w:val="aa"/>
    <w:semiHidden/>
    <w:unhideWhenUsed/>
  </w:style>
  <w:style w:type="numbering" w:customStyle="1" w:styleId="22130">
    <w:name w:val="Нет списка2213"/>
    <w:next w:val="aa"/>
    <w:semiHidden/>
    <w:unhideWhenUsed/>
  </w:style>
  <w:style w:type="numbering" w:customStyle="1" w:styleId="3113">
    <w:name w:val="Нет списка3113"/>
    <w:next w:val="aa"/>
    <w:semiHidden/>
    <w:unhideWhenUsed/>
  </w:style>
  <w:style w:type="numbering" w:customStyle="1" w:styleId="4113">
    <w:name w:val="Нет списка4113"/>
    <w:next w:val="aa"/>
    <w:semiHidden/>
  </w:style>
  <w:style w:type="numbering" w:customStyle="1" w:styleId="5113">
    <w:name w:val="Нет списка5113"/>
    <w:next w:val="aa"/>
    <w:semiHidden/>
  </w:style>
  <w:style w:type="numbering" w:customStyle="1" w:styleId="6113">
    <w:name w:val="Нет списка6113"/>
    <w:next w:val="aa"/>
    <w:semiHidden/>
  </w:style>
  <w:style w:type="numbering" w:customStyle="1" w:styleId="840">
    <w:name w:val="Нет списка84"/>
    <w:next w:val="aa"/>
    <w:uiPriority w:val="99"/>
    <w:semiHidden/>
    <w:unhideWhenUsed/>
  </w:style>
  <w:style w:type="numbering" w:customStyle="1" w:styleId="1440">
    <w:name w:val="Нет списка144"/>
    <w:next w:val="aa"/>
    <w:uiPriority w:val="99"/>
    <w:semiHidden/>
  </w:style>
  <w:style w:type="table" w:customStyle="1" w:styleId="525">
    <w:name w:val="Сетка таблицы52"/>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2">
    <w:name w:val="Нет списка11312"/>
    <w:next w:val="aa"/>
    <w:uiPriority w:val="99"/>
    <w:semiHidden/>
    <w:unhideWhenUsed/>
  </w:style>
  <w:style w:type="numbering" w:customStyle="1" w:styleId="2340">
    <w:name w:val="Нет списка234"/>
    <w:next w:val="aa"/>
    <w:uiPriority w:val="99"/>
    <w:semiHidden/>
    <w:unhideWhenUsed/>
  </w:style>
  <w:style w:type="numbering" w:customStyle="1" w:styleId="3213">
    <w:name w:val="Нет списка3213"/>
    <w:next w:val="aa"/>
    <w:uiPriority w:val="99"/>
    <w:semiHidden/>
    <w:unhideWhenUsed/>
  </w:style>
  <w:style w:type="numbering" w:customStyle="1" w:styleId="4240">
    <w:name w:val="Нет списка424"/>
    <w:next w:val="aa"/>
    <w:uiPriority w:val="99"/>
    <w:semiHidden/>
    <w:unhideWhenUsed/>
  </w:style>
  <w:style w:type="numbering" w:customStyle="1" w:styleId="5240">
    <w:name w:val="Нет списка524"/>
    <w:next w:val="aa"/>
    <w:uiPriority w:val="99"/>
    <w:semiHidden/>
    <w:unhideWhenUsed/>
  </w:style>
  <w:style w:type="numbering" w:customStyle="1" w:styleId="624">
    <w:name w:val="Нет списка624"/>
    <w:next w:val="aa"/>
    <w:uiPriority w:val="99"/>
    <w:semiHidden/>
    <w:unhideWhenUsed/>
  </w:style>
  <w:style w:type="numbering" w:customStyle="1" w:styleId="7112">
    <w:name w:val="Нет списка7112"/>
    <w:next w:val="aa"/>
    <w:uiPriority w:val="99"/>
    <w:semiHidden/>
  </w:style>
  <w:style w:type="numbering" w:customStyle="1" w:styleId="12112">
    <w:name w:val="Нет списка12112"/>
    <w:next w:val="aa"/>
    <w:uiPriority w:val="99"/>
    <w:semiHidden/>
    <w:unhideWhenUsed/>
  </w:style>
  <w:style w:type="numbering" w:customStyle="1" w:styleId="211120">
    <w:name w:val="Нет списка21112"/>
    <w:next w:val="aa"/>
    <w:uiPriority w:val="99"/>
    <w:semiHidden/>
    <w:unhideWhenUsed/>
  </w:style>
  <w:style w:type="numbering" w:customStyle="1" w:styleId="31112">
    <w:name w:val="Нет списка31112"/>
    <w:next w:val="aa"/>
    <w:uiPriority w:val="99"/>
    <w:semiHidden/>
    <w:unhideWhenUsed/>
  </w:style>
  <w:style w:type="numbering" w:customStyle="1" w:styleId="41112">
    <w:name w:val="Нет списка41112"/>
    <w:next w:val="aa"/>
    <w:uiPriority w:val="99"/>
    <w:semiHidden/>
    <w:unhideWhenUsed/>
  </w:style>
  <w:style w:type="numbering" w:customStyle="1" w:styleId="51112">
    <w:name w:val="Нет списка51112"/>
    <w:next w:val="aa"/>
    <w:uiPriority w:val="99"/>
    <w:semiHidden/>
    <w:unhideWhenUsed/>
  </w:style>
  <w:style w:type="numbering" w:customStyle="1" w:styleId="61112">
    <w:name w:val="Нет списка61112"/>
    <w:next w:val="aa"/>
    <w:uiPriority w:val="99"/>
    <w:semiHidden/>
    <w:unhideWhenUsed/>
  </w:style>
  <w:style w:type="numbering" w:customStyle="1" w:styleId="812">
    <w:name w:val="Нет списка812"/>
    <w:next w:val="aa"/>
    <w:uiPriority w:val="99"/>
    <w:semiHidden/>
  </w:style>
  <w:style w:type="numbering" w:customStyle="1" w:styleId="13112">
    <w:name w:val="Нет списка13112"/>
    <w:next w:val="aa"/>
    <w:uiPriority w:val="99"/>
    <w:semiHidden/>
    <w:unhideWhenUsed/>
  </w:style>
  <w:style w:type="numbering" w:customStyle="1" w:styleId="22112">
    <w:name w:val="Нет списка22112"/>
    <w:next w:val="aa"/>
    <w:uiPriority w:val="99"/>
    <w:semiHidden/>
    <w:unhideWhenUsed/>
  </w:style>
  <w:style w:type="numbering" w:customStyle="1" w:styleId="32112">
    <w:name w:val="Нет списка32112"/>
    <w:next w:val="aa"/>
    <w:uiPriority w:val="99"/>
    <w:semiHidden/>
    <w:unhideWhenUsed/>
  </w:style>
  <w:style w:type="numbering" w:customStyle="1" w:styleId="4212">
    <w:name w:val="Нет списка4212"/>
    <w:next w:val="aa"/>
    <w:uiPriority w:val="99"/>
    <w:semiHidden/>
    <w:unhideWhenUsed/>
  </w:style>
  <w:style w:type="numbering" w:customStyle="1" w:styleId="5212">
    <w:name w:val="Нет списка5212"/>
    <w:next w:val="aa"/>
    <w:uiPriority w:val="99"/>
    <w:semiHidden/>
    <w:unhideWhenUsed/>
  </w:style>
  <w:style w:type="numbering" w:customStyle="1" w:styleId="6212">
    <w:name w:val="Нет списка6212"/>
    <w:next w:val="aa"/>
    <w:uiPriority w:val="99"/>
    <w:semiHidden/>
    <w:unhideWhenUsed/>
  </w:style>
  <w:style w:type="numbering" w:customStyle="1" w:styleId="930">
    <w:name w:val="Нет списка93"/>
    <w:next w:val="aa"/>
    <w:uiPriority w:val="99"/>
    <w:semiHidden/>
  </w:style>
  <w:style w:type="numbering" w:customStyle="1" w:styleId="1412">
    <w:name w:val="Нет списка1412"/>
    <w:next w:val="aa"/>
    <w:uiPriority w:val="99"/>
    <w:semiHidden/>
    <w:unhideWhenUsed/>
  </w:style>
  <w:style w:type="numbering" w:customStyle="1" w:styleId="2312">
    <w:name w:val="Нет списка2312"/>
    <w:next w:val="aa"/>
    <w:uiPriority w:val="99"/>
    <w:semiHidden/>
    <w:unhideWhenUsed/>
  </w:style>
  <w:style w:type="numbering" w:customStyle="1" w:styleId="333">
    <w:name w:val="Нет списка333"/>
    <w:next w:val="aa"/>
    <w:uiPriority w:val="99"/>
    <w:semiHidden/>
    <w:unhideWhenUsed/>
  </w:style>
  <w:style w:type="numbering" w:customStyle="1" w:styleId="433">
    <w:name w:val="Нет списка433"/>
    <w:next w:val="aa"/>
    <w:uiPriority w:val="99"/>
    <w:semiHidden/>
    <w:unhideWhenUsed/>
  </w:style>
  <w:style w:type="numbering" w:customStyle="1" w:styleId="533">
    <w:name w:val="Нет списка533"/>
    <w:next w:val="aa"/>
    <w:uiPriority w:val="99"/>
    <w:semiHidden/>
    <w:unhideWhenUsed/>
  </w:style>
  <w:style w:type="numbering" w:customStyle="1" w:styleId="633">
    <w:name w:val="Нет списка633"/>
    <w:next w:val="aa"/>
    <w:uiPriority w:val="99"/>
    <w:semiHidden/>
    <w:unhideWhenUsed/>
  </w:style>
  <w:style w:type="numbering" w:customStyle="1" w:styleId="103">
    <w:name w:val="Нет списка103"/>
    <w:next w:val="aa"/>
    <w:uiPriority w:val="99"/>
    <w:semiHidden/>
    <w:unhideWhenUsed/>
  </w:style>
  <w:style w:type="numbering" w:customStyle="1" w:styleId="153">
    <w:name w:val="Нет списка153"/>
    <w:next w:val="aa"/>
    <w:uiPriority w:val="99"/>
    <w:semiHidden/>
    <w:unhideWhenUsed/>
  </w:style>
  <w:style w:type="numbering" w:customStyle="1" w:styleId="163">
    <w:name w:val="Нет списка163"/>
    <w:next w:val="aa"/>
    <w:uiPriority w:val="99"/>
    <w:semiHidden/>
    <w:unhideWhenUsed/>
  </w:style>
  <w:style w:type="numbering" w:customStyle="1" w:styleId="173">
    <w:name w:val="Нет списка173"/>
    <w:next w:val="aa"/>
    <w:uiPriority w:val="99"/>
    <w:semiHidden/>
    <w:unhideWhenUsed/>
  </w:style>
  <w:style w:type="numbering" w:customStyle="1" w:styleId="183">
    <w:name w:val="Нет списка183"/>
    <w:next w:val="aa"/>
    <w:uiPriority w:val="99"/>
    <w:semiHidden/>
    <w:unhideWhenUsed/>
  </w:style>
  <w:style w:type="numbering" w:customStyle="1" w:styleId="193">
    <w:name w:val="Нет списка193"/>
    <w:next w:val="aa"/>
    <w:uiPriority w:val="99"/>
    <w:semiHidden/>
    <w:unhideWhenUsed/>
  </w:style>
  <w:style w:type="numbering" w:customStyle="1" w:styleId="203">
    <w:name w:val="Нет списка203"/>
    <w:next w:val="aa"/>
    <w:uiPriority w:val="99"/>
    <w:semiHidden/>
    <w:unhideWhenUsed/>
  </w:style>
  <w:style w:type="numbering" w:customStyle="1" w:styleId="2430">
    <w:name w:val="Нет списка243"/>
    <w:next w:val="aa"/>
    <w:uiPriority w:val="99"/>
    <w:semiHidden/>
    <w:unhideWhenUsed/>
  </w:style>
  <w:style w:type="numbering" w:customStyle="1" w:styleId="253">
    <w:name w:val="Нет списка253"/>
    <w:next w:val="aa"/>
    <w:uiPriority w:val="99"/>
    <w:semiHidden/>
    <w:unhideWhenUsed/>
  </w:style>
  <w:style w:type="numbering" w:customStyle="1" w:styleId="263">
    <w:name w:val="Нет списка263"/>
    <w:next w:val="aa"/>
    <w:uiPriority w:val="99"/>
    <w:semiHidden/>
    <w:unhideWhenUsed/>
  </w:style>
  <w:style w:type="numbering" w:customStyle="1" w:styleId="273">
    <w:name w:val="Нет списка273"/>
    <w:next w:val="aa"/>
    <w:uiPriority w:val="99"/>
    <w:semiHidden/>
    <w:unhideWhenUsed/>
  </w:style>
  <w:style w:type="numbering" w:customStyle="1" w:styleId="282">
    <w:name w:val="Нет списка282"/>
    <w:next w:val="aa"/>
    <w:uiPriority w:val="99"/>
    <w:semiHidden/>
    <w:unhideWhenUsed/>
  </w:style>
  <w:style w:type="numbering" w:customStyle="1" w:styleId="1102">
    <w:name w:val="Нет списка1102"/>
    <w:next w:val="aa"/>
    <w:semiHidden/>
  </w:style>
  <w:style w:type="table" w:customStyle="1" w:styleId="625">
    <w:name w:val="Сетка таблицы62"/>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20">
    <w:name w:val="Нет списка1142"/>
    <w:next w:val="aa"/>
    <w:uiPriority w:val="99"/>
    <w:semiHidden/>
    <w:unhideWhenUsed/>
  </w:style>
  <w:style w:type="numbering" w:customStyle="1" w:styleId="292">
    <w:name w:val="Нет списка292"/>
    <w:next w:val="aa"/>
    <w:uiPriority w:val="99"/>
    <w:semiHidden/>
    <w:unhideWhenUsed/>
  </w:style>
  <w:style w:type="numbering" w:customStyle="1" w:styleId="342">
    <w:name w:val="Нет списка342"/>
    <w:next w:val="aa"/>
    <w:uiPriority w:val="99"/>
    <w:semiHidden/>
    <w:unhideWhenUsed/>
  </w:style>
  <w:style w:type="numbering" w:customStyle="1" w:styleId="442">
    <w:name w:val="Нет списка442"/>
    <w:next w:val="aa"/>
    <w:uiPriority w:val="99"/>
    <w:semiHidden/>
    <w:unhideWhenUsed/>
  </w:style>
  <w:style w:type="numbering" w:customStyle="1" w:styleId="542">
    <w:name w:val="Нет списка542"/>
    <w:next w:val="aa"/>
    <w:uiPriority w:val="99"/>
    <w:semiHidden/>
    <w:unhideWhenUsed/>
  </w:style>
  <w:style w:type="numbering" w:customStyle="1" w:styleId="642">
    <w:name w:val="Нет списка642"/>
    <w:next w:val="aa"/>
    <w:uiPriority w:val="99"/>
    <w:semiHidden/>
    <w:unhideWhenUsed/>
  </w:style>
  <w:style w:type="numbering" w:customStyle="1" w:styleId="722">
    <w:name w:val="Нет списка722"/>
    <w:next w:val="aa"/>
    <w:uiPriority w:val="99"/>
    <w:semiHidden/>
  </w:style>
  <w:style w:type="numbering" w:customStyle="1" w:styleId="12220">
    <w:name w:val="Нет списка1222"/>
    <w:next w:val="aa"/>
    <w:uiPriority w:val="99"/>
    <w:semiHidden/>
    <w:unhideWhenUsed/>
  </w:style>
  <w:style w:type="numbering" w:customStyle="1" w:styleId="21212">
    <w:name w:val="Нет списка21212"/>
    <w:next w:val="aa"/>
    <w:uiPriority w:val="99"/>
    <w:semiHidden/>
    <w:unhideWhenUsed/>
  </w:style>
  <w:style w:type="numbering" w:customStyle="1" w:styleId="3122">
    <w:name w:val="Нет списка3122"/>
    <w:next w:val="aa"/>
    <w:uiPriority w:val="99"/>
    <w:semiHidden/>
    <w:unhideWhenUsed/>
  </w:style>
  <w:style w:type="numbering" w:customStyle="1" w:styleId="4122">
    <w:name w:val="Нет списка4122"/>
    <w:next w:val="aa"/>
    <w:uiPriority w:val="99"/>
    <w:semiHidden/>
    <w:unhideWhenUsed/>
  </w:style>
  <w:style w:type="numbering" w:customStyle="1" w:styleId="5122">
    <w:name w:val="Нет списка5122"/>
    <w:next w:val="aa"/>
    <w:uiPriority w:val="99"/>
    <w:semiHidden/>
    <w:unhideWhenUsed/>
  </w:style>
  <w:style w:type="numbering" w:customStyle="1" w:styleId="6122">
    <w:name w:val="Нет списка6122"/>
    <w:next w:val="aa"/>
    <w:uiPriority w:val="99"/>
    <w:semiHidden/>
    <w:unhideWhenUsed/>
  </w:style>
  <w:style w:type="numbering" w:customStyle="1" w:styleId="822">
    <w:name w:val="Нет списка822"/>
    <w:next w:val="aa"/>
    <w:uiPriority w:val="99"/>
    <w:semiHidden/>
  </w:style>
  <w:style w:type="numbering" w:customStyle="1" w:styleId="1322">
    <w:name w:val="Нет списка1322"/>
    <w:next w:val="aa"/>
    <w:uiPriority w:val="99"/>
    <w:semiHidden/>
    <w:unhideWhenUsed/>
  </w:style>
  <w:style w:type="numbering" w:customStyle="1" w:styleId="22220">
    <w:name w:val="Нет списка2222"/>
    <w:next w:val="aa"/>
    <w:uiPriority w:val="99"/>
    <w:semiHidden/>
    <w:unhideWhenUsed/>
  </w:style>
  <w:style w:type="numbering" w:customStyle="1" w:styleId="3222">
    <w:name w:val="Нет списка3222"/>
    <w:next w:val="aa"/>
    <w:uiPriority w:val="99"/>
    <w:semiHidden/>
    <w:unhideWhenUsed/>
  </w:style>
  <w:style w:type="numbering" w:customStyle="1" w:styleId="4222">
    <w:name w:val="Нет списка4222"/>
    <w:next w:val="aa"/>
    <w:uiPriority w:val="99"/>
    <w:semiHidden/>
    <w:unhideWhenUsed/>
  </w:style>
  <w:style w:type="numbering" w:customStyle="1" w:styleId="5222">
    <w:name w:val="Нет списка5222"/>
    <w:next w:val="aa"/>
    <w:uiPriority w:val="99"/>
    <w:semiHidden/>
    <w:unhideWhenUsed/>
  </w:style>
  <w:style w:type="numbering" w:customStyle="1" w:styleId="6222">
    <w:name w:val="Нет списка6222"/>
    <w:next w:val="aa"/>
    <w:uiPriority w:val="99"/>
    <w:semiHidden/>
    <w:unhideWhenUsed/>
  </w:style>
  <w:style w:type="numbering" w:customStyle="1" w:styleId="912">
    <w:name w:val="Нет списка912"/>
    <w:next w:val="aa"/>
    <w:uiPriority w:val="99"/>
    <w:semiHidden/>
  </w:style>
  <w:style w:type="numbering" w:customStyle="1" w:styleId="1422">
    <w:name w:val="Нет списка1422"/>
    <w:next w:val="aa"/>
    <w:uiPriority w:val="99"/>
    <w:semiHidden/>
    <w:unhideWhenUsed/>
  </w:style>
  <w:style w:type="numbering" w:customStyle="1" w:styleId="2322">
    <w:name w:val="Нет списка2322"/>
    <w:next w:val="aa"/>
    <w:uiPriority w:val="99"/>
    <w:semiHidden/>
    <w:unhideWhenUsed/>
  </w:style>
  <w:style w:type="numbering" w:customStyle="1" w:styleId="3312">
    <w:name w:val="Нет списка3312"/>
    <w:next w:val="aa"/>
    <w:uiPriority w:val="99"/>
    <w:semiHidden/>
    <w:unhideWhenUsed/>
  </w:style>
  <w:style w:type="numbering" w:customStyle="1" w:styleId="4312">
    <w:name w:val="Нет списка4312"/>
    <w:next w:val="aa"/>
    <w:uiPriority w:val="99"/>
    <w:semiHidden/>
    <w:unhideWhenUsed/>
  </w:style>
  <w:style w:type="numbering" w:customStyle="1" w:styleId="5312">
    <w:name w:val="Нет списка5312"/>
    <w:next w:val="aa"/>
    <w:uiPriority w:val="99"/>
    <w:semiHidden/>
    <w:unhideWhenUsed/>
  </w:style>
  <w:style w:type="numbering" w:customStyle="1" w:styleId="6312">
    <w:name w:val="Нет списка6312"/>
    <w:next w:val="aa"/>
    <w:uiPriority w:val="99"/>
    <w:semiHidden/>
    <w:unhideWhenUsed/>
  </w:style>
  <w:style w:type="numbering" w:customStyle="1" w:styleId="1012">
    <w:name w:val="Нет списка1012"/>
    <w:next w:val="aa"/>
    <w:uiPriority w:val="99"/>
    <w:semiHidden/>
    <w:unhideWhenUsed/>
  </w:style>
  <w:style w:type="numbering" w:customStyle="1" w:styleId="1512">
    <w:name w:val="Нет списка1512"/>
    <w:next w:val="aa"/>
    <w:uiPriority w:val="99"/>
    <w:semiHidden/>
    <w:unhideWhenUsed/>
  </w:style>
  <w:style w:type="numbering" w:customStyle="1" w:styleId="1612">
    <w:name w:val="Нет списка1612"/>
    <w:next w:val="aa"/>
    <w:uiPriority w:val="99"/>
    <w:semiHidden/>
    <w:unhideWhenUsed/>
  </w:style>
  <w:style w:type="numbering" w:customStyle="1" w:styleId="1712">
    <w:name w:val="Нет списка1712"/>
    <w:next w:val="aa"/>
    <w:uiPriority w:val="99"/>
    <w:semiHidden/>
    <w:unhideWhenUsed/>
  </w:style>
  <w:style w:type="numbering" w:customStyle="1" w:styleId="1812">
    <w:name w:val="Нет списка1812"/>
    <w:next w:val="aa"/>
    <w:uiPriority w:val="99"/>
    <w:semiHidden/>
    <w:unhideWhenUsed/>
  </w:style>
  <w:style w:type="numbering" w:customStyle="1" w:styleId="1912">
    <w:name w:val="Нет списка1912"/>
    <w:next w:val="aa"/>
    <w:uiPriority w:val="99"/>
    <w:semiHidden/>
    <w:unhideWhenUsed/>
  </w:style>
  <w:style w:type="numbering" w:customStyle="1" w:styleId="2012">
    <w:name w:val="Нет списка2012"/>
    <w:next w:val="aa"/>
    <w:uiPriority w:val="99"/>
    <w:semiHidden/>
    <w:unhideWhenUsed/>
  </w:style>
  <w:style w:type="numbering" w:customStyle="1" w:styleId="2412">
    <w:name w:val="Нет списка2412"/>
    <w:next w:val="aa"/>
    <w:uiPriority w:val="99"/>
    <w:semiHidden/>
    <w:unhideWhenUsed/>
  </w:style>
  <w:style w:type="numbering" w:customStyle="1" w:styleId="2512">
    <w:name w:val="Нет списка2512"/>
    <w:next w:val="aa"/>
    <w:uiPriority w:val="99"/>
    <w:semiHidden/>
    <w:unhideWhenUsed/>
  </w:style>
  <w:style w:type="numbering" w:customStyle="1" w:styleId="2612">
    <w:name w:val="Нет списка2612"/>
    <w:next w:val="aa"/>
    <w:uiPriority w:val="99"/>
    <w:semiHidden/>
    <w:unhideWhenUsed/>
  </w:style>
  <w:style w:type="numbering" w:customStyle="1" w:styleId="2712">
    <w:name w:val="Нет списка2712"/>
    <w:next w:val="aa"/>
    <w:uiPriority w:val="99"/>
    <w:semiHidden/>
    <w:unhideWhenUsed/>
  </w:style>
  <w:style w:type="paragraph" w:customStyle="1" w:styleId="77">
    <w:name w:val="Абзац списка7"/>
    <w:basedOn w:val="a7"/>
    <w:pPr>
      <w:spacing w:after="200" w:line="276" w:lineRule="auto"/>
      <w:ind w:left="720"/>
    </w:pPr>
    <w:rPr>
      <w:rFonts w:ascii="Calibri" w:eastAsia="Times New Roman" w:hAnsi="Calibri" w:cs="Calibri"/>
      <w:lang w:eastAsia="ru-RU"/>
    </w:rPr>
  </w:style>
  <w:style w:type="paragraph" w:customStyle="1" w:styleId="145">
    <w:name w:val="Знак14"/>
    <w:basedOn w:val="a7"/>
    <w:pPr>
      <w:widowControl w:val="0"/>
      <w:spacing w:line="240" w:lineRule="exact"/>
      <w:jc w:val="right"/>
    </w:pPr>
    <w:rPr>
      <w:rFonts w:ascii="Arial" w:eastAsia="Times New Roman" w:hAnsi="Arial" w:cs="Arial"/>
      <w:sz w:val="20"/>
      <w:szCs w:val="20"/>
      <w:lang w:val="en-GB"/>
    </w:rPr>
  </w:style>
  <w:style w:type="paragraph" w:customStyle="1" w:styleId="Iacaaiea">
    <w:name w:val="Iacaaiea"/>
    <w:basedOn w:val="a7"/>
    <w:pPr>
      <w:tabs>
        <w:tab w:val="left" w:pos="426"/>
      </w:tabs>
      <w:spacing w:before="120" w:after="0" w:line="360" w:lineRule="atLeast"/>
      <w:jc w:val="center"/>
    </w:pPr>
    <w:rPr>
      <w:rFonts w:ascii="Times New Roman" w:eastAsia="Times New Roman" w:hAnsi="Times New Roman" w:cs="Times New Roman"/>
      <w:b/>
      <w:bCs/>
      <w:lang w:eastAsia="ru-RU"/>
    </w:rPr>
  </w:style>
  <w:style w:type="paragraph" w:customStyle="1" w:styleId="a1">
    <w:name w:val="Пункты"/>
    <w:basedOn w:val="20"/>
    <w:link w:val="afffffffffa"/>
    <w:qFormat/>
    <w:pPr>
      <w:numPr>
        <w:ilvl w:val="1"/>
        <w:numId w:val="21"/>
      </w:numPr>
      <w:tabs>
        <w:tab w:val="left" w:pos="1134"/>
      </w:tabs>
      <w:spacing w:before="120" w:after="0"/>
      <w:ind w:left="0" w:firstLine="567"/>
      <w:jc w:val="both"/>
    </w:pPr>
    <w:rPr>
      <w:rFonts w:ascii="Times New Roman" w:hAnsi="Times New Roman" w:cs="Times New Roman"/>
      <w:b w:val="0"/>
      <w:i w:val="0"/>
      <w:sz w:val="24"/>
    </w:rPr>
  </w:style>
  <w:style w:type="character" w:customStyle="1" w:styleId="afffffffffa">
    <w:name w:val="Пункты Знак"/>
    <w:link w:val="a1"/>
    <w:rPr>
      <w:rFonts w:ascii="Times New Roman" w:eastAsia="Times New Roman" w:hAnsi="Times New Roman" w:cs="Times New Roman"/>
      <w:bCs/>
      <w:iCs/>
      <w:sz w:val="24"/>
      <w:szCs w:val="28"/>
      <w:lang w:eastAsia="ru-RU"/>
    </w:rPr>
  </w:style>
  <w:style w:type="character" w:customStyle="1" w:styleId="afffffffffb">
    <w:name w:val="Основной текст документа"/>
    <w:rPr>
      <w:sz w:val="22"/>
    </w:rPr>
  </w:style>
  <w:style w:type="paragraph" w:customStyle="1" w:styleId="xl42">
    <w:name w:val="xl42"/>
    <w:basedOn w:val="a7"/>
    <w:pPr>
      <w:pBdr>
        <w:left w:val="single" w:sz="4" w:space="0" w:color="000000"/>
        <w:right w:val="single" w:sz="4" w:space="0" w:color="000000"/>
      </w:pBdr>
      <w:spacing w:before="280" w:after="280" w:line="240" w:lineRule="auto"/>
      <w:jc w:val="center"/>
    </w:pPr>
    <w:rPr>
      <w:rFonts w:ascii="Times New Roman" w:eastAsia="Times New Roman" w:hAnsi="Times New Roman" w:cs="Times New Roman"/>
      <w:b/>
      <w:bCs/>
      <w:sz w:val="24"/>
      <w:szCs w:val="24"/>
      <w:lang w:eastAsia="ar-SA"/>
    </w:rPr>
  </w:style>
  <w:style w:type="paragraph" w:customStyle="1" w:styleId="2ffff2">
    <w:name w:val="Стиль_таб2"/>
    <w:basedOn w:val="a7"/>
    <w:pPr>
      <w:widowControl w:val="0"/>
      <w:spacing w:before="120" w:after="120" w:line="240" w:lineRule="auto"/>
      <w:jc w:val="both"/>
    </w:pPr>
    <w:rPr>
      <w:rFonts w:ascii="Arial" w:eastAsia="Times New Roman" w:hAnsi="Arial" w:cs="Arial"/>
      <w:sz w:val="24"/>
      <w:szCs w:val="24"/>
      <w:lang w:eastAsia="ru-RU"/>
    </w:rPr>
  </w:style>
  <w:style w:type="table" w:customStyle="1" w:styleId="154">
    <w:name w:val="Сетка таблицы15"/>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ilite">
    <w:name w:val="hilite"/>
  </w:style>
  <w:style w:type="paragraph" w:customStyle="1" w:styleId="6a">
    <w:name w:val="Обычный6"/>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7"/>
    <w:next w:val="a7"/>
    <w:pPr>
      <w:widowControl w:val="0"/>
      <w:spacing w:before="240" w:after="60" w:line="240" w:lineRule="auto"/>
      <w:jc w:val="center"/>
    </w:pPr>
    <w:rPr>
      <w:rFonts w:ascii="Times New Roman" w:eastAsia="Times New Roman" w:hAnsi="Times New Roman" w:cs="Times New Roman"/>
      <w:b/>
      <w:sz w:val="24"/>
      <w:szCs w:val="20"/>
      <w:lang w:val="en-US" w:eastAsia="ru-RU"/>
    </w:rPr>
  </w:style>
  <w:style w:type="table" w:customStyle="1" w:styleId="254">
    <w:name w:val="Сетка таблицы25"/>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c">
    <w:name w:val="Пункт"/>
    <w:basedOn w:val="a7"/>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afffffffffd">
    <w:name w:val="пункт"/>
    <w:basedOn w:val="a7"/>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6">
    <w:name w:val="Знак Знак23 Знак Знак Знак"/>
    <w:basedOn w:val="a7"/>
    <w:pPr>
      <w:spacing w:line="240" w:lineRule="exact"/>
    </w:pPr>
    <w:rPr>
      <w:rFonts w:ascii="Times New Roman" w:eastAsia="Times New Roman" w:hAnsi="Times New Roman" w:cs="Times New Roman"/>
      <w:sz w:val="20"/>
      <w:szCs w:val="20"/>
      <w:lang w:eastAsia="zh-CN"/>
    </w:rPr>
  </w:style>
  <w:style w:type="paragraph" w:customStyle="1" w:styleId="237">
    <w:name w:val="Знак Знак23 Знак Знак Знак Знак"/>
    <w:basedOn w:val="a7"/>
    <w:pPr>
      <w:spacing w:line="240" w:lineRule="exact"/>
    </w:pPr>
    <w:rPr>
      <w:rFonts w:ascii="Times New Roman" w:eastAsia="Times New Roman" w:hAnsi="Times New Roman" w:cs="Times New Roman"/>
      <w:sz w:val="20"/>
      <w:szCs w:val="20"/>
      <w:lang w:eastAsia="zh-CN"/>
    </w:rPr>
  </w:style>
  <w:style w:type="paragraph" w:customStyle="1" w:styleId="1fffff5">
    <w:name w:val="Список многоуровневый 1"/>
    <w:basedOn w:val="a7"/>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3">
    <w:name w:val="Знак Знак23 Знак Знак Знак Знак1"/>
    <w:basedOn w:val="a7"/>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rPr>
      <w:rFonts w:eastAsia="Times New Roman"/>
      <w:b/>
      <w:sz w:val="30"/>
      <w:lang w:val="ru-RU" w:eastAsia="ru-RU"/>
    </w:rPr>
  </w:style>
  <w:style w:type="character" w:customStyle="1" w:styleId="293">
    <w:name w:val="Знак Знак29"/>
    <w:rPr>
      <w:rFonts w:ascii="Cambria" w:hAnsi="Cambria"/>
      <w:b/>
      <w:sz w:val="26"/>
      <w:lang w:val="ru-RU" w:eastAsia="en-US"/>
    </w:rPr>
  </w:style>
  <w:style w:type="paragraph" w:styleId="HTML2">
    <w:name w:val="HTML Address"/>
    <w:basedOn w:val="a7"/>
    <w:link w:val="HTML3"/>
    <w:pPr>
      <w:spacing w:after="60" w:line="240" w:lineRule="auto"/>
      <w:jc w:val="both"/>
    </w:pPr>
    <w:rPr>
      <w:rFonts w:ascii="Times New Roman" w:eastAsia="Times New Roman" w:hAnsi="Times New Roman" w:cs="Times New Roman"/>
      <w:i/>
      <w:iCs/>
      <w:sz w:val="24"/>
      <w:szCs w:val="24"/>
      <w:lang w:eastAsia="ru-RU"/>
    </w:rPr>
  </w:style>
  <w:style w:type="character" w:customStyle="1" w:styleId="HTML3">
    <w:name w:val="Адрес HTML Знак"/>
    <w:basedOn w:val="a8"/>
    <w:link w:val="HTML2"/>
    <w:rPr>
      <w:rFonts w:ascii="Times New Roman" w:eastAsia="Times New Roman" w:hAnsi="Times New Roman" w:cs="Times New Roman"/>
      <w:i/>
      <w:iCs/>
      <w:sz w:val="24"/>
      <w:szCs w:val="24"/>
      <w:lang w:eastAsia="ru-RU"/>
    </w:rPr>
  </w:style>
  <w:style w:type="paragraph" w:styleId="afffffffffe">
    <w:name w:val="Normal Indent"/>
    <w:basedOn w:val="a7"/>
    <w:pPr>
      <w:spacing w:after="60" w:line="240" w:lineRule="auto"/>
      <w:ind w:left="708"/>
      <w:jc w:val="both"/>
    </w:pPr>
    <w:rPr>
      <w:rFonts w:ascii="Times New Roman" w:eastAsia="Times New Roman" w:hAnsi="Times New Roman" w:cs="Times New Roman"/>
      <w:sz w:val="24"/>
      <w:szCs w:val="24"/>
      <w:lang w:eastAsia="ru-RU"/>
    </w:rPr>
  </w:style>
  <w:style w:type="paragraph" w:styleId="affffffffff">
    <w:name w:val="envelope address"/>
    <w:basedOn w:val="a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3">
    <w:name w:val="envelope return"/>
    <w:basedOn w:val="a7"/>
    <w:pPr>
      <w:spacing w:after="60" w:line="240" w:lineRule="auto"/>
      <w:jc w:val="both"/>
    </w:pPr>
    <w:rPr>
      <w:rFonts w:ascii="Arial" w:eastAsia="Times New Roman" w:hAnsi="Arial" w:cs="Arial"/>
      <w:sz w:val="20"/>
      <w:szCs w:val="20"/>
      <w:lang w:eastAsia="ru-RU"/>
    </w:rPr>
  </w:style>
  <w:style w:type="paragraph" w:styleId="3ffd">
    <w:name w:val="List 3"/>
    <w:basedOn w:val="a7"/>
    <w:uiPriority w:val="99"/>
    <w:pPr>
      <w:spacing w:after="60" w:line="240" w:lineRule="auto"/>
      <w:ind w:left="849" w:hanging="283"/>
      <w:jc w:val="both"/>
    </w:pPr>
    <w:rPr>
      <w:rFonts w:ascii="Times New Roman" w:eastAsia="Times New Roman" w:hAnsi="Times New Roman" w:cs="Times New Roman"/>
      <w:sz w:val="24"/>
      <w:szCs w:val="24"/>
      <w:lang w:eastAsia="ru-RU"/>
    </w:rPr>
  </w:style>
  <w:style w:type="paragraph" w:styleId="4f7">
    <w:name w:val="List 4"/>
    <w:basedOn w:val="a7"/>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c">
    <w:name w:val="List 5"/>
    <w:basedOn w:val="a7"/>
    <w:pPr>
      <w:spacing w:after="60" w:line="240" w:lineRule="auto"/>
      <w:ind w:left="1415" w:hanging="283"/>
      <w:jc w:val="both"/>
    </w:pPr>
    <w:rPr>
      <w:rFonts w:ascii="Times New Roman" w:eastAsia="Times New Roman" w:hAnsi="Times New Roman" w:cs="Times New Roman"/>
      <w:sz w:val="24"/>
      <w:szCs w:val="24"/>
      <w:lang w:eastAsia="ru-RU"/>
    </w:rPr>
  </w:style>
  <w:style w:type="paragraph" w:styleId="affffffffff0">
    <w:name w:val="Closing"/>
    <w:basedOn w:val="a7"/>
    <w:link w:val="affffffffff1"/>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ffffff1">
    <w:name w:val="Прощание Знак"/>
    <w:basedOn w:val="a8"/>
    <w:link w:val="affffffffff0"/>
    <w:rPr>
      <w:rFonts w:ascii="Times New Roman" w:eastAsia="Times New Roman" w:hAnsi="Times New Roman" w:cs="Times New Roman"/>
      <w:sz w:val="24"/>
      <w:szCs w:val="24"/>
      <w:lang w:eastAsia="ru-RU"/>
    </w:rPr>
  </w:style>
  <w:style w:type="paragraph" w:styleId="affffffffff2">
    <w:name w:val="Signature"/>
    <w:basedOn w:val="a7"/>
    <w:link w:val="affffffffff3"/>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ffffff3">
    <w:name w:val="Подпись Знак"/>
    <w:basedOn w:val="a8"/>
    <w:link w:val="affffffffff2"/>
    <w:rPr>
      <w:rFonts w:ascii="Times New Roman" w:eastAsia="Times New Roman" w:hAnsi="Times New Roman" w:cs="Times New Roman"/>
      <w:sz w:val="24"/>
      <w:szCs w:val="24"/>
      <w:lang w:eastAsia="ru-RU"/>
    </w:rPr>
  </w:style>
  <w:style w:type="paragraph" w:styleId="affffffffff4">
    <w:name w:val="List Continue"/>
    <w:basedOn w:val="a7"/>
    <w:pPr>
      <w:spacing w:after="120" w:line="240" w:lineRule="auto"/>
      <w:ind w:left="283"/>
      <w:jc w:val="both"/>
    </w:pPr>
    <w:rPr>
      <w:rFonts w:ascii="Times New Roman" w:eastAsia="Times New Roman" w:hAnsi="Times New Roman" w:cs="Times New Roman"/>
      <w:sz w:val="24"/>
      <w:szCs w:val="24"/>
      <w:lang w:eastAsia="ru-RU"/>
    </w:rPr>
  </w:style>
  <w:style w:type="paragraph" w:styleId="2ffff4">
    <w:name w:val="List Continue 2"/>
    <w:basedOn w:val="a7"/>
    <w:pPr>
      <w:spacing w:after="120" w:line="240" w:lineRule="auto"/>
      <w:ind w:left="566"/>
      <w:jc w:val="both"/>
    </w:pPr>
    <w:rPr>
      <w:rFonts w:ascii="Times New Roman" w:eastAsia="Times New Roman" w:hAnsi="Times New Roman" w:cs="Times New Roman"/>
      <w:sz w:val="24"/>
      <w:szCs w:val="24"/>
      <w:lang w:eastAsia="ru-RU"/>
    </w:rPr>
  </w:style>
  <w:style w:type="paragraph" w:styleId="3ffe">
    <w:name w:val="List Continue 3"/>
    <w:basedOn w:val="a7"/>
    <w:pPr>
      <w:spacing w:after="120" w:line="240" w:lineRule="auto"/>
      <w:ind w:left="849"/>
      <w:jc w:val="both"/>
    </w:pPr>
    <w:rPr>
      <w:rFonts w:ascii="Times New Roman" w:eastAsia="Times New Roman" w:hAnsi="Times New Roman" w:cs="Times New Roman"/>
      <w:sz w:val="24"/>
      <w:szCs w:val="24"/>
      <w:lang w:eastAsia="ru-RU"/>
    </w:rPr>
  </w:style>
  <w:style w:type="paragraph" w:styleId="4f8">
    <w:name w:val="List Continue 4"/>
    <w:basedOn w:val="a7"/>
    <w:pPr>
      <w:spacing w:after="120" w:line="240" w:lineRule="auto"/>
      <w:ind w:left="1132"/>
      <w:jc w:val="both"/>
    </w:pPr>
    <w:rPr>
      <w:rFonts w:ascii="Times New Roman" w:eastAsia="Times New Roman" w:hAnsi="Times New Roman" w:cs="Times New Roman"/>
      <w:sz w:val="24"/>
      <w:szCs w:val="24"/>
      <w:lang w:eastAsia="ru-RU"/>
    </w:rPr>
  </w:style>
  <w:style w:type="paragraph" w:styleId="5d">
    <w:name w:val="List Continue 5"/>
    <w:basedOn w:val="a7"/>
    <w:pPr>
      <w:spacing w:after="120" w:line="240" w:lineRule="auto"/>
      <w:ind w:left="1415"/>
      <w:jc w:val="both"/>
    </w:pPr>
    <w:rPr>
      <w:rFonts w:ascii="Times New Roman" w:eastAsia="Times New Roman" w:hAnsi="Times New Roman" w:cs="Times New Roman"/>
      <w:sz w:val="24"/>
      <w:szCs w:val="24"/>
      <w:lang w:eastAsia="ru-RU"/>
    </w:rPr>
  </w:style>
  <w:style w:type="paragraph" w:styleId="affffffffff5">
    <w:name w:val="Message Header"/>
    <w:basedOn w:val="a7"/>
    <w:link w:val="affffffffff6"/>
    <w:pPr>
      <w:pBdr>
        <w:top w:val="single" w:sz="6" w:space="1" w:color="000000"/>
        <w:left w:val="single" w:sz="6" w:space="1" w:color="000000"/>
        <w:bottom w:val="single" w:sz="6" w:space="1" w:color="000000"/>
        <w:right w:val="single" w:sz="6" w:space="1" w:color="000000"/>
      </w:pBdr>
      <w:shd w:val="pct20" w:color="auto" w:fill="auto"/>
      <w:spacing w:after="60" w:line="240" w:lineRule="auto"/>
      <w:ind w:left="1134" w:hanging="1134"/>
      <w:jc w:val="both"/>
    </w:pPr>
    <w:rPr>
      <w:rFonts w:ascii="Arial" w:eastAsia="Times New Roman" w:hAnsi="Arial" w:cs="Times New Roman"/>
      <w:sz w:val="24"/>
      <w:szCs w:val="24"/>
      <w:shd w:val="pct20" w:color="auto" w:fill="auto"/>
      <w:lang w:eastAsia="ru-RU"/>
    </w:rPr>
  </w:style>
  <w:style w:type="character" w:customStyle="1" w:styleId="affffffffff6">
    <w:name w:val="Шапка Знак"/>
    <w:basedOn w:val="a8"/>
    <w:link w:val="affffffffff5"/>
    <w:rPr>
      <w:rFonts w:ascii="Arial" w:eastAsia="Times New Roman" w:hAnsi="Arial" w:cs="Times New Roman"/>
      <w:sz w:val="24"/>
      <w:szCs w:val="24"/>
      <w:shd w:val="pct20" w:color="auto" w:fill="auto"/>
      <w:lang w:eastAsia="ru-RU"/>
    </w:rPr>
  </w:style>
  <w:style w:type="character" w:customStyle="1" w:styleId="96">
    <w:name w:val="Знак Знак9"/>
    <w:rPr>
      <w:rFonts w:eastAsia="Times New Roman"/>
      <w:sz w:val="24"/>
      <w:lang w:val="ru-RU" w:eastAsia="ru-RU"/>
    </w:rPr>
  </w:style>
  <w:style w:type="paragraph" w:styleId="affffffffff7">
    <w:name w:val="E-mail Signature"/>
    <w:basedOn w:val="a7"/>
    <w:link w:val="affffffffff8"/>
    <w:pPr>
      <w:spacing w:after="60" w:line="240" w:lineRule="auto"/>
      <w:jc w:val="both"/>
    </w:pPr>
    <w:rPr>
      <w:rFonts w:ascii="Times New Roman" w:eastAsia="Times New Roman" w:hAnsi="Times New Roman" w:cs="Times New Roman"/>
      <w:sz w:val="24"/>
      <w:szCs w:val="24"/>
      <w:lang w:eastAsia="ru-RU"/>
    </w:rPr>
  </w:style>
  <w:style w:type="character" w:customStyle="1" w:styleId="affffffffff8">
    <w:name w:val="Электронная подпись Знак"/>
    <w:basedOn w:val="a8"/>
    <w:link w:val="affffffffff7"/>
    <w:rPr>
      <w:rFonts w:ascii="Times New Roman" w:eastAsia="Times New Roman" w:hAnsi="Times New Roman" w:cs="Times New Roman"/>
      <w:sz w:val="24"/>
      <w:szCs w:val="24"/>
      <w:lang w:eastAsia="ru-RU"/>
    </w:rPr>
  </w:style>
  <w:style w:type="paragraph" w:customStyle="1" w:styleId="affffffffff9">
    <w:name w:val="Пункт Знак"/>
    <w:basedOn w:val="a7"/>
    <w:semiHidden/>
    <w:pPr>
      <w:tabs>
        <w:tab w:val="num" w:pos="1134"/>
        <w:tab w:val="left" w:pos="1701"/>
      </w:tabs>
      <w:spacing w:after="20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a">
    <w:name w:val="Словарная статья"/>
    <w:basedOn w:val="a7"/>
    <w:next w:val="a7"/>
    <w:semiHidden/>
    <w:pPr>
      <w:spacing w:after="200" w:line="276"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7"/>
    <w:pPr>
      <w:spacing w:line="240" w:lineRule="exact"/>
    </w:pPr>
    <w:rPr>
      <w:rFonts w:ascii="Times New Roman" w:eastAsia="Times New Roman" w:hAnsi="Times New Roman" w:cs="Times New Roman"/>
      <w:sz w:val="20"/>
      <w:szCs w:val="20"/>
      <w:lang w:eastAsia="zh-CN"/>
    </w:rPr>
  </w:style>
  <w:style w:type="paragraph" w:customStyle="1" w:styleId="a5">
    <w:name w:val="Дефис"/>
    <w:basedOn w:val="afffc"/>
    <w:link w:val="affffffffffb"/>
    <w:pPr>
      <w:widowControl w:val="0"/>
      <w:numPr>
        <w:numId w:val="22"/>
      </w:numPr>
      <w:spacing w:after="0" w:line="240" w:lineRule="auto"/>
    </w:pPr>
    <w:rPr>
      <w:rFonts w:ascii="Times New Roman" w:hAnsi="Times New Roman"/>
      <w:sz w:val="24"/>
      <w:szCs w:val="24"/>
      <w:lang w:eastAsia="ru-RU" w:bidi="ar-SA"/>
    </w:rPr>
  </w:style>
  <w:style w:type="character" w:customStyle="1" w:styleId="affffffffffb">
    <w:name w:val="Дефис Знак"/>
    <w:link w:val="a5"/>
    <w:rPr>
      <w:rFonts w:ascii="Times New Roman" w:eastAsia="Times New Roman" w:hAnsi="Times New Roman" w:cs="Times New Roman"/>
      <w:sz w:val="24"/>
      <w:szCs w:val="24"/>
      <w:lang w:val="en-US" w:eastAsia="ru-RU"/>
    </w:rPr>
  </w:style>
  <w:style w:type="character" w:customStyle="1" w:styleId="4f5">
    <w:name w:val="Стиль4 Знак"/>
    <w:link w:val="4f4"/>
    <w:rPr>
      <w:rFonts w:ascii="Times New Roman" w:eastAsia="Times New Roman" w:hAnsi="Times New Roman" w:cs="Times New Roman"/>
      <w:sz w:val="24"/>
      <w:szCs w:val="20"/>
      <w:lang w:eastAsia="ru-RU"/>
    </w:rPr>
  </w:style>
  <w:style w:type="character" w:customStyle="1" w:styleId="skypepnhtextspan">
    <w:name w:val="skype_pnh_text_span"/>
  </w:style>
  <w:style w:type="character" w:customStyle="1" w:styleId="11f3">
    <w:name w:val="Заголовок 1 Знак1"/>
    <w:rPr>
      <w:b/>
      <w:sz w:val="36"/>
    </w:rPr>
  </w:style>
  <w:style w:type="paragraph" w:customStyle="1" w:styleId="1fffff6">
    <w:name w:val="Обычный 1"/>
    <w:basedOn w:val="a7"/>
    <w:link w:val="1fffff7"/>
    <w:pPr>
      <w:spacing w:before="60" w:after="60" w:line="360" w:lineRule="auto"/>
      <w:ind w:firstLine="709"/>
      <w:jc w:val="both"/>
    </w:pPr>
    <w:rPr>
      <w:rFonts w:ascii="Times New Roman" w:eastAsia="Times New Roman" w:hAnsi="Times New Roman" w:cs="Times New Roman"/>
      <w:sz w:val="24"/>
      <w:szCs w:val="24"/>
      <w:lang w:eastAsia="ru-RU"/>
    </w:rPr>
  </w:style>
  <w:style w:type="character" w:customStyle="1" w:styleId="1fffff7">
    <w:name w:val="Обычный 1 Знак"/>
    <w:link w:val="1fffff6"/>
    <w:rPr>
      <w:rFonts w:ascii="Times New Roman" w:eastAsia="Times New Roman" w:hAnsi="Times New Roman" w:cs="Times New Roman"/>
      <w:sz w:val="24"/>
      <w:szCs w:val="24"/>
      <w:lang w:eastAsia="ru-RU"/>
    </w:rPr>
  </w:style>
  <w:style w:type="character" w:customStyle="1" w:styleId="17">
    <w:name w:val="Стиль1 Знак"/>
    <w:link w:val="16"/>
    <w:uiPriority w:val="99"/>
    <w:rPr>
      <w:rFonts w:ascii="Times New Roman" w:eastAsia="Times New Roman" w:hAnsi="Times New Roman" w:cs="Times New Roman"/>
      <w:b/>
      <w:bCs/>
      <w:sz w:val="28"/>
      <w:szCs w:val="28"/>
      <w:lang w:eastAsia="ru-RU"/>
    </w:rPr>
  </w:style>
  <w:style w:type="paragraph" w:customStyle="1" w:styleId="1fffff8">
    <w:name w:val="Знак Знак Знак1"/>
    <w:basedOn w:val="a7"/>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
    <w:name w:val="1.1ОбНумер"/>
    <w:basedOn w:val="a7"/>
    <w:pPr>
      <w:numPr>
        <w:ilvl w:val="1"/>
        <w:numId w:val="23"/>
      </w:numPr>
      <w:spacing w:after="0" w:line="360" w:lineRule="auto"/>
      <w:ind w:left="0" w:firstLine="851"/>
      <w:jc w:val="both"/>
      <w:outlineLvl w:val="1"/>
    </w:pPr>
    <w:rPr>
      <w:rFonts w:ascii="Times New Roman" w:eastAsia="Times New Roman" w:hAnsi="Times New Roman" w:cs="Times New Roman"/>
      <w:sz w:val="28"/>
      <w:szCs w:val="24"/>
      <w:lang w:eastAsia="ru-RU"/>
    </w:rPr>
  </w:style>
  <w:style w:type="paragraph" w:customStyle="1" w:styleId="111">
    <w:name w:val="1.1.1ОбНумер"/>
    <w:basedOn w:val="11"/>
    <w:pPr>
      <w:numPr>
        <w:ilvl w:val="2"/>
      </w:numPr>
      <w:tabs>
        <w:tab w:val="num" w:pos="312"/>
      </w:tabs>
      <w:ind w:left="862"/>
      <w:outlineLvl w:val="2"/>
    </w:pPr>
  </w:style>
  <w:style w:type="paragraph" w:customStyle="1" w:styleId="CharCharCharChar">
    <w:name w:val="Char Char Знак Знак Char Char"/>
    <w:basedOn w:val="a7"/>
    <w:pPr>
      <w:spacing w:line="240" w:lineRule="auto"/>
    </w:pPr>
    <w:rPr>
      <w:rFonts w:ascii="Arial" w:eastAsia="Times New Roman" w:hAnsi="Arial" w:cs="Times New Roman"/>
      <w:b/>
      <w:color w:val="FFFFFF"/>
      <w:sz w:val="32"/>
      <w:szCs w:val="20"/>
      <w:lang w:val="en-US"/>
    </w:rPr>
  </w:style>
  <w:style w:type="character" w:customStyle="1" w:styleId="Heading4Char">
    <w:name w:val="Heading 4 Char"/>
    <w:rPr>
      <w:rFonts w:ascii="Times New Roman" w:hAnsi="Times New Roman"/>
      <w:b/>
      <w:sz w:val="28"/>
      <w:lang w:eastAsia="ru-RU"/>
    </w:rPr>
  </w:style>
  <w:style w:type="character" w:customStyle="1" w:styleId="Heading5Char">
    <w:name w:val="Heading 5 Char"/>
    <w:rPr>
      <w:rFonts w:ascii="Arial" w:hAnsi="Arial"/>
      <w:b/>
      <w:i/>
      <w:sz w:val="26"/>
      <w:lang w:eastAsia="ru-RU"/>
    </w:rPr>
  </w:style>
  <w:style w:type="character" w:customStyle="1" w:styleId="Heading6Char">
    <w:name w:val="Heading 6 Char"/>
    <w:rPr>
      <w:rFonts w:ascii="Times New Roman" w:hAnsi="Times New Roman"/>
      <w:b/>
      <w:lang w:eastAsia="ru-RU"/>
    </w:rPr>
  </w:style>
  <w:style w:type="character" w:customStyle="1" w:styleId="Heading7Char">
    <w:name w:val="Heading 7 Char"/>
    <w:rPr>
      <w:rFonts w:ascii="Arial" w:hAnsi="Arial"/>
      <w:sz w:val="20"/>
      <w:lang w:eastAsia="ru-RU"/>
    </w:rPr>
  </w:style>
  <w:style w:type="character" w:customStyle="1" w:styleId="Heading8Char">
    <w:name w:val="Heading 8 Char"/>
    <w:rPr>
      <w:rFonts w:ascii="Arial" w:hAnsi="Arial"/>
      <w:i/>
      <w:sz w:val="20"/>
      <w:lang w:eastAsia="ru-RU"/>
    </w:rPr>
  </w:style>
  <w:style w:type="character" w:customStyle="1" w:styleId="Heading9Char">
    <w:name w:val="Heading 9 Char"/>
    <w:semiHidden/>
    <w:rPr>
      <w:rFonts w:ascii="Arial" w:hAnsi="Arial"/>
      <w:b/>
      <w:i/>
      <w:sz w:val="20"/>
      <w:lang w:eastAsia="ru-RU"/>
    </w:rPr>
  </w:style>
  <w:style w:type="character" w:customStyle="1" w:styleId="1Char">
    <w:name w:val="Знак1 Char"/>
    <w:rPr>
      <w:sz w:val="24"/>
    </w:rPr>
  </w:style>
  <w:style w:type="character" w:customStyle="1" w:styleId="BodyTextChar1">
    <w:name w:val="Body Text Char1"/>
    <w:uiPriority w:val="99"/>
    <w:semiHidden/>
    <w:rPr>
      <w:rFonts w:ascii="Times New Roman" w:hAnsi="Times New Roman"/>
      <w:sz w:val="24"/>
    </w:rPr>
  </w:style>
  <w:style w:type="character" w:customStyle="1" w:styleId="BodyTextChar2">
    <w:name w:val="Body Text Char2"/>
    <w:rPr>
      <w:rFonts w:ascii="Times New Roman" w:hAnsi="Times New Roman"/>
      <w:sz w:val="24"/>
      <w:lang w:eastAsia="ru-RU"/>
    </w:rPr>
  </w:style>
  <w:style w:type="character" w:customStyle="1" w:styleId="BodyTextIndentChar">
    <w:name w:val="Body Text Indent Char"/>
    <w:uiPriority w:val="99"/>
    <w:rPr>
      <w:rFonts w:ascii="Times New Roman" w:hAnsi="Times New Roman"/>
      <w:sz w:val="24"/>
      <w:lang w:eastAsia="ru-RU"/>
    </w:rPr>
  </w:style>
  <w:style w:type="character" w:customStyle="1" w:styleId="BodyText3Char">
    <w:name w:val="Body Text 3 Char"/>
    <w:rPr>
      <w:rFonts w:ascii="Times New Roman" w:hAnsi="Times New Roman"/>
      <w:b/>
      <w:i/>
      <w:sz w:val="24"/>
      <w:lang w:eastAsia="ru-RU"/>
    </w:rPr>
  </w:style>
  <w:style w:type="character" w:customStyle="1" w:styleId="BodyTextIndent2Char">
    <w:name w:val="Body Text Indent 2 Char"/>
    <w:uiPriority w:val="99"/>
    <w:rPr>
      <w:rFonts w:ascii="Times New Roman" w:hAnsi="Times New Roman"/>
      <w:sz w:val="24"/>
      <w:lang w:eastAsia="ru-RU"/>
    </w:rPr>
  </w:style>
  <w:style w:type="character" w:customStyle="1" w:styleId="FooterChar">
    <w:name w:val="Footer Char"/>
    <w:rPr>
      <w:rFonts w:ascii="Times New Roman" w:hAnsi="Times New Roman"/>
      <w:sz w:val="24"/>
      <w:lang w:eastAsia="ru-RU"/>
    </w:rPr>
  </w:style>
  <w:style w:type="character" w:customStyle="1" w:styleId="BodyText2Char">
    <w:name w:val="Body Text 2 Char"/>
    <w:rPr>
      <w:rFonts w:ascii="Times New Roman" w:hAnsi="Times New Roman"/>
      <w:sz w:val="24"/>
      <w:lang w:eastAsia="ru-RU"/>
    </w:rPr>
  </w:style>
  <w:style w:type="paragraph" w:customStyle="1" w:styleId="1fffff9">
    <w:name w:val="Знак Знак Знак Знак Знак Знак Знак Знак Знак Знак Знак Знак Знак Знак1"/>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BalloonTextChar">
    <w:name w:val="Balloon Text Char"/>
    <w:semiHidden/>
    <w:rPr>
      <w:rFonts w:ascii="Tahoma" w:hAnsi="Tahoma"/>
      <w:sz w:val="16"/>
      <w:lang w:eastAsia="ru-RU"/>
    </w:rPr>
  </w:style>
  <w:style w:type="character" w:customStyle="1" w:styleId="ConsPlusNormal2">
    <w:name w:val="ConsPlusNormal Знак Знак"/>
    <w:rPr>
      <w:rFonts w:ascii="Arial" w:eastAsia="Times New Roman" w:hAnsi="Arial" w:cs="Arial"/>
      <w:lang w:eastAsia="ru-RU"/>
    </w:rPr>
  </w:style>
  <w:style w:type="paragraph" w:customStyle="1" w:styleId="xl40">
    <w:name w:val="xl40"/>
    <w:basedOn w:val="a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26">
    <w:name w:val="xl26"/>
    <w:basedOn w:val="a7"/>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8">
    <w:name w:val="xl28"/>
    <w:basedOn w:val="a7"/>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9">
    <w:name w:val="xl29"/>
    <w:basedOn w:val="a7"/>
    <w:pP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31">
    <w:name w:val="xl31"/>
    <w:basedOn w:val="a7"/>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2">
    <w:name w:val="xl32"/>
    <w:basedOn w:val="a7"/>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34">
    <w:name w:val="xl34"/>
    <w:basedOn w:val="a7"/>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5">
    <w:name w:val="xl35"/>
    <w:basedOn w:val="a7"/>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6">
    <w:name w:val="xl36"/>
    <w:basedOn w:val="a7"/>
    <w:pPr>
      <w:pBdr>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7">
    <w:name w:val="xl37"/>
    <w:basedOn w:val="a7"/>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9">
    <w:name w:val="xl39"/>
    <w:basedOn w:val="a7"/>
    <w:pPr>
      <w:pBdr>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41">
    <w:name w:val="xl41"/>
    <w:basedOn w:val="a7"/>
    <w:pPr>
      <w:pBdr>
        <w:bottom w:val="single" w:sz="8" w:space="0" w:color="000000"/>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43">
    <w:name w:val="xl43"/>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4">
    <w:name w:val="xl44"/>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5">
    <w:name w:val="xl45"/>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7">
    <w:name w:val="xl47"/>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8">
    <w:name w:val="xl48"/>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9">
    <w:name w:val="xl49"/>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0">
    <w:name w:val="xl50"/>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1">
    <w:name w:val="xl51"/>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2">
    <w:name w:val="xl52"/>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3">
    <w:name w:val="xl53"/>
    <w:basedOn w:val="a7"/>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4">
    <w:name w:val="xl54"/>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5">
    <w:name w:val="xl55"/>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6">
    <w:name w:val="xl56"/>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7">
    <w:name w:val="xl57"/>
    <w:basedOn w:val="a7"/>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8">
    <w:name w:val="xl58"/>
    <w:basedOn w:val="a7"/>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9">
    <w:name w:val="xl59"/>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0">
    <w:name w:val="xl60"/>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1">
    <w:name w:val="xl61"/>
    <w:basedOn w:val="a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2">
    <w:name w:val="xl62"/>
    <w:basedOn w:val="a7"/>
    <w:pPr>
      <w:pBdr>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DefinitionList">
    <w:name w:val="Definition List"/>
    <w:basedOn w:val="a7"/>
    <w:next w:val="DefinitionTerm"/>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ff9"/>
    <w:pPr>
      <w:tabs>
        <w:tab w:val="left" w:pos="-1134"/>
      </w:tabs>
      <w:ind w:left="1191" w:hanging="227"/>
      <w:jc w:val="both"/>
    </w:pPr>
    <w:rPr>
      <w:rFonts w:ascii="Times New Roman" w:hAnsi="Times New Roman" w:cs="Times New Roman"/>
      <w:sz w:val="24"/>
      <w:szCs w:val="24"/>
    </w:rPr>
  </w:style>
  <w:style w:type="character" w:customStyle="1" w:styleId="PlainTextChar">
    <w:name w:val="Plain Text Char"/>
    <w:rPr>
      <w:rFonts w:ascii="Courier New" w:hAnsi="Courier New"/>
      <w:sz w:val="20"/>
      <w:lang w:eastAsia="ru-RU"/>
    </w:rPr>
  </w:style>
  <w:style w:type="character" w:customStyle="1" w:styleId="BodyTextIndent3Char">
    <w:name w:val="Body Text Indent 3 Char"/>
    <w:uiPriority w:val="99"/>
    <w:rPr>
      <w:rFonts w:ascii="Arial" w:hAnsi="Arial"/>
      <w:sz w:val="16"/>
      <w:lang w:eastAsia="ru-RU"/>
    </w:rPr>
  </w:style>
  <w:style w:type="paragraph" w:customStyle="1" w:styleId="xl23">
    <w:name w:val="xl23"/>
    <w:basedOn w:val="a7"/>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FormField">
    <w:name w:val="FormField"/>
    <w:basedOn w:val="a7"/>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Pr>
      <w:rFonts w:ascii="Arial Unicode MS" w:eastAsia="Times New Roman" w:hAnsi="Courier New" w:cs="Times New Roman"/>
      <w:sz w:val="20"/>
    </w:rPr>
  </w:style>
  <w:style w:type="paragraph" w:customStyle="1" w:styleId="Char4">
    <w:name w:val="Char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4">
    <w:name w:val="Знак Знак Знак Знак Знак1 Знак Знак Знак1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5">
    <w:name w:val="Знак Знак Знак Знак Знак1 Знак Знак Знак1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6">
    <w:name w:val="Знак Знак Знак Знак Знак1 Знак Знак Знак1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c">
    <w:name w:val="Знак Знак Знак Знак Знак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d">
    <w:name w:val="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7">
    <w:name w:val="Знак Знак Знак Знак Знак1 Знак Знак Знак1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a">
    <w:name w:val="Знак Знак Знак1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e">
    <w:name w:val="Знак Знак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f">
    <w:name w:val="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Знак Знак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 Знак Знак Знак Знак Знак Знак Знак Знак Знак Знак Знак Знак1"/>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b">
    <w:name w:val="Знак Знак Знак Знак Знак1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31c">
    <w:name w:val="Знак3 Знак Знак Знак Знак Знак Знак Знак Знак1 Знак"/>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DocumentMapChar">
    <w:name w:val="Document Map Char"/>
    <w:semiHidden/>
    <w:rPr>
      <w:rFonts w:ascii="Tahoma" w:hAnsi="Tahoma"/>
      <w:sz w:val="20"/>
      <w:shd w:val="clear" w:color="auto" w:fill="000080"/>
      <w:lang w:eastAsia="ru-RU"/>
    </w:rPr>
  </w:style>
  <w:style w:type="paragraph" w:customStyle="1" w:styleId="afffffffffff0">
    <w:name w:val="Знак Знак Знак Знак Знак Знак Знак Знак Знак Знак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character" w:customStyle="1" w:styleId="CommentTextChar">
    <w:name w:val="Comment Text Char"/>
    <w:semiHidden/>
    <w:rPr>
      <w:rFonts w:ascii="Times New Roman" w:hAnsi="Times New Roman"/>
      <w:sz w:val="20"/>
    </w:rPr>
  </w:style>
  <w:style w:type="paragraph" w:customStyle="1" w:styleId="1fffffc">
    <w:name w:val="Знак Знак Знак1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21ff0">
    <w:name w:val="Заголовок 21"/>
    <w:basedOn w:val="a7"/>
    <w:next w:val="a7"/>
    <w:uiPriority w:val="99"/>
    <w:pPr>
      <w:keepNext/>
      <w:keepLines/>
      <w:spacing w:before="240" w:after="120" w:line="240" w:lineRule="auto"/>
      <w:jc w:val="center"/>
    </w:pPr>
    <w:rPr>
      <w:rFonts w:ascii="Times New Roman" w:eastAsia="Times New Roman" w:hAnsi="Times New Roman" w:cs="Times New Roman"/>
      <w:b/>
      <w:sz w:val="24"/>
      <w:szCs w:val="20"/>
      <w:lang w:eastAsia="ru-RU"/>
    </w:rPr>
  </w:style>
  <w:style w:type="character" w:customStyle="1" w:styleId="FontStyle122">
    <w:name w:val="Font Style122"/>
    <w:rPr>
      <w:rFonts w:ascii="Times New Roman" w:hAnsi="Times New Roman"/>
      <w:sz w:val="22"/>
    </w:rPr>
  </w:style>
  <w:style w:type="paragraph" w:customStyle="1" w:styleId="Style100">
    <w:name w:val="Style100"/>
    <w:basedOn w:val="a7"/>
    <w:pPr>
      <w:widowControl w:val="0"/>
      <w:spacing w:after="0" w:line="240" w:lineRule="auto"/>
    </w:pPr>
    <w:rPr>
      <w:rFonts w:ascii="Times New Roman" w:eastAsia="Times New Roman" w:hAnsi="Times New Roman" w:cs="Times New Roman"/>
      <w:sz w:val="24"/>
      <w:szCs w:val="24"/>
      <w:lang w:eastAsia="ar-SA"/>
    </w:rPr>
  </w:style>
  <w:style w:type="character" w:customStyle="1" w:styleId="FontStyle118">
    <w:name w:val="Font Style118"/>
    <w:rPr>
      <w:rFonts w:ascii="Times New Roman" w:hAnsi="Times New Roman"/>
      <w:sz w:val="18"/>
    </w:rPr>
  </w:style>
  <w:style w:type="character" w:customStyle="1" w:styleId="FontStyle124">
    <w:name w:val="Font Style124"/>
    <w:rPr>
      <w:rFonts w:ascii="Times New Roman" w:hAnsi="Times New Roman"/>
      <w:b/>
      <w:sz w:val="22"/>
    </w:rPr>
  </w:style>
  <w:style w:type="paragraph" w:customStyle="1" w:styleId="Style25">
    <w:name w:val="Style25"/>
    <w:basedOn w:val="a7"/>
    <w:pPr>
      <w:widowControl w:val="0"/>
      <w:spacing w:after="0" w:line="249" w:lineRule="exact"/>
      <w:jc w:val="both"/>
    </w:pPr>
    <w:rPr>
      <w:rFonts w:ascii="Times New Roman" w:eastAsia="Times New Roman" w:hAnsi="Times New Roman" w:cs="Times New Roman"/>
      <w:sz w:val="24"/>
      <w:szCs w:val="24"/>
      <w:lang w:eastAsia="ru-RU"/>
    </w:rPr>
  </w:style>
  <w:style w:type="character" w:customStyle="1" w:styleId="iceouttxt">
    <w:name w:val="iceouttxt"/>
  </w:style>
  <w:style w:type="paragraph" w:customStyle="1" w:styleId="2ffff5">
    <w:name w:val="Заголовок 2 Инна"/>
    <w:basedOn w:val="20"/>
    <w:link w:val="2ffff6"/>
    <w:pPr>
      <w:widowControl w:val="0"/>
      <w:ind w:firstLine="720"/>
      <w:jc w:val="center"/>
    </w:pPr>
    <w:rPr>
      <w:bCs w:val="0"/>
      <w:i w:val="0"/>
      <w:iCs w:val="0"/>
      <w:sz w:val="24"/>
      <w:szCs w:val="22"/>
    </w:rPr>
  </w:style>
  <w:style w:type="character" w:customStyle="1" w:styleId="2ffff6">
    <w:name w:val="Заголовок 2 Инна Знак"/>
    <w:link w:val="2ffff5"/>
    <w:rPr>
      <w:rFonts w:ascii="Arial" w:eastAsia="Times New Roman" w:hAnsi="Arial" w:cs="Arial"/>
      <w:b/>
      <w:sz w:val="24"/>
      <w:lang w:eastAsia="ru-RU"/>
    </w:rPr>
  </w:style>
  <w:style w:type="table" w:customStyle="1" w:styleId="1134">
    <w:name w:val="Сетка таблицы113"/>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dwlist">
    <w:name w:val="f_dw_list"/>
    <w:uiPriority w:val="99"/>
  </w:style>
  <w:style w:type="character" w:customStyle="1" w:styleId="FontStyle20">
    <w:name w:val="Font Style20"/>
    <w:rPr>
      <w:rFonts w:ascii="Times New Roman" w:hAnsi="Times New Roman"/>
      <w:b/>
      <w:sz w:val="24"/>
    </w:rPr>
  </w:style>
  <w:style w:type="paragraph" w:customStyle="1" w:styleId="BodyTextIndent21">
    <w:name w:val="Body Text Indent 21"/>
    <w:basedOn w:val="a7"/>
    <w:pPr>
      <w:widowControl w:val="0"/>
      <w:spacing w:after="0" w:line="240" w:lineRule="auto"/>
      <w:ind w:firstLine="708"/>
      <w:jc w:val="both"/>
    </w:pPr>
    <w:rPr>
      <w:rFonts w:ascii="peterburg" w:eastAsia="Times New Roman" w:hAnsi="peterburg" w:cs="Times New Roman"/>
      <w:sz w:val="24"/>
      <w:szCs w:val="20"/>
      <w:lang w:eastAsia="ru-RU"/>
    </w:rPr>
  </w:style>
  <w:style w:type="paragraph" w:customStyle="1" w:styleId="BodyText21">
    <w:name w:val="Body Text 21"/>
    <w:basedOn w:val="a7"/>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1fffffd">
    <w:name w:val="Основной текст Знак Знак1"/>
    <w:rPr>
      <w:sz w:val="24"/>
      <w:lang w:val="ru-RU" w:eastAsia="ru-RU"/>
    </w:rPr>
  </w:style>
  <w:style w:type="paragraph" w:customStyle="1" w:styleId="136">
    <w:name w:val="Знак13"/>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5e">
    <w:name w:val="Знак5"/>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e">
    <w:name w:val="Знак Знак Знак Знак Знак Знак Знак Знак Знак Знак1"/>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f">
    <w:name w:val="Знак Знак1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f1">
    <w:name w:val="Знак Знак Знак Знак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f0">
    <w:name w:val="Знак Знак Знак1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paragraph" w:customStyle="1" w:styleId="1ffffff1">
    <w:name w:val="Знак Знак Знак Знак Знак Знак Знак Знак Знак1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bgreen">
    <w:name w:val="bgreen"/>
    <w:rPr>
      <w:b/>
      <w:color w:val="7DBD55"/>
    </w:rPr>
  </w:style>
  <w:style w:type="character" w:customStyle="1" w:styleId="Char20">
    <w:name w:val="Char Знак2"/>
    <w:semiHidden/>
    <w:rPr>
      <w:rFonts w:ascii="Times New Roman" w:hAnsi="Times New Roman"/>
      <w:sz w:val="20"/>
      <w:lang w:eastAsia="ru-RU"/>
    </w:rPr>
  </w:style>
  <w:style w:type="paragraph" w:customStyle="1" w:styleId="1ffffff2">
    <w:name w:val="заголовок 1 Инна"/>
    <w:basedOn w:val="12"/>
    <w:next w:val="ac"/>
    <w:pPr>
      <w:widowControl w:val="0"/>
      <w:spacing w:line="360" w:lineRule="auto"/>
      <w:ind w:firstLine="397"/>
      <w:jc w:val="center"/>
    </w:pPr>
    <w:rPr>
      <w:bCs w:val="0"/>
      <w:sz w:val="28"/>
      <w:szCs w:val="22"/>
    </w:rPr>
  </w:style>
  <w:style w:type="paragraph" w:customStyle="1" w:styleId="afffffffffff2">
    <w:name w:val="Основной текст Инна"/>
    <w:basedOn w:val="afb"/>
    <w:next w:val="ac"/>
    <w:link w:val="afffffffffff3"/>
    <w:pPr>
      <w:tabs>
        <w:tab w:val="clear" w:pos="4677"/>
        <w:tab w:val="clear" w:pos="9355"/>
      </w:tabs>
      <w:ind w:firstLine="567"/>
      <w:jc w:val="both"/>
    </w:pPr>
    <w:rPr>
      <w:rFonts w:ascii="Arial" w:hAnsi="Arial" w:cs="Arial"/>
      <w:sz w:val="22"/>
      <w:szCs w:val="22"/>
    </w:rPr>
  </w:style>
  <w:style w:type="character" w:customStyle="1" w:styleId="afffffffffff3">
    <w:name w:val="Основной текст Инна Знак"/>
    <w:link w:val="afffffffffff2"/>
    <w:rPr>
      <w:rFonts w:ascii="Arial" w:eastAsia="Times New Roman" w:hAnsi="Arial" w:cs="Arial"/>
      <w:lang w:eastAsia="ru-RU"/>
    </w:rPr>
  </w:style>
  <w:style w:type="table" w:customStyle="1" w:styleId="2131">
    <w:name w:val="Сетка таблицы213"/>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3">
    <w:name w:val="Замещающий текст1"/>
    <w:semiHidden/>
    <w:rPr>
      <w:rFonts w:cs="Times New Roman"/>
      <w:color w:val="808080"/>
    </w:rPr>
  </w:style>
  <w:style w:type="character" w:customStyle="1" w:styleId="ndrad1">
    <w:name w:val="ändrad Знак1 Знак Знак Знак Знак Знак"/>
    <w:uiPriority w:val="99"/>
    <w:rPr>
      <w:sz w:val="24"/>
      <w:lang w:val="ru-RU" w:eastAsia="ru-RU" w:bidi="ar-SA"/>
    </w:rPr>
  </w:style>
  <w:style w:type="paragraph" w:customStyle="1" w:styleId="22d">
    <w:name w:val="Заголовок 22"/>
    <w:basedOn w:val="a7"/>
    <w:next w:val="a7"/>
    <w:pPr>
      <w:keepNext/>
      <w:keepLines/>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f4">
    <w:name w:val="Знак1 Знак Знак Знак Знак Знак Знак Знак Знак Знак"/>
    <w:basedOn w:val="a7"/>
    <w:pPr>
      <w:widowControl w:val="0"/>
      <w:spacing w:line="240" w:lineRule="exact"/>
      <w:jc w:val="right"/>
    </w:pPr>
    <w:rPr>
      <w:rFonts w:ascii="Times New Roman" w:eastAsia="Times New Roman" w:hAnsi="Times New Roman" w:cs="Times New Roman"/>
      <w:sz w:val="20"/>
      <w:szCs w:val="20"/>
      <w:lang w:val="en-GB"/>
    </w:rPr>
  </w:style>
  <w:style w:type="character" w:customStyle="1" w:styleId="ListParagraph">
    <w:name w:val="List Paragraph Знак"/>
    <w:rPr>
      <w:sz w:val="24"/>
      <w:szCs w:val="24"/>
      <w:lang w:val="ru-RU" w:eastAsia="ru-RU" w:bidi="ar-SA"/>
    </w:rPr>
  </w:style>
  <w:style w:type="paragraph" w:customStyle="1" w:styleId="consplusnonformat1">
    <w:name w:val="consplusnonformat"/>
    <w:basedOn w:val="a7"/>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7"/>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f4">
    <w:name w:val="Îáû÷íûé"/>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style>
  <w:style w:type="character" w:customStyle="1" w:styleId="iceouttxt60">
    <w:name w:val="iceouttxt60"/>
    <w:rPr>
      <w:rFonts w:ascii="Arial" w:hAnsi="Arial" w:cs="Arial" w:hint="default"/>
      <w:color w:val="666666"/>
      <w:sz w:val="17"/>
      <w:szCs w:val="17"/>
    </w:rPr>
  </w:style>
  <w:style w:type="paragraph" w:customStyle="1" w:styleId="style19">
    <w:name w:val="style19"/>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434">
    <w:name w:val="Сетка таблицы43"/>
    <w:basedOn w:val="a9"/>
    <w:next w:val="afff"/>
    <w:uiPriority w:val="59"/>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xl212">
    <w:name w:val="xl212"/>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3">
    <w:name w:val="xl213"/>
    <w:basedOn w:val="a7"/>
    <w:pPr>
      <w:pBdr>
        <w:bottom w:val="single" w:sz="4" w:space="0" w:color="000000"/>
      </w:pBd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4">
    <w:name w:val="xl214"/>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5">
    <w:name w:val="xl215"/>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6">
    <w:name w:val="xl216"/>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7">
    <w:name w:val="xl217"/>
    <w:basedOn w:val="a7"/>
    <w:pPr>
      <w:spacing w:before="100" w:beforeAutospacing="1" w:after="100" w:afterAutospacing="1" w:line="240" w:lineRule="auto"/>
      <w:jc w:val="center"/>
    </w:pPr>
    <w:rPr>
      <w:rFonts w:ascii="Arial" w:eastAsia="Times New Roman" w:hAnsi="Arial" w:cs="Arial"/>
      <w:i/>
      <w:iCs/>
      <w:color w:val="000000"/>
      <w:sz w:val="18"/>
      <w:szCs w:val="18"/>
      <w:lang w:eastAsia="ru-RU"/>
    </w:rPr>
  </w:style>
  <w:style w:type="paragraph" w:customStyle="1" w:styleId="xl218">
    <w:name w:val="xl218"/>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9">
    <w:name w:val="xl219"/>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20">
    <w:name w:val="xl220"/>
    <w:basedOn w:val="a7"/>
    <w:pPr>
      <w:spacing w:before="100" w:beforeAutospacing="1" w:after="100" w:afterAutospacing="1" w:line="240" w:lineRule="auto"/>
      <w:jc w:val="right"/>
    </w:pPr>
    <w:rPr>
      <w:rFonts w:ascii="Arial" w:eastAsia="Times New Roman" w:hAnsi="Arial" w:cs="Arial"/>
      <w:color w:val="000000"/>
      <w:sz w:val="14"/>
      <w:szCs w:val="14"/>
      <w:lang w:eastAsia="ru-RU"/>
    </w:rPr>
  </w:style>
  <w:style w:type="paragraph" w:customStyle="1" w:styleId="xl221">
    <w:name w:val="xl221"/>
    <w:basedOn w:val="a7"/>
    <w:pPr>
      <w:pBdr>
        <w:bottom w:val="single" w:sz="4" w:space="0" w:color="000000"/>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222">
    <w:name w:val="xl222"/>
    <w:basedOn w:val="a7"/>
    <w:pPr>
      <w:pBdr>
        <w:top w:val="single" w:sz="4" w:space="0" w:color="000000"/>
      </w:pBdr>
      <w:spacing w:before="100" w:beforeAutospacing="1" w:after="100" w:afterAutospacing="1" w:line="240" w:lineRule="auto"/>
      <w:jc w:val="center"/>
    </w:pPr>
    <w:rPr>
      <w:rFonts w:ascii="Arial" w:eastAsia="Times New Roman" w:hAnsi="Arial" w:cs="Arial"/>
      <w:i/>
      <w:iCs/>
      <w:color w:val="000000"/>
      <w:sz w:val="16"/>
      <w:szCs w:val="16"/>
      <w:lang w:eastAsia="ru-RU"/>
    </w:rPr>
  </w:style>
  <w:style w:type="paragraph" w:customStyle="1" w:styleId="xl223">
    <w:name w:val="xl223"/>
    <w:basedOn w:val="a7"/>
    <w:pPr>
      <w:spacing w:before="100" w:beforeAutospacing="1" w:after="100" w:afterAutospacing="1" w:line="240" w:lineRule="auto"/>
      <w:jc w:val="center"/>
    </w:pPr>
    <w:rPr>
      <w:rFonts w:ascii="Arial" w:eastAsia="Times New Roman" w:hAnsi="Arial" w:cs="Arial"/>
      <w:b/>
      <w:bCs/>
      <w:color w:val="000000"/>
      <w:sz w:val="20"/>
      <w:szCs w:val="20"/>
      <w:lang w:eastAsia="ru-RU"/>
    </w:rPr>
  </w:style>
  <w:style w:type="paragraph" w:customStyle="1" w:styleId="xl224">
    <w:name w:val="xl224"/>
    <w:basedOn w:val="a7"/>
    <w:pPr>
      <w:pBdr>
        <w:bottom w:val="single" w:sz="4" w:space="0" w:color="000000"/>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225">
    <w:name w:val="xl225"/>
    <w:basedOn w:val="a7"/>
    <w:pPr>
      <w:spacing w:before="100" w:beforeAutospacing="1" w:after="100" w:afterAutospacing="1" w:line="240" w:lineRule="auto"/>
      <w:jc w:val="right"/>
    </w:pPr>
    <w:rPr>
      <w:rFonts w:ascii="Arial" w:eastAsia="Times New Roman" w:hAnsi="Arial" w:cs="Arial"/>
      <w:b/>
      <w:bCs/>
      <w:color w:val="000000"/>
      <w:sz w:val="16"/>
      <w:szCs w:val="16"/>
      <w:lang w:eastAsia="ru-RU"/>
    </w:rPr>
  </w:style>
  <w:style w:type="paragraph" w:customStyle="1" w:styleId="xl226">
    <w:name w:val="xl226"/>
    <w:basedOn w:val="a7"/>
    <w:pPr>
      <w:spacing w:before="100" w:beforeAutospacing="1" w:after="100" w:afterAutospacing="1" w:line="240" w:lineRule="auto"/>
      <w:jc w:val="right"/>
    </w:pPr>
    <w:rPr>
      <w:rFonts w:ascii="Arial" w:eastAsia="Times New Roman" w:hAnsi="Arial" w:cs="Arial"/>
      <w:b/>
      <w:bCs/>
      <w:color w:val="000000"/>
      <w:sz w:val="16"/>
      <w:szCs w:val="16"/>
      <w:lang w:eastAsia="ru-RU"/>
    </w:rPr>
  </w:style>
  <w:style w:type="paragraph" w:customStyle="1" w:styleId="xl227">
    <w:name w:val="xl227"/>
    <w:basedOn w:val="a7"/>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28">
    <w:name w:val="xl228"/>
    <w:basedOn w:val="a7"/>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1">
    <w:name w:val="Сетка таблицы123"/>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0">
    <w:name w:val="Цветной список - Акцент 11"/>
    <w:basedOn w:val="a7"/>
    <w:uiPriority w:val="34"/>
    <w:qFormat/>
    <w:pPr>
      <w:spacing w:after="200" w:line="276" w:lineRule="auto"/>
      <w:ind w:left="720"/>
      <w:contextualSpacing/>
    </w:pPr>
    <w:rPr>
      <w:rFonts w:ascii="Calibri" w:eastAsia="Times New Roman" w:hAnsi="Calibri" w:cs="Times New Roman"/>
      <w:lang w:eastAsia="ru-RU"/>
    </w:rPr>
  </w:style>
  <w:style w:type="paragraph" w:customStyle="1" w:styleId="formattexttopleveltext">
    <w:name w:val="formattext topleveltext"/>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pPr>
      <w:widowControl w:val="0"/>
      <w:spacing w:after="0" w:line="240" w:lineRule="auto"/>
    </w:pPr>
    <w:rPr>
      <w:rFonts w:ascii="Times New Roman" w:eastAsia="Times New Roman" w:hAnsi="Times New Roman" w:cs="Times New Roman"/>
      <w:sz w:val="24"/>
      <w:szCs w:val="24"/>
      <w:lang w:eastAsia="ru-RU"/>
    </w:rPr>
  </w:style>
  <w:style w:type="paragraph" w:customStyle="1" w:styleId="4f9">
    <w:name w:val="заголовок 4"/>
    <w:basedOn w:val="a7"/>
    <w:next w:val="a7"/>
    <w:pPr>
      <w:keepNext/>
      <w:widowControl w:val="0"/>
      <w:spacing w:after="0" w:line="240" w:lineRule="auto"/>
    </w:pPr>
    <w:rPr>
      <w:rFonts w:ascii="Times New Roman" w:eastAsia="Times New Roman" w:hAnsi="Times New Roman" w:cs="Times New Roman"/>
      <w:sz w:val="24"/>
      <w:szCs w:val="20"/>
      <w:lang w:eastAsia="ru-RU"/>
    </w:rPr>
  </w:style>
  <w:style w:type="character" w:customStyle="1" w:styleId="spelle">
    <w:name w:val="spelle"/>
    <w:rPr>
      <w:rFonts w:cs="Times New Roman"/>
    </w:rPr>
  </w:style>
  <w:style w:type="paragraph" w:customStyle="1" w:styleId="fills">
    <w:name w:val="fills"/>
    <w:basedOn w:val="a7"/>
    <w:uiPriority w:val="99"/>
    <w:pPr>
      <w:spacing w:before="100" w:beforeAutospacing="1" w:after="100" w:afterAutospacing="1" w:line="240" w:lineRule="auto"/>
      <w:ind w:left="300" w:right="300"/>
    </w:pPr>
    <w:rPr>
      <w:rFonts w:ascii="Verdana" w:eastAsia="Times New Roman" w:hAnsi="Verdana" w:cs="Times New Roman"/>
      <w:color w:val="000000"/>
      <w:sz w:val="12"/>
      <w:szCs w:val="12"/>
      <w:lang w:eastAsia="ru-RU"/>
    </w:rPr>
  </w:style>
  <w:style w:type="paragraph" w:customStyle="1" w:styleId="31d">
    <w:name w:val="Заголовок 31"/>
    <w:basedOn w:val="Standard"/>
    <w:next w:val="Standard"/>
    <w:pPr>
      <w:keepNext/>
      <w:spacing w:before="240" w:after="60"/>
      <w:outlineLvl w:val="2"/>
    </w:pPr>
    <w:rPr>
      <w:rFonts w:ascii="Arial" w:eastAsia="Lucida Sans Unicode" w:hAnsi="Arial" w:cs="Tahoma"/>
      <w:b/>
      <w:sz w:val="26"/>
      <w:lang w:eastAsia="ru-RU" w:bidi="ar-SA"/>
    </w:rPr>
  </w:style>
  <w:style w:type="paragraph" w:customStyle="1" w:styleId="Textbody">
    <w:name w:val="Text body"/>
    <w:basedOn w:val="Standard"/>
    <w:pPr>
      <w:spacing w:after="120"/>
    </w:pPr>
    <w:rPr>
      <w:rFonts w:eastAsia="Lucida Sans Unicode" w:cs="Tahoma"/>
      <w:lang w:eastAsia="ru-RU" w:bidi="ar-SA"/>
    </w:rPr>
  </w:style>
  <w:style w:type="paragraph" w:customStyle="1" w:styleId="Text0">
    <w:name w:val="Text"/>
    <w:basedOn w:val="Standard"/>
    <w:rPr>
      <w:rFonts w:ascii="Courier New" w:eastAsia="Lucida Sans Unicode" w:hAnsi="Courier New" w:cs="Tahoma"/>
      <w:lang w:eastAsia="ru-RU" w:bidi="ar-SA"/>
    </w:rPr>
  </w:style>
  <w:style w:type="paragraph" w:customStyle="1" w:styleId="Footnote">
    <w:name w:val="Footnote"/>
    <w:basedOn w:val="Standard"/>
    <w:rPr>
      <w:rFonts w:eastAsia="Lucida Sans Unicode" w:cs="Tahoma"/>
      <w:lang w:eastAsia="ru-RU" w:bidi="ar-SA"/>
    </w:rPr>
  </w:style>
  <w:style w:type="paragraph" w:customStyle="1" w:styleId="Textbodyindent">
    <w:name w:val="Text body indent"/>
    <w:basedOn w:val="Standard"/>
    <w:pPr>
      <w:spacing w:after="120"/>
      <w:ind w:left="283"/>
    </w:pPr>
    <w:rPr>
      <w:rFonts w:ascii="Arial" w:eastAsia="Lucida Sans Unicode" w:hAnsi="Arial" w:cs="Tahoma"/>
      <w:sz w:val="18"/>
      <w:lang w:eastAsia="ru-RU" w:bidi="ar-SA"/>
    </w:rPr>
  </w:style>
  <w:style w:type="numbering" w:customStyle="1" w:styleId="WW8Num4">
    <w:name w:val="WW8Num4"/>
    <w:basedOn w:val="aa"/>
    <w:pPr>
      <w:numPr>
        <w:numId w:val="24"/>
      </w:numPr>
    </w:pPr>
  </w:style>
  <w:style w:type="numbering" w:customStyle="1" w:styleId="WW8Num10">
    <w:name w:val="WW8Num10"/>
    <w:basedOn w:val="aa"/>
    <w:pPr>
      <w:numPr>
        <w:numId w:val="25"/>
      </w:numPr>
    </w:pPr>
  </w:style>
  <w:style w:type="numbering" w:customStyle="1" w:styleId="WW8Num2">
    <w:name w:val="WW8Num2"/>
    <w:basedOn w:val="aa"/>
    <w:pPr>
      <w:numPr>
        <w:numId w:val="26"/>
      </w:numPr>
    </w:pPr>
  </w:style>
  <w:style w:type="paragraph" w:customStyle="1" w:styleId="22e">
    <w:name w:val="Средняя сетка 22"/>
    <w:qFormat/>
    <w:pPr>
      <w:spacing w:after="0" w:line="240" w:lineRule="auto"/>
    </w:pPr>
    <w:rPr>
      <w:rFonts w:ascii="Calibri" w:eastAsia="Times New Roman" w:hAnsi="Calibri" w:cs="Times New Roman"/>
      <w:lang w:eastAsia="ru-RU"/>
    </w:rPr>
  </w:style>
  <w:style w:type="character" w:customStyle="1" w:styleId="txt">
    <w:name w:val="txt"/>
  </w:style>
  <w:style w:type="character" w:customStyle="1" w:styleId="contenttitletxt">
    <w:name w:val="contenttitletxt"/>
  </w:style>
  <w:style w:type="table" w:customStyle="1" w:styleId="1314">
    <w:name w:val="Сетка таблицы131"/>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114">
    <w:name w:val="Заголовок 311"/>
    <w:basedOn w:val="Standard"/>
    <w:next w:val="Standard"/>
    <w:pPr>
      <w:keepNext/>
      <w:spacing w:before="240" w:after="60"/>
      <w:outlineLvl w:val="2"/>
    </w:pPr>
    <w:rPr>
      <w:rFonts w:ascii="Arial" w:eastAsia="Lucida Sans Unicode" w:hAnsi="Arial" w:cs="Tahoma"/>
      <w:b/>
      <w:sz w:val="26"/>
      <w:lang w:eastAsia="ru-RU" w:bidi="ar-SA"/>
    </w:rPr>
  </w:style>
  <w:style w:type="numbering" w:customStyle="1" w:styleId="WW8Num41">
    <w:name w:val="WW8Num41"/>
    <w:basedOn w:val="aa"/>
    <w:pPr>
      <w:numPr>
        <w:numId w:val="2"/>
      </w:numPr>
    </w:pPr>
  </w:style>
  <w:style w:type="numbering" w:customStyle="1" w:styleId="WW8Num101">
    <w:name w:val="WW8Num101"/>
    <w:basedOn w:val="aa"/>
    <w:pPr>
      <w:numPr>
        <w:numId w:val="3"/>
      </w:numPr>
    </w:pPr>
  </w:style>
  <w:style w:type="numbering" w:customStyle="1" w:styleId="WW8Num21">
    <w:name w:val="WW8Num21"/>
    <w:basedOn w:val="aa"/>
    <w:pPr>
      <w:numPr>
        <w:numId w:val="4"/>
      </w:numPr>
    </w:pPr>
  </w:style>
  <w:style w:type="paragraph" w:customStyle="1" w:styleId="21ff1">
    <w:name w:val="Средняя сетка 21"/>
    <w:qFormat/>
    <w:pPr>
      <w:spacing w:after="0" w:line="240" w:lineRule="auto"/>
    </w:pPr>
    <w:rPr>
      <w:rFonts w:ascii="Calibri" w:eastAsia="Times New Roman" w:hAnsi="Calibri" w:cs="Times New Roman"/>
      <w:lang w:eastAsia="ru-RU"/>
    </w:rPr>
  </w:style>
  <w:style w:type="table" w:customStyle="1" w:styleId="21113">
    <w:name w:val="Сетка таблицы211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9"/>
    <w:next w:val="afff"/>
    <w:uiPriority w:val="59"/>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
    <w:name w:val="Нет списка301"/>
    <w:next w:val="aa"/>
    <w:uiPriority w:val="99"/>
    <w:semiHidden/>
    <w:unhideWhenUsed/>
  </w:style>
  <w:style w:type="table" w:customStyle="1" w:styleId="12113">
    <w:name w:val="Сетка таблицы1211"/>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01">
    <w:name w:val="Нет списка2101"/>
    <w:next w:val="aa"/>
    <w:uiPriority w:val="99"/>
    <w:semiHidden/>
    <w:unhideWhenUsed/>
  </w:style>
  <w:style w:type="numbering" w:customStyle="1" w:styleId="921">
    <w:name w:val="Нет списка921"/>
    <w:next w:val="aa"/>
    <w:uiPriority w:val="99"/>
    <w:semiHidden/>
    <w:unhideWhenUsed/>
  </w:style>
  <w:style w:type="numbering" w:customStyle="1" w:styleId="1021">
    <w:name w:val="Нет списка1021"/>
    <w:next w:val="aa"/>
    <w:uiPriority w:val="99"/>
    <w:semiHidden/>
    <w:unhideWhenUsed/>
  </w:style>
  <w:style w:type="numbering" w:customStyle="1" w:styleId="1521">
    <w:name w:val="Нет списка1521"/>
    <w:next w:val="aa"/>
    <w:uiPriority w:val="99"/>
    <w:semiHidden/>
    <w:unhideWhenUsed/>
  </w:style>
  <w:style w:type="numbering" w:customStyle="1" w:styleId="1621">
    <w:name w:val="Нет списка1621"/>
    <w:next w:val="aa"/>
    <w:uiPriority w:val="99"/>
    <w:semiHidden/>
    <w:unhideWhenUsed/>
  </w:style>
  <w:style w:type="table" w:customStyle="1" w:styleId="1413">
    <w:name w:val="Сетка таблицы141"/>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40">
    <w:name w:val="Нет списка94"/>
    <w:next w:val="aa"/>
    <w:uiPriority w:val="99"/>
    <w:semiHidden/>
    <w:unhideWhenUsed/>
  </w:style>
  <w:style w:type="numbering" w:customStyle="1" w:styleId="104">
    <w:name w:val="Нет списка104"/>
    <w:next w:val="aa"/>
    <w:uiPriority w:val="99"/>
    <w:semiHidden/>
    <w:unhideWhenUsed/>
  </w:style>
  <w:style w:type="numbering" w:customStyle="1" w:styleId="1540">
    <w:name w:val="Нет списка154"/>
    <w:next w:val="aa"/>
    <w:uiPriority w:val="99"/>
    <w:semiHidden/>
    <w:unhideWhenUsed/>
  </w:style>
  <w:style w:type="numbering" w:customStyle="1" w:styleId="164">
    <w:name w:val="Нет списка164"/>
    <w:next w:val="aa"/>
    <w:uiPriority w:val="99"/>
    <w:semiHidden/>
    <w:unhideWhenUsed/>
  </w:style>
  <w:style w:type="table" w:customStyle="1" w:styleId="2314">
    <w:name w:val="Сетка таблицы231"/>
    <w:basedOn w:val="a9"/>
    <w:next w:val="aff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10">
    <w:name w:val="Сетка таблицы212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9"/>
    <w:next w:val="afff"/>
    <w:uiPriority w:val="5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9"/>
    <w:next w:val="afff"/>
    <w:uiPriority w:val="59"/>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2">
    <w:name w:val="Нет списка302"/>
    <w:next w:val="aa"/>
    <w:uiPriority w:val="99"/>
    <w:semiHidden/>
    <w:unhideWhenUsed/>
  </w:style>
  <w:style w:type="table" w:customStyle="1" w:styleId="12210">
    <w:name w:val="Сетка таблицы1221"/>
    <w:pPr>
      <w:spacing w:after="0" w:line="240" w:lineRule="auto"/>
    </w:pPr>
    <w:rPr>
      <w:rFonts w:ascii="Arial" w:eastAsia="Times New Roman" w:hAnsi="Arial"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02">
    <w:name w:val="Нет списка2102"/>
    <w:next w:val="aa"/>
    <w:uiPriority w:val="99"/>
    <w:semiHidden/>
    <w:unhideWhenUsed/>
  </w:style>
  <w:style w:type="numbering" w:customStyle="1" w:styleId="922">
    <w:name w:val="Нет списка922"/>
    <w:next w:val="aa"/>
    <w:uiPriority w:val="99"/>
    <w:semiHidden/>
    <w:unhideWhenUsed/>
  </w:style>
  <w:style w:type="numbering" w:customStyle="1" w:styleId="1022">
    <w:name w:val="Нет списка1022"/>
    <w:next w:val="aa"/>
    <w:uiPriority w:val="99"/>
    <w:semiHidden/>
    <w:unhideWhenUsed/>
  </w:style>
  <w:style w:type="numbering" w:customStyle="1" w:styleId="1522">
    <w:name w:val="Нет списка1522"/>
    <w:next w:val="aa"/>
    <w:uiPriority w:val="99"/>
    <w:semiHidden/>
    <w:unhideWhenUsed/>
  </w:style>
  <w:style w:type="numbering" w:customStyle="1" w:styleId="1622">
    <w:name w:val="Нет списка1622"/>
    <w:next w:val="aa"/>
    <w:uiPriority w:val="99"/>
    <w:semiHidden/>
    <w:unhideWhenUsed/>
  </w:style>
  <w:style w:type="numbering" w:customStyle="1" w:styleId="WW8Num42">
    <w:name w:val="WW8Num42"/>
    <w:basedOn w:val="aa"/>
    <w:pPr>
      <w:numPr>
        <w:numId w:val="12"/>
      </w:numPr>
    </w:pPr>
  </w:style>
  <w:style w:type="numbering" w:customStyle="1" w:styleId="WW8Num102">
    <w:name w:val="WW8Num102"/>
    <w:basedOn w:val="aa"/>
    <w:pPr>
      <w:numPr>
        <w:numId w:val="13"/>
      </w:numPr>
    </w:pPr>
  </w:style>
  <w:style w:type="numbering" w:customStyle="1" w:styleId="WW8Num22">
    <w:name w:val="WW8Num22"/>
    <w:basedOn w:val="aa"/>
    <w:pPr>
      <w:numPr>
        <w:numId w:val="14"/>
      </w:numPr>
    </w:pPr>
  </w:style>
  <w:style w:type="character" w:customStyle="1" w:styleId="bread">
    <w:name w:val="bread"/>
  </w:style>
  <w:style w:type="numbering" w:customStyle="1" w:styleId="380">
    <w:name w:val="Нет списка38"/>
    <w:next w:val="aa"/>
    <w:uiPriority w:val="99"/>
    <w:semiHidden/>
    <w:unhideWhenUsed/>
  </w:style>
  <w:style w:type="numbering" w:customStyle="1" w:styleId="390">
    <w:name w:val="Нет списка39"/>
    <w:next w:val="aa"/>
    <w:uiPriority w:val="99"/>
    <w:semiHidden/>
    <w:unhideWhenUsed/>
  </w:style>
  <w:style w:type="numbering" w:customStyle="1" w:styleId="400">
    <w:name w:val="Нет списка40"/>
    <w:next w:val="aa"/>
    <w:uiPriority w:val="99"/>
    <w:semiHidden/>
    <w:unhideWhenUsed/>
  </w:style>
  <w:style w:type="numbering" w:customStyle="1" w:styleId="470">
    <w:name w:val="Нет списка47"/>
    <w:next w:val="aa"/>
    <w:uiPriority w:val="99"/>
    <w:semiHidden/>
    <w:unhideWhenUsed/>
  </w:style>
  <w:style w:type="numbering" w:customStyle="1" w:styleId="480">
    <w:name w:val="Нет списка48"/>
    <w:next w:val="aa"/>
    <w:uiPriority w:val="99"/>
    <w:semiHidden/>
    <w:unhideWhenUsed/>
  </w:style>
  <w:style w:type="numbering" w:customStyle="1" w:styleId="490">
    <w:name w:val="Нет списка49"/>
    <w:next w:val="aa"/>
    <w:uiPriority w:val="99"/>
    <w:semiHidden/>
    <w:unhideWhenUsed/>
  </w:style>
  <w:style w:type="numbering" w:customStyle="1" w:styleId="500">
    <w:name w:val="Нет списка50"/>
    <w:next w:val="aa"/>
    <w:uiPriority w:val="99"/>
    <w:semiHidden/>
    <w:unhideWhenUsed/>
  </w:style>
  <w:style w:type="character" w:customStyle="1" w:styleId="epm">
    <w:name w:val="epm"/>
    <w:basedOn w:val="a8"/>
  </w:style>
  <w:style w:type="character" w:customStyle="1" w:styleId="ep">
    <w:name w:val="ep"/>
    <w:basedOn w:val="a8"/>
  </w:style>
  <w:style w:type="character" w:customStyle="1" w:styleId="affffffffd">
    <w:name w:val="Стиль Знак"/>
    <w:link w:val="affffffffc"/>
    <w:rPr>
      <w:rFonts w:ascii="Arial" w:eastAsia="Times New Roman" w:hAnsi="Arial" w:cs="Arial"/>
      <w:sz w:val="20"/>
      <w:szCs w:val="20"/>
      <w:lang w:eastAsia="ar-SA"/>
    </w:rPr>
  </w:style>
  <w:style w:type="character" w:customStyle="1" w:styleId="icon-help">
    <w:name w:val="icon-help"/>
    <w:basedOn w:val="a8"/>
  </w:style>
  <w:style w:type="numbering" w:customStyle="1" w:styleId="570">
    <w:name w:val="Нет списка57"/>
    <w:next w:val="aa"/>
    <w:uiPriority w:val="99"/>
    <w:semiHidden/>
    <w:unhideWhenUsed/>
  </w:style>
  <w:style w:type="character" w:customStyle="1" w:styleId="WW8Num14z1">
    <w:name w:val="WW8Num14z1"/>
    <w:rPr>
      <w:rFonts w:cs="Times New Roman"/>
    </w:rPr>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4fa">
    <w:name w:val="Основной шрифт абзаца4"/>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9z0">
    <w:name w:val="WW8Num9z0"/>
    <w:rPr>
      <w:rFonts w:ascii="Symbol" w:hAnsi="Symbol"/>
    </w:rPr>
  </w:style>
  <w:style w:type="character" w:customStyle="1" w:styleId="WW-Absatz-Standardschriftart111111">
    <w:name w:val="WW-Absatz-Standardschriftart111111"/>
  </w:style>
  <w:style w:type="character" w:customStyle="1" w:styleId="WW8Num5z0">
    <w:name w:val="WW8Num5z0"/>
    <w:rPr>
      <w:b w:val="0"/>
    </w:rPr>
  </w:style>
  <w:style w:type="character" w:customStyle="1" w:styleId="2Char">
    <w:name w:val="Знак2 Знак Знак Char"/>
    <w:rPr>
      <w:rFonts w:ascii="Calibri" w:eastAsia="Calibri" w:hAnsi="Calibri"/>
      <w:lang w:val="ru-RU" w:eastAsia="ar-SA" w:bidi="ar-SA"/>
    </w:rPr>
  </w:style>
  <w:style w:type="character" w:customStyle="1" w:styleId="FontStyle38">
    <w:name w:val="Font Style38"/>
    <w:rPr>
      <w:rFonts w:ascii="Times New Roman" w:hAnsi="Times New Roman" w:cs="Times New Roman"/>
      <w:b/>
      <w:bCs/>
      <w:i/>
      <w:iCs/>
      <w:sz w:val="22"/>
      <w:szCs w:val="22"/>
    </w:rPr>
  </w:style>
  <w:style w:type="character" w:customStyle="1" w:styleId="FontStyle36">
    <w:name w:val="Font Style36"/>
    <w:rPr>
      <w:rFonts w:ascii="Times New Roman" w:hAnsi="Times New Roman" w:cs="Times New Roman"/>
      <w:b/>
      <w:bCs/>
      <w:sz w:val="22"/>
      <w:szCs w:val="22"/>
    </w:rPr>
  </w:style>
  <w:style w:type="character" w:customStyle="1" w:styleId="303">
    <w:name w:val="Знак Знак30"/>
    <w:rPr>
      <w:lang w:val="ru-RU" w:eastAsia="ar-SA" w:bidi="ar-SA"/>
    </w:rPr>
  </w:style>
  <w:style w:type="character" w:customStyle="1" w:styleId="741">
    <w:name w:val="Знак Знак74"/>
    <w:uiPriority w:val="99"/>
    <w:rPr>
      <w:rFonts w:ascii="Times New Roman" w:hAnsi="Times New Roman" w:cs="Times New Roman"/>
      <w:sz w:val="20"/>
      <w:szCs w:val="20"/>
    </w:rPr>
  </w:style>
  <w:style w:type="character" w:customStyle="1" w:styleId="afffffffffff5">
    <w:name w:val="Символ нумерации"/>
  </w:style>
  <w:style w:type="character" w:customStyle="1" w:styleId="afffffffffff6">
    <w:name w:val="Символы концевой сноски"/>
    <w:rPr>
      <w:vertAlign w:val="superscript"/>
    </w:rPr>
  </w:style>
  <w:style w:type="character" w:customStyle="1" w:styleId="WW-0">
    <w:name w:val="WW-Символы концевой сноски"/>
  </w:style>
  <w:style w:type="character" w:customStyle="1" w:styleId="afffffffffff7">
    <w:name w:val="Маркеры списка"/>
    <w:rPr>
      <w:rFonts w:ascii="OpenSymbol" w:eastAsia="OpenSymbol" w:hAnsi="OpenSymbol" w:cs="OpenSymbol"/>
    </w:rPr>
  </w:style>
  <w:style w:type="character" w:customStyle="1" w:styleId="1ffffff5">
    <w:name w:val="Знак концевой сноски1"/>
    <w:rPr>
      <w:vertAlign w:val="superscript"/>
    </w:rPr>
  </w:style>
  <w:style w:type="character" w:customStyle="1" w:styleId="2ffff7">
    <w:name w:val="Знак сноски2"/>
    <w:rPr>
      <w:vertAlign w:val="superscript"/>
    </w:rPr>
  </w:style>
  <w:style w:type="character" w:customStyle="1" w:styleId="2ffff8">
    <w:name w:val="Знак концевой сноски2"/>
    <w:rPr>
      <w:vertAlign w:val="superscript"/>
    </w:rPr>
  </w:style>
  <w:style w:type="character" w:customStyle="1" w:styleId="ListLabel2">
    <w:name w:val="ListLabel 2"/>
    <w:rPr>
      <w:rFonts w:cs="Times New Roman"/>
      <w:b/>
    </w:rPr>
  </w:style>
  <w:style w:type="paragraph" w:customStyle="1" w:styleId="4fb">
    <w:name w:val="Название4"/>
    <w:basedOn w:val="a7"/>
    <w:pPr>
      <w:suppressLineNumbers/>
      <w:spacing w:before="120" w:after="120" w:line="240" w:lineRule="auto"/>
      <w:jc w:val="both"/>
    </w:pPr>
    <w:rPr>
      <w:rFonts w:ascii="Arial" w:eastAsia="Times New Roman" w:hAnsi="Arial" w:cs="Tahoma"/>
      <w:i/>
      <w:iCs/>
      <w:sz w:val="20"/>
      <w:szCs w:val="24"/>
      <w:lang w:eastAsia="ar-SA"/>
    </w:rPr>
  </w:style>
  <w:style w:type="paragraph" w:customStyle="1" w:styleId="4fc">
    <w:name w:val="Указатель4"/>
    <w:basedOn w:val="a7"/>
    <w:pPr>
      <w:suppressLineNumbers/>
      <w:spacing w:after="0" w:line="240" w:lineRule="auto"/>
      <w:jc w:val="both"/>
    </w:pPr>
    <w:rPr>
      <w:rFonts w:ascii="Arial" w:eastAsia="Times New Roman" w:hAnsi="Arial" w:cs="Tahoma"/>
      <w:sz w:val="24"/>
      <w:szCs w:val="24"/>
      <w:lang w:eastAsia="ar-SA"/>
    </w:rPr>
  </w:style>
  <w:style w:type="paragraph" w:customStyle="1" w:styleId="1ffffff6">
    <w:name w:val="Уровень 1"/>
    <w:basedOn w:val="a7"/>
    <w:pPr>
      <w:tabs>
        <w:tab w:val="left" w:pos="0"/>
      </w:tab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afffffffffff8">
    <w:name w:val="Маркированный"/>
    <w:basedOn w:val="1ffffb"/>
    <w:pPr>
      <w:widowControl/>
      <w:tabs>
        <w:tab w:val="left" w:pos="360"/>
        <w:tab w:val="left" w:pos="540"/>
      </w:tabs>
      <w:spacing w:before="120" w:after="0"/>
    </w:pPr>
    <w:rPr>
      <w:b/>
      <w:color w:val="auto"/>
    </w:rPr>
  </w:style>
  <w:style w:type="paragraph" w:customStyle="1" w:styleId="Style18">
    <w:name w:val="Style18"/>
    <w:basedOn w:val="a7"/>
    <w:pPr>
      <w:widowControl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7"/>
    <w:pPr>
      <w:widowControl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7"/>
    <w:pPr>
      <w:widowControl w:val="0"/>
      <w:spacing w:after="0" w:line="275" w:lineRule="exact"/>
      <w:ind w:firstLine="562"/>
      <w:jc w:val="both"/>
    </w:pPr>
    <w:rPr>
      <w:rFonts w:ascii="Times New Roman" w:eastAsia="Calibri" w:hAnsi="Times New Roman" w:cs="Times New Roman"/>
      <w:sz w:val="24"/>
      <w:szCs w:val="24"/>
      <w:lang w:eastAsia="ar-SA"/>
    </w:rPr>
  </w:style>
  <w:style w:type="paragraph" w:customStyle="1" w:styleId="4fd">
    <w:name w:val="Без интервала4"/>
    <w:pPr>
      <w:spacing w:after="0" w:line="240" w:lineRule="auto"/>
    </w:pPr>
    <w:rPr>
      <w:rFonts w:ascii="Calibri" w:eastAsia="Calibri" w:hAnsi="Calibri" w:cs="Calibri"/>
      <w:lang w:eastAsia="ar-SA"/>
    </w:rPr>
  </w:style>
  <w:style w:type="paragraph" w:customStyle="1" w:styleId="86">
    <w:name w:val="Абзац списка8"/>
    <w:basedOn w:val="a7"/>
    <w:pPr>
      <w:spacing w:after="200" w:line="276" w:lineRule="auto"/>
      <w:ind w:left="720"/>
    </w:pPr>
    <w:rPr>
      <w:rFonts w:ascii="Calibri" w:eastAsia="Times New Roman" w:hAnsi="Calibri" w:cs="Calibri"/>
      <w:lang w:eastAsia="ar-SA"/>
    </w:rPr>
  </w:style>
  <w:style w:type="paragraph" w:customStyle="1" w:styleId="Style24">
    <w:name w:val="Style24"/>
    <w:basedOn w:val="a7"/>
    <w:pPr>
      <w:widowControl w:val="0"/>
      <w:spacing w:after="0" w:line="274" w:lineRule="exact"/>
    </w:pPr>
    <w:rPr>
      <w:rFonts w:ascii="Times New Roman" w:eastAsia="Times New Roman" w:hAnsi="Times New Roman" w:cs="Times New Roman"/>
      <w:sz w:val="24"/>
      <w:szCs w:val="24"/>
      <w:lang w:eastAsia="ar-SA"/>
    </w:rPr>
  </w:style>
  <w:style w:type="paragraph" w:customStyle="1" w:styleId="78">
    <w:name w:val="Обычный7"/>
    <w:pPr>
      <w:spacing w:after="0" w:line="240" w:lineRule="auto"/>
    </w:pPr>
    <w:rPr>
      <w:rFonts w:ascii="Tms Rmn" w:eastAsia="Arial" w:hAnsi="Tms Rmn" w:cs="Times New Roman"/>
      <w:sz w:val="20"/>
      <w:szCs w:val="20"/>
      <w:lang w:eastAsia="ar-SA"/>
    </w:rPr>
  </w:style>
  <w:style w:type="paragraph" w:customStyle="1" w:styleId="3fff">
    <w:name w:val="Текст3"/>
    <w:basedOn w:val="a7"/>
    <w:pPr>
      <w:spacing w:after="0" w:line="240" w:lineRule="auto"/>
      <w:jc w:val="both"/>
    </w:pPr>
    <w:rPr>
      <w:rFonts w:ascii="Times New Roman" w:eastAsia="Times New Roman" w:hAnsi="Times New Roman" w:cs="Times New Roman"/>
      <w:sz w:val="24"/>
      <w:szCs w:val="24"/>
      <w:lang w:eastAsia="ar-SA"/>
    </w:rPr>
  </w:style>
  <w:style w:type="paragraph" w:customStyle="1" w:styleId="afffffffffff9">
    <w:name w:val="Основной стиль"/>
    <w:basedOn w:val="12"/>
    <w:pPr>
      <w:keepNext w:val="0"/>
      <w:spacing w:before="0" w:after="0"/>
      <w:ind w:left="1440" w:hanging="1080"/>
      <w:jc w:val="center"/>
    </w:pPr>
    <w:rPr>
      <w:rFonts w:ascii="Calibri" w:hAnsi="Calibri" w:cs="Times New Roman"/>
      <w:caps/>
      <w:sz w:val="24"/>
      <w:szCs w:val="24"/>
      <w:lang w:eastAsia="ar-SA"/>
    </w:rPr>
  </w:style>
  <w:style w:type="paragraph" w:customStyle="1" w:styleId="rmcvsifs">
    <w:name w:val="rmcvsifs"/>
    <w:basedOn w:val="a7"/>
    <w:pPr>
      <w:spacing w:after="0" w:line="240" w:lineRule="auto"/>
      <w:jc w:val="both"/>
    </w:pPr>
    <w:rPr>
      <w:rFonts w:ascii="Times New Roman" w:eastAsia="Times New Roman" w:hAnsi="Times New Roman" w:cs="Times New Roman"/>
      <w:sz w:val="24"/>
      <w:szCs w:val="24"/>
      <w:lang w:eastAsia="ar-SA"/>
    </w:rPr>
  </w:style>
  <w:style w:type="paragraph" w:customStyle="1" w:styleId="343">
    <w:name w:val="Основной текст 34"/>
    <w:basedOn w:val="a7"/>
    <w:pPr>
      <w:spacing w:after="0" w:line="240" w:lineRule="auto"/>
      <w:jc w:val="both"/>
    </w:pPr>
    <w:rPr>
      <w:rFonts w:ascii="Times New Roman" w:eastAsia="Times New Roman" w:hAnsi="Times New Roman" w:cs="Times New Roman"/>
      <w:sz w:val="24"/>
      <w:szCs w:val="24"/>
      <w:lang w:eastAsia="ar-SA"/>
    </w:rPr>
  </w:style>
  <w:style w:type="paragraph" w:customStyle="1" w:styleId="DecimalAligned">
    <w:name w:val="Decimal Aligned"/>
    <w:basedOn w:val="a7"/>
    <w:pPr>
      <w:tabs>
        <w:tab w:val="decimal" w:pos="360"/>
      </w:tabs>
      <w:spacing w:after="200" w:line="276" w:lineRule="auto"/>
    </w:pPr>
    <w:rPr>
      <w:rFonts w:ascii="Calibri" w:eastAsia="Times New Roman" w:hAnsi="Calibri" w:cs="Calibri"/>
    </w:rPr>
  </w:style>
  <w:style w:type="table" w:customStyle="1" w:styleId="-111">
    <w:name w:val="Светлая заливка - Акцент 11"/>
    <w:pPr>
      <w:spacing w:after="0" w:line="240" w:lineRule="auto"/>
    </w:pPr>
    <w:rPr>
      <w:rFonts w:ascii="Calibri" w:eastAsia="Times New Roman" w:hAnsi="Calibri" w:cs="Calibri"/>
      <w:color w:val="365F91"/>
      <w:sz w:val="20"/>
      <w:szCs w:val="20"/>
      <w:lang w:eastAsia="ru-RU"/>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e">
    <w:name w:val="Знак4 Знак Знак Знак Знак"/>
    <w:semiHidden/>
    <w:rPr>
      <w:lang w:val="ru-RU" w:eastAsia="ru-RU" w:bidi="ar-SA"/>
    </w:rPr>
  </w:style>
  <w:style w:type="paragraph" w:customStyle="1" w:styleId="1ffffff7">
    <w:name w:val="Знак Знак Знак Знак Знак Знак1"/>
    <w:basedOn w:val="a7"/>
    <w:pPr>
      <w:widowControl w:val="0"/>
      <w:spacing w:line="240" w:lineRule="exact"/>
      <w:jc w:val="right"/>
    </w:pPr>
    <w:rPr>
      <w:rFonts w:ascii="Arial" w:eastAsia="Times New Roman" w:hAnsi="Arial" w:cs="Arial"/>
      <w:sz w:val="20"/>
      <w:szCs w:val="20"/>
      <w:lang w:val="en-GB"/>
    </w:rPr>
  </w:style>
  <w:style w:type="numbering" w:customStyle="1" w:styleId="1190">
    <w:name w:val="Нет списка119"/>
    <w:next w:val="aa"/>
    <w:uiPriority w:val="99"/>
    <w:semiHidden/>
    <w:unhideWhenUsed/>
  </w:style>
  <w:style w:type="character" w:customStyle="1" w:styleId="2ffff9">
    <w:name w:val="Нижний колонтитул Знак2"/>
    <w:rPr>
      <w:sz w:val="24"/>
      <w:szCs w:val="24"/>
      <w:lang w:eastAsia="ar-SA"/>
    </w:rPr>
  </w:style>
  <w:style w:type="character" w:customStyle="1" w:styleId="2ffffa">
    <w:name w:val="Верхний колонтитул Знак2"/>
    <w:rPr>
      <w:sz w:val="24"/>
      <w:szCs w:val="24"/>
      <w:lang w:eastAsia="ar-SA"/>
    </w:rPr>
  </w:style>
  <w:style w:type="numbering" w:customStyle="1" w:styleId="2160">
    <w:name w:val="Нет списка216"/>
    <w:next w:val="aa"/>
    <w:uiPriority w:val="99"/>
    <w:semiHidden/>
    <w:unhideWhenUsed/>
  </w:style>
  <w:style w:type="character" w:customStyle="1" w:styleId="1ffffff8">
    <w:name w:val="Нижний колонтитул Знак1"/>
    <w:uiPriority w:val="99"/>
    <w:rPr>
      <w:sz w:val="24"/>
      <w:szCs w:val="24"/>
      <w:lang w:eastAsia="ar-SA"/>
    </w:rPr>
  </w:style>
  <w:style w:type="paragraph" w:customStyle="1" w:styleId="Style21">
    <w:name w:val="Style21"/>
    <w:basedOn w:val="a7"/>
    <w:uiPriority w:val="99"/>
    <w:pPr>
      <w:widowControl w:val="0"/>
      <w:spacing w:after="0" w:line="274" w:lineRule="exact"/>
    </w:pPr>
    <w:rPr>
      <w:rFonts w:ascii="Lucida Sans Unicode" w:eastAsia="Times New Roman" w:hAnsi="Lucida Sans Unicode" w:cs="Times New Roman"/>
      <w:sz w:val="24"/>
      <w:szCs w:val="24"/>
      <w:lang w:eastAsia="ru-RU"/>
    </w:rPr>
  </w:style>
  <w:style w:type="character" w:customStyle="1" w:styleId="FontStyle41">
    <w:name w:val="Font Style41"/>
    <w:uiPriority w:val="99"/>
    <w:rPr>
      <w:rFonts w:ascii="Times New Roman" w:hAnsi="Times New Roman" w:cs="Times New Roman"/>
      <w:sz w:val="22"/>
      <w:szCs w:val="22"/>
    </w:rPr>
  </w:style>
  <w:style w:type="character" w:customStyle="1" w:styleId="FontStyle51">
    <w:name w:val="Font Style51"/>
    <w:uiPriority w:val="99"/>
    <w:rPr>
      <w:rFonts w:ascii="Times New Roman" w:hAnsi="Times New Roman" w:cs="Times New Roman"/>
      <w:sz w:val="16"/>
      <w:szCs w:val="16"/>
    </w:rPr>
  </w:style>
  <w:style w:type="character" w:customStyle="1" w:styleId="FontStyle47">
    <w:name w:val="Font Style47"/>
    <w:uiPriority w:val="99"/>
    <w:rPr>
      <w:rFonts w:ascii="Times New Roman" w:hAnsi="Times New Roman" w:cs="Times New Roman"/>
      <w:b/>
      <w:bCs/>
      <w:sz w:val="12"/>
      <w:szCs w:val="12"/>
    </w:rPr>
  </w:style>
  <w:style w:type="character" w:customStyle="1" w:styleId="FontStyle54">
    <w:name w:val="Font Style54"/>
    <w:uiPriority w:val="99"/>
    <w:rPr>
      <w:rFonts w:ascii="Times New Roman" w:hAnsi="Times New Roman" w:cs="Times New Roman"/>
      <w:b/>
      <w:bCs/>
      <w:sz w:val="14"/>
      <w:szCs w:val="14"/>
    </w:rPr>
  </w:style>
  <w:style w:type="character" w:customStyle="1" w:styleId="FontStyle49">
    <w:name w:val="Font Style49"/>
    <w:uiPriority w:val="99"/>
    <w:rPr>
      <w:rFonts w:ascii="Candara" w:hAnsi="Candara" w:cs="Candara"/>
      <w:b/>
      <w:bCs/>
      <w:spacing w:val="80"/>
      <w:sz w:val="24"/>
      <w:szCs w:val="24"/>
    </w:rPr>
  </w:style>
  <w:style w:type="character" w:customStyle="1" w:styleId="FontStyle50">
    <w:name w:val="Font Style50"/>
    <w:uiPriority w:val="99"/>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style>
  <w:style w:type="paragraph" w:customStyle="1" w:styleId="1ffffff9">
    <w:name w:val="Знак Знак Знак Знак Знак Знак Знак Знак1 Знак Знак Знак Знак Знак"/>
    <w:basedOn w:val="a7"/>
    <w:pPr>
      <w:widowControl w:val="0"/>
      <w:spacing w:line="240" w:lineRule="exact"/>
      <w:jc w:val="right"/>
    </w:pPr>
    <w:rPr>
      <w:rFonts w:ascii="Arial" w:eastAsia="Times New Roman" w:hAnsi="Arial" w:cs="Arial"/>
      <w:sz w:val="20"/>
      <w:szCs w:val="20"/>
      <w:lang w:val="en-GB"/>
    </w:rPr>
  </w:style>
  <w:style w:type="paragraph" w:customStyle="1" w:styleId="11fb">
    <w:name w:val="Знак Знак Знак1 Знак1"/>
    <w:basedOn w:val="a7"/>
    <w:pPr>
      <w:widowControl w:val="0"/>
      <w:spacing w:line="240" w:lineRule="exact"/>
      <w:jc w:val="right"/>
    </w:pPr>
    <w:rPr>
      <w:rFonts w:ascii="Arial" w:eastAsia="Times New Roman" w:hAnsi="Arial" w:cs="Arial"/>
      <w:sz w:val="20"/>
      <w:szCs w:val="20"/>
      <w:lang w:val="en-GB"/>
    </w:rPr>
  </w:style>
  <w:style w:type="numbering" w:customStyle="1" w:styleId="580">
    <w:name w:val="Нет списка58"/>
    <w:next w:val="aa"/>
    <w:uiPriority w:val="99"/>
    <w:semiHidden/>
    <w:unhideWhenUsed/>
  </w:style>
  <w:style w:type="numbering" w:customStyle="1" w:styleId="590">
    <w:name w:val="Нет списка59"/>
    <w:next w:val="aa"/>
    <w:uiPriority w:val="99"/>
    <w:semiHidden/>
    <w:unhideWhenUsed/>
  </w:style>
  <w:style w:type="paragraph" w:customStyle="1" w:styleId="TextBody0">
    <w:name w:val="Text Body"/>
    <w:basedOn w:val="a7"/>
    <w:pPr>
      <w:keepNext/>
      <w:widowControl w:val="0"/>
      <w:shd w:val="clear" w:color="auto" w:fill="FFFFFF"/>
      <w:spacing w:after="120" w:line="240" w:lineRule="auto"/>
    </w:pPr>
    <w:rPr>
      <w:rFonts w:ascii="Times New Roman" w:eastAsia="Times New Roman" w:hAnsi="Times New Roman" w:cs="Times New Roman"/>
      <w:sz w:val="24"/>
      <w:szCs w:val="24"/>
      <w:lang w:eastAsia="ru-RU" w:bidi="ru-RU"/>
    </w:rPr>
  </w:style>
  <w:style w:type="paragraph" w:customStyle="1" w:styleId="Index">
    <w:name w:val="Index"/>
    <w:basedOn w:val="a7"/>
    <w:qFormat/>
    <w:pPr>
      <w:keepNext/>
      <w:widowControl w:val="0"/>
      <w:suppressLineNumbers/>
      <w:shd w:val="clear" w:color="auto" w:fill="FFFFFF"/>
      <w:spacing w:after="0" w:line="240" w:lineRule="auto"/>
    </w:pPr>
    <w:rPr>
      <w:rFonts w:ascii="Times New Roman" w:eastAsia="Times New Roman" w:hAnsi="Times New Roman" w:cs="Mangal"/>
      <w:sz w:val="24"/>
      <w:szCs w:val="24"/>
      <w:lang w:eastAsia="ru-RU" w:bidi="ru-RU"/>
    </w:rPr>
  </w:style>
  <w:style w:type="paragraph" w:customStyle="1" w:styleId="TableContents">
    <w:name w:val="Table Contents"/>
    <w:basedOn w:val="a7"/>
    <w:qFormat/>
    <w:pPr>
      <w:keepNext/>
      <w:widowControl w:val="0"/>
      <w:suppressLineNumbers/>
      <w:shd w:val="clear" w:color="auto" w:fill="FFFFFF"/>
      <w:spacing w:after="0" w:line="240" w:lineRule="auto"/>
    </w:pPr>
    <w:rPr>
      <w:rFonts w:ascii="Times New Roman" w:eastAsia="Times New Roman" w:hAnsi="Times New Roman" w:cs="Times New Roman"/>
      <w:sz w:val="24"/>
      <w:szCs w:val="24"/>
      <w:lang w:eastAsia="ru-RU" w:bidi="ru-RU"/>
    </w:rPr>
  </w:style>
  <w:style w:type="paragraph" w:customStyle="1" w:styleId="TableHeading">
    <w:name w:val="Table Heading"/>
    <w:basedOn w:val="TableContents"/>
    <w:qFormat/>
    <w:pPr>
      <w:jc w:val="center"/>
    </w:pPr>
    <w:rPr>
      <w:b/>
      <w:bCs/>
    </w:rPr>
  </w:style>
  <w:style w:type="character" w:customStyle="1" w:styleId="js-phone-number">
    <w:name w:val="js-phone-number"/>
    <w:basedOn w:val="a8"/>
  </w:style>
  <w:style w:type="character" w:customStyle="1" w:styleId="NoSpacingChar">
    <w:name w:val="No Spacing Char"/>
    <w:link w:val="1f5"/>
    <w:rPr>
      <w:rFonts w:ascii="Times New Roman" w:eastAsia="Times New Roman" w:hAnsi="Times New Roman" w:cs="Times New Roman"/>
      <w:sz w:val="24"/>
      <w:szCs w:val="24"/>
      <w:lang w:eastAsia="ru-RU"/>
    </w:rPr>
  </w:style>
  <w:style w:type="paragraph" w:customStyle="1" w:styleId="text-table">
    <w:name w:val="text-table"/>
    <w:basedOn w:val="a7"/>
    <w:uiPriority w:val="99"/>
    <w:pPr>
      <w:spacing w:before="100" w:beforeAutospacing="1" w:after="100" w:afterAutospacing="1" w:line="240" w:lineRule="auto"/>
    </w:pPr>
    <w:rPr>
      <w:rFonts w:ascii="Verdana" w:eastAsia="Times New Roman" w:hAnsi="Verdana" w:cs="Times New Roman"/>
      <w:bCs/>
      <w:sz w:val="18"/>
      <w:szCs w:val="18"/>
      <w:lang w:eastAsia="ru-RU"/>
    </w:rPr>
  </w:style>
  <w:style w:type="paragraph" w:customStyle="1" w:styleId="afffffffffffa">
    <w:name w:val="Исполнитель"/>
    <w:basedOn w:val="a7"/>
    <w:uiPriority w:val="99"/>
    <w:pPr>
      <w:spacing w:before="480" w:after="0" w:line="240" w:lineRule="auto"/>
    </w:pPr>
    <w:rPr>
      <w:rFonts w:ascii="Times New Roman" w:eastAsia="Times New Roman" w:hAnsi="Times New Roman" w:cs="Times New Roman"/>
      <w:bCs/>
      <w:sz w:val="20"/>
      <w:szCs w:val="20"/>
      <w:lang w:eastAsia="ru-RU"/>
    </w:rPr>
  </w:style>
  <w:style w:type="character" w:customStyle="1" w:styleId="np1">
    <w:name w:val="np1"/>
    <w:basedOn w:val="a8"/>
    <w:rPr>
      <w:strike w:val="0"/>
      <w:color w:val="A5216D"/>
      <w:u w:val="none"/>
      <w:shd w:val="clear" w:color="auto" w:fill="FCEBCF"/>
    </w:rPr>
  </w:style>
  <w:style w:type="character" w:customStyle="1" w:styleId="b-product-attributesvalue-text">
    <w:name w:val="b-product-attributes__value-text"/>
    <w:basedOn w:val="a8"/>
  </w:style>
  <w:style w:type="character" w:customStyle="1" w:styleId="1ffffffa">
    <w:name w:val="Текст концевой сноски Знак1"/>
    <w:basedOn w:val="a8"/>
    <w:uiPriority w:val="99"/>
    <w:semiHidden/>
    <w:rPr>
      <w:rFonts w:eastAsia="Times New Roman"/>
      <w:sz w:val="20"/>
      <w:szCs w:val="20"/>
      <w:lang w:eastAsia="ru-RU"/>
    </w:rPr>
  </w:style>
  <w:style w:type="character" w:customStyle="1" w:styleId="19">
    <w:name w:val="Обычный1 Знак"/>
    <w:link w:val="18"/>
    <w:rPr>
      <w:rFonts w:ascii="Times New Roman" w:eastAsia="Times New Roman" w:hAnsi="Times New Roman" w:cs="Times New Roman"/>
      <w:sz w:val="24"/>
      <w:szCs w:val="24"/>
      <w:lang w:eastAsia="ru-RU"/>
    </w:rPr>
  </w:style>
  <w:style w:type="paragraph" w:customStyle="1" w:styleId="copyright">
    <w:name w:val="copyright"/>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2ffffb">
    <w:name w:val="Название Знак2"/>
    <w:basedOn w:val="a8"/>
    <w:rPr>
      <w:rFonts w:asciiTheme="majorHAnsi" w:eastAsiaTheme="majorEastAsia" w:hAnsiTheme="majorHAnsi" w:cstheme="majorBidi"/>
      <w:color w:val="323E4F" w:themeColor="text2" w:themeShade="BF"/>
      <w:spacing w:val="5"/>
      <w:sz w:val="52"/>
      <w:szCs w:val="52"/>
      <w:lang w:eastAsia="ru-RU"/>
    </w:rPr>
  </w:style>
  <w:style w:type="character" w:customStyle="1" w:styleId="FontStyle19">
    <w:name w:val="Font Style19"/>
    <w:basedOn w:val="a8"/>
    <w:rPr>
      <w:rFonts w:ascii="Times New Roman" w:hAnsi="Times New Roman" w:cs="Times New Roman" w:hint="default"/>
      <w:sz w:val="18"/>
      <w:szCs w:val="18"/>
    </w:rPr>
  </w:style>
  <w:style w:type="paragraph" w:customStyle="1" w:styleId="afffffffffffb">
    <w:name w:val="a"/>
    <w:basedOn w:val="a7"/>
    <w:uiPriority w:val="99"/>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3">
    <w:name w:val="s3"/>
    <w:basedOn w:val="a8"/>
  </w:style>
  <w:style w:type="paragraph" w:customStyle="1" w:styleId="p3">
    <w:name w:val="p3"/>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1">
    <w:name w:val="p31"/>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7">
    <w:name w:val="s7"/>
    <w:basedOn w:val="a8"/>
  </w:style>
  <w:style w:type="paragraph" w:customStyle="1" w:styleId="p1">
    <w:name w:val="p1"/>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
    <w:name w:val="p2"/>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2">
    <w:name w:val="s2"/>
    <w:basedOn w:val="a8"/>
  </w:style>
  <w:style w:type="paragraph" w:customStyle="1" w:styleId="p16">
    <w:name w:val="p1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17">
    <w:name w:val="p17"/>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9">
    <w:name w:val="s9"/>
    <w:basedOn w:val="a8"/>
  </w:style>
  <w:style w:type="paragraph" w:customStyle="1" w:styleId="p25">
    <w:name w:val="p25"/>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6">
    <w:name w:val="p2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7">
    <w:name w:val="p27"/>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8">
    <w:name w:val="p2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0">
    <w:name w:val="p3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2">
    <w:name w:val="p32"/>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3">
    <w:name w:val="p33"/>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4">
    <w:name w:val="p34"/>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5">
    <w:name w:val="p35"/>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6">
    <w:name w:val="p3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7">
    <w:name w:val="p37"/>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8">
    <w:name w:val="p3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9">
    <w:name w:val="p39"/>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0">
    <w:name w:val="p4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1">
    <w:name w:val="p41"/>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2">
    <w:name w:val="p42"/>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6">
    <w:name w:val="s6"/>
    <w:basedOn w:val="a8"/>
  </w:style>
  <w:style w:type="paragraph" w:customStyle="1" w:styleId="p57">
    <w:name w:val="p57"/>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5">
    <w:name w:val="s5"/>
    <w:basedOn w:val="a8"/>
  </w:style>
  <w:style w:type="paragraph" w:customStyle="1" w:styleId="p56">
    <w:name w:val="p5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58">
    <w:name w:val="p5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59">
    <w:name w:val="p59"/>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0">
    <w:name w:val="p6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1">
    <w:name w:val="p61"/>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2">
    <w:name w:val="s12"/>
    <w:basedOn w:val="a8"/>
  </w:style>
  <w:style w:type="paragraph" w:customStyle="1" w:styleId="p62">
    <w:name w:val="p62"/>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3">
    <w:name w:val="p63"/>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4">
    <w:name w:val="p64"/>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5">
    <w:name w:val="p65"/>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6">
    <w:name w:val="p6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7">
    <w:name w:val="p67"/>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8">
    <w:name w:val="p6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0">
    <w:name w:val="p7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3">
    <w:name w:val="s13"/>
    <w:basedOn w:val="a8"/>
  </w:style>
  <w:style w:type="paragraph" w:customStyle="1" w:styleId="p71">
    <w:name w:val="p71"/>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3">
    <w:name w:val="p73"/>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5">
    <w:name w:val="s15"/>
    <w:basedOn w:val="a8"/>
  </w:style>
  <w:style w:type="paragraph" w:customStyle="1" w:styleId="p74">
    <w:name w:val="p74"/>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
    <w:name w:val="s1"/>
    <w:basedOn w:val="a8"/>
  </w:style>
  <w:style w:type="paragraph" w:customStyle="1" w:styleId="p76">
    <w:name w:val="p7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6">
    <w:name w:val="p8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8">
    <w:name w:val="p8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9">
    <w:name w:val="p89"/>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5">
    <w:name w:val="p85"/>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8">
    <w:name w:val="p78"/>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0">
    <w:name w:val="p8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2">
    <w:name w:val="p82"/>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5">
    <w:name w:val="p95"/>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6">
    <w:name w:val="p96"/>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0">
    <w:name w:val="p9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afffffffffffc">
    <w:name w:val="Текст б/н"/>
    <w:basedOn w:val="a7"/>
    <w:link w:val="afffffffffffd"/>
    <w:qFormat/>
    <w:pPr>
      <w:spacing w:after="0" w:line="240" w:lineRule="auto"/>
      <w:ind w:firstLine="709"/>
      <w:jc w:val="both"/>
    </w:pPr>
    <w:rPr>
      <w:rFonts w:ascii="Times New Roman" w:eastAsia="Times New Roman" w:hAnsi="Times New Roman" w:cs="Times New Roman"/>
      <w:bCs/>
      <w:sz w:val="28"/>
      <w:szCs w:val="20"/>
      <w:lang w:eastAsia="ru-RU"/>
    </w:rPr>
  </w:style>
  <w:style w:type="character" w:customStyle="1" w:styleId="afffffffffffd">
    <w:name w:val="Текст б/н Знак"/>
    <w:link w:val="afffffffffffc"/>
    <w:rPr>
      <w:rFonts w:ascii="Times New Roman" w:eastAsia="Times New Roman" w:hAnsi="Times New Roman" w:cs="Times New Roman"/>
      <w:bCs/>
      <w:sz w:val="28"/>
      <w:szCs w:val="20"/>
      <w:lang w:eastAsia="ru-RU"/>
    </w:rPr>
  </w:style>
  <w:style w:type="paragraph" w:customStyle="1" w:styleId="3fff0">
    <w:name w:val="Îñíîâíîé òåêñò ñ îòñòóïîì 3"/>
    <w:basedOn w:val="a7"/>
    <w:pPr>
      <w:spacing w:after="0" w:line="360" w:lineRule="auto"/>
      <w:ind w:firstLine="567"/>
      <w:jc w:val="both"/>
    </w:pPr>
    <w:rPr>
      <w:rFonts w:ascii="Times New Roman" w:eastAsia="Times New Roman" w:hAnsi="Times New Roman" w:cs="Times New Roman"/>
      <w:bCs/>
      <w:sz w:val="24"/>
      <w:szCs w:val="20"/>
      <w:lang w:eastAsia="ru-RU"/>
    </w:rPr>
  </w:style>
  <w:style w:type="paragraph" w:customStyle="1" w:styleId="244">
    <w:name w:val="Основной текст 24"/>
    <w:basedOn w:val="a7"/>
    <w:pPr>
      <w:tabs>
        <w:tab w:val="left" w:pos="567"/>
      </w:tabs>
      <w:spacing w:after="0" w:line="240" w:lineRule="auto"/>
      <w:ind w:left="567" w:hanging="567"/>
    </w:pPr>
    <w:rPr>
      <w:rFonts w:ascii="Times New Roman" w:eastAsia="Times New Roman" w:hAnsi="Times New Roman" w:cs="Times New Roman"/>
      <w:bCs/>
      <w:sz w:val="24"/>
      <w:szCs w:val="20"/>
      <w:lang w:eastAsia="ar-SA"/>
    </w:rPr>
  </w:style>
  <w:style w:type="paragraph" w:customStyle="1" w:styleId="afffffffffffe">
    <w:name w:val="Листинг программы"/>
    <w:pPr>
      <w:spacing w:after="0" w:line="240" w:lineRule="auto"/>
    </w:pPr>
    <w:rPr>
      <w:rFonts w:ascii="Times New Roman" w:eastAsia="Times New Roman" w:hAnsi="Times New Roman" w:cs="Times New Roman"/>
      <w:bCs/>
      <w:sz w:val="20"/>
      <w:szCs w:val="20"/>
      <w:lang w:eastAsia="ru-RU"/>
    </w:rPr>
  </w:style>
  <w:style w:type="paragraph" w:customStyle="1" w:styleId="a">
    <w:name w:val="Подпункт"/>
    <w:basedOn w:val="afffffffffc"/>
    <w:pPr>
      <w:numPr>
        <w:numId w:val="27"/>
      </w:numPr>
      <w:tabs>
        <w:tab w:val="num" w:pos="643"/>
        <w:tab w:val="num" w:pos="1980"/>
        <w:tab w:val="num" w:pos="2520"/>
      </w:tabs>
      <w:ind w:left="1728" w:hanging="648"/>
    </w:pPr>
    <w:rPr>
      <w:bCs/>
    </w:rPr>
  </w:style>
  <w:style w:type="paragraph" w:customStyle="1" w:styleId="Iniiaiieoaeno21">
    <w:name w:val="Iniiaiie oaeno 21"/>
    <w:basedOn w:val="a7"/>
    <w:pPr>
      <w:widowControl w:val="0"/>
      <w:spacing w:after="0" w:line="240" w:lineRule="auto"/>
      <w:ind w:left="567" w:hanging="567"/>
      <w:jc w:val="both"/>
    </w:pPr>
    <w:rPr>
      <w:rFonts w:ascii="Times New Roman" w:eastAsia="Times New Roman" w:hAnsi="Times New Roman" w:cs="Times New Roman"/>
      <w:bCs/>
      <w:sz w:val="24"/>
      <w:szCs w:val="20"/>
      <w:lang w:eastAsia="ru-RU"/>
    </w:rPr>
  </w:style>
  <w:style w:type="character" w:customStyle="1" w:styleId="zag41">
    <w:name w:val="zag41"/>
    <w:rPr>
      <w:rFonts w:cs="Times New Roman"/>
      <w:b/>
      <w:bCs w:val="0"/>
      <w:sz w:val="26"/>
      <w:szCs w:val="26"/>
      <w:u w:val="none"/>
    </w:rPr>
  </w:style>
  <w:style w:type="paragraph" w:customStyle="1" w:styleId="Char5">
    <w:name w:val="Char Знак Знак Знак Знак Знак Знак"/>
    <w:basedOn w:val="a7"/>
    <w:pPr>
      <w:widowControl w:val="0"/>
      <w:spacing w:line="240" w:lineRule="exact"/>
      <w:jc w:val="right"/>
    </w:pPr>
    <w:rPr>
      <w:rFonts w:ascii="Times New Roman" w:eastAsia="Times New Roman" w:hAnsi="Times New Roman" w:cs="Times New Roman"/>
      <w:bCs/>
      <w:sz w:val="20"/>
      <w:szCs w:val="20"/>
      <w:lang w:val="en-GB"/>
    </w:rPr>
  </w:style>
  <w:style w:type="character" w:customStyle="1" w:styleId="affffffffffff">
    <w:name w:val="текст Знак Знак"/>
    <w:rPr>
      <w:sz w:val="28"/>
      <w:lang w:val="ru-RU" w:eastAsia="ru-RU"/>
    </w:rPr>
  </w:style>
  <w:style w:type="character" w:customStyle="1" w:styleId="238">
    <w:name w:val="Знак2 Знак Знак3"/>
    <w:rPr>
      <w:sz w:val="28"/>
      <w:lang w:val="ru-RU" w:eastAsia="ru-RU"/>
    </w:rPr>
  </w:style>
  <w:style w:type="character" w:customStyle="1" w:styleId="1116">
    <w:name w:val="Знак Знак111"/>
    <w:rPr>
      <w:sz w:val="24"/>
      <w:lang w:val="ru-RU" w:eastAsia="ru-RU"/>
    </w:rPr>
  </w:style>
  <w:style w:type="character" w:customStyle="1" w:styleId="526">
    <w:name w:val="Знак Знак52"/>
    <w:rPr>
      <w:sz w:val="24"/>
    </w:rPr>
  </w:style>
  <w:style w:type="character" w:customStyle="1" w:styleId="426">
    <w:name w:val="Знак Знак42"/>
    <w:rPr>
      <w:b/>
      <w:sz w:val="28"/>
    </w:rPr>
  </w:style>
  <w:style w:type="character" w:customStyle="1" w:styleId="615">
    <w:name w:val="Знак Знак61"/>
    <w:rPr>
      <w:sz w:val="24"/>
      <w:lang w:val="ru-RU" w:eastAsia="ru-RU"/>
    </w:rPr>
  </w:style>
  <w:style w:type="character" w:customStyle="1" w:styleId="1214">
    <w:name w:val="Знак Знак121"/>
    <w:rPr>
      <w:rFonts w:ascii="Arial" w:hAnsi="Arial"/>
      <w:b/>
      <w:sz w:val="32"/>
      <w:lang w:val="ru-RU" w:eastAsia="ru-RU"/>
    </w:rPr>
  </w:style>
  <w:style w:type="character" w:customStyle="1" w:styleId="1013">
    <w:name w:val="Знак Знак101"/>
    <w:uiPriority w:val="99"/>
    <w:rPr>
      <w:rFonts w:ascii="Arial" w:hAnsi="Arial"/>
      <w:b/>
      <w:sz w:val="26"/>
      <w:lang w:val="ru-RU" w:eastAsia="ru-RU"/>
    </w:rPr>
  </w:style>
  <w:style w:type="character" w:customStyle="1" w:styleId="1124">
    <w:name w:val="Знак Знак112"/>
    <w:rPr>
      <w:sz w:val="24"/>
      <w:lang w:val="ru-RU" w:eastAsia="ru-RU"/>
    </w:rPr>
  </w:style>
  <w:style w:type="character" w:customStyle="1" w:styleId="2013">
    <w:name w:val="Знак Знак201"/>
    <w:rPr>
      <w:rFonts w:ascii="Arial" w:eastAsia="Times New Roman" w:hAnsi="Arial"/>
      <w:b/>
      <w:i/>
      <w:sz w:val="28"/>
      <w:lang w:eastAsia="ru-RU"/>
    </w:rPr>
  </w:style>
  <w:style w:type="character" w:customStyle="1" w:styleId="1913">
    <w:name w:val="Знак Знак191"/>
    <w:rPr>
      <w:rFonts w:ascii="Cambria" w:eastAsia="Times New Roman" w:hAnsi="Cambria"/>
      <w:b/>
      <w:color w:val="4F81BD"/>
      <w:sz w:val="18"/>
      <w:lang w:eastAsia="ru-RU"/>
    </w:rPr>
  </w:style>
  <w:style w:type="character" w:customStyle="1" w:styleId="1414">
    <w:name w:val="Знак Знак141"/>
    <w:rPr>
      <w:rFonts w:ascii="Arial" w:eastAsia="Times New Roman" w:hAnsi="Arial"/>
      <w:sz w:val="20"/>
      <w:lang w:eastAsia="ru-RU"/>
    </w:rPr>
  </w:style>
  <w:style w:type="character" w:customStyle="1" w:styleId="137">
    <w:name w:val="Знак Знак13"/>
    <w:rPr>
      <w:rFonts w:ascii="Arial" w:eastAsia="Times New Roman" w:hAnsi="Arial"/>
      <w:sz w:val="18"/>
      <w:lang w:eastAsia="ru-RU"/>
    </w:rPr>
  </w:style>
  <w:style w:type="character" w:customStyle="1" w:styleId="1223">
    <w:name w:val="Знак Знак122"/>
    <w:rPr>
      <w:rFonts w:ascii="Times New Roman" w:eastAsia="Times New Roman" w:hAnsi="Times New Roman"/>
      <w:b/>
      <w:sz w:val="20"/>
      <w:lang w:eastAsia="ru-RU"/>
    </w:rPr>
  </w:style>
  <w:style w:type="character" w:customStyle="1" w:styleId="1023">
    <w:name w:val="Знак Знак102"/>
    <w:rPr>
      <w:rFonts w:ascii="Arial" w:eastAsia="Times New Roman" w:hAnsi="Arial"/>
      <w:sz w:val="16"/>
      <w:lang w:eastAsia="ru-RU"/>
    </w:rPr>
  </w:style>
  <w:style w:type="character" w:customStyle="1" w:styleId="731">
    <w:name w:val="Знак Знак73"/>
    <w:rPr>
      <w:rFonts w:ascii="Arial" w:eastAsia="Times New Roman" w:hAnsi="Arial"/>
      <w:sz w:val="18"/>
    </w:rPr>
  </w:style>
  <w:style w:type="character" w:customStyle="1" w:styleId="534">
    <w:name w:val="Знак Знак53"/>
    <w:rPr>
      <w:rFonts w:ascii="Arial" w:eastAsia="Times New Roman" w:hAnsi="Arial"/>
      <w:sz w:val="18"/>
    </w:rPr>
  </w:style>
  <w:style w:type="character" w:customStyle="1" w:styleId="435">
    <w:name w:val="Знак Знак43"/>
    <w:rPr>
      <w:rFonts w:ascii="Arial" w:eastAsia="Times New Roman"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b/>
      <w:sz w:val="28"/>
      <w:lang w:val="ru-RU"/>
    </w:rPr>
  </w:style>
  <w:style w:type="paragraph" w:customStyle="1" w:styleId="87">
    <w:name w:val="заголовок 8"/>
    <w:basedOn w:val="a7"/>
    <w:next w:val="a7"/>
    <w:pPr>
      <w:keepNext/>
      <w:tabs>
        <w:tab w:val="num" w:pos="5217"/>
      </w:tabs>
      <w:spacing w:after="0" w:line="240" w:lineRule="auto"/>
      <w:ind w:left="5217" w:hanging="360"/>
      <w:jc w:val="both"/>
    </w:pPr>
    <w:rPr>
      <w:rFonts w:ascii="Times New Roman" w:eastAsia="Times New Roman" w:hAnsi="Times New Roman" w:cs="Times New Roman"/>
      <w:b/>
      <w:bCs/>
      <w:sz w:val="24"/>
      <w:szCs w:val="20"/>
      <w:lang w:val="en-US" w:eastAsia="ru-RU"/>
    </w:rPr>
  </w:style>
  <w:style w:type="paragraph" w:customStyle="1" w:styleId="3fff1">
    <w:name w:val="Знак3 Знак Знак Знак Знак Знак Знак Знак Знак Знак Знак Знак Знак Знак Знак Знак"/>
    <w:basedOn w:val="a7"/>
    <w:pPr>
      <w:spacing w:line="240" w:lineRule="exact"/>
    </w:pPr>
    <w:rPr>
      <w:rFonts w:ascii="Verdana" w:eastAsia="Times New Roman" w:hAnsi="Verdana" w:cs="Verdana"/>
      <w:bCs/>
      <w:sz w:val="20"/>
      <w:szCs w:val="20"/>
      <w:lang w:val="en-US"/>
    </w:rPr>
  </w:style>
  <w:style w:type="paragraph" w:customStyle="1" w:styleId="tabltext">
    <w:name w:val="tabl_text"/>
    <w:basedOn w:val="a7"/>
    <w:pPr>
      <w:spacing w:before="45" w:after="45" w:line="240" w:lineRule="auto"/>
      <w:ind w:left="60" w:right="60"/>
      <w:jc w:val="both"/>
    </w:pPr>
    <w:rPr>
      <w:rFonts w:ascii="Times New Roman" w:eastAsia="Times New Roman" w:hAnsi="Times New Roman" w:cs="Times New Roman"/>
      <w:bCs/>
      <w:sz w:val="21"/>
      <w:szCs w:val="21"/>
      <w:lang w:eastAsia="ru-RU"/>
    </w:rPr>
  </w:style>
  <w:style w:type="paragraph" w:customStyle="1" w:styleId="textb">
    <w:name w:val="textb"/>
    <w:basedOn w:val="a7"/>
    <w:pPr>
      <w:spacing w:after="0" w:line="240" w:lineRule="auto"/>
    </w:pPr>
    <w:rPr>
      <w:rFonts w:ascii="Arial" w:eastAsia="Times New Roman" w:hAnsi="Arial" w:cs="Arial"/>
      <w:b/>
      <w:lang w:eastAsia="ru-RU"/>
    </w:rPr>
  </w:style>
  <w:style w:type="character" w:customStyle="1" w:styleId="affffffffffff0">
    <w:name w:val="Основной текст Знак Знак Знак Знак Знак Знак"/>
    <w:rPr>
      <w:rFonts w:ascii="Arial" w:hAnsi="Arial"/>
      <w:sz w:val="18"/>
      <w:lang w:val="ru-RU" w:eastAsia="ru-RU"/>
    </w:rPr>
  </w:style>
  <w:style w:type="paragraph" w:customStyle="1" w:styleId="2ffffc">
    <w:name w:val="Знак Знак Знак Знак2"/>
    <w:basedOn w:val="a7"/>
    <w:pPr>
      <w:widowControl w:val="0"/>
      <w:spacing w:line="240" w:lineRule="exact"/>
      <w:jc w:val="right"/>
    </w:pPr>
    <w:rPr>
      <w:rFonts w:ascii="Arial" w:eastAsia="Times New Roman" w:hAnsi="Arial" w:cs="Arial"/>
      <w:bCs/>
      <w:sz w:val="20"/>
      <w:szCs w:val="20"/>
      <w:lang w:val="en-GB"/>
    </w:rPr>
  </w:style>
  <w:style w:type="character" w:customStyle="1" w:styleId="1ffffffb">
    <w:name w:val="1 Знак Знак Знак Знак Знак"/>
    <w:link w:val="1ffffffc"/>
    <w:rPr>
      <w:lang w:val="en-GB"/>
    </w:rPr>
  </w:style>
  <w:style w:type="paragraph" w:customStyle="1" w:styleId="1ffffffc">
    <w:name w:val="1 Знак Знак Знак Знак"/>
    <w:basedOn w:val="a7"/>
    <w:link w:val="1ffffffb"/>
    <w:pPr>
      <w:widowControl w:val="0"/>
      <w:spacing w:line="240" w:lineRule="exact"/>
      <w:jc w:val="right"/>
    </w:pPr>
    <w:rPr>
      <w:lang w:val="en-GB"/>
    </w:rPr>
  </w:style>
  <w:style w:type="character" w:customStyle="1" w:styleId="textsegsigdiff">
    <w:name w:val="textsegsigdiff"/>
  </w:style>
  <w:style w:type="character" w:customStyle="1" w:styleId="textseginsigdiff">
    <w:name w:val="textseginsigdiff"/>
  </w:style>
  <w:style w:type="character" w:customStyle="1" w:styleId="913">
    <w:name w:val="Знак Знак91"/>
    <w:rPr>
      <w:rFonts w:ascii="Cambria" w:hAnsi="Cambria"/>
      <w:b/>
      <w:sz w:val="32"/>
      <w:lang w:val="ru-RU" w:eastAsia="ru-RU"/>
    </w:rPr>
  </w:style>
  <w:style w:type="paragraph" w:customStyle="1" w:styleId="1ffffffd">
    <w:name w:val="Раздел 1"/>
    <w:basedOn w:val="a7"/>
    <w:next w:val="2ffffd"/>
    <w:qFormat/>
    <w:pPr>
      <w:tabs>
        <w:tab w:val="num" w:pos="1716"/>
      </w:tabs>
      <w:spacing w:before="240" w:after="120" w:line="240" w:lineRule="auto"/>
      <w:ind w:left="357" w:hanging="357"/>
      <w:jc w:val="center"/>
    </w:pPr>
    <w:rPr>
      <w:rFonts w:ascii="Times New Roman" w:eastAsia="Times New Roman" w:hAnsi="Times New Roman" w:cs="Times New Roman"/>
      <w:b/>
      <w:sz w:val="28"/>
      <w:szCs w:val="28"/>
      <w:lang w:eastAsia="ru-RU"/>
    </w:rPr>
  </w:style>
  <w:style w:type="paragraph" w:customStyle="1" w:styleId="2ffffd">
    <w:name w:val="Раздел 2"/>
    <w:basedOn w:val="1ffffffd"/>
    <w:next w:val="a7"/>
    <w:link w:val="2ffffe"/>
    <w:qFormat/>
    <w:pPr>
      <w:numPr>
        <w:ilvl w:val="1"/>
      </w:numPr>
      <w:tabs>
        <w:tab w:val="num" w:pos="1716"/>
        <w:tab w:val="num" w:pos="1800"/>
      </w:tabs>
      <w:ind w:left="1800" w:firstLine="357"/>
      <w:jc w:val="both"/>
    </w:pPr>
  </w:style>
  <w:style w:type="paragraph" w:customStyle="1" w:styleId="4ff">
    <w:name w:val="Раздел 4"/>
    <w:basedOn w:val="a7"/>
    <w:link w:val="4ff0"/>
    <w:qFormat/>
    <w:pPr>
      <w:spacing w:before="60" w:after="0" w:line="240" w:lineRule="auto"/>
      <w:ind w:firstLine="709"/>
      <w:jc w:val="both"/>
      <w:outlineLvl w:val="3"/>
    </w:pPr>
    <w:rPr>
      <w:rFonts w:ascii="Times New Roman" w:eastAsia="Times New Roman" w:hAnsi="Times New Roman" w:cs="Times New Roman"/>
      <w:bCs/>
      <w:spacing w:val="-5"/>
      <w:sz w:val="28"/>
      <w:szCs w:val="24"/>
      <w:lang w:eastAsia="ru-RU"/>
    </w:rPr>
  </w:style>
  <w:style w:type="character" w:customStyle="1" w:styleId="4ff0">
    <w:name w:val="Раздел 4 Знак"/>
    <w:link w:val="4ff"/>
    <w:rPr>
      <w:rFonts w:ascii="Times New Roman" w:eastAsia="Times New Roman" w:hAnsi="Times New Roman" w:cs="Times New Roman"/>
      <w:bCs/>
      <w:spacing w:val="-5"/>
      <w:sz w:val="28"/>
      <w:szCs w:val="24"/>
      <w:lang w:eastAsia="ru-RU"/>
    </w:rPr>
  </w:style>
  <w:style w:type="paragraph" w:customStyle="1" w:styleId="5f">
    <w:name w:val="Раздел 5"/>
    <w:basedOn w:val="a7"/>
    <w:qFormat/>
    <w:pPr>
      <w:spacing w:after="0" w:line="240" w:lineRule="auto"/>
      <w:ind w:firstLine="709"/>
      <w:jc w:val="both"/>
      <w:outlineLvl w:val="3"/>
    </w:pPr>
    <w:rPr>
      <w:rFonts w:ascii="Times New Roman" w:eastAsia="Times New Roman" w:hAnsi="Times New Roman" w:cs="Times New Roman"/>
      <w:bCs/>
      <w:spacing w:val="-5"/>
      <w:sz w:val="28"/>
      <w:szCs w:val="24"/>
      <w:lang w:eastAsia="ru-RU"/>
    </w:rPr>
  </w:style>
  <w:style w:type="paragraph" w:customStyle="1" w:styleId="2fffff">
    <w:name w:val="2. Заголовок"/>
    <w:basedOn w:val="37"/>
    <w:qFormat/>
    <w:pPr>
      <w:keepNext/>
      <w:keepLines/>
      <w:tabs>
        <w:tab w:val="clear" w:pos="1260"/>
      </w:tabs>
      <w:spacing w:before="240" w:after="240"/>
      <w:ind w:firstLine="0"/>
      <w:jc w:val="center"/>
    </w:pPr>
    <w:rPr>
      <w:b/>
      <w:bCs/>
      <w:sz w:val="24"/>
      <w:szCs w:val="24"/>
      <w:lang w:eastAsia="en-US"/>
    </w:rPr>
  </w:style>
  <w:style w:type="character" w:customStyle="1" w:styleId="affffffffffff1">
    <w:name w:val="Параграф Знак Знак"/>
    <w:rPr>
      <w:rFonts w:ascii="Arial" w:hAnsi="Arial"/>
      <w:sz w:val="24"/>
    </w:rPr>
  </w:style>
  <w:style w:type="character" w:customStyle="1" w:styleId="bodytext0">
    <w:name w:val="body text Знак Знак"/>
    <w:rPr>
      <w:sz w:val="24"/>
      <w:szCs w:val="24"/>
    </w:rPr>
  </w:style>
  <w:style w:type="paragraph" w:customStyle="1" w:styleId="affffffffffff2">
    <w:name w:val="Íîðìàëüíûé"/>
    <w:semiHidden/>
    <w:pPr>
      <w:spacing w:after="0" w:line="240" w:lineRule="auto"/>
    </w:pPr>
    <w:rPr>
      <w:rFonts w:ascii="Courier" w:eastAsia="Times New Roman" w:hAnsi="Courier" w:cs="Times New Roman"/>
      <w:bCs/>
      <w:sz w:val="24"/>
      <w:szCs w:val="20"/>
      <w:lang w:val="en-GB" w:eastAsia="ru-RU"/>
    </w:rPr>
  </w:style>
  <w:style w:type="paragraph" w:customStyle="1" w:styleId="I">
    <w:name w:val="Заголовок I"/>
    <w:basedOn w:val="12"/>
    <w:next w:val="a7"/>
    <w:pPr>
      <w:pageBreakBefore/>
      <w:spacing w:before="120" w:after="120"/>
      <w:ind w:firstLine="601"/>
      <w:jc w:val="center"/>
    </w:pPr>
    <w:rPr>
      <w:rFonts w:ascii="Times New Roman" w:hAnsi="Times New Roman" w:cs="Times New Roman"/>
      <w:sz w:val="28"/>
    </w:rPr>
  </w:style>
  <w:style w:type="paragraph" w:customStyle="1" w:styleId="II">
    <w:name w:val="Заголовок II"/>
    <w:basedOn w:val="20"/>
    <w:next w:val="a7"/>
    <w:pPr>
      <w:spacing w:before="120" w:after="120"/>
      <w:jc w:val="center"/>
    </w:pPr>
    <w:rPr>
      <w:rFonts w:ascii="Times New Roman" w:hAnsi="Times New Roman" w:cs="Times New Roman"/>
      <w:bCs w:val="0"/>
      <w:i w:val="0"/>
      <w:iCs w:val="0"/>
      <w:sz w:val="24"/>
      <w:szCs w:val="24"/>
    </w:rPr>
  </w:style>
  <w:style w:type="paragraph" w:customStyle="1" w:styleId="III">
    <w:name w:val="Заголовок III"/>
    <w:basedOn w:val="3"/>
    <w:next w:val="a7"/>
    <w:pPr>
      <w:spacing w:before="120" w:after="120"/>
      <w:ind w:firstLine="709"/>
      <w:jc w:val="both"/>
    </w:pPr>
    <w:rPr>
      <w:rFonts w:ascii="Times New Roman" w:hAnsi="Times New Roman" w:cs="Times New Roman"/>
      <w:sz w:val="24"/>
      <w:szCs w:val="20"/>
    </w:rPr>
  </w:style>
  <w:style w:type="paragraph" w:customStyle="1" w:styleId="IV">
    <w:name w:val="Заголовок IV"/>
    <w:basedOn w:val="43"/>
    <w:next w:val="a7"/>
    <w:link w:val="IV0"/>
    <w:pPr>
      <w:spacing w:before="120" w:after="120"/>
      <w:ind w:firstLine="709"/>
      <w:jc w:val="both"/>
    </w:pPr>
    <w:rPr>
      <w:rFonts w:ascii="Arial" w:hAnsi="Arial"/>
      <w:sz w:val="24"/>
      <w:szCs w:val="20"/>
    </w:rPr>
  </w:style>
  <w:style w:type="character" w:customStyle="1" w:styleId="IV0">
    <w:name w:val="Заголовок IV Знак"/>
    <w:link w:val="IV"/>
    <w:rPr>
      <w:rFonts w:ascii="Arial" w:eastAsia="Times New Roman" w:hAnsi="Arial" w:cs="Times New Roman"/>
      <w:b/>
      <w:bCs/>
      <w:sz w:val="24"/>
      <w:szCs w:val="20"/>
      <w:lang w:eastAsia="ru-RU"/>
    </w:rPr>
  </w:style>
  <w:style w:type="character" w:customStyle="1" w:styleId="shorttext">
    <w:name w:val="short_text"/>
    <w:rPr>
      <w:rFonts w:cs="Times New Roman"/>
    </w:rPr>
  </w:style>
  <w:style w:type="character" w:customStyle="1" w:styleId="hps">
    <w:name w:val="hps"/>
    <w:rPr>
      <w:rFonts w:cs="Times New Roman"/>
    </w:rPr>
  </w:style>
  <w:style w:type="character" w:customStyle="1" w:styleId="citemname">
    <w:name w:val="citemname"/>
    <w:rPr>
      <w:rFonts w:cs="Times New Roman"/>
    </w:rPr>
  </w:style>
  <w:style w:type="character" w:customStyle="1" w:styleId="citemvalue">
    <w:name w:val="citemvalue"/>
    <w:rPr>
      <w:rFonts w:cs="Times New Roman"/>
    </w:rPr>
  </w:style>
  <w:style w:type="character" w:customStyle="1" w:styleId="28">
    <w:name w:val="Обычный (веб) Знак2"/>
    <w:link w:val="ae"/>
    <w:uiPriority w:val="99"/>
    <w:rPr>
      <w:rFonts w:ascii="Times New Roman" w:eastAsia="Times New Roman" w:hAnsi="Times New Roman" w:cs="Times New Roman"/>
      <w:sz w:val="24"/>
      <w:szCs w:val="24"/>
      <w:lang w:eastAsia="ru-RU"/>
    </w:rPr>
  </w:style>
  <w:style w:type="paragraph" w:customStyle="1" w:styleId="affffffffffff3">
    <w:name w:val="Обычный Жирный"/>
    <w:basedOn w:val="a7"/>
    <w:link w:val="affffffffffff4"/>
    <w:qFormat/>
    <w:pPr>
      <w:spacing w:after="0" w:line="240" w:lineRule="auto"/>
      <w:jc w:val="both"/>
    </w:pPr>
    <w:rPr>
      <w:rFonts w:ascii="Times New Roman" w:eastAsia="Times New Roman" w:hAnsi="Times New Roman" w:cs="Times New Roman"/>
      <w:b/>
      <w:bCs/>
      <w:lang w:eastAsia="ru-RU"/>
    </w:rPr>
  </w:style>
  <w:style w:type="character" w:customStyle="1" w:styleId="affffffffffff4">
    <w:name w:val="Обычный Жирный Знак"/>
    <w:link w:val="affffffffffff3"/>
    <w:rPr>
      <w:rFonts w:ascii="Times New Roman" w:eastAsia="Times New Roman" w:hAnsi="Times New Roman" w:cs="Times New Roman"/>
      <w:b/>
      <w:bCs/>
      <w:lang w:eastAsia="ru-RU"/>
    </w:rPr>
  </w:style>
  <w:style w:type="character" w:customStyle="1" w:styleId="2ffffe">
    <w:name w:val="Раздел 2 Знак"/>
    <w:link w:val="2ffffd"/>
    <w:rPr>
      <w:rFonts w:ascii="Times New Roman" w:eastAsia="Times New Roman" w:hAnsi="Times New Roman" w:cs="Times New Roman"/>
      <w:b/>
      <w:sz w:val="28"/>
      <w:szCs w:val="28"/>
      <w:lang w:eastAsia="ru-RU"/>
    </w:rPr>
  </w:style>
  <w:style w:type="character" w:customStyle="1" w:styleId="3c">
    <w:name w:val="Раздел 3 Знак"/>
    <w:link w:val="3b"/>
    <w:rPr>
      <w:rFonts w:ascii="Times New Roman" w:eastAsia="Times New Roman" w:hAnsi="Times New Roman" w:cs="Times New Roman"/>
      <w:b/>
      <w:bCs/>
      <w:sz w:val="24"/>
      <w:szCs w:val="24"/>
      <w:lang w:eastAsia="ru-RU"/>
    </w:rPr>
  </w:style>
  <w:style w:type="paragraph" w:customStyle="1" w:styleId="affffffffffff5">
    <w:name w:val="Статья"/>
    <w:basedOn w:val="a7"/>
    <w:pPr>
      <w:keepNext/>
      <w:keepLines/>
      <w:widowControl w:val="0"/>
      <w:suppressLineNumbers/>
      <w:tabs>
        <w:tab w:val="num" w:pos="3132"/>
      </w:tabs>
      <w:spacing w:after="60" w:line="240" w:lineRule="auto"/>
      <w:ind w:left="3132" w:hanging="432"/>
      <w:jc w:val="center"/>
    </w:pPr>
    <w:rPr>
      <w:rFonts w:ascii="Times New Roman" w:eastAsia="Times New Roman" w:hAnsi="Times New Roman" w:cs="Times New Roman"/>
      <w:b/>
      <w:caps/>
      <w:sz w:val="28"/>
      <w:szCs w:val="28"/>
      <w:lang w:eastAsia="ru-RU"/>
    </w:rPr>
  </w:style>
  <w:style w:type="character" w:customStyle="1" w:styleId="ConsPlusNonformat0">
    <w:name w:val="ConsPlusNonformat Знак"/>
    <w:link w:val="ConsPlusNonformat"/>
    <w:rPr>
      <w:rFonts w:ascii="Courier New" w:eastAsia="Times New Roman" w:hAnsi="Courier New" w:cs="Courier New"/>
      <w:sz w:val="20"/>
      <w:szCs w:val="20"/>
      <w:lang w:eastAsia="ru-RU"/>
    </w:rPr>
  </w:style>
  <w:style w:type="paragraph" w:customStyle="1" w:styleId="2fffff0">
    <w:name w:val="Перечень 2"/>
    <w:basedOn w:val="a7"/>
    <w:link w:val="2fffff1"/>
    <w:qFormat/>
    <w:pPr>
      <w:tabs>
        <w:tab w:val="left" w:pos="567"/>
      </w:tabs>
      <w:spacing w:after="120" w:line="240" w:lineRule="auto"/>
      <w:ind w:left="567" w:hanging="567"/>
      <w:jc w:val="both"/>
    </w:pPr>
    <w:rPr>
      <w:rFonts w:ascii="Times New Roman" w:eastAsia="Times New Roman" w:hAnsi="Times New Roman" w:cs="Times New Roman"/>
      <w:bCs/>
      <w:color w:val="000000"/>
      <w:sz w:val="24"/>
      <w:szCs w:val="24"/>
      <w:lang w:eastAsia="ru-RU"/>
    </w:rPr>
  </w:style>
  <w:style w:type="character" w:customStyle="1" w:styleId="2fffff1">
    <w:name w:val="Перечень 2 Знак"/>
    <w:link w:val="2fffff0"/>
    <w:rPr>
      <w:rFonts w:ascii="Times New Roman" w:eastAsia="Times New Roman" w:hAnsi="Times New Roman" w:cs="Times New Roman"/>
      <w:bCs/>
      <w:color w:val="000000"/>
      <w:sz w:val="24"/>
      <w:szCs w:val="24"/>
      <w:lang w:eastAsia="ru-RU"/>
    </w:rPr>
  </w:style>
  <w:style w:type="paragraph" w:customStyle="1" w:styleId="3fff2">
    <w:name w:val="Перечень 3"/>
    <w:basedOn w:val="2fffff0"/>
    <w:link w:val="3fff3"/>
    <w:qFormat/>
    <w:pPr>
      <w:ind w:left="1560" w:hanging="709"/>
    </w:pPr>
  </w:style>
  <w:style w:type="character" w:customStyle="1" w:styleId="3fff3">
    <w:name w:val="Перечень 3 Знак"/>
    <w:basedOn w:val="2fffff1"/>
    <w:link w:val="3fff2"/>
    <w:rPr>
      <w:rFonts w:ascii="Times New Roman" w:eastAsia="Times New Roman" w:hAnsi="Times New Roman" w:cs="Times New Roman"/>
      <w:bCs/>
      <w:color w:val="000000"/>
      <w:sz w:val="24"/>
      <w:szCs w:val="24"/>
      <w:lang w:eastAsia="ru-RU"/>
    </w:rPr>
  </w:style>
  <w:style w:type="paragraph" w:customStyle="1" w:styleId="affffffffffff6">
    <w:name w:val="Перечень"/>
    <w:basedOn w:val="a7"/>
    <w:next w:val="a7"/>
    <w:link w:val="affffffffffff7"/>
    <w:qFormat/>
    <w:pPr>
      <w:spacing w:before="240" w:after="240" w:line="240" w:lineRule="auto"/>
      <w:jc w:val="center"/>
    </w:pPr>
    <w:rPr>
      <w:rFonts w:ascii="Times New Roman" w:eastAsia="Times New Roman" w:hAnsi="Times New Roman" w:cs="Times New Roman"/>
      <w:b/>
      <w:bCs/>
      <w:color w:val="000000"/>
      <w:sz w:val="24"/>
      <w:szCs w:val="24"/>
    </w:rPr>
  </w:style>
  <w:style w:type="character" w:customStyle="1" w:styleId="affffffffffff7">
    <w:name w:val="Перечень Знак"/>
    <w:link w:val="affffffffffff6"/>
    <w:rPr>
      <w:rFonts w:ascii="Times New Roman" w:eastAsia="Times New Roman" w:hAnsi="Times New Roman" w:cs="Times New Roman"/>
      <w:b/>
      <w:bCs/>
      <w:color w:val="000000"/>
      <w:sz w:val="24"/>
      <w:szCs w:val="24"/>
    </w:rPr>
  </w:style>
  <w:style w:type="paragraph" w:customStyle="1" w:styleId="2fffff2">
    <w:name w:val="Уровень 2"/>
    <w:basedOn w:val="a7"/>
    <w:link w:val="2fffff3"/>
    <w:pPr>
      <w:spacing w:before="120" w:after="0" w:line="240" w:lineRule="auto"/>
      <w:ind w:firstLine="11"/>
      <w:jc w:val="both"/>
      <w:outlineLvl w:val="2"/>
    </w:pPr>
    <w:rPr>
      <w:rFonts w:ascii="Times New Roman" w:eastAsia="Times New Roman" w:hAnsi="Times New Roman" w:cs="Times New Roman"/>
      <w:b/>
      <w:bCs/>
      <w:sz w:val="24"/>
      <w:szCs w:val="24"/>
      <w:lang w:eastAsia="ru-RU"/>
    </w:rPr>
  </w:style>
  <w:style w:type="character" w:customStyle="1" w:styleId="2fffff3">
    <w:name w:val="Уровень 2 Знак"/>
    <w:link w:val="2fffff2"/>
    <w:rPr>
      <w:rFonts w:ascii="Times New Roman" w:eastAsia="Times New Roman" w:hAnsi="Times New Roman" w:cs="Times New Roman"/>
      <w:b/>
      <w:bCs/>
      <w:sz w:val="24"/>
      <w:szCs w:val="24"/>
      <w:lang w:eastAsia="ru-RU"/>
    </w:rPr>
  </w:style>
  <w:style w:type="paragraph" w:customStyle="1" w:styleId="p20">
    <w:name w:val="p20"/>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s130">
    <w:name w:val="s_13"/>
    <w:basedOn w:val="a7"/>
    <w:pPr>
      <w:spacing w:after="0" w:line="240" w:lineRule="auto"/>
      <w:ind w:firstLine="720"/>
    </w:pPr>
    <w:rPr>
      <w:rFonts w:ascii="Times New Roman" w:eastAsia="Times New Roman" w:hAnsi="Times New Roman" w:cs="Times New Roman"/>
      <w:bCs/>
      <w:sz w:val="20"/>
      <w:szCs w:val="20"/>
      <w:lang w:eastAsia="ru-RU"/>
    </w:rPr>
  </w:style>
  <w:style w:type="character" w:customStyle="1" w:styleId="txt2">
    <w:name w:val="txt2"/>
    <w:basedOn w:val="a8"/>
  </w:style>
  <w:style w:type="character" w:customStyle="1" w:styleId="pr-detblock-art">
    <w:name w:val="pr-det_block-art"/>
    <w:basedOn w:val="a8"/>
  </w:style>
  <w:style w:type="paragraph" w:customStyle="1" w:styleId="6b">
    <w:name w:val="Знак Знак6 Знак Знак Знак Знак Знак Знак"/>
    <w:basedOn w:val="a7"/>
    <w:pPr>
      <w:widowControl w:val="0"/>
      <w:spacing w:line="240" w:lineRule="exact"/>
      <w:jc w:val="right"/>
    </w:pPr>
    <w:rPr>
      <w:rFonts w:ascii="Arial" w:eastAsia="Times New Roman" w:hAnsi="Arial" w:cs="Arial"/>
      <w:bCs/>
      <w:sz w:val="20"/>
      <w:szCs w:val="20"/>
      <w:lang w:val="en-GB"/>
    </w:rPr>
  </w:style>
  <w:style w:type="character" w:customStyle="1" w:styleId="totalprice">
    <w:name w:val="totalprice"/>
    <w:basedOn w:val="a8"/>
  </w:style>
  <w:style w:type="paragraph" w:customStyle="1" w:styleId="item-title">
    <w:name w:val="item-title"/>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value">
    <w:name w:val="value"/>
    <w:basedOn w:val="a8"/>
  </w:style>
  <w:style w:type="paragraph" w:customStyle="1" w:styleId="item-price">
    <w:name w:val="item-price"/>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catalog-price">
    <w:name w:val="catalog-price"/>
    <w:basedOn w:val="a8"/>
  </w:style>
  <w:style w:type="character" w:customStyle="1" w:styleId="breadcrumbspathway">
    <w:name w:val="breadcrumbs pathway"/>
    <w:basedOn w:val="a8"/>
  </w:style>
  <w:style w:type="paragraph" w:customStyle="1" w:styleId="componentheading">
    <w:name w:val="componentheading"/>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leadingseparator">
    <w:name w:val="leading_separator"/>
    <w:basedOn w:val="a8"/>
  </w:style>
  <w:style w:type="character" w:customStyle="1" w:styleId="articleseparator">
    <w:name w:val="article_separator"/>
    <w:basedOn w:val="a8"/>
  </w:style>
  <w:style w:type="character" w:customStyle="1" w:styleId="rowseparator">
    <w:name w:val="row_separator"/>
    <w:basedOn w:val="a8"/>
  </w:style>
  <w:style w:type="character" w:customStyle="1" w:styleId="productprice">
    <w:name w:val="productprice"/>
    <w:basedOn w:val="a8"/>
  </w:style>
  <w:style w:type="character" w:customStyle="1" w:styleId="gltxtsmglmar5b">
    <w:name w:val="gl_txtsm gl_mar5b"/>
    <w:basedOn w:val="a8"/>
  </w:style>
  <w:style w:type="paragraph" w:customStyle="1" w:styleId="small">
    <w:name w:val="small"/>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b-share">
    <w:name w:val="b-share"/>
    <w:basedOn w:val="a8"/>
  </w:style>
  <w:style w:type="character" w:customStyle="1" w:styleId="b-dotted-linetitle">
    <w:name w:val="b-dotted-line__title"/>
    <w:rPr>
      <w:rFonts w:cs="Times New Roman"/>
    </w:rPr>
  </w:style>
  <w:style w:type="paragraph" w:customStyle="1" w:styleId="a90">
    <w:name w:val="a9"/>
    <w:basedOn w:val="a7"/>
    <w:uiPriority w:val="99"/>
    <w:pPr>
      <w:spacing w:after="192" w:line="240" w:lineRule="auto"/>
    </w:pPr>
    <w:rPr>
      <w:rFonts w:ascii="Times New Roman" w:eastAsia="Times New Roman" w:hAnsi="Times New Roman" w:cs="Times New Roman"/>
      <w:bCs/>
      <w:sz w:val="24"/>
      <w:szCs w:val="24"/>
      <w:lang w:eastAsia="ar-SA"/>
    </w:rPr>
  </w:style>
  <w:style w:type="paragraph" w:customStyle="1" w:styleId="31e">
    <w:name w:val="Абзац списка31"/>
    <w:basedOn w:val="a7"/>
    <w:uiPriority w:val="99"/>
    <w:pPr>
      <w:spacing w:after="200" w:line="276" w:lineRule="auto"/>
      <w:ind w:left="720"/>
    </w:pPr>
    <w:rPr>
      <w:rFonts w:ascii="Calibri" w:eastAsia="Times New Roman" w:hAnsi="Calibri" w:cs="Calibri"/>
      <w:bCs/>
      <w:lang w:eastAsia="ru-RU"/>
    </w:rPr>
  </w:style>
  <w:style w:type="paragraph" w:customStyle="1" w:styleId="msonormalcxsplast">
    <w:name w:val="msonormalcxsplast"/>
    <w:basedOn w:val="a7"/>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FontStyle72">
    <w:name w:val="Font Style72"/>
    <w:rPr>
      <w:rFonts w:ascii="Times New Roman" w:hAnsi="Times New Roman" w:cs="Times New Roman"/>
      <w:sz w:val="20"/>
      <w:szCs w:val="20"/>
    </w:rPr>
  </w:style>
  <w:style w:type="character" w:customStyle="1" w:styleId="style60">
    <w:name w:val="style6"/>
    <w:basedOn w:val="a8"/>
  </w:style>
  <w:style w:type="character" w:customStyle="1" w:styleId="1ffffffe">
    <w:name w:val="текст Знак Знак1"/>
    <w:rPr>
      <w:i/>
      <w:iCs/>
      <w:color w:val="000000"/>
      <w:sz w:val="24"/>
      <w:szCs w:val="24"/>
      <w:lang w:val="ru-RU" w:eastAsia="ru-RU" w:bidi="ar-SA"/>
    </w:rPr>
  </w:style>
  <w:style w:type="character" w:customStyle="1" w:styleId="font2">
    <w:name w:val="font2"/>
  </w:style>
  <w:style w:type="numbering" w:customStyle="1" w:styleId="41">
    <w:name w:val="Стиль41"/>
    <w:pPr>
      <w:numPr>
        <w:numId w:val="28"/>
      </w:numPr>
    </w:pPr>
  </w:style>
  <w:style w:type="paragraph" w:customStyle="1" w:styleId="contact">
    <w:name w:val="contact"/>
    <w:basedOn w:val="a7"/>
    <w:pPr>
      <w:spacing w:before="100" w:beforeAutospacing="1" w:after="100" w:afterAutospacing="1" w:line="240" w:lineRule="auto"/>
    </w:pPr>
    <w:rPr>
      <w:rFonts w:ascii="Calibri" w:eastAsia="Times New Roman" w:hAnsi="Calibri" w:cs="Calibri"/>
      <w:bCs/>
      <w:sz w:val="24"/>
      <w:szCs w:val="24"/>
      <w:lang w:eastAsia="ru-RU"/>
    </w:rPr>
  </w:style>
  <w:style w:type="character" w:customStyle="1" w:styleId="ListParagraphChar2">
    <w:name w:val="List Paragraph Char2"/>
    <w:rPr>
      <w:sz w:val="24"/>
      <w:szCs w:val="24"/>
      <w:lang w:val="ru-RU" w:eastAsia="ru-RU" w:bidi="ar-SA"/>
    </w:rPr>
  </w:style>
  <w:style w:type="character" w:customStyle="1" w:styleId="NoSpacingChar1">
    <w:name w:val="No Spacing Char1"/>
    <w:rPr>
      <w:sz w:val="24"/>
      <w:szCs w:val="24"/>
      <w:lang w:val="ru-RU" w:eastAsia="ru-RU" w:bidi="ar-SA"/>
    </w:rPr>
  </w:style>
  <w:style w:type="paragraph" w:customStyle="1" w:styleId="description">
    <w:name w:val="description"/>
    <w:basedOn w:val="a7"/>
    <w:pPr>
      <w:spacing w:before="100" w:beforeAutospacing="1" w:after="100" w:afterAutospacing="1" w:line="240" w:lineRule="auto"/>
    </w:pPr>
    <w:rPr>
      <w:rFonts w:ascii="Calibri" w:eastAsia="Times New Roman" w:hAnsi="Calibri" w:cs="Calibri"/>
      <w:bCs/>
      <w:sz w:val="24"/>
      <w:szCs w:val="24"/>
      <w:lang w:eastAsia="ru-RU"/>
    </w:rPr>
  </w:style>
  <w:style w:type="character" w:customStyle="1" w:styleId="diffins">
    <w:name w:val="diff_ins"/>
    <w:rPr>
      <w:rFonts w:cs="Times New Roman"/>
    </w:rPr>
  </w:style>
  <w:style w:type="character" w:customStyle="1" w:styleId="ListParagraphChar1">
    <w:name w:val="List Paragraph Char1"/>
    <w:link w:val="ListParagraph1"/>
    <w:rPr>
      <w:rFonts w:ascii="Calibri" w:eastAsia="Times New Roman" w:hAnsi="Calibri" w:cs="Calibri"/>
      <w:lang w:eastAsia="ru-RU"/>
    </w:rPr>
  </w:style>
  <w:style w:type="paragraph" w:customStyle="1" w:styleId="NoSpacing1">
    <w:name w:val="No Spacing1"/>
    <w:pPr>
      <w:spacing w:after="0" w:line="240" w:lineRule="auto"/>
      <w:ind w:firstLine="11"/>
      <w:jc w:val="both"/>
    </w:pPr>
    <w:rPr>
      <w:rFonts w:ascii="Times New Roman" w:eastAsia="Times New Roman" w:hAnsi="Times New Roman" w:cs="Times New Roman"/>
      <w:bCs/>
      <w:sz w:val="24"/>
      <w:szCs w:val="24"/>
      <w:lang w:eastAsia="ru-RU"/>
    </w:rPr>
  </w:style>
  <w:style w:type="character" w:customStyle="1" w:styleId="Q">
    <w:name w:val="Q"/>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paragraph" w:customStyle="1" w:styleId="2fffff4">
    <w:name w:val="Цитата2"/>
    <w:basedOn w:val="a7"/>
    <w:pPr>
      <w:spacing w:after="283" w:line="276" w:lineRule="auto"/>
      <w:ind w:left="567" w:right="567"/>
    </w:pPr>
    <w:rPr>
      <w:rFonts w:ascii="Calibri" w:eastAsia="Times New Roman" w:hAnsi="Calibri" w:cs="Calibri"/>
      <w:bCs/>
      <w:lang w:eastAsia="zh-CN"/>
    </w:rPr>
  </w:style>
  <w:style w:type="paragraph" w:customStyle="1" w:styleId="1fffffff">
    <w:name w:val="Стиль 1"/>
    <w:basedOn w:val="a7"/>
    <w:link w:val="1fffffff0"/>
    <w:pPr>
      <w:shd w:val="clear" w:color="auto" w:fill="FFFFFF"/>
      <w:spacing w:after="0" w:line="240" w:lineRule="auto"/>
    </w:pPr>
    <w:rPr>
      <w:rFonts w:ascii="Times New Roman" w:eastAsia="Times New Roman" w:hAnsi="Times New Roman" w:cs="Times New Roman"/>
      <w:bCs/>
      <w:color w:val="000000"/>
      <w:sz w:val="28"/>
      <w:szCs w:val="28"/>
      <w:lang w:eastAsia="ar-SA"/>
    </w:rPr>
  </w:style>
  <w:style w:type="character" w:customStyle="1" w:styleId="addt">
    <w:name w:val="addt"/>
    <w:basedOn w:val="a8"/>
  </w:style>
  <w:style w:type="character" w:customStyle="1" w:styleId="ecattext">
    <w:name w:val="ecattext"/>
    <w:basedOn w:val="a8"/>
  </w:style>
  <w:style w:type="character" w:customStyle="1" w:styleId="dop">
    <w:name w:val="dop"/>
    <w:basedOn w:val="a8"/>
  </w:style>
  <w:style w:type="paragraph" w:customStyle="1" w:styleId="1fffffff1">
    <w:name w:val="Нижний колонтитул1"/>
    <w:basedOn w:val="a7"/>
    <w:next w:val="afb"/>
    <w:uiPriority w:val="99"/>
    <w:unhideWhenUsed/>
    <w:pPr>
      <w:tabs>
        <w:tab w:val="center" w:pos="4677"/>
        <w:tab w:val="right" w:pos="9355"/>
      </w:tabs>
    </w:pPr>
    <w:rPr>
      <w:rFonts w:ascii="Times New Roman" w:eastAsia="Times New Roman" w:hAnsi="Times New Roman" w:cs="Times New Roman"/>
      <w:bCs/>
      <w:sz w:val="24"/>
      <w:szCs w:val="24"/>
      <w:lang w:eastAsia="ru-RU"/>
    </w:rPr>
  </w:style>
  <w:style w:type="numbering" w:customStyle="1" w:styleId="600">
    <w:name w:val="Нет списка60"/>
    <w:next w:val="aa"/>
    <w:uiPriority w:val="99"/>
    <w:semiHidden/>
    <w:unhideWhenUsed/>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ru-RU"/>
    </w:rPr>
  </w:style>
  <w:style w:type="paragraph" w:customStyle="1" w:styleId="ConsPlusJurTerm">
    <w:name w:val="ConsPlusJurTerm"/>
    <w:pPr>
      <w:widowControl w:val="0"/>
      <w:spacing w:after="0" w:line="240" w:lineRule="auto"/>
    </w:pPr>
    <w:rPr>
      <w:rFonts w:ascii="Tahoma" w:eastAsia="Times New Roman" w:hAnsi="Tahoma" w:cs="Tahoma"/>
      <w:sz w:val="26"/>
      <w:szCs w:val="20"/>
      <w:lang w:eastAsia="ru-RU"/>
    </w:rPr>
  </w:style>
  <w:style w:type="paragraph" w:customStyle="1" w:styleId="ConsPlusTextList">
    <w:name w:val="ConsPlusTextList"/>
    <w:pPr>
      <w:widowControl w:val="0"/>
      <w:spacing w:after="0" w:line="240" w:lineRule="auto"/>
    </w:pPr>
    <w:rPr>
      <w:rFonts w:ascii="Arial" w:eastAsia="Times New Roman" w:hAnsi="Arial" w:cs="Arial"/>
      <w:sz w:val="20"/>
      <w:szCs w:val="20"/>
      <w:lang w:eastAsia="ru-RU"/>
    </w:rPr>
  </w:style>
  <w:style w:type="character" w:customStyle="1" w:styleId="prodcharname">
    <w:name w:val="prod_char_name"/>
  </w:style>
  <w:style w:type="character" w:customStyle="1" w:styleId="right">
    <w:name w:val="right"/>
  </w:style>
  <w:style w:type="character" w:customStyle="1" w:styleId="t14articulinfo">
    <w:name w:val="t14_articul_info"/>
  </w:style>
  <w:style w:type="paragraph" w:customStyle="1" w:styleId="unformattext">
    <w:name w:val="unformattext"/>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ff8">
    <w:name w:val="Наименование разделов"/>
    <w:basedOn w:val="12"/>
    <w:uiPriority w:val="99"/>
    <w:qFormat/>
    <w:pPr>
      <w:jc w:val="center"/>
    </w:pPr>
    <w:rPr>
      <w:rFonts w:ascii="Times New Roman" w:hAnsi="Times New Roman" w:cs="Times New Roman"/>
      <w:bCs w:val="0"/>
      <w:sz w:val="28"/>
      <w:szCs w:val="20"/>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ffffffff9">
    <w:name w:val="Íàçâàíèå"/>
    <w:basedOn w:val="a7"/>
    <w:uiPriority w:val="99"/>
    <w:pPr>
      <w:tabs>
        <w:tab w:val="left" w:pos="426"/>
      </w:tabs>
      <w:spacing w:before="120" w:after="0" w:line="360" w:lineRule="auto"/>
      <w:jc w:val="center"/>
    </w:pPr>
    <w:rPr>
      <w:rFonts w:ascii="Times New Roman" w:eastAsia="Times New Roman" w:hAnsi="Times New Roman" w:cs="Times New Roman"/>
      <w:b/>
      <w:szCs w:val="20"/>
      <w:lang w:eastAsia="ru-RU"/>
    </w:rPr>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8Num24z0">
    <w:name w:val="WW8Num24z0"/>
    <w:rPr>
      <w:rFonts w:ascii="Times New Roman" w:eastAsia="Times New Roman" w:hAnsi="Times New Roman" w:cs="Times New Roman"/>
    </w:rPr>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4z3">
    <w:name w:val="WW8Num24z3"/>
    <w:rPr>
      <w:rFonts w:ascii="Symbol" w:hAnsi="Symbol"/>
    </w:rPr>
  </w:style>
  <w:style w:type="character" w:customStyle="1" w:styleId="affffffffffffa">
    <w:name w:val="ТестАбзаца Знак Знак"/>
    <w:rPr>
      <w:color w:val="000000"/>
      <w:sz w:val="24"/>
      <w:lang w:val="ru-RU" w:eastAsia="ar-SA" w:bidi="ar-SA"/>
    </w:rPr>
  </w:style>
  <w:style w:type="character" w:customStyle="1" w:styleId="1005">
    <w:name w:val="Стиль Текст положения1 + уплотненный на  0.05 пт Знак"/>
    <w:rPr>
      <w:spacing w:val="-1"/>
      <w:sz w:val="26"/>
      <w:szCs w:val="26"/>
      <w:lang w:val="ru-RU" w:eastAsia="ar-SA" w:bidi="ar-SA"/>
    </w:rPr>
  </w:style>
  <w:style w:type="character" w:customStyle="1" w:styleId="affffffffffffb">
    <w:name w:val="Текст положения Знак Знак"/>
    <w:rPr>
      <w:sz w:val="28"/>
      <w:szCs w:val="28"/>
      <w:lang w:val="ru-RU" w:eastAsia="ar-SA" w:bidi="ar-SA"/>
    </w:rPr>
  </w:style>
  <w:style w:type="character" w:customStyle="1" w:styleId="005">
    <w:name w:val="Стиль Текст положения + уплотненный на  0.05 пт Знак"/>
    <w:rPr>
      <w:spacing w:val="-1"/>
      <w:sz w:val="28"/>
      <w:szCs w:val="28"/>
      <w:lang w:val="ru-RU" w:eastAsia="ar-SA" w:bidi="ar-SA"/>
    </w:rPr>
  </w:style>
  <w:style w:type="character" w:customStyle="1" w:styleId="79">
    <w:name w:val="Знак7"/>
    <w:rPr>
      <w:b/>
      <w:bCs/>
      <w:iCs/>
      <w:caps/>
      <w:sz w:val="28"/>
      <w:szCs w:val="28"/>
      <w:lang w:val="ru-RU" w:eastAsia="ar-SA" w:bidi="ar-SA"/>
    </w:rPr>
  </w:style>
  <w:style w:type="character" w:customStyle="1" w:styleId="WW8Num23z0">
    <w:name w:val="WW8Num23z0"/>
    <w:rPr>
      <w:b/>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paragraph" w:customStyle="1" w:styleId="affffffffffffc">
    <w:name w:val="ТестАбзаца"/>
    <w:uiPriority w:val="99"/>
    <w:pPr>
      <w:tabs>
        <w:tab w:val="left" w:pos="2280"/>
      </w:tabs>
      <w:spacing w:before="60" w:after="120" w:line="288" w:lineRule="auto"/>
      <w:jc w:val="center"/>
    </w:pPr>
    <w:rPr>
      <w:rFonts w:ascii="Times New Roman" w:eastAsia="Arial" w:hAnsi="Times New Roman" w:cs="Times New Roman"/>
      <w:color w:val="000000"/>
      <w:sz w:val="24"/>
      <w:szCs w:val="20"/>
      <w:lang w:eastAsia="ar-SA"/>
    </w:rPr>
  </w:style>
  <w:style w:type="paragraph" w:customStyle="1" w:styleId="1fffffff2">
    <w:name w:val="Название 1"/>
    <w:basedOn w:val="a7"/>
    <w:uiPriority w:val="99"/>
    <w:pPr>
      <w:widowControl w:val="0"/>
      <w:spacing w:before="120" w:after="120" w:line="240" w:lineRule="auto"/>
      <w:jc w:val="center"/>
    </w:pPr>
    <w:rPr>
      <w:rFonts w:ascii="Times New Roman" w:eastAsia="Times New Roman" w:hAnsi="Times New Roman" w:cs="Times New Roman"/>
      <w:sz w:val="28"/>
      <w:szCs w:val="28"/>
      <w:lang w:eastAsia="ar-SA"/>
    </w:rPr>
  </w:style>
  <w:style w:type="paragraph" w:customStyle="1" w:styleId="affffffffffffd">
    <w:name w:val="Название аукциона"/>
    <w:basedOn w:val="a7"/>
    <w:uiPriority w:val="99"/>
    <w:pPr>
      <w:widowControl w:val="0"/>
      <w:spacing w:before="120" w:after="120" w:line="240" w:lineRule="auto"/>
      <w:jc w:val="center"/>
    </w:pPr>
    <w:rPr>
      <w:rFonts w:ascii="Times New Roman" w:eastAsia="Times New Roman" w:hAnsi="Times New Roman" w:cs="Times New Roman"/>
      <w:b/>
      <w:sz w:val="28"/>
      <w:szCs w:val="20"/>
      <w:lang w:eastAsia="ar-SA"/>
    </w:rPr>
  </w:style>
  <w:style w:type="paragraph" w:customStyle="1" w:styleId="affffffffffffe">
    <w:name w:val="Текст положения"/>
    <w:uiPriority w:val="99"/>
    <w:pPr>
      <w:shd w:val="clear" w:color="auto" w:fill="FFFFFF"/>
      <w:tabs>
        <w:tab w:val="num" w:pos="432"/>
        <w:tab w:val="left" w:pos="1701"/>
      </w:tabs>
      <w:spacing w:before="120" w:after="120" w:line="240" w:lineRule="auto"/>
      <w:ind w:firstLine="851"/>
      <w:jc w:val="both"/>
    </w:pPr>
    <w:rPr>
      <w:rFonts w:ascii="Times New Roman" w:eastAsia="Arial" w:hAnsi="Times New Roman" w:cs="Times New Roman"/>
      <w:sz w:val="28"/>
      <w:szCs w:val="28"/>
      <w:lang w:eastAsia="ar-SA"/>
    </w:rPr>
  </w:style>
  <w:style w:type="paragraph" w:customStyle="1" w:styleId="1fffffff3">
    <w:name w:val="Текст положения1"/>
    <w:basedOn w:val="affffffffffffe"/>
    <w:uiPriority w:val="99"/>
    <w:pPr>
      <w:spacing w:before="60" w:after="60"/>
      <w:ind w:left="360" w:hanging="360"/>
    </w:pPr>
    <w:rPr>
      <w:sz w:val="24"/>
      <w:szCs w:val="24"/>
    </w:rPr>
  </w:style>
  <w:style w:type="paragraph" w:customStyle="1" w:styleId="10050">
    <w:name w:val="Стиль Текст положения1 + уплотненный на  0.05 пт"/>
    <w:basedOn w:val="1fffffff3"/>
    <w:uiPriority w:val="99"/>
    <w:pPr>
      <w:tabs>
        <w:tab w:val="clear" w:pos="432"/>
      </w:tabs>
      <w:ind w:left="0" w:firstLine="0"/>
    </w:pPr>
    <w:rPr>
      <w:spacing w:val="-1"/>
    </w:rPr>
  </w:style>
  <w:style w:type="paragraph" w:customStyle="1" w:styleId="01">
    <w:name w:val="Стиль Текст положения + уплотненный на  0.1 пт"/>
    <w:basedOn w:val="affffffffffffe"/>
    <w:uiPriority w:val="99"/>
    <w:pPr>
      <w:tabs>
        <w:tab w:val="clear" w:pos="432"/>
      </w:tabs>
      <w:ind w:firstLine="0"/>
    </w:pPr>
    <w:rPr>
      <w:spacing w:val="-2"/>
    </w:rPr>
  </w:style>
  <w:style w:type="paragraph" w:customStyle="1" w:styleId="2fffff5">
    <w:name w:val="Текст положения2"/>
    <w:basedOn w:val="1fffffff3"/>
    <w:uiPriority w:val="99"/>
    <w:pPr>
      <w:tabs>
        <w:tab w:val="left" w:pos="3686"/>
      </w:tabs>
      <w:ind w:left="0" w:firstLine="966"/>
    </w:pPr>
  </w:style>
  <w:style w:type="paragraph" w:customStyle="1" w:styleId="0050">
    <w:name w:val="Стиль Текст положения + уплотненный на  0.05 пт"/>
    <w:basedOn w:val="affffffffffffe"/>
    <w:uiPriority w:val="99"/>
    <w:pPr>
      <w:tabs>
        <w:tab w:val="clear" w:pos="432"/>
      </w:tabs>
      <w:ind w:firstLine="0"/>
    </w:pPr>
    <w:rPr>
      <w:spacing w:val="-1"/>
    </w:rPr>
  </w:style>
  <w:style w:type="paragraph" w:customStyle="1" w:styleId="011">
    <w:name w:val="Стиль Текст положения + уплотненный на  0.1 пт1"/>
    <w:basedOn w:val="affffffffffffe"/>
    <w:uiPriority w:val="99"/>
    <w:rPr>
      <w:spacing w:val="-2"/>
    </w:rPr>
  </w:style>
  <w:style w:type="paragraph" w:customStyle="1" w:styleId="afffffffffffff">
    <w:name w:val="Заявка"/>
    <w:uiPriority w:val="99"/>
    <w:pPr>
      <w:shd w:val="clear" w:color="auto" w:fill="FFFFFF"/>
      <w:tabs>
        <w:tab w:val="left" w:pos="1300"/>
      </w:tabs>
      <w:spacing w:before="120" w:after="120" w:line="240" w:lineRule="auto"/>
      <w:ind w:firstLine="851"/>
      <w:jc w:val="both"/>
    </w:pPr>
    <w:rPr>
      <w:rFonts w:ascii="Times New Roman" w:eastAsia="Arial" w:hAnsi="Times New Roman" w:cs="Times New Roman"/>
      <w:sz w:val="24"/>
      <w:szCs w:val="24"/>
      <w:lang w:eastAsia="ar-SA"/>
    </w:rPr>
  </w:style>
  <w:style w:type="paragraph" w:customStyle="1" w:styleId="afffffffffffff0">
    <w:name w:val="Тест несписок Знак"/>
    <w:basedOn w:val="a7"/>
    <w:uiPriority w:val="99"/>
    <w:pPr>
      <w:spacing w:before="60" w:after="60" w:line="288" w:lineRule="auto"/>
      <w:ind w:firstLine="567"/>
      <w:jc w:val="both"/>
    </w:pPr>
    <w:rPr>
      <w:rFonts w:ascii="Times New Roman" w:eastAsia="Times New Roman" w:hAnsi="Times New Roman" w:cs="Times New Roman"/>
      <w:bCs/>
      <w:sz w:val="24"/>
      <w:szCs w:val="24"/>
      <w:lang w:eastAsia="ar-SA"/>
    </w:rPr>
  </w:style>
  <w:style w:type="paragraph" w:customStyle="1" w:styleId="afffffffffffff1">
    <w:name w:val="Приложения"/>
    <w:basedOn w:val="a7"/>
    <w:uiPriority w:val="99"/>
    <w:pPr>
      <w:spacing w:after="0" w:line="240" w:lineRule="auto"/>
      <w:jc w:val="center"/>
    </w:pPr>
    <w:rPr>
      <w:rFonts w:ascii="Times New Roman" w:eastAsia="Times New Roman" w:hAnsi="Times New Roman" w:cs="Times New Roman"/>
      <w:sz w:val="28"/>
      <w:szCs w:val="20"/>
      <w:lang w:eastAsia="ar-SA"/>
    </w:rPr>
  </w:style>
  <w:style w:type="paragraph" w:customStyle="1" w:styleId="3fff4">
    <w:name w:val="Знак3 Знак Знак Знак Знак Знак Знак Знак Знак Знак Знак Знак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11fc">
    <w:name w:val="Знак Знак Знак Знак Знак Знак1 Знак Знак Знак Знак Знак Знак Знак Знак Знак Знак Знак Знак1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1fffffff4">
    <w:name w:val="МойЗаголовок1"/>
    <w:basedOn w:val="a7"/>
    <w:uiPriority w:val="99"/>
    <w:pPr>
      <w:spacing w:before="360" w:after="60" w:line="288" w:lineRule="auto"/>
      <w:jc w:val="center"/>
    </w:pPr>
    <w:rPr>
      <w:rFonts w:ascii="Times New Roman" w:eastAsia="Times New Roman" w:hAnsi="Times New Roman" w:cs="Times New Roman"/>
      <w:b/>
      <w:bCs/>
      <w:sz w:val="24"/>
      <w:szCs w:val="24"/>
      <w:lang w:eastAsia="ar-SA"/>
    </w:rPr>
  </w:style>
  <w:style w:type="paragraph" w:customStyle="1" w:styleId="afffffffffffff2">
    <w:name w:val="Тест список нум"/>
    <w:basedOn w:val="a7"/>
    <w:uiPriority w:val="99"/>
    <w:pPr>
      <w:tabs>
        <w:tab w:val="left" w:pos="284"/>
      </w:tabs>
      <w:spacing w:before="60" w:after="60" w:line="288" w:lineRule="auto"/>
      <w:jc w:val="both"/>
    </w:pPr>
    <w:rPr>
      <w:rFonts w:ascii="Times New Roman" w:eastAsia="Times New Roman" w:hAnsi="Times New Roman" w:cs="Times New Roman"/>
      <w:bCs/>
      <w:sz w:val="24"/>
      <w:szCs w:val="24"/>
      <w:lang w:eastAsia="ar-SA"/>
    </w:rPr>
  </w:style>
  <w:style w:type="paragraph" w:customStyle="1" w:styleId="1fffffff5">
    <w:name w:val="Тест список1"/>
    <w:basedOn w:val="a7"/>
    <w:uiPriority w:val="99"/>
    <w:pPr>
      <w:tabs>
        <w:tab w:val="left" w:pos="1276"/>
      </w:tabs>
      <w:spacing w:before="60" w:after="60" w:line="288" w:lineRule="auto"/>
      <w:jc w:val="both"/>
    </w:pPr>
    <w:rPr>
      <w:rFonts w:ascii="Times New Roman" w:eastAsia="Times New Roman" w:hAnsi="Times New Roman" w:cs="Times New Roman"/>
      <w:bCs/>
      <w:sz w:val="24"/>
      <w:szCs w:val="24"/>
      <w:lang w:eastAsia="ar-SA"/>
    </w:rPr>
  </w:style>
  <w:style w:type="paragraph" w:customStyle="1" w:styleId="12a">
    <w:name w:val="Обычный12"/>
    <w:uiPriority w:val="99"/>
    <w:pPr>
      <w:spacing w:after="0" w:line="240" w:lineRule="auto"/>
    </w:pPr>
    <w:rPr>
      <w:rFonts w:ascii="Times New Roman" w:eastAsia="Arial" w:hAnsi="Times New Roman" w:cs="Times New Roman"/>
      <w:sz w:val="20"/>
      <w:szCs w:val="20"/>
      <w:lang w:eastAsia="ar-SA"/>
    </w:rPr>
  </w:style>
  <w:style w:type="paragraph" w:customStyle="1" w:styleId="11fd">
    <w:name w:val="Знак Знак Знак Знак Знак Знак1 Знак Знак Знак Знак Знак Знак Знак Знак Знак Знак Знак Знак1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1fffffff6">
    <w:name w:val="Знак Знак Знак Знак Знак Знак1 Знак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1fffffff7">
    <w:name w:val="Знак1 Знак Знак Знак Знак Знак Знак Знак Знак Знак Знак Знак Знак Знак Знак Знак Знак Знак Знак Знак Знак Знак"/>
    <w:basedOn w:val="a7"/>
    <w:uiPriority w:val="99"/>
    <w:pPr>
      <w:keepLines/>
      <w:spacing w:line="240" w:lineRule="exact"/>
    </w:pPr>
    <w:rPr>
      <w:rFonts w:ascii="Verdana" w:eastAsia="MS Mincho" w:hAnsi="Verdana" w:cs="Franklin Gothic Book"/>
      <w:sz w:val="20"/>
      <w:szCs w:val="20"/>
      <w:lang w:val="en-US" w:eastAsia="ar-SA"/>
    </w:rPr>
  </w:style>
  <w:style w:type="paragraph" w:customStyle="1" w:styleId="5f0">
    <w:name w:val="Знак5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2125">
    <w:name w:val="Основной текст 212"/>
    <w:basedOn w:val="a7"/>
    <w:uiPriority w:val="99"/>
    <w:pPr>
      <w:spacing w:after="0" w:line="240" w:lineRule="auto"/>
      <w:jc w:val="center"/>
    </w:pPr>
    <w:rPr>
      <w:rFonts w:ascii="Times New Roman" w:eastAsia="Times New Roman" w:hAnsi="Times New Roman" w:cs="Times New Roman"/>
      <w:sz w:val="24"/>
      <w:szCs w:val="24"/>
      <w:lang w:eastAsia="ar-SA"/>
    </w:rPr>
  </w:style>
  <w:style w:type="paragraph" w:customStyle="1" w:styleId="11fe">
    <w:name w:val="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97">
    <w:name w:val="Знак9"/>
    <w:basedOn w:val="a7"/>
    <w:uiPriority w:val="99"/>
    <w:pPr>
      <w:spacing w:line="240" w:lineRule="exact"/>
    </w:pPr>
    <w:rPr>
      <w:rFonts w:ascii="Verdana" w:eastAsia="Times New Roman" w:hAnsi="Verdana" w:cs="Times New Roman"/>
      <w:sz w:val="20"/>
      <w:szCs w:val="20"/>
      <w:lang w:val="en-GB" w:eastAsia="ar-SA"/>
    </w:rPr>
  </w:style>
  <w:style w:type="paragraph" w:customStyle="1" w:styleId="1fffffff8">
    <w:name w:val="Знак1 Знак Знак Знак Знак Знак Знак Знак Знак Знак Знак Знак Знак Знак Знак Знак Знак Знак Знак Знак Знак Знак Знак Знак"/>
    <w:basedOn w:val="a7"/>
    <w:uiPriority w:val="99"/>
    <w:pPr>
      <w:keepLines/>
      <w:spacing w:line="240" w:lineRule="exact"/>
    </w:pPr>
    <w:rPr>
      <w:rFonts w:ascii="Verdana" w:eastAsia="MS Mincho" w:hAnsi="Verdana" w:cs="Franklin Gothic Book"/>
      <w:sz w:val="20"/>
      <w:szCs w:val="20"/>
      <w:lang w:val="en-US" w:eastAsia="ar-SA"/>
    </w:rPr>
  </w:style>
  <w:style w:type="paragraph" w:customStyle="1" w:styleId="afffffffffffff3">
    <w:name w:val="Текст формы"/>
    <w:basedOn w:val="3fff"/>
    <w:uiPriority w:val="99"/>
    <w:pPr>
      <w:widowControl w:val="0"/>
      <w:spacing w:before="120" w:after="120"/>
      <w:ind w:firstLine="851"/>
    </w:pPr>
    <w:rPr>
      <w:rFonts w:cs="Courier New"/>
      <w:szCs w:val="28"/>
    </w:rPr>
  </w:style>
  <w:style w:type="paragraph" w:customStyle="1" w:styleId="1fffffff9">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329">
    <w:name w:val="Знак3 Знак Знак Знак Знак Знак Знак2"/>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31f">
    <w:name w:val="Знак3 Знак Знак Знак Знак Знак Знак Знак Знак Знак1"/>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1fffffffa">
    <w:name w:val="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pPr>
      <w:keepLines/>
      <w:spacing w:line="240" w:lineRule="exact"/>
    </w:pPr>
    <w:rPr>
      <w:rFonts w:ascii="Verdana" w:eastAsia="MS Mincho" w:hAnsi="Verdana" w:cs="Franklin Gothic Book"/>
      <w:sz w:val="20"/>
      <w:szCs w:val="20"/>
      <w:lang w:val="en-US" w:eastAsia="ar-SA"/>
    </w:rPr>
  </w:style>
  <w:style w:type="paragraph" w:customStyle="1" w:styleId="2fffff6">
    <w:name w:val="Тест список2"/>
    <w:basedOn w:val="1fffffff5"/>
    <w:uiPriority w:val="99"/>
    <w:pPr>
      <w:tabs>
        <w:tab w:val="num" w:pos="643"/>
        <w:tab w:val="left" w:pos="2520"/>
      </w:tabs>
      <w:ind w:firstLine="840"/>
    </w:pPr>
  </w:style>
  <w:style w:type="paragraph" w:customStyle="1" w:styleId="afffffffffffff4">
    <w:name w:val="Таблица заголовок"/>
    <w:basedOn w:val="a7"/>
    <w:uiPriority w:val="99"/>
    <w:pPr>
      <w:spacing w:before="120" w:after="120" w:line="360" w:lineRule="auto"/>
      <w:jc w:val="right"/>
    </w:pPr>
    <w:rPr>
      <w:rFonts w:ascii="Times New Roman" w:eastAsia="Times New Roman" w:hAnsi="Times New Roman" w:cs="Times New Roman"/>
      <w:b/>
      <w:sz w:val="28"/>
      <w:szCs w:val="28"/>
      <w:lang w:eastAsia="ar-SA"/>
    </w:rPr>
  </w:style>
  <w:style w:type="paragraph" w:customStyle="1" w:styleId="88">
    <w:name w:val="Знак8 Знак Знак Знак Знак Знак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1f0">
    <w:name w:val="Знак Знак3 Знак Знак Знак1 Знак Знак Знак Знак Знак Знак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fff5">
    <w:name w:val="Знак Знак3 Знак Знак Знак Знак"/>
    <w:basedOn w:val="a7"/>
    <w:uiPriority w:val="99"/>
    <w:pPr>
      <w:spacing w:before="280" w:after="280" w:line="240" w:lineRule="auto"/>
    </w:pPr>
    <w:rPr>
      <w:rFonts w:ascii="Tahoma" w:eastAsia="Times New Roman" w:hAnsi="Tahoma" w:cs="Times New Roman"/>
      <w:sz w:val="20"/>
      <w:szCs w:val="20"/>
      <w:lang w:val="en-US" w:eastAsia="ar-SA"/>
    </w:rPr>
  </w:style>
  <w:style w:type="paragraph" w:customStyle="1" w:styleId="31f1">
    <w:name w:val="Знак Знак3 Знак Знак Знак1 Знак Знак Знак Знак Знак Знак Знак Знак Знак Знак Знак Знак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tyle7">
    <w:name w:val="Style7"/>
    <w:basedOn w:val="a7"/>
    <w:uiPriority w:val="99"/>
    <w:pPr>
      <w:widowControl w:val="0"/>
      <w:spacing w:after="0" w:line="331" w:lineRule="exact"/>
      <w:ind w:firstLine="566"/>
      <w:jc w:val="both"/>
    </w:pPr>
    <w:rPr>
      <w:rFonts w:ascii="Cambria" w:eastAsia="Times New Roman" w:hAnsi="Cambria" w:cs="Times New Roman"/>
      <w:sz w:val="24"/>
      <w:szCs w:val="24"/>
      <w:lang w:eastAsia="ar-SA"/>
    </w:rPr>
  </w:style>
  <w:style w:type="paragraph" w:customStyle="1" w:styleId="2fffff7">
    <w:name w:val="Знак Знак2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89">
    <w:name w:val="Знак8 Знак Знак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8a">
    <w:name w:val="Знак8 Знак Знак Знак Знак Знак Знак Знак Знак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rmal10">
    <w:name w:val="Normal1 Знак"/>
    <w:link w:val="Normal1"/>
    <w:rPr>
      <w:rFonts w:ascii="Arial" w:eastAsia="Times New Roman" w:hAnsi="Arial" w:cs="Times New Roman"/>
      <w:sz w:val="18"/>
      <w:szCs w:val="20"/>
      <w:lang w:eastAsia="ru-RU"/>
    </w:rPr>
  </w:style>
  <w:style w:type="character" w:customStyle="1" w:styleId="1fffffff0">
    <w:name w:val="Стиль 1 Знак"/>
    <w:link w:val="1fffffff"/>
    <w:rPr>
      <w:rFonts w:ascii="Times New Roman" w:eastAsia="Times New Roman" w:hAnsi="Times New Roman" w:cs="Times New Roman"/>
      <w:bCs/>
      <w:color w:val="000000"/>
      <w:sz w:val="28"/>
      <w:szCs w:val="28"/>
      <w:shd w:val="clear" w:color="auto" w:fill="FFFFFF"/>
      <w:lang w:eastAsia="ar-SA"/>
    </w:rPr>
  </w:style>
  <w:style w:type="character" w:customStyle="1" w:styleId="1117">
    <w:name w:val="стиль 1.1.1 Знак"/>
    <w:link w:val="1118"/>
    <w:rPr>
      <w:color w:val="000000"/>
      <w:sz w:val="24"/>
      <w:szCs w:val="24"/>
      <w:shd w:val="clear" w:color="auto" w:fill="FFFFFF"/>
    </w:rPr>
  </w:style>
  <w:style w:type="paragraph" w:customStyle="1" w:styleId="1118">
    <w:name w:val="стиль 1.1.1"/>
    <w:basedOn w:val="a7"/>
    <w:link w:val="1117"/>
    <w:pPr>
      <w:shd w:val="clear" w:color="auto" w:fill="FFFFFF"/>
      <w:tabs>
        <w:tab w:val="left" w:pos="708"/>
      </w:tabs>
      <w:spacing w:after="0" w:line="240" w:lineRule="auto"/>
      <w:ind w:left="851" w:hanging="567"/>
    </w:pPr>
    <w:rPr>
      <w:color w:val="000000"/>
      <w:sz w:val="24"/>
      <w:szCs w:val="24"/>
    </w:rPr>
  </w:style>
  <w:style w:type="paragraph" w:customStyle="1" w:styleId="text-15">
    <w:name w:val="text-15"/>
    <w:basedOn w:val="a7"/>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fffffb">
    <w:name w:val="Стиль 1)"/>
    <w:basedOn w:val="a7"/>
    <w:uiPriority w:val="99"/>
    <w:pPr>
      <w:shd w:val="clear" w:color="auto" w:fill="FFFFFF"/>
      <w:spacing w:after="0" w:line="240" w:lineRule="auto"/>
      <w:ind w:left="851" w:hanging="284"/>
    </w:pPr>
    <w:rPr>
      <w:rFonts w:ascii="Times New Roman" w:eastAsia="Times New Roman" w:hAnsi="Times New Roman" w:cs="Times New Roman"/>
      <w:color w:val="000000"/>
      <w:sz w:val="24"/>
      <w:szCs w:val="28"/>
      <w:lang w:eastAsia="ru-RU"/>
    </w:rPr>
  </w:style>
  <w:style w:type="paragraph" w:customStyle="1" w:styleId="823">
    <w:name w:val="Знак8 Знак Знак Знак Знак Знак Знак2"/>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8b">
    <w:name w:val="Знак8 Знак Знак Знак Знак Знак Знак Знак Знак"/>
    <w:basedOn w:val="a7"/>
    <w:uiPriority w:val="99"/>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ff">
    <w:name w:val="Знак Знак Знак1 Знак Знак Знак1 Знак"/>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fffffffff5">
    <w:name w:val="ФИО"/>
    <w:basedOn w:val="a7"/>
    <w:uiPriority w:val="99"/>
    <w:pPr>
      <w:spacing w:after="0" w:line="240" w:lineRule="auto"/>
    </w:pPr>
    <w:rPr>
      <w:rFonts w:ascii="Times New Roman" w:eastAsia="Times New Roman" w:hAnsi="Times New Roman" w:cs="Times New Roman"/>
      <w:b/>
      <w:bCs/>
      <w:sz w:val="24"/>
      <w:szCs w:val="24"/>
      <w:lang w:eastAsia="ru-RU"/>
    </w:rPr>
  </w:style>
  <w:style w:type="paragraph" w:customStyle="1" w:styleId="11ff0">
    <w:name w:val="Список11"/>
    <w:basedOn w:val="a7"/>
    <w:uiPriority w:val="99"/>
    <w:pPr>
      <w:tabs>
        <w:tab w:val="num" w:pos="360"/>
        <w:tab w:val="left" w:pos="7088"/>
      </w:tabs>
      <w:spacing w:after="0" w:line="360" w:lineRule="auto"/>
      <w:ind w:left="360" w:hanging="360"/>
    </w:pPr>
    <w:rPr>
      <w:rFonts w:ascii="Times New Roman" w:eastAsia="Times New Roman" w:hAnsi="Times New Roman" w:cs="Times New Roman"/>
      <w:sz w:val="24"/>
      <w:szCs w:val="20"/>
      <w:lang w:eastAsia="ru-RU"/>
    </w:rPr>
  </w:style>
  <w:style w:type="paragraph" w:customStyle="1" w:styleId="2117">
    <w:name w:val="Основной текст 211"/>
    <w:basedOn w:val="a7"/>
    <w:uiPriority w:val="99"/>
    <w:pPr>
      <w:spacing w:after="0" w:line="240" w:lineRule="auto"/>
      <w:jc w:val="center"/>
    </w:pPr>
    <w:rPr>
      <w:rFonts w:ascii="Times New Roman" w:eastAsia="Times New Roman" w:hAnsi="Times New Roman" w:cs="Times New Roman"/>
      <w:sz w:val="24"/>
      <w:szCs w:val="24"/>
      <w:lang w:eastAsia="ar-SA"/>
    </w:rPr>
  </w:style>
  <w:style w:type="paragraph" w:customStyle="1" w:styleId="31f2">
    <w:name w:val="Знак3 Знак Знак Знак Знак Знак Знак1"/>
    <w:basedOn w:val="a7"/>
    <w:uiPriority w:val="99"/>
    <w:pPr>
      <w:spacing w:before="100" w:after="100" w:line="240" w:lineRule="auto"/>
    </w:pPr>
    <w:rPr>
      <w:rFonts w:ascii="Tahoma" w:eastAsia="Times New Roman" w:hAnsi="Tahoma" w:cs="Times New Roman"/>
      <w:sz w:val="20"/>
      <w:szCs w:val="20"/>
      <w:lang w:val="en-US" w:eastAsia="ar-SA"/>
    </w:rPr>
  </w:style>
  <w:style w:type="paragraph" w:customStyle="1" w:styleId="813">
    <w:name w:val="Знак8 Знак Знак Знак Знак Знак Знак1"/>
    <w:basedOn w:val="a7"/>
    <w:uiPriority w:val="9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10">
    <w:name w:val="Char Знак Знак1"/>
    <w:basedOn w:val="a7"/>
    <w:uiPriority w:val="99"/>
    <w:pPr>
      <w:widowControl w:val="0"/>
      <w:spacing w:line="240" w:lineRule="exact"/>
      <w:jc w:val="right"/>
    </w:pPr>
    <w:rPr>
      <w:rFonts w:ascii="Arial" w:eastAsia="Times New Roman" w:hAnsi="Arial" w:cs="Times New Roman"/>
      <w:sz w:val="20"/>
      <w:szCs w:val="20"/>
      <w:lang w:val="en-GB"/>
    </w:rPr>
  </w:style>
  <w:style w:type="paragraph" w:customStyle="1" w:styleId="afffffffffffff6">
    <w:name w:val="Текстовка"/>
    <w:basedOn w:val="a7"/>
    <w:uiPriority w:val="99"/>
    <w:pPr>
      <w:spacing w:after="0" w:line="240" w:lineRule="auto"/>
      <w:ind w:firstLine="567"/>
      <w:jc w:val="both"/>
    </w:pPr>
    <w:rPr>
      <w:rFonts w:ascii="Arial" w:eastAsia="Times New Roman" w:hAnsi="Arial" w:cs="Times New Roman"/>
      <w:sz w:val="18"/>
      <w:szCs w:val="20"/>
      <w:lang w:eastAsia="ru-RU"/>
    </w:rPr>
  </w:style>
  <w:style w:type="paragraph" w:customStyle="1" w:styleId="CharChar0">
    <w:name w:val="Char Знак Знак Char"/>
    <w:basedOn w:val="a7"/>
    <w:uiPriority w:val="99"/>
    <w:pPr>
      <w:widowControl w:val="0"/>
      <w:spacing w:line="240" w:lineRule="exact"/>
      <w:jc w:val="right"/>
    </w:pPr>
    <w:rPr>
      <w:rFonts w:ascii="Arial" w:eastAsia="Times New Roman" w:hAnsi="Arial" w:cs="Arial"/>
      <w:sz w:val="20"/>
      <w:szCs w:val="20"/>
      <w:lang w:val="en-GB"/>
    </w:rPr>
  </w:style>
  <w:style w:type="character" w:customStyle="1" w:styleId="ConsNormalChar">
    <w:name w:val="ConsNormal Char"/>
    <w:rPr>
      <w:rFonts w:ascii="Arial" w:hAnsi="Arial" w:cs="Arial"/>
      <w:sz w:val="22"/>
      <w:szCs w:val="22"/>
      <w:lang w:val="ru-RU" w:eastAsia="ru-RU" w:bidi="ar-SA"/>
    </w:rPr>
  </w:style>
  <w:style w:type="paragraph" w:customStyle="1" w:styleId="FreeForm">
    <w:name w:val="Free Form"/>
    <w:uiPriority w:val="99"/>
    <w:pPr>
      <w:spacing w:after="0" w:line="240" w:lineRule="auto"/>
    </w:pPr>
    <w:rPr>
      <w:rFonts w:ascii="Times New Roman" w:eastAsia="ヒラギノ角ゴ pro w3" w:hAnsi="Times New Roman" w:cs="Times New Roman"/>
      <w:color w:val="000000"/>
      <w:sz w:val="20"/>
      <w:szCs w:val="20"/>
      <w:lang w:eastAsia="hi-IN" w:bidi="hi-IN"/>
    </w:rPr>
  </w:style>
  <w:style w:type="paragraph" w:customStyle="1" w:styleId="FreeFormA">
    <w:name w:val="Free Form A"/>
    <w:uiPriority w:val="99"/>
    <w:pPr>
      <w:keepNext/>
      <w:keepLines/>
      <w:widowControl w:val="0"/>
      <w:spacing w:after="0" w:line="240" w:lineRule="auto"/>
    </w:pPr>
    <w:rPr>
      <w:rFonts w:ascii="Times New Roman" w:eastAsia="ヒラギノ角ゴ pro w3" w:hAnsi="Times New Roman" w:cs="Times New Roman"/>
      <w:color w:val="000000"/>
      <w:sz w:val="20"/>
      <w:szCs w:val="20"/>
      <w:lang w:eastAsia="hi-IN" w:bidi="hi-IN"/>
    </w:rPr>
  </w:style>
  <w:style w:type="paragraph" w:customStyle="1" w:styleId="afffffffffffff7">
    <w:name w:val="Свободная форма"/>
    <w:uiPriority w:val="99"/>
    <w:pPr>
      <w:spacing w:after="0" w:line="240" w:lineRule="auto"/>
    </w:pPr>
    <w:rPr>
      <w:rFonts w:ascii="Times New Roman" w:eastAsia="ヒラギノ角ゴ pro w3" w:hAnsi="Times New Roman" w:cs="Times New Roman"/>
      <w:color w:val="000000"/>
      <w:sz w:val="20"/>
      <w:szCs w:val="20"/>
      <w:lang w:eastAsia="hi-IN" w:bidi="hi-IN"/>
    </w:rPr>
  </w:style>
  <w:style w:type="paragraph" w:customStyle="1" w:styleId="Afffffffffffff8">
    <w:name w:val="Текст сноски A"/>
    <w:uiPriority w:val="99"/>
    <w:pPr>
      <w:widowControl w:val="0"/>
      <w:spacing w:after="0" w:line="240" w:lineRule="auto"/>
    </w:pPr>
    <w:rPr>
      <w:rFonts w:ascii="Times New Roman" w:eastAsia="ヒラギノ角ゴ pro w3" w:hAnsi="Times New Roman" w:cs="Times New Roman"/>
      <w:color w:val="000000"/>
      <w:sz w:val="20"/>
      <w:szCs w:val="20"/>
      <w:lang w:eastAsia="hi-IN" w:bidi="hi-IN"/>
    </w:rPr>
  </w:style>
  <w:style w:type="paragraph" w:customStyle="1" w:styleId="Afffffffffffff9">
    <w:name w:val="Текстовый блок A"/>
    <w:pPr>
      <w:spacing w:after="0" w:line="240" w:lineRule="auto"/>
    </w:pPr>
    <w:rPr>
      <w:rFonts w:ascii="Helvetica" w:eastAsia="ヒラギノ角ゴ pro w3" w:hAnsi="Helvetica" w:cs="Times New Roman"/>
      <w:color w:val="000000"/>
      <w:sz w:val="24"/>
      <w:szCs w:val="20"/>
      <w:lang w:eastAsia="ru-RU"/>
    </w:rPr>
  </w:style>
  <w:style w:type="paragraph" w:customStyle="1" w:styleId="afffffffffffffa">
    <w:name w:val="_обычный"/>
    <w:basedOn w:val="a7"/>
    <w:link w:val="afffffffffffffb"/>
    <w:pPr>
      <w:spacing w:before="60" w:after="0" w:line="240" w:lineRule="auto"/>
      <w:jc w:val="both"/>
    </w:pPr>
    <w:rPr>
      <w:rFonts w:ascii="Times New Roman" w:eastAsia="Times New Roman" w:hAnsi="Times New Roman" w:cs="Times New Roman"/>
      <w:sz w:val="24"/>
      <w:szCs w:val="20"/>
      <w:lang w:eastAsia="ru-RU"/>
    </w:rPr>
  </w:style>
  <w:style w:type="character" w:customStyle="1" w:styleId="afffffffffffffb">
    <w:name w:val="_обычный Знак"/>
    <w:link w:val="afffffffffffffa"/>
    <w:rPr>
      <w:rFonts w:ascii="Times New Roman" w:eastAsia="Times New Roman" w:hAnsi="Times New Roman" w:cs="Times New Roman"/>
      <w:sz w:val="24"/>
      <w:szCs w:val="20"/>
      <w:lang w:eastAsia="ru-RU"/>
    </w:rPr>
  </w:style>
  <w:style w:type="paragraph" w:customStyle="1" w:styleId="4ff1">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pPr>
      <w:spacing w:line="240" w:lineRule="exact"/>
    </w:pPr>
    <w:rPr>
      <w:rFonts w:ascii="Verdana" w:eastAsia="Times New Roman" w:hAnsi="Verdana" w:cs="Verdana"/>
      <w:sz w:val="20"/>
      <w:szCs w:val="20"/>
      <w:lang w:val="en-US"/>
    </w:rPr>
  </w:style>
  <w:style w:type="paragraph" w:customStyle="1" w:styleId="p">
    <w:name w:val="p"/>
    <w:basedOn w:val="a7"/>
    <w:uiPriority w:val="99"/>
    <w:pPr>
      <w:spacing w:before="100" w:beforeAutospacing="1" w:after="100" w:afterAutospacing="1" w:line="240" w:lineRule="auto"/>
      <w:ind w:firstLine="480"/>
      <w:jc w:val="both"/>
    </w:pPr>
    <w:rPr>
      <w:rFonts w:ascii="Times New Roman" w:eastAsia="Times New Roman" w:hAnsi="Times New Roman" w:cs="Times New Roman"/>
      <w:color w:val="FFFFFF"/>
      <w:sz w:val="24"/>
      <w:szCs w:val="24"/>
      <w:lang w:eastAsia="ru-RU"/>
    </w:rPr>
  </w:style>
  <w:style w:type="character" w:customStyle="1" w:styleId="myclass">
    <w:name w:val="myclass"/>
  </w:style>
  <w:style w:type="paragraph" w:customStyle="1" w:styleId="TableParagraph">
    <w:name w:val="Table Paragraph"/>
    <w:basedOn w:val="a7"/>
    <w:uiPriority w:val="1"/>
    <w:qFormat/>
    <w:pPr>
      <w:widowControl w:val="0"/>
      <w:spacing w:after="0" w:line="240" w:lineRule="auto"/>
    </w:pPr>
    <w:rPr>
      <w:rFonts w:ascii="Calibri" w:eastAsia="Calibri" w:hAnsi="Calibri" w:cs="Times New Roman"/>
      <w:lang w:val="en-US"/>
    </w:rPr>
  </w:style>
  <w:style w:type="character" w:customStyle="1" w:styleId="FontStyle31">
    <w:name w:val="Font Style31"/>
    <w:rPr>
      <w:rFonts w:ascii="Arial" w:hAnsi="Arial" w:cs="Arial"/>
      <w:b/>
      <w:bCs/>
      <w:spacing w:val="-10"/>
      <w:sz w:val="20"/>
      <w:szCs w:val="20"/>
    </w:rPr>
  </w:style>
  <w:style w:type="paragraph" w:customStyle="1" w:styleId="2fffff8">
    <w:name w:val="Стиль 2"/>
    <w:basedOn w:val="1fffffff"/>
    <w:uiPriority w:val="99"/>
    <w:pPr>
      <w:widowControl w:val="0"/>
      <w:shd w:val="clear" w:color="auto" w:fill="auto"/>
      <w:tabs>
        <w:tab w:val="num" w:pos="1"/>
        <w:tab w:val="left" w:pos="1134"/>
      </w:tabs>
      <w:spacing w:line="360" w:lineRule="auto"/>
      <w:ind w:left="1" w:firstLine="709"/>
      <w:jc w:val="both"/>
    </w:pPr>
    <w:rPr>
      <w:rFonts w:eastAsia="DejaVu Sans"/>
      <w:b/>
      <w:bCs w:val="0"/>
      <w:color w:val="auto"/>
      <w:szCs w:val="24"/>
      <w:lang w:eastAsia="ru-RU"/>
    </w:rPr>
  </w:style>
  <w:style w:type="paragraph" w:customStyle="1" w:styleId="3fff6">
    <w:name w:val="Стиль 3"/>
    <w:basedOn w:val="2fffff8"/>
    <w:uiPriority w:val="99"/>
    <w:pPr>
      <w:tabs>
        <w:tab w:val="clear" w:pos="1"/>
        <w:tab w:val="num" w:pos="709"/>
      </w:tabs>
      <w:ind w:left="0"/>
    </w:pPr>
  </w:style>
  <w:style w:type="paragraph" w:customStyle="1" w:styleId="4ff2">
    <w:name w:val="Стиль 4"/>
    <w:basedOn w:val="3fff6"/>
    <w:uiPriority w:val="99"/>
    <w:pPr>
      <w:tabs>
        <w:tab w:val="clear" w:pos="709"/>
        <w:tab w:val="clear" w:pos="1134"/>
        <w:tab w:val="num" w:pos="0"/>
        <w:tab w:val="left" w:pos="1701"/>
      </w:tabs>
    </w:pPr>
    <w:rPr>
      <w:b w:val="0"/>
    </w:rPr>
  </w:style>
  <w:style w:type="paragraph" w:customStyle="1" w:styleId="afffffffffffffc">
    <w:name w:val="Обычный БД Знак"/>
    <w:basedOn w:val="a7"/>
    <w:uiPriority w:val="99"/>
    <w:pPr>
      <w:spacing w:after="0" w:line="360" w:lineRule="atLeast"/>
      <w:ind w:firstLine="709"/>
      <w:jc w:val="both"/>
    </w:pPr>
    <w:rPr>
      <w:rFonts w:ascii="Times New Roman" w:eastAsia="Times New Roman" w:hAnsi="Times New Roman" w:cs="Times New Roman"/>
      <w:smallCaps/>
      <w:sz w:val="28"/>
      <w:szCs w:val="28"/>
      <w:lang w:eastAsia="ru-RU"/>
    </w:rPr>
  </w:style>
  <w:style w:type="paragraph" w:customStyle="1" w:styleId="afffffffffffffd">
    <w:name w:val="ДоговорОбычный"/>
    <w:uiPriority w:val="99"/>
    <w:pPr>
      <w:spacing w:after="0" w:line="240" w:lineRule="auto"/>
      <w:ind w:firstLine="709"/>
      <w:jc w:val="both"/>
    </w:pPr>
    <w:rPr>
      <w:rFonts w:ascii="Times New Roman" w:eastAsia="Times New Roman" w:hAnsi="Times New Roman" w:cs="Times New Roman"/>
      <w:spacing w:val="-5"/>
      <w:sz w:val="24"/>
      <w:szCs w:val="24"/>
      <w:lang w:eastAsia="ar-SA"/>
    </w:rPr>
  </w:style>
  <w:style w:type="paragraph" w:customStyle="1" w:styleId="DEFAULT0">
    <w:name w:val="DEFAULT"/>
    <w:uiPriority w:val="99"/>
    <w:pPr>
      <w:spacing w:after="60" w:line="240" w:lineRule="auto"/>
      <w:ind w:firstLine="709"/>
      <w:jc w:val="both"/>
    </w:pPr>
    <w:rPr>
      <w:rFonts w:ascii="Times New Roman" w:eastAsia="Times New Roman" w:hAnsi="Times New Roman" w:cs="Times New Roman"/>
      <w:sz w:val="24"/>
      <w:szCs w:val="20"/>
      <w:lang w:eastAsia="ru-RU"/>
    </w:rPr>
  </w:style>
  <w:style w:type="paragraph" w:customStyle="1" w:styleId="afffffffffffffe">
    <w:name w:val="Обычный без отступа"/>
    <w:basedOn w:val="a7"/>
    <w:pPr>
      <w:widowControl w:val="0"/>
      <w:spacing w:after="0" w:line="240" w:lineRule="auto"/>
    </w:pPr>
    <w:rPr>
      <w:rFonts w:ascii="Times New Roman" w:eastAsia="Times New Roman" w:hAnsi="Times New Roman" w:cs="Mangal"/>
      <w:sz w:val="24"/>
      <w:szCs w:val="20"/>
      <w:lang w:eastAsia="hi-IN" w:bidi="hi-IN"/>
    </w:rPr>
  </w:style>
  <w:style w:type="paragraph" w:customStyle="1" w:styleId="2fffff9">
    <w:name w:val="Основной текст с отступом2"/>
    <w:basedOn w:val="a7"/>
    <w:uiPriority w:val="99"/>
    <w:pPr>
      <w:spacing w:after="0" w:line="240" w:lineRule="auto"/>
      <w:jc w:val="both"/>
    </w:pPr>
    <w:rPr>
      <w:rFonts w:ascii="Times New Roman" w:eastAsia="Times New Roman" w:hAnsi="Times New Roman" w:cs="Times New Roman"/>
      <w:sz w:val="28"/>
      <w:szCs w:val="28"/>
      <w:lang w:eastAsia="ru-RU"/>
    </w:rPr>
  </w:style>
  <w:style w:type="paragraph" w:customStyle="1" w:styleId="60">
    <w:name w:val="Стиль6"/>
    <w:basedOn w:val="a7"/>
    <w:link w:val="6c"/>
    <w:qFormat/>
    <w:pPr>
      <w:widowControl w:val="0"/>
      <w:numPr>
        <w:numId w:val="29"/>
      </w:numPr>
      <w:tabs>
        <w:tab w:val="left" w:pos="0"/>
      </w:tabs>
      <w:spacing w:before="120" w:after="120" w:line="360" w:lineRule="auto"/>
      <w:contextualSpacing/>
      <w:jc w:val="both"/>
    </w:pPr>
    <w:rPr>
      <w:rFonts w:ascii="Times New Roman" w:eastAsia="Times New Roman" w:hAnsi="Times New Roman" w:cs="Times New Roman"/>
      <w:sz w:val="24"/>
      <w:szCs w:val="24"/>
      <w:lang w:eastAsia="ru-RU"/>
    </w:rPr>
  </w:style>
  <w:style w:type="character" w:customStyle="1" w:styleId="6c">
    <w:name w:val="Стиль6 Знак"/>
    <w:link w:val="60"/>
    <w:rPr>
      <w:rFonts w:ascii="Times New Roman" w:eastAsia="Times New Roman" w:hAnsi="Times New Roman" w:cs="Times New Roman"/>
      <w:sz w:val="24"/>
      <w:szCs w:val="24"/>
      <w:lang w:eastAsia="ru-RU"/>
    </w:rPr>
  </w:style>
  <w:style w:type="character" w:customStyle="1" w:styleId="s4">
    <w:name w:val="s4"/>
  </w:style>
  <w:style w:type="character" w:customStyle="1" w:styleId="s11">
    <w:name w:val="s11"/>
  </w:style>
  <w:style w:type="paragraph" w:customStyle="1" w:styleId="03osnovnoytext">
    <w:name w:val="03osnovnoytext"/>
    <w:basedOn w:val="afffffffff9"/>
    <w:pPr>
      <w:tabs>
        <w:tab w:val="clear" w:pos="851"/>
        <w:tab w:val="left" w:pos="708"/>
      </w:tabs>
      <w:spacing w:before="320" w:after="0" w:line="320" w:lineRule="atLeast"/>
      <w:ind w:left="1191" w:firstLine="0"/>
    </w:pPr>
    <w:rPr>
      <w:rFonts w:ascii="garamondc" w:eastAsia="Calibri" w:hAnsi="garamondc"/>
      <w:sz w:val="20"/>
      <w:szCs w:val="20"/>
    </w:rPr>
  </w:style>
  <w:style w:type="paragraph" w:customStyle="1" w:styleId="affffffffffffff">
    <w:name w:val="настя"/>
    <w:basedOn w:val="ac"/>
    <w:qFormat/>
    <w:pPr>
      <w:widowControl w:val="0"/>
      <w:spacing w:line="360" w:lineRule="auto"/>
      <w:ind w:firstLine="709"/>
      <w:contextualSpacing/>
    </w:pPr>
    <w:rPr>
      <w:rFonts w:cs="Times"/>
      <w:szCs w:val="22"/>
      <w:lang w:eastAsia="en-US"/>
    </w:rPr>
  </w:style>
  <w:style w:type="paragraph" w:customStyle="1" w:styleId="msonormal0">
    <w:name w:val="msonormal"/>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c">
    <w:name w:val="pc"/>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e1">
    <w:name w:val="title1"/>
    <w:rPr>
      <w:rFonts w:ascii="Arial" w:hAnsi="Arial" w:cs="Arial" w:hint="default"/>
      <w:vanish w:val="0"/>
      <w:color w:val="005499"/>
      <w:sz w:val="38"/>
      <w:szCs w:val="38"/>
    </w:rPr>
  </w:style>
  <w:style w:type="character" w:customStyle="1" w:styleId="status">
    <w:name w:val="status"/>
    <w:basedOn w:val="a8"/>
  </w:style>
  <w:style w:type="character" w:customStyle="1" w:styleId="dott">
    <w:name w:val="dott"/>
    <w:basedOn w:val="a8"/>
  </w:style>
  <w:style w:type="paragraph" w:customStyle="1" w:styleId="msonormalmailrucssattributepostfix">
    <w:name w:val="msonormal_mailru_css_attribute_postfix"/>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98">
    <w:name w:val="Сетка таблицы9"/>
    <w:basedOn w:val="a9"/>
    <w:next w:val="afff"/>
    <w:uiPriority w:val="39"/>
    <w:pPr>
      <w:widowControl w:val="0"/>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graph">
    <w:name w:val="paragraph"/>
    <w:basedOn w:val="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style>
  <w:style w:type="character" w:customStyle="1" w:styleId="spellingerror">
    <w:name w:val="spellingerror"/>
  </w:style>
  <w:style w:type="table" w:customStyle="1" w:styleId="105">
    <w:name w:val="Сетка таблицы10"/>
    <w:basedOn w:val="a9"/>
    <w:next w:val="afff"/>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70">
    <w:name w:val="Нет списка67"/>
    <w:next w:val="aa"/>
    <w:uiPriority w:val="99"/>
    <w:semiHidden/>
    <w:unhideWhenUsed/>
  </w:style>
  <w:style w:type="numbering" w:customStyle="1" w:styleId="1200">
    <w:name w:val="Нет списка120"/>
    <w:next w:val="aa"/>
    <w:uiPriority w:val="99"/>
    <w:semiHidden/>
    <w:unhideWhenUsed/>
  </w:style>
  <w:style w:type="table" w:customStyle="1" w:styleId="165">
    <w:name w:val="Сетка таблицы16"/>
    <w:basedOn w:val="a9"/>
    <w:next w:val="af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4">
    <w:name w:val="Сетка таблицы17"/>
    <w:basedOn w:val="a9"/>
    <w:next w:val="afff"/>
    <w:uiPriority w:val="5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unindented">
    <w:name w:val="Normal unindented"/>
    <w:qFormat/>
    <w:pPr>
      <w:spacing w:before="120" w:after="120" w:line="276" w:lineRule="auto"/>
      <w:jc w:val="both"/>
    </w:pPr>
    <w:rPr>
      <w:rFonts w:ascii="Times New Roman" w:eastAsia="Times New Roman" w:hAnsi="Times New Roman" w:cs="Times New Roman"/>
      <w:lang w:eastAsia="ru-RU"/>
    </w:rPr>
  </w:style>
  <w:style w:type="character" w:customStyle="1" w:styleId="doctitleimportant">
    <w:name w:val="doc__title_important"/>
    <w:basedOn w:val="a8"/>
  </w:style>
  <w:style w:type="character" w:customStyle="1" w:styleId="fontstyle01">
    <w:name w:val="fontstyle01"/>
    <w:basedOn w:val="a8"/>
    <w:rPr>
      <w:rFonts w:ascii="TimesNewRomanPSMT" w:hAnsi="TimesNewRomanPSMT" w:hint="default"/>
      <w:b w:val="0"/>
      <w:bCs w:val="0"/>
      <w:i w:val="0"/>
      <w:iCs w:val="0"/>
      <w:color w:val="000000"/>
      <w:sz w:val="24"/>
      <w:szCs w:val="24"/>
    </w:rPr>
  </w:style>
  <w:style w:type="character" w:customStyle="1" w:styleId="fontstyle21">
    <w:name w:val="fontstyle21"/>
    <w:basedOn w:val="a8"/>
    <w:rPr>
      <w:rFonts w:ascii="TimesNewRomanPS-BoldMT" w:hAnsi="TimesNewRomanPS-BoldMT" w:hint="default"/>
      <w:b/>
      <w:bCs/>
      <w:i w:val="0"/>
      <w:iCs w:val="0"/>
      <w:color w:val="000000"/>
      <w:sz w:val="24"/>
      <w:szCs w:val="24"/>
    </w:rPr>
  </w:style>
  <w:style w:type="character" w:customStyle="1" w:styleId="fontstyle310">
    <w:name w:val="fontstyle31"/>
    <w:basedOn w:val="a8"/>
    <w:rPr>
      <w:rFonts w:ascii="symbolmt" w:hAnsi="symbol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18</Pages>
  <Words>7732</Words>
  <Characters>44074</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АВ. Журавлев</dc:creator>
  <cp:lastModifiedBy>СВ. Зорин</cp:lastModifiedBy>
  <cp:revision>110</cp:revision>
  <dcterms:created xsi:type="dcterms:W3CDTF">2022-08-10T06:59:00Z</dcterms:created>
  <dcterms:modified xsi:type="dcterms:W3CDTF">2026-05-06T12:38:00Z</dcterms:modified>
</cp:coreProperties>
</file>