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A9820E" w14:textId="77777777" w:rsidR="00202EBC" w:rsidRPr="003301A2" w:rsidRDefault="00202EBC" w:rsidP="003301A2">
      <w:pPr>
        <w:jc w:val="right"/>
        <w:rPr>
          <w:sz w:val="24"/>
          <w:szCs w:val="24"/>
        </w:rPr>
      </w:pPr>
    </w:p>
    <w:p w14:paraId="24EF4F3E" w14:textId="77777777" w:rsidR="00F369A5" w:rsidRPr="003301A2" w:rsidRDefault="00F369A5" w:rsidP="003301A2">
      <w:pPr>
        <w:jc w:val="center"/>
        <w:rPr>
          <w:b/>
          <w:bCs/>
          <w:sz w:val="24"/>
          <w:szCs w:val="24"/>
        </w:rPr>
      </w:pPr>
      <w:r w:rsidRPr="003301A2">
        <w:rPr>
          <w:b/>
          <w:caps/>
          <w:color w:val="000000"/>
          <w:sz w:val="24"/>
          <w:szCs w:val="24"/>
        </w:rPr>
        <w:t>ТЕХНИЧЕСКОЕ ЗАДАНИЕ</w:t>
      </w:r>
      <w:r w:rsidRPr="003301A2">
        <w:rPr>
          <w:b/>
          <w:caps/>
          <w:color w:val="000000"/>
          <w:sz w:val="24"/>
          <w:szCs w:val="24"/>
        </w:rPr>
        <w:br/>
      </w:r>
    </w:p>
    <w:p w14:paraId="7C33B8D9" w14:textId="3C792726" w:rsidR="000B2847" w:rsidRPr="000B2847" w:rsidRDefault="000B2847" w:rsidP="000B2847">
      <w:pPr>
        <w:pStyle w:val="ConsPlusCell"/>
        <w:numPr>
          <w:ilvl w:val="1"/>
          <w:numId w:val="18"/>
        </w:numPr>
        <w:ind w:left="0" w:firstLine="567"/>
        <w:jc w:val="both"/>
        <w:rPr>
          <w:sz w:val="22"/>
          <w:szCs w:val="22"/>
        </w:rPr>
      </w:pPr>
      <w:r w:rsidRPr="000B2847">
        <w:rPr>
          <w:sz w:val="22"/>
          <w:szCs w:val="22"/>
        </w:rPr>
        <w:t xml:space="preserve">Предмет закупки: </w:t>
      </w:r>
      <w:r w:rsidR="003F1CD3">
        <w:rPr>
          <w:sz w:val="22"/>
          <w:szCs w:val="22"/>
        </w:rPr>
        <w:t xml:space="preserve">Оказание услуг </w:t>
      </w:r>
      <w:r w:rsidR="003F1CD3" w:rsidRPr="003F1CD3">
        <w:rPr>
          <w:sz w:val="22"/>
          <w:szCs w:val="22"/>
        </w:rPr>
        <w:t>по организации периметра безопасности в рамках проведения Общегородских мероприятий, посвященных 81-й годовщине Победы советского народа в Великой Отечественной войне</w:t>
      </w:r>
      <w:r>
        <w:rPr>
          <w:sz w:val="22"/>
          <w:szCs w:val="22"/>
        </w:rPr>
        <w:t>.</w:t>
      </w:r>
    </w:p>
    <w:p w14:paraId="67475670" w14:textId="76683294" w:rsidR="000B2847" w:rsidRPr="00002F4B" w:rsidRDefault="000B2847" w:rsidP="000B2847">
      <w:pPr>
        <w:pStyle w:val="ConsPlusCell"/>
        <w:numPr>
          <w:ilvl w:val="1"/>
          <w:numId w:val="18"/>
        </w:numPr>
        <w:ind w:left="0" w:firstLine="567"/>
        <w:jc w:val="both"/>
        <w:rPr>
          <w:sz w:val="22"/>
          <w:szCs w:val="22"/>
        </w:rPr>
      </w:pPr>
      <w:r w:rsidRPr="000B2847">
        <w:rPr>
          <w:sz w:val="22"/>
          <w:szCs w:val="22"/>
        </w:rPr>
        <w:t>Начальная</w:t>
      </w:r>
      <w:r w:rsidRPr="00002F4B">
        <w:rPr>
          <w:sz w:val="22"/>
          <w:szCs w:val="22"/>
        </w:rPr>
        <w:t xml:space="preserve"> (максимальная) цена </w:t>
      </w:r>
      <w:r w:rsidRPr="0065308C">
        <w:rPr>
          <w:sz w:val="20"/>
          <w:szCs w:val="20"/>
        </w:rPr>
        <w:t xml:space="preserve">контракта </w:t>
      </w:r>
      <w:r w:rsidR="00193C57">
        <w:rPr>
          <w:sz w:val="22"/>
          <w:szCs w:val="22"/>
        </w:rPr>
        <w:t>_________________</w:t>
      </w:r>
      <w:r w:rsidRPr="00F71BF3">
        <w:rPr>
          <w:sz w:val="22"/>
          <w:szCs w:val="22"/>
        </w:rPr>
        <w:t xml:space="preserve"> рублей </w:t>
      </w:r>
      <w:r w:rsidR="00193C57">
        <w:rPr>
          <w:sz w:val="20"/>
          <w:szCs w:val="20"/>
        </w:rPr>
        <w:t>__________</w:t>
      </w:r>
      <w:r w:rsidRPr="000B2847">
        <w:rPr>
          <w:sz w:val="22"/>
          <w:szCs w:val="22"/>
        </w:rPr>
        <w:t>копеек</w:t>
      </w:r>
      <w:r w:rsidRPr="00002F4B">
        <w:rPr>
          <w:sz w:val="22"/>
          <w:szCs w:val="22"/>
        </w:rPr>
        <w:t>.</w:t>
      </w:r>
    </w:p>
    <w:p w14:paraId="36CBFF66" w14:textId="4EE5B524" w:rsidR="00B15384" w:rsidRPr="00002F4B" w:rsidRDefault="000B2847" w:rsidP="00B15384">
      <w:pPr>
        <w:pStyle w:val="ConsPlusCell"/>
        <w:ind w:firstLine="567"/>
        <w:jc w:val="both"/>
        <w:rPr>
          <w:sz w:val="22"/>
          <w:szCs w:val="22"/>
        </w:rPr>
      </w:pPr>
      <w:r w:rsidRPr="00002F4B">
        <w:rPr>
          <w:sz w:val="22"/>
          <w:szCs w:val="22"/>
        </w:rPr>
        <w:t xml:space="preserve">Коды по Общероссийскому классификатору вида экономической деятельности услуг (ОКДП2) соответствующие предмету закупки: 43.99.70.000 «Работы по сборке и монтажу сборных конструкций», коды по Общероссийскому классификатору видов экономической деятельности услуг (ОКВЭД2) соответствующие предмету закупки: 43.99.7 «Работы по сборке </w:t>
      </w:r>
      <w:r w:rsidR="00B15384">
        <w:rPr>
          <w:sz w:val="22"/>
          <w:szCs w:val="22"/>
        </w:rPr>
        <w:t>и монтажу сборных конструкций».</w:t>
      </w:r>
    </w:p>
    <w:p w14:paraId="4B11B76F" w14:textId="67C63A66" w:rsidR="000B2847" w:rsidRPr="0065308C" w:rsidRDefault="00461B22" w:rsidP="000B2847">
      <w:pPr>
        <w:pStyle w:val="ConsPlusCell"/>
        <w:ind w:firstLine="567"/>
        <w:jc w:val="both"/>
        <w:rPr>
          <w:rFonts w:eastAsia="Times New Roman"/>
          <w:sz w:val="22"/>
          <w:szCs w:val="22"/>
          <w:lang w:eastAsia="ru-RU"/>
        </w:rPr>
      </w:pPr>
      <w:r>
        <w:rPr>
          <w:sz w:val="22"/>
          <w:szCs w:val="22"/>
        </w:rPr>
        <w:t>ИКЗ</w:t>
      </w:r>
      <w:r w:rsidR="000B2847" w:rsidRPr="00002F4B">
        <w:rPr>
          <w:sz w:val="22"/>
          <w:szCs w:val="22"/>
        </w:rPr>
        <w:t xml:space="preserve"> из позиции плана-графика:</w:t>
      </w:r>
      <w:r w:rsidR="000B2847">
        <w:rPr>
          <w:sz w:val="22"/>
          <w:szCs w:val="22"/>
        </w:rPr>
        <w:t xml:space="preserve"> </w:t>
      </w:r>
      <w:r w:rsidR="00193C57">
        <w:rPr>
          <w:rFonts w:eastAsia="Times New Roman"/>
          <w:sz w:val="22"/>
          <w:szCs w:val="22"/>
          <w:lang w:eastAsia="ru-RU"/>
        </w:rPr>
        <w:t>________________________________</w:t>
      </w:r>
    </w:p>
    <w:p w14:paraId="01B6ECD4" w14:textId="77777777" w:rsidR="000B2847" w:rsidRPr="00002F4B" w:rsidRDefault="000B2847" w:rsidP="000B2847">
      <w:pPr>
        <w:shd w:val="clear" w:color="auto" w:fill="FFFFFF"/>
        <w:ind w:firstLine="567"/>
        <w:jc w:val="both"/>
        <w:rPr>
          <w:sz w:val="22"/>
          <w:szCs w:val="22"/>
        </w:rPr>
      </w:pPr>
      <w:r w:rsidRPr="00002F4B">
        <w:rPr>
          <w:sz w:val="22"/>
          <w:szCs w:val="22"/>
        </w:rPr>
        <w:t>2.1.</w:t>
      </w:r>
      <w:r w:rsidRPr="00002F4B">
        <w:rPr>
          <w:sz w:val="22"/>
          <w:szCs w:val="22"/>
        </w:rPr>
        <w:tab/>
        <w:t>Цель закупки:</w:t>
      </w:r>
    </w:p>
    <w:p w14:paraId="61A829C6" w14:textId="77777777" w:rsidR="000B2847" w:rsidRPr="00002F4B" w:rsidRDefault="000B2847" w:rsidP="000B2847">
      <w:pPr>
        <w:ind w:firstLine="567"/>
        <w:jc w:val="both"/>
        <w:rPr>
          <w:sz w:val="22"/>
          <w:szCs w:val="22"/>
        </w:rPr>
      </w:pPr>
      <w:r w:rsidRPr="00002F4B">
        <w:rPr>
          <w:rFonts w:eastAsia="ヒラギノ角ゴ Pro W3"/>
          <w:sz w:val="22"/>
          <w:szCs w:val="22"/>
        </w:rPr>
        <w:t>2.1.1.</w:t>
      </w:r>
      <w:r w:rsidRPr="00002F4B">
        <w:rPr>
          <w:rFonts w:eastAsia="ヒラギノ角ゴ Pro W3"/>
          <w:sz w:val="22"/>
          <w:szCs w:val="22"/>
        </w:rPr>
        <w:tab/>
      </w:r>
      <w:r w:rsidRPr="00002F4B">
        <w:rPr>
          <w:sz w:val="22"/>
          <w:szCs w:val="22"/>
        </w:rPr>
        <w:t>Достижение целей и реализация мероприятия «Оказание содействия правоохранительным органам в обеспечении охраны общественного порядка и общественной безопасности граждан в местах массового пребывания людей и при проведении публичных мероприятий», предусмотренного пунктом 3.8 перечня мероприятий подпрограммы 1 «Комплексные меры по профилактике правонарушений                                                в Санкт-Петербурге», связанных с государственной программой Санкт-Петербурга «Обеспечение законности, правопорядка и безопасности в Санкт-Петербурге», утвержденной постановлением Правительства Санкт-Петербурга от 17.06.2014 № 489;</w:t>
      </w:r>
    </w:p>
    <w:p w14:paraId="0B5789F2" w14:textId="300EB764" w:rsidR="000B2847" w:rsidRPr="00002F4B" w:rsidRDefault="000B2847" w:rsidP="000B2847">
      <w:pPr>
        <w:shd w:val="clear" w:color="auto" w:fill="FFFFFF"/>
        <w:ind w:firstLine="567"/>
        <w:jc w:val="both"/>
        <w:rPr>
          <w:rFonts w:eastAsia="ヒラギノ角ゴ Pro W3"/>
          <w:sz w:val="22"/>
          <w:szCs w:val="22"/>
        </w:rPr>
      </w:pPr>
      <w:r w:rsidRPr="00002F4B">
        <w:rPr>
          <w:sz w:val="22"/>
          <w:szCs w:val="22"/>
        </w:rPr>
        <w:t xml:space="preserve">вид деятельности СПб ГБУ «ЦМТОЗПБ»: хранение, использование и предоставление, включая транспортировку, перемещение технических и иных средств обеспечения безопасности, граждан                                          и общественного порядка при проведении публичных, культурно-массовых, спортивных </w:t>
      </w:r>
      <w:r w:rsidR="00B15384" w:rsidRPr="00002F4B">
        <w:rPr>
          <w:sz w:val="22"/>
          <w:szCs w:val="22"/>
        </w:rPr>
        <w:t>мероприятий,</w:t>
      </w:r>
      <w:r w:rsidR="00B15384">
        <w:rPr>
          <w:sz w:val="22"/>
          <w:szCs w:val="22"/>
        </w:rPr>
        <w:br/>
      </w:r>
      <w:r w:rsidRPr="00002F4B">
        <w:rPr>
          <w:sz w:val="22"/>
          <w:szCs w:val="22"/>
        </w:rPr>
        <w:t>в соответствии с пунктом 2.3.1 устава СПб ГБУ «ЦМТОЗПБ».</w:t>
      </w:r>
    </w:p>
    <w:p w14:paraId="3853BA71" w14:textId="2BE88B1B" w:rsidR="000B2847" w:rsidRPr="00002F4B" w:rsidRDefault="000B2847" w:rsidP="000B2847">
      <w:pPr>
        <w:ind w:firstLine="567"/>
        <w:jc w:val="both"/>
        <w:rPr>
          <w:sz w:val="22"/>
          <w:szCs w:val="22"/>
        </w:rPr>
      </w:pPr>
      <w:r w:rsidRPr="00002F4B">
        <w:rPr>
          <w:rFonts w:eastAsia="ヒラギノ角ゴ Pro W3"/>
          <w:sz w:val="22"/>
          <w:szCs w:val="22"/>
        </w:rPr>
        <w:t>2.1.2.</w:t>
      </w:r>
      <w:r w:rsidRPr="00002F4B">
        <w:rPr>
          <w:rFonts w:eastAsia="ヒラギノ角ゴ Pro W3"/>
          <w:sz w:val="22"/>
          <w:szCs w:val="22"/>
        </w:rPr>
        <w:tab/>
      </w:r>
      <w:r w:rsidRPr="00002F4B">
        <w:rPr>
          <w:sz w:val="22"/>
          <w:szCs w:val="22"/>
        </w:rPr>
        <w:t xml:space="preserve">Обеспечение выполнения функций и полномочий Комитета по вопросам законности правопорядка и безопасности, предусмотренных пунктом 3.15- и 3.16 Положения о Комитете по вопросам законности правопорядка и безопасности, утвержденного постановлением Правительства Санкт-Петербурга от 23.01.2008 № 46 «О мерах по совершенствованию системы гражданской обороны, защиты </w:t>
      </w:r>
      <w:r w:rsidR="00D43DED" w:rsidRPr="00002F4B">
        <w:rPr>
          <w:sz w:val="22"/>
          <w:szCs w:val="22"/>
        </w:rPr>
        <w:t>населения и</w:t>
      </w:r>
      <w:r w:rsidRPr="00002F4B">
        <w:rPr>
          <w:sz w:val="22"/>
          <w:szCs w:val="22"/>
        </w:rPr>
        <w:t xml:space="preserve"> территории от чрезвычайных ситуаций и обеспечения пожарной безопасности в Санкт-Петербурге», а именно: </w:t>
      </w:r>
    </w:p>
    <w:p w14:paraId="7F245D5C" w14:textId="78C0C9F1" w:rsidR="000B2847" w:rsidRPr="00002F4B" w:rsidRDefault="000B2847" w:rsidP="000B2847">
      <w:pPr>
        <w:ind w:firstLine="567"/>
        <w:jc w:val="both"/>
        <w:rPr>
          <w:sz w:val="22"/>
          <w:szCs w:val="22"/>
        </w:rPr>
      </w:pPr>
      <w:r w:rsidRPr="00002F4B">
        <w:rPr>
          <w:sz w:val="22"/>
          <w:szCs w:val="22"/>
        </w:rPr>
        <w:t xml:space="preserve">«3.15. В пределах компетенции Комитета организовывать и осуществлять меры в области профилактики и предупреждения терроризма и экстремизма, минимизации и ликвидации последствий проявлений терроризма и экстремизма, в том числе меры по обеспечению выполнения требований к антитеррористической защищенности объектов (территорий), находящихся в ведении Комитета и </w:t>
      </w:r>
      <w:r w:rsidR="00D43DED" w:rsidRPr="00002F4B">
        <w:rPr>
          <w:sz w:val="22"/>
          <w:szCs w:val="22"/>
        </w:rPr>
        <w:t>подведомственных ему</w:t>
      </w:r>
      <w:r w:rsidRPr="00002F4B">
        <w:rPr>
          <w:sz w:val="22"/>
          <w:szCs w:val="22"/>
        </w:rPr>
        <w:t xml:space="preserve"> организаций»;</w:t>
      </w:r>
    </w:p>
    <w:p w14:paraId="311E8A3C" w14:textId="2F5D63EE" w:rsidR="000B2847" w:rsidRPr="00002F4B" w:rsidRDefault="000B2847" w:rsidP="000B2847">
      <w:pPr>
        <w:ind w:firstLine="567"/>
        <w:jc w:val="both"/>
        <w:rPr>
          <w:sz w:val="22"/>
          <w:szCs w:val="22"/>
        </w:rPr>
      </w:pPr>
      <w:r w:rsidRPr="00002F4B">
        <w:rPr>
          <w:sz w:val="22"/>
          <w:szCs w:val="22"/>
        </w:rPr>
        <w:t>«3.16. Осуществлять организационное обеспечение деятельности м</w:t>
      </w:r>
      <w:r w:rsidR="00D43DED">
        <w:rPr>
          <w:sz w:val="22"/>
          <w:szCs w:val="22"/>
        </w:rPr>
        <w:t xml:space="preserve">ировых судей Санкт-Петербурга, </w:t>
      </w:r>
      <w:r w:rsidRPr="00002F4B">
        <w:rPr>
          <w:sz w:val="22"/>
          <w:szCs w:val="22"/>
        </w:rPr>
        <w:t>а также оказывать содействие федеральным судам и иным правоохран</w:t>
      </w:r>
      <w:r w:rsidR="00D43DED">
        <w:rPr>
          <w:sz w:val="22"/>
          <w:szCs w:val="22"/>
        </w:rPr>
        <w:t xml:space="preserve">ительным органам по вопросам </w:t>
      </w:r>
      <w:r w:rsidRPr="00002F4B">
        <w:rPr>
          <w:sz w:val="22"/>
          <w:szCs w:val="22"/>
        </w:rPr>
        <w:t>их деятельности».</w:t>
      </w:r>
    </w:p>
    <w:p w14:paraId="7BA9E45A" w14:textId="77777777" w:rsidR="000B2847" w:rsidRPr="00002F4B" w:rsidRDefault="000B2847" w:rsidP="000B2847">
      <w:pPr>
        <w:shd w:val="clear" w:color="auto" w:fill="FFFFFF"/>
        <w:ind w:firstLine="567"/>
        <w:jc w:val="both"/>
        <w:rPr>
          <w:rFonts w:eastAsia="ヒラギノ角ゴ Pro W3"/>
          <w:sz w:val="22"/>
          <w:szCs w:val="22"/>
        </w:rPr>
      </w:pPr>
      <w:r w:rsidRPr="00002F4B">
        <w:rPr>
          <w:rFonts w:eastAsia="ヒラギノ角ゴ Pro W3"/>
          <w:kern w:val="2"/>
          <w:sz w:val="22"/>
          <w:szCs w:val="22"/>
        </w:rPr>
        <w:t>2.1.3.</w:t>
      </w:r>
      <w:r w:rsidRPr="00002F4B">
        <w:rPr>
          <w:rFonts w:eastAsia="ヒラギノ角ゴ Pro W3"/>
          <w:kern w:val="2"/>
          <w:sz w:val="22"/>
          <w:szCs w:val="22"/>
        </w:rPr>
        <w:tab/>
        <w:t xml:space="preserve">Материально-техническое обеспечение реализации </w:t>
      </w:r>
      <w:r w:rsidRPr="00002F4B">
        <w:rPr>
          <w:rFonts w:eastAsia="ヒラギノ角ゴ Pro W3"/>
          <w:sz w:val="22"/>
          <w:szCs w:val="22"/>
        </w:rPr>
        <w:t xml:space="preserve">полномочий Комитета по вопросам законности правопорядка и безопасности, указанных в пункте 2.1.2 </w:t>
      </w:r>
      <w:r w:rsidRPr="00002F4B">
        <w:rPr>
          <w:sz w:val="22"/>
          <w:szCs w:val="22"/>
        </w:rPr>
        <w:t>Описания объекта закупки</w:t>
      </w:r>
      <w:r w:rsidRPr="00002F4B">
        <w:rPr>
          <w:rFonts w:eastAsia="ヒラギノ角ゴ Pro W3"/>
          <w:sz w:val="22"/>
          <w:szCs w:val="22"/>
        </w:rPr>
        <w:t>,</w:t>
      </w:r>
      <w:r w:rsidRPr="00002F4B">
        <w:rPr>
          <w:rFonts w:eastAsia="ヒラギノ角ゴ Pro W3"/>
          <w:kern w:val="2"/>
          <w:sz w:val="22"/>
          <w:szCs w:val="22"/>
        </w:rPr>
        <w:t xml:space="preserve"> в соответствии </w:t>
      </w:r>
      <w:r w:rsidRPr="00002F4B">
        <w:rPr>
          <w:sz w:val="22"/>
          <w:szCs w:val="22"/>
        </w:rPr>
        <w:t>с пунктом 2.3.1 устава СПб ГБУ «ЦМТОЗПБ».</w:t>
      </w:r>
    </w:p>
    <w:p w14:paraId="3FAA589E" w14:textId="77777777" w:rsidR="000B2847" w:rsidRPr="00002F4B" w:rsidRDefault="000B2847" w:rsidP="000B2847">
      <w:pPr>
        <w:shd w:val="clear" w:color="auto" w:fill="FFFFFF"/>
        <w:ind w:firstLine="567"/>
        <w:jc w:val="both"/>
        <w:rPr>
          <w:sz w:val="22"/>
          <w:szCs w:val="22"/>
        </w:rPr>
      </w:pPr>
      <w:r w:rsidRPr="00002F4B">
        <w:rPr>
          <w:sz w:val="22"/>
          <w:szCs w:val="22"/>
        </w:rPr>
        <w:t>2.2.</w:t>
      </w:r>
      <w:r w:rsidRPr="00002F4B">
        <w:rPr>
          <w:sz w:val="22"/>
          <w:szCs w:val="22"/>
        </w:rPr>
        <w:tab/>
        <w:t xml:space="preserve">Правовые основания </w:t>
      </w:r>
      <w:r w:rsidRPr="00002F4B">
        <w:rPr>
          <w:rFonts w:eastAsia="ヒラギノ角ゴ Pro W3"/>
          <w:sz w:val="22"/>
          <w:szCs w:val="22"/>
        </w:rPr>
        <w:t>закупки:</w:t>
      </w:r>
    </w:p>
    <w:p w14:paraId="05166C0F" w14:textId="77777777" w:rsidR="000B2847" w:rsidRPr="00002F4B" w:rsidRDefault="000B2847" w:rsidP="000B2847">
      <w:pPr>
        <w:shd w:val="clear" w:color="auto" w:fill="FFFFFF"/>
        <w:autoSpaceDE w:val="0"/>
        <w:ind w:firstLine="567"/>
        <w:jc w:val="both"/>
        <w:rPr>
          <w:sz w:val="22"/>
          <w:szCs w:val="22"/>
        </w:rPr>
      </w:pPr>
      <w:r w:rsidRPr="00002F4B">
        <w:rPr>
          <w:sz w:val="22"/>
          <w:szCs w:val="22"/>
        </w:rPr>
        <w:t>2.2.1.</w:t>
      </w:r>
      <w:r w:rsidRPr="00002F4B">
        <w:rPr>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83C39F0" w14:textId="7872CD67" w:rsidR="000B2847" w:rsidRPr="00002F4B" w:rsidRDefault="000B2847" w:rsidP="000B2847">
      <w:pPr>
        <w:shd w:val="clear" w:color="auto" w:fill="FFFFFF"/>
        <w:autoSpaceDE w:val="0"/>
        <w:ind w:firstLine="567"/>
        <w:jc w:val="both"/>
        <w:rPr>
          <w:sz w:val="22"/>
          <w:szCs w:val="22"/>
        </w:rPr>
      </w:pPr>
      <w:r w:rsidRPr="00002F4B">
        <w:rPr>
          <w:sz w:val="22"/>
          <w:szCs w:val="22"/>
        </w:rPr>
        <w:t>2.2.2.</w:t>
      </w:r>
      <w:r w:rsidRPr="00002F4B">
        <w:rPr>
          <w:sz w:val="22"/>
          <w:szCs w:val="22"/>
        </w:rPr>
        <w:tab/>
        <w:t xml:space="preserve">Закон Санкт-Петербурга от </w:t>
      </w:r>
      <w:r w:rsidR="008A4EDF" w:rsidRPr="008A4EDF">
        <w:rPr>
          <w:sz w:val="22"/>
          <w:szCs w:val="22"/>
        </w:rPr>
        <w:t>26 ноября 2025 года №659-124</w:t>
      </w:r>
      <w:r w:rsidRPr="00002F4B">
        <w:rPr>
          <w:sz w:val="22"/>
          <w:szCs w:val="22"/>
        </w:rPr>
        <w:t xml:space="preserve"> «О бюджете Санкт</w:t>
      </w:r>
      <w:r w:rsidRPr="00002F4B">
        <w:rPr>
          <w:sz w:val="22"/>
          <w:szCs w:val="22"/>
        </w:rPr>
        <w:noBreakHyphen/>
        <w:t>Петербурга на 202</w:t>
      </w:r>
      <w:r w:rsidR="008A4EDF">
        <w:rPr>
          <w:sz w:val="22"/>
          <w:szCs w:val="22"/>
        </w:rPr>
        <w:t>6</w:t>
      </w:r>
      <w:r w:rsidRPr="00002F4B">
        <w:rPr>
          <w:sz w:val="22"/>
          <w:szCs w:val="22"/>
        </w:rPr>
        <w:t xml:space="preserve"> год и на плановый период 202</w:t>
      </w:r>
      <w:r w:rsidR="008A4EDF">
        <w:rPr>
          <w:sz w:val="22"/>
          <w:szCs w:val="22"/>
        </w:rPr>
        <w:t>7</w:t>
      </w:r>
      <w:r w:rsidRPr="00002F4B">
        <w:rPr>
          <w:sz w:val="22"/>
          <w:szCs w:val="22"/>
        </w:rPr>
        <w:t xml:space="preserve"> и 202</w:t>
      </w:r>
      <w:r w:rsidR="008A4EDF">
        <w:rPr>
          <w:sz w:val="22"/>
          <w:szCs w:val="22"/>
        </w:rPr>
        <w:t>8</w:t>
      </w:r>
      <w:r w:rsidRPr="00002F4B">
        <w:rPr>
          <w:sz w:val="22"/>
          <w:szCs w:val="22"/>
        </w:rPr>
        <w:t xml:space="preserve"> годов».</w:t>
      </w:r>
    </w:p>
    <w:p w14:paraId="498798C2" w14:textId="77777777" w:rsidR="000B2847" w:rsidRPr="00002F4B" w:rsidRDefault="000B2847" w:rsidP="000B2847">
      <w:pPr>
        <w:shd w:val="clear" w:color="auto" w:fill="FFFFFF"/>
        <w:autoSpaceDE w:val="0"/>
        <w:ind w:firstLine="567"/>
        <w:jc w:val="both"/>
        <w:rPr>
          <w:sz w:val="22"/>
          <w:szCs w:val="22"/>
        </w:rPr>
      </w:pPr>
      <w:r w:rsidRPr="00002F4B">
        <w:rPr>
          <w:sz w:val="22"/>
          <w:szCs w:val="22"/>
        </w:rPr>
        <w:t>2.2.3.</w:t>
      </w:r>
      <w:r w:rsidRPr="00002F4B">
        <w:rPr>
          <w:sz w:val="22"/>
          <w:szCs w:val="22"/>
        </w:rPr>
        <w:tab/>
      </w:r>
      <w:r w:rsidRPr="00002F4B">
        <w:rPr>
          <w:rFonts w:eastAsia="ヒラギノ角ゴ Pro W3"/>
          <w:sz w:val="22"/>
          <w:szCs w:val="22"/>
        </w:rPr>
        <w:t xml:space="preserve">Постановление Правительства Санкт-Петербурга от 23.01.2008 </w:t>
      </w:r>
      <w:r w:rsidRPr="00002F4B">
        <w:rPr>
          <w:sz w:val="22"/>
          <w:szCs w:val="22"/>
        </w:rPr>
        <w:t>№ 46 «О мерах по совершенствованию системы гражданской обороны, защиты населения и территории от чрезвычайных ситуаций и обеспечения пожарной безопасности в Санкт-Петербурге</w:t>
      </w:r>
      <w:r w:rsidRPr="00002F4B">
        <w:rPr>
          <w:rFonts w:eastAsia="ヒラギノ角ゴ Pro W3"/>
          <w:sz w:val="22"/>
          <w:szCs w:val="22"/>
        </w:rPr>
        <w:t>».</w:t>
      </w:r>
    </w:p>
    <w:p w14:paraId="71FC2BE1" w14:textId="77777777" w:rsidR="000B2847" w:rsidRPr="00002F4B" w:rsidRDefault="000B2847" w:rsidP="000B2847">
      <w:pPr>
        <w:shd w:val="clear" w:color="auto" w:fill="FFFFFF"/>
        <w:ind w:firstLine="567"/>
        <w:jc w:val="both"/>
        <w:rPr>
          <w:sz w:val="22"/>
          <w:szCs w:val="22"/>
        </w:rPr>
      </w:pPr>
      <w:r w:rsidRPr="00002F4B">
        <w:rPr>
          <w:rFonts w:eastAsia="ヒラギノ角ゴ Pro W3"/>
          <w:sz w:val="22"/>
          <w:szCs w:val="22"/>
        </w:rPr>
        <w:t>2.2.4.</w:t>
      </w:r>
      <w:r w:rsidRPr="00002F4B">
        <w:rPr>
          <w:rFonts w:eastAsia="ヒラギノ角ゴ Pro W3"/>
          <w:sz w:val="22"/>
          <w:szCs w:val="22"/>
        </w:rPr>
        <w:tab/>
      </w:r>
      <w:r w:rsidRPr="00002F4B">
        <w:rPr>
          <w:sz w:val="22"/>
          <w:szCs w:val="22"/>
        </w:rPr>
        <w:t>Постановление Правительства Санкт-Петербурга от 30.12.2013 № 1095</w:t>
      </w:r>
      <w:r w:rsidRPr="00002F4B">
        <w:rPr>
          <w:sz w:val="22"/>
          <w:szCs w:val="22"/>
        </w:rPr>
        <w:br/>
        <w:t>«О системе закупок товаров, работ, услуг для обеспечения нужд Санкт Петербурга».</w:t>
      </w:r>
    </w:p>
    <w:p w14:paraId="722C5C08" w14:textId="77777777" w:rsidR="000B2847" w:rsidRPr="00002F4B" w:rsidRDefault="000B2847" w:rsidP="000B2847">
      <w:pPr>
        <w:shd w:val="clear" w:color="auto" w:fill="FFFFFF"/>
        <w:ind w:firstLine="567"/>
        <w:jc w:val="both"/>
        <w:rPr>
          <w:sz w:val="22"/>
          <w:szCs w:val="22"/>
        </w:rPr>
      </w:pPr>
      <w:r w:rsidRPr="00002F4B">
        <w:rPr>
          <w:sz w:val="22"/>
          <w:szCs w:val="22"/>
        </w:rPr>
        <w:t>2.2.5.</w:t>
      </w:r>
      <w:r w:rsidRPr="00002F4B">
        <w:rPr>
          <w:sz w:val="22"/>
          <w:szCs w:val="22"/>
        </w:rPr>
        <w:tab/>
        <w:t>Постановление Правительства Санкт-Петербурга от 17.06.2014 № 489</w:t>
      </w:r>
      <w:r w:rsidRPr="00002F4B">
        <w:rPr>
          <w:sz w:val="22"/>
          <w:szCs w:val="22"/>
        </w:rPr>
        <w:br/>
        <w:t>«О государственной программе Санкт-Петербурга «Обеспечение законности, правопорядка</w:t>
      </w:r>
      <w:r w:rsidRPr="00002F4B">
        <w:rPr>
          <w:sz w:val="22"/>
          <w:szCs w:val="22"/>
        </w:rPr>
        <w:br/>
        <w:t>и безопасности в Санкт-Петербурге».</w:t>
      </w:r>
    </w:p>
    <w:p w14:paraId="2AD3A481" w14:textId="77777777" w:rsidR="000B2847" w:rsidRPr="00002F4B" w:rsidRDefault="000B2847" w:rsidP="000B2847">
      <w:pPr>
        <w:ind w:firstLine="567"/>
        <w:jc w:val="both"/>
        <w:rPr>
          <w:sz w:val="22"/>
          <w:szCs w:val="22"/>
        </w:rPr>
      </w:pPr>
      <w:r w:rsidRPr="00002F4B">
        <w:rPr>
          <w:sz w:val="22"/>
          <w:szCs w:val="22"/>
        </w:rPr>
        <w:t>2.2.6.  Закон Санкт-Петербурга от 12.10.2005 № 555-78 «О праздниках и памятных датах в Санкт-Петербурге»;</w:t>
      </w:r>
    </w:p>
    <w:p w14:paraId="145ABD9C" w14:textId="77777777" w:rsidR="000B2847" w:rsidRPr="00002F4B" w:rsidRDefault="000B2847" w:rsidP="000B2847">
      <w:pPr>
        <w:ind w:firstLine="567"/>
        <w:jc w:val="both"/>
        <w:rPr>
          <w:sz w:val="22"/>
          <w:szCs w:val="22"/>
          <w:lang w:val="x-none" w:eastAsia="x-none"/>
        </w:rPr>
      </w:pPr>
      <w:r w:rsidRPr="00002F4B">
        <w:rPr>
          <w:sz w:val="22"/>
          <w:szCs w:val="22"/>
        </w:rPr>
        <w:lastRenderedPageBreak/>
        <w:t xml:space="preserve">2.2.7.   Постановление Правительства Санкт-Петербурга от </w:t>
      </w:r>
      <w:r w:rsidRPr="00002F4B">
        <w:rPr>
          <w:sz w:val="22"/>
          <w:szCs w:val="22"/>
          <w:lang w:eastAsia="x-none"/>
        </w:rPr>
        <w:t>19</w:t>
      </w:r>
      <w:r w:rsidRPr="00002F4B">
        <w:rPr>
          <w:sz w:val="22"/>
          <w:szCs w:val="22"/>
          <w:lang w:val="x-none" w:eastAsia="x-none"/>
        </w:rPr>
        <w:t>.0</w:t>
      </w:r>
      <w:r w:rsidRPr="00002F4B">
        <w:rPr>
          <w:sz w:val="22"/>
          <w:szCs w:val="22"/>
          <w:lang w:eastAsia="x-none"/>
        </w:rPr>
        <w:t>9</w:t>
      </w:r>
      <w:r w:rsidRPr="00002F4B">
        <w:rPr>
          <w:sz w:val="22"/>
          <w:szCs w:val="22"/>
          <w:lang w:val="x-none" w:eastAsia="x-none"/>
        </w:rPr>
        <w:t>.20</w:t>
      </w:r>
      <w:r w:rsidRPr="00002F4B">
        <w:rPr>
          <w:sz w:val="22"/>
          <w:szCs w:val="22"/>
          <w:lang w:eastAsia="x-none"/>
        </w:rPr>
        <w:t>18</w:t>
      </w:r>
      <w:r w:rsidRPr="00002F4B">
        <w:rPr>
          <w:sz w:val="22"/>
          <w:szCs w:val="22"/>
          <w:lang w:val="x-none" w:eastAsia="x-none"/>
        </w:rPr>
        <w:t xml:space="preserve"> № </w:t>
      </w:r>
      <w:r w:rsidRPr="00002F4B">
        <w:rPr>
          <w:sz w:val="22"/>
          <w:szCs w:val="22"/>
          <w:lang w:eastAsia="x-none"/>
        </w:rPr>
        <w:t>743</w:t>
      </w:r>
      <w:r w:rsidRPr="00002F4B">
        <w:rPr>
          <w:sz w:val="22"/>
          <w:szCs w:val="22"/>
          <w:lang w:val="x-none" w:eastAsia="x-none"/>
        </w:rPr>
        <w:t xml:space="preserve"> «О реализации Закона Санкт-Петербурга «О праздниках и памятных датах</w:t>
      </w:r>
      <w:r w:rsidRPr="00002F4B">
        <w:rPr>
          <w:sz w:val="22"/>
          <w:szCs w:val="22"/>
          <w:lang w:eastAsia="x-none"/>
        </w:rPr>
        <w:t xml:space="preserve"> </w:t>
      </w:r>
      <w:r w:rsidRPr="00002F4B">
        <w:rPr>
          <w:sz w:val="22"/>
          <w:szCs w:val="22"/>
          <w:lang w:val="x-none" w:eastAsia="x-none"/>
        </w:rPr>
        <w:t>в Санкт-Петербурге»</w:t>
      </w:r>
      <w:r w:rsidRPr="00002F4B">
        <w:rPr>
          <w:sz w:val="22"/>
          <w:szCs w:val="22"/>
          <w:lang w:eastAsia="x-none"/>
        </w:rPr>
        <w:t>;</w:t>
      </w:r>
    </w:p>
    <w:p w14:paraId="7828CDDB" w14:textId="1DCCE7FE" w:rsidR="000B2847" w:rsidRPr="00002F4B" w:rsidRDefault="000B2847" w:rsidP="000B2847">
      <w:pPr>
        <w:shd w:val="clear" w:color="auto" w:fill="FFFFFF"/>
        <w:ind w:firstLine="567"/>
        <w:jc w:val="both"/>
        <w:rPr>
          <w:sz w:val="22"/>
          <w:szCs w:val="22"/>
        </w:rPr>
      </w:pPr>
      <w:r w:rsidRPr="00002F4B">
        <w:rPr>
          <w:sz w:val="22"/>
          <w:szCs w:val="22"/>
        </w:rPr>
        <w:t>2.2.8.  План-график закупок товаров, работ, услуг СПБ ГБУ «ЦМТОЗПБ» на 202</w:t>
      </w:r>
      <w:r w:rsidR="003F1CD3">
        <w:rPr>
          <w:sz w:val="22"/>
          <w:szCs w:val="22"/>
        </w:rPr>
        <w:t>6</w:t>
      </w:r>
      <w:r w:rsidRPr="00002F4B">
        <w:rPr>
          <w:sz w:val="22"/>
          <w:szCs w:val="22"/>
        </w:rPr>
        <w:t xml:space="preserve"> финансовый год и на плановый период 202</w:t>
      </w:r>
      <w:r w:rsidR="003F1CD3">
        <w:rPr>
          <w:sz w:val="22"/>
          <w:szCs w:val="22"/>
        </w:rPr>
        <w:t>7</w:t>
      </w:r>
      <w:r w:rsidRPr="00002F4B">
        <w:rPr>
          <w:sz w:val="22"/>
          <w:szCs w:val="22"/>
        </w:rPr>
        <w:t xml:space="preserve"> и 202</w:t>
      </w:r>
      <w:r w:rsidR="003F1CD3">
        <w:rPr>
          <w:sz w:val="22"/>
          <w:szCs w:val="22"/>
        </w:rPr>
        <w:t>8</w:t>
      </w:r>
      <w:r w:rsidRPr="00002F4B">
        <w:rPr>
          <w:sz w:val="22"/>
          <w:szCs w:val="22"/>
        </w:rPr>
        <w:t xml:space="preserve"> годов.</w:t>
      </w:r>
    </w:p>
    <w:p w14:paraId="506E2FA3" w14:textId="77777777" w:rsidR="000B2847" w:rsidRPr="00002F4B" w:rsidRDefault="000B2847" w:rsidP="000B2847">
      <w:pPr>
        <w:shd w:val="clear" w:color="auto" w:fill="FFFFFF"/>
        <w:autoSpaceDE w:val="0"/>
        <w:ind w:firstLine="567"/>
        <w:jc w:val="both"/>
        <w:rPr>
          <w:rFonts w:eastAsia="ヒラギノ角ゴ Pro W3"/>
          <w:kern w:val="2"/>
          <w:sz w:val="22"/>
          <w:szCs w:val="22"/>
        </w:rPr>
      </w:pPr>
      <w:r w:rsidRPr="00002F4B">
        <w:rPr>
          <w:rFonts w:eastAsia="ヒラギノ角ゴ Pro W3"/>
          <w:sz w:val="22"/>
          <w:szCs w:val="22"/>
        </w:rPr>
        <w:t>2.2.9.</w:t>
      </w:r>
      <w:r w:rsidRPr="00002F4B">
        <w:rPr>
          <w:rFonts w:eastAsia="ヒラギノ角ゴ Pro W3"/>
          <w:sz w:val="22"/>
          <w:szCs w:val="22"/>
        </w:rPr>
        <w:tab/>
        <w:t>Устав СПб ГБУ «ЦМТОЗПБ»</w:t>
      </w:r>
      <w:r w:rsidRPr="00002F4B">
        <w:rPr>
          <w:rFonts w:eastAsia="ヒラギノ角ゴ Pro W3"/>
          <w:kern w:val="2"/>
          <w:sz w:val="22"/>
          <w:szCs w:val="22"/>
        </w:rPr>
        <w:t>.</w:t>
      </w:r>
    </w:p>
    <w:p w14:paraId="2E265B67" w14:textId="77777777" w:rsidR="000B2847" w:rsidRPr="00002F4B" w:rsidRDefault="000B2847" w:rsidP="000B2847">
      <w:pPr>
        <w:spacing w:line="221" w:lineRule="auto"/>
        <w:rPr>
          <w:b/>
          <w:sz w:val="22"/>
          <w:szCs w:val="22"/>
        </w:rPr>
      </w:pPr>
    </w:p>
    <w:p w14:paraId="108D5A6F" w14:textId="77777777" w:rsidR="000B2847" w:rsidRPr="00002F4B" w:rsidRDefault="000B2847" w:rsidP="00D43DED">
      <w:pPr>
        <w:spacing w:line="221" w:lineRule="auto"/>
        <w:jc w:val="center"/>
        <w:rPr>
          <w:b/>
          <w:bCs/>
          <w:sz w:val="22"/>
          <w:szCs w:val="22"/>
        </w:rPr>
      </w:pPr>
      <w:r w:rsidRPr="00002F4B">
        <w:rPr>
          <w:b/>
          <w:sz w:val="22"/>
          <w:szCs w:val="22"/>
        </w:rPr>
        <w:t xml:space="preserve">Раздел </w:t>
      </w:r>
      <w:r w:rsidRPr="00002F4B">
        <w:rPr>
          <w:b/>
          <w:sz w:val="22"/>
          <w:szCs w:val="22"/>
          <w:lang w:val="en-US"/>
        </w:rPr>
        <w:t>III</w:t>
      </w:r>
      <w:r w:rsidRPr="00002F4B">
        <w:rPr>
          <w:b/>
          <w:sz w:val="22"/>
          <w:szCs w:val="22"/>
        </w:rPr>
        <w:t xml:space="preserve">. </w:t>
      </w:r>
      <w:r>
        <w:rPr>
          <w:b/>
          <w:bCs/>
          <w:sz w:val="22"/>
          <w:szCs w:val="22"/>
        </w:rPr>
        <w:t>Место и</w:t>
      </w:r>
      <w:r w:rsidRPr="00002F4B">
        <w:rPr>
          <w:b/>
          <w:bCs/>
          <w:sz w:val="22"/>
          <w:szCs w:val="22"/>
        </w:rPr>
        <w:t xml:space="preserve"> срок оказания услуг</w:t>
      </w:r>
    </w:p>
    <w:p w14:paraId="54DD106F" w14:textId="2127DBFC" w:rsidR="00193C57" w:rsidRPr="003F1CD3" w:rsidRDefault="000B2847" w:rsidP="00193C57">
      <w:pPr>
        <w:ind w:firstLine="567"/>
        <w:jc w:val="both"/>
        <w:rPr>
          <w:sz w:val="24"/>
          <w:szCs w:val="24"/>
          <w:lang w:eastAsia="x-none"/>
        </w:rPr>
      </w:pPr>
      <w:r w:rsidRPr="00002F4B">
        <w:rPr>
          <w:sz w:val="22"/>
          <w:szCs w:val="22"/>
          <w:lang w:val="x-none" w:eastAsia="x-none"/>
        </w:rPr>
        <w:t xml:space="preserve">3.1. </w:t>
      </w:r>
      <w:r w:rsidR="00193C57" w:rsidRPr="008E1278">
        <w:rPr>
          <w:sz w:val="24"/>
          <w:szCs w:val="24"/>
          <w:lang w:val="x-none" w:eastAsia="x-none"/>
        </w:rPr>
        <w:t>Мест</w:t>
      </w:r>
      <w:r w:rsidR="00193C57" w:rsidRPr="008E1278">
        <w:rPr>
          <w:sz w:val="24"/>
          <w:szCs w:val="24"/>
          <w:lang w:eastAsia="x-none"/>
        </w:rPr>
        <w:t>а</w:t>
      </w:r>
      <w:r w:rsidR="00193C57" w:rsidRPr="008E1278">
        <w:rPr>
          <w:sz w:val="24"/>
          <w:szCs w:val="24"/>
          <w:lang w:val="x-none" w:eastAsia="x-none"/>
        </w:rPr>
        <w:t xml:space="preserve"> оказания </w:t>
      </w:r>
      <w:r w:rsidR="00193C57" w:rsidRPr="003F1CD3">
        <w:rPr>
          <w:sz w:val="24"/>
          <w:szCs w:val="24"/>
          <w:lang w:eastAsia="x-none"/>
        </w:rPr>
        <w:t xml:space="preserve">услуг согласно Приложению № </w:t>
      </w:r>
      <w:r w:rsidR="00461B22">
        <w:rPr>
          <w:sz w:val="24"/>
          <w:szCs w:val="24"/>
          <w:lang w:eastAsia="x-none"/>
        </w:rPr>
        <w:t>4</w:t>
      </w:r>
      <w:r w:rsidR="00193C57" w:rsidRPr="003F1CD3">
        <w:rPr>
          <w:sz w:val="24"/>
          <w:szCs w:val="24"/>
          <w:lang w:eastAsia="x-none"/>
        </w:rPr>
        <w:t xml:space="preserve"> к техническому заданию к государственному контракту.</w:t>
      </w:r>
    </w:p>
    <w:p w14:paraId="502F9186" w14:textId="070B9924" w:rsidR="000B2847" w:rsidRPr="003F1CD3" w:rsidRDefault="00193C57" w:rsidP="00193C57">
      <w:pPr>
        <w:ind w:firstLine="567"/>
        <w:jc w:val="both"/>
        <w:rPr>
          <w:sz w:val="24"/>
          <w:szCs w:val="24"/>
          <w:lang w:eastAsia="x-none"/>
        </w:rPr>
      </w:pPr>
      <w:r w:rsidRPr="003F1CD3">
        <w:rPr>
          <w:sz w:val="24"/>
          <w:szCs w:val="24"/>
          <w:lang w:eastAsia="x-none"/>
        </w:rPr>
        <w:t xml:space="preserve">3.2. Срок оказания услуг: с </w:t>
      </w:r>
      <w:r w:rsidR="003F1CD3">
        <w:rPr>
          <w:sz w:val="24"/>
          <w:szCs w:val="24"/>
          <w:lang w:eastAsia="x-none"/>
        </w:rPr>
        <w:t>08</w:t>
      </w:r>
      <w:r w:rsidRPr="003F1CD3">
        <w:rPr>
          <w:sz w:val="24"/>
          <w:szCs w:val="24"/>
          <w:lang w:eastAsia="x-none"/>
        </w:rPr>
        <w:t>.00</w:t>
      </w:r>
      <w:r w:rsidR="00E82273">
        <w:rPr>
          <w:sz w:val="24"/>
          <w:szCs w:val="24"/>
          <w:lang w:eastAsia="x-none"/>
        </w:rPr>
        <w:t xml:space="preserve"> часов </w:t>
      </w:r>
      <w:r w:rsidR="003F1CD3">
        <w:rPr>
          <w:sz w:val="24"/>
          <w:szCs w:val="24"/>
          <w:lang w:eastAsia="x-none"/>
        </w:rPr>
        <w:t>09.05.2026</w:t>
      </w:r>
      <w:r w:rsidRPr="003F1CD3">
        <w:rPr>
          <w:sz w:val="24"/>
          <w:szCs w:val="24"/>
          <w:lang w:eastAsia="x-none"/>
        </w:rPr>
        <w:t xml:space="preserve"> до </w:t>
      </w:r>
      <w:r w:rsidR="00DE58BB">
        <w:rPr>
          <w:sz w:val="24"/>
          <w:szCs w:val="24"/>
          <w:lang w:eastAsia="x-none"/>
        </w:rPr>
        <w:t xml:space="preserve">23.59 часов </w:t>
      </w:r>
      <w:r w:rsidR="003F1CD3">
        <w:rPr>
          <w:sz w:val="24"/>
          <w:szCs w:val="24"/>
          <w:lang w:eastAsia="x-none"/>
        </w:rPr>
        <w:t>09.05.2026</w:t>
      </w:r>
      <w:r w:rsidRPr="003F1CD3">
        <w:rPr>
          <w:sz w:val="24"/>
          <w:szCs w:val="24"/>
          <w:lang w:eastAsia="x-none"/>
        </w:rPr>
        <w:t>. Услуги оказываются по заявкам Заказчика. Заявка (приложение № 2 к техническому заданию «Пример заявки на оказание услуг») направляется по адресу электронной почты, указанной Исполнителем или любым другим доступным видом связи.</w:t>
      </w:r>
    </w:p>
    <w:p w14:paraId="4BEE9AC5" w14:textId="77777777" w:rsidR="000B2847" w:rsidRPr="00F6721A" w:rsidRDefault="000B2847" w:rsidP="000B2847">
      <w:pPr>
        <w:ind w:firstLine="567"/>
        <w:jc w:val="both"/>
        <w:rPr>
          <w:sz w:val="22"/>
          <w:szCs w:val="22"/>
          <w:lang w:val="x-none" w:eastAsia="x-none"/>
        </w:rPr>
      </w:pPr>
    </w:p>
    <w:p w14:paraId="1BB45049" w14:textId="77777777" w:rsidR="000B2847" w:rsidRPr="002A131C" w:rsidRDefault="000B2847" w:rsidP="00D43DED">
      <w:pPr>
        <w:spacing w:line="221" w:lineRule="auto"/>
        <w:jc w:val="center"/>
        <w:rPr>
          <w:b/>
          <w:sz w:val="22"/>
          <w:szCs w:val="22"/>
        </w:rPr>
      </w:pPr>
      <w:r w:rsidRPr="00961901">
        <w:rPr>
          <w:b/>
          <w:sz w:val="22"/>
          <w:szCs w:val="22"/>
        </w:rPr>
        <w:t xml:space="preserve">Раздел </w:t>
      </w:r>
      <w:r w:rsidRPr="00961901">
        <w:rPr>
          <w:b/>
          <w:sz w:val="22"/>
          <w:szCs w:val="22"/>
          <w:lang w:val="en-US"/>
        </w:rPr>
        <w:t>IV</w:t>
      </w:r>
      <w:r w:rsidRPr="00961901">
        <w:rPr>
          <w:b/>
          <w:sz w:val="22"/>
          <w:szCs w:val="22"/>
        </w:rPr>
        <w:t xml:space="preserve">. Требования к описанию объекта закупки </w:t>
      </w:r>
      <w:r w:rsidRPr="00961901">
        <w:rPr>
          <w:b/>
          <w:sz w:val="22"/>
          <w:szCs w:val="22"/>
        </w:rPr>
        <w:br/>
        <w:t>и условий контракта в соответствии со статьей 33 Закона</w:t>
      </w:r>
    </w:p>
    <w:p w14:paraId="6F78B664" w14:textId="77777777" w:rsidR="000B2847" w:rsidRPr="003F1CD3" w:rsidRDefault="000B2847" w:rsidP="000B2847">
      <w:pPr>
        <w:ind w:firstLine="567"/>
        <w:jc w:val="both"/>
        <w:rPr>
          <w:sz w:val="24"/>
          <w:szCs w:val="24"/>
          <w:lang w:eastAsia="x-none"/>
        </w:rPr>
      </w:pPr>
      <w:r>
        <w:rPr>
          <w:bCs/>
          <w:sz w:val="22"/>
          <w:szCs w:val="22"/>
        </w:rPr>
        <w:t>4</w:t>
      </w:r>
      <w:r w:rsidRPr="00961901">
        <w:rPr>
          <w:bCs/>
          <w:sz w:val="22"/>
          <w:szCs w:val="22"/>
        </w:rPr>
        <w:t>.1. </w:t>
      </w:r>
      <w:r w:rsidRPr="003F1CD3">
        <w:rPr>
          <w:sz w:val="24"/>
          <w:szCs w:val="24"/>
          <w:lang w:eastAsia="x-none"/>
        </w:rPr>
        <w:t>Требования к количественным характеристикам услуг.</w:t>
      </w:r>
    </w:p>
    <w:p w14:paraId="04FA0B2D" w14:textId="6D4ADE7A" w:rsidR="000B2847" w:rsidRDefault="000B2847" w:rsidP="003F1CD3">
      <w:pPr>
        <w:ind w:firstLine="567"/>
        <w:jc w:val="both"/>
        <w:rPr>
          <w:sz w:val="24"/>
          <w:szCs w:val="24"/>
          <w:lang w:eastAsia="x-none"/>
        </w:rPr>
      </w:pPr>
      <w:r w:rsidRPr="003F1CD3">
        <w:rPr>
          <w:sz w:val="24"/>
          <w:szCs w:val="24"/>
          <w:lang w:eastAsia="x-none"/>
        </w:rPr>
        <w:t xml:space="preserve">4.1.1. </w:t>
      </w:r>
      <w:r w:rsidRPr="0010072F">
        <w:rPr>
          <w:sz w:val="24"/>
          <w:szCs w:val="24"/>
          <w:lang w:eastAsia="x-none"/>
        </w:rPr>
        <w:t>Исполнитель должен оказать следующие услуги:</w:t>
      </w:r>
    </w:p>
    <w:p w14:paraId="6C45CF80" w14:textId="24BB2AFD" w:rsidR="00132F54" w:rsidRPr="0010072F" w:rsidRDefault="00132F54" w:rsidP="003F1CD3">
      <w:pPr>
        <w:ind w:firstLine="567"/>
        <w:jc w:val="both"/>
        <w:rPr>
          <w:sz w:val="24"/>
          <w:szCs w:val="24"/>
          <w:lang w:eastAsia="x-none"/>
        </w:rPr>
      </w:pPr>
      <w:r w:rsidRPr="00132F54">
        <w:rPr>
          <w:b/>
          <w:sz w:val="24"/>
          <w:szCs w:val="24"/>
          <w:lang w:eastAsia="x-none"/>
        </w:rPr>
        <w:t xml:space="preserve">Предоставляемое </w:t>
      </w:r>
      <w:r>
        <w:rPr>
          <w:b/>
          <w:sz w:val="24"/>
          <w:szCs w:val="24"/>
          <w:lang w:eastAsia="x-none"/>
        </w:rPr>
        <w:t>оборудование</w:t>
      </w:r>
      <w:r>
        <w:rPr>
          <w:sz w:val="24"/>
          <w:szCs w:val="24"/>
          <w:lang w:eastAsia="x-none"/>
        </w:rPr>
        <w:t>:</w:t>
      </w:r>
    </w:p>
    <w:p w14:paraId="0DA8532B" w14:textId="4F4D5840" w:rsidR="005F7292" w:rsidRPr="00132F54" w:rsidRDefault="00193C57" w:rsidP="001853E6">
      <w:pPr>
        <w:pStyle w:val="27"/>
        <w:tabs>
          <w:tab w:val="clear" w:pos="567"/>
          <w:tab w:val="num" w:pos="851"/>
          <w:tab w:val="left" w:pos="1080"/>
        </w:tabs>
        <w:spacing w:after="0"/>
        <w:ind w:left="0" w:firstLine="567"/>
      </w:pPr>
      <w:r w:rsidRPr="0010072F">
        <w:rPr>
          <w:lang w:eastAsia="x-none"/>
        </w:rPr>
        <w:t>-</w:t>
      </w:r>
      <w:r w:rsidR="00507AB8" w:rsidRPr="0010072F">
        <w:rPr>
          <w:lang w:eastAsia="x-none"/>
        </w:rPr>
        <w:t xml:space="preserve"> </w:t>
      </w:r>
      <w:r w:rsidR="005F7292" w:rsidRPr="00132F54">
        <w:t>предоставлени</w:t>
      </w:r>
      <w:r w:rsidR="001853E6" w:rsidRPr="00132F54">
        <w:t>е</w:t>
      </w:r>
      <w:r w:rsidR="005F7292" w:rsidRPr="00132F54">
        <w:t>, установк</w:t>
      </w:r>
      <w:r w:rsidR="001853E6" w:rsidRPr="00132F54">
        <w:t>а</w:t>
      </w:r>
      <w:r w:rsidR="005F7292" w:rsidRPr="00132F54">
        <w:t>, подключени</w:t>
      </w:r>
      <w:r w:rsidR="001853E6" w:rsidRPr="00132F54">
        <w:t>е</w:t>
      </w:r>
      <w:r w:rsidR="005F7292" w:rsidRPr="00132F54">
        <w:t xml:space="preserve"> к сети </w:t>
      </w:r>
      <w:r w:rsidR="0010072F" w:rsidRPr="00132F54">
        <w:t xml:space="preserve"> автономного </w:t>
      </w:r>
      <w:r w:rsidR="005F7292" w:rsidRPr="00132F54">
        <w:t>электропитания,</w:t>
      </w:r>
      <w:r w:rsidR="00797CF3" w:rsidRPr="00132F54">
        <w:t xml:space="preserve"> </w:t>
      </w:r>
      <w:r w:rsidR="00797CF3" w:rsidRPr="00132F54">
        <w:rPr>
          <w:bCs/>
        </w:rPr>
        <w:t>с сопроводительным имуществом,</w:t>
      </w:r>
      <w:r w:rsidR="00797CF3" w:rsidRPr="00132F54">
        <w:t xml:space="preserve"> </w:t>
      </w:r>
      <w:r w:rsidR="005F7292" w:rsidRPr="00132F54">
        <w:t>настройк</w:t>
      </w:r>
      <w:r w:rsidR="008A4EDF" w:rsidRPr="00132F54">
        <w:t>а</w:t>
      </w:r>
      <w:r w:rsidR="005F7292" w:rsidRPr="00132F54">
        <w:t xml:space="preserve"> </w:t>
      </w:r>
      <w:r w:rsidR="0010072F" w:rsidRPr="00132F54">
        <w:t>режимов</w:t>
      </w:r>
      <w:r w:rsidR="005F7292" w:rsidRPr="00132F54">
        <w:t xml:space="preserve"> работ</w:t>
      </w:r>
      <w:r w:rsidR="008A4EDF" w:rsidRPr="00132F54">
        <w:t>ы</w:t>
      </w:r>
      <w:r w:rsidR="005F7292" w:rsidRPr="00132F54">
        <w:t>, дежурств</w:t>
      </w:r>
      <w:r w:rsidR="008A4EDF" w:rsidRPr="00132F54">
        <w:t>о</w:t>
      </w:r>
      <w:r w:rsidR="005F7292" w:rsidRPr="00132F54">
        <w:t xml:space="preserve"> технического персонала</w:t>
      </w:r>
      <w:r w:rsidR="0010072F" w:rsidRPr="00132F54">
        <w:t xml:space="preserve"> для </w:t>
      </w:r>
      <w:r w:rsidR="0010072F" w:rsidRPr="00132F54">
        <w:rPr>
          <w:bCs/>
        </w:rPr>
        <w:t>бесперебойной работы</w:t>
      </w:r>
      <w:r w:rsidR="005F7292" w:rsidRPr="00132F54">
        <w:t>, монтаж арочных металлодетекторов</w:t>
      </w:r>
      <w:r w:rsidR="0010072F" w:rsidRPr="00132F54">
        <w:t xml:space="preserve"> с источниками автономного электропитания</w:t>
      </w:r>
      <w:r w:rsidR="00797CF3" w:rsidRPr="00132F54">
        <w:t xml:space="preserve"> </w:t>
      </w:r>
      <w:r w:rsidR="005F7292" w:rsidRPr="00132F54">
        <w:t xml:space="preserve"> их демонтаж</w:t>
      </w:r>
      <w:r w:rsidR="0010072F" w:rsidRPr="00132F54">
        <w:t xml:space="preserve"> </w:t>
      </w:r>
      <w:r w:rsidR="0010072F" w:rsidRPr="00132F54">
        <w:rPr>
          <w:bCs/>
        </w:rPr>
        <w:t>и вывоз</w:t>
      </w:r>
      <w:r w:rsidR="005F7292" w:rsidRPr="00132F54">
        <w:t xml:space="preserve"> после окончания мероприятий</w:t>
      </w:r>
      <w:r w:rsidR="00797CF3" w:rsidRPr="00132F54">
        <w:t xml:space="preserve">. </w:t>
      </w:r>
      <w:r w:rsidR="00797CF3" w:rsidRPr="00132F54">
        <w:rPr>
          <w:bCs/>
        </w:rPr>
        <w:t>В комплект сопроводительного имущества</w:t>
      </w:r>
      <w:r w:rsidR="00797CF3" w:rsidRPr="00132F54">
        <w:t xml:space="preserve"> на каждые два арочных металлодетекторов входит: досмотровой стол, мусорный бак, источник автономного</w:t>
      </w:r>
      <w:r w:rsidR="00797CF3" w:rsidRPr="00132F54">
        <w:rPr>
          <w:bCs/>
        </w:rPr>
        <w:t xml:space="preserve"> электропитания</w:t>
      </w:r>
      <w:r w:rsidR="00797CF3" w:rsidRPr="00132F54">
        <w:t xml:space="preserve"> </w:t>
      </w:r>
      <w:r w:rsidR="005F7292" w:rsidRPr="00132F54">
        <w:t>;</w:t>
      </w:r>
    </w:p>
    <w:p w14:paraId="35911A22" w14:textId="653F6C3C" w:rsidR="005F7292" w:rsidRPr="00132F54" w:rsidRDefault="005F7292" w:rsidP="008A4EDF">
      <w:pPr>
        <w:pStyle w:val="27"/>
        <w:tabs>
          <w:tab w:val="left" w:pos="567"/>
        </w:tabs>
        <w:spacing w:after="0"/>
        <w:ind w:left="0" w:firstLine="567"/>
      </w:pPr>
      <w:r w:rsidRPr="00132F54">
        <w:t>- предоставлени</w:t>
      </w:r>
      <w:r w:rsidR="001853E6" w:rsidRPr="00132F54">
        <w:t>е</w:t>
      </w:r>
      <w:r w:rsidRPr="00132F54">
        <w:t>, установк</w:t>
      </w:r>
      <w:r w:rsidR="001853E6" w:rsidRPr="00132F54">
        <w:t>а</w:t>
      </w:r>
      <w:r w:rsidRPr="00132F54">
        <w:t xml:space="preserve"> металлических ограждений (фан-барьеров)</w:t>
      </w:r>
      <w:r w:rsidR="0010072F" w:rsidRPr="00132F54">
        <w:t xml:space="preserve"> согласно схеме растановки Заказчика</w:t>
      </w:r>
      <w:r w:rsidR="00797CF3" w:rsidRPr="00132F54">
        <w:t xml:space="preserve">, дежурство персонала Исполнителя для пермещения ограждений </w:t>
      </w:r>
      <w:r w:rsidR="00797CF3" w:rsidRPr="00132F54">
        <w:br/>
        <w:t>во время проведения мероприятия</w:t>
      </w:r>
      <w:r w:rsidR="0010072F" w:rsidRPr="00132F54">
        <w:t xml:space="preserve"> </w:t>
      </w:r>
      <w:r w:rsidRPr="00132F54">
        <w:t>их демонтаж</w:t>
      </w:r>
      <w:r w:rsidR="0010072F" w:rsidRPr="00132F54">
        <w:t xml:space="preserve"> </w:t>
      </w:r>
      <w:r w:rsidR="0010072F" w:rsidRPr="00132F54">
        <w:rPr>
          <w:bCs/>
        </w:rPr>
        <w:t>и вывоз</w:t>
      </w:r>
      <w:r w:rsidRPr="00132F54">
        <w:t xml:space="preserve"> после окончания мероприятий;</w:t>
      </w:r>
    </w:p>
    <w:p w14:paraId="2CE15D4A" w14:textId="1B3631E5" w:rsidR="005F7292" w:rsidRPr="00132F54" w:rsidRDefault="001853E6" w:rsidP="0010072F">
      <w:pPr>
        <w:pStyle w:val="27"/>
        <w:tabs>
          <w:tab w:val="left" w:pos="993"/>
        </w:tabs>
        <w:spacing w:after="0"/>
        <w:ind w:left="0" w:firstLine="0"/>
      </w:pPr>
      <w:r w:rsidRPr="00132F54">
        <w:tab/>
      </w:r>
      <w:r w:rsidR="0010072F" w:rsidRPr="00132F54">
        <w:t xml:space="preserve">- </w:t>
      </w:r>
      <w:r w:rsidR="005F7292" w:rsidRPr="00132F54">
        <w:t>предоставлени</w:t>
      </w:r>
      <w:r w:rsidR="008A4EDF" w:rsidRPr="00132F54">
        <w:t>е</w:t>
      </w:r>
      <w:r w:rsidR="005F7292" w:rsidRPr="00132F54">
        <w:t>, установк</w:t>
      </w:r>
      <w:r w:rsidR="008A4EDF" w:rsidRPr="00132F54">
        <w:t>а</w:t>
      </w:r>
      <w:r w:rsidR="005F7292" w:rsidRPr="00132F54">
        <w:t xml:space="preserve"> металлических сетчатых ограждений</w:t>
      </w:r>
      <w:r w:rsidR="00797CF3" w:rsidRPr="00132F54">
        <w:t xml:space="preserve"> согласно схеме растановки Заказчика, дежурство персонала Исполнителя для пермещения ограждений </w:t>
      </w:r>
      <w:r w:rsidR="00797CF3" w:rsidRPr="00132F54">
        <w:br/>
        <w:t>во время проведения мероприятия</w:t>
      </w:r>
      <w:r w:rsidR="005F7292" w:rsidRPr="00132F54">
        <w:t xml:space="preserve"> их демонтаж</w:t>
      </w:r>
      <w:r w:rsidR="0010072F" w:rsidRPr="00132F54">
        <w:t xml:space="preserve"> </w:t>
      </w:r>
      <w:r w:rsidR="0010072F" w:rsidRPr="00132F54">
        <w:rPr>
          <w:bCs/>
        </w:rPr>
        <w:t>и вывоз</w:t>
      </w:r>
      <w:r w:rsidR="005F7292" w:rsidRPr="00132F54">
        <w:t xml:space="preserve"> после окончания мероприятий;</w:t>
      </w:r>
    </w:p>
    <w:p w14:paraId="52264073" w14:textId="77777777" w:rsidR="00132F54" w:rsidRPr="00132F54" w:rsidRDefault="00132F54" w:rsidP="0010072F">
      <w:pPr>
        <w:pStyle w:val="27"/>
        <w:tabs>
          <w:tab w:val="left" w:pos="993"/>
        </w:tabs>
        <w:spacing w:after="0"/>
        <w:ind w:left="0" w:firstLine="0"/>
      </w:pPr>
    </w:p>
    <w:p w14:paraId="0924CD66" w14:textId="0F7ECEED" w:rsidR="00132F54" w:rsidRPr="00132F54" w:rsidRDefault="00132F54" w:rsidP="0010072F">
      <w:pPr>
        <w:pStyle w:val="27"/>
        <w:tabs>
          <w:tab w:val="left" w:pos="993"/>
        </w:tabs>
        <w:spacing w:after="0"/>
        <w:ind w:left="0" w:firstLine="0"/>
      </w:pPr>
      <w:r w:rsidRPr="00132F54">
        <w:rPr>
          <w:b/>
        </w:rPr>
        <w:t>Оборудование Заказчика</w:t>
      </w:r>
      <w:r w:rsidRPr="00132F54">
        <w:t>:</w:t>
      </w:r>
    </w:p>
    <w:p w14:paraId="3D7EBB50" w14:textId="698A3F10" w:rsidR="001853E6" w:rsidRPr="00132F54" w:rsidRDefault="008A4EDF" w:rsidP="008A4EDF">
      <w:pPr>
        <w:tabs>
          <w:tab w:val="left" w:pos="0"/>
        </w:tabs>
        <w:ind w:firstLine="426"/>
        <w:jc w:val="both"/>
        <w:rPr>
          <w:bCs/>
          <w:sz w:val="24"/>
          <w:szCs w:val="24"/>
        </w:rPr>
      </w:pPr>
      <w:r w:rsidRPr="00132F54">
        <w:rPr>
          <w:bCs/>
          <w:sz w:val="24"/>
          <w:szCs w:val="24"/>
        </w:rPr>
        <w:t xml:space="preserve"> </w:t>
      </w:r>
      <w:r w:rsidR="0010072F" w:rsidRPr="00132F54">
        <w:rPr>
          <w:bCs/>
          <w:sz w:val="24"/>
          <w:szCs w:val="24"/>
        </w:rPr>
        <w:t xml:space="preserve"> </w:t>
      </w:r>
      <w:r w:rsidR="001853E6" w:rsidRPr="00132F54">
        <w:rPr>
          <w:bCs/>
          <w:sz w:val="24"/>
          <w:szCs w:val="24"/>
        </w:rPr>
        <w:t>- доставка, установка металличе</w:t>
      </w:r>
      <w:r w:rsidRPr="00132F54">
        <w:rPr>
          <w:bCs/>
          <w:sz w:val="24"/>
          <w:szCs w:val="24"/>
        </w:rPr>
        <w:t>ских ограждений (фан-барьеров)</w:t>
      </w:r>
      <w:r w:rsidR="0010072F" w:rsidRPr="00132F54">
        <w:rPr>
          <w:bCs/>
          <w:sz w:val="24"/>
          <w:szCs w:val="24"/>
        </w:rPr>
        <w:t xml:space="preserve">, </w:t>
      </w:r>
      <w:r w:rsidR="0010072F" w:rsidRPr="00132F54">
        <w:rPr>
          <w:sz w:val="24"/>
          <w:szCs w:val="24"/>
        </w:rPr>
        <w:t>согласно схеме растановки Заказчика</w:t>
      </w:r>
      <w:r w:rsidRPr="00132F54">
        <w:rPr>
          <w:bCs/>
          <w:sz w:val="24"/>
          <w:szCs w:val="24"/>
        </w:rPr>
        <w:t xml:space="preserve"> (далее</w:t>
      </w:r>
      <w:r w:rsidR="00E82273" w:rsidRPr="00132F54">
        <w:rPr>
          <w:bCs/>
          <w:sz w:val="24"/>
          <w:szCs w:val="24"/>
        </w:rPr>
        <w:t xml:space="preserve"> - </w:t>
      </w:r>
      <w:r w:rsidRPr="00132F54">
        <w:rPr>
          <w:bCs/>
          <w:sz w:val="24"/>
          <w:szCs w:val="24"/>
        </w:rPr>
        <w:t>оборудование</w:t>
      </w:r>
      <w:r w:rsidR="00AC0CD1" w:rsidRPr="00132F54">
        <w:rPr>
          <w:bCs/>
          <w:sz w:val="24"/>
          <w:szCs w:val="24"/>
        </w:rPr>
        <w:t xml:space="preserve"> Заказчика)</w:t>
      </w:r>
      <w:r w:rsidR="001853E6" w:rsidRPr="00132F54">
        <w:rPr>
          <w:bCs/>
          <w:sz w:val="24"/>
          <w:szCs w:val="24"/>
        </w:rPr>
        <w:t xml:space="preserve"> их демонт</w:t>
      </w:r>
      <w:r w:rsidRPr="00132F54">
        <w:rPr>
          <w:bCs/>
          <w:sz w:val="24"/>
          <w:szCs w:val="24"/>
        </w:rPr>
        <w:t xml:space="preserve">аж </w:t>
      </w:r>
      <w:r w:rsidR="0010072F" w:rsidRPr="00132F54">
        <w:rPr>
          <w:bCs/>
          <w:sz w:val="24"/>
          <w:szCs w:val="24"/>
        </w:rPr>
        <w:t xml:space="preserve"> и вывоз на территорию  Заказчика </w:t>
      </w:r>
      <w:r w:rsidRPr="00132F54">
        <w:rPr>
          <w:bCs/>
          <w:sz w:val="24"/>
          <w:szCs w:val="24"/>
        </w:rPr>
        <w:t>после окончания мероприятий;</w:t>
      </w:r>
    </w:p>
    <w:p w14:paraId="5122AFD1" w14:textId="7390CCB0" w:rsidR="0089464B" w:rsidRPr="00132F54" w:rsidRDefault="0010072F" w:rsidP="008A4EDF">
      <w:pPr>
        <w:tabs>
          <w:tab w:val="left" w:pos="0"/>
        </w:tabs>
        <w:ind w:firstLine="426"/>
        <w:jc w:val="both"/>
        <w:rPr>
          <w:b/>
          <w:bCs/>
          <w:sz w:val="24"/>
          <w:szCs w:val="24"/>
        </w:rPr>
      </w:pPr>
      <w:r w:rsidRPr="00132F54">
        <w:rPr>
          <w:bCs/>
          <w:sz w:val="24"/>
          <w:szCs w:val="24"/>
        </w:rPr>
        <w:t xml:space="preserve">  </w:t>
      </w:r>
      <w:r w:rsidR="008A4EDF" w:rsidRPr="00132F54">
        <w:rPr>
          <w:bCs/>
          <w:sz w:val="24"/>
          <w:szCs w:val="24"/>
        </w:rPr>
        <w:t>- доставка, установка</w:t>
      </w:r>
      <w:r w:rsidR="0059481A" w:rsidRPr="00132F54">
        <w:rPr>
          <w:bCs/>
          <w:sz w:val="24"/>
          <w:szCs w:val="24"/>
        </w:rPr>
        <w:t>, подключение к</w:t>
      </w:r>
      <w:r w:rsidR="00E82273" w:rsidRPr="00132F54">
        <w:rPr>
          <w:bCs/>
          <w:sz w:val="24"/>
          <w:szCs w:val="24"/>
        </w:rPr>
        <w:t xml:space="preserve"> сети</w:t>
      </w:r>
      <w:r w:rsidRPr="00132F54">
        <w:rPr>
          <w:sz w:val="24"/>
          <w:szCs w:val="24"/>
        </w:rPr>
        <w:t xml:space="preserve"> автономного</w:t>
      </w:r>
      <w:r w:rsidR="00E82273" w:rsidRPr="00132F54">
        <w:rPr>
          <w:bCs/>
          <w:sz w:val="24"/>
          <w:szCs w:val="24"/>
        </w:rPr>
        <w:t xml:space="preserve"> электропитания, </w:t>
      </w:r>
      <w:r w:rsidRPr="00132F54">
        <w:rPr>
          <w:bCs/>
          <w:sz w:val="24"/>
          <w:szCs w:val="24"/>
        </w:rPr>
        <w:t xml:space="preserve">настрйока режимов работы, </w:t>
      </w:r>
      <w:r w:rsidR="00E82273" w:rsidRPr="00132F54">
        <w:rPr>
          <w:bCs/>
          <w:sz w:val="24"/>
          <w:szCs w:val="24"/>
        </w:rPr>
        <w:t>дежурство</w:t>
      </w:r>
      <w:r w:rsidRPr="00132F54">
        <w:rPr>
          <w:bCs/>
          <w:sz w:val="24"/>
          <w:szCs w:val="24"/>
        </w:rPr>
        <w:t xml:space="preserve"> </w:t>
      </w:r>
      <w:r w:rsidR="00E82273" w:rsidRPr="00132F54">
        <w:rPr>
          <w:bCs/>
          <w:sz w:val="24"/>
          <w:szCs w:val="24"/>
        </w:rPr>
        <w:t>технического персонала</w:t>
      </w:r>
      <w:r w:rsidRPr="00132F54">
        <w:rPr>
          <w:bCs/>
          <w:sz w:val="24"/>
          <w:szCs w:val="24"/>
        </w:rPr>
        <w:t xml:space="preserve"> для</w:t>
      </w:r>
      <w:r w:rsidR="00E82273" w:rsidRPr="00132F54">
        <w:rPr>
          <w:bCs/>
          <w:sz w:val="24"/>
          <w:szCs w:val="24"/>
        </w:rPr>
        <w:t xml:space="preserve"> бесперебойной работы </w:t>
      </w:r>
      <w:r w:rsidR="008A4EDF" w:rsidRPr="00132F54">
        <w:rPr>
          <w:bCs/>
          <w:sz w:val="24"/>
          <w:szCs w:val="24"/>
        </w:rPr>
        <w:t>арочных металлодетекторов</w:t>
      </w:r>
      <w:r w:rsidRPr="00132F54">
        <w:rPr>
          <w:bCs/>
          <w:sz w:val="24"/>
          <w:szCs w:val="24"/>
        </w:rPr>
        <w:t xml:space="preserve">  с автономными источниками питания,</w:t>
      </w:r>
      <w:r w:rsidR="00AC0CD1" w:rsidRPr="00132F54">
        <w:rPr>
          <w:bCs/>
          <w:sz w:val="24"/>
          <w:szCs w:val="24"/>
        </w:rPr>
        <w:t xml:space="preserve"> с сопроводительным имуществом (далее оборудование Заказчика)</w:t>
      </w:r>
      <w:r w:rsidR="008A4EDF" w:rsidRPr="00132F54">
        <w:rPr>
          <w:bCs/>
          <w:sz w:val="24"/>
          <w:szCs w:val="24"/>
        </w:rPr>
        <w:t xml:space="preserve"> их демонтаж</w:t>
      </w:r>
      <w:r w:rsidR="00797CF3" w:rsidRPr="00132F54">
        <w:rPr>
          <w:bCs/>
          <w:sz w:val="24"/>
          <w:szCs w:val="24"/>
        </w:rPr>
        <w:t xml:space="preserve"> и вывоз на территорию  Заказчика</w:t>
      </w:r>
      <w:r w:rsidR="008A4EDF" w:rsidRPr="00132F54">
        <w:rPr>
          <w:bCs/>
          <w:sz w:val="24"/>
          <w:szCs w:val="24"/>
        </w:rPr>
        <w:t xml:space="preserve"> после окончания мероприятий.</w:t>
      </w:r>
      <w:r w:rsidR="00AC0CD1" w:rsidRPr="00132F54">
        <w:rPr>
          <w:bCs/>
          <w:sz w:val="24"/>
          <w:szCs w:val="24"/>
        </w:rPr>
        <w:t xml:space="preserve"> В комплект сопроводительного имущества</w:t>
      </w:r>
      <w:r w:rsidR="00AC0CD1" w:rsidRPr="00132F54">
        <w:rPr>
          <w:sz w:val="24"/>
          <w:szCs w:val="24"/>
        </w:rPr>
        <w:t xml:space="preserve"> на каждые два арочных металлодетекторов входит: досмотровой стол, мусорный бак, источник </w:t>
      </w:r>
      <w:r w:rsidR="00797CF3" w:rsidRPr="00132F54">
        <w:rPr>
          <w:sz w:val="24"/>
          <w:szCs w:val="24"/>
        </w:rPr>
        <w:t>автономного</w:t>
      </w:r>
      <w:r w:rsidR="00797CF3" w:rsidRPr="00132F54">
        <w:rPr>
          <w:bCs/>
          <w:sz w:val="24"/>
          <w:szCs w:val="24"/>
        </w:rPr>
        <w:t xml:space="preserve"> электропитания</w:t>
      </w:r>
      <w:r w:rsidR="00AC0CD1" w:rsidRPr="00132F54">
        <w:rPr>
          <w:sz w:val="24"/>
          <w:szCs w:val="24"/>
        </w:rPr>
        <w:t>.</w:t>
      </w:r>
    </w:p>
    <w:p w14:paraId="5C622BC9" w14:textId="77777777" w:rsidR="0089464B" w:rsidRDefault="001853E6" w:rsidP="001853E6">
      <w:pPr>
        <w:tabs>
          <w:tab w:val="left" w:pos="0"/>
        </w:tabs>
        <w:ind w:firstLine="567"/>
        <w:jc w:val="both"/>
        <w:rPr>
          <w:sz w:val="24"/>
          <w:szCs w:val="24"/>
        </w:rPr>
      </w:pPr>
      <w:r w:rsidRPr="00132F54">
        <w:rPr>
          <w:bCs/>
          <w:sz w:val="24"/>
          <w:szCs w:val="24"/>
        </w:rPr>
        <w:t xml:space="preserve">Под доставкой понимается перевозка </w:t>
      </w:r>
      <w:r w:rsidR="00AC0CD1" w:rsidRPr="00132F54">
        <w:rPr>
          <w:bCs/>
          <w:sz w:val="24"/>
          <w:szCs w:val="24"/>
        </w:rPr>
        <w:t xml:space="preserve">оборудования Заказчика </w:t>
      </w:r>
      <w:r w:rsidRPr="00132F54">
        <w:rPr>
          <w:bCs/>
          <w:sz w:val="24"/>
          <w:szCs w:val="24"/>
        </w:rPr>
        <w:t xml:space="preserve">от места хранения </w:t>
      </w:r>
      <w:r w:rsidR="00AC0CD1" w:rsidRPr="00132F54">
        <w:rPr>
          <w:bCs/>
          <w:sz w:val="24"/>
          <w:szCs w:val="24"/>
        </w:rPr>
        <w:t>оборудования</w:t>
      </w:r>
      <w:r w:rsidR="00AC0CD1">
        <w:rPr>
          <w:bCs/>
          <w:sz w:val="24"/>
          <w:szCs w:val="24"/>
        </w:rPr>
        <w:t xml:space="preserve"> Заказчика</w:t>
      </w:r>
      <w:r w:rsidRPr="00F15766">
        <w:rPr>
          <w:bCs/>
          <w:sz w:val="24"/>
          <w:szCs w:val="24"/>
        </w:rPr>
        <w:t xml:space="preserve"> до места проведения мероприят</w:t>
      </w:r>
      <w:r w:rsidR="00AC0CD1">
        <w:rPr>
          <w:bCs/>
          <w:sz w:val="24"/>
          <w:szCs w:val="24"/>
        </w:rPr>
        <w:t>ия и обратно до места хранения оборудования Заказчика</w:t>
      </w:r>
      <w:r w:rsidRPr="00F15766">
        <w:rPr>
          <w:bCs/>
          <w:sz w:val="24"/>
          <w:szCs w:val="24"/>
        </w:rPr>
        <w:t xml:space="preserve">. В доставку включены перемещение </w:t>
      </w:r>
      <w:r w:rsidR="00AC0CD1">
        <w:rPr>
          <w:bCs/>
          <w:sz w:val="24"/>
          <w:szCs w:val="24"/>
        </w:rPr>
        <w:t>оборудования Заказчика</w:t>
      </w:r>
      <w:r w:rsidRPr="00F15766">
        <w:rPr>
          <w:bCs/>
          <w:sz w:val="24"/>
          <w:szCs w:val="24"/>
        </w:rPr>
        <w:t xml:space="preserve">, погрузка и разгрузка </w:t>
      </w:r>
      <w:r w:rsidR="00AC0CD1">
        <w:rPr>
          <w:bCs/>
          <w:sz w:val="24"/>
          <w:szCs w:val="24"/>
        </w:rPr>
        <w:t>оборудования Заказчика</w:t>
      </w:r>
      <w:r w:rsidR="0089464B">
        <w:rPr>
          <w:bCs/>
          <w:sz w:val="24"/>
          <w:szCs w:val="24"/>
        </w:rPr>
        <w:t>.</w:t>
      </w:r>
      <w:r w:rsidR="0089464B" w:rsidRPr="0089464B">
        <w:rPr>
          <w:sz w:val="24"/>
          <w:szCs w:val="24"/>
        </w:rPr>
        <w:t xml:space="preserve"> </w:t>
      </w:r>
    </w:p>
    <w:p w14:paraId="0004C68B" w14:textId="77777777" w:rsidR="001853E6" w:rsidRPr="00F15766" w:rsidRDefault="001853E6" w:rsidP="001853E6">
      <w:pPr>
        <w:tabs>
          <w:tab w:val="left" w:pos="0"/>
        </w:tabs>
        <w:ind w:firstLine="567"/>
        <w:jc w:val="both"/>
        <w:rPr>
          <w:bCs/>
          <w:sz w:val="24"/>
          <w:szCs w:val="24"/>
        </w:rPr>
      </w:pPr>
      <w:r w:rsidRPr="00F15766">
        <w:rPr>
          <w:bCs/>
          <w:sz w:val="24"/>
          <w:szCs w:val="24"/>
        </w:rPr>
        <w:t>Исполнитель оказывает услуги, при необходимости, в круглосуточном режиме.</w:t>
      </w:r>
    </w:p>
    <w:p w14:paraId="544D889C" w14:textId="3B5A7148" w:rsidR="001853E6" w:rsidRPr="00DE58BB" w:rsidRDefault="001853E6" w:rsidP="0059481A">
      <w:pPr>
        <w:pStyle w:val="27"/>
        <w:tabs>
          <w:tab w:val="clear" w:pos="567"/>
          <w:tab w:val="num" w:pos="709"/>
          <w:tab w:val="left" w:pos="1080"/>
        </w:tabs>
        <w:spacing w:after="0"/>
        <w:ind w:left="0" w:firstLine="567"/>
      </w:pPr>
      <w:r w:rsidRPr="00F15766">
        <w:rPr>
          <w:bCs/>
        </w:rPr>
        <w:t>Исполнитель обязан обеспечить необходимое количество персонала для своевременного монтажа</w:t>
      </w:r>
      <w:r w:rsidRPr="00DE58BB">
        <w:rPr>
          <w:bCs/>
        </w:rPr>
        <w:t>,</w:t>
      </w:r>
      <w:r w:rsidR="0059481A" w:rsidRPr="00DE58BB">
        <w:rPr>
          <w:bCs/>
        </w:rPr>
        <w:t xml:space="preserve"> установки,</w:t>
      </w:r>
      <w:r w:rsidRPr="00DE58BB">
        <w:rPr>
          <w:bCs/>
        </w:rPr>
        <w:t xml:space="preserve"> обслуживания и демонтажа </w:t>
      </w:r>
      <w:r w:rsidR="0059481A" w:rsidRPr="00DE58BB">
        <w:rPr>
          <w:bCs/>
        </w:rPr>
        <w:t>оборудования Заказчика.</w:t>
      </w:r>
    </w:p>
    <w:p w14:paraId="08E4BDD0" w14:textId="5CCA26B0" w:rsidR="000B2847" w:rsidRPr="00DE58BB" w:rsidRDefault="000B2847" w:rsidP="00DE58BB">
      <w:pPr>
        <w:autoSpaceDE w:val="0"/>
        <w:autoSpaceDN w:val="0"/>
        <w:adjustRightInd w:val="0"/>
        <w:ind w:right="-316" w:firstLine="567"/>
        <w:jc w:val="both"/>
        <w:rPr>
          <w:sz w:val="24"/>
          <w:szCs w:val="24"/>
          <w:lang w:eastAsia="x-none"/>
        </w:rPr>
      </w:pPr>
      <w:r w:rsidRPr="00DE58BB">
        <w:rPr>
          <w:sz w:val="24"/>
          <w:szCs w:val="24"/>
          <w:lang w:eastAsia="x-none"/>
        </w:rPr>
        <w:t xml:space="preserve">4.1.2. Оборудование, необходимое для оказания услуг, указанных в п. </w:t>
      </w:r>
      <w:r w:rsidR="00193C57" w:rsidRPr="00DE58BB">
        <w:rPr>
          <w:sz w:val="24"/>
          <w:szCs w:val="24"/>
          <w:lang w:eastAsia="x-none"/>
        </w:rPr>
        <w:t>4</w:t>
      </w:r>
      <w:r w:rsidRPr="00DE58BB">
        <w:rPr>
          <w:sz w:val="24"/>
          <w:szCs w:val="24"/>
          <w:lang w:eastAsia="x-none"/>
        </w:rPr>
        <w:t xml:space="preserve">.1.1. предоставляется Исполнителем в количестве и на места в соответствии с планом мероприятия согласно заявке </w:t>
      </w:r>
      <w:r w:rsidR="00CA2EF7" w:rsidRPr="00DE58BB">
        <w:rPr>
          <w:sz w:val="24"/>
          <w:szCs w:val="24"/>
          <w:lang w:eastAsia="x-none"/>
        </w:rPr>
        <w:lastRenderedPageBreak/>
        <w:t>Заказчик</w:t>
      </w:r>
      <w:r w:rsidRPr="00DE58BB">
        <w:rPr>
          <w:sz w:val="24"/>
          <w:szCs w:val="24"/>
          <w:lang w:eastAsia="x-none"/>
        </w:rPr>
        <w:t>а</w:t>
      </w:r>
      <w:r w:rsidR="00B15384" w:rsidRPr="00DE58BB">
        <w:rPr>
          <w:sz w:val="24"/>
          <w:szCs w:val="24"/>
          <w:lang w:eastAsia="x-none"/>
        </w:rPr>
        <w:t>, также используется</w:t>
      </w:r>
      <w:r w:rsidR="00B15384">
        <w:rPr>
          <w:sz w:val="24"/>
          <w:szCs w:val="24"/>
          <w:lang w:eastAsia="x-none"/>
        </w:rPr>
        <w:t xml:space="preserve"> оборудование Заказчика</w:t>
      </w:r>
      <w:r w:rsidR="00061C53">
        <w:rPr>
          <w:sz w:val="24"/>
          <w:szCs w:val="24"/>
          <w:lang w:eastAsia="x-none"/>
        </w:rPr>
        <w:t xml:space="preserve"> </w:t>
      </w:r>
      <w:r w:rsidR="00061C53" w:rsidRPr="00061C53">
        <w:rPr>
          <w:sz w:val="24"/>
          <w:szCs w:val="24"/>
          <w:lang w:eastAsia="x-none"/>
        </w:rPr>
        <w:t>(Приложение №</w:t>
      </w:r>
      <w:r w:rsidR="00DE58BB">
        <w:rPr>
          <w:sz w:val="24"/>
          <w:szCs w:val="24"/>
          <w:lang w:eastAsia="x-none"/>
        </w:rPr>
        <w:t>4</w:t>
      </w:r>
      <w:r w:rsidR="00061C53" w:rsidRPr="00061C53">
        <w:rPr>
          <w:sz w:val="24"/>
          <w:szCs w:val="24"/>
          <w:lang w:eastAsia="x-none"/>
        </w:rPr>
        <w:t xml:space="preserve"> к техническому заданию «</w:t>
      </w:r>
      <w:r w:rsidR="00DE58BB" w:rsidRPr="00DE58BB">
        <w:rPr>
          <w:sz w:val="24"/>
          <w:szCs w:val="24"/>
          <w:lang w:eastAsia="x-none"/>
        </w:rPr>
        <w:t>Места, дата и время проведения мероприятий и установки оборудования</w:t>
      </w:r>
      <w:r w:rsidR="00061C53" w:rsidRPr="00061C53">
        <w:rPr>
          <w:sz w:val="24"/>
          <w:szCs w:val="24"/>
          <w:lang w:eastAsia="x-none"/>
        </w:rPr>
        <w:t>»)</w:t>
      </w:r>
      <w:r w:rsidR="00061C53">
        <w:rPr>
          <w:sz w:val="24"/>
          <w:szCs w:val="24"/>
          <w:lang w:eastAsia="x-none"/>
        </w:rPr>
        <w:t>.</w:t>
      </w:r>
    </w:p>
    <w:p w14:paraId="4A529A78" w14:textId="17EC4761" w:rsidR="000B2847" w:rsidRPr="003F1CD3" w:rsidRDefault="000B2847" w:rsidP="003F1CD3">
      <w:pPr>
        <w:ind w:firstLine="567"/>
        <w:jc w:val="both"/>
        <w:rPr>
          <w:sz w:val="24"/>
          <w:szCs w:val="24"/>
          <w:lang w:eastAsia="x-none"/>
        </w:rPr>
      </w:pPr>
      <w:r w:rsidRPr="003F1CD3">
        <w:rPr>
          <w:sz w:val="24"/>
          <w:szCs w:val="24"/>
          <w:lang w:eastAsia="x-none"/>
        </w:rPr>
        <w:t xml:space="preserve">4.1.3. После окончания оказания услуг по заявке Исполнитель предоставляет </w:t>
      </w:r>
      <w:r w:rsidR="00CA2EF7" w:rsidRPr="003F1CD3">
        <w:rPr>
          <w:sz w:val="24"/>
          <w:szCs w:val="24"/>
          <w:lang w:eastAsia="x-none"/>
        </w:rPr>
        <w:t>Заказчик</w:t>
      </w:r>
      <w:r w:rsidRPr="003F1CD3">
        <w:rPr>
          <w:sz w:val="24"/>
          <w:szCs w:val="24"/>
          <w:lang w:eastAsia="x-none"/>
        </w:rPr>
        <w:t>у не менее 50 (пятидесяти) фотографий на электронном носителе информации, подтверждающих оказанные услуги, отчет об оказанных услугах на бумажном носителе.</w:t>
      </w:r>
    </w:p>
    <w:p w14:paraId="5DFCD97D" w14:textId="77777777" w:rsidR="000B2847" w:rsidRPr="003F1CD3" w:rsidRDefault="000B2847" w:rsidP="003F1CD3">
      <w:pPr>
        <w:ind w:firstLine="567"/>
        <w:jc w:val="both"/>
        <w:rPr>
          <w:sz w:val="24"/>
          <w:szCs w:val="24"/>
          <w:lang w:eastAsia="x-none"/>
        </w:rPr>
      </w:pPr>
      <w:r w:rsidRPr="003F1CD3">
        <w:rPr>
          <w:sz w:val="24"/>
          <w:szCs w:val="24"/>
          <w:lang w:eastAsia="x-none"/>
        </w:rPr>
        <w:t xml:space="preserve">Отчет об оказанных услугах должен состоять из титульного листа, описи документов </w:t>
      </w:r>
      <w:r w:rsidRPr="003F1CD3">
        <w:rPr>
          <w:sz w:val="24"/>
          <w:szCs w:val="24"/>
          <w:lang w:eastAsia="x-none"/>
        </w:rPr>
        <w:br/>
        <w:t xml:space="preserve">и пояснительной записки. Отчет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48307FD4" w14:textId="77777777" w:rsidR="000B2847" w:rsidRPr="003F1CD3" w:rsidRDefault="000B2847" w:rsidP="003F1CD3">
      <w:pPr>
        <w:ind w:firstLine="567"/>
        <w:jc w:val="both"/>
        <w:rPr>
          <w:sz w:val="24"/>
          <w:szCs w:val="24"/>
          <w:lang w:eastAsia="x-none"/>
        </w:rPr>
      </w:pPr>
      <w:r w:rsidRPr="003F1CD3">
        <w:rPr>
          <w:sz w:val="24"/>
          <w:szCs w:val="24"/>
          <w:lang w:eastAsia="x-none"/>
        </w:rPr>
        <w:t xml:space="preserve">Пояснительная записка состоит из описания оказанных услуг </w:t>
      </w:r>
      <w:r w:rsidRPr="003F1CD3">
        <w:rPr>
          <w:sz w:val="24"/>
          <w:szCs w:val="24"/>
          <w:lang w:eastAsia="x-none"/>
        </w:rPr>
        <w:br/>
        <w:t>в хронологической последовательности согласно техническому заданию.</w:t>
      </w:r>
    </w:p>
    <w:p w14:paraId="07A4C5AE" w14:textId="77777777" w:rsidR="000B2847" w:rsidRPr="003F1CD3" w:rsidRDefault="000B2847" w:rsidP="003F1CD3">
      <w:pPr>
        <w:ind w:firstLine="567"/>
        <w:jc w:val="both"/>
        <w:rPr>
          <w:sz w:val="24"/>
          <w:szCs w:val="24"/>
          <w:lang w:eastAsia="x-none"/>
        </w:rPr>
      </w:pPr>
      <w:r w:rsidRPr="003F1CD3">
        <w:rPr>
          <w:sz w:val="24"/>
          <w:szCs w:val="24"/>
          <w:lang w:eastAsia="x-none"/>
        </w:rPr>
        <w:t>4.1.4. Срок предоставления документов Заказчику не позднее 7 (семи) рабочих дней после оказания услуги по заявке.</w:t>
      </w:r>
    </w:p>
    <w:p w14:paraId="574059A2" w14:textId="77777777" w:rsidR="000B2847" w:rsidRPr="003F1CD3" w:rsidRDefault="000B2847" w:rsidP="000B2847">
      <w:pPr>
        <w:ind w:firstLine="567"/>
        <w:jc w:val="both"/>
        <w:rPr>
          <w:sz w:val="24"/>
          <w:szCs w:val="24"/>
          <w:lang w:eastAsia="x-none"/>
        </w:rPr>
      </w:pPr>
      <w:r w:rsidRPr="003F1CD3">
        <w:rPr>
          <w:sz w:val="24"/>
          <w:szCs w:val="24"/>
          <w:lang w:eastAsia="x-none"/>
        </w:rPr>
        <w:t>4.2. Требования к качеству и безопасности услуг.</w:t>
      </w:r>
    </w:p>
    <w:p w14:paraId="5ABB893F" w14:textId="77777777" w:rsidR="000B2847" w:rsidRPr="003F1CD3" w:rsidRDefault="000B2847" w:rsidP="003F1CD3">
      <w:pPr>
        <w:ind w:firstLine="567"/>
        <w:jc w:val="both"/>
        <w:rPr>
          <w:sz w:val="24"/>
          <w:szCs w:val="24"/>
          <w:lang w:eastAsia="x-none"/>
        </w:rPr>
      </w:pPr>
      <w:r w:rsidRPr="003F1CD3">
        <w:rPr>
          <w:sz w:val="24"/>
          <w:szCs w:val="24"/>
          <w:lang w:eastAsia="x-none"/>
        </w:rPr>
        <w:t xml:space="preserve">4.2.1. Качество оказанных услуг на основании ст. 721 Гражданского кодекса Российской Федерации обеспечивается участником в соответствии с требованиями, обычно предъявляемым </w:t>
      </w:r>
      <w:r w:rsidRPr="003F1CD3">
        <w:rPr>
          <w:sz w:val="24"/>
          <w:szCs w:val="24"/>
          <w:lang w:eastAsia="x-none"/>
        </w:rPr>
        <w:br/>
        <w:t xml:space="preserve">к услугам такого рода, и с условиями государственного контракта. </w:t>
      </w:r>
    </w:p>
    <w:p w14:paraId="678D1737" w14:textId="77777777" w:rsidR="000B2847" w:rsidRPr="003F1CD3" w:rsidRDefault="000B2847" w:rsidP="003F1CD3">
      <w:pPr>
        <w:ind w:firstLine="567"/>
        <w:jc w:val="both"/>
        <w:rPr>
          <w:sz w:val="24"/>
          <w:szCs w:val="24"/>
          <w:lang w:eastAsia="x-none"/>
        </w:rPr>
      </w:pPr>
      <w:r w:rsidRPr="003F1CD3">
        <w:rPr>
          <w:sz w:val="24"/>
          <w:szCs w:val="24"/>
          <w:lang w:eastAsia="x-none"/>
        </w:rPr>
        <w:t xml:space="preserve">4.2.2. Предоставленные услуги должны соответствовать требованиям безопасности, обеспечивать безопасность для жизни, здоровья и имущества потребителей и окружающей среды </w:t>
      </w:r>
      <w:r w:rsidRPr="003F1CD3">
        <w:rPr>
          <w:sz w:val="24"/>
          <w:szCs w:val="24"/>
          <w:lang w:eastAsia="x-none"/>
        </w:rPr>
        <w:br/>
        <w:t>в соответствии с действующим законодательством Российской Федерации. Каждое должностное лицо участника, в пределах своей компетенции, обеспечивает безопасное проведение на всей территории специально отведенного места и места мероприятия.</w:t>
      </w:r>
    </w:p>
    <w:p w14:paraId="2AC09750" w14:textId="77777777" w:rsidR="000B2847" w:rsidRPr="003F1CD3" w:rsidRDefault="000B2847" w:rsidP="000B2847">
      <w:pPr>
        <w:ind w:firstLine="567"/>
        <w:jc w:val="both"/>
        <w:rPr>
          <w:sz w:val="24"/>
          <w:szCs w:val="24"/>
          <w:lang w:eastAsia="x-none"/>
        </w:rPr>
      </w:pPr>
      <w:r w:rsidRPr="003F1CD3">
        <w:rPr>
          <w:sz w:val="24"/>
          <w:szCs w:val="24"/>
          <w:lang w:eastAsia="x-none"/>
        </w:rPr>
        <w:t>4.2.3. Требования к техническим, функциональным и эксплуатационным характеристикам услуг установлены в форме «Сведения о функциональных, технических и качественных, эксплуатационных характеристиках объекта закупки» (Приложение № 1 к техническому заданию).</w:t>
      </w:r>
    </w:p>
    <w:p w14:paraId="397994FB" w14:textId="77777777" w:rsidR="000B2847" w:rsidRPr="003F1CD3" w:rsidRDefault="000B2847" w:rsidP="000B2847">
      <w:pPr>
        <w:ind w:firstLine="567"/>
        <w:jc w:val="both"/>
        <w:rPr>
          <w:sz w:val="24"/>
          <w:szCs w:val="24"/>
          <w:lang w:eastAsia="x-none"/>
        </w:rPr>
      </w:pPr>
      <w:r w:rsidRPr="003F1CD3">
        <w:rPr>
          <w:sz w:val="24"/>
          <w:szCs w:val="24"/>
          <w:lang w:eastAsia="x-none"/>
        </w:rPr>
        <w:t xml:space="preserve">4.2.4. Исполнитель самостоятельно получает все необходимые согласования (разрешения) </w:t>
      </w:r>
      <w:r w:rsidRPr="003F1CD3">
        <w:rPr>
          <w:sz w:val="24"/>
          <w:szCs w:val="24"/>
          <w:lang w:eastAsia="x-none"/>
        </w:rPr>
        <w:br/>
        <w:t>для обеспечения проезда грузовой техники в зоны разгрузки.</w:t>
      </w:r>
    </w:p>
    <w:p w14:paraId="08552E83" w14:textId="77777777" w:rsidR="000B2847" w:rsidRPr="003F1CD3" w:rsidRDefault="000B2847" w:rsidP="000B2847">
      <w:pPr>
        <w:ind w:firstLine="567"/>
        <w:jc w:val="both"/>
        <w:rPr>
          <w:sz w:val="24"/>
          <w:szCs w:val="24"/>
          <w:lang w:eastAsia="x-none"/>
        </w:rPr>
      </w:pPr>
      <w:r w:rsidRPr="003F1CD3">
        <w:rPr>
          <w:sz w:val="24"/>
          <w:szCs w:val="24"/>
          <w:lang w:eastAsia="x-none"/>
        </w:rPr>
        <w:t>4.2.5. По окончании проведения мероприятия Исполнитель производит уборку мусора и вывоз отходов из баков, предоставленных согласно п. 1.3. приложения № 1 к техническому заданию «Сведения о функциональных, технических и качественных, эксплуатационных характеристиках объекта закупки».</w:t>
      </w:r>
    </w:p>
    <w:p w14:paraId="46E61C73" w14:textId="6F795147" w:rsidR="000B2847" w:rsidRPr="003F1CD3" w:rsidRDefault="000B2847" w:rsidP="000B2847">
      <w:pPr>
        <w:ind w:firstLine="567"/>
        <w:jc w:val="both"/>
        <w:rPr>
          <w:sz w:val="24"/>
          <w:szCs w:val="24"/>
          <w:lang w:eastAsia="x-none"/>
        </w:rPr>
      </w:pPr>
      <w:r w:rsidRPr="003F1CD3">
        <w:rPr>
          <w:sz w:val="24"/>
          <w:szCs w:val="24"/>
          <w:lang w:eastAsia="x-none"/>
        </w:rPr>
        <w:t xml:space="preserve">4.2.7. Исполнитель в течении суток после окончания мероприятия убирает оборудование </w:t>
      </w:r>
      <w:r w:rsidRPr="003F1CD3">
        <w:rPr>
          <w:sz w:val="24"/>
          <w:szCs w:val="24"/>
          <w:lang w:eastAsia="x-none"/>
        </w:rPr>
        <w:br/>
        <w:t xml:space="preserve">с территории </w:t>
      </w:r>
      <w:r w:rsidR="005F7292" w:rsidRPr="005F7292">
        <w:rPr>
          <w:sz w:val="24"/>
          <w:szCs w:val="24"/>
          <w:lang w:eastAsia="x-none"/>
        </w:rPr>
        <w:t>проведения мероприятия</w:t>
      </w:r>
      <w:r w:rsidRPr="003F1CD3">
        <w:rPr>
          <w:sz w:val="24"/>
          <w:szCs w:val="24"/>
          <w:lang w:eastAsia="x-none"/>
        </w:rPr>
        <w:t>.</w:t>
      </w:r>
    </w:p>
    <w:p w14:paraId="04DE3ED9" w14:textId="77777777" w:rsidR="000B2847" w:rsidRPr="00961901" w:rsidRDefault="000B2847" w:rsidP="000B2847">
      <w:pPr>
        <w:ind w:firstLine="567"/>
        <w:jc w:val="both"/>
        <w:rPr>
          <w:sz w:val="22"/>
          <w:szCs w:val="22"/>
        </w:rPr>
      </w:pPr>
      <w:r w:rsidRPr="003F1CD3">
        <w:rPr>
          <w:sz w:val="24"/>
          <w:szCs w:val="24"/>
          <w:lang w:eastAsia="x-none"/>
        </w:rPr>
        <w:t>4.2.6. С момента начала установки оборудования и до завершения</w:t>
      </w:r>
      <w:r w:rsidRPr="003F1CD3">
        <w:rPr>
          <w:sz w:val="24"/>
          <w:szCs w:val="24"/>
          <w:lang w:eastAsia="x-none"/>
        </w:rPr>
        <w:br/>
        <w:t>его демонтажа Исполнитель обеспечивает сохранность всего оборудования своими силами и за свой счет</w:t>
      </w:r>
      <w:r w:rsidRPr="00961901">
        <w:rPr>
          <w:sz w:val="22"/>
          <w:szCs w:val="22"/>
        </w:rPr>
        <w:t>.</w:t>
      </w:r>
    </w:p>
    <w:p w14:paraId="5D1DC0DB" w14:textId="77777777" w:rsidR="000B2847" w:rsidRPr="00961901" w:rsidRDefault="000B2847" w:rsidP="000B2847">
      <w:pPr>
        <w:tabs>
          <w:tab w:val="left" w:pos="720"/>
        </w:tabs>
        <w:ind w:firstLine="567"/>
        <w:jc w:val="both"/>
        <w:rPr>
          <w:sz w:val="22"/>
          <w:szCs w:val="22"/>
          <w:highlight w:val="yellow"/>
        </w:rPr>
      </w:pPr>
    </w:p>
    <w:p w14:paraId="597C69F9" w14:textId="77777777" w:rsidR="000B2847" w:rsidRPr="0059481A" w:rsidRDefault="000B2847" w:rsidP="00D43DED">
      <w:pPr>
        <w:jc w:val="center"/>
        <w:rPr>
          <w:b/>
          <w:bCs/>
          <w:sz w:val="24"/>
          <w:szCs w:val="24"/>
        </w:rPr>
      </w:pPr>
      <w:r w:rsidRPr="0059481A">
        <w:rPr>
          <w:b/>
          <w:sz w:val="24"/>
          <w:szCs w:val="24"/>
        </w:rPr>
        <w:t xml:space="preserve">Раздел </w:t>
      </w:r>
      <w:r w:rsidRPr="0059481A">
        <w:rPr>
          <w:b/>
          <w:sz w:val="24"/>
          <w:szCs w:val="24"/>
          <w:lang w:val="en-US"/>
        </w:rPr>
        <w:t>V</w:t>
      </w:r>
      <w:r w:rsidRPr="0059481A">
        <w:rPr>
          <w:b/>
          <w:sz w:val="24"/>
          <w:szCs w:val="24"/>
        </w:rPr>
        <w:t xml:space="preserve">. Требования к гарантийному сроку </w:t>
      </w:r>
      <w:r w:rsidRPr="0059481A">
        <w:rPr>
          <w:b/>
          <w:sz w:val="24"/>
          <w:szCs w:val="24"/>
        </w:rPr>
        <w:br/>
        <w:t>и (или) объему предоставления гарантии качества</w:t>
      </w:r>
      <w:r w:rsidRPr="0059481A">
        <w:rPr>
          <w:b/>
          <w:bCs/>
          <w:sz w:val="24"/>
          <w:szCs w:val="24"/>
        </w:rPr>
        <w:t xml:space="preserve"> услуг</w:t>
      </w:r>
    </w:p>
    <w:p w14:paraId="14FA5C30" w14:textId="17100DC7" w:rsidR="000B2847" w:rsidRPr="0059481A" w:rsidRDefault="000B2847" w:rsidP="000B2847">
      <w:pPr>
        <w:shd w:val="clear" w:color="auto" w:fill="FFFFFF"/>
        <w:ind w:firstLine="567"/>
        <w:jc w:val="both"/>
        <w:rPr>
          <w:sz w:val="24"/>
          <w:szCs w:val="24"/>
        </w:rPr>
      </w:pPr>
      <w:r w:rsidRPr="0059481A">
        <w:rPr>
          <w:sz w:val="24"/>
          <w:szCs w:val="24"/>
        </w:rPr>
        <w:t>5.1. Требования к гарантийному сроку и объёму предоставления гарантии качества услуг: требования не установлены.</w:t>
      </w:r>
    </w:p>
    <w:p w14:paraId="63AF5209" w14:textId="77777777" w:rsidR="000B2847" w:rsidRPr="0059481A" w:rsidRDefault="000B2847" w:rsidP="000B2847">
      <w:pPr>
        <w:ind w:firstLine="709"/>
        <w:rPr>
          <w:b/>
          <w:sz w:val="24"/>
          <w:szCs w:val="24"/>
          <w:highlight w:val="yellow"/>
        </w:rPr>
      </w:pPr>
    </w:p>
    <w:p w14:paraId="57EB10BD" w14:textId="77777777" w:rsidR="000B2847" w:rsidRPr="0059481A" w:rsidRDefault="000B2847" w:rsidP="00D43DED">
      <w:pPr>
        <w:jc w:val="center"/>
        <w:rPr>
          <w:b/>
          <w:sz w:val="24"/>
          <w:szCs w:val="24"/>
        </w:rPr>
      </w:pPr>
      <w:r w:rsidRPr="0059481A">
        <w:rPr>
          <w:b/>
          <w:sz w:val="24"/>
          <w:szCs w:val="24"/>
        </w:rPr>
        <w:t xml:space="preserve">Раздел </w:t>
      </w:r>
      <w:r w:rsidRPr="0059481A">
        <w:rPr>
          <w:b/>
          <w:bCs/>
          <w:sz w:val="24"/>
          <w:szCs w:val="24"/>
          <w:lang w:val="en-US"/>
        </w:rPr>
        <w:t>VI</w:t>
      </w:r>
      <w:r w:rsidRPr="0059481A">
        <w:rPr>
          <w:b/>
          <w:sz w:val="24"/>
          <w:szCs w:val="24"/>
        </w:rPr>
        <w:t>.</w:t>
      </w:r>
      <w:r w:rsidRPr="0059481A">
        <w:rPr>
          <w:sz w:val="24"/>
          <w:szCs w:val="24"/>
        </w:rPr>
        <w:t xml:space="preserve"> </w:t>
      </w:r>
      <w:r w:rsidRPr="0059481A">
        <w:rPr>
          <w:b/>
          <w:sz w:val="24"/>
          <w:szCs w:val="24"/>
        </w:rPr>
        <w:t>Требования энергетической</w:t>
      </w:r>
    </w:p>
    <w:p w14:paraId="6FEE0AF5" w14:textId="77777777" w:rsidR="000B2847" w:rsidRPr="0059481A" w:rsidRDefault="000B2847" w:rsidP="00D43DED">
      <w:pPr>
        <w:jc w:val="center"/>
        <w:rPr>
          <w:b/>
          <w:sz w:val="24"/>
          <w:szCs w:val="24"/>
        </w:rPr>
      </w:pPr>
      <w:r w:rsidRPr="0059481A">
        <w:rPr>
          <w:b/>
          <w:sz w:val="24"/>
          <w:szCs w:val="24"/>
        </w:rPr>
        <w:t>эффективности Товаров для государственных нужд</w:t>
      </w:r>
    </w:p>
    <w:p w14:paraId="1A275337" w14:textId="5DED3C12" w:rsidR="000B2847" w:rsidRPr="0059481A" w:rsidRDefault="000B2847" w:rsidP="000B2847">
      <w:pPr>
        <w:keepNext/>
        <w:suppressAutoHyphens/>
        <w:ind w:firstLine="567"/>
        <w:jc w:val="both"/>
        <w:rPr>
          <w:rFonts w:eastAsia="SimSun" w:cs="Mangal"/>
          <w:kern w:val="1"/>
          <w:sz w:val="24"/>
          <w:szCs w:val="24"/>
          <w:lang w:eastAsia="en-US" w:bidi="hi-IN"/>
        </w:rPr>
      </w:pPr>
      <w:r w:rsidRPr="0059481A">
        <w:rPr>
          <w:rFonts w:eastAsia="SimSun" w:cs="Mangal"/>
          <w:kern w:val="1"/>
          <w:sz w:val="24"/>
          <w:szCs w:val="24"/>
          <w:lang w:eastAsia="en-US" w:bidi="hi-IN"/>
        </w:rPr>
        <w:lastRenderedPageBreak/>
        <w:t>6.1.</w:t>
      </w:r>
      <w:r w:rsidRPr="0059481A">
        <w:rPr>
          <w:rFonts w:eastAsia="SimSun" w:cs="Mangal"/>
          <w:kern w:val="1"/>
          <w:sz w:val="24"/>
          <w:szCs w:val="24"/>
          <w:lang w:val="en-US" w:eastAsia="en-US" w:bidi="hi-IN"/>
        </w:rPr>
        <w:t> </w:t>
      </w:r>
      <w:r w:rsidRPr="0059481A">
        <w:rPr>
          <w:rFonts w:eastAsia="SimSun" w:cs="Mangal"/>
          <w:kern w:val="1"/>
          <w:sz w:val="24"/>
          <w:szCs w:val="24"/>
          <w:lang w:eastAsia="en-US" w:bidi="hi-IN"/>
        </w:rPr>
        <w:t>Исполнитель обязан оказать услуги в соответствии с требованиями российского законодательства в области энергосбережения и повышения энергетической эффективности и нормативных документов:</w:t>
      </w:r>
    </w:p>
    <w:p w14:paraId="71B02258" w14:textId="77777777" w:rsidR="000B2847" w:rsidRPr="0059481A" w:rsidRDefault="000B2847" w:rsidP="000B2847">
      <w:pPr>
        <w:keepNext/>
        <w:suppressAutoHyphens/>
        <w:ind w:firstLine="567"/>
        <w:jc w:val="both"/>
        <w:rPr>
          <w:rFonts w:eastAsia="SimSun" w:cs="Mangal"/>
          <w:kern w:val="1"/>
          <w:sz w:val="24"/>
          <w:szCs w:val="24"/>
          <w:lang w:eastAsia="en-US" w:bidi="hi-IN"/>
        </w:rPr>
      </w:pPr>
      <w:r w:rsidRPr="0059481A">
        <w:rPr>
          <w:rFonts w:eastAsia="SimSun" w:cs="Mangal"/>
          <w:kern w:val="1"/>
          <w:sz w:val="24"/>
          <w:szCs w:val="24"/>
          <w:lang w:eastAsia="en-US" w:bidi="hi-IN"/>
        </w:rPr>
        <w:t>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D22811C" w14:textId="7AE2BEA4" w:rsidR="000B2847" w:rsidRPr="0059481A" w:rsidRDefault="000B2847" w:rsidP="000B2847">
      <w:pPr>
        <w:keepNext/>
        <w:suppressAutoHyphens/>
        <w:ind w:firstLine="567"/>
        <w:jc w:val="both"/>
        <w:rPr>
          <w:rFonts w:eastAsia="SimSun" w:cs="Mangal"/>
          <w:kern w:val="1"/>
          <w:sz w:val="24"/>
          <w:szCs w:val="24"/>
          <w:lang w:eastAsia="en-US" w:bidi="hi-IN"/>
        </w:rPr>
      </w:pPr>
      <w:r w:rsidRPr="0059481A">
        <w:rPr>
          <w:rFonts w:eastAsia="SimSun" w:cs="Mangal"/>
          <w:kern w:val="1"/>
          <w:sz w:val="24"/>
          <w:szCs w:val="24"/>
          <w:lang w:eastAsia="en-US" w:bidi="hi-IN"/>
        </w:rPr>
        <w:t xml:space="preserve">постановлением Правительства Российской Федерации от 31.12.2009 № 1221 </w:t>
      </w:r>
      <w:r w:rsidRPr="0059481A">
        <w:rPr>
          <w:rFonts w:eastAsia="SimSun" w:cs="Mangal"/>
          <w:kern w:val="1"/>
          <w:sz w:val="24"/>
          <w:szCs w:val="24"/>
          <w:lang w:eastAsia="en-US" w:bidi="hi-IN"/>
        </w:rPr>
        <w:br/>
        <w:t>«Об утверждении Правил установления требований энергетической эффе</w:t>
      </w:r>
      <w:r w:rsidR="00D43DED" w:rsidRPr="0059481A">
        <w:rPr>
          <w:rFonts w:eastAsia="SimSun" w:cs="Mangal"/>
          <w:kern w:val="1"/>
          <w:sz w:val="24"/>
          <w:szCs w:val="24"/>
          <w:lang w:eastAsia="en-US" w:bidi="hi-IN"/>
        </w:rPr>
        <w:t xml:space="preserve">ктивности товаров, работ, услуг </w:t>
      </w:r>
      <w:r w:rsidRPr="0059481A">
        <w:rPr>
          <w:rFonts w:eastAsia="SimSun" w:cs="Mangal"/>
          <w:kern w:val="1"/>
          <w:sz w:val="24"/>
          <w:szCs w:val="24"/>
          <w:lang w:eastAsia="en-US" w:bidi="hi-IN"/>
        </w:rPr>
        <w:t>при осуществлении закупок д</w:t>
      </w:r>
      <w:r w:rsidR="00D43DED" w:rsidRPr="0059481A">
        <w:rPr>
          <w:rFonts w:eastAsia="SimSun" w:cs="Mangal"/>
          <w:kern w:val="1"/>
          <w:sz w:val="24"/>
          <w:szCs w:val="24"/>
          <w:lang w:eastAsia="en-US" w:bidi="hi-IN"/>
        </w:rPr>
        <w:t xml:space="preserve">ля обеспечения государственных </w:t>
      </w:r>
      <w:r w:rsidRPr="0059481A">
        <w:rPr>
          <w:rFonts w:eastAsia="SimSun" w:cs="Mangal"/>
          <w:kern w:val="1"/>
          <w:sz w:val="24"/>
          <w:szCs w:val="24"/>
          <w:lang w:eastAsia="en-US" w:bidi="hi-IN"/>
        </w:rPr>
        <w:t>и муниципальных нужд».</w:t>
      </w:r>
    </w:p>
    <w:p w14:paraId="7FBFBB73" w14:textId="77777777" w:rsidR="000B2847" w:rsidRPr="0059481A" w:rsidRDefault="000B2847" w:rsidP="000B2847">
      <w:pPr>
        <w:keepNext/>
        <w:suppressAutoHyphens/>
        <w:ind w:firstLine="567"/>
        <w:jc w:val="both"/>
        <w:rPr>
          <w:rFonts w:eastAsia="SimSun" w:cs="Mangal"/>
          <w:kern w:val="1"/>
          <w:sz w:val="24"/>
          <w:szCs w:val="24"/>
          <w:lang w:eastAsia="en-US" w:bidi="hi-IN"/>
        </w:rPr>
      </w:pPr>
    </w:p>
    <w:p w14:paraId="79873863" w14:textId="77777777" w:rsidR="000B2847" w:rsidRPr="0059481A" w:rsidRDefault="000B2847" w:rsidP="00D43DED">
      <w:pPr>
        <w:jc w:val="center"/>
        <w:rPr>
          <w:b/>
          <w:sz w:val="24"/>
          <w:szCs w:val="24"/>
        </w:rPr>
      </w:pPr>
      <w:r w:rsidRPr="0059481A">
        <w:rPr>
          <w:b/>
          <w:bCs/>
          <w:sz w:val="24"/>
          <w:szCs w:val="24"/>
        </w:rPr>
        <w:t xml:space="preserve">Раздел </w:t>
      </w:r>
      <w:r w:rsidRPr="0059481A">
        <w:rPr>
          <w:b/>
          <w:bCs/>
          <w:sz w:val="24"/>
          <w:szCs w:val="24"/>
          <w:lang w:val="en-US"/>
        </w:rPr>
        <w:t>VII</w:t>
      </w:r>
      <w:r w:rsidRPr="0059481A">
        <w:rPr>
          <w:b/>
          <w:bCs/>
          <w:sz w:val="24"/>
          <w:szCs w:val="24"/>
        </w:rPr>
        <w:t xml:space="preserve">. </w:t>
      </w:r>
      <w:r w:rsidRPr="0059481A">
        <w:rPr>
          <w:b/>
          <w:sz w:val="24"/>
          <w:szCs w:val="24"/>
        </w:rPr>
        <w:t>Перечень приложений, являющихся</w:t>
      </w:r>
    </w:p>
    <w:p w14:paraId="538B39DB" w14:textId="77777777" w:rsidR="000B2847" w:rsidRPr="0059481A" w:rsidRDefault="000B2847" w:rsidP="00D43DED">
      <w:pPr>
        <w:jc w:val="center"/>
        <w:rPr>
          <w:b/>
          <w:sz w:val="24"/>
          <w:szCs w:val="24"/>
        </w:rPr>
      </w:pPr>
      <w:r w:rsidRPr="0059481A">
        <w:rPr>
          <w:b/>
          <w:sz w:val="24"/>
          <w:szCs w:val="24"/>
        </w:rPr>
        <w:t>неотъемлемой частью технического задания</w:t>
      </w:r>
    </w:p>
    <w:p w14:paraId="486CB8AA" w14:textId="7B51107A" w:rsidR="00193C57" w:rsidRPr="0059481A" w:rsidRDefault="000B2847" w:rsidP="00193C57">
      <w:pPr>
        <w:widowControl w:val="0"/>
        <w:autoSpaceDE w:val="0"/>
        <w:autoSpaceDN w:val="0"/>
        <w:adjustRightInd w:val="0"/>
        <w:ind w:firstLine="567"/>
        <w:jc w:val="both"/>
        <w:rPr>
          <w:sz w:val="24"/>
          <w:szCs w:val="24"/>
        </w:rPr>
      </w:pPr>
      <w:r w:rsidRPr="0059481A">
        <w:rPr>
          <w:sz w:val="24"/>
          <w:szCs w:val="24"/>
        </w:rPr>
        <w:t>7</w:t>
      </w:r>
      <w:r w:rsidR="00193C57" w:rsidRPr="0059481A">
        <w:rPr>
          <w:sz w:val="24"/>
          <w:szCs w:val="24"/>
        </w:rPr>
        <w:t>.1. Приложение № 1 «Сведения о функциональных, технических и качественных, эксплуатационных характеристиках объекта закупки»;</w:t>
      </w:r>
    </w:p>
    <w:p w14:paraId="0DF52F32" w14:textId="1FF1ECC4" w:rsidR="00193C57" w:rsidRPr="00B86EF7" w:rsidRDefault="00193C57" w:rsidP="00193C57">
      <w:pPr>
        <w:ind w:firstLine="567"/>
        <w:jc w:val="both"/>
        <w:rPr>
          <w:bCs/>
          <w:sz w:val="24"/>
          <w:szCs w:val="24"/>
        </w:rPr>
      </w:pPr>
      <w:r w:rsidRPr="00B86EF7">
        <w:rPr>
          <w:bCs/>
          <w:sz w:val="24"/>
          <w:szCs w:val="24"/>
        </w:rPr>
        <w:t>7.2. Приложение № 2 «</w:t>
      </w:r>
      <w:r w:rsidRPr="00B86EF7">
        <w:rPr>
          <w:snapToGrid w:val="0"/>
          <w:sz w:val="24"/>
          <w:szCs w:val="24"/>
        </w:rPr>
        <w:t>Предполагаемое</w:t>
      </w:r>
      <w:r w:rsidRPr="00B86EF7">
        <w:rPr>
          <w:bCs/>
          <w:sz w:val="24"/>
          <w:szCs w:val="24"/>
        </w:rPr>
        <w:t xml:space="preserve"> количество </w:t>
      </w:r>
      <w:r w:rsidRPr="00B86EF7">
        <w:rPr>
          <w:snapToGrid w:val="0"/>
          <w:sz w:val="24"/>
          <w:szCs w:val="24"/>
        </w:rPr>
        <w:t>необходимого</w:t>
      </w:r>
      <w:r w:rsidRPr="00B86EF7">
        <w:rPr>
          <w:bCs/>
          <w:sz w:val="24"/>
          <w:szCs w:val="24"/>
        </w:rPr>
        <w:t xml:space="preserve"> оборудования»;</w:t>
      </w:r>
    </w:p>
    <w:p w14:paraId="1220580D" w14:textId="56E7589A" w:rsidR="00193C57" w:rsidRPr="00B86EF7" w:rsidRDefault="00193C57" w:rsidP="00193C57">
      <w:pPr>
        <w:ind w:firstLine="567"/>
        <w:jc w:val="both"/>
        <w:rPr>
          <w:bCs/>
          <w:sz w:val="24"/>
          <w:szCs w:val="24"/>
        </w:rPr>
      </w:pPr>
      <w:r w:rsidRPr="00B86EF7">
        <w:rPr>
          <w:bCs/>
          <w:sz w:val="24"/>
          <w:szCs w:val="24"/>
        </w:rPr>
        <w:t>7.3. Приложение № 3 «Форма заявки на оказание услуг»;</w:t>
      </w:r>
    </w:p>
    <w:p w14:paraId="7DDE97C0" w14:textId="0A8BE62A" w:rsidR="00193C57" w:rsidRPr="008E1278" w:rsidRDefault="00193C57" w:rsidP="00193C57">
      <w:pPr>
        <w:ind w:firstLine="567"/>
        <w:jc w:val="both"/>
        <w:rPr>
          <w:bCs/>
          <w:sz w:val="24"/>
          <w:szCs w:val="24"/>
        </w:rPr>
      </w:pPr>
      <w:r w:rsidRPr="00B86EF7">
        <w:rPr>
          <w:bCs/>
          <w:sz w:val="24"/>
          <w:szCs w:val="24"/>
        </w:rPr>
        <w:t xml:space="preserve">7.4. </w:t>
      </w:r>
      <w:r w:rsidRPr="00B86EF7">
        <w:rPr>
          <w:snapToGrid w:val="0"/>
          <w:sz w:val="24"/>
          <w:szCs w:val="24"/>
        </w:rPr>
        <w:t>Приложение № 4 «</w:t>
      </w:r>
      <w:r w:rsidR="00DD1939" w:rsidRPr="00B86EF7">
        <w:rPr>
          <w:snapToGrid w:val="0"/>
          <w:sz w:val="24"/>
          <w:szCs w:val="24"/>
        </w:rPr>
        <w:t>Места</w:t>
      </w:r>
      <w:r w:rsidR="00B86EF7" w:rsidRPr="00B86EF7">
        <w:rPr>
          <w:snapToGrid w:val="0"/>
          <w:sz w:val="24"/>
          <w:szCs w:val="24"/>
        </w:rPr>
        <w:t>, дата и время</w:t>
      </w:r>
      <w:r w:rsidR="00DD1939" w:rsidRPr="00B86EF7">
        <w:rPr>
          <w:snapToGrid w:val="0"/>
          <w:sz w:val="24"/>
          <w:szCs w:val="24"/>
        </w:rPr>
        <w:t xml:space="preserve"> проведения мероприятий и установки оборудования</w:t>
      </w:r>
      <w:r w:rsidRPr="00B86EF7">
        <w:rPr>
          <w:snapToGrid w:val="0"/>
          <w:sz w:val="24"/>
          <w:szCs w:val="24"/>
        </w:rPr>
        <w:t>».</w:t>
      </w:r>
    </w:p>
    <w:p w14:paraId="51AFDF1A" w14:textId="55FC3AE8" w:rsidR="00267A91" w:rsidRPr="00267A91" w:rsidRDefault="00267A91" w:rsidP="00193C57">
      <w:pPr>
        <w:widowControl w:val="0"/>
        <w:autoSpaceDE w:val="0"/>
        <w:autoSpaceDN w:val="0"/>
        <w:adjustRightInd w:val="0"/>
        <w:ind w:firstLine="567"/>
        <w:jc w:val="both"/>
        <w:rPr>
          <w:rFonts w:eastAsia="Calibri"/>
          <w:sz w:val="22"/>
          <w:szCs w:val="22"/>
          <w:lang w:eastAsia="en-US"/>
        </w:rPr>
      </w:pPr>
    </w:p>
    <w:p w14:paraId="630ECC9F" w14:textId="77777777" w:rsidR="00267A91" w:rsidRPr="00267A91" w:rsidRDefault="00267A91" w:rsidP="00267A91">
      <w:pPr>
        <w:ind w:firstLine="567"/>
        <w:jc w:val="both"/>
        <w:rPr>
          <w:rFonts w:eastAsia="Calibri"/>
          <w:sz w:val="22"/>
          <w:szCs w:val="22"/>
          <w:lang w:eastAsia="en-US"/>
        </w:rPr>
      </w:pPr>
    </w:p>
    <w:p w14:paraId="49CCEA58" w14:textId="77777777" w:rsidR="00267A91" w:rsidRPr="00267A91" w:rsidRDefault="00267A91" w:rsidP="00267A91">
      <w:pPr>
        <w:ind w:firstLine="567"/>
        <w:jc w:val="both"/>
        <w:rPr>
          <w:rFonts w:eastAsia="Calibri"/>
          <w:sz w:val="22"/>
          <w:szCs w:val="22"/>
          <w:lang w:eastAsia="en-US"/>
        </w:rPr>
      </w:pPr>
    </w:p>
    <w:p w14:paraId="5547121A" w14:textId="77777777" w:rsidR="00267A91" w:rsidRPr="00267A91" w:rsidRDefault="00267A91" w:rsidP="00267A91">
      <w:pPr>
        <w:ind w:firstLine="567"/>
        <w:jc w:val="both"/>
        <w:rPr>
          <w:rFonts w:eastAsia="Calibri"/>
          <w:sz w:val="22"/>
          <w:szCs w:val="22"/>
          <w:lang w:eastAsia="en-US"/>
        </w:rPr>
      </w:pPr>
    </w:p>
    <w:p w14:paraId="228E4B03" w14:textId="77777777" w:rsidR="00267A91" w:rsidRPr="00267A91" w:rsidRDefault="00267A91" w:rsidP="00267A91">
      <w:pPr>
        <w:ind w:firstLine="567"/>
        <w:jc w:val="both"/>
        <w:rPr>
          <w:rFonts w:eastAsia="Calibri"/>
          <w:sz w:val="22"/>
          <w:szCs w:val="22"/>
          <w:lang w:eastAsia="en-US"/>
        </w:rPr>
      </w:pPr>
    </w:p>
    <w:p w14:paraId="47E06437" w14:textId="77777777" w:rsidR="00267A91" w:rsidRPr="00267A91" w:rsidRDefault="00267A91" w:rsidP="00267A91">
      <w:pPr>
        <w:ind w:firstLine="567"/>
        <w:jc w:val="both"/>
        <w:rPr>
          <w:rFonts w:eastAsia="Calibri"/>
          <w:sz w:val="22"/>
          <w:szCs w:val="22"/>
          <w:lang w:eastAsia="en-US"/>
        </w:rPr>
      </w:pPr>
    </w:p>
    <w:p w14:paraId="06717FAE" w14:textId="77777777" w:rsidR="00267A91" w:rsidRPr="00267A91" w:rsidRDefault="00267A91" w:rsidP="00267A91">
      <w:pPr>
        <w:ind w:firstLine="567"/>
        <w:jc w:val="both"/>
        <w:rPr>
          <w:rFonts w:eastAsia="Calibri"/>
          <w:sz w:val="22"/>
          <w:szCs w:val="22"/>
          <w:lang w:eastAsia="en-US"/>
        </w:rPr>
      </w:pPr>
    </w:p>
    <w:p w14:paraId="4B3BE6B0" w14:textId="77777777" w:rsidR="00267A91" w:rsidRPr="00267A91" w:rsidRDefault="00267A91" w:rsidP="00267A91">
      <w:pPr>
        <w:ind w:firstLine="567"/>
        <w:jc w:val="both"/>
        <w:rPr>
          <w:rFonts w:eastAsia="Calibri"/>
          <w:sz w:val="22"/>
          <w:szCs w:val="22"/>
          <w:lang w:eastAsia="en-US"/>
        </w:rPr>
      </w:pPr>
    </w:p>
    <w:p w14:paraId="540DDBC8" w14:textId="77777777" w:rsidR="00267A91" w:rsidRPr="00267A91" w:rsidRDefault="00267A91" w:rsidP="00267A91">
      <w:pPr>
        <w:ind w:firstLine="567"/>
        <w:jc w:val="both"/>
        <w:rPr>
          <w:rFonts w:eastAsia="Calibri"/>
          <w:sz w:val="22"/>
          <w:szCs w:val="22"/>
          <w:lang w:eastAsia="en-US"/>
        </w:rPr>
      </w:pPr>
    </w:p>
    <w:p w14:paraId="32B56C70" w14:textId="17B8B2F2" w:rsidR="00267A91" w:rsidRDefault="00267A91" w:rsidP="00267A91">
      <w:pPr>
        <w:ind w:firstLine="567"/>
        <w:jc w:val="both"/>
        <w:rPr>
          <w:rFonts w:eastAsia="Calibri"/>
          <w:sz w:val="22"/>
          <w:szCs w:val="22"/>
          <w:lang w:eastAsia="en-US"/>
        </w:rPr>
      </w:pPr>
    </w:p>
    <w:p w14:paraId="23B5B4F3" w14:textId="0CEB8940" w:rsidR="0059481A" w:rsidRDefault="0059481A" w:rsidP="00267A91">
      <w:pPr>
        <w:ind w:firstLine="567"/>
        <w:jc w:val="both"/>
        <w:rPr>
          <w:rFonts w:eastAsia="Calibri"/>
          <w:sz w:val="22"/>
          <w:szCs w:val="22"/>
          <w:lang w:eastAsia="en-US"/>
        </w:rPr>
      </w:pPr>
    </w:p>
    <w:p w14:paraId="42FD0DDA" w14:textId="0109477B" w:rsidR="0059481A" w:rsidRDefault="0059481A" w:rsidP="00267A91">
      <w:pPr>
        <w:ind w:firstLine="567"/>
        <w:jc w:val="both"/>
        <w:rPr>
          <w:rFonts w:eastAsia="Calibri"/>
          <w:sz w:val="22"/>
          <w:szCs w:val="22"/>
          <w:lang w:eastAsia="en-US"/>
        </w:rPr>
      </w:pPr>
    </w:p>
    <w:p w14:paraId="5C07E0A5" w14:textId="3542052A" w:rsidR="0059481A" w:rsidRDefault="0059481A" w:rsidP="00267A91">
      <w:pPr>
        <w:ind w:firstLine="567"/>
        <w:jc w:val="both"/>
        <w:rPr>
          <w:rFonts w:eastAsia="Calibri"/>
          <w:sz w:val="22"/>
          <w:szCs w:val="22"/>
          <w:lang w:eastAsia="en-US"/>
        </w:rPr>
      </w:pPr>
    </w:p>
    <w:p w14:paraId="40CCFECA" w14:textId="13575FC1" w:rsidR="0059481A" w:rsidRDefault="0059481A" w:rsidP="00267A91">
      <w:pPr>
        <w:ind w:firstLine="567"/>
        <w:jc w:val="both"/>
        <w:rPr>
          <w:rFonts w:eastAsia="Calibri"/>
          <w:sz w:val="22"/>
          <w:szCs w:val="22"/>
          <w:lang w:eastAsia="en-US"/>
        </w:rPr>
      </w:pPr>
    </w:p>
    <w:p w14:paraId="1A0136D3" w14:textId="3BA0E99C" w:rsidR="0059481A" w:rsidRDefault="0059481A" w:rsidP="00267A91">
      <w:pPr>
        <w:ind w:firstLine="567"/>
        <w:jc w:val="both"/>
        <w:rPr>
          <w:rFonts w:eastAsia="Calibri"/>
          <w:sz w:val="22"/>
          <w:szCs w:val="22"/>
          <w:lang w:eastAsia="en-US"/>
        </w:rPr>
      </w:pPr>
    </w:p>
    <w:p w14:paraId="272EDEEA" w14:textId="4C2A774C" w:rsidR="0059481A" w:rsidRDefault="0059481A" w:rsidP="00267A91">
      <w:pPr>
        <w:ind w:firstLine="567"/>
        <w:jc w:val="both"/>
        <w:rPr>
          <w:rFonts w:eastAsia="Calibri"/>
          <w:sz w:val="22"/>
          <w:szCs w:val="22"/>
          <w:lang w:eastAsia="en-US"/>
        </w:rPr>
      </w:pPr>
    </w:p>
    <w:p w14:paraId="142F729B" w14:textId="7B4C6F89" w:rsidR="0059481A" w:rsidRDefault="0059481A" w:rsidP="00267A91">
      <w:pPr>
        <w:ind w:firstLine="567"/>
        <w:jc w:val="both"/>
        <w:rPr>
          <w:rFonts w:eastAsia="Calibri"/>
          <w:sz w:val="22"/>
          <w:szCs w:val="22"/>
          <w:lang w:eastAsia="en-US"/>
        </w:rPr>
      </w:pPr>
    </w:p>
    <w:p w14:paraId="3E5FC2B2" w14:textId="7ABCFE1A" w:rsidR="0059481A" w:rsidRDefault="0059481A" w:rsidP="00267A91">
      <w:pPr>
        <w:ind w:firstLine="567"/>
        <w:jc w:val="both"/>
        <w:rPr>
          <w:rFonts w:eastAsia="Calibri"/>
          <w:sz w:val="22"/>
          <w:szCs w:val="22"/>
          <w:lang w:eastAsia="en-US"/>
        </w:rPr>
      </w:pPr>
    </w:p>
    <w:p w14:paraId="3F6D2AAD" w14:textId="5A0AF2CE" w:rsidR="0059481A" w:rsidRDefault="0059481A" w:rsidP="00267A91">
      <w:pPr>
        <w:ind w:firstLine="567"/>
        <w:jc w:val="both"/>
        <w:rPr>
          <w:rFonts w:eastAsia="Calibri"/>
          <w:sz w:val="22"/>
          <w:szCs w:val="22"/>
          <w:lang w:eastAsia="en-US"/>
        </w:rPr>
      </w:pPr>
    </w:p>
    <w:p w14:paraId="7111BF5F" w14:textId="50E786FD" w:rsidR="0059481A" w:rsidRDefault="0059481A" w:rsidP="00267A91">
      <w:pPr>
        <w:ind w:firstLine="567"/>
        <w:jc w:val="both"/>
        <w:rPr>
          <w:rFonts w:eastAsia="Calibri"/>
          <w:sz w:val="22"/>
          <w:szCs w:val="22"/>
          <w:lang w:eastAsia="en-US"/>
        </w:rPr>
      </w:pPr>
    </w:p>
    <w:p w14:paraId="5D326BE7" w14:textId="72626E82" w:rsidR="0059481A" w:rsidRDefault="0059481A" w:rsidP="00267A91">
      <w:pPr>
        <w:ind w:firstLine="567"/>
        <w:jc w:val="both"/>
        <w:rPr>
          <w:rFonts w:eastAsia="Calibri"/>
          <w:sz w:val="22"/>
          <w:szCs w:val="22"/>
          <w:lang w:eastAsia="en-US"/>
        </w:rPr>
      </w:pPr>
    </w:p>
    <w:p w14:paraId="45365927" w14:textId="5107049C" w:rsidR="0059481A" w:rsidRDefault="0059481A" w:rsidP="00267A91">
      <w:pPr>
        <w:ind w:firstLine="567"/>
        <w:jc w:val="both"/>
        <w:rPr>
          <w:rFonts w:eastAsia="Calibri"/>
          <w:sz w:val="22"/>
          <w:szCs w:val="22"/>
          <w:lang w:eastAsia="en-US"/>
        </w:rPr>
      </w:pPr>
    </w:p>
    <w:p w14:paraId="1548AD8A" w14:textId="20364AF2" w:rsidR="0059481A" w:rsidRDefault="0059481A" w:rsidP="00267A91">
      <w:pPr>
        <w:ind w:firstLine="567"/>
        <w:jc w:val="both"/>
        <w:rPr>
          <w:rFonts w:eastAsia="Calibri"/>
          <w:sz w:val="22"/>
          <w:szCs w:val="22"/>
          <w:lang w:eastAsia="en-US"/>
        </w:rPr>
      </w:pPr>
    </w:p>
    <w:p w14:paraId="5DE5E826" w14:textId="5807E986" w:rsidR="0059481A" w:rsidRDefault="0059481A" w:rsidP="00267A91">
      <w:pPr>
        <w:ind w:firstLine="567"/>
        <w:jc w:val="both"/>
        <w:rPr>
          <w:rFonts w:eastAsia="Calibri"/>
          <w:sz w:val="22"/>
          <w:szCs w:val="22"/>
          <w:lang w:eastAsia="en-US"/>
        </w:rPr>
      </w:pPr>
    </w:p>
    <w:p w14:paraId="42968CDA" w14:textId="24A65280" w:rsidR="0059481A" w:rsidRDefault="0059481A" w:rsidP="00267A91">
      <w:pPr>
        <w:ind w:firstLine="567"/>
        <w:jc w:val="both"/>
        <w:rPr>
          <w:rFonts w:eastAsia="Calibri"/>
          <w:sz w:val="22"/>
          <w:szCs w:val="22"/>
          <w:lang w:eastAsia="en-US"/>
        </w:rPr>
      </w:pPr>
    </w:p>
    <w:p w14:paraId="1BB7C108" w14:textId="73752326" w:rsidR="0059481A" w:rsidRDefault="0059481A" w:rsidP="00267A91">
      <w:pPr>
        <w:ind w:firstLine="567"/>
        <w:jc w:val="both"/>
        <w:rPr>
          <w:rFonts w:eastAsia="Calibri"/>
          <w:sz w:val="22"/>
          <w:szCs w:val="22"/>
          <w:lang w:eastAsia="en-US"/>
        </w:rPr>
      </w:pPr>
    </w:p>
    <w:p w14:paraId="6FD26170" w14:textId="74F0F09B" w:rsidR="0059481A" w:rsidRDefault="0059481A" w:rsidP="00267A91">
      <w:pPr>
        <w:ind w:firstLine="567"/>
        <w:jc w:val="both"/>
        <w:rPr>
          <w:rFonts w:eastAsia="Calibri"/>
          <w:sz w:val="22"/>
          <w:szCs w:val="22"/>
          <w:lang w:eastAsia="en-US"/>
        </w:rPr>
      </w:pPr>
    </w:p>
    <w:p w14:paraId="5A4B724D" w14:textId="1B6CE7E4" w:rsidR="0059481A" w:rsidRDefault="0059481A" w:rsidP="00267A91">
      <w:pPr>
        <w:ind w:firstLine="567"/>
        <w:jc w:val="both"/>
        <w:rPr>
          <w:rFonts w:eastAsia="Calibri"/>
          <w:sz w:val="22"/>
          <w:szCs w:val="22"/>
          <w:lang w:eastAsia="en-US"/>
        </w:rPr>
      </w:pPr>
    </w:p>
    <w:p w14:paraId="3C08C93B" w14:textId="381CA723" w:rsidR="0059481A" w:rsidRDefault="0059481A" w:rsidP="00267A91">
      <w:pPr>
        <w:ind w:firstLine="567"/>
        <w:jc w:val="both"/>
        <w:rPr>
          <w:rFonts w:eastAsia="Calibri"/>
          <w:sz w:val="22"/>
          <w:szCs w:val="22"/>
          <w:lang w:eastAsia="en-US"/>
        </w:rPr>
      </w:pPr>
    </w:p>
    <w:p w14:paraId="3E44C73A" w14:textId="6F9BC9EB" w:rsidR="0059481A" w:rsidRDefault="0059481A" w:rsidP="00267A91">
      <w:pPr>
        <w:ind w:firstLine="567"/>
        <w:jc w:val="both"/>
        <w:rPr>
          <w:rFonts w:eastAsia="Calibri"/>
          <w:sz w:val="22"/>
          <w:szCs w:val="22"/>
          <w:lang w:eastAsia="en-US"/>
        </w:rPr>
      </w:pPr>
    </w:p>
    <w:p w14:paraId="469E3202" w14:textId="3DF15776" w:rsidR="0059481A" w:rsidRDefault="0059481A" w:rsidP="00267A91">
      <w:pPr>
        <w:ind w:firstLine="567"/>
        <w:jc w:val="both"/>
        <w:rPr>
          <w:rFonts w:eastAsia="Calibri"/>
          <w:sz w:val="22"/>
          <w:szCs w:val="22"/>
          <w:lang w:eastAsia="en-US"/>
        </w:rPr>
      </w:pPr>
    </w:p>
    <w:p w14:paraId="6EB51072" w14:textId="3344E9AA" w:rsidR="0059481A" w:rsidRDefault="0059481A" w:rsidP="00267A91">
      <w:pPr>
        <w:ind w:firstLine="567"/>
        <w:jc w:val="both"/>
        <w:rPr>
          <w:rFonts w:eastAsia="Calibri"/>
          <w:sz w:val="22"/>
          <w:szCs w:val="22"/>
          <w:lang w:eastAsia="en-US"/>
        </w:rPr>
      </w:pPr>
    </w:p>
    <w:p w14:paraId="75C4E929" w14:textId="1E31B1E6" w:rsidR="0059481A" w:rsidRDefault="0059481A" w:rsidP="00267A91">
      <w:pPr>
        <w:ind w:firstLine="567"/>
        <w:jc w:val="both"/>
        <w:rPr>
          <w:rFonts w:eastAsia="Calibri"/>
          <w:sz w:val="22"/>
          <w:szCs w:val="22"/>
          <w:lang w:eastAsia="en-US"/>
        </w:rPr>
      </w:pPr>
    </w:p>
    <w:p w14:paraId="73827C86" w14:textId="6FF014D1" w:rsidR="0059481A" w:rsidRDefault="0059481A" w:rsidP="00267A91">
      <w:pPr>
        <w:ind w:firstLine="567"/>
        <w:jc w:val="both"/>
        <w:rPr>
          <w:rFonts w:eastAsia="Calibri"/>
          <w:sz w:val="22"/>
          <w:szCs w:val="22"/>
          <w:lang w:eastAsia="en-US"/>
        </w:rPr>
      </w:pPr>
    </w:p>
    <w:p w14:paraId="685B84BE" w14:textId="1A005FBE" w:rsidR="0059481A" w:rsidRDefault="0059481A" w:rsidP="00267A91">
      <w:pPr>
        <w:ind w:firstLine="567"/>
        <w:jc w:val="both"/>
        <w:rPr>
          <w:rFonts w:eastAsia="Calibri"/>
          <w:sz w:val="22"/>
          <w:szCs w:val="22"/>
          <w:lang w:eastAsia="en-US"/>
        </w:rPr>
      </w:pPr>
    </w:p>
    <w:p w14:paraId="1B65B306" w14:textId="2791AD18" w:rsidR="0059481A" w:rsidRDefault="0059481A" w:rsidP="00267A91">
      <w:pPr>
        <w:ind w:firstLine="567"/>
        <w:jc w:val="both"/>
        <w:rPr>
          <w:rFonts w:eastAsia="Calibri"/>
          <w:sz w:val="22"/>
          <w:szCs w:val="22"/>
          <w:lang w:eastAsia="en-US"/>
        </w:rPr>
      </w:pPr>
    </w:p>
    <w:p w14:paraId="1AAA493D" w14:textId="11C862A2" w:rsidR="0059481A" w:rsidRDefault="0059481A" w:rsidP="00267A91">
      <w:pPr>
        <w:ind w:firstLine="567"/>
        <w:jc w:val="both"/>
        <w:rPr>
          <w:rFonts w:eastAsia="Calibri"/>
          <w:sz w:val="22"/>
          <w:szCs w:val="22"/>
          <w:lang w:eastAsia="en-US"/>
        </w:rPr>
      </w:pPr>
    </w:p>
    <w:p w14:paraId="4F7CA08A" w14:textId="7B27B71B" w:rsidR="0059481A" w:rsidRDefault="0059481A" w:rsidP="00267A91">
      <w:pPr>
        <w:ind w:firstLine="567"/>
        <w:jc w:val="both"/>
        <w:rPr>
          <w:rFonts w:eastAsia="Calibri"/>
          <w:sz w:val="22"/>
          <w:szCs w:val="22"/>
          <w:lang w:eastAsia="en-US"/>
        </w:rPr>
      </w:pPr>
    </w:p>
    <w:p w14:paraId="3DA87301" w14:textId="0250D24C" w:rsidR="0059481A" w:rsidRDefault="0059481A" w:rsidP="00267A91">
      <w:pPr>
        <w:ind w:firstLine="567"/>
        <w:jc w:val="both"/>
        <w:rPr>
          <w:rFonts w:eastAsia="Calibri"/>
          <w:sz w:val="22"/>
          <w:szCs w:val="22"/>
          <w:lang w:eastAsia="en-US"/>
        </w:rPr>
      </w:pPr>
    </w:p>
    <w:p w14:paraId="71A0546B" w14:textId="2ED39086" w:rsidR="0059481A" w:rsidRDefault="0059481A" w:rsidP="00267A91">
      <w:pPr>
        <w:ind w:firstLine="567"/>
        <w:jc w:val="both"/>
        <w:rPr>
          <w:rFonts w:eastAsia="Calibri"/>
          <w:sz w:val="22"/>
          <w:szCs w:val="22"/>
          <w:lang w:eastAsia="en-US"/>
        </w:rPr>
      </w:pPr>
    </w:p>
    <w:p w14:paraId="055C34A2" w14:textId="3D5BD70F" w:rsidR="0059481A" w:rsidRDefault="0059481A" w:rsidP="00267A91">
      <w:pPr>
        <w:ind w:firstLine="567"/>
        <w:jc w:val="both"/>
        <w:rPr>
          <w:rFonts w:eastAsia="Calibri"/>
          <w:sz w:val="22"/>
          <w:szCs w:val="22"/>
          <w:lang w:eastAsia="en-US"/>
        </w:rPr>
      </w:pPr>
    </w:p>
    <w:p w14:paraId="07563ABC" w14:textId="12180170" w:rsidR="0059481A" w:rsidRDefault="0059481A" w:rsidP="00267A91">
      <w:pPr>
        <w:ind w:firstLine="567"/>
        <w:jc w:val="both"/>
        <w:rPr>
          <w:rFonts w:eastAsia="Calibri"/>
          <w:sz w:val="22"/>
          <w:szCs w:val="22"/>
          <w:lang w:eastAsia="en-US"/>
        </w:rPr>
      </w:pPr>
    </w:p>
    <w:p w14:paraId="3DFBCF93" w14:textId="0057027D" w:rsidR="0059481A" w:rsidRDefault="0059481A" w:rsidP="00267A91">
      <w:pPr>
        <w:ind w:firstLine="567"/>
        <w:jc w:val="both"/>
        <w:rPr>
          <w:rFonts w:eastAsia="Calibri"/>
          <w:sz w:val="22"/>
          <w:szCs w:val="22"/>
          <w:lang w:eastAsia="en-US"/>
        </w:rPr>
      </w:pPr>
    </w:p>
    <w:p w14:paraId="25071ED9" w14:textId="1D372F78" w:rsidR="0059481A" w:rsidRDefault="0059481A" w:rsidP="00267A91">
      <w:pPr>
        <w:ind w:firstLine="567"/>
        <w:jc w:val="both"/>
        <w:rPr>
          <w:rFonts w:eastAsia="Calibri"/>
          <w:sz w:val="22"/>
          <w:szCs w:val="22"/>
          <w:lang w:eastAsia="en-US"/>
        </w:rPr>
      </w:pPr>
    </w:p>
    <w:p w14:paraId="6924DF24" w14:textId="4C2A8B7B" w:rsidR="0059481A" w:rsidRDefault="0059481A" w:rsidP="00267A91">
      <w:pPr>
        <w:ind w:firstLine="567"/>
        <w:jc w:val="both"/>
        <w:rPr>
          <w:rFonts w:eastAsia="Calibri"/>
          <w:sz w:val="22"/>
          <w:szCs w:val="22"/>
          <w:lang w:eastAsia="en-US"/>
        </w:rPr>
      </w:pPr>
    </w:p>
    <w:p w14:paraId="750DC3ED" w14:textId="77777777" w:rsidR="00267A91" w:rsidRPr="00267A91" w:rsidRDefault="00267A91" w:rsidP="00267A91">
      <w:pPr>
        <w:ind w:firstLine="567"/>
        <w:jc w:val="both"/>
        <w:rPr>
          <w:rFonts w:eastAsia="Calibri"/>
          <w:sz w:val="22"/>
          <w:szCs w:val="22"/>
          <w:lang w:eastAsia="en-US"/>
        </w:rPr>
      </w:pPr>
    </w:p>
    <w:p w14:paraId="24F64B4E" w14:textId="77777777" w:rsidR="0059481A" w:rsidRDefault="0059481A" w:rsidP="00DD1939">
      <w:pPr>
        <w:autoSpaceDE w:val="0"/>
        <w:autoSpaceDN w:val="0"/>
        <w:adjustRightInd w:val="0"/>
        <w:ind w:left="709" w:firstLine="425"/>
        <w:jc w:val="center"/>
        <w:rPr>
          <w:bCs/>
        </w:rPr>
      </w:pPr>
    </w:p>
    <w:p w14:paraId="368995AC" w14:textId="0099BD0D" w:rsidR="00DD1939" w:rsidRDefault="00DD1939" w:rsidP="00DD1939">
      <w:pPr>
        <w:autoSpaceDE w:val="0"/>
        <w:autoSpaceDN w:val="0"/>
        <w:adjustRightInd w:val="0"/>
        <w:ind w:left="709" w:firstLine="425"/>
        <w:jc w:val="center"/>
        <w:rPr>
          <w:bCs/>
        </w:rPr>
      </w:pPr>
      <w:r>
        <w:rPr>
          <w:bCs/>
        </w:rPr>
        <w:t xml:space="preserve">                                                                                               </w:t>
      </w:r>
      <w:r w:rsidR="00267A91" w:rsidRPr="00DD1939">
        <w:rPr>
          <w:bCs/>
        </w:rPr>
        <w:t xml:space="preserve">Приложение № </w:t>
      </w:r>
      <w:r w:rsidRPr="00DD1939">
        <w:rPr>
          <w:bCs/>
        </w:rPr>
        <w:t xml:space="preserve">1 </w:t>
      </w:r>
      <w:r>
        <w:rPr>
          <w:bCs/>
        </w:rPr>
        <w:t>к</w:t>
      </w:r>
      <w:r w:rsidR="00267A91" w:rsidRPr="00DD1939">
        <w:rPr>
          <w:bCs/>
        </w:rPr>
        <w:t xml:space="preserve"> техническому заданию</w:t>
      </w:r>
      <w:r w:rsidRPr="00DD1939">
        <w:rPr>
          <w:bCs/>
        </w:rPr>
        <w:t xml:space="preserve"> </w:t>
      </w:r>
    </w:p>
    <w:p w14:paraId="3694A9C3" w14:textId="3F2A9917" w:rsidR="00DD1939" w:rsidRPr="0060787B" w:rsidRDefault="00DD1939" w:rsidP="00DD1939">
      <w:pPr>
        <w:autoSpaceDE w:val="0"/>
        <w:autoSpaceDN w:val="0"/>
        <w:adjustRightInd w:val="0"/>
        <w:ind w:left="709" w:firstLine="425"/>
        <w:jc w:val="right"/>
        <w:rPr>
          <w:bCs/>
        </w:rPr>
      </w:pPr>
      <w:r>
        <w:rPr>
          <w:bCs/>
        </w:rPr>
        <w:t xml:space="preserve">    </w:t>
      </w:r>
    </w:p>
    <w:p w14:paraId="3D9F4E3D" w14:textId="2334AB19" w:rsidR="00267A91" w:rsidRPr="00267A91" w:rsidRDefault="00267A91" w:rsidP="00267A91">
      <w:pPr>
        <w:jc w:val="right"/>
        <w:rPr>
          <w:b/>
          <w:bCs/>
          <w:sz w:val="24"/>
          <w:szCs w:val="24"/>
        </w:rPr>
      </w:pPr>
    </w:p>
    <w:p w14:paraId="23895832" w14:textId="77777777" w:rsidR="00267A91" w:rsidRPr="00267A91" w:rsidRDefault="00267A91" w:rsidP="00267A91">
      <w:pPr>
        <w:rPr>
          <w:b/>
          <w:bCs/>
          <w:sz w:val="24"/>
          <w:szCs w:val="24"/>
        </w:rPr>
      </w:pPr>
    </w:p>
    <w:p w14:paraId="67094E6D" w14:textId="77777777" w:rsidR="00267A91" w:rsidRPr="00267A91" w:rsidRDefault="00267A91" w:rsidP="00267A91">
      <w:pPr>
        <w:jc w:val="center"/>
        <w:rPr>
          <w:b/>
          <w:sz w:val="24"/>
          <w:szCs w:val="24"/>
        </w:rPr>
      </w:pPr>
      <w:r w:rsidRPr="00267A91">
        <w:rPr>
          <w:b/>
          <w:sz w:val="24"/>
          <w:szCs w:val="24"/>
        </w:rPr>
        <w:t>Сведения о функциональных, технических и качественных, эксплуатационных характеристиках объекта закупки</w:t>
      </w:r>
    </w:p>
    <w:p w14:paraId="6B12AAC0" w14:textId="77777777" w:rsidR="00267A91" w:rsidRPr="00267A91" w:rsidRDefault="00267A91" w:rsidP="00267A91">
      <w:pPr>
        <w:rPr>
          <w:bCs/>
          <w:sz w:val="24"/>
          <w:szCs w:val="24"/>
        </w:rPr>
      </w:pPr>
    </w:p>
    <w:tbl>
      <w:tblPr>
        <w:tblW w:w="532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241"/>
        <w:gridCol w:w="7857"/>
      </w:tblGrid>
      <w:tr w:rsidR="00267A91" w:rsidRPr="00267A91" w14:paraId="108DE51A" w14:textId="77777777" w:rsidTr="00186BF9">
        <w:trPr>
          <w:trHeight w:val="540"/>
        </w:trPr>
        <w:tc>
          <w:tcPr>
            <w:tcW w:w="217" w:type="pct"/>
            <w:shd w:val="clear" w:color="auto" w:fill="auto"/>
            <w:noWrap/>
            <w:vAlign w:val="center"/>
            <w:hideMark/>
          </w:tcPr>
          <w:p w14:paraId="462D6AF4" w14:textId="77777777" w:rsidR="00267A91" w:rsidRPr="00267A91" w:rsidRDefault="00267A91" w:rsidP="00267A91">
            <w:pPr>
              <w:rPr>
                <w:b/>
                <w:bCs/>
                <w:sz w:val="24"/>
                <w:szCs w:val="24"/>
              </w:rPr>
            </w:pPr>
            <w:r w:rsidRPr="00267A91">
              <w:rPr>
                <w:b/>
                <w:bCs/>
                <w:sz w:val="24"/>
                <w:szCs w:val="24"/>
              </w:rPr>
              <w:t>№</w:t>
            </w:r>
          </w:p>
        </w:tc>
        <w:tc>
          <w:tcPr>
            <w:tcW w:w="1061" w:type="pct"/>
            <w:vAlign w:val="center"/>
          </w:tcPr>
          <w:p w14:paraId="576CFF5C" w14:textId="77777777" w:rsidR="00267A91" w:rsidRPr="00267A91" w:rsidRDefault="00267A91" w:rsidP="00267A91">
            <w:pPr>
              <w:rPr>
                <w:b/>
                <w:bCs/>
                <w:sz w:val="24"/>
                <w:szCs w:val="24"/>
              </w:rPr>
            </w:pPr>
            <w:r w:rsidRPr="00267A91">
              <w:rPr>
                <w:b/>
                <w:bCs/>
                <w:sz w:val="24"/>
                <w:szCs w:val="24"/>
              </w:rPr>
              <w:t xml:space="preserve">Вид </w:t>
            </w:r>
          </w:p>
          <w:p w14:paraId="0B8D5BC5" w14:textId="77777777" w:rsidR="00267A91" w:rsidRPr="00267A91" w:rsidRDefault="00267A91" w:rsidP="00267A91">
            <w:pPr>
              <w:rPr>
                <w:b/>
                <w:bCs/>
                <w:sz w:val="24"/>
                <w:szCs w:val="24"/>
              </w:rPr>
            </w:pPr>
            <w:r w:rsidRPr="00267A91">
              <w:rPr>
                <w:b/>
                <w:bCs/>
                <w:sz w:val="24"/>
                <w:szCs w:val="24"/>
              </w:rPr>
              <w:t>услуги</w:t>
            </w:r>
          </w:p>
        </w:tc>
        <w:tc>
          <w:tcPr>
            <w:tcW w:w="3722" w:type="pct"/>
            <w:shd w:val="clear" w:color="auto" w:fill="auto"/>
            <w:noWrap/>
            <w:vAlign w:val="center"/>
            <w:hideMark/>
          </w:tcPr>
          <w:p w14:paraId="490644E5" w14:textId="77777777" w:rsidR="00267A91" w:rsidRPr="00267A91" w:rsidRDefault="00267A91" w:rsidP="00267A91">
            <w:pPr>
              <w:rPr>
                <w:b/>
                <w:bCs/>
                <w:sz w:val="24"/>
                <w:szCs w:val="24"/>
              </w:rPr>
            </w:pPr>
            <w:r w:rsidRPr="00267A91">
              <w:rPr>
                <w:b/>
                <w:bCs/>
                <w:sz w:val="24"/>
                <w:szCs w:val="24"/>
              </w:rPr>
              <w:t>Спецификация оборудования, необходимого для выполнения услуги</w:t>
            </w:r>
          </w:p>
        </w:tc>
      </w:tr>
      <w:tr w:rsidR="00267A91" w:rsidRPr="00267A91" w14:paraId="5F83B375" w14:textId="77777777" w:rsidTr="00186BF9">
        <w:trPr>
          <w:trHeight w:val="276"/>
        </w:trPr>
        <w:tc>
          <w:tcPr>
            <w:tcW w:w="217" w:type="pct"/>
            <w:shd w:val="clear" w:color="auto" w:fill="auto"/>
            <w:noWrap/>
            <w:vAlign w:val="center"/>
          </w:tcPr>
          <w:p w14:paraId="2E9ADD1B" w14:textId="77777777" w:rsidR="00267A91" w:rsidRPr="00267A91" w:rsidRDefault="00267A91" w:rsidP="00267A91">
            <w:pPr>
              <w:numPr>
                <w:ilvl w:val="0"/>
                <w:numId w:val="19"/>
              </w:numPr>
              <w:rPr>
                <w:sz w:val="24"/>
                <w:szCs w:val="24"/>
              </w:rPr>
            </w:pPr>
          </w:p>
        </w:tc>
        <w:tc>
          <w:tcPr>
            <w:tcW w:w="1061" w:type="pct"/>
            <w:vAlign w:val="center"/>
          </w:tcPr>
          <w:p w14:paraId="0621134D" w14:textId="77777777" w:rsidR="00267A91" w:rsidRPr="00267A91" w:rsidRDefault="00267A91" w:rsidP="00267A91">
            <w:pPr>
              <w:rPr>
                <w:sz w:val="24"/>
                <w:szCs w:val="24"/>
              </w:rPr>
            </w:pPr>
            <w:r w:rsidRPr="00267A91">
              <w:rPr>
                <w:bCs/>
                <w:sz w:val="24"/>
                <w:szCs w:val="24"/>
              </w:rPr>
              <w:t>Предоставление</w:t>
            </w:r>
            <w:r w:rsidRPr="00267A91">
              <w:rPr>
                <w:sz w:val="24"/>
                <w:szCs w:val="24"/>
              </w:rPr>
              <w:t xml:space="preserve"> арочных металлодетекторов, установка, подключение к источникам электропитания, обслуживание, дежурство технического персонала и демонтаж </w:t>
            </w:r>
          </w:p>
        </w:tc>
        <w:tc>
          <w:tcPr>
            <w:tcW w:w="3722" w:type="pct"/>
            <w:shd w:val="clear" w:color="auto" w:fill="auto"/>
            <w:vAlign w:val="center"/>
          </w:tcPr>
          <w:p w14:paraId="3DEE372E" w14:textId="77777777" w:rsidR="00267A91" w:rsidRPr="00267A91" w:rsidRDefault="00267A91" w:rsidP="00507AB8">
            <w:pPr>
              <w:jc w:val="both"/>
              <w:rPr>
                <w:sz w:val="24"/>
                <w:szCs w:val="24"/>
              </w:rPr>
            </w:pPr>
            <w:r w:rsidRPr="00267A91">
              <w:rPr>
                <w:sz w:val="24"/>
                <w:szCs w:val="24"/>
              </w:rPr>
              <w:t>1.1. Для обеспечения работы металлодетекторов Исполнитель обеспечивает их подключение к стационарной электрической сети, а также обеспечивает наличие резервных источников питания (аккумуляторы или выносные электрогенераторы).</w:t>
            </w:r>
          </w:p>
          <w:p w14:paraId="76C7C11D" w14:textId="77777777" w:rsidR="00267A91" w:rsidRPr="00267A91" w:rsidRDefault="00267A91" w:rsidP="00507AB8">
            <w:pPr>
              <w:jc w:val="both"/>
              <w:rPr>
                <w:sz w:val="24"/>
                <w:szCs w:val="24"/>
              </w:rPr>
            </w:pPr>
            <w:r w:rsidRPr="00267A91">
              <w:rPr>
                <w:sz w:val="24"/>
                <w:szCs w:val="24"/>
              </w:rPr>
              <w:t>1.2. Технические характеристики:</w:t>
            </w:r>
          </w:p>
          <w:p w14:paraId="68487AD5" w14:textId="77777777" w:rsidR="00267A91" w:rsidRPr="00267A91" w:rsidRDefault="00267A91" w:rsidP="00507AB8">
            <w:pPr>
              <w:jc w:val="both"/>
              <w:rPr>
                <w:sz w:val="24"/>
                <w:szCs w:val="24"/>
              </w:rPr>
            </w:pPr>
            <w:r w:rsidRPr="00267A91">
              <w:rPr>
                <w:sz w:val="24"/>
                <w:szCs w:val="24"/>
              </w:rPr>
              <w:t>количество зон обнаружения – не менее 18 зон;</w:t>
            </w:r>
          </w:p>
          <w:p w14:paraId="3F9D1C9D" w14:textId="77777777" w:rsidR="00267A91" w:rsidRPr="00267A91" w:rsidRDefault="00267A91" w:rsidP="00507AB8">
            <w:pPr>
              <w:jc w:val="both"/>
              <w:rPr>
                <w:sz w:val="24"/>
                <w:szCs w:val="24"/>
              </w:rPr>
            </w:pPr>
            <w:r w:rsidRPr="00267A91">
              <w:rPr>
                <w:sz w:val="24"/>
                <w:szCs w:val="24"/>
              </w:rPr>
              <w:t>степень защиты – не менее IP65 (по ГОСТ 14254 – 2015);</w:t>
            </w:r>
          </w:p>
          <w:p w14:paraId="095F87B5" w14:textId="77777777" w:rsidR="00267A91" w:rsidRPr="00267A91" w:rsidRDefault="00267A91" w:rsidP="00507AB8">
            <w:pPr>
              <w:jc w:val="both"/>
              <w:rPr>
                <w:sz w:val="24"/>
                <w:szCs w:val="24"/>
              </w:rPr>
            </w:pPr>
            <w:r w:rsidRPr="00267A91">
              <w:rPr>
                <w:sz w:val="24"/>
                <w:szCs w:val="24"/>
              </w:rPr>
              <w:t>наличие на опорах арки металлодетектора дополнительных влагозащитных кожухов для повышения устойчивости и защиты от влаги при работе в уличных условиях, не менее 2;</w:t>
            </w:r>
          </w:p>
          <w:p w14:paraId="30E5E7F9" w14:textId="77777777" w:rsidR="00267A91" w:rsidRPr="00267A91" w:rsidRDefault="00267A91" w:rsidP="00507AB8">
            <w:pPr>
              <w:jc w:val="both"/>
              <w:rPr>
                <w:sz w:val="24"/>
                <w:szCs w:val="24"/>
              </w:rPr>
            </w:pPr>
            <w:r w:rsidRPr="00267A91">
              <w:rPr>
                <w:sz w:val="24"/>
                <w:szCs w:val="24"/>
              </w:rPr>
              <w:t>наличие релейного выхода;</w:t>
            </w:r>
          </w:p>
          <w:p w14:paraId="7F00FE4A" w14:textId="77777777" w:rsidR="00267A91" w:rsidRPr="00267A91" w:rsidRDefault="00267A91" w:rsidP="00507AB8">
            <w:pPr>
              <w:jc w:val="both"/>
              <w:rPr>
                <w:sz w:val="24"/>
                <w:szCs w:val="24"/>
              </w:rPr>
            </w:pPr>
            <w:r w:rsidRPr="00267A91">
              <w:rPr>
                <w:sz w:val="24"/>
                <w:szCs w:val="24"/>
              </w:rPr>
              <w:t>дисплей с диагональю не менее 3,5 дюймов для индикации и настройки;</w:t>
            </w:r>
          </w:p>
          <w:p w14:paraId="64285DFB" w14:textId="77777777" w:rsidR="00267A91" w:rsidRPr="00267A91" w:rsidRDefault="00267A91" w:rsidP="00507AB8">
            <w:pPr>
              <w:jc w:val="both"/>
              <w:rPr>
                <w:sz w:val="24"/>
                <w:szCs w:val="24"/>
              </w:rPr>
            </w:pPr>
            <w:r w:rsidRPr="00267A91">
              <w:rPr>
                <w:sz w:val="24"/>
                <w:szCs w:val="24"/>
              </w:rPr>
              <w:t>наличие колесной базы для перемещения в вертикальном (рабочем) положении с количеством колес не менее 4;</w:t>
            </w:r>
          </w:p>
          <w:p w14:paraId="7BAA652F" w14:textId="77777777" w:rsidR="00267A91" w:rsidRPr="00267A91" w:rsidRDefault="00267A91" w:rsidP="00507AB8">
            <w:pPr>
              <w:jc w:val="both"/>
              <w:rPr>
                <w:sz w:val="24"/>
                <w:szCs w:val="24"/>
              </w:rPr>
            </w:pPr>
            <w:r w:rsidRPr="00267A91">
              <w:rPr>
                <w:sz w:val="24"/>
                <w:szCs w:val="24"/>
              </w:rPr>
              <w:t>возможность использовать металлодетекторов в цепи с подключением к единому источнику питания для всей линии;</w:t>
            </w:r>
          </w:p>
          <w:p w14:paraId="52F8B7B5" w14:textId="77777777" w:rsidR="00267A91" w:rsidRPr="00267A91" w:rsidRDefault="00267A91" w:rsidP="00507AB8">
            <w:pPr>
              <w:jc w:val="both"/>
              <w:rPr>
                <w:sz w:val="24"/>
                <w:szCs w:val="24"/>
              </w:rPr>
            </w:pPr>
            <w:r w:rsidRPr="00267A91">
              <w:rPr>
                <w:sz w:val="24"/>
                <w:szCs w:val="24"/>
              </w:rPr>
              <w:t>наличие всепогодных чехлов – да;</w:t>
            </w:r>
          </w:p>
          <w:p w14:paraId="2AAC6981" w14:textId="77777777" w:rsidR="00267A91" w:rsidRPr="00267A91" w:rsidRDefault="00267A91" w:rsidP="00507AB8">
            <w:pPr>
              <w:jc w:val="both"/>
              <w:rPr>
                <w:sz w:val="24"/>
                <w:szCs w:val="24"/>
              </w:rPr>
            </w:pPr>
            <w:r w:rsidRPr="00267A91">
              <w:rPr>
                <w:sz w:val="24"/>
                <w:szCs w:val="24"/>
              </w:rPr>
              <w:t>количество уровней регулировки общей – не менее 100;</w:t>
            </w:r>
          </w:p>
          <w:p w14:paraId="33585008" w14:textId="77777777" w:rsidR="00267A91" w:rsidRPr="00267A91" w:rsidRDefault="00267A91" w:rsidP="00507AB8">
            <w:pPr>
              <w:jc w:val="both"/>
              <w:rPr>
                <w:sz w:val="24"/>
                <w:szCs w:val="24"/>
              </w:rPr>
            </w:pPr>
            <w:r w:rsidRPr="00267A91">
              <w:rPr>
                <w:sz w:val="24"/>
                <w:szCs w:val="24"/>
              </w:rPr>
              <w:t>независимая регулировка чувствительности каждой зоны – да;</w:t>
            </w:r>
          </w:p>
          <w:p w14:paraId="5E031866" w14:textId="77777777" w:rsidR="00267A91" w:rsidRPr="00267A91" w:rsidRDefault="00267A91" w:rsidP="00507AB8">
            <w:pPr>
              <w:jc w:val="both"/>
              <w:rPr>
                <w:sz w:val="24"/>
                <w:szCs w:val="24"/>
              </w:rPr>
            </w:pPr>
            <w:r w:rsidRPr="00267A91">
              <w:rPr>
                <w:sz w:val="24"/>
                <w:szCs w:val="24"/>
              </w:rPr>
              <w:t>количество уровней регулировки чувствительности каждой зоны – не менее 256;</w:t>
            </w:r>
          </w:p>
          <w:p w14:paraId="37CBE48F" w14:textId="77777777" w:rsidR="00267A91" w:rsidRPr="00267A91" w:rsidRDefault="00267A91" w:rsidP="00507AB8">
            <w:pPr>
              <w:jc w:val="both"/>
              <w:rPr>
                <w:sz w:val="24"/>
                <w:szCs w:val="24"/>
              </w:rPr>
            </w:pPr>
            <w:r w:rsidRPr="00267A91">
              <w:rPr>
                <w:sz w:val="24"/>
                <w:szCs w:val="24"/>
              </w:rPr>
              <w:t>селективность – Магнитные и немагнитные металлы;</w:t>
            </w:r>
          </w:p>
          <w:p w14:paraId="240C242F" w14:textId="77777777" w:rsidR="00267A91" w:rsidRPr="00267A91" w:rsidRDefault="00267A91" w:rsidP="00507AB8">
            <w:pPr>
              <w:jc w:val="both"/>
              <w:rPr>
                <w:sz w:val="24"/>
                <w:szCs w:val="24"/>
              </w:rPr>
            </w:pPr>
            <w:r w:rsidRPr="00267A91">
              <w:rPr>
                <w:sz w:val="24"/>
                <w:szCs w:val="24"/>
              </w:rPr>
              <w:t>степень локализации объекта – Точная;</w:t>
            </w:r>
          </w:p>
          <w:p w14:paraId="00D4D793" w14:textId="77777777" w:rsidR="00267A91" w:rsidRPr="00267A91" w:rsidRDefault="00267A91" w:rsidP="00507AB8">
            <w:pPr>
              <w:jc w:val="both"/>
              <w:rPr>
                <w:sz w:val="24"/>
                <w:szCs w:val="24"/>
              </w:rPr>
            </w:pPr>
            <w:r w:rsidRPr="00267A91">
              <w:rPr>
                <w:sz w:val="24"/>
                <w:szCs w:val="24"/>
              </w:rPr>
              <w:t>энергонезависимая память для сохранения установок – да;</w:t>
            </w:r>
          </w:p>
          <w:p w14:paraId="005ED43C" w14:textId="77777777" w:rsidR="00267A91" w:rsidRPr="00267A91" w:rsidRDefault="00267A91" w:rsidP="00507AB8">
            <w:pPr>
              <w:jc w:val="both"/>
              <w:rPr>
                <w:sz w:val="24"/>
                <w:szCs w:val="24"/>
              </w:rPr>
            </w:pPr>
            <w:r w:rsidRPr="00267A91">
              <w:rPr>
                <w:sz w:val="24"/>
                <w:szCs w:val="24"/>
              </w:rPr>
              <w:t>самокалибровка и самодиагностика – да;</w:t>
            </w:r>
          </w:p>
          <w:p w14:paraId="5100AD41" w14:textId="77777777" w:rsidR="00267A91" w:rsidRPr="00267A91" w:rsidRDefault="00267A91" w:rsidP="00507AB8">
            <w:pPr>
              <w:jc w:val="both"/>
              <w:rPr>
                <w:sz w:val="24"/>
                <w:szCs w:val="24"/>
              </w:rPr>
            </w:pPr>
            <w:r w:rsidRPr="00267A91">
              <w:rPr>
                <w:sz w:val="24"/>
                <w:szCs w:val="24"/>
              </w:rPr>
              <w:t>ширина прохода, мм – не менее 715;</w:t>
            </w:r>
          </w:p>
          <w:p w14:paraId="22038971" w14:textId="77777777" w:rsidR="00267A91" w:rsidRPr="00267A91" w:rsidRDefault="00267A91" w:rsidP="00507AB8">
            <w:pPr>
              <w:jc w:val="both"/>
              <w:rPr>
                <w:sz w:val="24"/>
                <w:szCs w:val="24"/>
              </w:rPr>
            </w:pPr>
            <w:r w:rsidRPr="00267A91">
              <w:rPr>
                <w:sz w:val="24"/>
                <w:szCs w:val="24"/>
              </w:rPr>
              <w:t>количество стандартных программ – не менее 72;</w:t>
            </w:r>
          </w:p>
          <w:p w14:paraId="7CBC7490" w14:textId="77777777" w:rsidR="00267A91" w:rsidRPr="00267A91" w:rsidRDefault="00267A91" w:rsidP="00507AB8">
            <w:pPr>
              <w:jc w:val="both"/>
              <w:rPr>
                <w:sz w:val="24"/>
                <w:szCs w:val="24"/>
              </w:rPr>
            </w:pPr>
            <w:r w:rsidRPr="00267A91">
              <w:rPr>
                <w:sz w:val="24"/>
                <w:szCs w:val="24"/>
              </w:rPr>
              <w:t>материал корпуса – АБС пластик;</w:t>
            </w:r>
          </w:p>
          <w:p w14:paraId="64D0A136" w14:textId="77777777" w:rsidR="00267A91" w:rsidRPr="00267A91" w:rsidRDefault="00267A91" w:rsidP="00507AB8">
            <w:pPr>
              <w:jc w:val="both"/>
              <w:rPr>
                <w:sz w:val="24"/>
                <w:szCs w:val="24"/>
              </w:rPr>
            </w:pPr>
            <w:r w:rsidRPr="00267A91">
              <w:rPr>
                <w:sz w:val="24"/>
                <w:szCs w:val="24"/>
              </w:rPr>
              <w:t>счетчик проходов и тревог – да;</w:t>
            </w:r>
          </w:p>
          <w:p w14:paraId="32C579D9" w14:textId="77777777" w:rsidR="00267A91" w:rsidRPr="00267A91" w:rsidRDefault="00267A91" w:rsidP="00507AB8">
            <w:pPr>
              <w:jc w:val="both"/>
              <w:rPr>
                <w:sz w:val="24"/>
                <w:szCs w:val="24"/>
              </w:rPr>
            </w:pPr>
            <w:r w:rsidRPr="00267A91">
              <w:rPr>
                <w:sz w:val="24"/>
                <w:szCs w:val="24"/>
              </w:rPr>
              <w:t>максимальное значение счетчика прохода – 99 999;</w:t>
            </w:r>
          </w:p>
          <w:p w14:paraId="5CE03C84" w14:textId="77777777" w:rsidR="00267A91" w:rsidRPr="00267A91" w:rsidRDefault="00267A91" w:rsidP="00507AB8">
            <w:pPr>
              <w:jc w:val="both"/>
              <w:rPr>
                <w:sz w:val="24"/>
                <w:szCs w:val="24"/>
              </w:rPr>
            </w:pPr>
            <w:r w:rsidRPr="00267A91">
              <w:rPr>
                <w:sz w:val="24"/>
                <w:szCs w:val="24"/>
              </w:rPr>
              <w:t>световое оповещение сигнала тревоги – да;</w:t>
            </w:r>
          </w:p>
          <w:p w14:paraId="217E871F" w14:textId="77777777" w:rsidR="00267A91" w:rsidRPr="00267A91" w:rsidRDefault="00267A91" w:rsidP="00507AB8">
            <w:pPr>
              <w:jc w:val="both"/>
              <w:rPr>
                <w:sz w:val="24"/>
                <w:szCs w:val="24"/>
              </w:rPr>
            </w:pPr>
            <w:r w:rsidRPr="00267A91">
              <w:rPr>
                <w:sz w:val="24"/>
                <w:szCs w:val="24"/>
              </w:rPr>
              <w:t>наличие светодиодов в антенных панелях – да;</w:t>
            </w:r>
          </w:p>
          <w:p w14:paraId="0E126AB6" w14:textId="77777777" w:rsidR="00267A91" w:rsidRPr="00267A91" w:rsidRDefault="00267A91" w:rsidP="00507AB8">
            <w:pPr>
              <w:jc w:val="both"/>
              <w:rPr>
                <w:sz w:val="24"/>
                <w:szCs w:val="24"/>
              </w:rPr>
            </w:pPr>
            <w:r w:rsidRPr="00267A91">
              <w:rPr>
                <w:sz w:val="24"/>
                <w:szCs w:val="24"/>
              </w:rPr>
              <w:t>звуковое оповещение сигнала тревоги – да;</w:t>
            </w:r>
          </w:p>
          <w:p w14:paraId="73946F4D" w14:textId="77777777" w:rsidR="00267A91" w:rsidRPr="00267A91" w:rsidRDefault="00267A91" w:rsidP="00507AB8">
            <w:pPr>
              <w:jc w:val="both"/>
              <w:rPr>
                <w:sz w:val="24"/>
                <w:szCs w:val="24"/>
              </w:rPr>
            </w:pPr>
            <w:r w:rsidRPr="00267A91">
              <w:rPr>
                <w:sz w:val="24"/>
                <w:szCs w:val="24"/>
              </w:rPr>
              <w:t>количество тонов сигнала тревоги – 3;</w:t>
            </w:r>
          </w:p>
          <w:p w14:paraId="207EDD1A" w14:textId="77777777" w:rsidR="00267A91" w:rsidRPr="00267A91" w:rsidRDefault="00267A91" w:rsidP="00507AB8">
            <w:pPr>
              <w:jc w:val="both"/>
              <w:rPr>
                <w:sz w:val="24"/>
                <w:szCs w:val="24"/>
              </w:rPr>
            </w:pPr>
            <w:r w:rsidRPr="00267A91">
              <w:rPr>
                <w:sz w:val="24"/>
                <w:szCs w:val="24"/>
              </w:rPr>
              <w:lastRenderedPageBreak/>
              <w:t xml:space="preserve">количество паролей для изменения настроек – 1; </w:t>
            </w:r>
          </w:p>
          <w:p w14:paraId="3DF4F94D" w14:textId="77777777" w:rsidR="00267A91" w:rsidRPr="00267A91" w:rsidRDefault="00267A91" w:rsidP="00507AB8">
            <w:pPr>
              <w:jc w:val="both"/>
              <w:rPr>
                <w:sz w:val="24"/>
                <w:szCs w:val="24"/>
              </w:rPr>
            </w:pPr>
            <w:r w:rsidRPr="00267A91">
              <w:rPr>
                <w:sz w:val="24"/>
                <w:szCs w:val="24"/>
              </w:rPr>
              <w:t>четырехзначный пароль – да;</w:t>
            </w:r>
          </w:p>
          <w:p w14:paraId="7A0CC40E" w14:textId="77777777" w:rsidR="00267A91" w:rsidRPr="00267A91" w:rsidRDefault="00267A91" w:rsidP="00507AB8">
            <w:pPr>
              <w:jc w:val="both"/>
              <w:rPr>
                <w:sz w:val="24"/>
                <w:szCs w:val="24"/>
              </w:rPr>
            </w:pPr>
            <w:r w:rsidRPr="00267A91">
              <w:rPr>
                <w:sz w:val="24"/>
                <w:szCs w:val="24"/>
              </w:rPr>
              <w:t>пропускная способность, чел/мин – 60;</w:t>
            </w:r>
          </w:p>
          <w:p w14:paraId="56CA390E" w14:textId="77777777" w:rsidR="00267A91" w:rsidRPr="00267A91" w:rsidRDefault="00267A91" w:rsidP="00507AB8">
            <w:pPr>
              <w:jc w:val="both"/>
              <w:rPr>
                <w:sz w:val="24"/>
                <w:szCs w:val="24"/>
              </w:rPr>
            </w:pPr>
            <w:r w:rsidRPr="00267A91">
              <w:rPr>
                <w:sz w:val="24"/>
                <w:szCs w:val="24"/>
              </w:rPr>
              <w:t xml:space="preserve">количество срабатывания ИК-датчиков – 4; </w:t>
            </w:r>
          </w:p>
          <w:p w14:paraId="26FBC48D" w14:textId="77777777" w:rsidR="00267A91" w:rsidRPr="00267A91" w:rsidRDefault="00267A91" w:rsidP="00507AB8">
            <w:pPr>
              <w:jc w:val="both"/>
              <w:rPr>
                <w:sz w:val="24"/>
                <w:szCs w:val="24"/>
              </w:rPr>
            </w:pPr>
            <w:r w:rsidRPr="00267A91">
              <w:rPr>
                <w:sz w:val="24"/>
                <w:szCs w:val="24"/>
              </w:rPr>
              <w:t>количество металлодетекторов при параллельном использовании (количество рабочих частот) – не менее 50, не более 100;</w:t>
            </w:r>
          </w:p>
          <w:p w14:paraId="23B00F5E" w14:textId="4BEE55F8" w:rsidR="00267A91" w:rsidRPr="00267A91" w:rsidRDefault="00267A91" w:rsidP="00507AB8">
            <w:pPr>
              <w:jc w:val="both"/>
              <w:rPr>
                <w:sz w:val="24"/>
                <w:szCs w:val="24"/>
              </w:rPr>
            </w:pPr>
            <w:r w:rsidRPr="00267A91">
              <w:rPr>
                <w:sz w:val="24"/>
                <w:szCs w:val="24"/>
              </w:rPr>
              <w:t>повышенная помехозащищенность (минимальное расстояние между м</w:t>
            </w:r>
            <w:r w:rsidR="005F7292">
              <w:rPr>
                <w:sz w:val="24"/>
                <w:szCs w:val="24"/>
              </w:rPr>
              <w:t xml:space="preserve">оделями см.) – </w:t>
            </w:r>
            <w:r w:rsidRPr="00267A91">
              <w:rPr>
                <w:sz w:val="24"/>
                <w:szCs w:val="24"/>
              </w:rPr>
              <w:t>не менее 50;</w:t>
            </w:r>
          </w:p>
          <w:p w14:paraId="344A6131" w14:textId="77777777" w:rsidR="00267A91" w:rsidRPr="00267A91" w:rsidRDefault="00267A91" w:rsidP="00507AB8">
            <w:pPr>
              <w:jc w:val="both"/>
              <w:rPr>
                <w:sz w:val="24"/>
                <w:szCs w:val="24"/>
              </w:rPr>
            </w:pPr>
            <w:r w:rsidRPr="00267A91">
              <w:rPr>
                <w:sz w:val="24"/>
                <w:szCs w:val="24"/>
              </w:rPr>
              <w:t>диапазон рабочих температур - -20С - +60С;</w:t>
            </w:r>
          </w:p>
          <w:p w14:paraId="247F58B0" w14:textId="77777777" w:rsidR="00267A91" w:rsidRPr="00267A91" w:rsidRDefault="00267A91" w:rsidP="00507AB8">
            <w:pPr>
              <w:jc w:val="both"/>
              <w:rPr>
                <w:sz w:val="24"/>
                <w:szCs w:val="24"/>
              </w:rPr>
            </w:pPr>
            <w:r w:rsidRPr="00267A91">
              <w:rPr>
                <w:sz w:val="24"/>
                <w:szCs w:val="24"/>
              </w:rPr>
              <w:t>электрическое напряжение (В) – 100-240 переменный ток; 11 – 15 постоянный ток;</w:t>
            </w:r>
          </w:p>
          <w:p w14:paraId="447A2124" w14:textId="77777777" w:rsidR="00267A91" w:rsidRPr="00267A91" w:rsidRDefault="00267A91" w:rsidP="00507AB8">
            <w:pPr>
              <w:jc w:val="both"/>
              <w:rPr>
                <w:sz w:val="24"/>
                <w:szCs w:val="24"/>
              </w:rPr>
            </w:pPr>
            <w:r w:rsidRPr="00267A91">
              <w:rPr>
                <w:sz w:val="24"/>
                <w:szCs w:val="24"/>
              </w:rPr>
              <w:t>потребляемая мощность (Вт) – не менее 20;</w:t>
            </w:r>
          </w:p>
          <w:p w14:paraId="1C564DAD" w14:textId="77777777" w:rsidR="00267A91" w:rsidRPr="00267A91" w:rsidRDefault="00267A91" w:rsidP="00507AB8">
            <w:pPr>
              <w:jc w:val="both"/>
              <w:rPr>
                <w:sz w:val="24"/>
                <w:szCs w:val="24"/>
              </w:rPr>
            </w:pPr>
            <w:r w:rsidRPr="00267A91">
              <w:rPr>
                <w:sz w:val="24"/>
                <w:szCs w:val="24"/>
              </w:rPr>
              <w:t>габариты прохода (мм) – не менее по каждому габариту размеру 2200 х 815 х 520;</w:t>
            </w:r>
          </w:p>
          <w:p w14:paraId="35EEB965" w14:textId="77777777" w:rsidR="00267A91" w:rsidRPr="00267A91" w:rsidRDefault="00267A91" w:rsidP="00507AB8">
            <w:pPr>
              <w:jc w:val="both"/>
              <w:rPr>
                <w:sz w:val="24"/>
                <w:szCs w:val="24"/>
              </w:rPr>
            </w:pPr>
            <w:r w:rsidRPr="00267A91">
              <w:rPr>
                <w:sz w:val="24"/>
                <w:szCs w:val="24"/>
              </w:rPr>
              <w:t>вес нетто (кг) – не менее 57;</w:t>
            </w:r>
          </w:p>
          <w:p w14:paraId="224B1F7A" w14:textId="367229C3" w:rsidR="00267A91" w:rsidRPr="00267A91" w:rsidRDefault="00267A91" w:rsidP="00126521">
            <w:pPr>
              <w:numPr>
                <w:ilvl w:val="1"/>
                <w:numId w:val="21"/>
              </w:numPr>
              <w:ind w:left="0" w:firstLine="28"/>
              <w:jc w:val="both"/>
              <w:rPr>
                <w:sz w:val="24"/>
                <w:szCs w:val="24"/>
              </w:rPr>
            </w:pPr>
            <w:r w:rsidRPr="00267A91">
              <w:rPr>
                <w:sz w:val="24"/>
                <w:szCs w:val="24"/>
              </w:rPr>
              <w:t xml:space="preserve">Комплект сопроводительного оборудования на </w:t>
            </w:r>
            <w:r w:rsidR="00126521" w:rsidRPr="00126521">
              <w:rPr>
                <w:sz w:val="24"/>
                <w:szCs w:val="24"/>
              </w:rPr>
              <w:t>каждые два</w:t>
            </w:r>
            <w:r w:rsidR="00126521">
              <w:rPr>
                <w:sz w:val="24"/>
                <w:szCs w:val="24"/>
              </w:rPr>
              <w:t xml:space="preserve"> </w:t>
            </w:r>
            <w:r w:rsidRPr="00267A91">
              <w:rPr>
                <w:sz w:val="24"/>
                <w:szCs w:val="24"/>
              </w:rPr>
              <w:t xml:space="preserve"> арочны</w:t>
            </w:r>
            <w:r w:rsidR="00126521">
              <w:rPr>
                <w:sz w:val="24"/>
                <w:szCs w:val="24"/>
              </w:rPr>
              <w:t>х</w:t>
            </w:r>
            <w:r w:rsidRPr="00267A91">
              <w:rPr>
                <w:sz w:val="24"/>
                <w:szCs w:val="24"/>
              </w:rPr>
              <w:t xml:space="preserve"> металлодетектор</w:t>
            </w:r>
            <w:r w:rsidR="00126521">
              <w:rPr>
                <w:sz w:val="24"/>
                <w:szCs w:val="24"/>
              </w:rPr>
              <w:t>а</w:t>
            </w:r>
            <w:r w:rsidRPr="00267A91">
              <w:rPr>
                <w:sz w:val="24"/>
                <w:szCs w:val="24"/>
              </w:rPr>
              <w:t xml:space="preserve"> устанавливаемы</w:t>
            </w:r>
            <w:r w:rsidR="00126521">
              <w:rPr>
                <w:sz w:val="24"/>
                <w:szCs w:val="24"/>
              </w:rPr>
              <w:t>х</w:t>
            </w:r>
            <w:r w:rsidRPr="00267A91">
              <w:rPr>
                <w:sz w:val="24"/>
                <w:szCs w:val="24"/>
              </w:rPr>
              <w:t xml:space="preserve"> в местах, согласованных с Заказчиком</w:t>
            </w:r>
            <w:r w:rsidR="00126521">
              <w:rPr>
                <w:sz w:val="24"/>
                <w:szCs w:val="24"/>
              </w:rPr>
              <w:t xml:space="preserve"> состоит из</w:t>
            </w:r>
            <w:r w:rsidRPr="00267A91">
              <w:rPr>
                <w:sz w:val="24"/>
                <w:szCs w:val="24"/>
              </w:rPr>
              <w:t>:</w:t>
            </w:r>
          </w:p>
          <w:p w14:paraId="37033F3F" w14:textId="77777777" w:rsidR="00267A91" w:rsidRPr="00267A91" w:rsidRDefault="00267A91" w:rsidP="00507AB8">
            <w:pPr>
              <w:jc w:val="both"/>
              <w:rPr>
                <w:sz w:val="24"/>
                <w:szCs w:val="24"/>
              </w:rPr>
            </w:pPr>
            <w:r w:rsidRPr="00267A91">
              <w:rPr>
                <w:sz w:val="24"/>
                <w:szCs w:val="24"/>
              </w:rPr>
              <w:t>– стол досмотровый (длина 100 см – 120 см, ширина 40 см – 45 см) выполненный из влагозащитных материалов.</w:t>
            </w:r>
          </w:p>
          <w:p w14:paraId="57365D8E" w14:textId="4B0CAA65" w:rsidR="00267A91" w:rsidRDefault="00267A91" w:rsidP="003C1F67">
            <w:pPr>
              <w:jc w:val="both"/>
              <w:rPr>
                <w:sz w:val="24"/>
                <w:szCs w:val="24"/>
              </w:rPr>
            </w:pPr>
            <w:r w:rsidRPr="00267A91">
              <w:rPr>
                <w:sz w:val="24"/>
                <w:szCs w:val="24"/>
              </w:rPr>
              <w:t>– пластиковый бак объемом не менее 120л., не более 240 л. для отходов, наличие колесной базы для перемещения в вертикальном (рабочем) положении с количеством колес не менее 2, одноразовый пластиковый пакет для мусора под объем бака.</w:t>
            </w:r>
          </w:p>
          <w:p w14:paraId="7D59A729" w14:textId="77777777" w:rsidR="00132F54" w:rsidRDefault="00126521" w:rsidP="003C1F67">
            <w:pPr>
              <w:jc w:val="both"/>
              <w:rPr>
                <w:sz w:val="24"/>
                <w:szCs w:val="24"/>
              </w:rPr>
            </w:pPr>
            <w:r>
              <w:rPr>
                <w:sz w:val="24"/>
                <w:szCs w:val="24"/>
              </w:rPr>
              <w:t xml:space="preserve">- </w:t>
            </w:r>
            <w:r w:rsidRPr="00126521">
              <w:rPr>
                <w:sz w:val="24"/>
                <w:szCs w:val="24"/>
              </w:rPr>
              <w:t>источниками автономного электропитания</w:t>
            </w:r>
            <w:r w:rsidR="00132F54">
              <w:rPr>
                <w:sz w:val="24"/>
                <w:szCs w:val="24"/>
              </w:rPr>
              <w:t>:</w:t>
            </w:r>
          </w:p>
          <w:p w14:paraId="583AB6CD" w14:textId="588BCC0E" w:rsidR="00126521" w:rsidRPr="00267A91" w:rsidRDefault="00132F54" w:rsidP="00132F54">
            <w:pPr>
              <w:jc w:val="both"/>
              <w:rPr>
                <w:sz w:val="24"/>
                <w:szCs w:val="24"/>
              </w:rPr>
            </w:pPr>
            <w:r>
              <w:rPr>
                <w:sz w:val="24"/>
                <w:szCs w:val="24"/>
              </w:rPr>
              <w:t xml:space="preserve"> Напряжение не менее  12 В</w:t>
            </w:r>
          </w:p>
        </w:tc>
      </w:tr>
      <w:tr w:rsidR="00507AB8" w:rsidRPr="00267A91" w14:paraId="734DC058" w14:textId="77777777" w:rsidTr="00186BF9">
        <w:trPr>
          <w:trHeight w:val="276"/>
        </w:trPr>
        <w:tc>
          <w:tcPr>
            <w:tcW w:w="217" w:type="pct"/>
            <w:shd w:val="clear" w:color="auto" w:fill="auto"/>
            <w:noWrap/>
            <w:vAlign w:val="center"/>
          </w:tcPr>
          <w:p w14:paraId="5E33B027" w14:textId="77777777" w:rsidR="00507AB8" w:rsidRPr="00267A91" w:rsidRDefault="00507AB8" w:rsidP="00507AB8">
            <w:pPr>
              <w:numPr>
                <w:ilvl w:val="0"/>
                <w:numId w:val="19"/>
              </w:numPr>
              <w:rPr>
                <w:sz w:val="24"/>
                <w:szCs w:val="24"/>
              </w:rPr>
            </w:pPr>
          </w:p>
        </w:tc>
        <w:tc>
          <w:tcPr>
            <w:tcW w:w="1061" w:type="pct"/>
            <w:vAlign w:val="center"/>
          </w:tcPr>
          <w:p w14:paraId="7FF99F62" w14:textId="705E130C" w:rsidR="00507AB8" w:rsidRPr="00267A91" w:rsidRDefault="00507AB8" w:rsidP="00507AB8">
            <w:pPr>
              <w:rPr>
                <w:bCs/>
                <w:sz w:val="24"/>
                <w:szCs w:val="24"/>
              </w:rPr>
            </w:pPr>
            <w:r w:rsidRPr="00267A91">
              <w:rPr>
                <w:bCs/>
                <w:sz w:val="24"/>
                <w:szCs w:val="24"/>
              </w:rPr>
              <w:t xml:space="preserve">Предоставление, установка и демонтаж металлических ограждений </w:t>
            </w:r>
            <w:r w:rsidRPr="00267A91">
              <w:rPr>
                <w:sz w:val="24"/>
                <w:szCs w:val="24"/>
              </w:rPr>
              <w:t>фан-барьерного типа.</w:t>
            </w:r>
          </w:p>
        </w:tc>
        <w:tc>
          <w:tcPr>
            <w:tcW w:w="3722" w:type="pct"/>
            <w:shd w:val="clear" w:color="auto" w:fill="auto"/>
            <w:vAlign w:val="center"/>
          </w:tcPr>
          <w:p w14:paraId="640DB92E" w14:textId="4C55F043" w:rsidR="00507AB8" w:rsidRPr="00267A91" w:rsidRDefault="00507AB8" w:rsidP="00507AB8">
            <w:pPr>
              <w:rPr>
                <w:sz w:val="24"/>
                <w:szCs w:val="24"/>
              </w:rPr>
            </w:pPr>
            <w:r>
              <w:rPr>
                <w:sz w:val="24"/>
                <w:szCs w:val="24"/>
              </w:rPr>
              <w:t>2</w:t>
            </w:r>
            <w:r w:rsidRPr="00267A91">
              <w:rPr>
                <w:sz w:val="24"/>
                <w:szCs w:val="24"/>
              </w:rPr>
              <w:t>.</w:t>
            </w:r>
            <w:r w:rsidRPr="00267A91">
              <w:rPr>
                <w:sz w:val="24"/>
                <w:szCs w:val="24"/>
              </w:rPr>
              <w:tab/>
              <w:t>Фан-барьерное ограждение</w:t>
            </w:r>
          </w:p>
          <w:p w14:paraId="7D86036E" w14:textId="77777777" w:rsidR="00507AB8" w:rsidRPr="00267A91" w:rsidRDefault="00507AB8" w:rsidP="00507AB8">
            <w:pPr>
              <w:rPr>
                <w:sz w:val="24"/>
                <w:szCs w:val="24"/>
              </w:rPr>
            </w:pPr>
            <w:r w:rsidRPr="00267A91">
              <w:rPr>
                <w:sz w:val="24"/>
                <w:szCs w:val="24"/>
              </w:rPr>
              <w:t>Металлическая секция ограждения высотой не менее 1 м и длинной</w:t>
            </w:r>
            <w:r w:rsidRPr="00267A91">
              <w:rPr>
                <w:sz w:val="24"/>
                <w:szCs w:val="24"/>
              </w:rPr>
              <w:br/>
              <w:t>не менее 2,45 м</w:t>
            </w:r>
          </w:p>
          <w:p w14:paraId="193E9E7B" w14:textId="77777777" w:rsidR="00507AB8" w:rsidRPr="00267A91" w:rsidRDefault="00507AB8" w:rsidP="00507AB8">
            <w:pPr>
              <w:rPr>
                <w:bCs/>
                <w:sz w:val="24"/>
                <w:szCs w:val="24"/>
              </w:rPr>
            </w:pPr>
            <w:r w:rsidRPr="00267A91">
              <w:rPr>
                <w:bCs/>
                <w:sz w:val="24"/>
                <w:szCs w:val="24"/>
              </w:rPr>
              <w:t>Схематичное изображение ограждения:</w:t>
            </w:r>
          </w:p>
          <w:p w14:paraId="1252908E" w14:textId="77777777" w:rsidR="00507AB8" w:rsidRPr="00267A91" w:rsidRDefault="00507AB8" w:rsidP="00507AB8">
            <w:pPr>
              <w:rPr>
                <w:sz w:val="24"/>
                <w:szCs w:val="24"/>
              </w:rPr>
            </w:pPr>
            <w:r w:rsidRPr="00267A91">
              <w:rPr>
                <w:noProof/>
                <w:sz w:val="24"/>
                <w:szCs w:val="24"/>
              </w:rPr>
              <w:drawing>
                <wp:inline distT="0" distB="0" distL="0" distR="0" wp14:anchorId="04805016" wp14:editId="498D0DD2">
                  <wp:extent cx="4852035" cy="2546350"/>
                  <wp:effectExtent l="0" t="0" r="0" b="0"/>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2035" cy="2546350"/>
                          </a:xfrm>
                          <a:prstGeom prst="rect">
                            <a:avLst/>
                          </a:prstGeom>
                          <a:noFill/>
                          <a:ln>
                            <a:noFill/>
                          </a:ln>
                        </pic:spPr>
                      </pic:pic>
                    </a:graphicData>
                  </a:graphic>
                </wp:inline>
              </w:drawing>
            </w:r>
          </w:p>
          <w:p w14:paraId="26645CED" w14:textId="77777777" w:rsidR="00507AB8" w:rsidRPr="00267A91" w:rsidRDefault="00507AB8" w:rsidP="00507AB8">
            <w:pPr>
              <w:jc w:val="both"/>
              <w:rPr>
                <w:sz w:val="24"/>
                <w:szCs w:val="24"/>
              </w:rPr>
            </w:pPr>
          </w:p>
        </w:tc>
      </w:tr>
      <w:tr w:rsidR="00507AB8" w:rsidRPr="00267A91" w14:paraId="0009DA30" w14:textId="77777777" w:rsidTr="00186BF9">
        <w:trPr>
          <w:trHeight w:val="276"/>
        </w:trPr>
        <w:tc>
          <w:tcPr>
            <w:tcW w:w="217" w:type="pct"/>
            <w:shd w:val="clear" w:color="auto" w:fill="auto"/>
            <w:noWrap/>
            <w:vAlign w:val="center"/>
          </w:tcPr>
          <w:p w14:paraId="5136E030" w14:textId="77777777" w:rsidR="00507AB8" w:rsidRPr="00267A91" w:rsidRDefault="00507AB8" w:rsidP="00507AB8">
            <w:pPr>
              <w:numPr>
                <w:ilvl w:val="0"/>
                <w:numId w:val="19"/>
              </w:numPr>
              <w:rPr>
                <w:sz w:val="24"/>
                <w:szCs w:val="24"/>
              </w:rPr>
            </w:pPr>
          </w:p>
        </w:tc>
        <w:tc>
          <w:tcPr>
            <w:tcW w:w="1061" w:type="pct"/>
            <w:vAlign w:val="center"/>
          </w:tcPr>
          <w:p w14:paraId="41436B94" w14:textId="4C250CEB" w:rsidR="00507AB8" w:rsidRPr="00267A91" w:rsidRDefault="00507AB8" w:rsidP="00507AB8">
            <w:pPr>
              <w:rPr>
                <w:bCs/>
                <w:sz w:val="24"/>
                <w:szCs w:val="24"/>
              </w:rPr>
            </w:pPr>
            <w:r w:rsidRPr="00267A91">
              <w:rPr>
                <w:bCs/>
                <w:sz w:val="24"/>
                <w:szCs w:val="24"/>
              </w:rPr>
              <w:t>Предоставление, установка и демонтаж металлических ограждений барьерного типа, металл</w:t>
            </w:r>
            <w:r w:rsidR="005F7292">
              <w:rPr>
                <w:bCs/>
                <w:sz w:val="24"/>
                <w:szCs w:val="24"/>
              </w:rPr>
              <w:t xml:space="preserve">ических </w:t>
            </w:r>
            <w:r w:rsidR="005F7292">
              <w:rPr>
                <w:bCs/>
                <w:sz w:val="24"/>
                <w:szCs w:val="24"/>
              </w:rPr>
              <w:lastRenderedPageBreak/>
              <w:t xml:space="preserve">сетчатых (стандартных или </w:t>
            </w:r>
            <w:r w:rsidRPr="00267A91">
              <w:rPr>
                <w:bCs/>
                <w:sz w:val="24"/>
                <w:szCs w:val="24"/>
              </w:rPr>
              <w:t>мелкоячеистых) ограждений на пластиковых или бетонных блоках-опорах</w:t>
            </w:r>
          </w:p>
        </w:tc>
        <w:tc>
          <w:tcPr>
            <w:tcW w:w="3722" w:type="pct"/>
            <w:shd w:val="clear" w:color="auto" w:fill="auto"/>
            <w:vAlign w:val="center"/>
          </w:tcPr>
          <w:p w14:paraId="115D647C" w14:textId="1ABABF93" w:rsidR="00507AB8" w:rsidRPr="00267A91" w:rsidRDefault="00507AB8" w:rsidP="00507AB8">
            <w:pPr>
              <w:rPr>
                <w:sz w:val="24"/>
                <w:szCs w:val="24"/>
              </w:rPr>
            </w:pPr>
            <w:bookmarkStart w:id="0" w:name="_Hlk147221192"/>
            <w:r>
              <w:rPr>
                <w:sz w:val="24"/>
                <w:szCs w:val="24"/>
              </w:rPr>
              <w:lastRenderedPageBreak/>
              <w:t>3</w:t>
            </w:r>
            <w:r w:rsidRPr="00267A91">
              <w:rPr>
                <w:sz w:val="24"/>
                <w:szCs w:val="24"/>
              </w:rPr>
              <w:t xml:space="preserve">.1 </w:t>
            </w:r>
            <w:r w:rsidR="005F7292">
              <w:rPr>
                <w:sz w:val="24"/>
                <w:szCs w:val="24"/>
              </w:rPr>
              <w:t>О</w:t>
            </w:r>
            <w:r w:rsidRPr="00267A91">
              <w:rPr>
                <w:sz w:val="24"/>
                <w:szCs w:val="24"/>
              </w:rPr>
              <w:t>граждени</w:t>
            </w:r>
            <w:r w:rsidR="005F7292">
              <w:rPr>
                <w:sz w:val="24"/>
                <w:szCs w:val="24"/>
              </w:rPr>
              <w:t>я</w:t>
            </w:r>
            <w:r w:rsidRPr="00267A91">
              <w:rPr>
                <w:sz w:val="24"/>
                <w:szCs w:val="24"/>
              </w:rPr>
              <w:t xml:space="preserve"> на полимерных либо бетонных блоках</w:t>
            </w:r>
            <w:bookmarkEnd w:id="0"/>
            <w:r w:rsidRPr="00267A91">
              <w:rPr>
                <w:sz w:val="24"/>
                <w:szCs w:val="24"/>
              </w:rPr>
              <w:t xml:space="preserve"> высотой не менее 2,00м., </w:t>
            </w:r>
            <w:bookmarkStart w:id="1" w:name="_Hlk147221285"/>
            <w:r>
              <w:rPr>
                <w:sz w:val="24"/>
                <w:szCs w:val="24"/>
              </w:rPr>
              <w:t>стандартные и</w:t>
            </w:r>
            <w:r w:rsidR="005F7292">
              <w:rPr>
                <w:sz w:val="24"/>
                <w:szCs w:val="24"/>
              </w:rPr>
              <w:t>ли</w:t>
            </w:r>
            <w:r>
              <w:rPr>
                <w:sz w:val="24"/>
                <w:szCs w:val="24"/>
              </w:rPr>
              <w:t xml:space="preserve"> </w:t>
            </w:r>
            <w:r w:rsidRPr="00267A91">
              <w:rPr>
                <w:sz w:val="24"/>
                <w:szCs w:val="24"/>
              </w:rPr>
              <w:t>мелкоячеистое</w:t>
            </w:r>
            <w:bookmarkEnd w:id="1"/>
            <w:r w:rsidRPr="00267A91">
              <w:rPr>
                <w:sz w:val="24"/>
                <w:szCs w:val="24"/>
              </w:rPr>
              <w:t>.</w:t>
            </w:r>
          </w:p>
          <w:p w14:paraId="46E4B58C" w14:textId="77777777" w:rsidR="00507AB8" w:rsidRPr="00267A91" w:rsidRDefault="00507AB8" w:rsidP="00507AB8">
            <w:pPr>
              <w:rPr>
                <w:sz w:val="24"/>
                <w:szCs w:val="24"/>
              </w:rPr>
            </w:pPr>
            <w:r w:rsidRPr="00267A91">
              <w:rPr>
                <w:sz w:val="24"/>
                <w:szCs w:val="24"/>
              </w:rPr>
              <w:t xml:space="preserve">Металлическая секция ограждения высотой не менее 2 м и длинной не менее 3 м с рамой из горизонтальных труб диаметром 25 мм и вертикальных труб диаметром не менее 40 мм с наваренной решеткой с ячейкой 20х100 мм. Устанавливается на блоки высотой не менее 0,15м, шириной не менее 0,25 м, длинной не менее 0,55 м и весом </w:t>
            </w:r>
            <w:r w:rsidRPr="00267A91">
              <w:rPr>
                <w:sz w:val="24"/>
                <w:szCs w:val="24"/>
              </w:rPr>
              <w:br/>
            </w:r>
            <w:r w:rsidRPr="00267A91">
              <w:rPr>
                <w:sz w:val="24"/>
                <w:szCs w:val="24"/>
              </w:rPr>
              <w:lastRenderedPageBreak/>
              <w:t>не менее 20 кг. Применяются для формирования периметров безопасности, исключающих возможность перелаза, а также передачу предметов, запрещенных к использованию внутри периметра безопасности, а также в случае необходимости защиты особо значимых объектов в зонах большого скопления граждан.</w:t>
            </w:r>
          </w:p>
          <w:p w14:paraId="4F15A728" w14:textId="77777777" w:rsidR="00507AB8" w:rsidRPr="00267A91" w:rsidRDefault="00507AB8" w:rsidP="00507AB8">
            <w:pPr>
              <w:rPr>
                <w:bCs/>
                <w:sz w:val="24"/>
                <w:szCs w:val="24"/>
              </w:rPr>
            </w:pPr>
            <w:r w:rsidRPr="00267A91">
              <w:rPr>
                <w:bCs/>
                <w:sz w:val="24"/>
                <w:szCs w:val="24"/>
              </w:rPr>
              <w:t>Схематичное изображение ограждения:</w:t>
            </w:r>
          </w:p>
          <w:p w14:paraId="0CBA8792" w14:textId="77777777" w:rsidR="00507AB8" w:rsidRPr="00267A91" w:rsidRDefault="00507AB8" w:rsidP="00507AB8">
            <w:pPr>
              <w:rPr>
                <w:sz w:val="24"/>
                <w:szCs w:val="24"/>
              </w:rPr>
            </w:pPr>
            <w:r w:rsidRPr="00267A91">
              <w:rPr>
                <w:noProof/>
                <w:sz w:val="24"/>
                <w:szCs w:val="24"/>
              </w:rPr>
              <w:drawing>
                <wp:inline distT="0" distB="0" distL="0" distR="0" wp14:anchorId="058AFF58" wp14:editId="40728FE3">
                  <wp:extent cx="4085451" cy="2123268"/>
                  <wp:effectExtent l="0" t="0" r="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9570" cy="2130606"/>
                          </a:xfrm>
                          <a:prstGeom prst="rect">
                            <a:avLst/>
                          </a:prstGeom>
                          <a:noFill/>
                          <a:ln>
                            <a:noFill/>
                          </a:ln>
                        </pic:spPr>
                      </pic:pic>
                    </a:graphicData>
                  </a:graphic>
                </wp:inline>
              </w:drawing>
            </w:r>
          </w:p>
          <w:p w14:paraId="3A5E48ED" w14:textId="77777777" w:rsidR="00507AB8" w:rsidRDefault="00507AB8" w:rsidP="00507AB8">
            <w:pPr>
              <w:jc w:val="both"/>
              <w:rPr>
                <w:sz w:val="24"/>
                <w:szCs w:val="24"/>
              </w:rPr>
            </w:pPr>
            <w:r w:rsidRPr="00267A91">
              <w:rPr>
                <w:noProof/>
                <w:sz w:val="24"/>
                <w:szCs w:val="24"/>
              </w:rPr>
              <w:drawing>
                <wp:inline distT="0" distB="0" distL="0" distR="0" wp14:anchorId="0606C4CB" wp14:editId="4CB8649B">
                  <wp:extent cx="3811066" cy="2203290"/>
                  <wp:effectExtent l="0" t="0" r="0" b="6985"/>
                  <wp:docPr id="3" name="Рисунок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0701" cy="2208860"/>
                          </a:xfrm>
                          <a:prstGeom prst="rect">
                            <a:avLst/>
                          </a:prstGeom>
                          <a:noFill/>
                          <a:ln>
                            <a:noFill/>
                          </a:ln>
                        </pic:spPr>
                      </pic:pic>
                    </a:graphicData>
                  </a:graphic>
                </wp:inline>
              </w:drawing>
            </w:r>
          </w:p>
          <w:p w14:paraId="511B15B8" w14:textId="0F509B0F" w:rsidR="00CF45B0" w:rsidRDefault="00CF45B0" w:rsidP="00507AB8">
            <w:pPr>
              <w:jc w:val="both"/>
              <w:rPr>
                <w:noProof/>
                <w:sz w:val="24"/>
                <w:szCs w:val="24"/>
              </w:rPr>
            </w:pPr>
          </w:p>
          <w:p w14:paraId="22594D04" w14:textId="5BA74CC7" w:rsidR="00CF45B0" w:rsidRDefault="003C0846" w:rsidP="00507AB8">
            <w:pPr>
              <w:jc w:val="both"/>
              <w:rPr>
                <w:noProof/>
                <w:sz w:val="24"/>
                <w:szCs w:val="24"/>
              </w:rPr>
            </w:pPr>
            <w:r w:rsidRPr="003C0846">
              <w:rPr>
                <w:noProof/>
                <w:sz w:val="24"/>
                <w:szCs w:val="24"/>
              </w:rPr>
              <w:drawing>
                <wp:inline distT="0" distB="0" distL="0" distR="0" wp14:anchorId="3C395638" wp14:editId="00852894">
                  <wp:extent cx="4285622" cy="2466143"/>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59194" cy="2508480"/>
                          </a:xfrm>
                          <a:prstGeom prst="rect">
                            <a:avLst/>
                          </a:prstGeom>
                        </pic:spPr>
                      </pic:pic>
                    </a:graphicData>
                  </a:graphic>
                </wp:inline>
              </w:drawing>
            </w:r>
          </w:p>
          <w:p w14:paraId="55D5FECC" w14:textId="77777777" w:rsidR="00CF45B0" w:rsidRDefault="00CF45B0" w:rsidP="00507AB8">
            <w:pPr>
              <w:jc w:val="both"/>
              <w:rPr>
                <w:sz w:val="24"/>
                <w:szCs w:val="24"/>
              </w:rPr>
            </w:pPr>
          </w:p>
          <w:p w14:paraId="5282D3F2" w14:textId="14246B98" w:rsidR="00CF45B0" w:rsidRPr="00267A91" w:rsidRDefault="00CF45B0" w:rsidP="00507AB8">
            <w:pPr>
              <w:jc w:val="both"/>
              <w:rPr>
                <w:sz w:val="24"/>
                <w:szCs w:val="24"/>
              </w:rPr>
            </w:pPr>
          </w:p>
        </w:tc>
      </w:tr>
    </w:tbl>
    <w:p w14:paraId="199327A5" w14:textId="77777777" w:rsidR="00267A91" w:rsidRPr="00267A91" w:rsidRDefault="00267A91" w:rsidP="00267A91">
      <w:pPr>
        <w:rPr>
          <w:sz w:val="24"/>
          <w:szCs w:val="24"/>
        </w:rPr>
      </w:pPr>
    </w:p>
    <w:p w14:paraId="3D64B5B7" w14:textId="77777777" w:rsidR="00267A91" w:rsidRPr="00267A91" w:rsidRDefault="00267A91" w:rsidP="00267A91">
      <w:pPr>
        <w:rPr>
          <w:sz w:val="24"/>
          <w:szCs w:val="24"/>
        </w:rPr>
      </w:pPr>
    </w:p>
    <w:p w14:paraId="5B9BFFFA" w14:textId="455E319A" w:rsidR="00267A91" w:rsidRDefault="00267A91" w:rsidP="00267A91">
      <w:pPr>
        <w:rPr>
          <w:sz w:val="24"/>
          <w:szCs w:val="24"/>
        </w:rPr>
      </w:pPr>
    </w:p>
    <w:p w14:paraId="6BB125C6" w14:textId="7CA6667E" w:rsidR="00CF45B0" w:rsidRDefault="00CF45B0" w:rsidP="00267A91">
      <w:pPr>
        <w:rPr>
          <w:sz w:val="24"/>
          <w:szCs w:val="24"/>
        </w:rPr>
      </w:pPr>
    </w:p>
    <w:p w14:paraId="638E10DD" w14:textId="77777777" w:rsidR="00267A91" w:rsidRPr="00267A91" w:rsidRDefault="00267A91" w:rsidP="00267A91">
      <w:pPr>
        <w:rPr>
          <w:sz w:val="24"/>
          <w:szCs w:val="24"/>
        </w:rPr>
      </w:pPr>
    </w:p>
    <w:p w14:paraId="6E24B50B" w14:textId="77777777" w:rsidR="00507AB8" w:rsidRPr="00101D6A" w:rsidRDefault="00507AB8" w:rsidP="00507AB8">
      <w:pPr>
        <w:jc w:val="right"/>
        <w:rPr>
          <w:snapToGrid w:val="0"/>
        </w:rPr>
      </w:pPr>
      <w:r w:rsidRPr="00101D6A">
        <w:rPr>
          <w:snapToGrid w:val="0"/>
        </w:rPr>
        <w:t>Приложение № 2</w:t>
      </w:r>
    </w:p>
    <w:p w14:paraId="114261CF" w14:textId="77777777" w:rsidR="00507AB8" w:rsidRDefault="00507AB8" w:rsidP="00507AB8">
      <w:pPr>
        <w:jc w:val="right"/>
        <w:rPr>
          <w:snapToGrid w:val="0"/>
        </w:rPr>
      </w:pPr>
      <w:r w:rsidRPr="00101D6A">
        <w:rPr>
          <w:snapToGrid w:val="0"/>
        </w:rPr>
        <w:t xml:space="preserve">к техническому заданию </w:t>
      </w:r>
    </w:p>
    <w:p w14:paraId="636A52A8" w14:textId="77777777" w:rsidR="00507AB8" w:rsidRPr="00101D6A" w:rsidRDefault="00507AB8" w:rsidP="00507AB8">
      <w:pPr>
        <w:jc w:val="right"/>
        <w:rPr>
          <w:snapToGrid w:val="0"/>
        </w:rPr>
      </w:pPr>
    </w:p>
    <w:p w14:paraId="00F1F2E4" w14:textId="77777777" w:rsidR="00507AB8" w:rsidRPr="00101D6A" w:rsidRDefault="00507AB8" w:rsidP="00507AB8">
      <w:pPr>
        <w:jc w:val="right"/>
        <w:rPr>
          <w:snapToGrid w:val="0"/>
        </w:rPr>
      </w:pPr>
    </w:p>
    <w:p w14:paraId="5CFFD1F8" w14:textId="77777777" w:rsidR="00507AB8" w:rsidRPr="00101D6A" w:rsidRDefault="00507AB8" w:rsidP="00507AB8">
      <w:pPr>
        <w:jc w:val="center"/>
        <w:rPr>
          <w:b/>
          <w:snapToGrid w:val="0"/>
        </w:rPr>
      </w:pPr>
      <w:r w:rsidRPr="00101D6A">
        <w:rPr>
          <w:b/>
          <w:snapToGrid w:val="0"/>
        </w:rPr>
        <w:t>Предполагаемое количество необходимого оборудования</w:t>
      </w:r>
    </w:p>
    <w:p w14:paraId="5D26F953" w14:textId="77777777" w:rsidR="00507AB8" w:rsidRPr="00101D6A" w:rsidRDefault="00507AB8" w:rsidP="00507AB8">
      <w:pPr>
        <w:jc w:val="right"/>
        <w:rPr>
          <w:snapToGrid w:val="0"/>
        </w:rPr>
      </w:pPr>
    </w:p>
    <w:p w14:paraId="3B37CF7A" w14:textId="77777777" w:rsidR="00507AB8" w:rsidRDefault="00507AB8" w:rsidP="00507AB8">
      <w:pPr>
        <w:jc w:val="right"/>
        <w:rPr>
          <w:snapToGrid w:val="0"/>
          <w:color w:val="FF0000"/>
        </w:rPr>
      </w:pPr>
    </w:p>
    <w:p w14:paraId="3B279623" w14:textId="78B79AF9" w:rsidR="00D43DED" w:rsidRDefault="00D43DED" w:rsidP="00267A91">
      <w:pPr>
        <w:rPr>
          <w:sz w:val="24"/>
          <w:szCs w:val="24"/>
        </w:rPr>
      </w:pPr>
    </w:p>
    <w:p w14:paraId="36C12FA1" w14:textId="5D14EC26" w:rsidR="00D43DED" w:rsidRDefault="00D43DED" w:rsidP="00267A91">
      <w:pPr>
        <w:rPr>
          <w:sz w:val="24"/>
          <w:szCs w:val="24"/>
        </w:rPr>
      </w:pPr>
    </w:p>
    <w:tbl>
      <w:tblPr>
        <w:tblStyle w:val="afffc"/>
        <w:tblW w:w="11077" w:type="dxa"/>
        <w:tblInd w:w="-714" w:type="dxa"/>
        <w:tblLayout w:type="fixed"/>
        <w:tblLook w:val="04A0" w:firstRow="1" w:lastRow="0" w:firstColumn="1" w:lastColumn="0" w:noHBand="0" w:noVBand="1"/>
      </w:tblPr>
      <w:tblGrid>
        <w:gridCol w:w="474"/>
        <w:gridCol w:w="2929"/>
        <w:gridCol w:w="1523"/>
        <w:gridCol w:w="1474"/>
        <w:gridCol w:w="1644"/>
        <w:gridCol w:w="1559"/>
        <w:gridCol w:w="1474"/>
      </w:tblGrid>
      <w:tr w:rsidR="002D1362" w14:paraId="067940CE" w14:textId="132EC8C7" w:rsidTr="002D1362">
        <w:tc>
          <w:tcPr>
            <w:tcW w:w="474" w:type="dxa"/>
          </w:tcPr>
          <w:p w14:paraId="61DC1EEA" w14:textId="1B582E49" w:rsidR="002D1362" w:rsidRDefault="002D1362" w:rsidP="002D1362">
            <w:pPr>
              <w:ind w:right="43"/>
              <w:rPr>
                <w:sz w:val="24"/>
                <w:szCs w:val="24"/>
              </w:rPr>
            </w:pPr>
            <w:r w:rsidRPr="00200407">
              <w:t>№ п/п</w:t>
            </w:r>
          </w:p>
        </w:tc>
        <w:tc>
          <w:tcPr>
            <w:tcW w:w="2929" w:type="dxa"/>
          </w:tcPr>
          <w:p w14:paraId="549ADB56" w14:textId="20F4750C" w:rsidR="002D1362" w:rsidRPr="002D1362" w:rsidRDefault="002D1362" w:rsidP="002D1362">
            <w:pPr>
              <w:rPr>
                <w:sz w:val="20"/>
                <w:szCs w:val="20"/>
              </w:rPr>
            </w:pPr>
            <w:r w:rsidRPr="002D1362">
              <w:rPr>
                <w:sz w:val="20"/>
                <w:szCs w:val="20"/>
              </w:rPr>
              <w:t>Наименование мероприятия</w:t>
            </w:r>
          </w:p>
        </w:tc>
        <w:tc>
          <w:tcPr>
            <w:tcW w:w="1523" w:type="dxa"/>
          </w:tcPr>
          <w:p w14:paraId="53DD5466" w14:textId="5D3B0E9F" w:rsidR="002D1362" w:rsidRDefault="002D1362" w:rsidP="002D1362">
            <w:pPr>
              <w:rPr>
                <w:sz w:val="24"/>
                <w:szCs w:val="24"/>
              </w:rPr>
            </w:pPr>
            <w:r w:rsidRPr="00200407">
              <w:t>Арочные металлодетекторы (АМД) Исполнителя, шт</w:t>
            </w:r>
          </w:p>
        </w:tc>
        <w:tc>
          <w:tcPr>
            <w:tcW w:w="1474" w:type="dxa"/>
          </w:tcPr>
          <w:p w14:paraId="6CFBA4F1" w14:textId="594D92E3" w:rsidR="002D1362" w:rsidRDefault="002D1362" w:rsidP="002D1362">
            <w:pPr>
              <w:rPr>
                <w:sz w:val="24"/>
                <w:szCs w:val="24"/>
              </w:rPr>
            </w:pPr>
            <w:r w:rsidRPr="00200407">
              <w:t>Металлические ограждения</w:t>
            </w:r>
            <w:r>
              <w:t xml:space="preserve"> </w:t>
            </w:r>
            <w:r w:rsidRPr="001522CA">
              <w:rPr>
                <w:sz w:val="20"/>
                <w:szCs w:val="20"/>
              </w:rPr>
              <w:t>(фан-барьер)</w:t>
            </w:r>
            <w:r>
              <w:rPr>
                <w:sz w:val="20"/>
                <w:szCs w:val="20"/>
              </w:rPr>
              <w:t xml:space="preserve"> Исполнителя,</w:t>
            </w:r>
            <w:r w:rsidRPr="001522CA">
              <w:rPr>
                <w:sz w:val="20"/>
                <w:szCs w:val="20"/>
              </w:rPr>
              <w:t xml:space="preserve"> п.м.</w:t>
            </w:r>
            <w:r w:rsidRPr="00200407">
              <w:t xml:space="preserve"> </w:t>
            </w:r>
          </w:p>
        </w:tc>
        <w:tc>
          <w:tcPr>
            <w:tcW w:w="1644" w:type="dxa"/>
          </w:tcPr>
          <w:p w14:paraId="0CF3B43B" w14:textId="41CCFCE1" w:rsidR="002D1362" w:rsidRDefault="002D1362" w:rsidP="002D1362">
            <w:pPr>
              <w:rPr>
                <w:sz w:val="24"/>
                <w:szCs w:val="24"/>
              </w:rPr>
            </w:pPr>
            <w:r w:rsidRPr="00DD1939">
              <w:rPr>
                <w:sz w:val="20"/>
                <w:szCs w:val="20"/>
              </w:rPr>
              <w:t>Сетчатые ограждения (станд. и мелкояч.) на пластиковых или бетонных блоках-опорах</w:t>
            </w:r>
            <w:r>
              <w:rPr>
                <w:sz w:val="20"/>
                <w:szCs w:val="20"/>
              </w:rPr>
              <w:t xml:space="preserve"> Исполнителя</w:t>
            </w:r>
          </w:p>
        </w:tc>
        <w:tc>
          <w:tcPr>
            <w:tcW w:w="1559" w:type="dxa"/>
          </w:tcPr>
          <w:p w14:paraId="7C55E684" w14:textId="255EBDD6" w:rsidR="002D1362" w:rsidRDefault="002D1362" w:rsidP="002D1362">
            <w:pPr>
              <w:rPr>
                <w:sz w:val="24"/>
                <w:szCs w:val="24"/>
              </w:rPr>
            </w:pPr>
            <w:r w:rsidRPr="00200407">
              <w:t xml:space="preserve">Арочные металлодетекторы (АМД) </w:t>
            </w:r>
            <w:r>
              <w:t>Заказчика</w:t>
            </w:r>
            <w:r w:rsidRPr="00200407">
              <w:t>, шт</w:t>
            </w:r>
          </w:p>
        </w:tc>
        <w:tc>
          <w:tcPr>
            <w:tcW w:w="1474" w:type="dxa"/>
          </w:tcPr>
          <w:p w14:paraId="0E6170D8" w14:textId="7E01CA13" w:rsidR="002D1362" w:rsidRPr="00200407" w:rsidRDefault="002D1362" w:rsidP="002D1362">
            <w:r w:rsidRPr="00200407">
              <w:t>Металлические ограждения</w:t>
            </w:r>
            <w:r>
              <w:t xml:space="preserve"> </w:t>
            </w:r>
            <w:r w:rsidRPr="001522CA">
              <w:rPr>
                <w:sz w:val="20"/>
                <w:szCs w:val="20"/>
              </w:rPr>
              <w:t>(фан-барьер)</w:t>
            </w:r>
            <w:r>
              <w:rPr>
                <w:sz w:val="20"/>
                <w:szCs w:val="20"/>
              </w:rPr>
              <w:t xml:space="preserve"> Заказчика,</w:t>
            </w:r>
            <w:r w:rsidRPr="001522CA">
              <w:rPr>
                <w:sz w:val="20"/>
                <w:szCs w:val="20"/>
              </w:rPr>
              <w:t xml:space="preserve"> п.м.</w:t>
            </w:r>
            <w:r w:rsidRPr="00200407">
              <w:t xml:space="preserve"> </w:t>
            </w:r>
          </w:p>
        </w:tc>
      </w:tr>
      <w:tr w:rsidR="002D1362" w14:paraId="42752298" w14:textId="1D97CF64" w:rsidTr="002D1362">
        <w:tc>
          <w:tcPr>
            <w:tcW w:w="474" w:type="dxa"/>
          </w:tcPr>
          <w:p w14:paraId="74B7D335" w14:textId="2BD9498B" w:rsidR="002D1362" w:rsidRPr="002D1362" w:rsidRDefault="002D1362" w:rsidP="002D1362">
            <w:pPr>
              <w:pStyle w:val="af4"/>
              <w:numPr>
                <w:ilvl w:val="0"/>
                <w:numId w:val="24"/>
              </w:numPr>
              <w:rPr>
                <w:sz w:val="24"/>
                <w:szCs w:val="24"/>
              </w:rPr>
            </w:pPr>
            <w:r>
              <w:rPr>
                <w:sz w:val="24"/>
                <w:szCs w:val="24"/>
              </w:rPr>
              <w:t>1</w:t>
            </w:r>
          </w:p>
        </w:tc>
        <w:tc>
          <w:tcPr>
            <w:tcW w:w="2929" w:type="dxa"/>
          </w:tcPr>
          <w:p w14:paraId="4B2E972F" w14:textId="3C733C33" w:rsidR="002D1362" w:rsidRPr="002D1362" w:rsidRDefault="002D1362" w:rsidP="00267A91">
            <w:pPr>
              <w:rPr>
                <w:b/>
                <w:sz w:val="20"/>
                <w:szCs w:val="20"/>
              </w:rPr>
            </w:pPr>
            <w:r w:rsidRPr="002D1362">
              <w:rPr>
                <w:sz w:val="20"/>
                <w:szCs w:val="20"/>
              </w:rPr>
              <w:t>Оказание услуг по организации периметра безопасности в рамках проведения Общегородских мероприятий, посвященных 81-й годовщине Победы советского народа в Великой Отечественной войне</w:t>
            </w:r>
          </w:p>
        </w:tc>
        <w:tc>
          <w:tcPr>
            <w:tcW w:w="1523" w:type="dxa"/>
            <w:vAlign w:val="center"/>
          </w:tcPr>
          <w:p w14:paraId="556AB486" w14:textId="02096567" w:rsidR="002D1362" w:rsidRDefault="002B50BF" w:rsidP="002D1362">
            <w:pPr>
              <w:jc w:val="center"/>
              <w:rPr>
                <w:sz w:val="24"/>
                <w:szCs w:val="24"/>
              </w:rPr>
            </w:pPr>
            <w:r>
              <w:rPr>
                <w:sz w:val="24"/>
                <w:szCs w:val="24"/>
              </w:rPr>
              <w:t>92</w:t>
            </w:r>
          </w:p>
        </w:tc>
        <w:tc>
          <w:tcPr>
            <w:tcW w:w="1474" w:type="dxa"/>
            <w:vAlign w:val="center"/>
          </w:tcPr>
          <w:p w14:paraId="799C5956" w14:textId="3B4C57A6" w:rsidR="002D1362" w:rsidRDefault="002B50BF" w:rsidP="002D1362">
            <w:pPr>
              <w:jc w:val="center"/>
              <w:rPr>
                <w:sz w:val="24"/>
                <w:szCs w:val="24"/>
              </w:rPr>
            </w:pPr>
            <w:r>
              <w:rPr>
                <w:sz w:val="24"/>
                <w:szCs w:val="24"/>
              </w:rPr>
              <w:t>2030</w:t>
            </w:r>
          </w:p>
        </w:tc>
        <w:tc>
          <w:tcPr>
            <w:tcW w:w="1644" w:type="dxa"/>
            <w:vAlign w:val="center"/>
          </w:tcPr>
          <w:p w14:paraId="7E1C1E37" w14:textId="077C5343" w:rsidR="002D1362" w:rsidRDefault="002D1362" w:rsidP="002D1362">
            <w:pPr>
              <w:jc w:val="center"/>
              <w:rPr>
                <w:sz w:val="24"/>
                <w:szCs w:val="24"/>
              </w:rPr>
            </w:pPr>
            <w:r>
              <w:rPr>
                <w:sz w:val="24"/>
                <w:szCs w:val="24"/>
              </w:rPr>
              <w:t>2535</w:t>
            </w:r>
          </w:p>
        </w:tc>
        <w:tc>
          <w:tcPr>
            <w:tcW w:w="1559" w:type="dxa"/>
            <w:vAlign w:val="center"/>
          </w:tcPr>
          <w:p w14:paraId="17C02C6D" w14:textId="7A3E00A7" w:rsidR="002D1362" w:rsidRDefault="002D1362" w:rsidP="002D1362">
            <w:pPr>
              <w:jc w:val="center"/>
              <w:rPr>
                <w:sz w:val="24"/>
                <w:szCs w:val="24"/>
              </w:rPr>
            </w:pPr>
            <w:r>
              <w:rPr>
                <w:sz w:val="24"/>
                <w:szCs w:val="24"/>
              </w:rPr>
              <w:t>50</w:t>
            </w:r>
          </w:p>
        </w:tc>
        <w:tc>
          <w:tcPr>
            <w:tcW w:w="1474" w:type="dxa"/>
            <w:vAlign w:val="center"/>
          </w:tcPr>
          <w:p w14:paraId="76DF6038" w14:textId="2A0F27AC" w:rsidR="002D1362" w:rsidRDefault="002D1362" w:rsidP="002D1362">
            <w:pPr>
              <w:jc w:val="center"/>
              <w:rPr>
                <w:sz w:val="24"/>
                <w:szCs w:val="24"/>
              </w:rPr>
            </w:pPr>
            <w:r>
              <w:rPr>
                <w:sz w:val="24"/>
                <w:szCs w:val="24"/>
              </w:rPr>
              <w:t>5000</w:t>
            </w:r>
          </w:p>
        </w:tc>
      </w:tr>
    </w:tbl>
    <w:p w14:paraId="06B45CDA" w14:textId="505AD203" w:rsidR="00DD1939" w:rsidRDefault="00DD1939" w:rsidP="00267A91">
      <w:pPr>
        <w:rPr>
          <w:sz w:val="24"/>
          <w:szCs w:val="24"/>
        </w:rPr>
      </w:pPr>
    </w:p>
    <w:p w14:paraId="4737AD7B" w14:textId="3E073335" w:rsidR="00DD1939" w:rsidRDefault="00DD1939" w:rsidP="00267A91">
      <w:pPr>
        <w:rPr>
          <w:sz w:val="24"/>
          <w:szCs w:val="24"/>
        </w:rPr>
      </w:pPr>
    </w:p>
    <w:p w14:paraId="354444D5" w14:textId="17116B49" w:rsidR="00DD1939" w:rsidRDefault="00DD1939" w:rsidP="00267A91">
      <w:pPr>
        <w:rPr>
          <w:sz w:val="24"/>
          <w:szCs w:val="24"/>
        </w:rPr>
      </w:pPr>
    </w:p>
    <w:p w14:paraId="124D8313" w14:textId="42AA222E" w:rsidR="00DD1939" w:rsidRDefault="00DD1939" w:rsidP="00267A91">
      <w:pPr>
        <w:rPr>
          <w:sz w:val="24"/>
          <w:szCs w:val="24"/>
        </w:rPr>
      </w:pPr>
    </w:p>
    <w:p w14:paraId="13EE13FB" w14:textId="2F8152C9" w:rsidR="00DD1939" w:rsidRDefault="00DD1939" w:rsidP="00267A91">
      <w:pPr>
        <w:rPr>
          <w:sz w:val="24"/>
          <w:szCs w:val="24"/>
        </w:rPr>
      </w:pPr>
    </w:p>
    <w:p w14:paraId="0F51B141" w14:textId="4C09C1FC" w:rsidR="00DD1939" w:rsidRDefault="00DD1939" w:rsidP="00267A91">
      <w:pPr>
        <w:rPr>
          <w:sz w:val="24"/>
          <w:szCs w:val="24"/>
        </w:rPr>
      </w:pPr>
    </w:p>
    <w:p w14:paraId="2D63C34E" w14:textId="67484A3F" w:rsidR="00DD1939" w:rsidRDefault="00DD1939" w:rsidP="00267A91">
      <w:pPr>
        <w:rPr>
          <w:sz w:val="24"/>
          <w:szCs w:val="24"/>
        </w:rPr>
      </w:pPr>
    </w:p>
    <w:p w14:paraId="5B553498" w14:textId="6ECF7FA9" w:rsidR="00DD1939" w:rsidRDefault="00DD1939" w:rsidP="00267A91">
      <w:pPr>
        <w:rPr>
          <w:sz w:val="24"/>
          <w:szCs w:val="24"/>
        </w:rPr>
      </w:pPr>
    </w:p>
    <w:p w14:paraId="29616B6F" w14:textId="196350AD" w:rsidR="00DD1939" w:rsidRDefault="00DD1939" w:rsidP="00267A91">
      <w:pPr>
        <w:rPr>
          <w:sz w:val="24"/>
          <w:szCs w:val="24"/>
        </w:rPr>
      </w:pPr>
    </w:p>
    <w:p w14:paraId="121ABE0A" w14:textId="26F93A29" w:rsidR="00DD1939" w:rsidRDefault="00DD1939" w:rsidP="00267A91">
      <w:pPr>
        <w:rPr>
          <w:sz w:val="24"/>
          <w:szCs w:val="24"/>
        </w:rPr>
      </w:pPr>
    </w:p>
    <w:p w14:paraId="4238F709" w14:textId="1E69DA54" w:rsidR="00DD1939" w:rsidRDefault="00DD1939" w:rsidP="00267A91">
      <w:pPr>
        <w:rPr>
          <w:sz w:val="24"/>
          <w:szCs w:val="24"/>
        </w:rPr>
      </w:pPr>
    </w:p>
    <w:p w14:paraId="5DE99BFC" w14:textId="6611F9B9" w:rsidR="00DD1939" w:rsidRDefault="00DD1939" w:rsidP="00267A91">
      <w:pPr>
        <w:rPr>
          <w:sz w:val="24"/>
          <w:szCs w:val="24"/>
        </w:rPr>
      </w:pPr>
    </w:p>
    <w:p w14:paraId="5AA60C9E" w14:textId="2F3EDE25" w:rsidR="00DD1939" w:rsidRDefault="00DD1939" w:rsidP="00267A91">
      <w:pPr>
        <w:rPr>
          <w:sz w:val="24"/>
          <w:szCs w:val="24"/>
        </w:rPr>
      </w:pPr>
    </w:p>
    <w:p w14:paraId="19DCF5A1" w14:textId="4CC7E034" w:rsidR="00DD1939" w:rsidRDefault="00DD1939" w:rsidP="00267A91">
      <w:pPr>
        <w:rPr>
          <w:sz w:val="24"/>
          <w:szCs w:val="24"/>
        </w:rPr>
      </w:pPr>
    </w:p>
    <w:p w14:paraId="2AF10601" w14:textId="7B802967" w:rsidR="00DD1939" w:rsidRDefault="00DD1939" w:rsidP="00267A91">
      <w:pPr>
        <w:rPr>
          <w:sz w:val="24"/>
          <w:szCs w:val="24"/>
        </w:rPr>
      </w:pPr>
    </w:p>
    <w:p w14:paraId="7EC15AD6" w14:textId="5AC6BED9" w:rsidR="00DD1939" w:rsidRDefault="00DD1939" w:rsidP="00267A91">
      <w:pPr>
        <w:rPr>
          <w:sz w:val="24"/>
          <w:szCs w:val="24"/>
        </w:rPr>
      </w:pPr>
    </w:p>
    <w:p w14:paraId="15947575" w14:textId="7B6ACF2F" w:rsidR="00DD1939" w:rsidRDefault="00DD1939" w:rsidP="00267A91">
      <w:pPr>
        <w:rPr>
          <w:sz w:val="24"/>
          <w:szCs w:val="24"/>
        </w:rPr>
      </w:pPr>
    </w:p>
    <w:p w14:paraId="4B9B3B6E" w14:textId="1D43C075" w:rsidR="00DD1939" w:rsidRDefault="00DD1939" w:rsidP="00267A91">
      <w:pPr>
        <w:rPr>
          <w:sz w:val="24"/>
          <w:szCs w:val="24"/>
        </w:rPr>
      </w:pPr>
    </w:p>
    <w:p w14:paraId="4B3B05A5" w14:textId="32546D2C" w:rsidR="00DD1939" w:rsidRDefault="00DD1939" w:rsidP="00267A91">
      <w:pPr>
        <w:rPr>
          <w:sz w:val="24"/>
          <w:szCs w:val="24"/>
        </w:rPr>
      </w:pPr>
    </w:p>
    <w:p w14:paraId="6BED0FD7" w14:textId="0085A9AA" w:rsidR="00DD1939" w:rsidRDefault="00DD1939" w:rsidP="00267A91">
      <w:pPr>
        <w:rPr>
          <w:sz w:val="24"/>
          <w:szCs w:val="24"/>
        </w:rPr>
      </w:pPr>
    </w:p>
    <w:p w14:paraId="22CA8A4B" w14:textId="4F28272E" w:rsidR="00DD1939" w:rsidRDefault="00DD1939" w:rsidP="00267A91">
      <w:pPr>
        <w:rPr>
          <w:sz w:val="24"/>
          <w:szCs w:val="24"/>
        </w:rPr>
      </w:pPr>
    </w:p>
    <w:p w14:paraId="5273DD13" w14:textId="41F4FD77" w:rsidR="00DD1939" w:rsidRDefault="00DD1939" w:rsidP="00267A91">
      <w:pPr>
        <w:rPr>
          <w:sz w:val="24"/>
          <w:szCs w:val="24"/>
        </w:rPr>
      </w:pPr>
    </w:p>
    <w:p w14:paraId="6EAC96B8" w14:textId="6E1EFE89" w:rsidR="00DD1939" w:rsidRDefault="00DD1939" w:rsidP="00267A91">
      <w:pPr>
        <w:rPr>
          <w:sz w:val="24"/>
          <w:szCs w:val="24"/>
        </w:rPr>
      </w:pPr>
    </w:p>
    <w:p w14:paraId="3617CAFA" w14:textId="49D2A060" w:rsidR="00DD1939" w:rsidRDefault="00DD1939" w:rsidP="00267A91">
      <w:pPr>
        <w:rPr>
          <w:sz w:val="24"/>
          <w:szCs w:val="24"/>
        </w:rPr>
      </w:pPr>
    </w:p>
    <w:p w14:paraId="305F6EA0" w14:textId="77777777" w:rsidR="00DD1939" w:rsidRPr="00267A91" w:rsidRDefault="00DD1939" w:rsidP="00267A91">
      <w:pPr>
        <w:rPr>
          <w:sz w:val="24"/>
          <w:szCs w:val="24"/>
        </w:rPr>
      </w:pPr>
    </w:p>
    <w:p w14:paraId="3E29032F" w14:textId="695BE340" w:rsidR="00267A91" w:rsidRDefault="00267A91" w:rsidP="00267A91">
      <w:pPr>
        <w:rPr>
          <w:sz w:val="24"/>
          <w:szCs w:val="24"/>
        </w:rPr>
      </w:pPr>
    </w:p>
    <w:p w14:paraId="0529FC53" w14:textId="36C1A91C" w:rsidR="00DD1939" w:rsidRDefault="00DD1939" w:rsidP="00267A91">
      <w:pPr>
        <w:rPr>
          <w:sz w:val="24"/>
          <w:szCs w:val="24"/>
        </w:rPr>
      </w:pPr>
    </w:p>
    <w:p w14:paraId="3E817069" w14:textId="06C252CD" w:rsidR="00DD1939" w:rsidRDefault="00DD1939" w:rsidP="00267A91">
      <w:pPr>
        <w:rPr>
          <w:sz w:val="24"/>
          <w:szCs w:val="24"/>
        </w:rPr>
      </w:pPr>
    </w:p>
    <w:p w14:paraId="67EF301A" w14:textId="5E154709" w:rsidR="00DD1939" w:rsidRDefault="00DD1939" w:rsidP="00267A91">
      <w:pPr>
        <w:rPr>
          <w:sz w:val="24"/>
          <w:szCs w:val="24"/>
        </w:rPr>
      </w:pPr>
    </w:p>
    <w:p w14:paraId="71530C31" w14:textId="1A07B188" w:rsidR="00DD1939" w:rsidRDefault="00DD1939" w:rsidP="00267A91">
      <w:pPr>
        <w:rPr>
          <w:sz w:val="24"/>
          <w:szCs w:val="24"/>
        </w:rPr>
      </w:pPr>
    </w:p>
    <w:p w14:paraId="466BF206" w14:textId="77777777" w:rsidR="00267A91" w:rsidRPr="00267A91" w:rsidRDefault="00267A91" w:rsidP="00267A91">
      <w:pPr>
        <w:rPr>
          <w:sz w:val="24"/>
          <w:szCs w:val="24"/>
        </w:rPr>
      </w:pPr>
    </w:p>
    <w:p w14:paraId="458CD55F" w14:textId="7A489B02" w:rsidR="00DD1939" w:rsidRDefault="00267A91" w:rsidP="00DD1939">
      <w:pPr>
        <w:jc w:val="right"/>
        <w:rPr>
          <w:snapToGrid w:val="0"/>
        </w:rPr>
      </w:pPr>
      <w:r w:rsidRPr="00DD1939">
        <w:rPr>
          <w:snapToGrid w:val="0"/>
        </w:rPr>
        <w:lastRenderedPageBreak/>
        <w:t xml:space="preserve">Приложение № </w:t>
      </w:r>
      <w:r w:rsidR="00DD1939" w:rsidRPr="00DD1939">
        <w:rPr>
          <w:snapToGrid w:val="0"/>
        </w:rPr>
        <w:t>3</w:t>
      </w:r>
      <w:r w:rsidR="00DD1939">
        <w:rPr>
          <w:snapToGrid w:val="0"/>
        </w:rPr>
        <w:t xml:space="preserve"> </w:t>
      </w:r>
      <w:r w:rsidRPr="00DD1939">
        <w:rPr>
          <w:snapToGrid w:val="0"/>
        </w:rPr>
        <w:t>к техническому заданию</w:t>
      </w:r>
      <w:r w:rsidR="00DD1939">
        <w:rPr>
          <w:snapToGrid w:val="0"/>
        </w:rPr>
        <w:t xml:space="preserve"> </w:t>
      </w:r>
    </w:p>
    <w:p w14:paraId="02E08009" w14:textId="77777777" w:rsidR="00267A91" w:rsidRPr="00267A91" w:rsidRDefault="00267A91" w:rsidP="00267A91">
      <w:pPr>
        <w:jc w:val="right"/>
        <w:rPr>
          <w:sz w:val="24"/>
          <w:szCs w:val="24"/>
        </w:rPr>
      </w:pPr>
    </w:p>
    <w:p w14:paraId="799C9C67" w14:textId="77777777" w:rsidR="00267A91" w:rsidRPr="00267A91" w:rsidRDefault="00267A91" w:rsidP="00267A91">
      <w:pPr>
        <w:rPr>
          <w:sz w:val="24"/>
          <w:szCs w:val="24"/>
        </w:rPr>
      </w:pPr>
    </w:p>
    <w:p w14:paraId="08291209" w14:textId="77777777" w:rsidR="00267A91" w:rsidRPr="00267A91" w:rsidRDefault="00267A91" w:rsidP="00267A91">
      <w:pPr>
        <w:rPr>
          <w:sz w:val="24"/>
          <w:szCs w:val="24"/>
        </w:rPr>
      </w:pPr>
    </w:p>
    <w:p w14:paraId="2AA59BFE" w14:textId="77777777" w:rsidR="00267A91" w:rsidRPr="00267A91" w:rsidRDefault="00267A91" w:rsidP="00267A91">
      <w:pPr>
        <w:rPr>
          <w:sz w:val="24"/>
          <w:szCs w:val="24"/>
        </w:rPr>
      </w:pPr>
    </w:p>
    <w:p w14:paraId="2E5E2602" w14:textId="77777777" w:rsidR="00267A91" w:rsidRPr="00267A91" w:rsidRDefault="00267A91" w:rsidP="00267A91">
      <w:pPr>
        <w:jc w:val="center"/>
        <w:rPr>
          <w:sz w:val="24"/>
          <w:szCs w:val="24"/>
        </w:rPr>
      </w:pPr>
      <w:r w:rsidRPr="00267A91">
        <w:rPr>
          <w:sz w:val="24"/>
          <w:szCs w:val="24"/>
        </w:rPr>
        <w:t>Форма заявки на оказание услуг.</w:t>
      </w:r>
    </w:p>
    <w:p w14:paraId="6CE4E02F" w14:textId="77777777" w:rsidR="00267A91" w:rsidRPr="00267A91" w:rsidRDefault="00267A91" w:rsidP="00267A91">
      <w:pPr>
        <w:rPr>
          <w:sz w:val="24"/>
          <w:szCs w:val="24"/>
        </w:rPr>
      </w:pPr>
    </w:p>
    <w:p w14:paraId="23795387" w14:textId="77777777" w:rsidR="00267A91" w:rsidRPr="00267A91" w:rsidRDefault="00267A91" w:rsidP="00267A91">
      <w:pPr>
        <w:rPr>
          <w:sz w:val="24"/>
          <w:szCs w:val="24"/>
        </w:rPr>
      </w:pPr>
      <w:r w:rsidRPr="00267A91">
        <w:rPr>
          <w:sz w:val="24"/>
          <w:szCs w:val="24"/>
        </w:rPr>
        <w:t>Адрес: __________________________________________________________________________________</w:t>
      </w:r>
    </w:p>
    <w:p w14:paraId="00861D9D" w14:textId="77777777" w:rsidR="00267A91" w:rsidRPr="00267A91" w:rsidRDefault="00267A91" w:rsidP="00267A91">
      <w:pPr>
        <w:rPr>
          <w:sz w:val="24"/>
          <w:szCs w:val="24"/>
        </w:rPr>
      </w:pPr>
      <w:r w:rsidRPr="00267A91">
        <w:rPr>
          <w:sz w:val="24"/>
          <w:szCs w:val="24"/>
        </w:rPr>
        <w:t>Дата/время: __________________________________________________________________________________</w:t>
      </w:r>
    </w:p>
    <w:p w14:paraId="342AD306" w14:textId="77777777" w:rsidR="00267A91" w:rsidRPr="00267A91" w:rsidRDefault="00267A91" w:rsidP="00267A91">
      <w:pPr>
        <w:rPr>
          <w:sz w:val="24"/>
          <w:szCs w:val="24"/>
        </w:rPr>
      </w:pPr>
    </w:p>
    <w:p w14:paraId="69EE4F7D" w14:textId="77777777" w:rsidR="00267A91" w:rsidRPr="00267A91" w:rsidRDefault="00267A91" w:rsidP="00267A91">
      <w:pPr>
        <w:rPr>
          <w:sz w:val="24"/>
          <w:szCs w:val="24"/>
        </w:rPr>
      </w:pPr>
      <w:r w:rsidRPr="00267A91">
        <w:rPr>
          <w:sz w:val="24"/>
          <w:szCs w:val="24"/>
        </w:rPr>
        <w:t>Сроки оказания услуги: __________________________________________________________________________________</w:t>
      </w:r>
    </w:p>
    <w:p w14:paraId="766C7098" w14:textId="77777777" w:rsidR="00267A91" w:rsidRPr="00267A91" w:rsidRDefault="00267A91" w:rsidP="00267A91">
      <w:pPr>
        <w:rPr>
          <w:sz w:val="24"/>
          <w:szCs w:val="24"/>
        </w:rPr>
      </w:pPr>
    </w:p>
    <w:p w14:paraId="39287B3E" w14:textId="77777777" w:rsidR="00267A91" w:rsidRPr="00267A91" w:rsidRDefault="00267A91" w:rsidP="00267A91">
      <w:pPr>
        <w:rPr>
          <w:sz w:val="24"/>
          <w:szCs w:val="24"/>
        </w:rPr>
      </w:pPr>
      <w:r w:rsidRPr="00267A91">
        <w:rPr>
          <w:sz w:val="24"/>
          <w:szCs w:val="24"/>
        </w:rPr>
        <w:t>Контактное лицо заказчика (Ф.И.О.) должность, телефон: __________________________________________________________________________________</w:t>
      </w:r>
    </w:p>
    <w:p w14:paraId="610CD575" w14:textId="77777777" w:rsidR="00267A91" w:rsidRPr="00267A91" w:rsidRDefault="00267A91" w:rsidP="00267A91">
      <w:pPr>
        <w:rPr>
          <w:sz w:val="24"/>
          <w:szCs w:val="24"/>
        </w:rPr>
      </w:pPr>
    </w:p>
    <w:p w14:paraId="4465E4D6" w14:textId="77777777" w:rsidR="00267A91" w:rsidRPr="00267A91" w:rsidRDefault="00267A91" w:rsidP="00267A91">
      <w:pPr>
        <w:rPr>
          <w:sz w:val="24"/>
          <w:szCs w:val="24"/>
        </w:rPr>
      </w:pPr>
      <w:r w:rsidRPr="00267A91">
        <w:rPr>
          <w:sz w:val="24"/>
          <w:szCs w:val="24"/>
        </w:rPr>
        <w:t>Наименование и количество оборудования:</w:t>
      </w:r>
    </w:p>
    <w:p w14:paraId="1408BED6" w14:textId="77777777" w:rsidR="00267A91" w:rsidRPr="00267A91" w:rsidRDefault="00267A91" w:rsidP="00267A91">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4136"/>
        <w:gridCol w:w="2640"/>
        <w:gridCol w:w="2241"/>
      </w:tblGrid>
      <w:tr w:rsidR="00267A91" w:rsidRPr="00267A91" w14:paraId="0E6E20E3" w14:textId="77777777" w:rsidTr="00507AB8">
        <w:tc>
          <w:tcPr>
            <w:tcW w:w="1242" w:type="dxa"/>
            <w:shd w:val="clear" w:color="auto" w:fill="auto"/>
          </w:tcPr>
          <w:p w14:paraId="2E8DCA18" w14:textId="77777777" w:rsidR="00267A91" w:rsidRPr="00267A91" w:rsidRDefault="00267A91" w:rsidP="00267A91">
            <w:pPr>
              <w:rPr>
                <w:sz w:val="24"/>
                <w:szCs w:val="24"/>
              </w:rPr>
            </w:pPr>
            <w:r w:rsidRPr="00267A91">
              <w:rPr>
                <w:sz w:val="24"/>
                <w:szCs w:val="24"/>
              </w:rPr>
              <w:t>№ п/п</w:t>
            </w:r>
          </w:p>
        </w:tc>
        <w:tc>
          <w:tcPr>
            <w:tcW w:w="6521" w:type="dxa"/>
            <w:shd w:val="clear" w:color="auto" w:fill="auto"/>
          </w:tcPr>
          <w:p w14:paraId="108ED6F5" w14:textId="77777777" w:rsidR="00267A91" w:rsidRPr="00267A91" w:rsidRDefault="00267A91" w:rsidP="00267A91">
            <w:pPr>
              <w:rPr>
                <w:sz w:val="24"/>
                <w:szCs w:val="24"/>
              </w:rPr>
            </w:pPr>
            <w:r w:rsidRPr="00267A91">
              <w:rPr>
                <w:sz w:val="24"/>
                <w:szCs w:val="24"/>
              </w:rPr>
              <w:t>Наименование</w:t>
            </w:r>
          </w:p>
        </w:tc>
        <w:tc>
          <w:tcPr>
            <w:tcW w:w="3969" w:type="dxa"/>
            <w:shd w:val="clear" w:color="auto" w:fill="auto"/>
          </w:tcPr>
          <w:p w14:paraId="52D93F7B" w14:textId="77777777" w:rsidR="00267A91" w:rsidRPr="00267A91" w:rsidRDefault="00267A91" w:rsidP="00267A91">
            <w:pPr>
              <w:rPr>
                <w:sz w:val="24"/>
                <w:szCs w:val="24"/>
              </w:rPr>
            </w:pPr>
            <w:r w:rsidRPr="00267A91">
              <w:rPr>
                <w:sz w:val="24"/>
                <w:szCs w:val="24"/>
              </w:rPr>
              <w:t xml:space="preserve">Единица измерения </w:t>
            </w:r>
          </w:p>
        </w:tc>
        <w:tc>
          <w:tcPr>
            <w:tcW w:w="3054" w:type="dxa"/>
            <w:shd w:val="clear" w:color="auto" w:fill="auto"/>
          </w:tcPr>
          <w:p w14:paraId="736540A6" w14:textId="77777777" w:rsidR="00267A91" w:rsidRPr="00267A91" w:rsidRDefault="00267A91" w:rsidP="00267A91">
            <w:pPr>
              <w:rPr>
                <w:sz w:val="24"/>
                <w:szCs w:val="24"/>
              </w:rPr>
            </w:pPr>
            <w:r w:rsidRPr="00267A91">
              <w:rPr>
                <w:sz w:val="24"/>
                <w:szCs w:val="24"/>
              </w:rPr>
              <w:t>Количество</w:t>
            </w:r>
          </w:p>
        </w:tc>
      </w:tr>
      <w:tr w:rsidR="00267A91" w:rsidRPr="00267A91" w14:paraId="1D8AD3E4" w14:textId="77777777" w:rsidTr="00507AB8">
        <w:tc>
          <w:tcPr>
            <w:tcW w:w="1242" w:type="dxa"/>
            <w:shd w:val="clear" w:color="auto" w:fill="auto"/>
          </w:tcPr>
          <w:p w14:paraId="31F04C41" w14:textId="77777777" w:rsidR="00267A91" w:rsidRPr="00267A91" w:rsidRDefault="00267A91" w:rsidP="00267A91">
            <w:pPr>
              <w:rPr>
                <w:sz w:val="24"/>
                <w:szCs w:val="24"/>
              </w:rPr>
            </w:pPr>
          </w:p>
        </w:tc>
        <w:tc>
          <w:tcPr>
            <w:tcW w:w="6521" w:type="dxa"/>
            <w:shd w:val="clear" w:color="auto" w:fill="auto"/>
          </w:tcPr>
          <w:p w14:paraId="6AAA1E65" w14:textId="77777777" w:rsidR="00267A91" w:rsidRPr="00267A91" w:rsidRDefault="00267A91" w:rsidP="00267A91">
            <w:pPr>
              <w:rPr>
                <w:sz w:val="24"/>
                <w:szCs w:val="24"/>
              </w:rPr>
            </w:pPr>
          </w:p>
        </w:tc>
        <w:tc>
          <w:tcPr>
            <w:tcW w:w="3969" w:type="dxa"/>
            <w:shd w:val="clear" w:color="auto" w:fill="auto"/>
          </w:tcPr>
          <w:p w14:paraId="1B5CFF28" w14:textId="77777777" w:rsidR="00267A91" w:rsidRPr="00267A91" w:rsidRDefault="00267A91" w:rsidP="00267A91">
            <w:pPr>
              <w:rPr>
                <w:sz w:val="24"/>
                <w:szCs w:val="24"/>
              </w:rPr>
            </w:pPr>
          </w:p>
        </w:tc>
        <w:tc>
          <w:tcPr>
            <w:tcW w:w="3054" w:type="dxa"/>
            <w:shd w:val="clear" w:color="auto" w:fill="auto"/>
          </w:tcPr>
          <w:p w14:paraId="59B55BAD" w14:textId="77777777" w:rsidR="00267A91" w:rsidRPr="00267A91" w:rsidRDefault="00267A91" w:rsidP="00267A91">
            <w:pPr>
              <w:rPr>
                <w:sz w:val="24"/>
                <w:szCs w:val="24"/>
              </w:rPr>
            </w:pPr>
          </w:p>
        </w:tc>
      </w:tr>
    </w:tbl>
    <w:p w14:paraId="71EF95B6" w14:textId="77777777" w:rsidR="00267A91" w:rsidRPr="00267A91" w:rsidRDefault="00267A91" w:rsidP="00267A91">
      <w:pPr>
        <w:rPr>
          <w:sz w:val="24"/>
          <w:szCs w:val="24"/>
        </w:rPr>
      </w:pPr>
    </w:p>
    <w:p w14:paraId="0F4F56B0" w14:textId="77777777" w:rsidR="00267A91" w:rsidRPr="00267A91" w:rsidRDefault="00267A91" w:rsidP="00267A91">
      <w:pPr>
        <w:rPr>
          <w:sz w:val="24"/>
          <w:szCs w:val="24"/>
        </w:rPr>
      </w:pPr>
    </w:p>
    <w:p w14:paraId="09954267" w14:textId="77777777" w:rsidR="00267A91" w:rsidRPr="00267A91" w:rsidRDefault="00267A91" w:rsidP="00267A91">
      <w:pPr>
        <w:rPr>
          <w:sz w:val="24"/>
          <w:szCs w:val="24"/>
        </w:rPr>
      </w:pPr>
    </w:p>
    <w:p w14:paraId="3E212D14" w14:textId="77777777" w:rsidR="00267A91" w:rsidRPr="00267A91" w:rsidRDefault="00267A91" w:rsidP="00267A91">
      <w:pPr>
        <w:rPr>
          <w:sz w:val="24"/>
          <w:szCs w:val="24"/>
        </w:rPr>
      </w:pPr>
    </w:p>
    <w:p w14:paraId="19CB32EE" w14:textId="77777777" w:rsidR="00267A91" w:rsidRPr="00267A91" w:rsidRDefault="00267A91" w:rsidP="00267A91">
      <w:pPr>
        <w:rPr>
          <w:sz w:val="24"/>
          <w:szCs w:val="24"/>
        </w:rPr>
      </w:pPr>
      <w:r w:rsidRPr="00267A91">
        <w:rPr>
          <w:sz w:val="24"/>
          <w:szCs w:val="24"/>
        </w:rPr>
        <w:t>______________________</w:t>
      </w:r>
      <w:r w:rsidRPr="00267A91">
        <w:rPr>
          <w:sz w:val="24"/>
          <w:szCs w:val="24"/>
        </w:rPr>
        <w:br/>
        <w:t>(должность)</w:t>
      </w:r>
    </w:p>
    <w:p w14:paraId="236DA60F" w14:textId="77777777" w:rsidR="00267A91" w:rsidRPr="00267A91" w:rsidRDefault="00267A91" w:rsidP="00267A91">
      <w:pPr>
        <w:rPr>
          <w:sz w:val="24"/>
          <w:szCs w:val="24"/>
        </w:rPr>
      </w:pPr>
    </w:p>
    <w:p w14:paraId="40885FDF" w14:textId="77777777" w:rsidR="00267A91" w:rsidRPr="00DD1939" w:rsidRDefault="00267A91" w:rsidP="00267A91">
      <w:pPr>
        <w:rPr>
          <w:sz w:val="24"/>
          <w:szCs w:val="24"/>
        </w:rPr>
      </w:pPr>
      <w:r w:rsidRPr="00267A91">
        <w:rPr>
          <w:sz w:val="24"/>
          <w:szCs w:val="24"/>
        </w:rPr>
        <w:t>дата</w:t>
      </w:r>
      <w:r w:rsidRPr="00DD1939">
        <w:rPr>
          <w:sz w:val="24"/>
          <w:szCs w:val="24"/>
        </w:rPr>
        <w:t>:</w:t>
      </w:r>
    </w:p>
    <w:p w14:paraId="4AD2C05C" w14:textId="77777777" w:rsidR="00267A91" w:rsidRPr="00267A91" w:rsidRDefault="00267A91" w:rsidP="00267A91">
      <w:pPr>
        <w:rPr>
          <w:b/>
          <w:bCs/>
          <w:sz w:val="24"/>
          <w:szCs w:val="24"/>
        </w:rPr>
      </w:pPr>
    </w:p>
    <w:p w14:paraId="122A54CE" w14:textId="77777777" w:rsidR="000A63F0" w:rsidRPr="000A63F0" w:rsidRDefault="000A63F0" w:rsidP="000A63F0">
      <w:pPr>
        <w:rPr>
          <w:b/>
          <w:sz w:val="25"/>
          <w:szCs w:val="25"/>
        </w:rPr>
      </w:pPr>
    </w:p>
    <w:p w14:paraId="7D040BF8" w14:textId="77777777" w:rsidR="000A63F0" w:rsidRPr="000A63F0" w:rsidRDefault="000A63F0" w:rsidP="000A63F0">
      <w:pPr>
        <w:rPr>
          <w:b/>
          <w:sz w:val="25"/>
          <w:szCs w:val="25"/>
        </w:rPr>
      </w:pPr>
    </w:p>
    <w:p w14:paraId="1F4C1E95" w14:textId="77777777" w:rsidR="000A63F0" w:rsidRPr="000A63F0" w:rsidRDefault="000A63F0" w:rsidP="000A63F0">
      <w:pPr>
        <w:rPr>
          <w:b/>
          <w:sz w:val="25"/>
          <w:szCs w:val="25"/>
        </w:rPr>
      </w:pPr>
    </w:p>
    <w:p w14:paraId="463E0CC6" w14:textId="77777777" w:rsidR="000A63F0" w:rsidRPr="000A63F0" w:rsidRDefault="000A63F0" w:rsidP="000A63F0">
      <w:pPr>
        <w:rPr>
          <w:b/>
          <w:sz w:val="25"/>
          <w:szCs w:val="25"/>
        </w:rPr>
      </w:pPr>
    </w:p>
    <w:p w14:paraId="557CEF2E" w14:textId="77777777" w:rsidR="000A63F0" w:rsidRPr="000A63F0" w:rsidRDefault="000A63F0" w:rsidP="000A63F0">
      <w:pPr>
        <w:rPr>
          <w:b/>
          <w:sz w:val="25"/>
          <w:szCs w:val="25"/>
        </w:rPr>
      </w:pPr>
    </w:p>
    <w:p w14:paraId="34F09D17" w14:textId="77777777" w:rsidR="000A63F0" w:rsidRPr="000A63F0" w:rsidRDefault="000A63F0" w:rsidP="000A63F0">
      <w:pPr>
        <w:rPr>
          <w:b/>
          <w:sz w:val="25"/>
          <w:szCs w:val="25"/>
        </w:rPr>
      </w:pPr>
    </w:p>
    <w:p w14:paraId="0DC74BFB" w14:textId="77777777" w:rsidR="000A63F0" w:rsidRPr="000A63F0" w:rsidRDefault="000A63F0" w:rsidP="000A63F0">
      <w:pPr>
        <w:rPr>
          <w:b/>
          <w:sz w:val="25"/>
          <w:szCs w:val="25"/>
        </w:rPr>
      </w:pPr>
    </w:p>
    <w:p w14:paraId="31BAA0BF" w14:textId="77777777" w:rsidR="000A63F0" w:rsidRPr="000A63F0" w:rsidRDefault="000A63F0" w:rsidP="000A63F0">
      <w:pPr>
        <w:rPr>
          <w:b/>
          <w:sz w:val="25"/>
          <w:szCs w:val="25"/>
        </w:rPr>
      </w:pPr>
    </w:p>
    <w:p w14:paraId="5FB57A94" w14:textId="77777777" w:rsidR="000A63F0" w:rsidRPr="000A63F0" w:rsidRDefault="000A63F0" w:rsidP="000A63F0">
      <w:pPr>
        <w:rPr>
          <w:b/>
          <w:sz w:val="25"/>
          <w:szCs w:val="25"/>
        </w:rPr>
      </w:pPr>
    </w:p>
    <w:p w14:paraId="502C6CA3" w14:textId="77777777" w:rsidR="000A63F0" w:rsidRPr="000A63F0" w:rsidRDefault="000A63F0" w:rsidP="000A63F0">
      <w:pPr>
        <w:rPr>
          <w:b/>
          <w:sz w:val="25"/>
          <w:szCs w:val="25"/>
        </w:rPr>
      </w:pPr>
    </w:p>
    <w:p w14:paraId="53508021" w14:textId="77777777" w:rsidR="000A63F0" w:rsidRPr="000A63F0" w:rsidRDefault="000A63F0" w:rsidP="000A63F0">
      <w:pPr>
        <w:rPr>
          <w:b/>
          <w:sz w:val="25"/>
          <w:szCs w:val="25"/>
        </w:rPr>
      </w:pPr>
    </w:p>
    <w:p w14:paraId="525066CD" w14:textId="77777777" w:rsidR="000A63F0" w:rsidRPr="000A63F0" w:rsidRDefault="000A63F0" w:rsidP="000A63F0">
      <w:pPr>
        <w:rPr>
          <w:b/>
          <w:sz w:val="25"/>
          <w:szCs w:val="25"/>
        </w:rPr>
      </w:pPr>
    </w:p>
    <w:p w14:paraId="7184A721" w14:textId="77777777" w:rsidR="000A63F0" w:rsidRPr="000A63F0" w:rsidRDefault="000A63F0" w:rsidP="000A63F0">
      <w:pPr>
        <w:rPr>
          <w:b/>
          <w:sz w:val="25"/>
          <w:szCs w:val="25"/>
        </w:rPr>
      </w:pPr>
    </w:p>
    <w:p w14:paraId="090C82F8" w14:textId="77777777" w:rsidR="000A63F0" w:rsidRPr="000A63F0" w:rsidRDefault="000A63F0" w:rsidP="000A63F0">
      <w:pPr>
        <w:rPr>
          <w:b/>
          <w:sz w:val="25"/>
          <w:szCs w:val="25"/>
        </w:rPr>
      </w:pPr>
    </w:p>
    <w:p w14:paraId="40091FD0" w14:textId="77777777" w:rsidR="000A63F0" w:rsidRPr="000A63F0" w:rsidRDefault="000A63F0" w:rsidP="000A63F0">
      <w:pPr>
        <w:rPr>
          <w:b/>
          <w:sz w:val="25"/>
          <w:szCs w:val="25"/>
        </w:rPr>
      </w:pPr>
    </w:p>
    <w:p w14:paraId="39163F7C" w14:textId="77777777" w:rsidR="000A63F0" w:rsidRPr="000A63F0" w:rsidRDefault="000A63F0" w:rsidP="000A63F0">
      <w:pPr>
        <w:rPr>
          <w:b/>
          <w:sz w:val="25"/>
          <w:szCs w:val="25"/>
        </w:rPr>
      </w:pPr>
    </w:p>
    <w:p w14:paraId="258E587B" w14:textId="77777777" w:rsidR="000A63F0" w:rsidRPr="000A63F0" w:rsidRDefault="000A63F0" w:rsidP="000A63F0">
      <w:pPr>
        <w:rPr>
          <w:b/>
          <w:sz w:val="25"/>
          <w:szCs w:val="25"/>
        </w:rPr>
      </w:pPr>
    </w:p>
    <w:p w14:paraId="60E537C1" w14:textId="603FE6E3" w:rsidR="000A63F0" w:rsidRDefault="000A63F0" w:rsidP="000A63F0">
      <w:pPr>
        <w:rPr>
          <w:b/>
          <w:sz w:val="25"/>
          <w:szCs w:val="25"/>
        </w:rPr>
      </w:pPr>
    </w:p>
    <w:p w14:paraId="0E898303" w14:textId="4C73B6D2" w:rsidR="00B15384" w:rsidRDefault="00B15384" w:rsidP="000A63F0">
      <w:pPr>
        <w:rPr>
          <w:b/>
          <w:sz w:val="25"/>
          <w:szCs w:val="25"/>
        </w:rPr>
      </w:pPr>
    </w:p>
    <w:p w14:paraId="0E3980FE" w14:textId="77777777" w:rsidR="00B15384" w:rsidRPr="000A63F0" w:rsidRDefault="00B15384" w:rsidP="000A63F0">
      <w:pPr>
        <w:rPr>
          <w:b/>
          <w:sz w:val="25"/>
          <w:szCs w:val="25"/>
        </w:rPr>
      </w:pPr>
    </w:p>
    <w:p w14:paraId="5498D57B" w14:textId="77777777" w:rsidR="000A63F0" w:rsidRPr="000A63F0" w:rsidRDefault="000A63F0" w:rsidP="000A63F0">
      <w:pPr>
        <w:rPr>
          <w:b/>
          <w:sz w:val="25"/>
          <w:szCs w:val="25"/>
        </w:rPr>
      </w:pPr>
      <w:r w:rsidRPr="000A63F0">
        <w:rPr>
          <w:b/>
          <w:sz w:val="25"/>
          <w:szCs w:val="25"/>
        </w:rPr>
        <w:lastRenderedPageBreak/>
        <w:t xml:space="preserve">                                                    </w:t>
      </w:r>
    </w:p>
    <w:p w14:paraId="0642BEE2" w14:textId="77777777" w:rsidR="00490F4F" w:rsidRDefault="00490F4F" w:rsidP="00490F4F"/>
    <w:p w14:paraId="1535338B" w14:textId="77777777" w:rsidR="00DD1939" w:rsidRPr="00101D6A" w:rsidRDefault="00DD1939" w:rsidP="00DD1939">
      <w:pPr>
        <w:jc w:val="right"/>
        <w:rPr>
          <w:snapToGrid w:val="0"/>
        </w:rPr>
      </w:pPr>
      <w:r w:rsidRPr="00101D6A">
        <w:rPr>
          <w:snapToGrid w:val="0"/>
        </w:rPr>
        <w:t>Приложение № 4</w:t>
      </w:r>
    </w:p>
    <w:p w14:paraId="350707DB" w14:textId="77777777" w:rsidR="00DD1939" w:rsidRDefault="00DD1939" w:rsidP="00DD1939">
      <w:pPr>
        <w:jc w:val="right"/>
        <w:rPr>
          <w:snapToGrid w:val="0"/>
        </w:rPr>
      </w:pPr>
      <w:r w:rsidRPr="00101D6A">
        <w:rPr>
          <w:snapToGrid w:val="0"/>
        </w:rPr>
        <w:t xml:space="preserve">к техническому заданию </w:t>
      </w:r>
    </w:p>
    <w:p w14:paraId="2C2ED96A" w14:textId="304E9184" w:rsidR="00DD1939" w:rsidRPr="00807004" w:rsidRDefault="00B86EF7" w:rsidP="00DD1939">
      <w:pPr>
        <w:autoSpaceDE w:val="0"/>
        <w:autoSpaceDN w:val="0"/>
        <w:adjustRightInd w:val="0"/>
        <w:ind w:left="-284" w:right="-316"/>
        <w:jc w:val="center"/>
        <w:rPr>
          <w:b/>
          <w:sz w:val="28"/>
          <w:szCs w:val="28"/>
        </w:rPr>
      </w:pPr>
      <w:r>
        <w:rPr>
          <w:b/>
          <w:bCs/>
        </w:rPr>
        <w:t xml:space="preserve">Места, дата и время </w:t>
      </w:r>
      <w:r w:rsidR="00DD1939" w:rsidRPr="007D2A34">
        <w:rPr>
          <w:b/>
          <w:bCs/>
        </w:rPr>
        <w:t>проведения мероприятий и установки оборудования</w:t>
      </w:r>
    </w:p>
    <w:p w14:paraId="1C577FE4" w14:textId="77777777" w:rsidR="00DD1939" w:rsidRPr="00807004" w:rsidRDefault="00DD1939" w:rsidP="00DD1939">
      <w:pPr>
        <w:autoSpaceDE w:val="0"/>
        <w:autoSpaceDN w:val="0"/>
        <w:adjustRightInd w:val="0"/>
        <w:ind w:left="-284" w:right="-316"/>
        <w:jc w:val="center"/>
        <w:rPr>
          <w:b/>
          <w:sz w:val="28"/>
          <w:szCs w:val="28"/>
        </w:rPr>
      </w:pPr>
    </w:p>
    <w:tbl>
      <w:tblPr>
        <w:tblW w:w="99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946"/>
        <w:gridCol w:w="1284"/>
        <w:gridCol w:w="1176"/>
        <w:gridCol w:w="2545"/>
        <w:gridCol w:w="1522"/>
      </w:tblGrid>
      <w:tr w:rsidR="00B86EF7" w:rsidRPr="00807004" w14:paraId="118F788D" w14:textId="024356DE" w:rsidTr="0059481A">
        <w:trPr>
          <w:cantSplit/>
        </w:trPr>
        <w:tc>
          <w:tcPr>
            <w:tcW w:w="485" w:type="dxa"/>
            <w:shd w:val="clear" w:color="auto" w:fill="auto"/>
            <w:vAlign w:val="center"/>
          </w:tcPr>
          <w:p w14:paraId="63D220C6" w14:textId="77777777" w:rsidR="00B86EF7" w:rsidRPr="00807004" w:rsidRDefault="00B86EF7" w:rsidP="00DD1939">
            <w:pPr>
              <w:autoSpaceDE w:val="0"/>
              <w:autoSpaceDN w:val="0"/>
              <w:adjustRightInd w:val="0"/>
              <w:jc w:val="center"/>
              <w:rPr>
                <w:sz w:val="18"/>
                <w:szCs w:val="18"/>
              </w:rPr>
            </w:pPr>
            <w:r w:rsidRPr="00807004">
              <w:rPr>
                <w:sz w:val="18"/>
                <w:szCs w:val="18"/>
              </w:rPr>
              <w:t>№</w:t>
            </w:r>
          </w:p>
          <w:p w14:paraId="0F4028B2" w14:textId="77777777" w:rsidR="00B86EF7" w:rsidRPr="00807004" w:rsidRDefault="00B86EF7" w:rsidP="00DD1939">
            <w:pPr>
              <w:autoSpaceDE w:val="0"/>
              <w:autoSpaceDN w:val="0"/>
              <w:adjustRightInd w:val="0"/>
              <w:jc w:val="center"/>
              <w:rPr>
                <w:sz w:val="18"/>
                <w:szCs w:val="18"/>
              </w:rPr>
            </w:pPr>
            <w:r w:rsidRPr="00807004">
              <w:rPr>
                <w:sz w:val="18"/>
                <w:szCs w:val="18"/>
              </w:rPr>
              <w:t>п/п</w:t>
            </w:r>
          </w:p>
        </w:tc>
        <w:tc>
          <w:tcPr>
            <w:tcW w:w="2946" w:type="dxa"/>
            <w:shd w:val="clear" w:color="auto" w:fill="auto"/>
          </w:tcPr>
          <w:p w14:paraId="7EC9C748" w14:textId="1E77E6E8" w:rsidR="00B86EF7" w:rsidRPr="00807004" w:rsidRDefault="00B86EF7" w:rsidP="00DD1939">
            <w:pPr>
              <w:autoSpaceDE w:val="0"/>
              <w:autoSpaceDN w:val="0"/>
              <w:adjustRightInd w:val="0"/>
              <w:jc w:val="center"/>
              <w:rPr>
                <w:sz w:val="18"/>
                <w:szCs w:val="18"/>
              </w:rPr>
            </w:pPr>
            <w:r w:rsidRPr="005F0A27">
              <w:rPr>
                <w:b/>
                <w:spacing w:val="-2"/>
              </w:rPr>
              <w:t>Необходимое оборудование:</w:t>
            </w:r>
          </w:p>
        </w:tc>
        <w:tc>
          <w:tcPr>
            <w:tcW w:w="1284" w:type="dxa"/>
            <w:shd w:val="clear" w:color="auto" w:fill="auto"/>
          </w:tcPr>
          <w:p w14:paraId="788636FE" w14:textId="21502557" w:rsidR="00B86EF7" w:rsidRPr="00DD1939" w:rsidRDefault="00B86EF7" w:rsidP="00DD1939">
            <w:pPr>
              <w:pStyle w:val="TableParagraph"/>
              <w:spacing w:line="275" w:lineRule="exact"/>
              <w:ind w:left="13" w:right="5"/>
              <w:rPr>
                <w:b/>
                <w:sz w:val="20"/>
                <w:szCs w:val="20"/>
              </w:rPr>
            </w:pPr>
            <w:r>
              <w:rPr>
                <w:b/>
                <w:spacing w:val="-2"/>
                <w:sz w:val="20"/>
                <w:szCs w:val="20"/>
              </w:rPr>
              <w:t>Количество</w:t>
            </w:r>
          </w:p>
        </w:tc>
        <w:tc>
          <w:tcPr>
            <w:tcW w:w="1176" w:type="dxa"/>
            <w:shd w:val="clear" w:color="auto" w:fill="auto"/>
          </w:tcPr>
          <w:p w14:paraId="4FF8A99B" w14:textId="0BFEF21E" w:rsidR="00B86EF7" w:rsidRPr="00807004" w:rsidRDefault="00B86EF7" w:rsidP="00DD1939">
            <w:pPr>
              <w:pStyle w:val="TableParagraph"/>
              <w:spacing w:line="275" w:lineRule="exact"/>
              <w:ind w:left="13" w:right="5"/>
              <w:rPr>
                <w:sz w:val="18"/>
                <w:szCs w:val="18"/>
              </w:rPr>
            </w:pPr>
            <w:r w:rsidRPr="00DD1939">
              <w:rPr>
                <w:b/>
                <w:spacing w:val="-2"/>
                <w:sz w:val="20"/>
                <w:szCs w:val="20"/>
              </w:rPr>
              <w:t>Единица измерения</w:t>
            </w:r>
          </w:p>
        </w:tc>
        <w:tc>
          <w:tcPr>
            <w:tcW w:w="2545" w:type="dxa"/>
          </w:tcPr>
          <w:p w14:paraId="5EC117C1" w14:textId="615F1CA3" w:rsidR="00B86EF7" w:rsidRPr="005F0A27" w:rsidRDefault="00B86EF7" w:rsidP="00DD1939">
            <w:pPr>
              <w:autoSpaceDE w:val="0"/>
              <w:autoSpaceDN w:val="0"/>
              <w:adjustRightInd w:val="0"/>
              <w:jc w:val="center"/>
              <w:rPr>
                <w:b/>
              </w:rPr>
            </w:pPr>
            <w:r w:rsidRPr="005F0A27">
              <w:rPr>
                <w:b/>
              </w:rPr>
              <w:t>Места</w:t>
            </w:r>
            <w:r w:rsidRPr="005F0A27">
              <w:rPr>
                <w:b/>
                <w:spacing w:val="-4"/>
              </w:rPr>
              <w:t xml:space="preserve"> </w:t>
            </w:r>
            <w:r w:rsidRPr="005F0A27">
              <w:rPr>
                <w:b/>
                <w:spacing w:val="-2"/>
              </w:rPr>
              <w:t>установки</w:t>
            </w:r>
          </w:p>
        </w:tc>
        <w:tc>
          <w:tcPr>
            <w:tcW w:w="1522" w:type="dxa"/>
          </w:tcPr>
          <w:p w14:paraId="6C68440F" w14:textId="65F51A69" w:rsidR="00B86EF7" w:rsidRPr="005F0A27" w:rsidRDefault="00B86EF7" w:rsidP="00DD1939">
            <w:pPr>
              <w:autoSpaceDE w:val="0"/>
              <w:autoSpaceDN w:val="0"/>
              <w:adjustRightInd w:val="0"/>
              <w:jc w:val="center"/>
              <w:rPr>
                <w:b/>
              </w:rPr>
            </w:pPr>
            <w:r>
              <w:rPr>
                <w:b/>
              </w:rPr>
              <w:t>Дата и время</w:t>
            </w:r>
          </w:p>
        </w:tc>
      </w:tr>
      <w:tr w:rsidR="00B86EF7" w:rsidRPr="00807004" w14:paraId="555CBBB8" w14:textId="7707E33E" w:rsidTr="0059481A">
        <w:trPr>
          <w:cantSplit/>
        </w:trPr>
        <w:tc>
          <w:tcPr>
            <w:tcW w:w="485" w:type="dxa"/>
            <w:shd w:val="clear" w:color="auto" w:fill="auto"/>
          </w:tcPr>
          <w:p w14:paraId="48107983" w14:textId="77777777" w:rsidR="00B86EF7" w:rsidRPr="00807004" w:rsidRDefault="00B86EF7" w:rsidP="00DD1939">
            <w:pPr>
              <w:widowControl w:val="0"/>
              <w:numPr>
                <w:ilvl w:val="0"/>
                <w:numId w:val="23"/>
              </w:numPr>
              <w:autoSpaceDE w:val="0"/>
              <w:autoSpaceDN w:val="0"/>
              <w:adjustRightInd w:val="0"/>
              <w:jc w:val="center"/>
              <w:rPr>
                <w:sz w:val="18"/>
                <w:szCs w:val="18"/>
              </w:rPr>
            </w:pPr>
          </w:p>
        </w:tc>
        <w:tc>
          <w:tcPr>
            <w:tcW w:w="2946" w:type="dxa"/>
            <w:shd w:val="clear" w:color="auto" w:fill="auto"/>
          </w:tcPr>
          <w:p w14:paraId="4C8FC7B8" w14:textId="4B752D0D" w:rsidR="00B86EF7" w:rsidRPr="00807004" w:rsidRDefault="00B86EF7" w:rsidP="005F7292">
            <w:pPr>
              <w:autoSpaceDE w:val="0"/>
              <w:autoSpaceDN w:val="0"/>
              <w:adjustRightInd w:val="0"/>
              <w:rPr>
                <w:sz w:val="18"/>
                <w:szCs w:val="18"/>
              </w:rPr>
            </w:pPr>
            <w:r>
              <w:t>Арочные металлодетекторы</w:t>
            </w:r>
          </w:p>
        </w:tc>
        <w:tc>
          <w:tcPr>
            <w:tcW w:w="1284" w:type="dxa"/>
            <w:shd w:val="clear" w:color="auto" w:fill="auto"/>
          </w:tcPr>
          <w:p w14:paraId="42EDC5C5" w14:textId="1B58CA0A" w:rsidR="00B86EF7" w:rsidRPr="00807004" w:rsidRDefault="002B50BF" w:rsidP="002B50BF">
            <w:pPr>
              <w:widowControl w:val="0"/>
              <w:autoSpaceDE w:val="0"/>
              <w:autoSpaceDN w:val="0"/>
              <w:adjustRightInd w:val="0"/>
              <w:jc w:val="center"/>
              <w:rPr>
                <w:sz w:val="18"/>
                <w:szCs w:val="18"/>
              </w:rPr>
            </w:pPr>
            <w:r>
              <w:t>92</w:t>
            </w:r>
          </w:p>
        </w:tc>
        <w:tc>
          <w:tcPr>
            <w:tcW w:w="1176" w:type="dxa"/>
            <w:shd w:val="clear" w:color="auto" w:fill="auto"/>
          </w:tcPr>
          <w:p w14:paraId="36C8EDEF" w14:textId="05D8CA33" w:rsidR="00B86EF7" w:rsidRPr="00807004" w:rsidRDefault="00B86EF7" w:rsidP="005F7292">
            <w:pPr>
              <w:widowControl w:val="0"/>
              <w:autoSpaceDE w:val="0"/>
              <w:autoSpaceDN w:val="0"/>
              <w:adjustRightInd w:val="0"/>
              <w:jc w:val="center"/>
              <w:rPr>
                <w:sz w:val="18"/>
                <w:szCs w:val="18"/>
              </w:rPr>
            </w:pPr>
            <w:r>
              <w:rPr>
                <w:sz w:val="18"/>
                <w:szCs w:val="18"/>
              </w:rPr>
              <w:t>Шт.</w:t>
            </w:r>
          </w:p>
        </w:tc>
        <w:tc>
          <w:tcPr>
            <w:tcW w:w="2545" w:type="dxa"/>
          </w:tcPr>
          <w:p w14:paraId="491DE338" w14:textId="5E50D4B9" w:rsidR="00B86EF7" w:rsidRPr="00807004" w:rsidRDefault="0059481A" w:rsidP="00B86EF7">
            <w:pPr>
              <w:widowControl w:val="0"/>
              <w:autoSpaceDE w:val="0"/>
              <w:autoSpaceDN w:val="0"/>
              <w:adjustRightInd w:val="0"/>
              <w:jc w:val="both"/>
              <w:rPr>
                <w:sz w:val="18"/>
                <w:szCs w:val="18"/>
              </w:rPr>
            </w:pPr>
            <w:r>
              <w:t>Т</w:t>
            </w:r>
            <w:r w:rsidRPr="0059481A">
              <w:t>ерритория, прилегающая к Дворцовой пл. и Невскому пр</w:t>
            </w:r>
            <w:r>
              <w:t>.</w:t>
            </w:r>
          </w:p>
        </w:tc>
        <w:tc>
          <w:tcPr>
            <w:tcW w:w="1522" w:type="dxa"/>
          </w:tcPr>
          <w:p w14:paraId="04A5B2BE" w14:textId="0D436E5D" w:rsidR="00B86EF7" w:rsidRDefault="0059481A" w:rsidP="0059481A">
            <w:pPr>
              <w:widowControl w:val="0"/>
              <w:autoSpaceDE w:val="0"/>
              <w:autoSpaceDN w:val="0"/>
              <w:adjustRightInd w:val="0"/>
              <w:jc w:val="center"/>
            </w:pPr>
            <w:r>
              <w:t>с 08</w:t>
            </w:r>
            <w:r w:rsidR="00B86EF7">
              <w:t xml:space="preserve">.00 </w:t>
            </w:r>
            <w:r>
              <w:t>09.05.2026</w:t>
            </w:r>
            <w:r w:rsidR="00B86EF7">
              <w:t xml:space="preserve"> до </w:t>
            </w:r>
            <w:r>
              <w:t>09.05.2026</w:t>
            </w:r>
          </w:p>
        </w:tc>
      </w:tr>
      <w:tr w:rsidR="0059481A" w:rsidRPr="00807004" w14:paraId="66238741" w14:textId="63C6E82E" w:rsidTr="0059481A">
        <w:trPr>
          <w:cantSplit/>
        </w:trPr>
        <w:tc>
          <w:tcPr>
            <w:tcW w:w="485" w:type="dxa"/>
            <w:shd w:val="clear" w:color="auto" w:fill="auto"/>
          </w:tcPr>
          <w:p w14:paraId="619A7023" w14:textId="77777777" w:rsidR="0059481A" w:rsidRPr="00807004" w:rsidRDefault="0059481A" w:rsidP="0059481A">
            <w:pPr>
              <w:widowControl w:val="0"/>
              <w:numPr>
                <w:ilvl w:val="0"/>
                <w:numId w:val="23"/>
              </w:numPr>
              <w:autoSpaceDE w:val="0"/>
              <w:autoSpaceDN w:val="0"/>
              <w:adjustRightInd w:val="0"/>
              <w:jc w:val="center"/>
              <w:rPr>
                <w:sz w:val="18"/>
                <w:szCs w:val="18"/>
              </w:rPr>
            </w:pPr>
          </w:p>
        </w:tc>
        <w:tc>
          <w:tcPr>
            <w:tcW w:w="2946" w:type="dxa"/>
            <w:shd w:val="clear" w:color="auto" w:fill="auto"/>
          </w:tcPr>
          <w:p w14:paraId="595EA86D" w14:textId="5CC86F0E" w:rsidR="0059481A" w:rsidRPr="00807004" w:rsidRDefault="0059481A" w:rsidP="0059481A">
            <w:pPr>
              <w:autoSpaceDE w:val="0"/>
              <w:autoSpaceDN w:val="0"/>
              <w:adjustRightInd w:val="0"/>
              <w:rPr>
                <w:sz w:val="18"/>
                <w:szCs w:val="18"/>
              </w:rPr>
            </w:pPr>
            <w:r>
              <w:t>Барьерные ограждения высотой (1,0 и 1,2 м)</w:t>
            </w:r>
          </w:p>
        </w:tc>
        <w:tc>
          <w:tcPr>
            <w:tcW w:w="1284" w:type="dxa"/>
            <w:shd w:val="clear" w:color="auto" w:fill="auto"/>
          </w:tcPr>
          <w:p w14:paraId="1F704587" w14:textId="0191F68E" w:rsidR="0059481A" w:rsidRPr="00807004" w:rsidRDefault="002B50BF" w:rsidP="0059481A">
            <w:pPr>
              <w:widowControl w:val="0"/>
              <w:autoSpaceDE w:val="0"/>
              <w:autoSpaceDN w:val="0"/>
              <w:adjustRightInd w:val="0"/>
              <w:jc w:val="center"/>
              <w:rPr>
                <w:rFonts w:eastAsia="Calibri"/>
                <w:sz w:val="18"/>
                <w:szCs w:val="18"/>
                <w:lang w:eastAsia="en-US"/>
              </w:rPr>
            </w:pPr>
            <w:r>
              <w:t>2030</w:t>
            </w:r>
            <w:bookmarkStart w:id="2" w:name="_GoBack"/>
            <w:bookmarkEnd w:id="2"/>
          </w:p>
        </w:tc>
        <w:tc>
          <w:tcPr>
            <w:tcW w:w="1176" w:type="dxa"/>
            <w:shd w:val="clear" w:color="auto" w:fill="auto"/>
          </w:tcPr>
          <w:p w14:paraId="3127FD0C" w14:textId="5CC37D80" w:rsidR="0059481A" w:rsidRPr="00807004" w:rsidRDefault="0059481A" w:rsidP="0059481A">
            <w:pPr>
              <w:widowControl w:val="0"/>
              <w:autoSpaceDE w:val="0"/>
              <w:autoSpaceDN w:val="0"/>
              <w:adjustRightInd w:val="0"/>
              <w:jc w:val="center"/>
              <w:rPr>
                <w:sz w:val="18"/>
                <w:szCs w:val="18"/>
              </w:rPr>
            </w:pPr>
            <w:r>
              <w:rPr>
                <w:sz w:val="18"/>
                <w:szCs w:val="18"/>
              </w:rPr>
              <w:t>П.м.</w:t>
            </w:r>
          </w:p>
        </w:tc>
        <w:tc>
          <w:tcPr>
            <w:tcW w:w="2545" w:type="dxa"/>
          </w:tcPr>
          <w:p w14:paraId="6D8F4EF2" w14:textId="51372044" w:rsidR="0059481A" w:rsidRPr="00807004" w:rsidRDefault="0059481A" w:rsidP="0059481A">
            <w:pPr>
              <w:widowControl w:val="0"/>
              <w:autoSpaceDE w:val="0"/>
              <w:autoSpaceDN w:val="0"/>
              <w:adjustRightInd w:val="0"/>
              <w:jc w:val="both"/>
              <w:rPr>
                <w:sz w:val="18"/>
                <w:szCs w:val="18"/>
              </w:rPr>
            </w:pPr>
            <w:r w:rsidRPr="005C183B">
              <w:t>Территория, прилегающая к Дворцовой пл. и Невскому пр</w:t>
            </w:r>
            <w:r>
              <w:t>.</w:t>
            </w:r>
          </w:p>
        </w:tc>
        <w:tc>
          <w:tcPr>
            <w:tcW w:w="1522" w:type="dxa"/>
          </w:tcPr>
          <w:p w14:paraId="60C61FA6" w14:textId="3CE030AE" w:rsidR="0059481A" w:rsidRDefault="0059481A" w:rsidP="0059481A">
            <w:pPr>
              <w:widowControl w:val="0"/>
              <w:autoSpaceDE w:val="0"/>
              <w:autoSpaceDN w:val="0"/>
              <w:adjustRightInd w:val="0"/>
              <w:jc w:val="center"/>
            </w:pPr>
            <w:r w:rsidRPr="0009329B">
              <w:t>с 08.00 09.05.2026 до 09.05.2026</w:t>
            </w:r>
          </w:p>
        </w:tc>
      </w:tr>
      <w:tr w:rsidR="0059481A" w:rsidRPr="00807004" w14:paraId="0E1F9DF3" w14:textId="2BB91592" w:rsidTr="0059481A">
        <w:trPr>
          <w:cantSplit/>
        </w:trPr>
        <w:tc>
          <w:tcPr>
            <w:tcW w:w="485" w:type="dxa"/>
            <w:shd w:val="clear" w:color="auto" w:fill="auto"/>
          </w:tcPr>
          <w:p w14:paraId="7C08B6E8" w14:textId="77777777" w:rsidR="0059481A" w:rsidRPr="00807004" w:rsidRDefault="0059481A" w:rsidP="0059481A">
            <w:pPr>
              <w:widowControl w:val="0"/>
              <w:numPr>
                <w:ilvl w:val="0"/>
                <w:numId w:val="23"/>
              </w:numPr>
              <w:autoSpaceDE w:val="0"/>
              <w:autoSpaceDN w:val="0"/>
              <w:adjustRightInd w:val="0"/>
              <w:jc w:val="center"/>
              <w:rPr>
                <w:sz w:val="18"/>
                <w:szCs w:val="18"/>
              </w:rPr>
            </w:pPr>
          </w:p>
        </w:tc>
        <w:tc>
          <w:tcPr>
            <w:tcW w:w="2946" w:type="dxa"/>
            <w:shd w:val="clear" w:color="auto" w:fill="auto"/>
          </w:tcPr>
          <w:p w14:paraId="2A2EAA2E" w14:textId="71FE6300" w:rsidR="0059481A" w:rsidRPr="00807004" w:rsidRDefault="0059481A" w:rsidP="0059481A">
            <w:pPr>
              <w:autoSpaceDE w:val="0"/>
              <w:autoSpaceDN w:val="0"/>
              <w:adjustRightInd w:val="0"/>
              <w:rPr>
                <w:sz w:val="18"/>
                <w:szCs w:val="18"/>
              </w:rPr>
            </w:pPr>
            <w:r>
              <w:t>Сетчатые ограждения (станд. и мелкояч.) на пластиковых или бетонных блоках-опорах</w:t>
            </w:r>
          </w:p>
        </w:tc>
        <w:tc>
          <w:tcPr>
            <w:tcW w:w="1284" w:type="dxa"/>
            <w:shd w:val="clear" w:color="auto" w:fill="auto"/>
          </w:tcPr>
          <w:p w14:paraId="5B436F2A" w14:textId="178CF146" w:rsidR="0059481A" w:rsidRPr="00807004" w:rsidRDefault="0059481A" w:rsidP="0059481A">
            <w:pPr>
              <w:widowControl w:val="0"/>
              <w:autoSpaceDE w:val="0"/>
              <w:autoSpaceDN w:val="0"/>
              <w:adjustRightInd w:val="0"/>
              <w:jc w:val="center"/>
              <w:rPr>
                <w:sz w:val="18"/>
                <w:szCs w:val="18"/>
              </w:rPr>
            </w:pPr>
            <w:r>
              <w:t>2535</w:t>
            </w:r>
          </w:p>
        </w:tc>
        <w:tc>
          <w:tcPr>
            <w:tcW w:w="1176" w:type="dxa"/>
            <w:shd w:val="clear" w:color="auto" w:fill="auto"/>
          </w:tcPr>
          <w:p w14:paraId="450C90E6" w14:textId="10467EC2" w:rsidR="0059481A" w:rsidRPr="00807004" w:rsidRDefault="0059481A" w:rsidP="0059481A">
            <w:pPr>
              <w:widowControl w:val="0"/>
              <w:autoSpaceDE w:val="0"/>
              <w:autoSpaceDN w:val="0"/>
              <w:adjustRightInd w:val="0"/>
              <w:jc w:val="center"/>
              <w:rPr>
                <w:bCs/>
                <w:color w:val="000000"/>
                <w:sz w:val="18"/>
                <w:szCs w:val="18"/>
              </w:rPr>
            </w:pPr>
            <w:r>
              <w:rPr>
                <w:bCs/>
                <w:color w:val="000000"/>
                <w:sz w:val="18"/>
                <w:szCs w:val="18"/>
              </w:rPr>
              <w:t>П.м.</w:t>
            </w:r>
          </w:p>
        </w:tc>
        <w:tc>
          <w:tcPr>
            <w:tcW w:w="2545" w:type="dxa"/>
          </w:tcPr>
          <w:p w14:paraId="4BFED28D" w14:textId="4ADDB4A8" w:rsidR="0059481A" w:rsidRPr="00807004" w:rsidRDefault="0059481A" w:rsidP="0059481A">
            <w:pPr>
              <w:widowControl w:val="0"/>
              <w:autoSpaceDE w:val="0"/>
              <w:autoSpaceDN w:val="0"/>
              <w:adjustRightInd w:val="0"/>
              <w:jc w:val="both"/>
              <w:rPr>
                <w:bCs/>
                <w:color w:val="000000"/>
                <w:sz w:val="18"/>
                <w:szCs w:val="18"/>
              </w:rPr>
            </w:pPr>
            <w:r w:rsidRPr="005C183B">
              <w:t>Территория, прилегающая к Дворцовой пл. и Невскому пр</w:t>
            </w:r>
            <w:r>
              <w:t>.</w:t>
            </w:r>
          </w:p>
        </w:tc>
        <w:tc>
          <w:tcPr>
            <w:tcW w:w="1522" w:type="dxa"/>
          </w:tcPr>
          <w:p w14:paraId="767D5BF3" w14:textId="6096F938" w:rsidR="0059481A" w:rsidRDefault="0059481A" w:rsidP="0059481A">
            <w:pPr>
              <w:widowControl w:val="0"/>
              <w:autoSpaceDE w:val="0"/>
              <w:autoSpaceDN w:val="0"/>
              <w:adjustRightInd w:val="0"/>
              <w:jc w:val="center"/>
            </w:pPr>
            <w:r w:rsidRPr="0009329B">
              <w:t>с 08.00 09.05.2026 до 09.05.2026</w:t>
            </w:r>
          </w:p>
        </w:tc>
      </w:tr>
      <w:tr w:rsidR="0059481A" w:rsidRPr="00807004" w14:paraId="25C543D8" w14:textId="77777777" w:rsidTr="0059481A">
        <w:trPr>
          <w:cantSplit/>
        </w:trPr>
        <w:tc>
          <w:tcPr>
            <w:tcW w:w="485" w:type="dxa"/>
            <w:shd w:val="clear" w:color="auto" w:fill="auto"/>
          </w:tcPr>
          <w:p w14:paraId="79C78F1F" w14:textId="77777777" w:rsidR="0059481A" w:rsidRPr="00807004" w:rsidRDefault="0059481A" w:rsidP="0059481A">
            <w:pPr>
              <w:widowControl w:val="0"/>
              <w:numPr>
                <w:ilvl w:val="0"/>
                <w:numId w:val="23"/>
              </w:numPr>
              <w:autoSpaceDE w:val="0"/>
              <w:autoSpaceDN w:val="0"/>
              <w:adjustRightInd w:val="0"/>
              <w:jc w:val="center"/>
              <w:rPr>
                <w:sz w:val="18"/>
                <w:szCs w:val="18"/>
              </w:rPr>
            </w:pPr>
          </w:p>
        </w:tc>
        <w:tc>
          <w:tcPr>
            <w:tcW w:w="2946" w:type="dxa"/>
            <w:shd w:val="clear" w:color="auto" w:fill="auto"/>
          </w:tcPr>
          <w:p w14:paraId="77CA90F8" w14:textId="465ED97B" w:rsidR="0059481A" w:rsidRDefault="0059481A" w:rsidP="0059481A">
            <w:pPr>
              <w:autoSpaceDE w:val="0"/>
              <w:autoSpaceDN w:val="0"/>
              <w:adjustRightInd w:val="0"/>
            </w:pPr>
            <w:r>
              <w:t>Барьерные ограждения высотой (1,0 и 1,2 м) Заказчика</w:t>
            </w:r>
          </w:p>
        </w:tc>
        <w:tc>
          <w:tcPr>
            <w:tcW w:w="1284" w:type="dxa"/>
            <w:shd w:val="clear" w:color="auto" w:fill="auto"/>
          </w:tcPr>
          <w:p w14:paraId="31286BE9" w14:textId="5A1AA9EC" w:rsidR="0059481A" w:rsidRDefault="0059481A" w:rsidP="0059481A">
            <w:pPr>
              <w:widowControl w:val="0"/>
              <w:autoSpaceDE w:val="0"/>
              <w:autoSpaceDN w:val="0"/>
              <w:adjustRightInd w:val="0"/>
              <w:jc w:val="center"/>
            </w:pPr>
            <w:r>
              <w:t>5000</w:t>
            </w:r>
          </w:p>
        </w:tc>
        <w:tc>
          <w:tcPr>
            <w:tcW w:w="1176" w:type="dxa"/>
            <w:shd w:val="clear" w:color="auto" w:fill="auto"/>
          </w:tcPr>
          <w:p w14:paraId="76C0A02F" w14:textId="7673170E" w:rsidR="0059481A" w:rsidRDefault="0059481A" w:rsidP="0059481A">
            <w:pPr>
              <w:widowControl w:val="0"/>
              <w:autoSpaceDE w:val="0"/>
              <w:autoSpaceDN w:val="0"/>
              <w:adjustRightInd w:val="0"/>
              <w:jc w:val="center"/>
              <w:rPr>
                <w:bCs/>
                <w:color w:val="000000"/>
                <w:sz w:val="18"/>
                <w:szCs w:val="18"/>
              </w:rPr>
            </w:pPr>
            <w:r>
              <w:rPr>
                <w:bCs/>
                <w:color w:val="000000"/>
                <w:sz w:val="18"/>
                <w:szCs w:val="18"/>
              </w:rPr>
              <w:t>П.м</w:t>
            </w:r>
          </w:p>
        </w:tc>
        <w:tc>
          <w:tcPr>
            <w:tcW w:w="2545" w:type="dxa"/>
          </w:tcPr>
          <w:p w14:paraId="56CE2368" w14:textId="366876B6" w:rsidR="0059481A" w:rsidRDefault="0059481A" w:rsidP="0059481A">
            <w:pPr>
              <w:widowControl w:val="0"/>
              <w:autoSpaceDE w:val="0"/>
              <w:autoSpaceDN w:val="0"/>
              <w:adjustRightInd w:val="0"/>
              <w:jc w:val="both"/>
            </w:pPr>
            <w:r w:rsidRPr="005C183B">
              <w:t>Территория, прилегающая к Дворцовой пл. и Невскому пр</w:t>
            </w:r>
            <w:r>
              <w:t>.</w:t>
            </w:r>
          </w:p>
        </w:tc>
        <w:tc>
          <w:tcPr>
            <w:tcW w:w="1522" w:type="dxa"/>
          </w:tcPr>
          <w:p w14:paraId="3D314232" w14:textId="1AE3BC2D" w:rsidR="0059481A" w:rsidRPr="00084C42" w:rsidRDefault="0059481A" w:rsidP="0059481A">
            <w:pPr>
              <w:widowControl w:val="0"/>
              <w:autoSpaceDE w:val="0"/>
              <w:autoSpaceDN w:val="0"/>
              <w:adjustRightInd w:val="0"/>
              <w:jc w:val="center"/>
            </w:pPr>
            <w:r w:rsidRPr="0009329B">
              <w:t>с 08.00 09.05.2026 до 09.05.2026</w:t>
            </w:r>
          </w:p>
        </w:tc>
      </w:tr>
      <w:tr w:rsidR="0059481A" w:rsidRPr="00807004" w14:paraId="317AAFDF" w14:textId="77777777" w:rsidTr="0059481A">
        <w:trPr>
          <w:cantSplit/>
        </w:trPr>
        <w:tc>
          <w:tcPr>
            <w:tcW w:w="485" w:type="dxa"/>
            <w:shd w:val="clear" w:color="auto" w:fill="auto"/>
          </w:tcPr>
          <w:p w14:paraId="11941F80" w14:textId="77777777" w:rsidR="0059481A" w:rsidRPr="00807004" w:rsidRDefault="0059481A" w:rsidP="0059481A">
            <w:pPr>
              <w:widowControl w:val="0"/>
              <w:numPr>
                <w:ilvl w:val="0"/>
                <w:numId w:val="23"/>
              </w:numPr>
              <w:autoSpaceDE w:val="0"/>
              <w:autoSpaceDN w:val="0"/>
              <w:adjustRightInd w:val="0"/>
              <w:jc w:val="center"/>
              <w:rPr>
                <w:sz w:val="18"/>
                <w:szCs w:val="18"/>
              </w:rPr>
            </w:pPr>
          </w:p>
        </w:tc>
        <w:tc>
          <w:tcPr>
            <w:tcW w:w="2946" w:type="dxa"/>
            <w:shd w:val="clear" w:color="auto" w:fill="auto"/>
          </w:tcPr>
          <w:p w14:paraId="7A892413" w14:textId="65F2FF94" w:rsidR="0059481A" w:rsidRDefault="0059481A" w:rsidP="0059481A">
            <w:pPr>
              <w:autoSpaceDE w:val="0"/>
              <w:autoSpaceDN w:val="0"/>
              <w:adjustRightInd w:val="0"/>
            </w:pPr>
            <w:r>
              <w:t>Арочные металлодетекторы Заказчика</w:t>
            </w:r>
          </w:p>
        </w:tc>
        <w:tc>
          <w:tcPr>
            <w:tcW w:w="1284" w:type="dxa"/>
            <w:shd w:val="clear" w:color="auto" w:fill="auto"/>
          </w:tcPr>
          <w:p w14:paraId="7A39DE0A" w14:textId="2C69F833" w:rsidR="0059481A" w:rsidRDefault="0059481A" w:rsidP="0059481A">
            <w:pPr>
              <w:widowControl w:val="0"/>
              <w:autoSpaceDE w:val="0"/>
              <w:autoSpaceDN w:val="0"/>
              <w:adjustRightInd w:val="0"/>
              <w:jc w:val="center"/>
            </w:pPr>
            <w:r>
              <w:t>50</w:t>
            </w:r>
          </w:p>
        </w:tc>
        <w:tc>
          <w:tcPr>
            <w:tcW w:w="1176" w:type="dxa"/>
            <w:shd w:val="clear" w:color="auto" w:fill="auto"/>
          </w:tcPr>
          <w:p w14:paraId="190830A1" w14:textId="15BC34D4" w:rsidR="0059481A" w:rsidRDefault="0059481A" w:rsidP="0059481A">
            <w:pPr>
              <w:widowControl w:val="0"/>
              <w:autoSpaceDE w:val="0"/>
              <w:autoSpaceDN w:val="0"/>
              <w:adjustRightInd w:val="0"/>
              <w:jc w:val="center"/>
              <w:rPr>
                <w:bCs/>
                <w:color w:val="000000"/>
                <w:sz w:val="18"/>
                <w:szCs w:val="18"/>
              </w:rPr>
            </w:pPr>
            <w:r>
              <w:rPr>
                <w:sz w:val="18"/>
                <w:szCs w:val="18"/>
              </w:rPr>
              <w:t>Шт</w:t>
            </w:r>
          </w:p>
        </w:tc>
        <w:tc>
          <w:tcPr>
            <w:tcW w:w="2545" w:type="dxa"/>
          </w:tcPr>
          <w:p w14:paraId="6A3E41DD" w14:textId="609EEA40" w:rsidR="0059481A" w:rsidRDefault="0059481A" w:rsidP="0059481A">
            <w:pPr>
              <w:widowControl w:val="0"/>
              <w:autoSpaceDE w:val="0"/>
              <w:autoSpaceDN w:val="0"/>
              <w:adjustRightInd w:val="0"/>
              <w:jc w:val="both"/>
            </w:pPr>
            <w:r w:rsidRPr="005C183B">
              <w:t>Территория, прилегающая к Дворцовой пл. и Невскому пр</w:t>
            </w:r>
            <w:r>
              <w:t>.</w:t>
            </w:r>
          </w:p>
        </w:tc>
        <w:tc>
          <w:tcPr>
            <w:tcW w:w="1522" w:type="dxa"/>
          </w:tcPr>
          <w:p w14:paraId="7171B005" w14:textId="2DB6D43A" w:rsidR="0059481A" w:rsidRPr="00084C42" w:rsidRDefault="0059481A" w:rsidP="0059481A">
            <w:pPr>
              <w:widowControl w:val="0"/>
              <w:autoSpaceDE w:val="0"/>
              <w:autoSpaceDN w:val="0"/>
              <w:adjustRightInd w:val="0"/>
              <w:jc w:val="center"/>
            </w:pPr>
            <w:r w:rsidRPr="0009329B">
              <w:t>с 08.00 09.05.2026 до 09.05.2026</w:t>
            </w:r>
          </w:p>
        </w:tc>
      </w:tr>
    </w:tbl>
    <w:p w14:paraId="49A1867E" w14:textId="77777777" w:rsidR="00490F4F" w:rsidRPr="00DD1939" w:rsidRDefault="00490F4F" w:rsidP="00490F4F">
      <w:pPr>
        <w:autoSpaceDE w:val="0"/>
        <w:autoSpaceDN w:val="0"/>
        <w:adjustRightInd w:val="0"/>
        <w:ind w:left="709" w:firstLine="425"/>
        <w:jc w:val="right"/>
        <w:rPr>
          <w:bCs/>
        </w:rPr>
      </w:pPr>
    </w:p>
    <w:p w14:paraId="44769496" w14:textId="77777777" w:rsidR="00DD1939" w:rsidRDefault="00DD1939" w:rsidP="003301A2">
      <w:pPr>
        <w:jc w:val="right"/>
        <w:rPr>
          <w:sz w:val="24"/>
          <w:szCs w:val="24"/>
        </w:rPr>
      </w:pPr>
    </w:p>
    <w:p w14:paraId="707167C5" w14:textId="77777777" w:rsidR="00DD1939" w:rsidRDefault="00DD1939" w:rsidP="003301A2">
      <w:pPr>
        <w:jc w:val="right"/>
        <w:rPr>
          <w:sz w:val="24"/>
          <w:szCs w:val="24"/>
        </w:rPr>
      </w:pPr>
    </w:p>
    <w:p w14:paraId="211CAD99" w14:textId="77777777" w:rsidR="00DD1939" w:rsidRDefault="00DD1939" w:rsidP="003301A2">
      <w:pPr>
        <w:jc w:val="right"/>
        <w:rPr>
          <w:sz w:val="24"/>
          <w:szCs w:val="24"/>
        </w:rPr>
      </w:pPr>
    </w:p>
    <w:p w14:paraId="7EF28551" w14:textId="77777777" w:rsidR="00DD1939" w:rsidRDefault="00DD1939" w:rsidP="003301A2">
      <w:pPr>
        <w:jc w:val="right"/>
        <w:rPr>
          <w:sz w:val="24"/>
          <w:szCs w:val="24"/>
        </w:rPr>
      </w:pPr>
    </w:p>
    <w:p w14:paraId="21030273" w14:textId="77777777" w:rsidR="00DD1939" w:rsidRDefault="00DD1939" w:rsidP="003301A2">
      <w:pPr>
        <w:jc w:val="right"/>
        <w:rPr>
          <w:sz w:val="24"/>
          <w:szCs w:val="24"/>
        </w:rPr>
      </w:pPr>
    </w:p>
    <w:p w14:paraId="0963877C" w14:textId="77777777" w:rsidR="00DD1939" w:rsidRDefault="00DD1939" w:rsidP="003301A2">
      <w:pPr>
        <w:jc w:val="right"/>
        <w:rPr>
          <w:sz w:val="24"/>
          <w:szCs w:val="24"/>
        </w:rPr>
      </w:pPr>
    </w:p>
    <w:p w14:paraId="2F0655F2" w14:textId="77777777" w:rsidR="00DD1939" w:rsidRDefault="00DD1939" w:rsidP="003301A2">
      <w:pPr>
        <w:jc w:val="right"/>
        <w:rPr>
          <w:sz w:val="24"/>
          <w:szCs w:val="24"/>
        </w:rPr>
      </w:pPr>
    </w:p>
    <w:p w14:paraId="476B41EB" w14:textId="77777777" w:rsidR="00DD1939" w:rsidRDefault="00DD1939" w:rsidP="003301A2">
      <w:pPr>
        <w:jc w:val="right"/>
        <w:rPr>
          <w:sz w:val="24"/>
          <w:szCs w:val="24"/>
        </w:rPr>
      </w:pPr>
    </w:p>
    <w:p w14:paraId="5F5DFE20" w14:textId="77777777" w:rsidR="00DD1939" w:rsidRDefault="00DD1939" w:rsidP="003301A2">
      <w:pPr>
        <w:jc w:val="right"/>
        <w:rPr>
          <w:sz w:val="24"/>
          <w:szCs w:val="24"/>
        </w:rPr>
      </w:pPr>
    </w:p>
    <w:p w14:paraId="567A8459" w14:textId="77777777" w:rsidR="00DD1939" w:rsidRDefault="00DD1939" w:rsidP="003301A2">
      <w:pPr>
        <w:jc w:val="right"/>
        <w:rPr>
          <w:sz w:val="24"/>
          <w:szCs w:val="24"/>
        </w:rPr>
      </w:pPr>
    </w:p>
    <w:p w14:paraId="58E1C94A" w14:textId="77777777" w:rsidR="00DD1939" w:rsidRDefault="00DD1939" w:rsidP="003301A2">
      <w:pPr>
        <w:jc w:val="right"/>
        <w:rPr>
          <w:sz w:val="24"/>
          <w:szCs w:val="24"/>
        </w:rPr>
      </w:pPr>
    </w:p>
    <w:p w14:paraId="76AFD7A1" w14:textId="77777777" w:rsidR="00DD1939" w:rsidRDefault="00DD1939" w:rsidP="003301A2">
      <w:pPr>
        <w:jc w:val="right"/>
        <w:rPr>
          <w:sz w:val="24"/>
          <w:szCs w:val="24"/>
        </w:rPr>
      </w:pPr>
    </w:p>
    <w:p w14:paraId="62D32234" w14:textId="77777777" w:rsidR="00DD1939" w:rsidRDefault="00DD1939" w:rsidP="003301A2">
      <w:pPr>
        <w:jc w:val="right"/>
        <w:rPr>
          <w:sz w:val="24"/>
          <w:szCs w:val="24"/>
        </w:rPr>
      </w:pPr>
    </w:p>
    <w:p w14:paraId="5C104D5E" w14:textId="77777777" w:rsidR="00DD1939" w:rsidRDefault="00DD1939" w:rsidP="003301A2">
      <w:pPr>
        <w:jc w:val="right"/>
        <w:rPr>
          <w:sz w:val="24"/>
          <w:szCs w:val="24"/>
        </w:rPr>
      </w:pPr>
    </w:p>
    <w:p w14:paraId="37A528E3" w14:textId="77777777" w:rsidR="00DD1939" w:rsidRDefault="00DD1939" w:rsidP="003301A2">
      <w:pPr>
        <w:jc w:val="right"/>
        <w:rPr>
          <w:sz w:val="24"/>
          <w:szCs w:val="24"/>
        </w:rPr>
      </w:pPr>
    </w:p>
    <w:p w14:paraId="63CC7819" w14:textId="77777777" w:rsidR="00DD1939" w:rsidRDefault="00DD1939" w:rsidP="003301A2">
      <w:pPr>
        <w:jc w:val="right"/>
        <w:rPr>
          <w:sz w:val="24"/>
          <w:szCs w:val="24"/>
        </w:rPr>
      </w:pPr>
    </w:p>
    <w:p w14:paraId="40930C44" w14:textId="77777777" w:rsidR="00DD1939" w:rsidRDefault="00DD1939" w:rsidP="003301A2">
      <w:pPr>
        <w:jc w:val="right"/>
        <w:rPr>
          <w:sz w:val="24"/>
          <w:szCs w:val="24"/>
        </w:rPr>
      </w:pPr>
    </w:p>
    <w:p w14:paraId="15D0EE39" w14:textId="77777777" w:rsidR="00DD1939" w:rsidRDefault="00DD1939" w:rsidP="003301A2">
      <w:pPr>
        <w:jc w:val="right"/>
        <w:rPr>
          <w:sz w:val="24"/>
          <w:szCs w:val="24"/>
        </w:rPr>
      </w:pPr>
    </w:p>
    <w:p w14:paraId="0C053DA5" w14:textId="77777777" w:rsidR="00DD1939" w:rsidRDefault="00DD1939" w:rsidP="003301A2">
      <w:pPr>
        <w:jc w:val="right"/>
        <w:rPr>
          <w:sz w:val="24"/>
          <w:szCs w:val="24"/>
        </w:rPr>
      </w:pPr>
    </w:p>
    <w:p w14:paraId="5964FD62" w14:textId="77777777" w:rsidR="00DD1939" w:rsidRDefault="00DD1939" w:rsidP="003301A2">
      <w:pPr>
        <w:jc w:val="right"/>
        <w:rPr>
          <w:sz w:val="24"/>
          <w:szCs w:val="24"/>
        </w:rPr>
      </w:pPr>
    </w:p>
    <w:p w14:paraId="0F008E46" w14:textId="77777777" w:rsidR="00DD1939" w:rsidRDefault="00DD1939" w:rsidP="003301A2">
      <w:pPr>
        <w:jc w:val="right"/>
        <w:rPr>
          <w:sz w:val="24"/>
          <w:szCs w:val="24"/>
        </w:rPr>
      </w:pPr>
    </w:p>
    <w:p w14:paraId="080CAC6B" w14:textId="77777777" w:rsidR="00DD1939" w:rsidRDefault="00DD1939" w:rsidP="003301A2">
      <w:pPr>
        <w:jc w:val="right"/>
        <w:rPr>
          <w:sz w:val="24"/>
          <w:szCs w:val="24"/>
        </w:rPr>
      </w:pPr>
    </w:p>
    <w:p w14:paraId="3BE56309" w14:textId="77777777" w:rsidR="00DD1939" w:rsidRDefault="00DD1939" w:rsidP="003301A2">
      <w:pPr>
        <w:jc w:val="right"/>
        <w:rPr>
          <w:sz w:val="24"/>
          <w:szCs w:val="24"/>
        </w:rPr>
      </w:pPr>
    </w:p>
    <w:p w14:paraId="48900AC2" w14:textId="77777777" w:rsidR="00DD1939" w:rsidRDefault="00DD1939" w:rsidP="003301A2">
      <w:pPr>
        <w:jc w:val="right"/>
        <w:rPr>
          <w:sz w:val="24"/>
          <w:szCs w:val="24"/>
        </w:rPr>
      </w:pPr>
    </w:p>
    <w:p w14:paraId="793D0670" w14:textId="61E95439" w:rsidR="00DD1939" w:rsidRDefault="00DD1939" w:rsidP="003301A2">
      <w:pPr>
        <w:jc w:val="right"/>
        <w:rPr>
          <w:sz w:val="24"/>
          <w:szCs w:val="24"/>
        </w:rPr>
      </w:pPr>
    </w:p>
    <w:sectPr w:rsidR="00DD1939" w:rsidSect="00490F4F">
      <w:footerReference w:type="even" r:id="rId12"/>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F86DD" w14:textId="77777777" w:rsidR="009E136A" w:rsidRDefault="009E136A">
      <w:r>
        <w:separator/>
      </w:r>
    </w:p>
  </w:endnote>
  <w:endnote w:type="continuationSeparator" w:id="0">
    <w:p w14:paraId="3DEC83AB" w14:textId="77777777" w:rsidR="009E136A" w:rsidRDefault="009E1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TTierce">
    <w:altName w:val="Times New Roman"/>
    <w:charset w:val="01"/>
    <w:family w:val="roman"/>
    <w:pitch w:val="variable"/>
  </w:font>
  <w:font w:name="Times New Roman CYR">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80"/>
    <w:family w:val="auto"/>
    <w:pitch w:val="variable"/>
    <w:sig w:usb0="00000000" w:usb1="08070000" w:usb2="00000010" w:usb3="00000000" w:csb0="00020000"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0070" w14:textId="77777777" w:rsidR="005F7292" w:rsidRDefault="005F7292">
    <w:pPr>
      <w:pStyle w:val="af2"/>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36D78096" w14:textId="77777777" w:rsidR="005F7292" w:rsidRDefault="005F7292">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AADCC" w14:textId="77777777" w:rsidR="009E136A" w:rsidRDefault="009E136A">
      <w:r>
        <w:separator/>
      </w:r>
    </w:p>
  </w:footnote>
  <w:footnote w:type="continuationSeparator" w:id="0">
    <w:p w14:paraId="74CFA56B" w14:textId="77777777" w:rsidR="009E136A" w:rsidRDefault="009E13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7A9"/>
    <w:multiLevelType w:val="multilevel"/>
    <w:tmpl w:val="FEA46262"/>
    <w:lvl w:ilvl="0">
      <w:start w:val="1"/>
      <w:numFmt w:val="decimal"/>
      <w:lvlText w:val="%1."/>
      <w:lvlJc w:val="left"/>
      <w:pPr>
        <w:ind w:left="502" w:hanging="360"/>
      </w:pPr>
    </w:lvl>
    <w:lvl w:ilvl="1">
      <w:start w:val="2"/>
      <w:numFmt w:val="decimal"/>
      <w:isLgl/>
      <w:lvlText w:val="%1.%2."/>
      <w:lvlJc w:val="left"/>
      <w:pPr>
        <w:ind w:left="9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236" w:hanging="720"/>
      </w:pPr>
      <w:rPr>
        <w:rFonts w:hint="default"/>
      </w:rPr>
    </w:lvl>
    <w:lvl w:ilvl="4">
      <w:start w:val="1"/>
      <w:numFmt w:val="decimal"/>
      <w:isLgl/>
      <w:lvlText w:val="%1.%2.%3.%4.%5."/>
      <w:lvlJc w:val="left"/>
      <w:pPr>
        <w:ind w:left="3054" w:hanging="1080"/>
      </w:pPr>
      <w:rPr>
        <w:rFonts w:hint="default"/>
      </w:rPr>
    </w:lvl>
    <w:lvl w:ilvl="5">
      <w:start w:val="1"/>
      <w:numFmt w:val="decimal"/>
      <w:isLgl/>
      <w:lvlText w:val="%1.%2.%3.%4.%5.%6."/>
      <w:lvlJc w:val="left"/>
      <w:pPr>
        <w:ind w:left="3512" w:hanging="1080"/>
      </w:pPr>
      <w:rPr>
        <w:rFonts w:hint="default"/>
      </w:rPr>
    </w:lvl>
    <w:lvl w:ilvl="6">
      <w:start w:val="1"/>
      <w:numFmt w:val="decimal"/>
      <w:isLgl/>
      <w:lvlText w:val="%1.%2.%3.%4.%5.%6.%7."/>
      <w:lvlJc w:val="left"/>
      <w:pPr>
        <w:ind w:left="4330" w:hanging="1440"/>
      </w:pPr>
      <w:rPr>
        <w:rFonts w:hint="default"/>
      </w:rPr>
    </w:lvl>
    <w:lvl w:ilvl="7">
      <w:start w:val="1"/>
      <w:numFmt w:val="decimal"/>
      <w:isLgl/>
      <w:lvlText w:val="%1.%2.%3.%4.%5.%6.%7.%8."/>
      <w:lvlJc w:val="left"/>
      <w:pPr>
        <w:ind w:left="4788" w:hanging="1440"/>
      </w:pPr>
      <w:rPr>
        <w:rFonts w:hint="default"/>
      </w:rPr>
    </w:lvl>
    <w:lvl w:ilvl="8">
      <w:start w:val="1"/>
      <w:numFmt w:val="decimal"/>
      <w:isLgl/>
      <w:lvlText w:val="%1.%2.%3.%4.%5.%6.%7.%8.%9."/>
      <w:lvlJc w:val="left"/>
      <w:pPr>
        <w:ind w:left="5606" w:hanging="1800"/>
      </w:pPr>
      <w:rPr>
        <w:rFonts w:hint="default"/>
      </w:rPr>
    </w:lvl>
  </w:abstractNum>
  <w:abstractNum w:abstractNumId="1"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AC021E0"/>
    <w:multiLevelType w:val="multilevel"/>
    <w:tmpl w:val="81F40E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5E3098"/>
    <w:multiLevelType w:val="multilevel"/>
    <w:tmpl w:val="B2CE2FAA"/>
    <w:lvl w:ilvl="0">
      <w:start w:val="1"/>
      <w:numFmt w:val="decimal"/>
      <w:pStyle w:val="10"/>
      <w:lvlText w:val="%1."/>
      <w:lvlJc w:val="left"/>
      <w:pPr>
        <w:ind w:left="8440" w:hanging="360"/>
      </w:pPr>
      <w:rPr>
        <w:rFonts w:hint="default"/>
      </w:rPr>
    </w:lvl>
    <w:lvl w:ilvl="1">
      <w:start w:val="1"/>
      <w:numFmt w:val="decimal"/>
      <w:pStyle w:val="10"/>
      <w:lvlText w:val="%1.%2."/>
      <w:lvlJc w:val="left"/>
      <w:pPr>
        <w:ind w:left="0" w:firstLine="360"/>
      </w:pPr>
      <w:rPr>
        <w:rFonts w:hint="default"/>
      </w:rPr>
    </w:lvl>
    <w:lvl w:ilvl="2">
      <w:start w:val="1"/>
      <w:numFmt w:val="decimal"/>
      <w:pStyle w:val="30"/>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7C0103"/>
    <w:multiLevelType w:val="multilevel"/>
    <w:tmpl w:val="F3F8F5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38D36E0"/>
    <w:multiLevelType w:val="hybridMultilevel"/>
    <w:tmpl w:val="39FE2B8E"/>
    <w:lvl w:ilvl="0" w:tplc="6F42D38C">
      <w:start w:val="1"/>
      <w:numFmt w:val="decimal"/>
      <w:lvlText w:val="%1."/>
      <w:lvlJc w:val="left"/>
      <w:pPr>
        <w:ind w:left="1466" w:hanging="360"/>
      </w:pPr>
      <w:rPr>
        <w:rFonts w:hint="default"/>
      </w:rPr>
    </w:lvl>
    <w:lvl w:ilvl="1" w:tplc="04190019" w:tentative="1">
      <w:start w:val="1"/>
      <w:numFmt w:val="lowerLetter"/>
      <w:lvlText w:val="%2."/>
      <w:lvlJc w:val="left"/>
      <w:pPr>
        <w:ind w:left="2186" w:hanging="360"/>
      </w:pPr>
    </w:lvl>
    <w:lvl w:ilvl="2" w:tplc="0419001B" w:tentative="1">
      <w:start w:val="1"/>
      <w:numFmt w:val="lowerRoman"/>
      <w:lvlText w:val="%3."/>
      <w:lvlJc w:val="right"/>
      <w:pPr>
        <w:ind w:left="2906" w:hanging="180"/>
      </w:pPr>
    </w:lvl>
    <w:lvl w:ilvl="3" w:tplc="0419000F" w:tentative="1">
      <w:start w:val="1"/>
      <w:numFmt w:val="decimal"/>
      <w:lvlText w:val="%4."/>
      <w:lvlJc w:val="left"/>
      <w:pPr>
        <w:ind w:left="3626" w:hanging="360"/>
      </w:pPr>
    </w:lvl>
    <w:lvl w:ilvl="4" w:tplc="04190019" w:tentative="1">
      <w:start w:val="1"/>
      <w:numFmt w:val="lowerLetter"/>
      <w:lvlText w:val="%5."/>
      <w:lvlJc w:val="left"/>
      <w:pPr>
        <w:ind w:left="4346" w:hanging="360"/>
      </w:pPr>
    </w:lvl>
    <w:lvl w:ilvl="5" w:tplc="0419001B" w:tentative="1">
      <w:start w:val="1"/>
      <w:numFmt w:val="lowerRoman"/>
      <w:lvlText w:val="%6."/>
      <w:lvlJc w:val="right"/>
      <w:pPr>
        <w:ind w:left="5066" w:hanging="180"/>
      </w:pPr>
    </w:lvl>
    <w:lvl w:ilvl="6" w:tplc="0419000F" w:tentative="1">
      <w:start w:val="1"/>
      <w:numFmt w:val="decimal"/>
      <w:lvlText w:val="%7."/>
      <w:lvlJc w:val="left"/>
      <w:pPr>
        <w:ind w:left="5786" w:hanging="360"/>
      </w:pPr>
    </w:lvl>
    <w:lvl w:ilvl="7" w:tplc="04190019" w:tentative="1">
      <w:start w:val="1"/>
      <w:numFmt w:val="lowerLetter"/>
      <w:lvlText w:val="%8."/>
      <w:lvlJc w:val="left"/>
      <w:pPr>
        <w:ind w:left="6506" w:hanging="360"/>
      </w:pPr>
    </w:lvl>
    <w:lvl w:ilvl="8" w:tplc="0419001B" w:tentative="1">
      <w:start w:val="1"/>
      <w:numFmt w:val="lowerRoman"/>
      <w:lvlText w:val="%9."/>
      <w:lvlJc w:val="right"/>
      <w:pPr>
        <w:ind w:left="7226" w:hanging="180"/>
      </w:pPr>
    </w:lvl>
  </w:abstractNum>
  <w:abstractNum w:abstractNumId="6" w15:restartNumberingAfterBreak="0">
    <w:nsid w:val="16FE3BDB"/>
    <w:multiLevelType w:val="hybridMultilevel"/>
    <w:tmpl w:val="B73E5448"/>
    <w:lvl w:ilvl="0" w:tplc="B2666ABE">
      <w:start w:val="1"/>
      <w:numFmt w:val="bullet"/>
      <w:pStyle w:val="a"/>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741DDA"/>
    <w:multiLevelType w:val="multilevel"/>
    <w:tmpl w:val="F628E480"/>
    <w:lvl w:ilvl="0">
      <w:start w:val="1"/>
      <w:numFmt w:val="decimal"/>
      <w:suff w:val="space"/>
      <w:lvlText w:val="%1."/>
      <w:lvlJc w:val="left"/>
      <w:pPr>
        <w:ind w:left="1287" w:hanging="360"/>
      </w:pPr>
      <w:rPr>
        <w:rFonts w:hint="default"/>
        <w:b/>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15:restartNumberingAfterBreak="0">
    <w:nsid w:val="29584B22"/>
    <w:multiLevelType w:val="hybridMultilevel"/>
    <w:tmpl w:val="D5F83306"/>
    <w:lvl w:ilvl="0" w:tplc="B5A87678">
      <w:start w:val="1"/>
      <w:numFmt w:val="bullet"/>
      <w:pStyle w:val="20"/>
      <w:lvlText w:val="o"/>
      <w:lvlJc w:val="left"/>
      <w:pPr>
        <w:ind w:left="1426" w:hanging="360"/>
      </w:pPr>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9" w15:restartNumberingAfterBreak="0">
    <w:nsid w:val="317D38C5"/>
    <w:multiLevelType w:val="multilevel"/>
    <w:tmpl w:val="5890EA28"/>
    <w:lvl w:ilvl="0">
      <w:start w:val="1"/>
      <w:numFmt w:val="decimal"/>
      <w:lvlText w:val="%1."/>
      <w:lvlJc w:val="left"/>
      <w:pPr>
        <w:ind w:left="1200" w:hanging="1200"/>
      </w:pPr>
    </w:lvl>
    <w:lvl w:ilvl="1">
      <w:start w:val="1"/>
      <w:numFmt w:val="decimal"/>
      <w:lvlText w:val="%1.%2."/>
      <w:lvlJc w:val="left"/>
      <w:pPr>
        <w:ind w:left="1984" w:hanging="1200"/>
      </w:pPr>
    </w:lvl>
    <w:lvl w:ilvl="2">
      <w:start w:val="1"/>
      <w:numFmt w:val="decimal"/>
      <w:lvlText w:val="%1.%2.%3."/>
      <w:lvlJc w:val="left"/>
      <w:pPr>
        <w:ind w:left="2768" w:hanging="1200"/>
      </w:pPr>
    </w:lvl>
    <w:lvl w:ilvl="3">
      <w:start w:val="1"/>
      <w:numFmt w:val="decimal"/>
      <w:lvlText w:val="%1.%2.%3.%4."/>
      <w:lvlJc w:val="left"/>
      <w:pPr>
        <w:ind w:left="3552" w:hanging="1200"/>
      </w:pPr>
    </w:lvl>
    <w:lvl w:ilvl="4">
      <w:start w:val="1"/>
      <w:numFmt w:val="decimal"/>
      <w:lvlText w:val="%1.%2.%3.%4.%5."/>
      <w:lvlJc w:val="left"/>
      <w:pPr>
        <w:ind w:left="4336" w:hanging="1200"/>
      </w:pPr>
    </w:lvl>
    <w:lvl w:ilvl="5">
      <w:start w:val="1"/>
      <w:numFmt w:val="decimal"/>
      <w:lvlText w:val="%1.%2.%3.%4.%5.%6."/>
      <w:lvlJc w:val="left"/>
      <w:pPr>
        <w:ind w:left="5360" w:hanging="1440"/>
      </w:pPr>
    </w:lvl>
    <w:lvl w:ilvl="6">
      <w:start w:val="1"/>
      <w:numFmt w:val="decimal"/>
      <w:lvlText w:val="%1.%2.%3.%4.%5.%6.%7."/>
      <w:lvlJc w:val="left"/>
      <w:pPr>
        <w:ind w:left="6504" w:hanging="1800"/>
      </w:pPr>
    </w:lvl>
    <w:lvl w:ilvl="7">
      <w:start w:val="1"/>
      <w:numFmt w:val="decimal"/>
      <w:lvlText w:val="%1.%2.%3.%4.%5.%6.%7.%8."/>
      <w:lvlJc w:val="left"/>
      <w:pPr>
        <w:ind w:left="7288" w:hanging="1800"/>
      </w:pPr>
    </w:lvl>
    <w:lvl w:ilvl="8">
      <w:start w:val="1"/>
      <w:numFmt w:val="decimal"/>
      <w:lvlText w:val="%1.%2.%3.%4.%5.%6.%7.%8.%9."/>
      <w:lvlJc w:val="left"/>
      <w:pPr>
        <w:ind w:left="8432" w:hanging="2160"/>
      </w:pPr>
    </w:lvl>
  </w:abstractNum>
  <w:abstractNum w:abstractNumId="10" w15:restartNumberingAfterBreak="0">
    <w:nsid w:val="3C9618BD"/>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1" w15:restartNumberingAfterBreak="0">
    <w:nsid w:val="42CD6D58"/>
    <w:multiLevelType w:val="multilevel"/>
    <w:tmpl w:val="4B8CA5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CD67371"/>
    <w:multiLevelType w:val="hybridMultilevel"/>
    <w:tmpl w:val="27FC3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4D0F7E94"/>
    <w:multiLevelType w:val="hybridMultilevel"/>
    <w:tmpl w:val="FCC24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5" w15:restartNumberingAfterBreak="0">
    <w:nsid w:val="5D41464B"/>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6" w15:restartNumberingAfterBreak="0">
    <w:nsid w:val="60D51F6B"/>
    <w:multiLevelType w:val="multilevel"/>
    <w:tmpl w:val="EA78AA7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3034648"/>
    <w:multiLevelType w:val="multilevel"/>
    <w:tmpl w:val="416C2E9A"/>
    <w:lvl w:ilvl="0">
      <w:start w:val="1"/>
      <w:numFmt w:val="decimal"/>
      <w:lvlText w:val="%1."/>
      <w:lvlJc w:val="left"/>
      <w:pPr>
        <w:ind w:left="3240" w:hanging="360"/>
      </w:pPr>
    </w:lvl>
    <w:lvl w:ilvl="1">
      <w:start w:val="1"/>
      <w:numFmt w:val="decimal"/>
      <w:pStyle w:val="21"/>
      <w:isLgl/>
      <w:lvlText w:val="%1.%2."/>
      <w:lvlJc w:val="left"/>
      <w:pPr>
        <w:ind w:left="5606" w:hanging="360"/>
      </w:pPr>
    </w:lvl>
    <w:lvl w:ilvl="2">
      <w:start w:val="1"/>
      <w:numFmt w:val="decimal"/>
      <w:pStyle w:val="31"/>
      <w:isLgl/>
      <w:lvlText w:val="%1.%2.%3."/>
      <w:lvlJc w:val="left"/>
      <w:pPr>
        <w:ind w:left="1572" w:hanging="720"/>
      </w:p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18" w15:restartNumberingAfterBreak="0">
    <w:nsid w:val="6CCC1EE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4770D5"/>
    <w:multiLevelType w:val="hybridMultilevel"/>
    <w:tmpl w:val="699E49BE"/>
    <w:lvl w:ilvl="0" w:tplc="83D294A4">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A81379"/>
    <w:multiLevelType w:val="hybridMultilevel"/>
    <w:tmpl w:val="9F0633F6"/>
    <w:lvl w:ilvl="0" w:tplc="B25E3A4C">
      <w:start w:val="1"/>
      <w:numFmt w:val="decimal"/>
      <w:lvlText w:val="5.%1."/>
      <w:lvlJc w:val="left"/>
      <w:pPr>
        <w:ind w:left="1353" w:hanging="360"/>
      </w:pPr>
      <w:rPr>
        <w:rFonts w:hint="default"/>
        <w:b w:val="0"/>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15:restartNumberingAfterBreak="0">
    <w:nsid w:val="73721C21"/>
    <w:multiLevelType w:val="hybridMultilevel"/>
    <w:tmpl w:val="85327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D394295"/>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1933"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3"/>
  </w:num>
  <w:num w:numId="3">
    <w:abstractNumId w:val="6"/>
  </w:num>
  <w:num w:numId="4">
    <w:abstractNumId w:val="8"/>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1"/>
  </w:num>
  <w:num w:numId="12">
    <w:abstractNumId w:val="16"/>
  </w:num>
  <w:num w:numId="13">
    <w:abstractNumId w:val="12"/>
  </w:num>
  <w:num w:numId="14">
    <w:abstractNumId w:val="7"/>
  </w:num>
  <w:num w:numId="15">
    <w:abstractNumId w:val="2"/>
  </w:num>
  <w:num w:numId="16">
    <w:abstractNumId w:val="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0"/>
  </w:num>
  <w:num w:numId="20">
    <w:abstractNumId w:val="5"/>
  </w:num>
  <w:num w:numId="21">
    <w:abstractNumId w:val="11"/>
  </w:num>
  <w:num w:numId="22">
    <w:abstractNumId w:val="14"/>
  </w:num>
  <w:num w:numId="23">
    <w:abstractNumId w:val="18"/>
  </w:num>
  <w:num w:numId="24">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F8"/>
    <w:rsid w:val="00000316"/>
    <w:rsid w:val="00000324"/>
    <w:rsid w:val="000008CC"/>
    <w:rsid w:val="00000F0F"/>
    <w:rsid w:val="00001E13"/>
    <w:rsid w:val="0000287A"/>
    <w:rsid w:val="00003D9B"/>
    <w:rsid w:val="000041C3"/>
    <w:rsid w:val="00005B31"/>
    <w:rsid w:val="00005B72"/>
    <w:rsid w:val="00005C11"/>
    <w:rsid w:val="000060C8"/>
    <w:rsid w:val="00010684"/>
    <w:rsid w:val="000107A6"/>
    <w:rsid w:val="00012F64"/>
    <w:rsid w:val="00013609"/>
    <w:rsid w:val="00013C4E"/>
    <w:rsid w:val="00013DDC"/>
    <w:rsid w:val="000148C6"/>
    <w:rsid w:val="00015777"/>
    <w:rsid w:val="000159ED"/>
    <w:rsid w:val="00015C35"/>
    <w:rsid w:val="000167E5"/>
    <w:rsid w:val="000173EB"/>
    <w:rsid w:val="00020768"/>
    <w:rsid w:val="00021FAB"/>
    <w:rsid w:val="0002552C"/>
    <w:rsid w:val="0002571B"/>
    <w:rsid w:val="00025B09"/>
    <w:rsid w:val="000260CF"/>
    <w:rsid w:val="00027B1B"/>
    <w:rsid w:val="00031406"/>
    <w:rsid w:val="00031BC0"/>
    <w:rsid w:val="00031DB6"/>
    <w:rsid w:val="00032431"/>
    <w:rsid w:val="000325FD"/>
    <w:rsid w:val="0003316B"/>
    <w:rsid w:val="00033EEC"/>
    <w:rsid w:val="000340D1"/>
    <w:rsid w:val="00034182"/>
    <w:rsid w:val="00034320"/>
    <w:rsid w:val="00034936"/>
    <w:rsid w:val="00034DF4"/>
    <w:rsid w:val="0003560A"/>
    <w:rsid w:val="000356CE"/>
    <w:rsid w:val="00036031"/>
    <w:rsid w:val="00036307"/>
    <w:rsid w:val="00040E58"/>
    <w:rsid w:val="00041166"/>
    <w:rsid w:val="0004162F"/>
    <w:rsid w:val="00041BE6"/>
    <w:rsid w:val="00041C24"/>
    <w:rsid w:val="000424D9"/>
    <w:rsid w:val="00042934"/>
    <w:rsid w:val="00045381"/>
    <w:rsid w:val="00045EAB"/>
    <w:rsid w:val="00046AB4"/>
    <w:rsid w:val="00046AC1"/>
    <w:rsid w:val="00047445"/>
    <w:rsid w:val="0005012D"/>
    <w:rsid w:val="0005025E"/>
    <w:rsid w:val="00051217"/>
    <w:rsid w:val="00054933"/>
    <w:rsid w:val="00061305"/>
    <w:rsid w:val="00061449"/>
    <w:rsid w:val="00061474"/>
    <w:rsid w:val="00061C53"/>
    <w:rsid w:val="0006227B"/>
    <w:rsid w:val="00062352"/>
    <w:rsid w:val="000630A7"/>
    <w:rsid w:val="000632C9"/>
    <w:rsid w:val="00064078"/>
    <w:rsid w:val="00064EF6"/>
    <w:rsid w:val="000658F6"/>
    <w:rsid w:val="00065F2F"/>
    <w:rsid w:val="00066435"/>
    <w:rsid w:val="000668B7"/>
    <w:rsid w:val="000668CC"/>
    <w:rsid w:val="0006691D"/>
    <w:rsid w:val="00066C94"/>
    <w:rsid w:val="00066F2B"/>
    <w:rsid w:val="00066F40"/>
    <w:rsid w:val="00067345"/>
    <w:rsid w:val="000673BD"/>
    <w:rsid w:val="00067CA8"/>
    <w:rsid w:val="00070310"/>
    <w:rsid w:val="000705A0"/>
    <w:rsid w:val="00072D7E"/>
    <w:rsid w:val="000733D0"/>
    <w:rsid w:val="0007358A"/>
    <w:rsid w:val="00074D25"/>
    <w:rsid w:val="00075C70"/>
    <w:rsid w:val="000770E4"/>
    <w:rsid w:val="00077307"/>
    <w:rsid w:val="000776A0"/>
    <w:rsid w:val="000801EE"/>
    <w:rsid w:val="00081EF6"/>
    <w:rsid w:val="00081FDA"/>
    <w:rsid w:val="00083A4F"/>
    <w:rsid w:val="00084036"/>
    <w:rsid w:val="000846B5"/>
    <w:rsid w:val="00084744"/>
    <w:rsid w:val="0008517F"/>
    <w:rsid w:val="00085DB2"/>
    <w:rsid w:val="00085E33"/>
    <w:rsid w:val="00087BAA"/>
    <w:rsid w:val="00090031"/>
    <w:rsid w:val="000902A3"/>
    <w:rsid w:val="00092187"/>
    <w:rsid w:val="00092887"/>
    <w:rsid w:val="0009366F"/>
    <w:rsid w:val="00093B90"/>
    <w:rsid w:val="0009481B"/>
    <w:rsid w:val="00096188"/>
    <w:rsid w:val="00097460"/>
    <w:rsid w:val="000A09E0"/>
    <w:rsid w:val="000A2568"/>
    <w:rsid w:val="000A2B0C"/>
    <w:rsid w:val="000A63F0"/>
    <w:rsid w:val="000A6D3A"/>
    <w:rsid w:val="000A701C"/>
    <w:rsid w:val="000A75FD"/>
    <w:rsid w:val="000A78E4"/>
    <w:rsid w:val="000A7906"/>
    <w:rsid w:val="000A7D66"/>
    <w:rsid w:val="000B09D4"/>
    <w:rsid w:val="000B0ECA"/>
    <w:rsid w:val="000B176F"/>
    <w:rsid w:val="000B24A5"/>
    <w:rsid w:val="000B2847"/>
    <w:rsid w:val="000B4F38"/>
    <w:rsid w:val="000B64ED"/>
    <w:rsid w:val="000B65FA"/>
    <w:rsid w:val="000B6A7C"/>
    <w:rsid w:val="000C002E"/>
    <w:rsid w:val="000C0159"/>
    <w:rsid w:val="000C2D7B"/>
    <w:rsid w:val="000C4095"/>
    <w:rsid w:val="000C443C"/>
    <w:rsid w:val="000C4C15"/>
    <w:rsid w:val="000C5DF7"/>
    <w:rsid w:val="000C5E91"/>
    <w:rsid w:val="000C6A90"/>
    <w:rsid w:val="000C6F32"/>
    <w:rsid w:val="000D00FE"/>
    <w:rsid w:val="000D049A"/>
    <w:rsid w:val="000D08C8"/>
    <w:rsid w:val="000D23B8"/>
    <w:rsid w:val="000D339E"/>
    <w:rsid w:val="000D3DE1"/>
    <w:rsid w:val="000D4142"/>
    <w:rsid w:val="000D6209"/>
    <w:rsid w:val="000D7E5B"/>
    <w:rsid w:val="000E1A81"/>
    <w:rsid w:val="000E22DE"/>
    <w:rsid w:val="000E3020"/>
    <w:rsid w:val="000E3408"/>
    <w:rsid w:val="000E4595"/>
    <w:rsid w:val="000E4BE3"/>
    <w:rsid w:val="000E5387"/>
    <w:rsid w:val="000E58F7"/>
    <w:rsid w:val="000E686C"/>
    <w:rsid w:val="000E7664"/>
    <w:rsid w:val="000E7D69"/>
    <w:rsid w:val="000F1263"/>
    <w:rsid w:val="000F16BE"/>
    <w:rsid w:val="000F408E"/>
    <w:rsid w:val="000F4153"/>
    <w:rsid w:val="000F487F"/>
    <w:rsid w:val="000F5A7F"/>
    <w:rsid w:val="000F725F"/>
    <w:rsid w:val="000F72FF"/>
    <w:rsid w:val="000F741B"/>
    <w:rsid w:val="0010072F"/>
    <w:rsid w:val="0010149C"/>
    <w:rsid w:val="00101EF2"/>
    <w:rsid w:val="00102095"/>
    <w:rsid w:val="001023BF"/>
    <w:rsid w:val="00106DFF"/>
    <w:rsid w:val="0010767A"/>
    <w:rsid w:val="001111D7"/>
    <w:rsid w:val="00111200"/>
    <w:rsid w:val="00111216"/>
    <w:rsid w:val="00111327"/>
    <w:rsid w:val="00111C6A"/>
    <w:rsid w:val="001150C8"/>
    <w:rsid w:val="00116AB8"/>
    <w:rsid w:val="001175FF"/>
    <w:rsid w:val="00120568"/>
    <w:rsid w:val="001208C8"/>
    <w:rsid w:val="00120F94"/>
    <w:rsid w:val="0012133D"/>
    <w:rsid w:val="001231AB"/>
    <w:rsid w:val="00123708"/>
    <w:rsid w:val="001241F2"/>
    <w:rsid w:val="00124440"/>
    <w:rsid w:val="00124968"/>
    <w:rsid w:val="00124D98"/>
    <w:rsid w:val="00125959"/>
    <w:rsid w:val="00126521"/>
    <w:rsid w:val="00126599"/>
    <w:rsid w:val="00127071"/>
    <w:rsid w:val="001300E9"/>
    <w:rsid w:val="00130753"/>
    <w:rsid w:val="001307D5"/>
    <w:rsid w:val="001317D9"/>
    <w:rsid w:val="00131F2A"/>
    <w:rsid w:val="001322A9"/>
    <w:rsid w:val="001327FE"/>
    <w:rsid w:val="00132F54"/>
    <w:rsid w:val="001347A4"/>
    <w:rsid w:val="001368EB"/>
    <w:rsid w:val="0013717A"/>
    <w:rsid w:val="00140A7A"/>
    <w:rsid w:val="001417FD"/>
    <w:rsid w:val="00141902"/>
    <w:rsid w:val="00142050"/>
    <w:rsid w:val="0014228B"/>
    <w:rsid w:val="00143DCD"/>
    <w:rsid w:val="00143F09"/>
    <w:rsid w:val="00144AD4"/>
    <w:rsid w:val="00145E01"/>
    <w:rsid w:val="001474ED"/>
    <w:rsid w:val="0014775E"/>
    <w:rsid w:val="001500A5"/>
    <w:rsid w:val="00150C96"/>
    <w:rsid w:val="00152556"/>
    <w:rsid w:val="00153BAD"/>
    <w:rsid w:val="001552D7"/>
    <w:rsid w:val="00155516"/>
    <w:rsid w:val="00155AFF"/>
    <w:rsid w:val="00155C7E"/>
    <w:rsid w:val="001564C6"/>
    <w:rsid w:val="00156748"/>
    <w:rsid w:val="00156A1F"/>
    <w:rsid w:val="00156C04"/>
    <w:rsid w:val="00160BAF"/>
    <w:rsid w:val="0016165F"/>
    <w:rsid w:val="001622CB"/>
    <w:rsid w:val="00162FC4"/>
    <w:rsid w:val="001634EE"/>
    <w:rsid w:val="00163DBC"/>
    <w:rsid w:val="00163FAE"/>
    <w:rsid w:val="001647AA"/>
    <w:rsid w:val="00165487"/>
    <w:rsid w:val="001674EB"/>
    <w:rsid w:val="00167F9A"/>
    <w:rsid w:val="001703BD"/>
    <w:rsid w:val="00172D91"/>
    <w:rsid w:val="001742B8"/>
    <w:rsid w:val="00174D83"/>
    <w:rsid w:val="00175D26"/>
    <w:rsid w:val="0017625E"/>
    <w:rsid w:val="001762C2"/>
    <w:rsid w:val="001765E4"/>
    <w:rsid w:val="00176AC2"/>
    <w:rsid w:val="00177481"/>
    <w:rsid w:val="00180E11"/>
    <w:rsid w:val="00181E7E"/>
    <w:rsid w:val="001828CE"/>
    <w:rsid w:val="0018345C"/>
    <w:rsid w:val="001848A9"/>
    <w:rsid w:val="00184BD2"/>
    <w:rsid w:val="001853E6"/>
    <w:rsid w:val="001854BA"/>
    <w:rsid w:val="00186BF9"/>
    <w:rsid w:val="001873B0"/>
    <w:rsid w:val="001928DD"/>
    <w:rsid w:val="0019290C"/>
    <w:rsid w:val="00193C57"/>
    <w:rsid w:val="00194835"/>
    <w:rsid w:val="0019572A"/>
    <w:rsid w:val="00195D90"/>
    <w:rsid w:val="001965F5"/>
    <w:rsid w:val="001972AA"/>
    <w:rsid w:val="00197E97"/>
    <w:rsid w:val="001A06EC"/>
    <w:rsid w:val="001A070B"/>
    <w:rsid w:val="001A1FDD"/>
    <w:rsid w:val="001A2C64"/>
    <w:rsid w:val="001A63C7"/>
    <w:rsid w:val="001A64E4"/>
    <w:rsid w:val="001A66EF"/>
    <w:rsid w:val="001A698C"/>
    <w:rsid w:val="001A6D9F"/>
    <w:rsid w:val="001A72FB"/>
    <w:rsid w:val="001A7691"/>
    <w:rsid w:val="001A79B9"/>
    <w:rsid w:val="001A7E65"/>
    <w:rsid w:val="001B12DA"/>
    <w:rsid w:val="001B134F"/>
    <w:rsid w:val="001B1903"/>
    <w:rsid w:val="001B1CBD"/>
    <w:rsid w:val="001B20AF"/>
    <w:rsid w:val="001B2D1E"/>
    <w:rsid w:val="001B3017"/>
    <w:rsid w:val="001B3D84"/>
    <w:rsid w:val="001B4860"/>
    <w:rsid w:val="001B661C"/>
    <w:rsid w:val="001B763C"/>
    <w:rsid w:val="001B777E"/>
    <w:rsid w:val="001C01A6"/>
    <w:rsid w:val="001C07AE"/>
    <w:rsid w:val="001C0DF2"/>
    <w:rsid w:val="001C18BB"/>
    <w:rsid w:val="001C2349"/>
    <w:rsid w:val="001C2D00"/>
    <w:rsid w:val="001C484C"/>
    <w:rsid w:val="001C5C06"/>
    <w:rsid w:val="001C7FE9"/>
    <w:rsid w:val="001D001A"/>
    <w:rsid w:val="001D1555"/>
    <w:rsid w:val="001D1795"/>
    <w:rsid w:val="001D2164"/>
    <w:rsid w:val="001D26AB"/>
    <w:rsid w:val="001D4946"/>
    <w:rsid w:val="001D712B"/>
    <w:rsid w:val="001E0B39"/>
    <w:rsid w:val="001E2CDC"/>
    <w:rsid w:val="001E3BC1"/>
    <w:rsid w:val="001E5625"/>
    <w:rsid w:val="001E63AC"/>
    <w:rsid w:val="001E7232"/>
    <w:rsid w:val="001E79AE"/>
    <w:rsid w:val="001F066C"/>
    <w:rsid w:val="001F0B14"/>
    <w:rsid w:val="001F2661"/>
    <w:rsid w:val="001F50F3"/>
    <w:rsid w:val="001F5922"/>
    <w:rsid w:val="001F5B65"/>
    <w:rsid w:val="0020038E"/>
    <w:rsid w:val="00200C33"/>
    <w:rsid w:val="00200CFD"/>
    <w:rsid w:val="0020150D"/>
    <w:rsid w:val="002027DC"/>
    <w:rsid w:val="00202EBC"/>
    <w:rsid w:val="002034C7"/>
    <w:rsid w:val="00206341"/>
    <w:rsid w:val="0020647F"/>
    <w:rsid w:val="00207204"/>
    <w:rsid w:val="002101FA"/>
    <w:rsid w:val="00212F8B"/>
    <w:rsid w:val="00213EE5"/>
    <w:rsid w:val="0021470F"/>
    <w:rsid w:val="002155B1"/>
    <w:rsid w:val="00216ED4"/>
    <w:rsid w:val="00220345"/>
    <w:rsid w:val="002207F9"/>
    <w:rsid w:val="00221151"/>
    <w:rsid w:val="002211E4"/>
    <w:rsid w:val="00221663"/>
    <w:rsid w:val="00224008"/>
    <w:rsid w:val="00224601"/>
    <w:rsid w:val="00224757"/>
    <w:rsid w:val="00224964"/>
    <w:rsid w:val="002249BD"/>
    <w:rsid w:val="00227C52"/>
    <w:rsid w:val="002306D0"/>
    <w:rsid w:val="00230922"/>
    <w:rsid w:val="002316A8"/>
    <w:rsid w:val="00232444"/>
    <w:rsid w:val="0023254B"/>
    <w:rsid w:val="00232D7B"/>
    <w:rsid w:val="002338B5"/>
    <w:rsid w:val="00234810"/>
    <w:rsid w:val="00236BCD"/>
    <w:rsid w:val="002403E5"/>
    <w:rsid w:val="00240F28"/>
    <w:rsid w:val="0024243F"/>
    <w:rsid w:val="0024366C"/>
    <w:rsid w:val="002443D0"/>
    <w:rsid w:val="00245633"/>
    <w:rsid w:val="0025117D"/>
    <w:rsid w:val="0025219E"/>
    <w:rsid w:val="002547A2"/>
    <w:rsid w:val="00254E16"/>
    <w:rsid w:val="0025582B"/>
    <w:rsid w:val="0025594F"/>
    <w:rsid w:val="00256430"/>
    <w:rsid w:val="002567FA"/>
    <w:rsid w:val="0025729C"/>
    <w:rsid w:val="0026120F"/>
    <w:rsid w:val="0026167F"/>
    <w:rsid w:val="002619C9"/>
    <w:rsid w:val="00262287"/>
    <w:rsid w:val="00262682"/>
    <w:rsid w:val="00262985"/>
    <w:rsid w:val="002630DB"/>
    <w:rsid w:val="00264E3F"/>
    <w:rsid w:val="00265852"/>
    <w:rsid w:val="002667C4"/>
    <w:rsid w:val="00267A91"/>
    <w:rsid w:val="00267BD6"/>
    <w:rsid w:val="00267EA6"/>
    <w:rsid w:val="00267F41"/>
    <w:rsid w:val="002701A6"/>
    <w:rsid w:val="00270F04"/>
    <w:rsid w:val="0027125D"/>
    <w:rsid w:val="00273729"/>
    <w:rsid w:val="00273AA2"/>
    <w:rsid w:val="00274E6D"/>
    <w:rsid w:val="0027690C"/>
    <w:rsid w:val="00277157"/>
    <w:rsid w:val="00277B5F"/>
    <w:rsid w:val="00277FC3"/>
    <w:rsid w:val="00280540"/>
    <w:rsid w:val="002815E5"/>
    <w:rsid w:val="00283203"/>
    <w:rsid w:val="00283E6A"/>
    <w:rsid w:val="00284E30"/>
    <w:rsid w:val="0028514B"/>
    <w:rsid w:val="00285396"/>
    <w:rsid w:val="00285495"/>
    <w:rsid w:val="002873DB"/>
    <w:rsid w:val="002903B4"/>
    <w:rsid w:val="00291BF2"/>
    <w:rsid w:val="00292F80"/>
    <w:rsid w:val="00293101"/>
    <w:rsid w:val="0029368E"/>
    <w:rsid w:val="00293754"/>
    <w:rsid w:val="00293A45"/>
    <w:rsid w:val="00293C1C"/>
    <w:rsid w:val="00293DA2"/>
    <w:rsid w:val="00295A1C"/>
    <w:rsid w:val="00295B3C"/>
    <w:rsid w:val="00295E8B"/>
    <w:rsid w:val="00297BB3"/>
    <w:rsid w:val="002A0901"/>
    <w:rsid w:val="002A17AA"/>
    <w:rsid w:val="002A3F53"/>
    <w:rsid w:val="002A4DC1"/>
    <w:rsid w:val="002A5DA4"/>
    <w:rsid w:val="002A6DC8"/>
    <w:rsid w:val="002A7752"/>
    <w:rsid w:val="002A7904"/>
    <w:rsid w:val="002A7AFB"/>
    <w:rsid w:val="002B02FE"/>
    <w:rsid w:val="002B09B1"/>
    <w:rsid w:val="002B19A4"/>
    <w:rsid w:val="002B1BAA"/>
    <w:rsid w:val="002B1D33"/>
    <w:rsid w:val="002B200E"/>
    <w:rsid w:val="002B3CA6"/>
    <w:rsid w:val="002B50BF"/>
    <w:rsid w:val="002B572E"/>
    <w:rsid w:val="002B74F2"/>
    <w:rsid w:val="002C0776"/>
    <w:rsid w:val="002C13C4"/>
    <w:rsid w:val="002C2185"/>
    <w:rsid w:val="002C4140"/>
    <w:rsid w:val="002C42D1"/>
    <w:rsid w:val="002C44C7"/>
    <w:rsid w:val="002C4C45"/>
    <w:rsid w:val="002C5334"/>
    <w:rsid w:val="002C5599"/>
    <w:rsid w:val="002C6433"/>
    <w:rsid w:val="002D1362"/>
    <w:rsid w:val="002D1AB6"/>
    <w:rsid w:val="002D327E"/>
    <w:rsid w:val="002D3EC4"/>
    <w:rsid w:val="002D4733"/>
    <w:rsid w:val="002D4CD9"/>
    <w:rsid w:val="002D5EE8"/>
    <w:rsid w:val="002D6287"/>
    <w:rsid w:val="002D6705"/>
    <w:rsid w:val="002E03EC"/>
    <w:rsid w:val="002E03F9"/>
    <w:rsid w:val="002E2B16"/>
    <w:rsid w:val="002E33CD"/>
    <w:rsid w:val="002E4011"/>
    <w:rsid w:val="002E401A"/>
    <w:rsid w:val="002E589A"/>
    <w:rsid w:val="002E6933"/>
    <w:rsid w:val="002F1707"/>
    <w:rsid w:val="002F19E6"/>
    <w:rsid w:val="002F2623"/>
    <w:rsid w:val="002F31E7"/>
    <w:rsid w:val="002F4535"/>
    <w:rsid w:val="002F51AA"/>
    <w:rsid w:val="002F545E"/>
    <w:rsid w:val="002F5BC8"/>
    <w:rsid w:val="002F5E55"/>
    <w:rsid w:val="002F5F4A"/>
    <w:rsid w:val="002F6510"/>
    <w:rsid w:val="002F6744"/>
    <w:rsid w:val="00300233"/>
    <w:rsid w:val="00301BAA"/>
    <w:rsid w:val="00302EE6"/>
    <w:rsid w:val="0030378D"/>
    <w:rsid w:val="00304612"/>
    <w:rsid w:val="00305CAC"/>
    <w:rsid w:val="00306764"/>
    <w:rsid w:val="003067F4"/>
    <w:rsid w:val="00307BDD"/>
    <w:rsid w:val="00307D5D"/>
    <w:rsid w:val="003114DE"/>
    <w:rsid w:val="003114F2"/>
    <w:rsid w:val="003116BC"/>
    <w:rsid w:val="00313434"/>
    <w:rsid w:val="00314AF1"/>
    <w:rsid w:val="00314CE6"/>
    <w:rsid w:val="00315CEA"/>
    <w:rsid w:val="00316FED"/>
    <w:rsid w:val="00317BDE"/>
    <w:rsid w:val="00321580"/>
    <w:rsid w:val="00321594"/>
    <w:rsid w:val="0032226D"/>
    <w:rsid w:val="00323882"/>
    <w:rsid w:val="00323A71"/>
    <w:rsid w:val="00324F47"/>
    <w:rsid w:val="00325B8B"/>
    <w:rsid w:val="0032663A"/>
    <w:rsid w:val="00326BB0"/>
    <w:rsid w:val="003301A2"/>
    <w:rsid w:val="00331CF7"/>
    <w:rsid w:val="003328FA"/>
    <w:rsid w:val="00334DC4"/>
    <w:rsid w:val="00336897"/>
    <w:rsid w:val="00336CE2"/>
    <w:rsid w:val="00336CED"/>
    <w:rsid w:val="00337646"/>
    <w:rsid w:val="00337D9F"/>
    <w:rsid w:val="00340330"/>
    <w:rsid w:val="003405CC"/>
    <w:rsid w:val="00341029"/>
    <w:rsid w:val="003411B9"/>
    <w:rsid w:val="00341C10"/>
    <w:rsid w:val="00342DCF"/>
    <w:rsid w:val="00343D75"/>
    <w:rsid w:val="00344AC4"/>
    <w:rsid w:val="00344D59"/>
    <w:rsid w:val="00345876"/>
    <w:rsid w:val="00345F96"/>
    <w:rsid w:val="00346A75"/>
    <w:rsid w:val="00346AAC"/>
    <w:rsid w:val="00347B7F"/>
    <w:rsid w:val="00347F71"/>
    <w:rsid w:val="0035078B"/>
    <w:rsid w:val="00351991"/>
    <w:rsid w:val="00352CBE"/>
    <w:rsid w:val="00352D87"/>
    <w:rsid w:val="003530DD"/>
    <w:rsid w:val="00353288"/>
    <w:rsid w:val="003553D2"/>
    <w:rsid w:val="0035594D"/>
    <w:rsid w:val="003562F8"/>
    <w:rsid w:val="00357CF0"/>
    <w:rsid w:val="003611F1"/>
    <w:rsid w:val="00361A2A"/>
    <w:rsid w:val="00363741"/>
    <w:rsid w:val="0036480C"/>
    <w:rsid w:val="00364C02"/>
    <w:rsid w:val="0036674E"/>
    <w:rsid w:val="00367808"/>
    <w:rsid w:val="003707BB"/>
    <w:rsid w:val="00370AC0"/>
    <w:rsid w:val="00371330"/>
    <w:rsid w:val="00371899"/>
    <w:rsid w:val="00371A14"/>
    <w:rsid w:val="00372368"/>
    <w:rsid w:val="00372376"/>
    <w:rsid w:val="003726CE"/>
    <w:rsid w:val="0037324F"/>
    <w:rsid w:val="00373358"/>
    <w:rsid w:val="00374422"/>
    <w:rsid w:val="00375352"/>
    <w:rsid w:val="00375538"/>
    <w:rsid w:val="003755FC"/>
    <w:rsid w:val="00375DBD"/>
    <w:rsid w:val="00376043"/>
    <w:rsid w:val="00376112"/>
    <w:rsid w:val="00376A67"/>
    <w:rsid w:val="00376BD8"/>
    <w:rsid w:val="003809F0"/>
    <w:rsid w:val="00383431"/>
    <w:rsid w:val="0038405B"/>
    <w:rsid w:val="00384A12"/>
    <w:rsid w:val="003851AB"/>
    <w:rsid w:val="003855EC"/>
    <w:rsid w:val="00385C9C"/>
    <w:rsid w:val="003868B4"/>
    <w:rsid w:val="00390A17"/>
    <w:rsid w:val="00390D3E"/>
    <w:rsid w:val="00390EEA"/>
    <w:rsid w:val="00391C0E"/>
    <w:rsid w:val="0039212C"/>
    <w:rsid w:val="00393D99"/>
    <w:rsid w:val="00394FB9"/>
    <w:rsid w:val="003956E1"/>
    <w:rsid w:val="00397E7B"/>
    <w:rsid w:val="003A2260"/>
    <w:rsid w:val="003A2C12"/>
    <w:rsid w:val="003A32DA"/>
    <w:rsid w:val="003A36AD"/>
    <w:rsid w:val="003A46A1"/>
    <w:rsid w:val="003A54D6"/>
    <w:rsid w:val="003A5911"/>
    <w:rsid w:val="003A668F"/>
    <w:rsid w:val="003A7006"/>
    <w:rsid w:val="003A7055"/>
    <w:rsid w:val="003B1BC2"/>
    <w:rsid w:val="003B2140"/>
    <w:rsid w:val="003B3040"/>
    <w:rsid w:val="003B4198"/>
    <w:rsid w:val="003B598A"/>
    <w:rsid w:val="003B62CD"/>
    <w:rsid w:val="003B643D"/>
    <w:rsid w:val="003C0846"/>
    <w:rsid w:val="003C0C9E"/>
    <w:rsid w:val="003C1F67"/>
    <w:rsid w:val="003C303D"/>
    <w:rsid w:val="003C5DEE"/>
    <w:rsid w:val="003C60E4"/>
    <w:rsid w:val="003C66A6"/>
    <w:rsid w:val="003D21CB"/>
    <w:rsid w:val="003D252E"/>
    <w:rsid w:val="003D2648"/>
    <w:rsid w:val="003D45A5"/>
    <w:rsid w:val="003D4918"/>
    <w:rsid w:val="003D581E"/>
    <w:rsid w:val="003D5B06"/>
    <w:rsid w:val="003D69A3"/>
    <w:rsid w:val="003D708F"/>
    <w:rsid w:val="003E06AD"/>
    <w:rsid w:val="003E0BEA"/>
    <w:rsid w:val="003E1E1F"/>
    <w:rsid w:val="003E20DC"/>
    <w:rsid w:val="003E3884"/>
    <w:rsid w:val="003E3AF2"/>
    <w:rsid w:val="003E5740"/>
    <w:rsid w:val="003E576B"/>
    <w:rsid w:val="003E6406"/>
    <w:rsid w:val="003F04E7"/>
    <w:rsid w:val="003F0D7A"/>
    <w:rsid w:val="003F1CD3"/>
    <w:rsid w:val="003F266F"/>
    <w:rsid w:val="003F2EC5"/>
    <w:rsid w:val="003F3F95"/>
    <w:rsid w:val="003F4244"/>
    <w:rsid w:val="003F4708"/>
    <w:rsid w:val="003F4F16"/>
    <w:rsid w:val="003F522C"/>
    <w:rsid w:val="003F62A8"/>
    <w:rsid w:val="003F6ECE"/>
    <w:rsid w:val="003F7186"/>
    <w:rsid w:val="003F726A"/>
    <w:rsid w:val="003F7602"/>
    <w:rsid w:val="003F7FA7"/>
    <w:rsid w:val="00400054"/>
    <w:rsid w:val="0040069C"/>
    <w:rsid w:val="0040077D"/>
    <w:rsid w:val="00400B57"/>
    <w:rsid w:val="004012A2"/>
    <w:rsid w:val="0040204B"/>
    <w:rsid w:val="0040255C"/>
    <w:rsid w:val="0040296B"/>
    <w:rsid w:val="00403552"/>
    <w:rsid w:val="00407071"/>
    <w:rsid w:val="00410054"/>
    <w:rsid w:val="00410450"/>
    <w:rsid w:val="004108D3"/>
    <w:rsid w:val="0041142F"/>
    <w:rsid w:val="004118E7"/>
    <w:rsid w:val="0041296F"/>
    <w:rsid w:val="0041430C"/>
    <w:rsid w:val="004167B4"/>
    <w:rsid w:val="00416BA5"/>
    <w:rsid w:val="00417214"/>
    <w:rsid w:val="004172F0"/>
    <w:rsid w:val="00417DC2"/>
    <w:rsid w:val="0042040D"/>
    <w:rsid w:val="0042138A"/>
    <w:rsid w:val="00421BC5"/>
    <w:rsid w:val="00423299"/>
    <w:rsid w:val="004232F1"/>
    <w:rsid w:val="004237D1"/>
    <w:rsid w:val="00423E9E"/>
    <w:rsid w:val="00423EB1"/>
    <w:rsid w:val="004249F9"/>
    <w:rsid w:val="00424E2E"/>
    <w:rsid w:val="00424ED3"/>
    <w:rsid w:val="0042710C"/>
    <w:rsid w:val="0042758F"/>
    <w:rsid w:val="00430465"/>
    <w:rsid w:val="00430A95"/>
    <w:rsid w:val="00430DE0"/>
    <w:rsid w:val="004358DD"/>
    <w:rsid w:val="00435DE4"/>
    <w:rsid w:val="00436FA4"/>
    <w:rsid w:val="00440754"/>
    <w:rsid w:val="004407E0"/>
    <w:rsid w:val="00440FFD"/>
    <w:rsid w:val="0044266B"/>
    <w:rsid w:val="004426D4"/>
    <w:rsid w:val="004429E3"/>
    <w:rsid w:val="00443BB3"/>
    <w:rsid w:val="0044417B"/>
    <w:rsid w:val="00444B01"/>
    <w:rsid w:val="00445617"/>
    <w:rsid w:val="004456D6"/>
    <w:rsid w:val="004466A3"/>
    <w:rsid w:val="004471E1"/>
    <w:rsid w:val="00447245"/>
    <w:rsid w:val="004472CF"/>
    <w:rsid w:val="00447EA1"/>
    <w:rsid w:val="00450F86"/>
    <w:rsid w:val="00451F91"/>
    <w:rsid w:val="0045239D"/>
    <w:rsid w:val="004527C5"/>
    <w:rsid w:val="004530E6"/>
    <w:rsid w:val="004535D6"/>
    <w:rsid w:val="00454200"/>
    <w:rsid w:val="00454779"/>
    <w:rsid w:val="004604A6"/>
    <w:rsid w:val="00461B22"/>
    <w:rsid w:val="004627F1"/>
    <w:rsid w:val="00462A60"/>
    <w:rsid w:val="0046371B"/>
    <w:rsid w:val="00463BDC"/>
    <w:rsid w:val="00464B67"/>
    <w:rsid w:val="00464B6C"/>
    <w:rsid w:val="0046575A"/>
    <w:rsid w:val="00465CD7"/>
    <w:rsid w:val="00466068"/>
    <w:rsid w:val="00466674"/>
    <w:rsid w:val="00466E7C"/>
    <w:rsid w:val="0046738A"/>
    <w:rsid w:val="00471851"/>
    <w:rsid w:val="0047216A"/>
    <w:rsid w:val="004726F8"/>
    <w:rsid w:val="00473A1E"/>
    <w:rsid w:val="00473BF3"/>
    <w:rsid w:val="00473E06"/>
    <w:rsid w:val="00474309"/>
    <w:rsid w:val="00474ABD"/>
    <w:rsid w:val="00475643"/>
    <w:rsid w:val="00475B3C"/>
    <w:rsid w:val="00475C94"/>
    <w:rsid w:val="0047669C"/>
    <w:rsid w:val="004803D6"/>
    <w:rsid w:val="00480F20"/>
    <w:rsid w:val="004817C3"/>
    <w:rsid w:val="00484DD5"/>
    <w:rsid w:val="0048558F"/>
    <w:rsid w:val="00485EDD"/>
    <w:rsid w:val="00486675"/>
    <w:rsid w:val="00487B55"/>
    <w:rsid w:val="00487F2D"/>
    <w:rsid w:val="00490585"/>
    <w:rsid w:val="00490F4F"/>
    <w:rsid w:val="004920E0"/>
    <w:rsid w:val="004921BF"/>
    <w:rsid w:val="00494A0C"/>
    <w:rsid w:val="00495D88"/>
    <w:rsid w:val="004A01F9"/>
    <w:rsid w:val="004A073A"/>
    <w:rsid w:val="004A2516"/>
    <w:rsid w:val="004A274C"/>
    <w:rsid w:val="004A345D"/>
    <w:rsid w:val="004A34D0"/>
    <w:rsid w:val="004A3A18"/>
    <w:rsid w:val="004A49A5"/>
    <w:rsid w:val="004A5402"/>
    <w:rsid w:val="004A5FA8"/>
    <w:rsid w:val="004A6574"/>
    <w:rsid w:val="004A6F57"/>
    <w:rsid w:val="004A746C"/>
    <w:rsid w:val="004B20AC"/>
    <w:rsid w:val="004B2273"/>
    <w:rsid w:val="004B2FA1"/>
    <w:rsid w:val="004B35E6"/>
    <w:rsid w:val="004B3B07"/>
    <w:rsid w:val="004B405E"/>
    <w:rsid w:val="004B4ABD"/>
    <w:rsid w:val="004B4CB7"/>
    <w:rsid w:val="004B5841"/>
    <w:rsid w:val="004B655A"/>
    <w:rsid w:val="004C10B2"/>
    <w:rsid w:val="004C1DDC"/>
    <w:rsid w:val="004C2316"/>
    <w:rsid w:val="004C2463"/>
    <w:rsid w:val="004C3B03"/>
    <w:rsid w:val="004C42D0"/>
    <w:rsid w:val="004C4A1B"/>
    <w:rsid w:val="004C5E9D"/>
    <w:rsid w:val="004C7781"/>
    <w:rsid w:val="004D0D5F"/>
    <w:rsid w:val="004D2A55"/>
    <w:rsid w:val="004D2E19"/>
    <w:rsid w:val="004D4181"/>
    <w:rsid w:val="004D6B98"/>
    <w:rsid w:val="004D6E6E"/>
    <w:rsid w:val="004E0DB0"/>
    <w:rsid w:val="004E1247"/>
    <w:rsid w:val="004E3220"/>
    <w:rsid w:val="004E45EB"/>
    <w:rsid w:val="004E46E0"/>
    <w:rsid w:val="004E5098"/>
    <w:rsid w:val="004E5825"/>
    <w:rsid w:val="004E585F"/>
    <w:rsid w:val="004E5E65"/>
    <w:rsid w:val="004E686B"/>
    <w:rsid w:val="004E6874"/>
    <w:rsid w:val="004F0065"/>
    <w:rsid w:val="004F0738"/>
    <w:rsid w:val="004F0DF2"/>
    <w:rsid w:val="004F1F08"/>
    <w:rsid w:val="004F29EB"/>
    <w:rsid w:val="004F39FE"/>
    <w:rsid w:val="004F4138"/>
    <w:rsid w:val="004F470D"/>
    <w:rsid w:val="004F4743"/>
    <w:rsid w:val="004F4CA3"/>
    <w:rsid w:val="004F672A"/>
    <w:rsid w:val="00500385"/>
    <w:rsid w:val="0050313C"/>
    <w:rsid w:val="005033E1"/>
    <w:rsid w:val="00503ACF"/>
    <w:rsid w:val="005046AC"/>
    <w:rsid w:val="00504BD8"/>
    <w:rsid w:val="00505303"/>
    <w:rsid w:val="005054CC"/>
    <w:rsid w:val="0050566B"/>
    <w:rsid w:val="00505CF0"/>
    <w:rsid w:val="00506395"/>
    <w:rsid w:val="00506C89"/>
    <w:rsid w:val="005073CB"/>
    <w:rsid w:val="00507847"/>
    <w:rsid w:val="00507AB8"/>
    <w:rsid w:val="00507FE4"/>
    <w:rsid w:val="00507FF4"/>
    <w:rsid w:val="00510904"/>
    <w:rsid w:val="00510C13"/>
    <w:rsid w:val="0051416E"/>
    <w:rsid w:val="005144BA"/>
    <w:rsid w:val="00516681"/>
    <w:rsid w:val="005178E8"/>
    <w:rsid w:val="005178F8"/>
    <w:rsid w:val="00517A7E"/>
    <w:rsid w:val="00520E31"/>
    <w:rsid w:val="00521BF1"/>
    <w:rsid w:val="0052261B"/>
    <w:rsid w:val="005233F4"/>
    <w:rsid w:val="00524E3E"/>
    <w:rsid w:val="005251D3"/>
    <w:rsid w:val="00525676"/>
    <w:rsid w:val="005258FE"/>
    <w:rsid w:val="00526AC8"/>
    <w:rsid w:val="00532163"/>
    <w:rsid w:val="005326FC"/>
    <w:rsid w:val="005331AC"/>
    <w:rsid w:val="00533442"/>
    <w:rsid w:val="0053360F"/>
    <w:rsid w:val="005342FC"/>
    <w:rsid w:val="005376F0"/>
    <w:rsid w:val="00537737"/>
    <w:rsid w:val="00537D06"/>
    <w:rsid w:val="00540072"/>
    <w:rsid w:val="005420B4"/>
    <w:rsid w:val="00543300"/>
    <w:rsid w:val="0054330A"/>
    <w:rsid w:val="0054354E"/>
    <w:rsid w:val="0054364C"/>
    <w:rsid w:val="00544D3B"/>
    <w:rsid w:val="005454A6"/>
    <w:rsid w:val="00550B1F"/>
    <w:rsid w:val="00552823"/>
    <w:rsid w:val="00553D8E"/>
    <w:rsid w:val="005548B2"/>
    <w:rsid w:val="00554AA0"/>
    <w:rsid w:val="00554D62"/>
    <w:rsid w:val="00555EA6"/>
    <w:rsid w:val="00556D9F"/>
    <w:rsid w:val="0055705F"/>
    <w:rsid w:val="00557AE7"/>
    <w:rsid w:val="00560081"/>
    <w:rsid w:val="00560AF4"/>
    <w:rsid w:val="00560B01"/>
    <w:rsid w:val="00560F26"/>
    <w:rsid w:val="00561C2D"/>
    <w:rsid w:val="00563295"/>
    <w:rsid w:val="00563745"/>
    <w:rsid w:val="00563A51"/>
    <w:rsid w:val="00563C28"/>
    <w:rsid w:val="00563F60"/>
    <w:rsid w:val="005647AE"/>
    <w:rsid w:val="00564B75"/>
    <w:rsid w:val="00565650"/>
    <w:rsid w:val="00565DF1"/>
    <w:rsid w:val="0056620A"/>
    <w:rsid w:val="005668B5"/>
    <w:rsid w:val="00567A06"/>
    <w:rsid w:val="00567F4B"/>
    <w:rsid w:val="00570C7E"/>
    <w:rsid w:val="0057409C"/>
    <w:rsid w:val="005752DD"/>
    <w:rsid w:val="00576791"/>
    <w:rsid w:val="00576903"/>
    <w:rsid w:val="00580364"/>
    <w:rsid w:val="005804F1"/>
    <w:rsid w:val="005807B4"/>
    <w:rsid w:val="0058122F"/>
    <w:rsid w:val="0058143C"/>
    <w:rsid w:val="00581CCD"/>
    <w:rsid w:val="00581FEB"/>
    <w:rsid w:val="005839A2"/>
    <w:rsid w:val="00584439"/>
    <w:rsid w:val="005845CE"/>
    <w:rsid w:val="00587ABC"/>
    <w:rsid w:val="00587BFB"/>
    <w:rsid w:val="00591237"/>
    <w:rsid w:val="00591BD7"/>
    <w:rsid w:val="0059371E"/>
    <w:rsid w:val="00593ED7"/>
    <w:rsid w:val="0059440A"/>
    <w:rsid w:val="0059481A"/>
    <w:rsid w:val="005948AE"/>
    <w:rsid w:val="00594CDE"/>
    <w:rsid w:val="00596227"/>
    <w:rsid w:val="005968ED"/>
    <w:rsid w:val="005971E7"/>
    <w:rsid w:val="00597A4E"/>
    <w:rsid w:val="00597B03"/>
    <w:rsid w:val="005A0169"/>
    <w:rsid w:val="005A05D7"/>
    <w:rsid w:val="005A0675"/>
    <w:rsid w:val="005A23EE"/>
    <w:rsid w:val="005A2608"/>
    <w:rsid w:val="005A2B91"/>
    <w:rsid w:val="005A2C6E"/>
    <w:rsid w:val="005A31E2"/>
    <w:rsid w:val="005A32F2"/>
    <w:rsid w:val="005A5D15"/>
    <w:rsid w:val="005A6986"/>
    <w:rsid w:val="005A7842"/>
    <w:rsid w:val="005A7D9F"/>
    <w:rsid w:val="005B1556"/>
    <w:rsid w:val="005B2839"/>
    <w:rsid w:val="005B2968"/>
    <w:rsid w:val="005B31EB"/>
    <w:rsid w:val="005B3812"/>
    <w:rsid w:val="005B3A16"/>
    <w:rsid w:val="005B585B"/>
    <w:rsid w:val="005B76BC"/>
    <w:rsid w:val="005B7AA1"/>
    <w:rsid w:val="005B7F71"/>
    <w:rsid w:val="005C07C8"/>
    <w:rsid w:val="005C1FE7"/>
    <w:rsid w:val="005C2243"/>
    <w:rsid w:val="005C2833"/>
    <w:rsid w:val="005C3009"/>
    <w:rsid w:val="005C3501"/>
    <w:rsid w:val="005C56B6"/>
    <w:rsid w:val="005C59AD"/>
    <w:rsid w:val="005C631A"/>
    <w:rsid w:val="005C7626"/>
    <w:rsid w:val="005C7BE3"/>
    <w:rsid w:val="005C7C31"/>
    <w:rsid w:val="005D105F"/>
    <w:rsid w:val="005D199A"/>
    <w:rsid w:val="005D28AF"/>
    <w:rsid w:val="005D29C4"/>
    <w:rsid w:val="005E10DB"/>
    <w:rsid w:val="005E1CC5"/>
    <w:rsid w:val="005E4EBC"/>
    <w:rsid w:val="005E51F4"/>
    <w:rsid w:val="005E680C"/>
    <w:rsid w:val="005F04FC"/>
    <w:rsid w:val="005F0AD6"/>
    <w:rsid w:val="005F27B1"/>
    <w:rsid w:val="005F2C81"/>
    <w:rsid w:val="005F3286"/>
    <w:rsid w:val="005F4F18"/>
    <w:rsid w:val="005F69D3"/>
    <w:rsid w:val="005F7292"/>
    <w:rsid w:val="0060009A"/>
    <w:rsid w:val="006007E8"/>
    <w:rsid w:val="0060089D"/>
    <w:rsid w:val="006015FA"/>
    <w:rsid w:val="0060167A"/>
    <w:rsid w:val="006019A3"/>
    <w:rsid w:val="00601E9C"/>
    <w:rsid w:val="00602244"/>
    <w:rsid w:val="00602302"/>
    <w:rsid w:val="006028BF"/>
    <w:rsid w:val="0060332D"/>
    <w:rsid w:val="006039EF"/>
    <w:rsid w:val="006045C9"/>
    <w:rsid w:val="00605A86"/>
    <w:rsid w:val="00606D0F"/>
    <w:rsid w:val="00607071"/>
    <w:rsid w:val="0060787B"/>
    <w:rsid w:val="00610482"/>
    <w:rsid w:val="00610701"/>
    <w:rsid w:val="00611485"/>
    <w:rsid w:val="00611EFB"/>
    <w:rsid w:val="00612FF5"/>
    <w:rsid w:val="00620134"/>
    <w:rsid w:val="00620510"/>
    <w:rsid w:val="00620DED"/>
    <w:rsid w:val="006212F5"/>
    <w:rsid w:val="00621802"/>
    <w:rsid w:val="006226EE"/>
    <w:rsid w:val="00622D0A"/>
    <w:rsid w:val="00622E03"/>
    <w:rsid w:val="0062340C"/>
    <w:rsid w:val="00623E98"/>
    <w:rsid w:val="0062427D"/>
    <w:rsid w:val="006261A0"/>
    <w:rsid w:val="006261E2"/>
    <w:rsid w:val="006272C1"/>
    <w:rsid w:val="00630CA0"/>
    <w:rsid w:val="006316C7"/>
    <w:rsid w:val="00632BCE"/>
    <w:rsid w:val="00633010"/>
    <w:rsid w:val="006334BF"/>
    <w:rsid w:val="006350AC"/>
    <w:rsid w:val="0063619C"/>
    <w:rsid w:val="00637194"/>
    <w:rsid w:val="00637C0F"/>
    <w:rsid w:val="00640230"/>
    <w:rsid w:val="006423DF"/>
    <w:rsid w:val="00642C9F"/>
    <w:rsid w:val="006432DC"/>
    <w:rsid w:val="006447EB"/>
    <w:rsid w:val="00644CA7"/>
    <w:rsid w:val="00644CAB"/>
    <w:rsid w:val="0064554E"/>
    <w:rsid w:val="00645B10"/>
    <w:rsid w:val="00645DC4"/>
    <w:rsid w:val="00646158"/>
    <w:rsid w:val="00647FF9"/>
    <w:rsid w:val="0065001A"/>
    <w:rsid w:val="006503AC"/>
    <w:rsid w:val="00650504"/>
    <w:rsid w:val="00650FBB"/>
    <w:rsid w:val="00652F2F"/>
    <w:rsid w:val="00652FA3"/>
    <w:rsid w:val="00654C66"/>
    <w:rsid w:val="006555B4"/>
    <w:rsid w:val="0065579B"/>
    <w:rsid w:val="006563A6"/>
    <w:rsid w:val="006607B7"/>
    <w:rsid w:val="00660C0E"/>
    <w:rsid w:val="00662073"/>
    <w:rsid w:val="006641B5"/>
    <w:rsid w:val="00664265"/>
    <w:rsid w:val="006646DD"/>
    <w:rsid w:val="006663FF"/>
    <w:rsid w:val="00667C34"/>
    <w:rsid w:val="006709D9"/>
    <w:rsid w:val="00671CF0"/>
    <w:rsid w:val="00671E84"/>
    <w:rsid w:val="00671EFC"/>
    <w:rsid w:val="0067254E"/>
    <w:rsid w:val="006730E9"/>
    <w:rsid w:val="00674493"/>
    <w:rsid w:val="00674A95"/>
    <w:rsid w:val="00676083"/>
    <w:rsid w:val="00676139"/>
    <w:rsid w:val="00681146"/>
    <w:rsid w:val="006814D1"/>
    <w:rsid w:val="006814D2"/>
    <w:rsid w:val="00681D63"/>
    <w:rsid w:val="00681F19"/>
    <w:rsid w:val="006826A8"/>
    <w:rsid w:val="0068274F"/>
    <w:rsid w:val="00683252"/>
    <w:rsid w:val="0068328C"/>
    <w:rsid w:val="0068448A"/>
    <w:rsid w:val="00684B44"/>
    <w:rsid w:val="00685CBB"/>
    <w:rsid w:val="00687959"/>
    <w:rsid w:val="00687C46"/>
    <w:rsid w:val="00690D37"/>
    <w:rsid w:val="0069112E"/>
    <w:rsid w:val="0069237C"/>
    <w:rsid w:val="00693C63"/>
    <w:rsid w:val="00693E7E"/>
    <w:rsid w:val="00693F0E"/>
    <w:rsid w:val="00695546"/>
    <w:rsid w:val="006956F9"/>
    <w:rsid w:val="006958F7"/>
    <w:rsid w:val="00697C92"/>
    <w:rsid w:val="006A0E6E"/>
    <w:rsid w:val="006A3A79"/>
    <w:rsid w:val="006A3EE0"/>
    <w:rsid w:val="006A5026"/>
    <w:rsid w:val="006A59BE"/>
    <w:rsid w:val="006A6289"/>
    <w:rsid w:val="006A7000"/>
    <w:rsid w:val="006A706E"/>
    <w:rsid w:val="006B1F4C"/>
    <w:rsid w:val="006B4249"/>
    <w:rsid w:val="006B4568"/>
    <w:rsid w:val="006B511F"/>
    <w:rsid w:val="006B517A"/>
    <w:rsid w:val="006B6736"/>
    <w:rsid w:val="006C41CE"/>
    <w:rsid w:val="006C5264"/>
    <w:rsid w:val="006C6EE1"/>
    <w:rsid w:val="006C794B"/>
    <w:rsid w:val="006D01EE"/>
    <w:rsid w:val="006D072E"/>
    <w:rsid w:val="006D1563"/>
    <w:rsid w:val="006D1FB3"/>
    <w:rsid w:val="006D3562"/>
    <w:rsid w:val="006D4074"/>
    <w:rsid w:val="006D4666"/>
    <w:rsid w:val="006D5493"/>
    <w:rsid w:val="006D5834"/>
    <w:rsid w:val="006D658B"/>
    <w:rsid w:val="006D6CF6"/>
    <w:rsid w:val="006E11B4"/>
    <w:rsid w:val="006E26E9"/>
    <w:rsid w:val="006E4139"/>
    <w:rsid w:val="006F063E"/>
    <w:rsid w:val="006F163C"/>
    <w:rsid w:val="006F2655"/>
    <w:rsid w:val="006F53EB"/>
    <w:rsid w:val="006F6236"/>
    <w:rsid w:val="006F67C2"/>
    <w:rsid w:val="006F77CF"/>
    <w:rsid w:val="00700422"/>
    <w:rsid w:val="007004BA"/>
    <w:rsid w:val="00700F18"/>
    <w:rsid w:val="00702DA5"/>
    <w:rsid w:val="00703E09"/>
    <w:rsid w:val="00704350"/>
    <w:rsid w:val="00704486"/>
    <w:rsid w:val="00706900"/>
    <w:rsid w:val="00706F44"/>
    <w:rsid w:val="007079B8"/>
    <w:rsid w:val="0071003E"/>
    <w:rsid w:val="0071084B"/>
    <w:rsid w:val="00711DD9"/>
    <w:rsid w:val="007122C3"/>
    <w:rsid w:val="00712C96"/>
    <w:rsid w:val="00713301"/>
    <w:rsid w:val="00713BB1"/>
    <w:rsid w:val="00714A2A"/>
    <w:rsid w:val="00715B2C"/>
    <w:rsid w:val="007176B8"/>
    <w:rsid w:val="00717A39"/>
    <w:rsid w:val="0072229E"/>
    <w:rsid w:val="00722B35"/>
    <w:rsid w:val="00722CE1"/>
    <w:rsid w:val="007235A4"/>
    <w:rsid w:val="007239AC"/>
    <w:rsid w:val="00723C52"/>
    <w:rsid w:val="00724620"/>
    <w:rsid w:val="007250E0"/>
    <w:rsid w:val="00725ED7"/>
    <w:rsid w:val="007268CB"/>
    <w:rsid w:val="00726CC5"/>
    <w:rsid w:val="00733C95"/>
    <w:rsid w:val="00734734"/>
    <w:rsid w:val="007362CD"/>
    <w:rsid w:val="0073642C"/>
    <w:rsid w:val="00736A11"/>
    <w:rsid w:val="007414B4"/>
    <w:rsid w:val="0074164C"/>
    <w:rsid w:val="0074289A"/>
    <w:rsid w:val="00744684"/>
    <w:rsid w:val="00744F98"/>
    <w:rsid w:val="00746097"/>
    <w:rsid w:val="007471AC"/>
    <w:rsid w:val="00747743"/>
    <w:rsid w:val="00747ED4"/>
    <w:rsid w:val="0075221A"/>
    <w:rsid w:val="00752539"/>
    <w:rsid w:val="00752AC7"/>
    <w:rsid w:val="00753CED"/>
    <w:rsid w:val="00754E05"/>
    <w:rsid w:val="00756A3B"/>
    <w:rsid w:val="007576FC"/>
    <w:rsid w:val="00757741"/>
    <w:rsid w:val="00757A8B"/>
    <w:rsid w:val="00760864"/>
    <w:rsid w:val="00760AED"/>
    <w:rsid w:val="0076162A"/>
    <w:rsid w:val="007617FC"/>
    <w:rsid w:val="00761F9F"/>
    <w:rsid w:val="007621EA"/>
    <w:rsid w:val="007623D4"/>
    <w:rsid w:val="00762655"/>
    <w:rsid w:val="00762EF5"/>
    <w:rsid w:val="00763246"/>
    <w:rsid w:val="007647A4"/>
    <w:rsid w:val="00764A0D"/>
    <w:rsid w:val="0076600F"/>
    <w:rsid w:val="00767802"/>
    <w:rsid w:val="00767A5A"/>
    <w:rsid w:val="00770B5E"/>
    <w:rsid w:val="00773AE2"/>
    <w:rsid w:val="00774435"/>
    <w:rsid w:val="00774B8D"/>
    <w:rsid w:val="00774E21"/>
    <w:rsid w:val="00775FA8"/>
    <w:rsid w:val="00780820"/>
    <w:rsid w:val="00780B4A"/>
    <w:rsid w:val="007814A1"/>
    <w:rsid w:val="007828D9"/>
    <w:rsid w:val="007833F5"/>
    <w:rsid w:val="00783518"/>
    <w:rsid w:val="0078396E"/>
    <w:rsid w:val="007851E0"/>
    <w:rsid w:val="007854B0"/>
    <w:rsid w:val="007868CC"/>
    <w:rsid w:val="007876C8"/>
    <w:rsid w:val="007877C2"/>
    <w:rsid w:val="00790852"/>
    <w:rsid w:val="00790EF8"/>
    <w:rsid w:val="00791858"/>
    <w:rsid w:val="00791CA7"/>
    <w:rsid w:val="007931CE"/>
    <w:rsid w:val="00794760"/>
    <w:rsid w:val="00794F3D"/>
    <w:rsid w:val="00795D76"/>
    <w:rsid w:val="00795DA2"/>
    <w:rsid w:val="007962DD"/>
    <w:rsid w:val="007963AB"/>
    <w:rsid w:val="00797CF3"/>
    <w:rsid w:val="007A0650"/>
    <w:rsid w:val="007A1AB6"/>
    <w:rsid w:val="007A1B23"/>
    <w:rsid w:val="007A1C98"/>
    <w:rsid w:val="007A1E2D"/>
    <w:rsid w:val="007A2689"/>
    <w:rsid w:val="007A2E1A"/>
    <w:rsid w:val="007A50DE"/>
    <w:rsid w:val="007A7807"/>
    <w:rsid w:val="007A78BA"/>
    <w:rsid w:val="007B04B6"/>
    <w:rsid w:val="007B0614"/>
    <w:rsid w:val="007B157A"/>
    <w:rsid w:val="007B2DB1"/>
    <w:rsid w:val="007B2FD9"/>
    <w:rsid w:val="007B4E00"/>
    <w:rsid w:val="007B4FC8"/>
    <w:rsid w:val="007B734A"/>
    <w:rsid w:val="007B7558"/>
    <w:rsid w:val="007C1FA7"/>
    <w:rsid w:val="007C251A"/>
    <w:rsid w:val="007C2965"/>
    <w:rsid w:val="007C39DF"/>
    <w:rsid w:val="007C3D0E"/>
    <w:rsid w:val="007C6BA9"/>
    <w:rsid w:val="007C7091"/>
    <w:rsid w:val="007C7244"/>
    <w:rsid w:val="007C72D3"/>
    <w:rsid w:val="007C7F64"/>
    <w:rsid w:val="007D0AB5"/>
    <w:rsid w:val="007D0D36"/>
    <w:rsid w:val="007D1D53"/>
    <w:rsid w:val="007D2AB8"/>
    <w:rsid w:val="007D3B03"/>
    <w:rsid w:val="007D4D51"/>
    <w:rsid w:val="007D5802"/>
    <w:rsid w:val="007D5AB3"/>
    <w:rsid w:val="007D5C52"/>
    <w:rsid w:val="007D7A2D"/>
    <w:rsid w:val="007D7FF2"/>
    <w:rsid w:val="007E000A"/>
    <w:rsid w:val="007E02C5"/>
    <w:rsid w:val="007E0374"/>
    <w:rsid w:val="007E168B"/>
    <w:rsid w:val="007E187F"/>
    <w:rsid w:val="007E1BAF"/>
    <w:rsid w:val="007E20EF"/>
    <w:rsid w:val="007E271E"/>
    <w:rsid w:val="007E297B"/>
    <w:rsid w:val="007E2B0A"/>
    <w:rsid w:val="007E2BF8"/>
    <w:rsid w:val="007E31C0"/>
    <w:rsid w:val="007E3262"/>
    <w:rsid w:val="007E36F6"/>
    <w:rsid w:val="007E3DB8"/>
    <w:rsid w:val="007E3E06"/>
    <w:rsid w:val="007E55A4"/>
    <w:rsid w:val="007E6F44"/>
    <w:rsid w:val="007E71B9"/>
    <w:rsid w:val="007F1141"/>
    <w:rsid w:val="007F247B"/>
    <w:rsid w:val="007F3355"/>
    <w:rsid w:val="007F4EB6"/>
    <w:rsid w:val="007F4F46"/>
    <w:rsid w:val="007F5B41"/>
    <w:rsid w:val="0080058F"/>
    <w:rsid w:val="008019A1"/>
    <w:rsid w:val="008021BF"/>
    <w:rsid w:val="0080383A"/>
    <w:rsid w:val="00803F37"/>
    <w:rsid w:val="008045CA"/>
    <w:rsid w:val="00805B57"/>
    <w:rsid w:val="00805DFB"/>
    <w:rsid w:val="008063C8"/>
    <w:rsid w:val="0080773B"/>
    <w:rsid w:val="00811FF5"/>
    <w:rsid w:val="00814661"/>
    <w:rsid w:val="00815000"/>
    <w:rsid w:val="008158D9"/>
    <w:rsid w:val="0081765A"/>
    <w:rsid w:val="00822177"/>
    <w:rsid w:val="00824577"/>
    <w:rsid w:val="008250F6"/>
    <w:rsid w:val="00825397"/>
    <w:rsid w:val="0082711C"/>
    <w:rsid w:val="008274B5"/>
    <w:rsid w:val="00827826"/>
    <w:rsid w:val="008300FA"/>
    <w:rsid w:val="008304EA"/>
    <w:rsid w:val="00833473"/>
    <w:rsid w:val="00833B3B"/>
    <w:rsid w:val="008353EB"/>
    <w:rsid w:val="0083618B"/>
    <w:rsid w:val="00836631"/>
    <w:rsid w:val="0084037E"/>
    <w:rsid w:val="00840501"/>
    <w:rsid w:val="0084152D"/>
    <w:rsid w:val="008439CA"/>
    <w:rsid w:val="00845818"/>
    <w:rsid w:val="00850EA5"/>
    <w:rsid w:val="008510B5"/>
    <w:rsid w:val="008536EF"/>
    <w:rsid w:val="00853B3A"/>
    <w:rsid w:val="00854A4A"/>
    <w:rsid w:val="0085566C"/>
    <w:rsid w:val="00855E16"/>
    <w:rsid w:val="00856C87"/>
    <w:rsid w:val="00856E4B"/>
    <w:rsid w:val="008575DD"/>
    <w:rsid w:val="00857B74"/>
    <w:rsid w:val="00860050"/>
    <w:rsid w:val="008605C1"/>
    <w:rsid w:val="00861389"/>
    <w:rsid w:val="00861F7F"/>
    <w:rsid w:val="008621C5"/>
    <w:rsid w:val="00862D7A"/>
    <w:rsid w:val="008656E3"/>
    <w:rsid w:val="0086615A"/>
    <w:rsid w:val="00867172"/>
    <w:rsid w:val="00867C35"/>
    <w:rsid w:val="008717DB"/>
    <w:rsid w:val="00874608"/>
    <w:rsid w:val="008750C5"/>
    <w:rsid w:val="008774BC"/>
    <w:rsid w:val="00877A16"/>
    <w:rsid w:val="008800B9"/>
    <w:rsid w:val="0088084B"/>
    <w:rsid w:val="0088104F"/>
    <w:rsid w:val="00882A2E"/>
    <w:rsid w:val="00883319"/>
    <w:rsid w:val="0088550F"/>
    <w:rsid w:val="008860C7"/>
    <w:rsid w:val="008867A4"/>
    <w:rsid w:val="00886C5F"/>
    <w:rsid w:val="00887EAA"/>
    <w:rsid w:val="00890C27"/>
    <w:rsid w:val="00890CA4"/>
    <w:rsid w:val="00890F8D"/>
    <w:rsid w:val="008914EF"/>
    <w:rsid w:val="00891EC3"/>
    <w:rsid w:val="0089372A"/>
    <w:rsid w:val="00893F32"/>
    <w:rsid w:val="008941DB"/>
    <w:rsid w:val="00894511"/>
    <w:rsid w:val="0089464B"/>
    <w:rsid w:val="00895997"/>
    <w:rsid w:val="00896106"/>
    <w:rsid w:val="008970DE"/>
    <w:rsid w:val="008A0637"/>
    <w:rsid w:val="008A10ED"/>
    <w:rsid w:val="008A214B"/>
    <w:rsid w:val="008A361A"/>
    <w:rsid w:val="008A49C5"/>
    <w:rsid w:val="008A4EDF"/>
    <w:rsid w:val="008A5CD8"/>
    <w:rsid w:val="008A62A8"/>
    <w:rsid w:val="008A6B5C"/>
    <w:rsid w:val="008A7256"/>
    <w:rsid w:val="008A7898"/>
    <w:rsid w:val="008B0DAE"/>
    <w:rsid w:val="008B1097"/>
    <w:rsid w:val="008B386B"/>
    <w:rsid w:val="008B6C8E"/>
    <w:rsid w:val="008B7967"/>
    <w:rsid w:val="008C054A"/>
    <w:rsid w:val="008C0B56"/>
    <w:rsid w:val="008C1200"/>
    <w:rsid w:val="008C12E8"/>
    <w:rsid w:val="008C1409"/>
    <w:rsid w:val="008C1732"/>
    <w:rsid w:val="008C1941"/>
    <w:rsid w:val="008C2DA2"/>
    <w:rsid w:val="008C2EC1"/>
    <w:rsid w:val="008C40DA"/>
    <w:rsid w:val="008C4797"/>
    <w:rsid w:val="008C485E"/>
    <w:rsid w:val="008C5D37"/>
    <w:rsid w:val="008C6A72"/>
    <w:rsid w:val="008C7F07"/>
    <w:rsid w:val="008D2385"/>
    <w:rsid w:val="008D2426"/>
    <w:rsid w:val="008D2634"/>
    <w:rsid w:val="008D2C93"/>
    <w:rsid w:val="008D3581"/>
    <w:rsid w:val="008D3D6B"/>
    <w:rsid w:val="008D4E6F"/>
    <w:rsid w:val="008D5E35"/>
    <w:rsid w:val="008D640D"/>
    <w:rsid w:val="008D6EDC"/>
    <w:rsid w:val="008E1A94"/>
    <w:rsid w:val="008E219C"/>
    <w:rsid w:val="008E38E5"/>
    <w:rsid w:val="008E5017"/>
    <w:rsid w:val="008E57E5"/>
    <w:rsid w:val="008E78E0"/>
    <w:rsid w:val="008E7B8F"/>
    <w:rsid w:val="008F062B"/>
    <w:rsid w:val="008F0750"/>
    <w:rsid w:val="008F09A0"/>
    <w:rsid w:val="008F1D25"/>
    <w:rsid w:val="008F31CE"/>
    <w:rsid w:val="008F38A9"/>
    <w:rsid w:val="008F3A67"/>
    <w:rsid w:val="008F3DD6"/>
    <w:rsid w:val="008F4007"/>
    <w:rsid w:val="008F59DE"/>
    <w:rsid w:val="009000F1"/>
    <w:rsid w:val="00900855"/>
    <w:rsid w:val="009008C0"/>
    <w:rsid w:val="009017CB"/>
    <w:rsid w:val="0090256E"/>
    <w:rsid w:val="0090272C"/>
    <w:rsid w:val="00902C44"/>
    <w:rsid w:val="00903BC6"/>
    <w:rsid w:val="009041C6"/>
    <w:rsid w:val="00906B8B"/>
    <w:rsid w:val="00906D35"/>
    <w:rsid w:val="00906DAD"/>
    <w:rsid w:val="00907C15"/>
    <w:rsid w:val="00907D95"/>
    <w:rsid w:val="009123EC"/>
    <w:rsid w:val="009129CA"/>
    <w:rsid w:val="00912A61"/>
    <w:rsid w:val="009136CE"/>
    <w:rsid w:val="009136DE"/>
    <w:rsid w:val="0091445F"/>
    <w:rsid w:val="00915183"/>
    <w:rsid w:val="00915437"/>
    <w:rsid w:val="00915A18"/>
    <w:rsid w:val="00915FBC"/>
    <w:rsid w:val="00916553"/>
    <w:rsid w:val="009165B5"/>
    <w:rsid w:val="009172E5"/>
    <w:rsid w:val="009172E6"/>
    <w:rsid w:val="00922793"/>
    <w:rsid w:val="009237C2"/>
    <w:rsid w:val="00923C28"/>
    <w:rsid w:val="0092470C"/>
    <w:rsid w:val="009257B1"/>
    <w:rsid w:val="009259FA"/>
    <w:rsid w:val="00925E49"/>
    <w:rsid w:val="009268EB"/>
    <w:rsid w:val="00927265"/>
    <w:rsid w:val="00927764"/>
    <w:rsid w:val="00927955"/>
    <w:rsid w:val="009307E7"/>
    <w:rsid w:val="009320A1"/>
    <w:rsid w:val="0093291E"/>
    <w:rsid w:val="00933B14"/>
    <w:rsid w:val="00934BD7"/>
    <w:rsid w:val="00935154"/>
    <w:rsid w:val="00935AC6"/>
    <w:rsid w:val="00940316"/>
    <w:rsid w:val="009404E0"/>
    <w:rsid w:val="00940E57"/>
    <w:rsid w:val="00941FAF"/>
    <w:rsid w:val="009424B9"/>
    <w:rsid w:val="00942F5A"/>
    <w:rsid w:val="009431E6"/>
    <w:rsid w:val="009437A0"/>
    <w:rsid w:val="00945C3A"/>
    <w:rsid w:val="00947DE7"/>
    <w:rsid w:val="00950721"/>
    <w:rsid w:val="00950B95"/>
    <w:rsid w:val="00953108"/>
    <w:rsid w:val="0095324E"/>
    <w:rsid w:val="00953658"/>
    <w:rsid w:val="00953E67"/>
    <w:rsid w:val="009544DB"/>
    <w:rsid w:val="00955963"/>
    <w:rsid w:val="00955EE7"/>
    <w:rsid w:val="00956637"/>
    <w:rsid w:val="00956654"/>
    <w:rsid w:val="00956F7F"/>
    <w:rsid w:val="009572F2"/>
    <w:rsid w:val="00960114"/>
    <w:rsid w:val="009604BE"/>
    <w:rsid w:val="00960C7B"/>
    <w:rsid w:val="009610EA"/>
    <w:rsid w:val="00961C65"/>
    <w:rsid w:val="00962235"/>
    <w:rsid w:val="009635B6"/>
    <w:rsid w:val="00964631"/>
    <w:rsid w:val="00964713"/>
    <w:rsid w:val="0096498E"/>
    <w:rsid w:val="00965301"/>
    <w:rsid w:val="00965AC8"/>
    <w:rsid w:val="00966665"/>
    <w:rsid w:val="009666C6"/>
    <w:rsid w:val="00967FC2"/>
    <w:rsid w:val="00970359"/>
    <w:rsid w:val="00970E77"/>
    <w:rsid w:val="0097340C"/>
    <w:rsid w:val="00975AB3"/>
    <w:rsid w:val="00977E49"/>
    <w:rsid w:val="009801E6"/>
    <w:rsid w:val="009808BD"/>
    <w:rsid w:val="00980919"/>
    <w:rsid w:val="00981272"/>
    <w:rsid w:val="009815E3"/>
    <w:rsid w:val="00984214"/>
    <w:rsid w:val="009842B7"/>
    <w:rsid w:val="00984CE3"/>
    <w:rsid w:val="009873C5"/>
    <w:rsid w:val="0098740C"/>
    <w:rsid w:val="00987927"/>
    <w:rsid w:val="00987BEF"/>
    <w:rsid w:val="00991C54"/>
    <w:rsid w:val="009923E0"/>
    <w:rsid w:val="009940A5"/>
    <w:rsid w:val="00996548"/>
    <w:rsid w:val="009966B0"/>
    <w:rsid w:val="009970CA"/>
    <w:rsid w:val="009A0391"/>
    <w:rsid w:val="009A18C8"/>
    <w:rsid w:val="009A18E1"/>
    <w:rsid w:val="009A1E56"/>
    <w:rsid w:val="009A3A2B"/>
    <w:rsid w:val="009A3D1D"/>
    <w:rsid w:val="009A4190"/>
    <w:rsid w:val="009A4952"/>
    <w:rsid w:val="009A64CE"/>
    <w:rsid w:val="009A6AC9"/>
    <w:rsid w:val="009A729C"/>
    <w:rsid w:val="009A784E"/>
    <w:rsid w:val="009B07C3"/>
    <w:rsid w:val="009B1293"/>
    <w:rsid w:val="009B13C2"/>
    <w:rsid w:val="009B26F4"/>
    <w:rsid w:val="009B2B01"/>
    <w:rsid w:val="009B2C29"/>
    <w:rsid w:val="009B2EF3"/>
    <w:rsid w:val="009B4EBF"/>
    <w:rsid w:val="009B508E"/>
    <w:rsid w:val="009B6040"/>
    <w:rsid w:val="009B6359"/>
    <w:rsid w:val="009B64A6"/>
    <w:rsid w:val="009B7F31"/>
    <w:rsid w:val="009C0422"/>
    <w:rsid w:val="009C32AA"/>
    <w:rsid w:val="009C384D"/>
    <w:rsid w:val="009C4913"/>
    <w:rsid w:val="009C6588"/>
    <w:rsid w:val="009C6EA3"/>
    <w:rsid w:val="009C7E25"/>
    <w:rsid w:val="009C7E2A"/>
    <w:rsid w:val="009D0917"/>
    <w:rsid w:val="009D0CB2"/>
    <w:rsid w:val="009D1156"/>
    <w:rsid w:val="009D12DC"/>
    <w:rsid w:val="009D1962"/>
    <w:rsid w:val="009D1A4C"/>
    <w:rsid w:val="009D1F1B"/>
    <w:rsid w:val="009D326F"/>
    <w:rsid w:val="009D50CE"/>
    <w:rsid w:val="009D7B3C"/>
    <w:rsid w:val="009D7B6C"/>
    <w:rsid w:val="009D7F47"/>
    <w:rsid w:val="009E123C"/>
    <w:rsid w:val="009E126C"/>
    <w:rsid w:val="009E136A"/>
    <w:rsid w:val="009E182D"/>
    <w:rsid w:val="009E28E5"/>
    <w:rsid w:val="009E29FE"/>
    <w:rsid w:val="009E2A55"/>
    <w:rsid w:val="009E2CFB"/>
    <w:rsid w:val="009E2D7A"/>
    <w:rsid w:val="009E3021"/>
    <w:rsid w:val="009E47DD"/>
    <w:rsid w:val="009E4A74"/>
    <w:rsid w:val="009E66EC"/>
    <w:rsid w:val="009E67C9"/>
    <w:rsid w:val="009F2340"/>
    <w:rsid w:val="009F338E"/>
    <w:rsid w:val="009F3813"/>
    <w:rsid w:val="009F3C5B"/>
    <w:rsid w:val="009F493D"/>
    <w:rsid w:val="009F549C"/>
    <w:rsid w:val="009F65FD"/>
    <w:rsid w:val="009F6B12"/>
    <w:rsid w:val="009F6CA3"/>
    <w:rsid w:val="009F6DEC"/>
    <w:rsid w:val="009F7223"/>
    <w:rsid w:val="009F7C5F"/>
    <w:rsid w:val="00A0016F"/>
    <w:rsid w:val="00A01E2C"/>
    <w:rsid w:val="00A021EE"/>
    <w:rsid w:val="00A03B9F"/>
    <w:rsid w:val="00A04406"/>
    <w:rsid w:val="00A0533A"/>
    <w:rsid w:val="00A053E0"/>
    <w:rsid w:val="00A07EDD"/>
    <w:rsid w:val="00A100AE"/>
    <w:rsid w:val="00A133F4"/>
    <w:rsid w:val="00A13B9A"/>
    <w:rsid w:val="00A1480E"/>
    <w:rsid w:val="00A1529E"/>
    <w:rsid w:val="00A167BA"/>
    <w:rsid w:val="00A1680B"/>
    <w:rsid w:val="00A1760A"/>
    <w:rsid w:val="00A17A1C"/>
    <w:rsid w:val="00A17CBD"/>
    <w:rsid w:val="00A22536"/>
    <w:rsid w:val="00A25067"/>
    <w:rsid w:val="00A25680"/>
    <w:rsid w:val="00A25CB2"/>
    <w:rsid w:val="00A26628"/>
    <w:rsid w:val="00A27F76"/>
    <w:rsid w:val="00A30390"/>
    <w:rsid w:val="00A3070B"/>
    <w:rsid w:val="00A32F37"/>
    <w:rsid w:val="00A332D7"/>
    <w:rsid w:val="00A33687"/>
    <w:rsid w:val="00A33963"/>
    <w:rsid w:val="00A34AAA"/>
    <w:rsid w:val="00A35B78"/>
    <w:rsid w:val="00A36259"/>
    <w:rsid w:val="00A3711E"/>
    <w:rsid w:val="00A37263"/>
    <w:rsid w:val="00A37D25"/>
    <w:rsid w:val="00A41959"/>
    <w:rsid w:val="00A42500"/>
    <w:rsid w:val="00A42668"/>
    <w:rsid w:val="00A43C4E"/>
    <w:rsid w:val="00A43CD1"/>
    <w:rsid w:val="00A4423F"/>
    <w:rsid w:val="00A443E0"/>
    <w:rsid w:val="00A4519D"/>
    <w:rsid w:val="00A457A4"/>
    <w:rsid w:val="00A45FC3"/>
    <w:rsid w:val="00A46CD4"/>
    <w:rsid w:val="00A47102"/>
    <w:rsid w:val="00A508BA"/>
    <w:rsid w:val="00A525C0"/>
    <w:rsid w:val="00A53BA4"/>
    <w:rsid w:val="00A54DA5"/>
    <w:rsid w:val="00A5500C"/>
    <w:rsid w:val="00A5532B"/>
    <w:rsid w:val="00A560AC"/>
    <w:rsid w:val="00A56FD8"/>
    <w:rsid w:val="00A57B51"/>
    <w:rsid w:val="00A61A98"/>
    <w:rsid w:val="00A61C4C"/>
    <w:rsid w:val="00A62E0C"/>
    <w:rsid w:val="00A64977"/>
    <w:rsid w:val="00A664C6"/>
    <w:rsid w:val="00A66BC5"/>
    <w:rsid w:val="00A673EA"/>
    <w:rsid w:val="00A67A39"/>
    <w:rsid w:val="00A701B1"/>
    <w:rsid w:val="00A71D4D"/>
    <w:rsid w:val="00A71DE6"/>
    <w:rsid w:val="00A72999"/>
    <w:rsid w:val="00A732E1"/>
    <w:rsid w:val="00A73748"/>
    <w:rsid w:val="00A773E2"/>
    <w:rsid w:val="00A77F0A"/>
    <w:rsid w:val="00A8061A"/>
    <w:rsid w:val="00A81AD0"/>
    <w:rsid w:val="00A8555E"/>
    <w:rsid w:val="00A85B0A"/>
    <w:rsid w:val="00A86102"/>
    <w:rsid w:val="00A872EA"/>
    <w:rsid w:val="00A87AD4"/>
    <w:rsid w:val="00A87FDE"/>
    <w:rsid w:val="00A9034F"/>
    <w:rsid w:val="00A90B15"/>
    <w:rsid w:val="00A91753"/>
    <w:rsid w:val="00A91E58"/>
    <w:rsid w:val="00A92B51"/>
    <w:rsid w:val="00A92F24"/>
    <w:rsid w:val="00A941C7"/>
    <w:rsid w:val="00A97530"/>
    <w:rsid w:val="00AA0BB7"/>
    <w:rsid w:val="00AA0E73"/>
    <w:rsid w:val="00AA10B3"/>
    <w:rsid w:val="00AA2AD3"/>
    <w:rsid w:val="00AA32D8"/>
    <w:rsid w:val="00AA366B"/>
    <w:rsid w:val="00AA39E6"/>
    <w:rsid w:val="00AA4FA2"/>
    <w:rsid w:val="00AA53C6"/>
    <w:rsid w:val="00AA5499"/>
    <w:rsid w:val="00AA555C"/>
    <w:rsid w:val="00AA7730"/>
    <w:rsid w:val="00AB113F"/>
    <w:rsid w:val="00AB1C94"/>
    <w:rsid w:val="00AB287E"/>
    <w:rsid w:val="00AB309A"/>
    <w:rsid w:val="00AB35D8"/>
    <w:rsid w:val="00AB4601"/>
    <w:rsid w:val="00AB489C"/>
    <w:rsid w:val="00AB4F49"/>
    <w:rsid w:val="00AB51FC"/>
    <w:rsid w:val="00AB63EF"/>
    <w:rsid w:val="00AB6CE9"/>
    <w:rsid w:val="00AC08D4"/>
    <w:rsid w:val="00AC0CD1"/>
    <w:rsid w:val="00AC1133"/>
    <w:rsid w:val="00AC23A0"/>
    <w:rsid w:val="00AC27ED"/>
    <w:rsid w:val="00AC42B5"/>
    <w:rsid w:val="00AC4A0A"/>
    <w:rsid w:val="00AC4FDD"/>
    <w:rsid w:val="00AC5611"/>
    <w:rsid w:val="00AC5AFE"/>
    <w:rsid w:val="00AC5D3A"/>
    <w:rsid w:val="00AC5EC1"/>
    <w:rsid w:val="00AC6FB0"/>
    <w:rsid w:val="00AD08ED"/>
    <w:rsid w:val="00AD1024"/>
    <w:rsid w:val="00AD15DC"/>
    <w:rsid w:val="00AD1712"/>
    <w:rsid w:val="00AD1BDF"/>
    <w:rsid w:val="00AD26C0"/>
    <w:rsid w:val="00AD39AB"/>
    <w:rsid w:val="00AD465F"/>
    <w:rsid w:val="00AD4780"/>
    <w:rsid w:val="00AD5008"/>
    <w:rsid w:val="00AD5257"/>
    <w:rsid w:val="00AD58F8"/>
    <w:rsid w:val="00AD5BB3"/>
    <w:rsid w:val="00AD6091"/>
    <w:rsid w:val="00AD6909"/>
    <w:rsid w:val="00AD7FC2"/>
    <w:rsid w:val="00AE011A"/>
    <w:rsid w:val="00AE16C4"/>
    <w:rsid w:val="00AE2198"/>
    <w:rsid w:val="00AE2EAD"/>
    <w:rsid w:val="00AE456E"/>
    <w:rsid w:val="00AE4626"/>
    <w:rsid w:val="00AE4920"/>
    <w:rsid w:val="00AE5F75"/>
    <w:rsid w:val="00AE5FB5"/>
    <w:rsid w:val="00AF1EDE"/>
    <w:rsid w:val="00AF4286"/>
    <w:rsid w:val="00AF4DEF"/>
    <w:rsid w:val="00AF5056"/>
    <w:rsid w:val="00AF7E3D"/>
    <w:rsid w:val="00AF7F81"/>
    <w:rsid w:val="00B006F0"/>
    <w:rsid w:val="00B01207"/>
    <w:rsid w:val="00B03168"/>
    <w:rsid w:val="00B0349C"/>
    <w:rsid w:val="00B050B9"/>
    <w:rsid w:val="00B050D6"/>
    <w:rsid w:val="00B051A1"/>
    <w:rsid w:val="00B05CA6"/>
    <w:rsid w:val="00B060AA"/>
    <w:rsid w:val="00B06E7D"/>
    <w:rsid w:val="00B07092"/>
    <w:rsid w:val="00B0722A"/>
    <w:rsid w:val="00B07A96"/>
    <w:rsid w:val="00B100AF"/>
    <w:rsid w:val="00B1086F"/>
    <w:rsid w:val="00B115D4"/>
    <w:rsid w:val="00B11659"/>
    <w:rsid w:val="00B132DD"/>
    <w:rsid w:val="00B135BD"/>
    <w:rsid w:val="00B139B2"/>
    <w:rsid w:val="00B13FF7"/>
    <w:rsid w:val="00B147DA"/>
    <w:rsid w:val="00B15384"/>
    <w:rsid w:val="00B1627C"/>
    <w:rsid w:val="00B16B14"/>
    <w:rsid w:val="00B20CED"/>
    <w:rsid w:val="00B2151B"/>
    <w:rsid w:val="00B221EB"/>
    <w:rsid w:val="00B23137"/>
    <w:rsid w:val="00B232FB"/>
    <w:rsid w:val="00B24485"/>
    <w:rsid w:val="00B273F5"/>
    <w:rsid w:val="00B27E87"/>
    <w:rsid w:val="00B314CD"/>
    <w:rsid w:val="00B323D1"/>
    <w:rsid w:val="00B3316D"/>
    <w:rsid w:val="00B337F0"/>
    <w:rsid w:val="00B33F3A"/>
    <w:rsid w:val="00B34627"/>
    <w:rsid w:val="00B34930"/>
    <w:rsid w:val="00B351A9"/>
    <w:rsid w:val="00B36D0B"/>
    <w:rsid w:val="00B36F26"/>
    <w:rsid w:val="00B37124"/>
    <w:rsid w:val="00B376DE"/>
    <w:rsid w:val="00B40104"/>
    <w:rsid w:val="00B404E7"/>
    <w:rsid w:val="00B40C80"/>
    <w:rsid w:val="00B41342"/>
    <w:rsid w:val="00B43485"/>
    <w:rsid w:val="00B43514"/>
    <w:rsid w:val="00B438C4"/>
    <w:rsid w:val="00B43B44"/>
    <w:rsid w:val="00B43BCA"/>
    <w:rsid w:val="00B44428"/>
    <w:rsid w:val="00B4589C"/>
    <w:rsid w:val="00B45B8C"/>
    <w:rsid w:val="00B45EC4"/>
    <w:rsid w:val="00B460D3"/>
    <w:rsid w:val="00B46EFA"/>
    <w:rsid w:val="00B50B5E"/>
    <w:rsid w:val="00B50CB4"/>
    <w:rsid w:val="00B5202E"/>
    <w:rsid w:val="00B52ED2"/>
    <w:rsid w:val="00B552A6"/>
    <w:rsid w:val="00B56F17"/>
    <w:rsid w:val="00B571C4"/>
    <w:rsid w:val="00B617C4"/>
    <w:rsid w:val="00B6238E"/>
    <w:rsid w:val="00B6293E"/>
    <w:rsid w:val="00B632FD"/>
    <w:rsid w:val="00B65882"/>
    <w:rsid w:val="00B65AE2"/>
    <w:rsid w:val="00B66361"/>
    <w:rsid w:val="00B66950"/>
    <w:rsid w:val="00B677CA"/>
    <w:rsid w:val="00B67A47"/>
    <w:rsid w:val="00B70D0E"/>
    <w:rsid w:val="00B70FF6"/>
    <w:rsid w:val="00B710DA"/>
    <w:rsid w:val="00B71BF5"/>
    <w:rsid w:val="00B72C1A"/>
    <w:rsid w:val="00B73153"/>
    <w:rsid w:val="00B74168"/>
    <w:rsid w:val="00B74FB0"/>
    <w:rsid w:val="00B765AF"/>
    <w:rsid w:val="00B769B0"/>
    <w:rsid w:val="00B7785B"/>
    <w:rsid w:val="00B80E2B"/>
    <w:rsid w:val="00B8180C"/>
    <w:rsid w:val="00B81D4C"/>
    <w:rsid w:val="00B81D6D"/>
    <w:rsid w:val="00B825EF"/>
    <w:rsid w:val="00B83BE0"/>
    <w:rsid w:val="00B86EF7"/>
    <w:rsid w:val="00B91BB3"/>
    <w:rsid w:val="00B91CAF"/>
    <w:rsid w:val="00B91CCB"/>
    <w:rsid w:val="00B92560"/>
    <w:rsid w:val="00B92730"/>
    <w:rsid w:val="00B9485C"/>
    <w:rsid w:val="00B948B5"/>
    <w:rsid w:val="00B957A3"/>
    <w:rsid w:val="00B97D3E"/>
    <w:rsid w:val="00BA0534"/>
    <w:rsid w:val="00BA0876"/>
    <w:rsid w:val="00BA242A"/>
    <w:rsid w:val="00BA26EF"/>
    <w:rsid w:val="00BA32C1"/>
    <w:rsid w:val="00BA4045"/>
    <w:rsid w:val="00BA40D8"/>
    <w:rsid w:val="00BA4292"/>
    <w:rsid w:val="00BA49F8"/>
    <w:rsid w:val="00BA6238"/>
    <w:rsid w:val="00BA67DC"/>
    <w:rsid w:val="00BA6F7F"/>
    <w:rsid w:val="00BA718B"/>
    <w:rsid w:val="00BB1217"/>
    <w:rsid w:val="00BB2925"/>
    <w:rsid w:val="00BB35AB"/>
    <w:rsid w:val="00BB38B0"/>
    <w:rsid w:val="00BB3DE4"/>
    <w:rsid w:val="00BB48F6"/>
    <w:rsid w:val="00BB4BEB"/>
    <w:rsid w:val="00BB4C32"/>
    <w:rsid w:val="00BB5324"/>
    <w:rsid w:val="00BB54D2"/>
    <w:rsid w:val="00BB792A"/>
    <w:rsid w:val="00BC01FC"/>
    <w:rsid w:val="00BC0258"/>
    <w:rsid w:val="00BC17C7"/>
    <w:rsid w:val="00BC1812"/>
    <w:rsid w:val="00BC2868"/>
    <w:rsid w:val="00BC4A0A"/>
    <w:rsid w:val="00BC5A05"/>
    <w:rsid w:val="00BC6F69"/>
    <w:rsid w:val="00BC7F0C"/>
    <w:rsid w:val="00BD09AB"/>
    <w:rsid w:val="00BD4F71"/>
    <w:rsid w:val="00BD69F2"/>
    <w:rsid w:val="00BD6C0C"/>
    <w:rsid w:val="00BD6DE4"/>
    <w:rsid w:val="00BD73EF"/>
    <w:rsid w:val="00BE1532"/>
    <w:rsid w:val="00BE2B7E"/>
    <w:rsid w:val="00BE2C40"/>
    <w:rsid w:val="00BE3236"/>
    <w:rsid w:val="00BE3B37"/>
    <w:rsid w:val="00BE3BC4"/>
    <w:rsid w:val="00BE48F4"/>
    <w:rsid w:val="00BE501F"/>
    <w:rsid w:val="00BE5846"/>
    <w:rsid w:val="00BE5A35"/>
    <w:rsid w:val="00BE5E04"/>
    <w:rsid w:val="00BE6017"/>
    <w:rsid w:val="00BE6F65"/>
    <w:rsid w:val="00BE729D"/>
    <w:rsid w:val="00BE785D"/>
    <w:rsid w:val="00BF000A"/>
    <w:rsid w:val="00BF06A4"/>
    <w:rsid w:val="00BF1C9A"/>
    <w:rsid w:val="00BF2FBD"/>
    <w:rsid w:val="00BF5848"/>
    <w:rsid w:val="00BF58A7"/>
    <w:rsid w:val="00BF60E0"/>
    <w:rsid w:val="00BF6D8E"/>
    <w:rsid w:val="00BF7B56"/>
    <w:rsid w:val="00C00271"/>
    <w:rsid w:val="00C00345"/>
    <w:rsid w:val="00C011D6"/>
    <w:rsid w:val="00C01903"/>
    <w:rsid w:val="00C01E20"/>
    <w:rsid w:val="00C029DA"/>
    <w:rsid w:val="00C0311A"/>
    <w:rsid w:val="00C034D8"/>
    <w:rsid w:val="00C04503"/>
    <w:rsid w:val="00C052BA"/>
    <w:rsid w:val="00C07F32"/>
    <w:rsid w:val="00C12155"/>
    <w:rsid w:val="00C1215B"/>
    <w:rsid w:val="00C12A17"/>
    <w:rsid w:val="00C1415D"/>
    <w:rsid w:val="00C15047"/>
    <w:rsid w:val="00C16063"/>
    <w:rsid w:val="00C16336"/>
    <w:rsid w:val="00C1678E"/>
    <w:rsid w:val="00C175AF"/>
    <w:rsid w:val="00C21E34"/>
    <w:rsid w:val="00C234E3"/>
    <w:rsid w:val="00C23675"/>
    <w:rsid w:val="00C23A33"/>
    <w:rsid w:val="00C248E4"/>
    <w:rsid w:val="00C26AD9"/>
    <w:rsid w:val="00C30927"/>
    <w:rsid w:val="00C30A0E"/>
    <w:rsid w:val="00C30BA9"/>
    <w:rsid w:val="00C30CE4"/>
    <w:rsid w:val="00C3190E"/>
    <w:rsid w:val="00C31F7F"/>
    <w:rsid w:val="00C3252A"/>
    <w:rsid w:val="00C32551"/>
    <w:rsid w:val="00C33949"/>
    <w:rsid w:val="00C339D6"/>
    <w:rsid w:val="00C343E3"/>
    <w:rsid w:val="00C372E4"/>
    <w:rsid w:val="00C406A3"/>
    <w:rsid w:val="00C40DDF"/>
    <w:rsid w:val="00C42A8C"/>
    <w:rsid w:val="00C4407F"/>
    <w:rsid w:val="00C44A1F"/>
    <w:rsid w:val="00C44FEA"/>
    <w:rsid w:val="00C455B6"/>
    <w:rsid w:val="00C46069"/>
    <w:rsid w:val="00C4613B"/>
    <w:rsid w:val="00C4649B"/>
    <w:rsid w:val="00C4745C"/>
    <w:rsid w:val="00C47E8A"/>
    <w:rsid w:val="00C5127B"/>
    <w:rsid w:val="00C51953"/>
    <w:rsid w:val="00C519C3"/>
    <w:rsid w:val="00C51C8B"/>
    <w:rsid w:val="00C54491"/>
    <w:rsid w:val="00C550EE"/>
    <w:rsid w:val="00C602FA"/>
    <w:rsid w:val="00C612BC"/>
    <w:rsid w:val="00C618B0"/>
    <w:rsid w:val="00C639BD"/>
    <w:rsid w:val="00C64194"/>
    <w:rsid w:val="00C642B4"/>
    <w:rsid w:val="00C64F36"/>
    <w:rsid w:val="00C65888"/>
    <w:rsid w:val="00C6643D"/>
    <w:rsid w:val="00C67E80"/>
    <w:rsid w:val="00C723DD"/>
    <w:rsid w:val="00C74BC0"/>
    <w:rsid w:val="00C7511C"/>
    <w:rsid w:val="00C75736"/>
    <w:rsid w:val="00C771AA"/>
    <w:rsid w:val="00C771C1"/>
    <w:rsid w:val="00C77915"/>
    <w:rsid w:val="00C80951"/>
    <w:rsid w:val="00C817CD"/>
    <w:rsid w:val="00C81FC0"/>
    <w:rsid w:val="00C82A2D"/>
    <w:rsid w:val="00C83D18"/>
    <w:rsid w:val="00C84159"/>
    <w:rsid w:val="00C84B9E"/>
    <w:rsid w:val="00C8541D"/>
    <w:rsid w:val="00C871EE"/>
    <w:rsid w:val="00C900C3"/>
    <w:rsid w:val="00C9073B"/>
    <w:rsid w:val="00C90B4B"/>
    <w:rsid w:val="00C910EC"/>
    <w:rsid w:val="00C92D87"/>
    <w:rsid w:val="00C93567"/>
    <w:rsid w:val="00C948D6"/>
    <w:rsid w:val="00C95382"/>
    <w:rsid w:val="00C957B0"/>
    <w:rsid w:val="00C9592B"/>
    <w:rsid w:val="00C960DF"/>
    <w:rsid w:val="00C969ED"/>
    <w:rsid w:val="00C974A4"/>
    <w:rsid w:val="00C979EB"/>
    <w:rsid w:val="00CA08B3"/>
    <w:rsid w:val="00CA0E35"/>
    <w:rsid w:val="00CA11C8"/>
    <w:rsid w:val="00CA2EF7"/>
    <w:rsid w:val="00CA3BFF"/>
    <w:rsid w:val="00CA4A3B"/>
    <w:rsid w:val="00CA4A6D"/>
    <w:rsid w:val="00CA4D42"/>
    <w:rsid w:val="00CA6B52"/>
    <w:rsid w:val="00CB3B4A"/>
    <w:rsid w:val="00CB3DAC"/>
    <w:rsid w:val="00CB43E0"/>
    <w:rsid w:val="00CB4DA1"/>
    <w:rsid w:val="00CB681F"/>
    <w:rsid w:val="00CB704E"/>
    <w:rsid w:val="00CB7309"/>
    <w:rsid w:val="00CB73DA"/>
    <w:rsid w:val="00CB7DD0"/>
    <w:rsid w:val="00CC0D2F"/>
    <w:rsid w:val="00CC0F8A"/>
    <w:rsid w:val="00CC1D72"/>
    <w:rsid w:val="00CC2253"/>
    <w:rsid w:val="00CC245A"/>
    <w:rsid w:val="00CC2955"/>
    <w:rsid w:val="00CC390B"/>
    <w:rsid w:val="00CC7075"/>
    <w:rsid w:val="00CC7375"/>
    <w:rsid w:val="00CC7599"/>
    <w:rsid w:val="00CC7FBE"/>
    <w:rsid w:val="00CD113D"/>
    <w:rsid w:val="00CD243F"/>
    <w:rsid w:val="00CD4BFC"/>
    <w:rsid w:val="00CD4E74"/>
    <w:rsid w:val="00CD502B"/>
    <w:rsid w:val="00CD512B"/>
    <w:rsid w:val="00CD73C0"/>
    <w:rsid w:val="00CD7A37"/>
    <w:rsid w:val="00CD7A7E"/>
    <w:rsid w:val="00CE0808"/>
    <w:rsid w:val="00CE08B9"/>
    <w:rsid w:val="00CE1F7D"/>
    <w:rsid w:val="00CE1F9C"/>
    <w:rsid w:val="00CE2FA6"/>
    <w:rsid w:val="00CE3212"/>
    <w:rsid w:val="00CE3607"/>
    <w:rsid w:val="00CE4179"/>
    <w:rsid w:val="00CE420A"/>
    <w:rsid w:val="00CE4CC0"/>
    <w:rsid w:val="00CE5198"/>
    <w:rsid w:val="00CE612D"/>
    <w:rsid w:val="00CE6314"/>
    <w:rsid w:val="00CE691A"/>
    <w:rsid w:val="00CE6CDF"/>
    <w:rsid w:val="00CE7064"/>
    <w:rsid w:val="00CE7633"/>
    <w:rsid w:val="00CE7729"/>
    <w:rsid w:val="00CE77A7"/>
    <w:rsid w:val="00CF03F8"/>
    <w:rsid w:val="00CF0FDB"/>
    <w:rsid w:val="00CF1281"/>
    <w:rsid w:val="00CF14A7"/>
    <w:rsid w:val="00CF154B"/>
    <w:rsid w:val="00CF163C"/>
    <w:rsid w:val="00CF2A02"/>
    <w:rsid w:val="00CF3525"/>
    <w:rsid w:val="00CF35A0"/>
    <w:rsid w:val="00CF45B0"/>
    <w:rsid w:val="00CF488C"/>
    <w:rsid w:val="00CF61FA"/>
    <w:rsid w:val="00CF6C67"/>
    <w:rsid w:val="00CF6E4E"/>
    <w:rsid w:val="00CF732B"/>
    <w:rsid w:val="00CF735F"/>
    <w:rsid w:val="00D005D5"/>
    <w:rsid w:val="00D0130A"/>
    <w:rsid w:val="00D02E2E"/>
    <w:rsid w:val="00D04183"/>
    <w:rsid w:val="00D04E2D"/>
    <w:rsid w:val="00D0544A"/>
    <w:rsid w:val="00D0568D"/>
    <w:rsid w:val="00D06A1E"/>
    <w:rsid w:val="00D11527"/>
    <w:rsid w:val="00D11B45"/>
    <w:rsid w:val="00D11E03"/>
    <w:rsid w:val="00D11E69"/>
    <w:rsid w:val="00D12346"/>
    <w:rsid w:val="00D12A19"/>
    <w:rsid w:val="00D13EC0"/>
    <w:rsid w:val="00D1455D"/>
    <w:rsid w:val="00D149D1"/>
    <w:rsid w:val="00D168AD"/>
    <w:rsid w:val="00D208BB"/>
    <w:rsid w:val="00D23997"/>
    <w:rsid w:val="00D2472E"/>
    <w:rsid w:val="00D2534B"/>
    <w:rsid w:val="00D25368"/>
    <w:rsid w:val="00D25961"/>
    <w:rsid w:val="00D26179"/>
    <w:rsid w:val="00D26649"/>
    <w:rsid w:val="00D26AB4"/>
    <w:rsid w:val="00D27072"/>
    <w:rsid w:val="00D27634"/>
    <w:rsid w:val="00D300CE"/>
    <w:rsid w:val="00D3028A"/>
    <w:rsid w:val="00D307DA"/>
    <w:rsid w:val="00D30A92"/>
    <w:rsid w:val="00D30FE9"/>
    <w:rsid w:val="00D31438"/>
    <w:rsid w:val="00D31E3C"/>
    <w:rsid w:val="00D321DF"/>
    <w:rsid w:val="00D3233F"/>
    <w:rsid w:val="00D32DE7"/>
    <w:rsid w:val="00D335C3"/>
    <w:rsid w:val="00D33CA0"/>
    <w:rsid w:val="00D35FE7"/>
    <w:rsid w:val="00D360F3"/>
    <w:rsid w:val="00D374F7"/>
    <w:rsid w:val="00D37915"/>
    <w:rsid w:val="00D4061D"/>
    <w:rsid w:val="00D42F60"/>
    <w:rsid w:val="00D433B9"/>
    <w:rsid w:val="00D43DED"/>
    <w:rsid w:val="00D4406A"/>
    <w:rsid w:val="00D44D81"/>
    <w:rsid w:val="00D45607"/>
    <w:rsid w:val="00D46476"/>
    <w:rsid w:val="00D46ED0"/>
    <w:rsid w:val="00D4786F"/>
    <w:rsid w:val="00D506AA"/>
    <w:rsid w:val="00D50E9F"/>
    <w:rsid w:val="00D51004"/>
    <w:rsid w:val="00D527E4"/>
    <w:rsid w:val="00D52CBE"/>
    <w:rsid w:val="00D52FC0"/>
    <w:rsid w:val="00D54679"/>
    <w:rsid w:val="00D54C33"/>
    <w:rsid w:val="00D550C1"/>
    <w:rsid w:val="00D55121"/>
    <w:rsid w:val="00D56982"/>
    <w:rsid w:val="00D600FE"/>
    <w:rsid w:val="00D603E5"/>
    <w:rsid w:val="00D604E0"/>
    <w:rsid w:val="00D60F00"/>
    <w:rsid w:val="00D611B4"/>
    <w:rsid w:val="00D62C14"/>
    <w:rsid w:val="00D63DD6"/>
    <w:rsid w:val="00D64440"/>
    <w:rsid w:val="00D64A1C"/>
    <w:rsid w:val="00D66FB1"/>
    <w:rsid w:val="00D67604"/>
    <w:rsid w:val="00D71496"/>
    <w:rsid w:val="00D71A5B"/>
    <w:rsid w:val="00D7258F"/>
    <w:rsid w:val="00D725D6"/>
    <w:rsid w:val="00D73D3F"/>
    <w:rsid w:val="00D73D80"/>
    <w:rsid w:val="00D742C8"/>
    <w:rsid w:val="00D761AA"/>
    <w:rsid w:val="00D800BA"/>
    <w:rsid w:val="00D812ED"/>
    <w:rsid w:val="00D81DAE"/>
    <w:rsid w:val="00D81E8B"/>
    <w:rsid w:val="00D82333"/>
    <w:rsid w:val="00D83F06"/>
    <w:rsid w:val="00D84E1B"/>
    <w:rsid w:val="00D8603C"/>
    <w:rsid w:val="00D872F5"/>
    <w:rsid w:val="00D906BB"/>
    <w:rsid w:val="00D90E02"/>
    <w:rsid w:val="00D91C7E"/>
    <w:rsid w:val="00D92299"/>
    <w:rsid w:val="00D92E3F"/>
    <w:rsid w:val="00D937FD"/>
    <w:rsid w:val="00D95970"/>
    <w:rsid w:val="00D95BFF"/>
    <w:rsid w:val="00D95CD0"/>
    <w:rsid w:val="00D95DE0"/>
    <w:rsid w:val="00D96E99"/>
    <w:rsid w:val="00D97F67"/>
    <w:rsid w:val="00DA25B3"/>
    <w:rsid w:val="00DA32E5"/>
    <w:rsid w:val="00DA37BF"/>
    <w:rsid w:val="00DA3AD1"/>
    <w:rsid w:val="00DA5601"/>
    <w:rsid w:val="00DA5967"/>
    <w:rsid w:val="00DA5E95"/>
    <w:rsid w:val="00DA6430"/>
    <w:rsid w:val="00DA76C5"/>
    <w:rsid w:val="00DA773B"/>
    <w:rsid w:val="00DA78AC"/>
    <w:rsid w:val="00DA7D1A"/>
    <w:rsid w:val="00DB0ADF"/>
    <w:rsid w:val="00DB0C04"/>
    <w:rsid w:val="00DB1649"/>
    <w:rsid w:val="00DB1957"/>
    <w:rsid w:val="00DB1A53"/>
    <w:rsid w:val="00DB229C"/>
    <w:rsid w:val="00DB2825"/>
    <w:rsid w:val="00DB57A4"/>
    <w:rsid w:val="00DB5DB6"/>
    <w:rsid w:val="00DB778A"/>
    <w:rsid w:val="00DC0173"/>
    <w:rsid w:val="00DC151A"/>
    <w:rsid w:val="00DC1939"/>
    <w:rsid w:val="00DC2030"/>
    <w:rsid w:val="00DC2D39"/>
    <w:rsid w:val="00DC3D02"/>
    <w:rsid w:val="00DC3EB1"/>
    <w:rsid w:val="00DC4C1A"/>
    <w:rsid w:val="00DC7EC2"/>
    <w:rsid w:val="00DD0718"/>
    <w:rsid w:val="00DD0801"/>
    <w:rsid w:val="00DD1939"/>
    <w:rsid w:val="00DD1C1D"/>
    <w:rsid w:val="00DD1EB5"/>
    <w:rsid w:val="00DD2523"/>
    <w:rsid w:val="00DD2834"/>
    <w:rsid w:val="00DD2EAB"/>
    <w:rsid w:val="00DD3E10"/>
    <w:rsid w:val="00DD595A"/>
    <w:rsid w:val="00DD60CA"/>
    <w:rsid w:val="00DD6AB6"/>
    <w:rsid w:val="00DD6F0B"/>
    <w:rsid w:val="00DD7175"/>
    <w:rsid w:val="00DE0017"/>
    <w:rsid w:val="00DE0081"/>
    <w:rsid w:val="00DE0426"/>
    <w:rsid w:val="00DE05BE"/>
    <w:rsid w:val="00DE1D81"/>
    <w:rsid w:val="00DE1FCE"/>
    <w:rsid w:val="00DE2234"/>
    <w:rsid w:val="00DE2264"/>
    <w:rsid w:val="00DE31D7"/>
    <w:rsid w:val="00DE3DED"/>
    <w:rsid w:val="00DE4398"/>
    <w:rsid w:val="00DE4878"/>
    <w:rsid w:val="00DE5017"/>
    <w:rsid w:val="00DE507A"/>
    <w:rsid w:val="00DE56EB"/>
    <w:rsid w:val="00DE57D9"/>
    <w:rsid w:val="00DE5862"/>
    <w:rsid w:val="00DE58BB"/>
    <w:rsid w:val="00DE6B46"/>
    <w:rsid w:val="00DE7994"/>
    <w:rsid w:val="00DF0B84"/>
    <w:rsid w:val="00DF0E15"/>
    <w:rsid w:val="00DF373A"/>
    <w:rsid w:val="00DF4DA7"/>
    <w:rsid w:val="00DF4E79"/>
    <w:rsid w:val="00DF5B6C"/>
    <w:rsid w:val="00DF618F"/>
    <w:rsid w:val="00DF712D"/>
    <w:rsid w:val="00DF72A5"/>
    <w:rsid w:val="00DF781F"/>
    <w:rsid w:val="00E00FF3"/>
    <w:rsid w:val="00E01AD1"/>
    <w:rsid w:val="00E02D66"/>
    <w:rsid w:val="00E038FB"/>
    <w:rsid w:val="00E03C88"/>
    <w:rsid w:val="00E05119"/>
    <w:rsid w:val="00E051A4"/>
    <w:rsid w:val="00E07669"/>
    <w:rsid w:val="00E10197"/>
    <w:rsid w:val="00E119FA"/>
    <w:rsid w:val="00E11DD9"/>
    <w:rsid w:val="00E12B8F"/>
    <w:rsid w:val="00E12F9F"/>
    <w:rsid w:val="00E133A7"/>
    <w:rsid w:val="00E160C7"/>
    <w:rsid w:val="00E16CE8"/>
    <w:rsid w:val="00E20469"/>
    <w:rsid w:val="00E20A38"/>
    <w:rsid w:val="00E22923"/>
    <w:rsid w:val="00E231D2"/>
    <w:rsid w:val="00E235AD"/>
    <w:rsid w:val="00E23C04"/>
    <w:rsid w:val="00E2581E"/>
    <w:rsid w:val="00E25903"/>
    <w:rsid w:val="00E262A9"/>
    <w:rsid w:val="00E2692C"/>
    <w:rsid w:val="00E26AB8"/>
    <w:rsid w:val="00E3034E"/>
    <w:rsid w:val="00E30FFF"/>
    <w:rsid w:val="00E32A8D"/>
    <w:rsid w:val="00E332E0"/>
    <w:rsid w:val="00E3405E"/>
    <w:rsid w:val="00E35FDA"/>
    <w:rsid w:val="00E3699A"/>
    <w:rsid w:val="00E36B64"/>
    <w:rsid w:val="00E36D51"/>
    <w:rsid w:val="00E372B5"/>
    <w:rsid w:val="00E3770F"/>
    <w:rsid w:val="00E40F1C"/>
    <w:rsid w:val="00E41234"/>
    <w:rsid w:val="00E41DAF"/>
    <w:rsid w:val="00E4243B"/>
    <w:rsid w:val="00E42E79"/>
    <w:rsid w:val="00E43937"/>
    <w:rsid w:val="00E444CE"/>
    <w:rsid w:val="00E452CA"/>
    <w:rsid w:val="00E453A5"/>
    <w:rsid w:val="00E457BA"/>
    <w:rsid w:val="00E45ACA"/>
    <w:rsid w:val="00E46DED"/>
    <w:rsid w:val="00E47A69"/>
    <w:rsid w:val="00E47EDF"/>
    <w:rsid w:val="00E50F6C"/>
    <w:rsid w:val="00E5386E"/>
    <w:rsid w:val="00E5438C"/>
    <w:rsid w:val="00E567A5"/>
    <w:rsid w:val="00E574E2"/>
    <w:rsid w:val="00E57CF8"/>
    <w:rsid w:val="00E60164"/>
    <w:rsid w:val="00E6062E"/>
    <w:rsid w:val="00E6215C"/>
    <w:rsid w:val="00E62EDC"/>
    <w:rsid w:val="00E64A7A"/>
    <w:rsid w:val="00E6672D"/>
    <w:rsid w:val="00E67196"/>
    <w:rsid w:val="00E67579"/>
    <w:rsid w:val="00E675D5"/>
    <w:rsid w:val="00E70595"/>
    <w:rsid w:val="00E712B7"/>
    <w:rsid w:val="00E718F6"/>
    <w:rsid w:val="00E72E60"/>
    <w:rsid w:val="00E72F08"/>
    <w:rsid w:val="00E73AA7"/>
    <w:rsid w:val="00E73EE3"/>
    <w:rsid w:val="00E748D4"/>
    <w:rsid w:val="00E75566"/>
    <w:rsid w:val="00E76647"/>
    <w:rsid w:val="00E76A9B"/>
    <w:rsid w:val="00E80EDE"/>
    <w:rsid w:val="00E810E8"/>
    <w:rsid w:val="00E82273"/>
    <w:rsid w:val="00E8308E"/>
    <w:rsid w:val="00E839EB"/>
    <w:rsid w:val="00E83E87"/>
    <w:rsid w:val="00E8416B"/>
    <w:rsid w:val="00E8424F"/>
    <w:rsid w:val="00E84A64"/>
    <w:rsid w:val="00E84C75"/>
    <w:rsid w:val="00E851A5"/>
    <w:rsid w:val="00E85845"/>
    <w:rsid w:val="00E86ABD"/>
    <w:rsid w:val="00E87326"/>
    <w:rsid w:val="00E9073B"/>
    <w:rsid w:val="00E907E6"/>
    <w:rsid w:val="00E90E66"/>
    <w:rsid w:val="00E91A6A"/>
    <w:rsid w:val="00E92A3E"/>
    <w:rsid w:val="00E94B11"/>
    <w:rsid w:val="00E95D66"/>
    <w:rsid w:val="00E96DF6"/>
    <w:rsid w:val="00EA022C"/>
    <w:rsid w:val="00EA2AFA"/>
    <w:rsid w:val="00EA33D0"/>
    <w:rsid w:val="00EA5210"/>
    <w:rsid w:val="00EA5239"/>
    <w:rsid w:val="00EA7B8C"/>
    <w:rsid w:val="00EB1093"/>
    <w:rsid w:val="00EB1788"/>
    <w:rsid w:val="00EB1E51"/>
    <w:rsid w:val="00EB2019"/>
    <w:rsid w:val="00EB2172"/>
    <w:rsid w:val="00EB347E"/>
    <w:rsid w:val="00EB3A4F"/>
    <w:rsid w:val="00EB420E"/>
    <w:rsid w:val="00EB49A4"/>
    <w:rsid w:val="00EB56A8"/>
    <w:rsid w:val="00EB6E9E"/>
    <w:rsid w:val="00EB72DA"/>
    <w:rsid w:val="00EC0620"/>
    <w:rsid w:val="00EC06EF"/>
    <w:rsid w:val="00EC0932"/>
    <w:rsid w:val="00EC0CF1"/>
    <w:rsid w:val="00EC118E"/>
    <w:rsid w:val="00EC138E"/>
    <w:rsid w:val="00EC1DBC"/>
    <w:rsid w:val="00EC2F70"/>
    <w:rsid w:val="00EC4092"/>
    <w:rsid w:val="00EC52F0"/>
    <w:rsid w:val="00EC5383"/>
    <w:rsid w:val="00EC6C10"/>
    <w:rsid w:val="00ED08BB"/>
    <w:rsid w:val="00ED092C"/>
    <w:rsid w:val="00ED13FD"/>
    <w:rsid w:val="00ED1E69"/>
    <w:rsid w:val="00ED1EBF"/>
    <w:rsid w:val="00ED2593"/>
    <w:rsid w:val="00ED2DD4"/>
    <w:rsid w:val="00ED2FA7"/>
    <w:rsid w:val="00ED3325"/>
    <w:rsid w:val="00ED3329"/>
    <w:rsid w:val="00ED378B"/>
    <w:rsid w:val="00ED3FCF"/>
    <w:rsid w:val="00ED425C"/>
    <w:rsid w:val="00ED572E"/>
    <w:rsid w:val="00ED65E0"/>
    <w:rsid w:val="00ED68C1"/>
    <w:rsid w:val="00ED6C37"/>
    <w:rsid w:val="00EE022B"/>
    <w:rsid w:val="00EE0AE1"/>
    <w:rsid w:val="00EE3482"/>
    <w:rsid w:val="00EE527E"/>
    <w:rsid w:val="00EE52A6"/>
    <w:rsid w:val="00EE5715"/>
    <w:rsid w:val="00EE6491"/>
    <w:rsid w:val="00EE7721"/>
    <w:rsid w:val="00EF0298"/>
    <w:rsid w:val="00EF0A87"/>
    <w:rsid w:val="00EF4741"/>
    <w:rsid w:val="00EF5213"/>
    <w:rsid w:val="00EF52D3"/>
    <w:rsid w:val="00EF5F6A"/>
    <w:rsid w:val="00EF75A3"/>
    <w:rsid w:val="00F00A96"/>
    <w:rsid w:val="00F01E62"/>
    <w:rsid w:val="00F026B4"/>
    <w:rsid w:val="00F02DC2"/>
    <w:rsid w:val="00F03564"/>
    <w:rsid w:val="00F03A4D"/>
    <w:rsid w:val="00F03A8A"/>
    <w:rsid w:val="00F0404B"/>
    <w:rsid w:val="00F0501B"/>
    <w:rsid w:val="00F06B6F"/>
    <w:rsid w:val="00F07DCD"/>
    <w:rsid w:val="00F116D9"/>
    <w:rsid w:val="00F12C32"/>
    <w:rsid w:val="00F13075"/>
    <w:rsid w:val="00F17802"/>
    <w:rsid w:val="00F2087F"/>
    <w:rsid w:val="00F22832"/>
    <w:rsid w:val="00F22C98"/>
    <w:rsid w:val="00F232DD"/>
    <w:rsid w:val="00F24004"/>
    <w:rsid w:val="00F241CC"/>
    <w:rsid w:val="00F25046"/>
    <w:rsid w:val="00F2517D"/>
    <w:rsid w:val="00F25A4D"/>
    <w:rsid w:val="00F27F74"/>
    <w:rsid w:val="00F309C5"/>
    <w:rsid w:val="00F32334"/>
    <w:rsid w:val="00F3467F"/>
    <w:rsid w:val="00F347E1"/>
    <w:rsid w:val="00F34FB9"/>
    <w:rsid w:val="00F369A5"/>
    <w:rsid w:val="00F37129"/>
    <w:rsid w:val="00F40859"/>
    <w:rsid w:val="00F40F32"/>
    <w:rsid w:val="00F41726"/>
    <w:rsid w:val="00F43260"/>
    <w:rsid w:val="00F43D29"/>
    <w:rsid w:val="00F467DA"/>
    <w:rsid w:val="00F50163"/>
    <w:rsid w:val="00F51162"/>
    <w:rsid w:val="00F51B80"/>
    <w:rsid w:val="00F52B3C"/>
    <w:rsid w:val="00F52DD5"/>
    <w:rsid w:val="00F53329"/>
    <w:rsid w:val="00F53A7C"/>
    <w:rsid w:val="00F547F1"/>
    <w:rsid w:val="00F5518F"/>
    <w:rsid w:val="00F567AF"/>
    <w:rsid w:val="00F5786A"/>
    <w:rsid w:val="00F57FD8"/>
    <w:rsid w:val="00F60851"/>
    <w:rsid w:val="00F60D8D"/>
    <w:rsid w:val="00F619EE"/>
    <w:rsid w:val="00F624D0"/>
    <w:rsid w:val="00F63CC4"/>
    <w:rsid w:val="00F65E1F"/>
    <w:rsid w:val="00F65EB8"/>
    <w:rsid w:val="00F66F58"/>
    <w:rsid w:val="00F67309"/>
    <w:rsid w:val="00F67326"/>
    <w:rsid w:val="00F67FCD"/>
    <w:rsid w:val="00F715E8"/>
    <w:rsid w:val="00F71A95"/>
    <w:rsid w:val="00F7222A"/>
    <w:rsid w:val="00F7437F"/>
    <w:rsid w:val="00F751B2"/>
    <w:rsid w:val="00F7569F"/>
    <w:rsid w:val="00F756B8"/>
    <w:rsid w:val="00F756CC"/>
    <w:rsid w:val="00F7646B"/>
    <w:rsid w:val="00F767C5"/>
    <w:rsid w:val="00F811C7"/>
    <w:rsid w:val="00F81311"/>
    <w:rsid w:val="00F81B76"/>
    <w:rsid w:val="00F834C9"/>
    <w:rsid w:val="00F837BA"/>
    <w:rsid w:val="00F83B34"/>
    <w:rsid w:val="00F847A9"/>
    <w:rsid w:val="00F86CD1"/>
    <w:rsid w:val="00F90547"/>
    <w:rsid w:val="00F90876"/>
    <w:rsid w:val="00F91FF1"/>
    <w:rsid w:val="00F9269F"/>
    <w:rsid w:val="00F9399D"/>
    <w:rsid w:val="00F94043"/>
    <w:rsid w:val="00F94A64"/>
    <w:rsid w:val="00F96001"/>
    <w:rsid w:val="00F963BD"/>
    <w:rsid w:val="00F972F1"/>
    <w:rsid w:val="00F973D9"/>
    <w:rsid w:val="00FA17C8"/>
    <w:rsid w:val="00FA1AAA"/>
    <w:rsid w:val="00FA28C6"/>
    <w:rsid w:val="00FA30BE"/>
    <w:rsid w:val="00FA4DB7"/>
    <w:rsid w:val="00FA752E"/>
    <w:rsid w:val="00FA7FBA"/>
    <w:rsid w:val="00FB06B4"/>
    <w:rsid w:val="00FB07C4"/>
    <w:rsid w:val="00FB1DDB"/>
    <w:rsid w:val="00FB205E"/>
    <w:rsid w:val="00FB2B50"/>
    <w:rsid w:val="00FB3F80"/>
    <w:rsid w:val="00FB4370"/>
    <w:rsid w:val="00FB4D5C"/>
    <w:rsid w:val="00FB517F"/>
    <w:rsid w:val="00FB5663"/>
    <w:rsid w:val="00FC006C"/>
    <w:rsid w:val="00FC03FC"/>
    <w:rsid w:val="00FC0CBF"/>
    <w:rsid w:val="00FC0E64"/>
    <w:rsid w:val="00FC129B"/>
    <w:rsid w:val="00FC17E8"/>
    <w:rsid w:val="00FC1CED"/>
    <w:rsid w:val="00FC2F07"/>
    <w:rsid w:val="00FC30B2"/>
    <w:rsid w:val="00FC4316"/>
    <w:rsid w:val="00FC4388"/>
    <w:rsid w:val="00FC4C02"/>
    <w:rsid w:val="00FC5F6C"/>
    <w:rsid w:val="00FC6C62"/>
    <w:rsid w:val="00FD1582"/>
    <w:rsid w:val="00FD1E6A"/>
    <w:rsid w:val="00FD2696"/>
    <w:rsid w:val="00FD5250"/>
    <w:rsid w:val="00FD5439"/>
    <w:rsid w:val="00FD66CC"/>
    <w:rsid w:val="00FD683D"/>
    <w:rsid w:val="00FD690E"/>
    <w:rsid w:val="00FD6C81"/>
    <w:rsid w:val="00FD72A1"/>
    <w:rsid w:val="00FE122C"/>
    <w:rsid w:val="00FE352A"/>
    <w:rsid w:val="00FE39BA"/>
    <w:rsid w:val="00FE3A89"/>
    <w:rsid w:val="00FE5440"/>
    <w:rsid w:val="00FE59A1"/>
    <w:rsid w:val="00FE69CA"/>
    <w:rsid w:val="00FE6D1D"/>
    <w:rsid w:val="00FE7ADE"/>
    <w:rsid w:val="00FF03DF"/>
    <w:rsid w:val="00FF1C75"/>
    <w:rsid w:val="00FF2C50"/>
    <w:rsid w:val="00FF3612"/>
    <w:rsid w:val="00FF43BC"/>
    <w:rsid w:val="00FF4C71"/>
    <w:rsid w:val="00FF4FF8"/>
    <w:rsid w:val="00FF5197"/>
    <w:rsid w:val="00FF55D6"/>
    <w:rsid w:val="00FF62A5"/>
    <w:rsid w:val="00FF6672"/>
    <w:rsid w:val="00FF7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D941"/>
  <w15:chartTrackingRefBased/>
  <w15:docId w15:val="{26CD73A1-DF1A-4198-BB55-6F769335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uiPriority="99" w:qFormat="1"/>
    <w:lsdException w:name="heading 5" w:qFormat="1"/>
    <w:lsdException w:name="heading 6" w:uiPriority="99" w:qFormat="1"/>
    <w:lsdException w:name="heading 7" w:uiPriority="99" w:qFormat="1"/>
    <w:lsdException w:name="heading 8" w:qFormat="1"/>
    <w:lsdException w:name="heading 9" w:uiPriority="99" w:qFormat="1"/>
    <w:lsdException w:name="footnote text" w:uiPriority="99" w:qFormat="1"/>
    <w:lsdException w:name="footer" w:uiPriority="99"/>
    <w:lsdException w:name="caption" w:qFormat="1"/>
    <w:lsdException w:name="footnote reference" w:uiPriority="99" w:qFormat="1"/>
    <w:lsdException w:name="Title" w:qFormat="1"/>
    <w:lsdException w:name="Subtitle" w:qFormat="1"/>
    <w:lsdException w:name="Body Text Indent 2" w:uiPriority="99"/>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558F"/>
    <w:rPr>
      <w:rFonts w:ascii="Times New Roman" w:eastAsia="Times New Roman" w:hAnsi="Times New Roman"/>
    </w:rPr>
  </w:style>
  <w:style w:type="paragraph" w:styleId="1">
    <w:name w:val="heading 1"/>
    <w:aliases w:val="Глава"/>
    <w:basedOn w:val="a0"/>
    <w:next w:val="a0"/>
    <w:link w:val="11"/>
    <w:uiPriority w:val="99"/>
    <w:qFormat/>
    <w:rsid w:val="007F4F46"/>
    <w:pPr>
      <w:keepNext/>
      <w:numPr>
        <w:numId w:val="1"/>
      </w:numPr>
      <w:spacing w:before="360" w:after="240" w:line="240" w:lineRule="atLeast"/>
      <w:ind w:left="0" w:firstLine="0"/>
      <w:jc w:val="center"/>
      <w:outlineLvl w:val="0"/>
    </w:pPr>
    <w:rPr>
      <w:b/>
      <w:sz w:val="28"/>
      <w:szCs w:val="28"/>
      <w:lang w:val="x-none" w:eastAsia="x-none"/>
    </w:rPr>
  </w:style>
  <w:style w:type="paragraph" w:styleId="2">
    <w:name w:val="heading 2"/>
    <w:basedOn w:val="a0"/>
    <w:next w:val="a0"/>
    <w:link w:val="22"/>
    <w:uiPriority w:val="99"/>
    <w:qFormat/>
    <w:rsid w:val="00FC03FC"/>
    <w:pPr>
      <w:numPr>
        <w:ilvl w:val="1"/>
        <w:numId w:val="1"/>
      </w:numPr>
      <w:tabs>
        <w:tab w:val="left" w:pos="170"/>
      </w:tabs>
      <w:ind w:left="0" w:firstLine="709"/>
      <w:jc w:val="both"/>
      <w:outlineLvl w:val="1"/>
    </w:pPr>
    <w:rPr>
      <w:sz w:val="28"/>
      <w:szCs w:val="28"/>
      <w:lang w:val="x-none" w:eastAsia="x-none"/>
    </w:rPr>
  </w:style>
  <w:style w:type="paragraph" w:styleId="3">
    <w:name w:val="heading 3"/>
    <w:aliases w:val="Подраздел"/>
    <w:basedOn w:val="a0"/>
    <w:next w:val="a0"/>
    <w:link w:val="32"/>
    <w:qFormat/>
    <w:rsid w:val="001C484C"/>
    <w:pPr>
      <w:keepNext/>
      <w:numPr>
        <w:ilvl w:val="2"/>
        <w:numId w:val="1"/>
      </w:numPr>
      <w:ind w:left="0" w:firstLine="709"/>
      <w:jc w:val="both"/>
      <w:outlineLvl w:val="2"/>
    </w:pPr>
    <w:rPr>
      <w:sz w:val="28"/>
      <w:lang w:val="x-none" w:eastAsia="x-none"/>
    </w:rPr>
  </w:style>
  <w:style w:type="paragraph" w:styleId="40">
    <w:name w:val="heading 4"/>
    <w:aliases w:val="Параграф"/>
    <w:basedOn w:val="a0"/>
    <w:next w:val="a0"/>
    <w:uiPriority w:val="99"/>
    <w:qFormat/>
    <w:rsid w:val="00861389"/>
    <w:pPr>
      <w:keepNext/>
      <w:tabs>
        <w:tab w:val="num" w:pos="864"/>
      </w:tabs>
      <w:spacing w:before="240" w:after="60"/>
      <w:ind w:left="864" w:hanging="864"/>
      <w:jc w:val="both"/>
      <w:outlineLvl w:val="3"/>
    </w:pPr>
    <w:rPr>
      <w:rFonts w:ascii="Arial" w:hAnsi="Arial" w:cs="Arial"/>
      <w:sz w:val="24"/>
      <w:szCs w:val="24"/>
    </w:rPr>
  </w:style>
  <w:style w:type="paragraph" w:styleId="50">
    <w:name w:val="heading 5"/>
    <w:basedOn w:val="a0"/>
    <w:next w:val="a0"/>
    <w:qFormat/>
    <w:rsid w:val="00861389"/>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qFormat/>
    <w:rsid w:val="007E2BF8"/>
    <w:pPr>
      <w:keepNext/>
      <w:spacing w:line="360" w:lineRule="auto"/>
      <w:ind w:firstLine="720"/>
      <w:jc w:val="both"/>
      <w:outlineLvl w:val="5"/>
    </w:pPr>
    <w:rPr>
      <w:b/>
      <w:sz w:val="24"/>
      <w:lang w:val="x-none"/>
    </w:rPr>
  </w:style>
  <w:style w:type="paragraph" w:styleId="7">
    <w:name w:val="heading 7"/>
    <w:basedOn w:val="a0"/>
    <w:next w:val="a0"/>
    <w:uiPriority w:val="99"/>
    <w:qFormat/>
    <w:rsid w:val="00861389"/>
    <w:pPr>
      <w:tabs>
        <w:tab w:val="num" w:pos="1296"/>
      </w:tabs>
      <w:spacing w:before="240" w:after="60"/>
      <w:ind w:left="1296" w:hanging="1296"/>
      <w:jc w:val="both"/>
      <w:outlineLvl w:val="6"/>
    </w:pPr>
    <w:rPr>
      <w:rFonts w:ascii="Arial" w:hAnsi="Arial" w:cs="Arial"/>
    </w:rPr>
  </w:style>
  <w:style w:type="paragraph" w:styleId="8">
    <w:name w:val="heading 8"/>
    <w:basedOn w:val="a0"/>
    <w:next w:val="a0"/>
    <w:qFormat/>
    <w:rsid w:val="00861389"/>
    <w:pPr>
      <w:tabs>
        <w:tab w:val="num" w:pos="1440"/>
      </w:tabs>
      <w:spacing w:before="240" w:after="60"/>
      <w:ind w:left="1440" w:hanging="1440"/>
      <w:jc w:val="both"/>
      <w:outlineLvl w:val="7"/>
    </w:pPr>
    <w:rPr>
      <w:rFonts w:ascii="Arial" w:hAnsi="Arial" w:cs="Arial"/>
      <w:i/>
      <w:iCs/>
    </w:rPr>
  </w:style>
  <w:style w:type="paragraph" w:styleId="9">
    <w:name w:val="heading 9"/>
    <w:basedOn w:val="a0"/>
    <w:next w:val="a0"/>
    <w:link w:val="90"/>
    <w:uiPriority w:val="99"/>
    <w:qFormat/>
    <w:rsid w:val="007E2BF8"/>
    <w:pPr>
      <w:keepNext/>
      <w:spacing w:line="360" w:lineRule="auto"/>
      <w:ind w:firstLine="720"/>
      <w:jc w:val="both"/>
      <w:outlineLvl w:val="8"/>
    </w:pPr>
    <w:rPr>
      <w:b/>
      <w:sz w:val="27"/>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Глава Знак"/>
    <w:link w:val="1"/>
    <w:uiPriority w:val="99"/>
    <w:rsid w:val="007F4F46"/>
    <w:rPr>
      <w:rFonts w:ascii="Times New Roman" w:eastAsia="Times New Roman" w:hAnsi="Times New Roman"/>
      <w:b/>
      <w:sz w:val="28"/>
      <w:szCs w:val="28"/>
      <w:lang w:val="x-none" w:eastAsia="x-none"/>
    </w:rPr>
  </w:style>
  <w:style w:type="character" w:customStyle="1" w:styleId="22">
    <w:name w:val="Заголовок 2 Знак"/>
    <w:link w:val="2"/>
    <w:rsid w:val="00FC03FC"/>
    <w:rPr>
      <w:rFonts w:ascii="Times New Roman" w:eastAsia="Times New Roman" w:hAnsi="Times New Roman"/>
      <w:sz w:val="28"/>
      <w:szCs w:val="28"/>
      <w:lang w:val="x-none" w:eastAsia="x-none"/>
    </w:rPr>
  </w:style>
  <w:style w:type="character" w:customStyle="1" w:styleId="32">
    <w:name w:val="Заголовок 3 Знак"/>
    <w:aliases w:val="Подраздел Знак"/>
    <w:link w:val="3"/>
    <w:rsid w:val="001C484C"/>
    <w:rPr>
      <w:rFonts w:ascii="Times New Roman" w:eastAsia="Times New Roman" w:hAnsi="Times New Roman"/>
      <w:sz w:val="28"/>
      <w:lang w:val="x-none" w:eastAsia="x-none"/>
    </w:rPr>
  </w:style>
  <w:style w:type="character" w:customStyle="1" w:styleId="60">
    <w:name w:val="Заголовок 6 Знак"/>
    <w:link w:val="6"/>
    <w:rsid w:val="007E2BF8"/>
    <w:rPr>
      <w:rFonts w:ascii="Times New Roman" w:eastAsia="Times New Roman" w:hAnsi="Times New Roman" w:cs="Times New Roman"/>
      <w:b/>
      <w:sz w:val="24"/>
      <w:szCs w:val="20"/>
      <w:lang w:eastAsia="ru-RU"/>
    </w:rPr>
  </w:style>
  <w:style w:type="character" w:customStyle="1" w:styleId="90">
    <w:name w:val="Заголовок 9 Знак"/>
    <w:link w:val="9"/>
    <w:rsid w:val="007E2BF8"/>
    <w:rPr>
      <w:rFonts w:ascii="Times New Roman" w:eastAsia="Times New Roman" w:hAnsi="Times New Roman" w:cs="Times New Roman"/>
      <w:b/>
      <w:sz w:val="27"/>
      <w:szCs w:val="20"/>
      <w:lang w:eastAsia="ru-RU"/>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rsid w:val="007E2BF8"/>
    <w:pPr>
      <w:widowControl w:val="0"/>
      <w:overflowPunct w:val="0"/>
      <w:autoSpaceDE w:val="0"/>
      <w:autoSpaceDN w:val="0"/>
      <w:adjustRightInd w:val="0"/>
      <w:ind w:firstLine="540"/>
      <w:jc w:val="both"/>
      <w:textAlignment w:val="baseline"/>
    </w:pPr>
    <w:rPr>
      <w:sz w:val="28"/>
      <w:szCs w:val="28"/>
      <w:lang w:val="x-none"/>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rsid w:val="007E2BF8"/>
    <w:rPr>
      <w:rFonts w:ascii="Times New Roman" w:eastAsia="Times New Roman" w:hAnsi="Times New Roman" w:cs="Times New Roman"/>
      <w:sz w:val="28"/>
      <w:szCs w:val="28"/>
      <w:lang w:eastAsia="ru-RU"/>
    </w:rPr>
  </w:style>
  <w:style w:type="paragraph" w:customStyle="1" w:styleId="14">
    <w:name w:val="Заголовок 14"/>
    <w:basedOn w:val="a0"/>
    <w:link w:val="140"/>
    <w:uiPriority w:val="99"/>
    <w:qFormat/>
    <w:rsid w:val="007E2BF8"/>
    <w:pPr>
      <w:spacing w:line="240" w:lineRule="atLeast"/>
      <w:jc w:val="center"/>
    </w:pPr>
    <w:rPr>
      <w:b/>
      <w:spacing w:val="-5"/>
      <w:sz w:val="28"/>
      <w:lang w:val="x-none"/>
    </w:rPr>
  </w:style>
  <w:style w:type="character" w:customStyle="1" w:styleId="140">
    <w:name w:val="Заголовок 14 Знак"/>
    <w:link w:val="14"/>
    <w:uiPriority w:val="99"/>
    <w:rsid w:val="007E2BF8"/>
    <w:rPr>
      <w:rFonts w:ascii="Times New Roman" w:eastAsia="Times New Roman" w:hAnsi="Times New Roman" w:cs="Times New Roman"/>
      <w:b/>
      <w:spacing w:val="-5"/>
      <w:sz w:val="28"/>
      <w:szCs w:val="20"/>
      <w:lang w:eastAsia="ru-RU"/>
    </w:rPr>
  </w:style>
  <w:style w:type="paragraph" w:styleId="33">
    <w:name w:val="Body Text Indent 3"/>
    <w:basedOn w:val="a0"/>
    <w:link w:val="34"/>
    <w:uiPriority w:val="99"/>
    <w:semiHidden/>
    <w:unhideWhenUsed/>
    <w:rsid w:val="007E2BF8"/>
    <w:pPr>
      <w:spacing w:after="120"/>
      <w:ind w:left="283"/>
    </w:pPr>
    <w:rPr>
      <w:sz w:val="16"/>
      <w:szCs w:val="16"/>
      <w:lang w:val="x-none"/>
    </w:rPr>
  </w:style>
  <w:style w:type="character" w:customStyle="1" w:styleId="34">
    <w:name w:val="Основной текст с отступом 3 Знак"/>
    <w:link w:val="33"/>
    <w:uiPriority w:val="99"/>
    <w:semiHidden/>
    <w:rsid w:val="007E2BF8"/>
    <w:rPr>
      <w:rFonts w:ascii="Times New Roman" w:eastAsia="Times New Roman" w:hAnsi="Times New Roman" w:cs="Times New Roman"/>
      <w:sz w:val="16"/>
      <w:szCs w:val="16"/>
      <w:lang w:eastAsia="ru-RU"/>
    </w:rPr>
  </w:style>
  <w:style w:type="paragraph" w:customStyle="1" w:styleId="a6">
    <w:name w:val="Название"/>
    <w:basedOn w:val="a0"/>
    <w:link w:val="a7"/>
    <w:qFormat/>
    <w:rsid w:val="007E2BF8"/>
    <w:pPr>
      <w:spacing w:line="360" w:lineRule="auto"/>
      <w:ind w:firstLine="720"/>
      <w:jc w:val="center"/>
    </w:pPr>
    <w:rPr>
      <w:b/>
      <w:sz w:val="24"/>
      <w:lang w:val="x-none"/>
    </w:rPr>
  </w:style>
  <w:style w:type="character" w:customStyle="1" w:styleId="a7">
    <w:name w:val="Название Знак"/>
    <w:link w:val="a6"/>
    <w:rsid w:val="007E2BF8"/>
    <w:rPr>
      <w:rFonts w:ascii="Times New Roman" w:eastAsia="Times New Roman" w:hAnsi="Times New Roman" w:cs="Times New Roman"/>
      <w:b/>
      <w:sz w:val="24"/>
      <w:szCs w:val="20"/>
      <w:lang w:eastAsia="ru-RU"/>
    </w:rPr>
  </w:style>
  <w:style w:type="paragraph" w:customStyle="1" w:styleId="30">
    <w:name w:val="Раздел 3"/>
    <w:basedOn w:val="a0"/>
    <w:link w:val="35"/>
    <w:qFormat/>
    <w:rsid w:val="00855E16"/>
    <w:pPr>
      <w:numPr>
        <w:ilvl w:val="2"/>
        <w:numId w:val="2"/>
      </w:numPr>
      <w:spacing w:before="120" w:after="60"/>
      <w:ind w:left="0" w:firstLine="709"/>
      <w:jc w:val="both"/>
    </w:pPr>
    <w:rPr>
      <w:b/>
      <w:sz w:val="28"/>
      <w:szCs w:val="24"/>
      <w:lang w:val="x-none" w:eastAsia="x-none"/>
    </w:rPr>
  </w:style>
  <w:style w:type="character" w:customStyle="1" w:styleId="35">
    <w:name w:val="Раздел 3 Знак"/>
    <w:link w:val="30"/>
    <w:rsid w:val="00E32A8D"/>
    <w:rPr>
      <w:rFonts w:ascii="Times New Roman" w:eastAsia="Times New Roman" w:hAnsi="Times New Roman"/>
      <w:b/>
      <w:sz w:val="28"/>
      <w:szCs w:val="24"/>
      <w:lang w:val="x-none" w:eastAsia="x-none"/>
    </w:rPr>
  </w:style>
  <w:style w:type="paragraph" w:customStyle="1" w:styleId="10">
    <w:name w:val="Раздел 1"/>
    <w:basedOn w:val="a0"/>
    <w:next w:val="23"/>
    <w:link w:val="12"/>
    <w:qFormat/>
    <w:rsid w:val="00855E16"/>
    <w:pPr>
      <w:numPr>
        <w:numId w:val="2"/>
      </w:numPr>
      <w:spacing w:before="240" w:after="120"/>
      <w:ind w:left="357" w:hanging="357"/>
      <w:jc w:val="center"/>
    </w:pPr>
    <w:rPr>
      <w:rFonts w:ascii="Calibri" w:eastAsia="Calibri" w:hAnsi="Calibri"/>
      <w:b/>
      <w:bCs/>
      <w:sz w:val="28"/>
      <w:szCs w:val="28"/>
    </w:rPr>
  </w:style>
  <w:style w:type="paragraph" w:customStyle="1" w:styleId="23">
    <w:name w:val="Раздел 2"/>
    <w:basedOn w:val="10"/>
    <w:next w:val="a0"/>
    <w:link w:val="24"/>
    <w:autoRedefine/>
    <w:qFormat/>
    <w:rsid w:val="00855E16"/>
    <w:pPr>
      <w:numPr>
        <w:ilvl w:val="1"/>
      </w:numPr>
      <w:ind w:firstLine="357"/>
      <w:jc w:val="both"/>
    </w:pPr>
  </w:style>
  <w:style w:type="character" w:customStyle="1" w:styleId="24">
    <w:name w:val="Раздел 2 Знак"/>
    <w:link w:val="23"/>
    <w:rsid w:val="00861389"/>
    <w:rPr>
      <w:b/>
      <w:bCs/>
      <w:sz w:val="28"/>
      <w:szCs w:val="28"/>
    </w:rPr>
  </w:style>
  <w:style w:type="character" w:customStyle="1" w:styleId="141">
    <w:name w:val="Стиль 14 пт полужирный По центру Знак"/>
    <w:link w:val="142"/>
    <w:rsid w:val="00861389"/>
    <w:rPr>
      <w:b/>
      <w:bCs/>
      <w:sz w:val="28"/>
      <w:lang w:val="ru-RU" w:eastAsia="ru-RU" w:bidi="ar-SA"/>
    </w:rPr>
  </w:style>
  <w:style w:type="paragraph" w:customStyle="1" w:styleId="142">
    <w:name w:val="Стиль 14 пт полужирный По центру"/>
    <w:basedOn w:val="a0"/>
    <w:link w:val="141"/>
    <w:rsid w:val="00861389"/>
    <w:pPr>
      <w:jc w:val="center"/>
    </w:pPr>
    <w:rPr>
      <w:rFonts w:ascii="Calibri" w:eastAsia="Calibri" w:hAnsi="Calibri"/>
      <w:b/>
      <w:bCs/>
      <w:sz w:val="28"/>
    </w:rPr>
  </w:style>
  <w:style w:type="character" w:customStyle="1" w:styleId="12">
    <w:name w:val="Раздел 1 Знак"/>
    <w:link w:val="10"/>
    <w:rsid w:val="00861389"/>
    <w:rPr>
      <w:b/>
      <w:bCs/>
      <w:sz w:val="28"/>
      <w:szCs w:val="28"/>
    </w:rPr>
  </w:style>
  <w:style w:type="paragraph" w:customStyle="1" w:styleId="a8">
    <w:name w:val="Текст б/н"/>
    <w:basedOn w:val="a0"/>
    <w:link w:val="a9"/>
    <w:qFormat/>
    <w:rsid w:val="007F4F46"/>
    <w:pPr>
      <w:ind w:firstLine="709"/>
      <w:jc w:val="both"/>
    </w:pPr>
    <w:rPr>
      <w:sz w:val="28"/>
      <w:lang w:val="x-none" w:eastAsia="x-none"/>
    </w:rPr>
  </w:style>
  <w:style w:type="character" w:customStyle="1" w:styleId="a9">
    <w:name w:val="Текст б/н Знак"/>
    <w:link w:val="a8"/>
    <w:rsid w:val="007F4F46"/>
    <w:rPr>
      <w:rFonts w:ascii="Times New Roman" w:eastAsia="Times New Roman" w:hAnsi="Times New Roman"/>
      <w:sz w:val="28"/>
    </w:rPr>
  </w:style>
  <w:style w:type="paragraph" w:customStyle="1" w:styleId="4">
    <w:name w:val="Раздел 4"/>
    <w:basedOn w:val="a0"/>
    <w:link w:val="41"/>
    <w:qFormat/>
    <w:rsid w:val="00855E16"/>
    <w:pPr>
      <w:numPr>
        <w:ilvl w:val="3"/>
        <w:numId w:val="2"/>
      </w:numPr>
      <w:spacing w:before="60"/>
      <w:ind w:left="0" w:firstLine="709"/>
      <w:jc w:val="both"/>
      <w:outlineLvl w:val="3"/>
    </w:pPr>
    <w:rPr>
      <w:spacing w:val="-5"/>
      <w:sz w:val="28"/>
      <w:szCs w:val="24"/>
      <w:lang w:val="x-none" w:eastAsia="x-none"/>
    </w:rPr>
  </w:style>
  <w:style w:type="character" w:customStyle="1" w:styleId="41">
    <w:name w:val="Раздел 4 Знак"/>
    <w:link w:val="4"/>
    <w:rsid w:val="00855E16"/>
    <w:rPr>
      <w:rFonts w:ascii="Times New Roman" w:eastAsia="Times New Roman" w:hAnsi="Times New Roman"/>
      <w:spacing w:val="-5"/>
      <w:sz w:val="28"/>
      <w:szCs w:val="24"/>
      <w:lang w:val="x-none" w:eastAsia="x-none"/>
    </w:rPr>
  </w:style>
  <w:style w:type="paragraph" w:customStyle="1" w:styleId="5">
    <w:name w:val="Раздел 5"/>
    <w:basedOn w:val="a0"/>
    <w:link w:val="51"/>
    <w:qFormat/>
    <w:rsid w:val="00855E16"/>
    <w:pPr>
      <w:numPr>
        <w:ilvl w:val="4"/>
        <w:numId w:val="2"/>
      </w:numPr>
      <w:ind w:left="0" w:firstLine="709"/>
      <w:jc w:val="both"/>
      <w:outlineLvl w:val="3"/>
    </w:pPr>
    <w:rPr>
      <w:rFonts w:ascii="Calibri" w:eastAsia="Calibri" w:hAnsi="Calibri"/>
      <w:spacing w:val="-5"/>
      <w:sz w:val="28"/>
      <w:szCs w:val="24"/>
    </w:rPr>
  </w:style>
  <w:style w:type="character" w:customStyle="1" w:styleId="51">
    <w:name w:val="Раздел 5 Знак"/>
    <w:link w:val="5"/>
    <w:rsid w:val="00861389"/>
    <w:rPr>
      <w:spacing w:val="-5"/>
      <w:sz w:val="28"/>
      <w:szCs w:val="24"/>
    </w:rPr>
  </w:style>
  <w:style w:type="paragraph" w:styleId="a">
    <w:name w:val="List Bullet"/>
    <w:basedOn w:val="a0"/>
    <w:qFormat/>
    <w:rsid w:val="00E32A8D"/>
    <w:pPr>
      <w:widowControl w:val="0"/>
      <w:numPr>
        <w:numId w:val="3"/>
      </w:numPr>
      <w:tabs>
        <w:tab w:val="left" w:pos="900"/>
      </w:tabs>
      <w:autoSpaceDE w:val="0"/>
      <w:autoSpaceDN w:val="0"/>
      <w:adjustRightInd w:val="0"/>
      <w:ind w:left="907" w:hanging="198"/>
      <w:jc w:val="both"/>
    </w:pPr>
    <w:rPr>
      <w:sz w:val="28"/>
      <w:szCs w:val="28"/>
    </w:rPr>
  </w:style>
  <w:style w:type="paragraph" w:customStyle="1" w:styleId="0">
    <w:name w:val="Раздел 0"/>
    <w:basedOn w:val="14"/>
    <w:link w:val="00"/>
    <w:qFormat/>
    <w:rsid w:val="00A508BA"/>
    <w:pPr>
      <w:spacing w:before="360" w:after="120" w:line="240" w:lineRule="auto"/>
    </w:pPr>
    <w:rPr>
      <w:caps/>
    </w:rPr>
  </w:style>
  <w:style w:type="character" w:customStyle="1" w:styleId="00">
    <w:name w:val="Раздел 0 Знак"/>
    <w:link w:val="0"/>
    <w:rsid w:val="00A508BA"/>
    <w:rPr>
      <w:rFonts w:ascii="Times New Roman" w:eastAsia="Times New Roman" w:hAnsi="Times New Roman" w:cs="Times New Roman"/>
      <w:b/>
      <w:caps/>
      <w:spacing w:val="-5"/>
      <w:sz w:val="28"/>
      <w:szCs w:val="20"/>
      <w:lang w:eastAsia="ru-RU"/>
    </w:rPr>
  </w:style>
  <w:style w:type="paragraph" w:styleId="25">
    <w:name w:val="Body Text Indent 2"/>
    <w:aliases w:val=" Знак"/>
    <w:basedOn w:val="a0"/>
    <w:link w:val="26"/>
    <w:uiPriority w:val="99"/>
    <w:semiHidden/>
    <w:unhideWhenUsed/>
    <w:rsid w:val="002D4733"/>
    <w:pPr>
      <w:spacing w:after="120" w:line="480" w:lineRule="auto"/>
      <w:ind w:left="283"/>
    </w:pPr>
    <w:rPr>
      <w:lang w:val="x-none" w:eastAsia="x-none"/>
    </w:rPr>
  </w:style>
  <w:style w:type="character" w:customStyle="1" w:styleId="26">
    <w:name w:val="Основной текст с отступом 2 Знак"/>
    <w:aliases w:val=" Знак Знак"/>
    <w:link w:val="25"/>
    <w:uiPriority w:val="99"/>
    <w:semiHidden/>
    <w:rsid w:val="002D4733"/>
    <w:rPr>
      <w:rFonts w:ascii="Times New Roman" w:eastAsia="Times New Roman" w:hAnsi="Times New Roman"/>
    </w:rPr>
  </w:style>
  <w:style w:type="character" w:customStyle="1" w:styleId="aa">
    <w:name w:val="Глава Знак Знак"/>
    <w:rsid w:val="00861389"/>
    <w:rPr>
      <w:bCs/>
      <w:i/>
      <w:kern w:val="32"/>
      <w:sz w:val="28"/>
      <w:szCs w:val="28"/>
      <w:lang w:val="ru-RU" w:eastAsia="ru-RU" w:bidi="ar-SA"/>
    </w:rPr>
  </w:style>
  <w:style w:type="paragraph" w:styleId="27">
    <w:name w:val="Body Text 2"/>
    <w:basedOn w:val="a0"/>
    <w:link w:val="28"/>
    <w:rsid w:val="00861389"/>
    <w:pPr>
      <w:tabs>
        <w:tab w:val="num" w:pos="567"/>
      </w:tabs>
      <w:spacing w:after="60"/>
      <w:ind w:left="567" w:hanging="567"/>
      <w:jc w:val="both"/>
    </w:pPr>
    <w:rPr>
      <w:sz w:val="24"/>
      <w:szCs w:val="24"/>
    </w:rPr>
  </w:style>
  <w:style w:type="paragraph" w:styleId="20">
    <w:name w:val="List Bullet 2"/>
    <w:basedOn w:val="a0"/>
    <w:autoRedefine/>
    <w:qFormat/>
    <w:rsid w:val="00861389"/>
    <w:pPr>
      <w:numPr>
        <w:numId w:val="4"/>
      </w:numPr>
      <w:ind w:left="1423" w:hanging="357"/>
      <w:jc w:val="both"/>
    </w:pPr>
    <w:rPr>
      <w:sz w:val="28"/>
      <w:szCs w:val="24"/>
    </w:rPr>
  </w:style>
  <w:style w:type="paragraph" w:styleId="36">
    <w:name w:val="List Bullet 3"/>
    <w:basedOn w:val="a0"/>
    <w:autoRedefine/>
    <w:rsid w:val="00861389"/>
    <w:pPr>
      <w:tabs>
        <w:tab w:val="num" w:pos="926"/>
      </w:tabs>
      <w:spacing w:after="60"/>
      <w:ind w:left="926" w:hanging="360"/>
      <w:jc w:val="both"/>
    </w:pPr>
    <w:rPr>
      <w:sz w:val="24"/>
      <w:szCs w:val="24"/>
    </w:rPr>
  </w:style>
  <w:style w:type="paragraph" w:styleId="42">
    <w:name w:val="List Bullet 4"/>
    <w:basedOn w:val="a0"/>
    <w:autoRedefine/>
    <w:rsid w:val="00861389"/>
    <w:pPr>
      <w:tabs>
        <w:tab w:val="num" w:pos="1209"/>
      </w:tabs>
      <w:spacing w:after="60"/>
      <w:ind w:left="1209" w:hanging="360"/>
      <w:jc w:val="both"/>
    </w:pPr>
    <w:rPr>
      <w:sz w:val="24"/>
      <w:szCs w:val="24"/>
    </w:rPr>
  </w:style>
  <w:style w:type="paragraph" w:styleId="52">
    <w:name w:val="List Bullet 5"/>
    <w:basedOn w:val="a0"/>
    <w:rsid w:val="00861389"/>
    <w:pPr>
      <w:tabs>
        <w:tab w:val="left" w:pos="1492"/>
      </w:tabs>
      <w:overflowPunct w:val="0"/>
      <w:autoSpaceDE w:val="0"/>
      <w:autoSpaceDN w:val="0"/>
      <w:adjustRightInd w:val="0"/>
      <w:ind w:left="1492" w:hanging="360"/>
      <w:textAlignment w:val="baseline"/>
    </w:pPr>
  </w:style>
  <w:style w:type="paragraph" w:styleId="ab">
    <w:name w:val="List Number"/>
    <w:basedOn w:val="a0"/>
    <w:rsid w:val="00861389"/>
    <w:pPr>
      <w:tabs>
        <w:tab w:val="num" w:pos="360"/>
      </w:tabs>
      <w:spacing w:after="60"/>
      <w:ind w:left="360" w:hanging="360"/>
      <w:jc w:val="both"/>
    </w:pPr>
    <w:rPr>
      <w:sz w:val="24"/>
      <w:szCs w:val="24"/>
    </w:rPr>
  </w:style>
  <w:style w:type="paragraph" w:styleId="29">
    <w:name w:val="List Number 2"/>
    <w:basedOn w:val="a0"/>
    <w:rsid w:val="00861389"/>
    <w:pPr>
      <w:tabs>
        <w:tab w:val="num" w:pos="643"/>
      </w:tabs>
      <w:spacing w:after="60"/>
      <w:ind w:left="643" w:hanging="360"/>
      <w:jc w:val="both"/>
    </w:pPr>
    <w:rPr>
      <w:sz w:val="24"/>
      <w:szCs w:val="24"/>
    </w:rPr>
  </w:style>
  <w:style w:type="paragraph" w:styleId="37">
    <w:name w:val="List Number 3"/>
    <w:basedOn w:val="a0"/>
    <w:rsid w:val="00861389"/>
    <w:pPr>
      <w:tabs>
        <w:tab w:val="num" w:pos="926"/>
      </w:tabs>
      <w:spacing w:after="60"/>
      <w:ind w:left="926" w:hanging="360"/>
      <w:jc w:val="both"/>
    </w:pPr>
    <w:rPr>
      <w:sz w:val="24"/>
      <w:szCs w:val="24"/>
    </w:rPr>
  </w:style>
  <w:style w:type="paragraph" w:styleId="43">
    <w:name w:val="List Number 4"/>
    <w:basedOn w:val="a0"/>
    <w:rsid w:val="00861389"/>
    <w:pPr>
      <w:tabs>
        <w:tab w:val="num" w:pos="1209"/>
      </w:tabs>
      <w:spacing w:after="60"/>
      <w:ind w:left="1209" w:hanging="360"/>
      <w:jc w:val="both"/>
    </w:pPr>
    <w:rPr>
      <w:sz w:val="24"/>
      <w:szCs w:val="24"/>
    </w:rPr>
  </w:style>
  <w:style w:type="paragraph" w:customStyle="1" w:styleId="13">
    <w:name w:val="Стиль1"/>
    <w:basedOn w:val="a0"/>
    <w:rsid w:val="0086138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9"/>
    <w:rsid w:val="00861389"/>
    <w:pPr>
      <w:keepNext/>
      <w:keepLines/>
      <w:widowControl w:val="0"/>
      <w:suppressLineNumbers/>
      <w:tabs>
        <w:tab w:val="clear" w:pos="643"/>
        <w:tab w:val="num" w:pos="1440"/>
      </w:tabs>
      <w:suppressAutoHyphens/>
      <w:ind w:left="1440"/>
    </w:pPr>
    <w:rPr>
      <w:b/>
      <w:bCs/>
    </w:rPr>
  </w:style>
  <w:style w:type="paragraph" w:customStyle="1" w:styleId="38">
    <w:name w:val="Стиль3"/>
    <w:basedOn w:val="25"/>
    <w:rsid w:val="00861389"/>
    <w:pPr>
      <w:widowControl w:val="0"/>
      <w:tabs>
        <w:tab w:val="num" w:pos="1307"/>
      </w:tabs>
      <w:adjustRightInd w:val="0"/>
      <w:spacing w:after="0" w:line="240" w:lineRule="auto"/>
      <w:ind w:left="1080"/>
      <w:jc w:val="both"/>
      <w:textAlignment w:val="baseline"/>
    </w:pPr>
    <w:rPr>
      <w:sz w:val="24"/>
      <w:szCs w:val="24"/>
    </w:rPr>
  </w:style>
  <w:style w:type="paragraph" w:customStyle="1" w:styleId="ac">
    <w:name w:val="текст документа"/>
    <w:basedOn w:val="a0"/>
    <w:rsid w:val="00861389"/>
    <w:pPr>
      <w:spacing w:after="60" w:line="360" w:lineRule="auto"/>
      <w:ind w:firstLine="720"/>
      <w:jc w:val="both"/>
    </w:pPr>
    <w:rPr>
      <w:sz w:val="24"/>
      <w:szCs w:val="24"/>
    </w:rPr>
  </w:style>
  <w:style w:type="paragraph" w:customStyle="1" w:styleId="BT2">
    <w:name w:val="BT2"/>
    <w:rsid w:val="00861389"/>
    <w:pPr>
      <w:spacing w:before="85" w:line="340" w:lineRule="atLeast"/>
      <w:ind w:left="567" w:right="567" w:firstLine="850"/>
      <w:jc w:val="both"/>
    </w:pPr>
    <w:rPr>
      <w:rFonts w:ascii="Arial" w:eastAsia="Times New Roman" w:hAnsi="Arial" w:cs="Arial"/>
      <w:color w:val="000000"/>
      <w:sz w:val="22"/>
      <w:szCs w:val="22"/>
    </w:rPr>
  </w:style>
  <w:style w:type="paragraph" w:customStyle="1" w:styleId="15">
    <w:name w:val="Обычный1"/>
    <w:link w:val="Normal"/>
    <w:rsid w:val="00861389"/>
    <w:pPr>
      <w:widowControl w:val="0"/>
      <w:spacing w:line="260" w:lineRule="auto"/>
      <w:ind w:left="80" w:firstLine="380"/>
    </w:pPr>
    <w:rPr>
      <w:rFonts w:ascii="Times New Roman" w:eastAsia="Times New Roman" w:hAnsi="Times New Roman"/>
      <w:snapToGrid w:val="0"/>
      <w:sz w:val="18"/>
      <w:szCs w:val="18"/>
    </w:rPr>
  </w:style>
  <w:style w:type="character" w:customStyle="1" w:styleId="Normal">
    <w:name w:val="Normal Знак"/>
    <w:link w:val="15"/>
    <w:rsid w:val="00861389"/>
    <w:rPr>
      <w:rFonts w:ascii="Times New Roman" w:eastAsia="Times New Roman" w:hAnsi="Times New Roman"/>
      <w:snapToGrid w:val="0"/>
      <w:sz w:val="18"/>
      <w:szCs w:val="18"/>
      <w:lang w:val="ru-RU" w:eastAsia="ru-RU" w:bidi="ar-SA"/>
    </w:rPr>
  </w:style>
  <w:style w:type="paragraph" w:styleId="ad">
    <w:name w:val="Body Text Indent"/>
    <w:basedOn w:val="a0"/>
    <w:rsid w:val="00861389"/>
    <w:pPr>
      <w:keepNext/>
      <w:keepLines/>
      <w:widowControl w:val="0"/>
      <w:ind w:left="42" w:firstLine="720"/>
    </w:pPr>
    <w:rPr>
      <w:spacing w:val="8"/>
      <w:sz w:val="22"/>
      <w:szCs w:val="22"/>
    </w:rPr>
  </w:style>
  <w:style w:type="paragraph" w:customStyle="1" w:styleId="39">
    <w:name w:val="Заголовок 3.Подраздел"/>
    <w:basedOn w:val="a0"/>
    <w:next w:val="-1"/>
    <w:rsid w:val="00861389"/>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861389"/>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861389"/>
    <w:pPr>
      <w:pBdr>
        <w:top w:val="single" w:sz="6" w:space="2" w:color="auto"/>
        <w:bottom w:val="single" w:sz="6" w:space="2" w:color="auto"/>
      </w:pBdr>
      <w:spacing w:after="120"/>
    </w:pPr>
    <w:rPr>
      <w:sz w:val="20"/>
      <w:szCs w:val="20"/>
    </w:rPr>
  </w:style>
  <w:style w:type="paragraph" w:customStyle="1" w:styleId="44">
    <w:name w:val="Заголовок 4.Параграф"/>
    <w:next w:val="-1"/>
    <w:rsid w:val="00861389"/>
    <w:pPr>
      <w:keepNext/>
      <w:suppressAutoHyphens/>
      <w:spacing w:before="360" w:after="240"/>
      <w:ind w:left="709" w:hanging="709"/>
    </w:pPr>
    <w:rPr>
      <w:rFonts w:ascii="Arial" w:eastAsia="Times New Roman" w:hAnsi="Arial" w:cs="Arial"/>
      <w:b/>
      <w:bCs/>
      <w:sz w:val="24"/>
      <w:szCs w:val="24"/>
      <w14:shadow w14:blurRad="50800" w14:dist="38100" w14:dir="2700000" w14:sx="100000" w14:sy="100000" w14:kx="0" w14:ky="0" w14:algn="tl">
        <w14:srgbClr w14:val="000000">
          <w14:alpha w14:val="60000"/>
        </w14:srgbClr>
      </w14:shadow>
    </w:rPr>
  </w:style>
  <w:style w:type="paragraph" w:customStyle="1" w:styleId="16">
    <w:name w:val="Текст1"/>
    <w:basedOn w:val="15"/>
    <w:rsid w:val="00861389"/>
    <w:pPr>
      <w:widowControl/>
      <w:spacing w:line="240" w:lineRule="auto"/>
      <w:ind w:left="0" w:firstLine="0"/>
    </w:pPr>
    <w:rPr>
      <w:rFonts w:ascii="Courier New" w:hAnsi="Courier New" w:cs="Courier New"/>
      <w:snapToGrid/>
      <w:sz w:val="20"/>
      <w:szCs w:val="20"/>
    </w:rPr>
  </w:style>
  <w:style w:type="paragraph" w:customStyle="1" w:styleId="17">
    <w:name w:val="Верхний колонтитул1"/>
    <w:basedOn w:val="15"/>
    <w:rsid w:val="00861389"/>
    <w:pPr>
      <w:widowControl/>
      <w:tabs>
        <w:tab w:val="center" w:pos="4153"/>
        <w:tab w:val="right" w:pos="8306"/>
      </w:tabs>
      <w:spacing w:line="240" w:lineRule="auto"/>
      <w:ind w:left="0" w:firstLine="720"/>
      <w:jc w:val="both"/>
    </w:pPr>
    <w:rPr>
      <w:snapToGrid/>
      <w:sz w:val="24"/>
      <w:szCs w:val="24"/>
    </w:rPr>
  </w:style>
  <w:style w:type="paragraph" w:styleId="ae">
    <w:name w:val="caption"/>
    <w:basedOn w:val="a0"/>
    <w:next w:val="a0"/>
    <w:qFormat/>
    <w:rsid w:val="00861389"/>
    <w:pPr>
      <w:keepNext/>
      <w:keepLines/>
      <w:widowControl w:val="0"/>
      <w:jc w:val="center"/>
    </w:pPr>
    <w:rPr>
      <w:b/>
      <w:bCs/>
      <w:spacing w:val="8"/>
      <w:sz w:val="22"/>
      <w:szCs w:val="22"/>
    </w:rPr>
  </w:style>
  <w:style w:type="paragraph" w:customStyle="1" w:styleId="ConsTitle">
    <w:name w:val="ConsTitle"/>
    <w:rsid w:val="00861389"/>
    <w:pPr>
      <w:autoSpaceDE w:val="0"/>
      <w:autoSpaceDN w:val="0"/>
      <w:adjustRightInd w:val="0"/>
      <w:ind w:right="19772"/>
    </w:pPr>
    <w:rPr>
      <w:rFonts w:ascii="Arial" w:eastAsia="Times New Roman" w:hAnsi="Arial" w:cs="Arial"/>
      <w:b/>
      <w:bCs/>
      <w:sz w:val="16"/>
      <w:szCs w:val="16"/>
      <w:lang w:eastAsia="zh-CN"/>
    </w:rPr>
  </w:style>
  <w:style w:type="paragraph" w:styleId="af">
    <w:name w:val="header"/>
    <w:basedOn w:val="a0"/>
    <w:rsid w:val="00861389"/>
    <w:pPr>
      <w:tabs>
        <w:tab w:val="center" w:pos="4677"/>
        <w:tab w:val="right" w:pos="9355"/>
      </w:tabs>
    </w:pPr>
  </w:style>
  <w:style w:type="character" w:styleId="af0">
    <w:name w:val="page number"/>
    <w:basedOn w:val="a1"/>
    <w:rsid w:val="00861389"/>
  </w:style>
  <w:style w:type="paragraph" w:customStyle="1" w:styleId="141256">
    <w:name w:val="Стиль 14 пт По ширине Первая строка:  1.25 см После:  6 пт"/>
    <w:basedOn w:val="a0"/>
    <w:rsid w:val="00861389"/>
    <w:pPr>
      <w:spacing w:after="60"/>
      <w:ind w:firstLine="709"/>
      <w:jc w:val="both"/>
    </w:pPr>
    <w:rPr>
      <w:sz w:val="28"/>
    </w:rPr>
  </w:style>
  <w:style w:type="paragraph" w:customStyle="1" w:styleId="af1">
    <w:name w:val="таблица"/>
    <w:basedOn w:val="a0"/>
    <w:rsid w:val="00861389"/>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ConsNonformat">
    <w:name w:val="ConsNonformat"/>
    <w:rsid w:val="00861389"/>
    <w:pPr>
      <w:widowControl w:val="0"/>
      <w:autoSpaceDE w:val="0"/>
      <w:autoSpaceDN w:val="0"/>
      <w:adjustRightInd w:val="0"/>
      <w:ind w:right="19772"/>
    </w:pPr>
    <w:rPr>
      <w:rFonts w:ascii="Courier New" w:eastAsia="Times New Roman" w:hAnsi="Courier New" w:cs="Courier New"/>
    </w:rPr>
  </w:style>
  <w:style w:type="paragraph" w:styleId="af2">
    <w:name w:val="footer"/>
    <w:basedOn w:val="a0"/>
    <w:link w:val="af3"/>
    <w:uiPriority w:val="99"/>
    <w:rsid w:val="00861389"/>
    <w:pPr>
      <w:tabs>
        <w:tab w:val="center" w:pos="4677"/>
        <w:tab w:val="right" w:pos="9355"/>
      </w:tabs>
      <w:ind w:firstLine="340"/>
      <w:jc w:val="both"/>
    </w:pPr>
    <w:rPr>
      <w:sz w:val="24"/>
    </w:rPr>
  </w:style>
  <w:style w:type="paragraph" w:styleId="af4">
    <w:name w:val="List Paragraph"/>
    <w:basedOn w:val="a0"/>
    <w:link w:val="af5"/>
    <w:uiPriority w:val="99"/>
    <w:qFormat/>
    <w:rsid w:val="00861389"/>
    <w:pPr>
      <w:spacing w:after="200" w:line="276" w:lineRule="auto"/>
      <w:ind w:left="720"/>
      <w:contextualSpacing/>
    </w:pPr>
    <w:rPr>
      <w:rFonts w:ascii="Calibri" w:eastAsia="Calibri" w:hAnsi="Calibri"/>
      <w:sz w:val="22"/>
      <w:szCs w:val="22"/>
      <w:lang w:eastAsia="en-US"/>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0"/>
    <w:link w:val="af7"/>
    <w:uiPriority w:val="99"/>
    <w:unhideWhenUsed/>
    <w:qFormat/>
    <w:rsid w:val="00861389"/>
    <w:pPr>
      <w:spacing w:after="200" w:line="276" w:lineRule="auto"/>
    </w:pPr>
    <w:rPr>
      <w:rFonts w:ascii="Calibri" w:eastAsia="Calibri" w:hAnsi="Calibri"/>
      <w:lang w:eastAsia="en-US"/>
    </w:rPr>
  </w:style>
  <w:style w:type="character" w:styleId="af8">
    <w:name w:val="footnote reference"/>
    <w:aliases w:val="Ссылка на сноску 45,Знак сноски-FN"/>
    <w:uiPriority w:val="99"/>
    <w:qFormat/>
    <w:rsid w:val="00861389"/>
    <w:rPr>
      <w:vertAlign w:val="superscript"/>
    </w:rPr>
  </w:style>
  <w:style w:type="paragraph" w:customStyle="1" w:styleId="af9">
    <w:name w:val="Обычный.Нормальный"/>
    <w:rsid w:val="00861389"/>
    <w:rPr>
      <w:rFonts w:ascii="Times New Roman" w:eastAsia="Times New Roman" w:hAnsi="Times New Roman"/>
    </w:rPr>
  </w:style>
  <w:style w:type="paragraph" w:styleId="18">
    <w:name w:val="toc 1"/>
    <w:basedOn w:val="a0"/>
    <w:next w:val="a0"/>
    <w:autoRedefine/>
    <w:semiHidden/>
    <w:rsid w:val="00861389"/>
    <w:pPr>
      <w:tabs>
        <w:tab w:val="left" w:pos="851"/>
        <w:tab w:val="right" w:leader="dot" w:pos="9345"/>
      </w:tabs>
      <w:spacing w:after="200" w:line="276" w:lineRule="auto"/>
    </w:pPr>
    <w:rPr>
      <w:rFonts w:ascii="Calibri" w:eastAsia="Calibri" w:hAnsi="Calibri"/>
      <w:b/>
      <w:noProof/>
      <w:sz w:val="22"/>
      <w:szCs w:val="22"/>
      <w:lang w:eastAsia="en-US"/>
    </w:rPr>
  </w:style>
  <w:style w:type="paragraph" w:styleId="afa">
    <w:name w:val="Normal Indent"/>
    <w:basedOn w:val="a0"/>
    <w:rsid w:val="00861389"/>
    <w:pPr>
      <w:spacing w:after="240" w:line="200" w:lineRule="atLeast"/>
      <w:jc w:val="both"/>
    </w:pPr>
  </w:style>
  <w:style w:type="paragraph" w:customStyle="1" w:styleId="210">
    <w:name w:val="Основной текст 21"/>
    <w:basedOn w:val="a0"/>
    <w:rsid w:val="00861389"/>
    <w:pPr>
      <w:widowControl w:val="0"/>
      <w:spacing w:line="360" w:lineRule="auto"/>
      <w:ind w:firstLine="720"/>
    </w:pPr>
    <w:rPr>
      <w:rFonts w:ascii="NTTierce" w:hAnsi="NTTierce"/>
      <w:sz w:val="24"/>
    </w:rPr>
  </w:style>
  <w:style w:type="paragraph" w:customStyle="1" w:styleId="ConsPlusTitle">
    <w:name w:val="ConsPlusTitle"/>
    <w:rsid w:val="00861389"/>
    <w:rPr>
      <w:rFonts w:ascii="Arial" w:eastAsia="Times New Roman" w:hAnsi="Arial"/>
      <w:b/>
      <w:snapToGrid w:val="0"/>
    </w:rPr>
  </w:style>
  <w:style w:type="paragraph" w:customStyle="1" w:styleId="ConsPlusNormal">
    <w:name w:val="ConsPlusNormal"/>
    <w:link w:val="ConsPlusNormal0"/>
    <w:qFormat/>
    <w:rsid w:val="00861389"/>
    <w:pPr>
      <w:ind w:firstLine="720"/>
    </w:pPr>
    <w:rPr>
      <w:rFonts w:ascii="Arial" w:eastAsia="Times New Roman" w:hAnsi="Arial"/>
      <w:snapToGrid w:val="0"/>
    </w:rPr>
  </w:style>
  <w:style w:type="paragraph" w:styleId="afb">
    <w:name w:val="annotation text"/>
    <w:basedOn w:val="a0"/>
    <w:semiHidden/>
    <w:rsid w:val="00861389"/>
    <w:rPr>
      <w:szCs w:val="24"/>
    </w:rPr>
  </w:style>
  <w:style w:type="paragraph" w:styleId="afc">
    <w:name w:val="List"/>
    <w:basedOn w:val="a4"/>
    <w:rsid w:val="00861389"/>
    <w:pPr>
      <w:widowControl/>
      <w:tabs>
        <w:tab w:val="left" w:pos="284"/>
      </w:tabs>
      <w:overflowPunct/>
      <w:autoSpaceDE/>
      <w:autoSpaceDN/>
      <w:adjustRightInd/>
      <w:spacing w:after="60"/>
      <w:ind w:left="284" w:hanging="284"/>
      <w:textAlignment w:val="auto"/>
    </w:pPr>
    <w:rPr>
      <w:rFonts w:ascii="Arial" w:hAnsi="Arial"/>
      <w:sz w:val="20"/>
      <w:szCs w:val="20"/>
    </w:rPr>
  </w:style>
  <w:style w:type="paragraph" w:customStyle="1" w:styleId="ConsNormal">
    <w:name w:val="ConsNormal"/>
    <w:link w:val="ConsNormal0"/>
    <w:uiPriority w:val="99"/>
    <w:rsid w:val="00861389"/>
    <w:pPr>
      <w:ind w:right="19772" w:firstLine="720"/>
    </w:pPr>
    <w:rPr>
      <w:rFonts w:ascii="Times New Roman" w:eastAsia="Times New Roman" w:hAnsi="Times New Roman"/>
      <w:sz w:val="25"/>
      <w:szCs w:val="25"/>
    </w:rPr>
  </w:style>
  <w:style w:type="paragraph" w:customStyle="1" w:styleId="211">
    <w:name w:val="Заголовок 2.1"/>
    <w:basedOn w:val="1"/>
    <w:rsid w:val="00861389"/>
    <w:pPr>
      <w:keepLines/>
      <w:widowControl w:val="0"/>
      <w:numPr>
        <w:numId w:val="0"/>
      </w:numPr>
      <w:suppressLineNumbers/>
      <w:suppressAutoHyphens/>
      <w:spacing w:before="240" w:after="60" w:line="240" w:lineRule="auto"/>
    </w:pPr>
    <w:rPr>
      <w:caps/>
      <w:kern w:val="28"/>
      <w:sz w:val="36"/>
    </w:rPr>
  </w:style>
  <w:style w:type="paragraph" w:customStyle="1" w:styleId="19">
    <w:name w:val="Текст примечания1"/>
    <w:basedOn w:val="a0"/>
    <w:rsid w:val="00861389"/>
    <w:rPr>
      <w:rFonts w:ascii="Times New Roman CYR" w:hAnsi="Times New Roman CYR"/>
    </w:rPr>
  </w:style>
  <w:style w:type="paragraph" w:customStyle="1" w:styleId="afd">
    <w:name w:val="Обычный.Текст"/>
    <w:rsid w:val="00861389"/>
    <w:pPr>
      <w:spacing w:after="240"/>
      <w:jc w:val="both"/>
    </w:pPr>
    <w:rPr>
      <w:rFonts w:ascii="Times New Roman" w:eastAsia="Times New Roman" w:hAnsi="Times New Roman"/>
      <w:sz w:val="24"/>
    </w:rPr>
  </w:style>
  <w:style w:type="paragraph" w:customStyle="1" w:styleId="afe">
    <w:name w:val="Таблица"/>
    <w:basedOn w:val="a0"/>
    <w:next w:val="a0"/>
    <w:rsid w:val="00861389"/>
    <w:pPr>
      <w:widowControl w:val="0"/>
    </w:pPr>
  </w:style>
  <w:style w:type="paragraph" w:customStyle="1" w:styleId="Picture">
    <w:name w:val="Picture"/>
    <w:basedOn w:val="a0"/>
    <w:rsid w:val="00861389"/>
    <w:pPr>
      <w:keepNext/>
      <w:spacing w:before="480" w:after="240"/>
      <w:jc w:val="center"/>
    </w:pPr>
    <w:rPr>
      <w:sz w:val="24"/>
      <w:szCs w:val="24"/>
    </w:rPr>
  </w:style>
  <w:style w:type="paragraph" w:styleId="aff">
    <w:name w:val="Normal (Web)"/>
    <w:aliases w:val="Обычный (Web),Знак Знак1"/>
    <w:basedOn w:val="a0"/>
    <w:link w:val="aff0"/>
    <w:uiPriority w:val="99"/>
    <w:qFormat/>
    <w:rsid w:val="00861389"/>
    <w:pPr>
      <w:shd w:val="clear" w:color="auto" w:fill="FFFFFF"/>
      <w:spacing w:after="120"/>
    </w:pPr>
    <w:rPr>
      <w:rFonts w:ascii="Arial" w:eastAsia="SimSun" w:hAnsi="Arial"/>
      <w:color w:val="000000"/>
      <w:sz w:val="22"/>
      <w:szCs w:val="22"/>
      <w:lang w:val="x-none" w:eastAsia="zh-CN"/>
    </w:rPr>
  </w:style>
  <w:style w:type="paragraph" w:customStyle="1" w:styleId="Indent">
    <w:name w:val="Indent"/>
    <w:basedOn w:val="a0"/>
    <w:rsid w:val="00861389"/>
    <w:pPr>
      <w:spacing w:after="240"/>
      <w:ind w:left="1021" w:hanging="170"/>
      <w:jc w:val="both"/>
    </w:pPr>
    <w:rPr>
      <w:sz w:val="24"/>
    </w:rPr>
  </w:style>
  <w:style w:type="paragraph" w:customStyle="1" w:styleId="words">
    <w:name w:val="words"/>
    <w:basedOn w:val="a0"/>
    <w:rsid w:val="00861389"/>
    <w:pPr>
      <w:keepNext/>
      <w:keepLines/>
      <w:spacing w:after="240"/>
      <w:jc w:val="both"/>
    </w:pPr>
    <w:rPr>
      <w:sz w:val="24"/>
    </w:rPr>
  </w:style>
  <w:style w:type="paragraph" w:customStyle="1" w:styleId="aff1">
    <w:name w:val="Обычный текст с отступом"/>
    <w:basedOn w:val="a0"/>
    <w:rsid w:val="00861389"/>
    <w:pPr>
      <w:spacing w:after="240" w:line="200" w:lineRule="atLeast"/>
      <w:jc w:val="both"/>
    </w:pPr>
  </w:style>
  <w:style w:type="paragraph" w:customStyle="1" w:styleId="aff2">
    <w:name w:val="Мелкий"/>
    <w:basedOn w:val="a0"/>
    <w:rsid w:val="00861389"/>
    <w:pPr>
      <w:spacing w:after="240" w:line="120" w:lineRule="atLeast"/>
      <w:jc w:val="both"/>
    </w:pPr>
    <w:rPr>
      <w:sz w:val="24"/>
    </w:rPr>
  </w:style>
  <w:style w:type="paragraph" w:styleId="2b">
    <w:name w:val="List Continue 2"/>
    <w:basedOn w:val="a0"/>
    <w:rsid w:val="00861389"/>
    <w:pPr>
      <w:spacing w:after="240"/>
      <w:ind w:left="720"/>
      <w:jc w:val="both"/>
    </w:pPr>
    <w:rPr>
      <w:sz w:val="24"/>
    </w:rPr>
  </w:style>
  <w:style w:type="paragraph" w:styleId="2c">
    <w:name w:val="List 2"/>
    <w:basedOn w:val="a0"/>
    <w:rsid w:val="00861389"/>
    <w:pPr>
      <w:spacing w:after="240"/>
      <w:ind w:left="643" w:hanging="283"/>
      <w:jc w:val="both"/>
    </w:pPr>
    <w:rPr>
      <w:sz w:val="24"/>
    </w:rPr>
  </w:style>
  <w:style w:type="paragraph" w:customStyle="1" w:styleId="aff3">
    <w:name w:val="список иллюстраций"/>
    <w:basedOn w:val="a0"/>
    <w:next w:val="a0"/>
    <w:rsid w:val="00861389"/>
    <w:pPr>
      <w:tabs>
        <w:tab w:val="right" w:leader="dot" w:pos="9101"/>
      </w:tabs>
      <w:jc w:val="center"/>
    </w:pPr>
    <w:rPr>
      <w:b/>
      <w:sz w:val="24"/>
    </w:rPr>
  </w:style>
  <w:style w:type="paragraph" w:customStyle="1" w:styleId="aff4">
    <w:name w:val="текст примечания"/>
    <w:basedOn w:val="a0"/>
    <w:rsid w:val="00861389"/>
    <w:pPr>
      <w:spacing w:after="240"/>
      <w:jc w:val="both"/>
    </w:pPr>
  </w:style>
  <w:style w:type="paragraph" w:customStyle="1" w:styleId="aff5">
    <w:name w:val="текст сноски"/>
    <w:basedOn w:val="a0"/>
    <w:rsid w:val="00861389"/>
    <w:pPr>
      <w:spacing w:after="240"/>
      <w:jc w:val="both"/>
    </w:pPr>
  </w:style>
  <w:style w:type="paragraph" w:customStyle="1" w:styleId="BodySingle">
    <w:name w:val="Body Single"/>
    <w:rsid w:val="00861389"/>
    <w:pPr>
      <w:spacing w:line="240" w:lineRule="atLeast"/>
      <w:jc w:val="center"/>
    </w:pPr>
    <w:rPr>
      <w:rFonts w:ascii="Times New Roman" w:eastAsia="Times New Roman" w:hAnsi="Times New Roman"/>
      <w:b/>
      <w:color w:val="000000"/>
      <w:sz w:val="28"/>
    </w:rPr>
  </w:style>
  <w:style w:type="paragraph" w:customStyle="1" w:styleId="aff6">
    <w:name w:val="Текст_без_Отступа"/>
    <w:next w:val="a0"/>
    <w:rsid w:val="00861389"/>
    <w:rPr>
      <w:rFonts w:ascii="SchoolBook" w:eastAsia="Times New Roman" w:hAnsi="SchoolBook"/>
    </w:rPr>
  </w:style>
  <w:style w:type="paragraph" w:customStyle="1" w:styleId="aff7">
    <w:name w:val="Текст_Баллет"/>
    <w:basedOn w:val="a0"/>
    <w:rsid w:val="00861389"/>
    <w:pPr>
      <w:spacing w:after="240"/>
      <w:ind w:left="283" w:hanging="283"/>
      <w:jc w:val="both"/>
    </w:pPr>
    <w:rPr>
      <w:sz w:val="24"/>
    </w:rPr>
  </w:style>
  <w:style w:type="paragraph" w:styleId="3a">
    <w:name w:val="Body Text 3"/>
    <w:basedOn w:val="a0"/>
    <w:rsid w:val="00861389"/>
    <w:pPr>
      <w:spacing w:after="240"/>
      <w:jc w:val="both"/>
    </w:pPr>
    <w:rPr>
      <w:sz w:val="24"/>
      <w:u w:val="single"/>
    </w:rPr>
  </w:style>
  <w:style w:type="paragraph" w:customStyle="1" w:styleId="xl24">
    <w:name w:val="xl24"/>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5">
    <w:name w:val="xl25"/>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6">
    <w:name w:val="xl2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27">
    <w:name w:val="xl2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8">
    <w:name w:val="xl2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3">
    <w:name w:val="xl33"/>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4">
    <w:name w:val="xl34"/>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0"/>
    <w:rsid w:val="00861389"/>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6">
    <w:name w:val="xl46"/>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3">
    <w:name w:val="xl53"/>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4">
    <w:name w:val="xl54"/>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sz w:val="24"/>
      <w:szCs w:val="24"/>
    </w:rPr>
  </w:style>
  <w:style w:type="paragraph" w:customStyle="1" w:styleId="xl55">
    <w:name w:val="xl55"/>
    <w:basedOn w:val="a0"/>
    <w:rsid w:val="00861389"/>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6">
    <w:name w:val="xl56"/>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7">
    <w:name w:val="xl5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DefaultText">
    <w:name w:val="Default Text"/>
    <w:rsid w:val="00861389"/>
    <w:pPr>
      <w:widowControl w:val="0"/>
      <w:spacing w:after="60"/>
      <w:ind w:firstLine="720"/>
      <w:jc w:val="both"/>
    </w:pPr>
    <w:rPr>
      <w:rFonts w:ascii="Times New Roman" w:eastAsia="Times New Roman" w:hAnsi="Times New Roman"/>
      <w:color w:val="000000"/>
      <w:sz w:val="24"/>
    </w:rPr>
  </w:style>
  <w:style w:type="paragraph" w:customStyle="1" w:styleId="212">
    <w:name w:val="Основной текст с отступом 21"/>
    <w:basedOn w:val="15"/>
    <w:rsid w:val="00861389"/>
    <w:pPr>
      <w:widowControl/>
      <w:spacing w:line="240" w:lineRule="auto"/>
      <w:ind w:left="0" w:firstLine="709"/>
      <w:jc w:val="both"/>
    </w:pPr>
    <w:rPr>
      <w:snapToGrid/>
      <w:sz w:val="22"/>
      <w:szCs w:val="20"/>
    </w:rPr>
  </w:style>
  <w:style w:type="paragraph" w:customStyle="1" w:styleId="213">
    <w:name w:val="Заголовок 21"/>
    <w:basedOn w:val="15"/>
    <w:next w:val="15"/>
    <w:rsid w:val="00861389"/>
    <w:pPr>
      <w:keepNext/>
      <w:keepLines/>
      <w:widowControl/>
      <w:spacing w:before="240" w:after="120" w:line="240" w:lineRule="auto"/>
      <w:ind w:left="0" w:firstLine="0"/>
      <w:jc w:val="center"/>
    </w:pPr>
    <w:rPr>
      <w:b/>
      <w:sz w:val="24"/>
      <w:szCs w:val="20"/>
    </w:rPr>
  </w:style>
  <w:style w:type="paragraph" w:customStyle="1" w:styleId="2d">
    <w:name w:val="2"/>
    <w:basedOn w:val="a0"/>
    <w:next w:val="aff"/>
    <w:rsid w:val="00861389"/>
    <w:pPr>
      <w:shd w:val="clear" w:color="auto" w:fill="FFFFFF"/>
      <w:spacing w:after="120"/>
    </w:pPr>
    <w:rPr>
      <w:rFonts w:ascii="Arial" w:eastAsia="SimSun" w:hAnsi="Arial" w:cs="Arial"/>
      <w:color w:val="000000"/>
      <w:sz w:val="22"/>
      <w:szCs w:val="22"/>
      <w:lang w:eastAsia="zh-CN"/>
    </w:rPr>
  </w:style>
  <w:style w:type="paragraph" w:customStyle="1" w:styleId="ConsPlusNonformat">
    <w:name w:val="ConsPlusNonformat"/>
    <w:rsid w:val="00861389"/>
    <w:pPr>
      <w:widowControl w:val="0"/>
      <w:autoSpaceDE w:val="0"/>
      <w:autoSpaceDN w:val="0"/>
      <w:adjustRightInd w:val="0"/>
    </w:pPr>
    <w:rPr>
      <w:rFonts w:ascii="Courier New" w:eastAsia="Times New Roman" w:hAnsi="Courier New" w:cs="Courier New"/>
    </w:rPr>
  </w:style>
  <w:style w:type="paragraph" w:customStyle="1" w:styleId="53">
    <w:name w:val="заголовок 5"/>
    <w:basedOn w:val="afd"/>
    <w:next w:val="afd"/>
    <w:rsid w:val="00861389"/>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d"/>
    <w:next w:val="afd"/>
    <w:rsid w:val="00861389"/>
    <w:pPr>
      <w:autoSpaceDE w:val="0"/>
      <w:autoSpaceDN w:val="0"/>
      <w:spacing w:before="240" w:after="60"/>
      <w:ind w:left="3572" w:hanging="708"/>
      <w:outlineLvl w:val="5"/>
    </w:pPr>
    <w:rPr>
      <w:i/>
      <w:iCs/>
      <w:sz w:val="22"/>
      <w:szCs w:val="22"/>
    </w:rPr>
  </w:style>
  <w:style w:type="paragraph" w:customStyle="1" w:styleId="70">
    <w:name w:val="заголовок 7"/>
    <w:basedOn w:val="afd"/>
    <w:next w:val="afd"/>
    <w:rsid w:val="00861389"/>
    <w:pPr>
      <w:autoSpaceDE w:val="0"/>
      <w:autoSpaceDN w:val="0"/>
      <w:spacing w:before="240" w:after="60"/>
      <w:ind w:left="4280" w:hanging="708"/>
      <w:outlineLvl w:val="6"/>
    </w:pPr>
    <w:rPr>
      <w:rFonts w:ascii="Arial" w:hAnsi="Arial" w:cs="Arial"/>
      <w:sz w:val="20"/>
    </w:rPr>
  </w:style>
  <w:style w:type="paragraph" w:customStyle="1" w:styleId="80">
    <w:name w:val="заголовок 8"/>
    <w:basedOn w:val="afd"/>
    <w:next w:val="afd"/>
    <w:rsid w:val="00861389"/>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d"/>
    <w:next w:val="afd"/>
    <w:rsid w:val="00861389"/>
    <w:pPr>
      <w:autoSpaceDE w:val="0"/>
      <w:autoSpaceDN w:val="0"/>
      <w:spacing w:before="240" w:after="60"/>
      <w:ind w:left="5696" w:hanging="708"/>
      <w:outlineLvl w:val="8"/>
    </w:pPr>
    <w:rPr>
      <w:rFonts w:ascii="Arial" w:hAnsi="Arial" w:cs="Arial"/>
      <w:b/>
      <w:bCs/>
      <w:i/>
      <w:iCs/>
      <w:sz w:val="18"/>
      <w:szCs w:val="18"/>
    </w:rPr>
  </w:style>
  <w:style w:type="paragraph" w:customStyle="1" w:styleId="1a">
    <w:name w:val="Заголовок 1.Глава"/>
    <w:basedOn w:val="afd"/>
    <w:next w:val="afd"/>
    <w:rsid w:val="0086138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e">
    <w:name w:val="Заголовок 2.Раздел"/>
    <w:basedOn w:val="1a"/>
    <w:next w:val="afd"/>
    <w:rsid w:val="00861389"/>
    <w:pPr>
      <w:tabs>
        <w:tab w:val="num" w:pos="576"/>
      </w:tabs>
      <w:spacing w:before="120"/>
      <w:ind w:left="576" w:hanging="576"/>
    </w:pPr>
    <w:rPr>
      <w:kern w:val="0"/>
      <w:sz w:val="20"/>
      <w:szCs w:val="24"/>
    </w:rPr>
  </w:style>
  <w:style w:type="paragraph" w:customStyle="1" w:styleId="Oaeno">
    <w:name w:val="Oaeno"/>
    <w:basedOn w:val="a0"/>
    <w:rsid w:val="00861389"/>
    <w:pPr>
      <w:widowControl w:val="0"/>
    </w:pPr>
    <w:rPr>
      <w:rFonts w:ascii="Courier New" w:hAnsi="Courier New" w:cs="Courier New"/>
      <w:lang w:eastAsia="zh-CN"/>
    </w:rPr>
  </w:style>
  <w:style w:type="paragraph" w:customStyle="1" w:styleId="1b">
    <w:name w:val="1"/>
    <w:basedOn w:val="a0"/>
    <w:next w:val="aff"/>
    <w:rsid w:val="00861389"/>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0"/>
    <w:rsid w:val="00861389"/>
    <w:pPr>
      <w:jc w:val="both"/>
    </w:pPr>
    <w:rPr>
      <w:rFonts w:ascii="Arial" w:hAnsi="Arial"/>
      <w:b/>
      <w:szCs w:val="24"/>
      <w:lang w:val="en-US"/>
    </w:rPr>
  </w:style>
  <w:style w:type="paragraph" w:customStyle="1" w:styleId="Requirement3">
    <w:name w:val="Requirement 3"/>
    <w:basedOn w:val="3"/>
    <w:rsid w:val="00861389"/>
    <w:pPr>
      <w:keepNext w:val="0"/>
      <w:widowControl w:val="0"/>
      <w:numPr>
        <w:numId w:val="0"/>
      </w:numPr>
      <w:suppressLineNumbers/>
      <w:tabs>
        <w:tab w:val="num" w:pos="720"/>
      </w:tabs>
      <w:suppressAutoHyphens/>
      <w:spacing w:before="40"/>
      <w:ind w:left="720" w:hanging="720"/>
      <w:jc w:val="left"/>
      <w:outlineLvl w:val="9"/>
    </w:pPr>
    <w:rPr>
      <w:sz w:val="20"/>
      <w:lang w:eastAsia="en-US"/>
    </w:rPr>
  </w:style>
  <w:style w:type="paragraph" w:styleId="aff8">
    <w:name w:val="annotation subject"/>
    <w:basedOn w:val="afb"/>
    <w:next w:val="afb"/>
    <w:rsid w:val="00861389"/>
    <w:pPr>
      <w:jc w:val="both"/>
    </w:pPr>
    <w:rPr>
      <w:b/>
      <w:bCs/>
      <w:szCs w:val="20"/>
    </w:rPr>
  </w:style>
  <w:style w:type="paragraph" w:customStyle="1" w:styleId="AIOCNORMAL">
    <w:name w:val="AIOC NORMAL"/>
    <w:basedOn w:val="a0"/>
    <w:rsid w:val="00861389"/>
    <w:pPr>
      <w:tabs>
        <w:tab w:val="left" w:pos="1440"/>
      </w:tabs>
      <w:spacing w:line="260" w:lineRule="exact"/>
    </w:pPr>
    <w:rPr>
      <w:rFonts w:ascii="Book Antiqua" w:hAnsi="Book Antiqua"/>
      <w:sz w:val="22"/>
      <w:lang w:eastAsia="en-US"/>
    </w:rPr>
  </w:style>
  <w:style w:type="paragraph" w:customStyle="1" w:styleId="aff9">
    <w:name w:val="Стиль &quot;Наименование&quot;"/>
    <w:basedOn w:val="a0"/>
    <w:next w:val="a0"/>
    <w:rsid w:val="00861389"/>
    <w:pPr>
      <w:keepNext/>
      <w:widowControl w:val="0"/>
      <w:suppressLineNumbers/>
      <w:suppressAutoHyphens/>
      <w:spacing w:before="240" w:after="240"/>
      <w:jc w:val="center"/>
    </w:pPr>
    <w:rPr>
      <w:b/>
      <w:kern w:val="44"/>
      <w:sz w:val="28"/>
    </w:rPr>
  </w:style>
  <w:style w:type="paragraph" w:customStyle="1" w:styleId="affa">
    <w:name w:val="Столбец"/>
    <w:basedOn w:val="a0"/>
    <w:rsid w:val="00861389"/>
    <w:pPr>
      <w:widowControl w:val="0"/>
      <w:suppressLineNumbers/>
      <w:suppressAutoHyphens/>
      <w:jc w:val="center"/>
    </w:pPr>
    <w:rPr>
      <w:b/>
    </w:rPr>
  </w:style>
  <w:style w:type="paragraph" w:customStyle="1" w:styleId="Normal1">
    <w:name w:val="Normal1"/>
    <w:rsid w:val="00861389"/>
    <w:pPr>
      <w:widowControl w:val="0"/>
      <w:spacing w:line="360" w:lineRule="auto"/>
      <w:jc w:val="both"/>
    </w:pPr>
    <w:rPr>
      <w:rFonts w:ascii="Times New Roman" w:eastAsia="Times New Roman" w:hAnsi="Times New Roman"/>
      <w:snapToGrid w:val="0"/>
      <w:sz w:val="28"/>
    </w:rPr>
  </w:style>
  <w:style w:type="paragraph" w:customStyle="1" w:styleId="xl65">
    <w:name w:val="xl65"/>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7">
    <w:name w:val="xl67"/>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68">
    <w:name w:val="xl68"/>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9">
    <w:name w:val="xl69"/>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a0"/>
    <w:rsid w:val="00861389"/>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70">
    <w:name w:val="xl70"/>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71">
    <w:name w:val="xl71"/>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72">
    <w:name w:val="xl72"/>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5">
    <w:name w:val="xl75"/>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0"/>
    <w:rsid w:val="00861389"/>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78">
    <w:name w:val="xl78"/>
    <w:basedOn w:val="a0"/>
    <w:rsid w:val="0086138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861389"/>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80">
    <w:name w:val="xl80"/>
    <w:basedOn w:val="a0"/>
    <w:rsid w:val="00861389"/>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81">
    <w:name w:val="xl81"/>
    <w:basedOn w:val="a0"/>
    <w:rsid w:val="00861389"/>
    <w:pPr>
      <w:pBdr>
        <w:top w:val="single" w:sz="4" w:space="0" w:color="auto"/>
        <w:left w:val="single" w:sz="4" w:space="0" w:color="auto"/>
      </w:pBdr>
      <w:spacing w:before="100" w:beforeAutospacing="1" w:after="100" w:afterAutospacing="1"/>
    </w:pPr>
    <w:rPr>
      <w:sz w:val="24"/>
      <w:szCs w:val="24"/>
    </w:rPr>
  </w:style>
  <w:style w:type="paragraph" w:customStyle="1" w:styleId="xl82">
    <w:name w:val="xl82"/>
    <w:basedOn w:val="a0"/>
    <w:rsid w:val="00861389"/>
    <w:pPr>
      <w:pBdr>
        <w:top w:val="single" w:sz="8" w:space="0" w:color="auto"/>
        <w:left w:val="single" w:sz="4" w:space="0" w:color="auto"/>
        <w:bottom w:val="single" w:sz="8" w:space="0" w:color="auto"/>
      </w:pBdr>
      <w:spacing w:before="100" w:beforeAutospacing="1" w:after="100" w:afterAutospacing="1"/>
    </w:pPr>
    <w:rPr>
      <w:sz w:val="24"/>
      <w:szCs w:val="24"/>
    </w:rPr>
  </w:style>
  <w:style w:type="paragraph" w:customStyle="1" w:styleId="xl83">
    <w:name w:val="xl83"/>
    <w:basedOn w:val="a0"/>
    <w:rsid w:val="00861389"/>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86138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0"/>
    <w:rsid w:val="00861389"/>
    <w:pPr>
      <w:pBdr>
        <w:top w:val="single" w:sz="4" w:space="0" w:color="auto"/>
        <w:right w:val="single" w:sz="4" w:space="0" w:color="auto"/>
      </w:pBdr>
      <w:spacing w:before="100" w:beforeAutospacing="1" w:after="100" w:afterAutospacing="1"/>
    </w:pPr>
    <w:rPr>
      <w:sz w:val="24"/>
      <w:szCs w:val="24"/>
    </w:rPr>
  </w:style>
  <w:style w:type="paragraph" w:customStyle="1" w:styleId="xl86">
    <w:name w:val="xl86"/>
    <w:basedOn w:val="a0"/>
    <w:rsid w:val="00861389"/>
    <w:pPr>
      <w:pBdr>
        <w:top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87">
    <w:name w:val="xl87"/>
    <w:basedOn w:val="a0"/>
    <w:rsid w:val="00861389"/>
    <w:pPr>
      <w:spacing w:before="100" w:beforeAutospacing="1" w:after="100" w:afterAutospacing="1"/>
      <w:textAlignment w:val="center"/>
    </w:pPr>
    <w:rPr>
      <w:rFonts w:ascii="Arial" w:hAnsi="Arial" w:cs="Arial"/>
      <w:sz w:val="36"/>
      <w:szCs w:val="36"/>
    </w:rPr>
  </w:style>
  <w:style w:type="paragraph" w:customStyle="1" w:styleId="xl88">
    <w:name w:val="xl88"/>
    <w:basedOn w:val="a0"/>
    <w:rsid w:val="00861389"/>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0">
    <w:name w:val="xl90"/>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1">
    <w:name w:val="xl91"/>
    <w:basedOn w:val="a0"/>
    <w:rsid w:val="00861389"/>
    <w:pPr>
      <w:pBdr>
        <w:top w:val="single" w:sz="4"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4">
    <w:name w:val="xl94"/>
    <w:basedOn w:val="a0"/>
    <w:rsid w:val="00861389"/>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5">
    <w:name w:val="xl95"/>
    <w:basedOn w:val="a0"/>
    <w:rsid w:val="00861389"/>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6">
    <w:name w:val="xl96"/>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97">
    <w:name w:val="xl97"/>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98">
    <w:name w:val="xl98"/>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0"/>
    <w:rsid w:val="00861389"/>
    <w:pPr>
      <w:pBdr>
        <w:left w:val="single" w:sz="8" w:space="0" w:color="auto"/>
        <w:right w:val="single" w:sz="8" w:space="0" w:color="auto"/>
      </w:pBdr>
      <w:spacing w:before="100" w:beforeAutospacing="1" w:after="100" w:afterAutospacing="1"/>
    </w:pPr>
    <w:rPr>
      <w:sz w:val="24"/>
      <w:szCs w:val="24"/>
    </w:rPr>
  </w:style>
  <w:style w:type="paragraph" w:customStyle="1" w:styleId="xl100">
    <w:name w:val="xl100"/>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1">
    <w:name w:val="xl10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2">
    <w:name w:val="xl102"/>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3">
    <w:name w:val="xl103"/>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4">
    <w:name w:val="xl104"/>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5">
    <w:name w:val="xl105"/>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rPr>
  </w:style>
  <w:style w:type="paragraph" w:customStyle="1" w:styleId="xl107">
    <w:name w:val="xl107"/>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8">
    <w:name w:val="xl108"/>
    <w:basedOn w:val="a0"/>
    <w:rsid w:val="00861389"/>
    <w:pPr>
      <w:pBdr>
        <w:top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9">
    <w:name w:val="xl109"/>
    <w:basedOn w:val="a0"/>
    <w:rsid w:val="00861389"/>
    <w:pPr>
      <w:pBdr>
        <w:top w:val="single" w:sz="8"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0">
    <w:name w:val="xl110"/>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2">
    <w:name w:val="xl112"/>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3">
    <w:name w:val="xl113"/>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4">
    <w:name w:val="xl114"/>
    <w:basedOn w:val="a0"/>
    <w:rsid w:val="00861389"/>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5">
    <w:name w:val="xl115"/>
    <w:basedOn w:val="a0"/>
    <w:rsid w:val="00861389"/>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6">
    <w:name w:val="xl116"/>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8">
    <w:name w:val="xl118"/>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9">
    <w:name w:val="xl119"/>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120">
    <w:name w:val="xl120"/>
    <w:basedOn w:val="a0"/>
    <w:rsid w:val="00861389"/>
    <w:pPr>
      <w:pBdr>
        <w:top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861389"/>
    <w:pPr>
      <w:pBdr>
        <w:top w:val="single" w:sz="4" w:space="0" w:color="auto"/>
        <w:left w:val="single" w:sz="4" w:space="0" w:color="auto"/>
      </w:pBdr>
      <w:spacing w:before="100" w:beforeAutospacing="1" w:after="100" w:afterAutospacing="1"/>
      <w:jc w:val="center"/>
    </w:pPr>
    <w:rPr>
      <w:sz w:val="24"/>
      <w:szCs w:val="24"/>
    </w:rPr>
  </w:style>
  <w:style w:type="paragraph" w:customStyle="1" w:styleId="xl122">
    <w:name w:val="xl122"/>
    <w:basedOn w:val="a0"/>
    <w:rsid w:val="00861389"/>
    <w:pPr>
      <w:pBdr>
        <w:top w:val="single" w:sz="4" w:space="0" w:color="auto"/>
        <w:left w:val="single" w:sz="8" w:space="0" w:color="auto"/>
        <w:right w:val="single" w:sz="4" w:space="0" w:color="auto"/>
      </w:pBdr>
      <w:spacing w:before="100" w:beforeAutospacing="1" w:after="100" w:afterAutospacing="1"/>
      <w:jc w:val="center"/>
    </w:pPr>
    <w:rPr>
      <w:sz w:val="24"/>
      <w:szCs w:val="24"/>
    </w:rPr>
  </w:style>
  <w:style w:type="paragraph" w:customStyle="1" w:styleId="xl123">
    <w:name w:val="xl123"/>
    <w:basedOn w:val="a0"/>
    <w:rsid w:val="0086138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4">
    <w:name w:val="xl124"/>
    <w:basedOn w:val="a0"/>
    <w:rsid w:val="00861389"/>
    <w:pPr>
      <w:pBdr>
        <w:top w:val="single" w:sz="4" w:space="0" w:color="auto"/>
        <w:left w:val="single" w:sz="4" w:space="0" w:color="auto"/>
        <w:right w:val="single" w:sz="8" w:space="0" w:color="auto"/>
      </w:pBdr>
      <w:spacing w:before="100" w:beforeAutospacing="1" w:after="100" w:afterAutospacing="1"/>
      <w:jc w:val="center"/>
    </w:pPr>
    <w:rPr>
      <w:sz w:val="24"/>
      <w:szCs w:val="24"/>
    </w:rPr>
  </w:style>
  <w:style w:type="paragraph" w:customStyle="1" w:styleId="xl125">
    <w:name w:val="xl125"/>
    <w:basedOn w:val="a0"/>
    <w:rsid w:val="00861389"/>
    <w:pPr>
      <w:pBdr>
        <w:top w:val="single" w:sz="4" w:space="0" w:color="auto"/>
        <w:left w:val="single" w:sz="4" w:space="0" w:color="auto"/>
        <w:right w:val="single" w:sz="8" w:space="0" w:color="auto"/>
      </w:pBdr>
      <w:spacing w:before="100" w:beforeAutospacing="1" w:after="100" w:afterAutospacing="1"/>
      <w:textAlignment w:val="center"/>
    </w:pPr>
    <w:rPr>
      <w:sz w:val="24"/>
      <w:szCs w:val="24"/>
    </w:rPr>
  </w:style>
  <w:style w:type="paragraph" w:customStyle="1" w:styleId="xl126">
    <w:name w:val="xl126"/>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7">
    <w:name w:val="xl127"/>
    <w:basedOn w:val="a0"/>
    <w:rsid w:val="00861389"/>
    <w:pPr>
      <w:pBdr>
        <w:top w:val="single" w:sz="4" w:space="0" w:color="auto"/>
        <w:left w:val="single" w:sz="4" w:space="0" w:color="auto"/>
        <w:bottom w:val="single" w:sz="4" w:space="0" w:color="auto"/>
      </w:pBdr>
      <w:spacing w:before="100" w:beforeAutospacing="1" w:after="100" w:afterAutospacing="1"/>
      <w:textAlignment w:val="center"/>
    </w:pPr>
    <w:rPr>
      <w:sz w:val="24"/>
      <w:szCs w:val="24"/>
    </w:rPr>
  </w:style>
  <w:style w:type="paragraph" w:customStyle="1" w:styleId="xl128">
    <w:name w:val="xl128"/>
    <w:basedOn w:val="a0"/>
    <w:rsid w:val="0086138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29">
    <w:name w:val="xl129"/>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0">
    <w:name w:val="xl130"/>
    <w:basedOn w:val="a0"/>
    <w:rsid w:val="00861389"/>
    <w:pPr>
      <w:pBdr>
        <w:top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1">
    <w:name w:val="xl131"/>
    <w:basedOn w:val="a0"/>
    <w:rsid w:val="00861389"/>
    <w:pPr>
      <w:pBdr>
        <w:top w:val="single" w:sz="8" w:space="0" w:color="auto"/>
        <w:left w:val="single" w:sz="4" w:space="0" w:color="auto"/>
        <w:bottom w:val="single" w:sz="8" w:space="0" w:color="auto"/>
      </w:pBdr>
      <w:spacing w:before="100" w:beforeAutospacing="1" w:after="100" w:afterAutospacing="1"/>
      <w:jc w:val="center"/>
    </w:pPr>
    <w:rPr>
      <w:sz w:val="24"/>
      <w:szCs w:val="24"/>
    </w:rPr>
  </w:style>
  <w:style w:type="paragraph" w:customStyle="1" w:styleId="xl132">
    <w:name w:val="xl132"/>
    <w:basedOn w:val="a0"/>
    <w:rsid w:val="0086138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3">
    <w:name w:val="xl133"/>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4">
    <w:name w:val="xl134"/>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5">
    <w:name w:val="xl135"/>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6">
    <w:name w:val="xl136"/>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7">
    <w:name w:val="xl137"/>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138">
    <w:name w:val="xl138"/>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39">
    <w:name w:val="xl139"/>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0">
    <w:name w:val="xl140"/>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1">
    <w:name w:val="xl14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42">
    <w:name w:val="xl142"/>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3">
    <w:name w:val="xl143"/>
    <w:basedOn w:val="a0"/>
    <w:rsid w:val="00861389"/>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44">
    <w:name w:val="xl144"/>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5">
    <w:name w:val="xl145"/>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6">
    <w:name w:val="xl146"/>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7">
    <w:name w:val="xl147"/>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8">
    <w:name w:val="xl148"/>
    <w:basedOn w:val="a0"/>
    <w:rsid w:val="00861389"/>
    <w:pPr>
      <w:spacing w:before="100" w:beforeAutospacing="1" w:after="100" w:afterAutospacing="1"/>
      <w:textAlignment w:val="center"/>
    </w:pPr>
    <w:rPr>
      <w:sz w:val="36"/>
      <w:szCs w:val="36"/>
    </w:rPr>
  </w:style>
  <w:style w:type="paragraph" w:customStyle="1" w:styleId="xl149">
    <w:name w:val="xl149"/>
    <w:basedOn w:val="a0"/>
    <w:rsid w:val="0086138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0">
    <w:name w:val="xl150"/>
    <w:basedOn w:val="a0"/>
    <w:rsid w:val="0086138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1">
    <w:name w:val="xl151"/>
    <w:basedOn w:val="a0"/>
    <w:rsid w:val="00861389"/>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2">
    <w:name w:val="xl152"/>
    <w:basedOn w:val="a0"/>
    <w:rsid w:val="008613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3">
    <w:name w:val="xl153"/>
    <w:basedOn w:val="a0"/>
    <w:rsid w:val="008613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4">
    <w:name w:val="xl154"/>
    <w:basedOn w:val="a0"/>
    <w:rsid w:val="00861389"/>
    <w:pPr>
      <w:pBdr>
        <w:top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5">
    <w:name w:val="xl155"/>
    <w:basedOn w:val="a0"/>
    <w:rsid w:val="00861389"/>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6">
    <w:name w:val="xl156"/>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57">
    <w:name w:val="xl157"/>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3b">
    <w:name w:val="ТЗ 3"/>
    <w:basedOn w:val="a0"/>
    <w:rsid w:val="00861389"/>
  </w:style>
  <w:style w:type="paragraph" w:styleId="affb">
    <w:name w:val="Subtitle"/>
    <w:basedOn w:val="a0"/>
    <w:next w:val="a0"/>
    <w:qFormat/>
    <w:rsid w:val="00861389"/>
    <w:pPr>
      <w:spacing w:after="60"/>
      <w:jc w:val="center"/>
      <w:outlineLvl w:val="1"/>
    </w:pPr>
    <w:rPr>
      <w:rFonts w:ascii="Cambria" w:hAnsi="Cambria"/>
      <w:sz w:val="24"/>
      <w:szCs w:val="24"/>
    </w:rPr>
  </w:style>
  <w:style w:type="character" w:styleId="affc">
    <w:name w:val="Strong"/>
    <w:qFormat/>
    <w:rsid w:val="00861389"/>
    <w:rPr>
      <w:b/>
      <w:bCs/>
    </w:rPr>
  </w:style>
  <w:style w:type="paragraph" w:styleId="affd">
    <w:name w:val="No Spacing"/>
    <w:qFormat/>
    <w:rsid w:val="00861389"/>
    <w:rPr>
      <w:rFonts w:ascii="Times New Roman" w:eastAsia="Times New Roman" w:hAnsi="Times New Roman"/>
    </w:rPr>
  </w:style>
  <w:style w:type="character" w:styleId="affe">
    <w:name w:val="Subtle Emphasis"/>
    <w:qFormat/>
    <w:rsid w:val="00861389"/>
    <w:rPr>
      <w:i/>
      <w:iCs/>
      <w:color w:val="808080"/>
    </w:rPr>
  </w:style>
  <w:style w:type="character" w:styleId="afff">
    <w:name w:val="Emphasis"/>
    <w:qFormat/>
    <w:rsid w:val="00861389"/>
    <w:rPr>
      <w:i/>
      <w:iCs/>
    </w:rPr>
  </w:style>
  <w:style w:type="character" w:styleId="afff0">
    <w:name w:val="Intense Emphasis"/>
    <w:qFormat/>
    <w:rsid w:val="00861389"/>
    <w:rPr>
      <w:b/>
      <w:bCs/>
      <w:i/>
      <w:iCs/>
      <w:color w:val="4F81BD"/>
    </w:rPr>
  </w:style>
  <w:style w:type="paragraph" w:styleId="2f">
    <w:name w:val="Quote"/>
    <w:basedOn w:val="a0"/>
    <w:next w:val="a0"/>
    <w:link w:val="2f0"/>
    <w:qFormat/>
    <w:rsid w:val="00861389"/>
    <w:rPr>
      <w:rFonts w:ascii="Calibri" w:eastAsia="Calibri" w:hAnsi="Calibri"/>
      <w:i/>
      <w:iCs/>
      <w:color w:val="000000"/>
    </w:rPr>
  </w:style>
  <w:style w:type="character" w:customStyle="1" w:styleId="2f0">
    <w:name w:val="Цитата 2 Знак"/>
    <w:link w:val="2f"/>
    <w:rsid w:val="00861389"/>
    <w:rPr>
      <w:i/>
      <w:iCs/>
      <w:color w:val="000000"/>
      <w:lang w:val="ru-RU" w:eastAsia="ru-RU" w:bidi="ar-SA"/>
    </w:rPr>
  </w:style>
  <w:style w:type="character" w:styleId="afff1">
    <w:name w:val="Subtle Reference"/>
    <w:qFormat/>
    <w:rsid w:val="00861389"/>
    <w:rPr>
      <w:smallCaps/>
      <w:color w:val="C0504D"/>
      <w:u w:val="single"/>
    </w:rPr>
  </w:style>
  <w:style w:type="character" w:styleId="afff2">
    <w:name w:val="Book Title"/>
    <w:qFormat/>
    <w:rsid w:val="00861389"/>
    <w:rPr>
      <w:b/>
      <w:bCs/>
      <w:smallCaps/>
      <w:spacing w:val="5"/>
    </w:rPr>
  </w:style>
  <w:style w:type="character" w:styleId="afff3">
    <w:name w:val="Intense Reference"/>
    <w:qFormat/>
    <w:rsid w:val="00861389"/>
    <w:rPr>
      <w:b/>
      <w:bCs/>
      <w:smallCaps/>
      <w:color w:val="C0504D"/>
      <w:spacing w:val="5"/>
      <w:u w:val="single"/>
    </w:rPr>
  </w:style>
  <w:style w:type="paragraph" w:customStyle="1" w:styleId="afff4">
    <w:name w:val="Текст б/о"/>
    <w:basedOn w:val="15"/>
    <w:link w:val="afff5"/>
    <w:qFormat/>
    <w:rsid w:val="00861389"/>
    <w:pPr>
      <w:spacing w:line="240" w:lineRule="auto"/>
      <w:ind w:left="0" w:firstLine="0"/>
      <w:jc w:val="both"/>
    </w:pPr>
    <w:rPr>
      <w:bCs/>
      <w:color w:val="000000"/>
      <w:sz w:val="24"/>
      <w:szCs w:val="24"/>
    </w:rPr>
  </w:style>
  <w:style w:type="character" w:customStyle="1" w:styleId="afff5">
    <w:name w:val="Текст б/о Знак"/>
    <w:link w:val="afff4"/>
    <w:rsid w:val="00861389"/>
    <w:rPr>
      <w:rFonts w:ascii="Times New Roman" w:eastAsia="Times New Roman" w:hAnsi="Times New Roman"/>
      <w:bCs/>
      <w:snapToGrid w:val="0"/>
      <w:color w:val="000000"/>
      <w:sz w:val="24"/>
      <w:szCs w:val="24"/>
      <w:lang w:val="ru-RU" w:eastAsia="ru-RU" w:bidi="ar-SA"/>
    </w:rPr>
  </w:style>
  <w:style w:type="paragraph" w:customStyle="1" w:styleId="4TimesNewRoman0">
    <w:name w:val="Стиль Заголовок 4 + (латиница) Times New Roman Первая строка:  0 с..."/>
    <w:basedOn w:val="40"/>
    <w:qFormat/>
    <w:rsid w:val="00861389"/>
    <w:pPr>
      <w:widowControl w:val="0"/>
      <w:tabs>
        <w:tab w:val="clear" w:pos="864"/>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c">
    <w:name w:val="Знак1"/>
    <w:basedOn w:val="a0"/>
    <w:rsid w:val="00861389"/>
    <w:pPr>
      <w:widowControl w:val="0"/>
      <w:adjustRightInd w:val="0"/>
      <w:spacing w:after="160" w:line="240" w:lineRule="exact"/>
      <w:jc w:val="right"/>
    </w:pPr>
    <w:rPr>
      <w:rFonts w:ascii="Arial" w:hAnsi="Arial" w:cs="Arial"/>
      <w:lang w:val="en-GB" w:eastAsia="en-US"/>
    </w:rPr>
  </w:style>
  <w:style w:type="character" w:customStyle="1" w:styleId="FontStyle12">
    <w:name w:val="Font Style12"/>
    <w:rsid w:val="00671EFC"/>
    <w:rPr>
      <w:rFonts w:ascii="Times New Roman" w:hAnsi="Times New Roman" w:cs="Times New Roman" w:hint="default"/>
      <w:sz w:val="22"/>
      <w:szCs w:val="22"/>
    </w:rPr>
  </w:style>
  <w:style w:type="paragraph" w:customStyle="1" w:styleId="1d">
    <w:name w:val="1 Знак"/>
    <w:basedOn w:val="a0"/>
    <w:rsid w:val="00E12B8F"/>
    <w:pPr>
      <w:widowControl w:val="0"/>
      <w:adjustRightInd w:val="0"/>
      <w:spacing w:after="160" w:line="240" w:lineRule="exact"/>
      <w:jc w:val="right"/>
    </w:pPr>
    <w:rPr>
      <w:lang w:val="en-GB" w:eastAsia="en-US"/>
    </w:rPr>
  </w:style>
  <w:style w:type="character" w:customStyle="1" w:styleId="aff0">
    <w:name w:val="Обычный (веб) Знак"/>
    <w:aliases w:val="Обычный (Web) Знак,Знак Знак1 Знак"/>
    <w:link w:val="aff"/>
    <w:uiPriority w:val="99"/>
    <w:rsid w:val="00061449"/>
    <w:rPr>
      <w:rFonts w:ascii="Arial" w:eastAsia="SimSun" w:hAnsi="Arial" w:cs="Arial"/>
      <w:color w:val="000000"/>
      <w:sz w:val="22"/>
      <w:szCs w:val="22"/>
      <w:shd w:val="clear" w:color="auto" w:fill="FFFFFF"/>
      <w:lang w:eastAsia="zh-CN"/>
    </w:rPr>
  </w:style>
  <w:style w:type="character" w:styleId="afff6">
    <w:name w:val="Hyperlink"/>
    <w:uiPriority w:val="99"/>
    <w:rsid w:val="00B66361"/>
    <w:rPr>
      <w:color w:val="0000FF"/>
      <w:u w:val="single"/>
    </w:rPr>
  </w:style>
  <w:style w:type="paragraph" w:customStyle="1" w:styleId="afff7">
    <w:name w:val="Пункты"/>
    <w:basedOn w:val="2"/>
    <w:link w:val="afff8"/>
    <w:qFormat/>
    <w:rsid w:val="00B66361"/>
    <w:pPr>
      <w:keepNext/>
      <w:numPr>
        <w:ilvl w:val="0"/>
        <w:numId w:val="0"/>
      </w:numPr>
      <w:tabs>
        <w:tab w:val="clear" w:pos="170"/>
        <w:tab w:val="num" w:pos="360"/>
        <w:tab w:val="left" w:pos="1134"/>
      </w:tabs>
      <w:spacing w:before="120"/>
      <w:ind w:firstLine="567"/>
    </w:pPr>
    <w:rPr>
      <w:bCs/>
      <w:iCs/>
      <w:color w:val="000000"/>
      <w:sz w:val="24"/>
    </w:rPr>
  </w:style>
  <w:style w:type="character" w:customStyle="1" w:styleId="afff8">
    <w:name w:val="Пункты Знак"/>
    <w:link w:val="afff7"/>
    <w:rsid w:val="00B66361"/>
    <w:rPr>
      <w:rFonts w:ascii="Times New Roman" w:eastAsia="Times New Roman" w:hAnsi="Times New Roman"/>
      <w:bCs/>
      <w:iCs/>
      <w:color w:val="000000"/>
      <w:sz w:val="24"/>
      <w:szCs w:val="28"/>
      <w:lang w:val="x-none" w:eastAsia="x-none"/>
    </w:rPr>
  </w:style>
  <w:style w:type="character" w:customStyle="1" w:styleId="180">
    <w:name w:val="Знак Знак18"/>
    <w:locked/>
    <w:rsid w:val="00F52B3C"/>
    <w:rPr>
      <w:i/>
      <w:iCs/>
      <w:sz w:val="22"/>
      <w:szCs w:val="22"/>
    </w:rPr>
  </w:style>
  <w:style w:type="paragraph" w:customStyle="1" w:styleId="q22">
    <w:name w:val="Основной тексq2 2"/>
    <w:basedOn w:val="a0"/>
    <w:rsid w:val="00C65888"/>
    <w:pPr>
      <w:widowControl w:val="0"/>
      <w:snapToGrid w:val="0"/>
      <w:ind w:firstLine="720"/>
      <w:jc w:val="both"/>
    </w:pPr>
    <w:rPr>
      <w:sz w:val="24"/>
    </w:rPr>
  </w:style>
  <w:style w:type="paragraph" w:styleId="afff9">
    <w:name w:val="Balloon Text"/>
    <w:basedOn w:val="a0"/>
    <w:link w:val="afffa"/>
    <w:rsid w:val="007851E0"/>
    <w:rPr>
      <w:rFonts w:ascii="Tahoma" w:hAnsi="Tahoma" w:cs="Tahoma"/>
      <w:sz w:val="16"/>
      <w:szCs w:val="16"/>
    </w:rPr>
  </w:style>
  <w:style w:type="character" w:customStyle="1" w:styleId="afffa">
    <w:name w:val="Текст выноски Знак"/>
    <w:link w:val="afff9"/>
    <w:rsid w:val="007851E0"/>
    <w:rPr>
      <w:rFonts w:ascii="Tahoma" w:eastAsia="Times New Roman" w:hAnsi="Tahoma" w:cs="Tahoma"/>
      <w:sz w:val="16"/>
      <w:szCs w:val="16"/>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link w:val="af6"/>
    <w:uiPriority w:val="99"/>
    <w:rsid w:val="00E4243B"/>
    <w:rPr>
      <w:lang w:eastAsia="en-US"/>
    </w:rPr>
  </w:style>
  <w:style w:type="paragraph" w:customStyle="1" w:styleId="afffb">
    <w:name w:val="Базовый"/>
    <w:autoRedefine/>
    <w:rsid w:val="009136CE"/>
    <w:pPr>
      <w:tabs>
        <w:tab w:val="left" w:pos="851"/>
      </w:tabs>
      <w:spacing w:before="60" w:after="60"/>
      <w:ind w:firstLine="851"/>
      <w:jc w:val="both"/>
    </w:pPr>
    <w:rPr>
      <w:rFonts w:ascii="Times New Roman" w:eastAsia="Times New Roman" w:hAnsi="Times New Roman"/>
      <w:color w:val="000000"/>
      <w:sz w:val="24"/>
    </w:rPr>
  </w:style>
  <w:style w:type="paragraph" w:customStyle="1" w:styleId="ConsPlusCell">
    <w:name w:val="ConsPlusCell"/>
    <w:uiPriority w:val="99"/>
    <w:rsid w:val="000D3DE1"/>
    <w:pPr>
      <w:autoSpaceDE w:val="0"/>
      <w:autoSpaceDN w:val="0"/>
      <w:adjustRightInd w:val="0"/>
    </w:pPr>
    <w:rPr>
      <w:rFonts w:ascii="Times New Roman" w:hAnsi="Times New Roman"/>
      <w:sz w:val="24"/>
      <w:szCs w:val="24"/>
      <w:lang w:eastAsia="en-US"/>
    </w:rPr>
  </w:style>
  <w:style w:type="character" w:customStyle="1" w:styleId="ConsPlusNormal0">
    <w:name w:val="ConsPlusNormal Знак"/>
    <w:link w:val="ConsPlusNormal"/>
    <w:locked/>
    <w:rsid w:val="00703E09"/>
    <w:rPr>
      <w:rFonts w:ascii="Arial" w:eastAsia="Times New Roman" w:hAnsi="Arial"/>
      <w:snapToGrid w:val="0"/>
    </w:rPr>
  </w:style>
  <w:style w:type="character" w:customStyle="1" w:styleId="28">
    <w:name w:val="Основной текст 2 Знак"/>
    <w:link w:val="27"/>
    <w:rsid w:val="00E10197"/>
    <w:rPr>
      <w:rFonts w:ascii="Times New Roman" w:eastAsia="Times New Roman" w:hAnsi="Times New Roman"/>
      <w:sz w:val="24"/>
      <w:szCs w:val="24"/>
    </w:rPr>
  </w:style>
  <w:style w:type="paragraph" w:customStyle="1" w:styleId="3c">
    <w:name w:val="Обычный3"/>
    <w:rsid w:val="008C7F07"/>
    <w:pPr>
      <w:snapToGrid w:val="0"/>
    </w:pPr>
    <w:rPr>
      <w:rFonts w:ascii="Times New Roman" w:eastAsia="Times New Roman" w:hAnsi="Times New Roman"/>
    </w:rPr>
  </w:style>
  <w:style w:type="character" w:customStyle="1" w:styleId="ConsNormal0">
    <w:name w:val="ConsNormal Знак"/>
    <w:link w:val="ConsNormal"/>
    <w:uiPriority w:val="99"/>
    <w:locked/>
    <w:rsid w:val="00C74BC0"/>
    <w:rPr>
      <w:rFonts w:ascii="Times New Roman" w:eastAsia="Times New Roman" w:hAnsi="Times New Roman"/>
      <w:sz w:val="25"/>
      <w:szCs w:val="25"/>
    </w:rPr>
  </w:style>
  <w:style w:type="character" w:customStyle="1" w:styleId="2f1">
    <w:name w:val="Перечень 2 Знак"/>
    <w:link w:val="21"/>
    <w:locked/>
    <w:rsid w:val="00081EF6"/>
    <w:rPr>
      <w:color w:val="000000"/>
      <w:sz w:val="24"/>
      <w:szCs w:val="24"/>
    </w:rPr>
  </w:style>
  <w:style w:type="paragraph" w:customStyle="1" w:styleId="21">
    <w:name w:val="Перечень 2"/>
    <w:basedOn w:val="a0"/>
    <w:link w:val="2f1"/>
    <w:rsid w:val="00081EF6"/>
    <w:pPr>
      <w:numPr>
        <w:ilvl w:val="1"/>
        <w:numId w:val="7"/>
      </w:numPr>
      <w:tabs>
        <w:tab w:val="left" w:pos="567"/>
      </w:tabs>
      <w:spacing w:after="120"/>
      <w:jc w:val="both"/>
    </w:pPr>
    <w:rPr>
      <w:rFonts w:ascii="Calibri" w:eastAsia="Calibri" w:hAnsi="Calibri"/>
      <w:color w:val="000000"/>
      <w:sz w:val="24"/>
      <w:szCs w:val="24"/>
    </w:rPr>
  </w:style>
  <w:style w:type="paragraph" w:customStyle="1" w:styleId="31">
    <w:name w:val="Перечень 3"/>
    <w:basedOn w:val="21"/>
    <w:rsid w:val="00081EF6"/>
    <w:pPr>
      <w:numPr>
        <w:ilvl w:val="2"/>
      </w:numPr>
      <w:tabs>
        <w:tab w:val="num" w:pos="360"/>
        <w:tab w:val="num" w:pos="1080"/>
      </w:tabs>
      <w:ind w:left="1560" w:hanging="709"/>
    </w:pPr>
  </w:style>
  <w:style w:type="table" w:styleId="afffc">
    <w:name w:val="Table Grid"/>
    <w:basedOn w:val="a2"/>
    <w:uiPriority w:val="39"/>
    <w:rsid w:val="009E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Задание на проектирование"/>
    <w:basedOn w:val="a0"/>
    <w:link w:val="afffe"/>
    <w:qFormat/>
    <w:rsid w:val="009E182D"/>
    <w:pPr>
      <w:keepNext/>
      <w:suppressLineNumbers/>
      <w:tabs>
        <w:tab w:val="left" w:pos="72"/>
      </w:tabs>
      <w:suppressAutoHyphens/>
      <w:ind w:right="28" w:firstLine="284"/>
      <w:jc w:val="both"/>
    </w:pPr>
    <w:rPr>
      <w:sz w:val="24"/>
      <w:szCs w:val="24"/>
    </w:rPr>
  </w:style>
  <w:style w:type="character" w:customStyle="1" w:styleId="afffe">
    <w:name w:val="Задание на проектирование Знак"/>
    <w:link w:val="afffd"/>
    <w:rsid w:val="009E182D"/>
    <w:rPr>
      <w:rFonts w:ascii="Times New Roman" w:eastAsia="Times New Roman" w:hAnsi="Times New Roman"/>
      <w:sz w:val="24"/>
      <w:szCs w:val="24"/>
    </w:rPr>
  </w:style>
  <w:style w:type="character" w:customStyle="1" w:styleId="apple-converted-space">
    <w:name w:val="apple-converted-space"/>
    <w:rsid w:val="00D56982"/>
  </w:style>
  <w:style w:type="paragraph" w:customStyle="1" w:styleId="1e">
    <w:name w:val="Без интервала1"/>
    <w:uiPriority w:val="99"/>
    <w:rsid w:val="00D56982"/>
    <w:rPr>
      <w:rFonts w:eastAsia="Times New Roman"/>
      <w:sz w:val="22"/>
      <w:szCs w:val="22"/>
      <w:lang w:eastAsia="en-US"/>
    </w:rPr>
  </w:style>
  <w:style w:type="character" w:customStyle="1" w:styleId="af3">
    <w:name w:val="Нижний колонтитул Знак"/>
    <w:link w:val="af2"/>
    <w:uiPriority w:val="99"/>
    <w:rsid w:val="00F369A5"/>
    <w:rPr>
      <w:rFonts w:ascii="Times New Roman" w:eastAsia="Times New Roman" w:hAnsi="Times New Roman"/>
      <w:sz w:val="24"/>
    </w:rPr>
  </w:style>
  <w:style w:type="character" w:customStyle="1" w:styleId="af5">
    <w:name w:val="Абзац списка Знак"/>
    <w:link w:val="af4"/>
    <w:uiPriority w:val="34"/>
    <w:locked/>
    <w:rsid w:val="00F369A5"/>
    <w:rPr>
      <w:sz w:val="22"/>
      <w:szCs w:val="22"/>
      <w:lang w:eastAsia="en-US"/>
    </w:rPr>
  </w:style>
  <w:style w:type="character" w:customStyle="1" w:styleId="FontStyle11">
    <w:name w:val="Font Style11"/>
    <w:rsid w:val="006A0E6E"/>
    <w:rPr>
      <w:rFonts w:ascii="Times New Roman" w:hAnsi="Times New Roman" w:cs="Times New Roman"/>
      <w:sz w:val="26"/>
      <w:szCs w:val="26"/>
    </w:rPr>
  </w:style>
  <w:style w:type="character" w:customStyle="1" w:styleId="textspanview">
    <w:name w:val="textspanview"/>
    <w:rsid w:val="00CE7729"/>
  </w:style>
  <w:style w:type="character" w:customStyle="1" w:styleId="2f2">
    <w:name w:val="Текст сноски Знак Знак Знак2"/>
    <w:aliases w:val="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B7785B"/>
    <w:rPr>
      <w:rFonts w:ascii="Times New Roman" w:eastAsia="Times New Roman" w:hAnsi="Times New Roman" w:cs="Times New Roman"/>
      <w:sz w:val="20"/>
      <w:szCs w:val="20"/>
      <w:lang w:eastAsia="ru-RU"/>
    </w:rPr>
  </w:style>
  <w:style w:type="table" w:customStyle="1" w:styleId="1f">
    <w:name w:val="Сетка таблицы1"/>
    <w:basedOn w:val="a2"/>
    <w:next w:val="afffc"/>
    <w:uiPriority w:val="39"/>
    <w:rsid w:val="004855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A27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4A274C"/>
    <w:pPr>
      <w:widowControl w:val="0"/>
      <w:autoSpaceDE w:val="0"/>
      <w:autoSpaceDN w:val="0"/>
      <w:ind w:left="16"/>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8719">
      <w:bodyDiv w:val="1"/>
      <w:marLeft w:val="0"/>
      <w:marRight w:val="0"/>
      <w:marTop w:val="0"/>
      <w:marBottom w:val="0"/>
      <w:divBdr>
        <w:top w:val="none" w:sz="0" w:space="0" w:color="auto"/>
        <w:left w:val="none" w:sz="0" w:space="0" w:color="auto"/>
        <w:bottom w:val="none" w:sz="0" w:space="0" w:color="auto"/>
        <w:right w:val="none" w:sz="0" w:space="0" w:color="auto"/>
      </w:divBdr>
    </w:div>
    <w:div w:id="36248525">
      <w:bodyDiv w:val="1"/>
      <w:marLeft w:val="0"/>
      <w:marRight w:val="0"/>
      <w:marTop w:val="0"/>
      <w:marBottom w:val="0"/>
      <w:divBdr>
        <w:top w:val="none" w:sz="0" w:space="0" w:color="auto"/>
        <w:left w:val="none" w:sz="0" w:space="0" w:color="auto"/>
        <w:bottom w:val="none" w:sz="0" w:space="0" w:color="auto"/>
        <w:right w:val="none" w:sz="0" w:space="0" w:color="auto"/>
      </w:divBdr>
    </w:div>
    <w:div w:id="42367417">
      <w:bodyDiv w:val="1"/>
      <w:marLeft w:val="0"/>
      <w:marRight w:val="0"/>
      <w:marTop w:val="0"/>
      <w:marBottom w:val="0"/>
      <w:divBdr>
        <w:top w:val="none" w:sz="0" w:space="0" w:color="auto"/>
        <w:left w:val="none" w:sz="0" w:space="0" w:color="auto"/>
        <w:bottom w:val="none" w:sz="0" w:space="0" w:color="auto"/>
        <w:right w:val="none" w:sz="0" w:space="0" w:color="auto"/>
      </w:divBdr>
    </w:div>
    <w:div w:id="47992486">
      <w:bodyDiv w:val="1"/>
      <w:marLeft w:val="0"/>
      <w:marRight w:val="0"/>
      <w:marTop w:val="0"/>
      <w:marBottom w:val="0"/>
      <w:divBdr>
        <w:top w:val="none" w:sz="0" w:space="0" w:color="auto"/>
        <w:left w:val="none" w:sz="0" w:space="0" w:color="auto"/>
        <w:bottom w:val="none" w:sz="0" w:space="0" w:color="auto"/>
        <w:right w:val="none" w:sz="0" w:space="0" w:color="auto"/>
      </w:divBdr>
    </w:div>
    <w:div w:id="63995062">
      <w:bodyDiv w:val="1"/>
      <w:marLeft w:val="0"/>
      <w:marRight w:val="0"/>
      <w:marTop w:val="0"/>
      <w:marBottom w:val="0"/>
      <w:divBdr>
        <w:top w:val="none" w:sz="0" w:space="0" w:color="auto"/>
        <w:left w:val="none" w:sz="0" w:space="0" w:color="auto"/>
        <w:bottom w:val="none" w:sz="0" w:space="0" w:color="auto"/>
        <w:right w:val="none" w:sz="0" w:space="0" w:color="auto"/>
      </w:divBdr>
    </w:div>
    <w:div w:id="96411553">
      <w:bodyDiv w:val="1"/>
      <w:marLeft w:val="0"/>
      <w:marRight w:val="0"/>
      <w:marTop w:val="0"/>
      <w:marBottom w:val="0"/>
      <w:divBdr>
        <w:top w:val="none" w:sz="0" w:space="0" w:color="auto"/>
        <w:left w:val="none" w:sz="0" w:space="0" w:color="auto"/>
        <w:bottom w:val="none" w:sz="0" w:space="0" w:color="auto"/>
        <w:right w:val="none" w:sz="0" w:space="0" w:color="auto"/>
      </w:divBdr>
    </w:div>
    <w:div w:id="99764585">
      <w:bodyDiv w:val="1"/>
      <w:marLeft w:val="0"/>
      <w:marRight w:val="0"/>
      <w:marTop w:val="0"/>
      <w:marBottom w:val="0"/>
      <w:divBdr>
        <w:top w:val="none" w:sz="0" w:space="0" w:color="auto"/>
        <w:left w:val="none" w:sz="0" w:space="0" w:color="auto"/>
        <w:bottom w:val="none" w:sz="0" w:space="0" w:color="auto"/>
        <w:right w:val="none" w:sz="0" w:space="0" w:color="auto"/>
      </w:divBdr>
    </w:div>
    <w:div w:id="100928135">
      <w:bodyDiv w:val="1"/>
      <w:marLeft w:val="0"/>
      <w:marRight w:val="0"/>
      <w:marTop w:val="0"/>
      <w:marBottom w:val="0"/>
      <w:divBdr>
        <w:top w:val="none" w:sz="0" w:space="0" w:color="auto"/>
        <w:left w:val="none" w:sz="0" w:space="0" w:color="auto"/>
        <w:bottom w:val="none" w:sz="0" w:space="0" w:color="auto"/>
        <w:right w:val="none" w:sz="0" w:space="0" w:color="auto"/>
      </w:divBdr>
    </w:div>
    <w:div w:id="102506339">
      <w:bodyDiv w:val="1"/>
      <w:marLeft w:val="0"/>
      <w:marRight w:val="0"/>
      <w:marTop w:val="0"/>
      <w:marBottom w:val="0"/>
      <w:divBdr>
        <w:top w:val="none" w:sz="0" w:space="0" w:color="auto"/>
        <w:left w:val="none" w:sz="0" w:space="0" w:color="auto"/>
        <w:bottom w:val="none" w:sz="0" w:space="0" w:color="auto"/>
        <w:right w:val="none" w:sz="0" w:space="0" w:color="auto"/>
      </w:divBdr>
    </w:div>
    <w:div w:id="170801346">
      <w:bodyDiv w:val="1"/>
      <w:marLeft w:val="0"/>
      <w:marRight w:val="0"/>
      <w:marTop w:val="0"/>
      <w:marBottom w:val="0"/>
      <w:divBdr>
        <w:top w:val="none" w:sz="0" w:space="0" w:color="auto"/>
        <w:left w:val="none" w:sz="0" w:space="0" w:color="auto"/>
        <w:bottom w:val="none" w:sz="0" w:space="0" w:color="auto"/>
        <w:right w:val="none" w:sz="0" w:space="0" w:color="auto"/>
      </w:divBdr>
    </w:div>
    <w:div w:id="172770592">
      <w:bodyDiv w:val="1"/>
      <w:marLeft w:val="0"/>
      <w:marRight w:val="0"/>
      <w:marTop w:val="0"/>
      <w:marBottom w:val="0"/>
      <w:divBdr>
        <w:top w:val="none" w:sz="0" w:space="0" w:color="auto"/>
        <w:left w:val="none" w:sz="0" w:space="0" w:color="auto"/>
        <w:bottom w:val="none" w:sz="0" w:space="0" w:color="auto"/>
        <w:right w:val="none" w:sz="0" w:space="0" w:color="auto"/>
      </w:divBdr>
    </w:div>
    <w:div w:id="176580224">
      <w:bodyDiv w:val="1"/>
      <w:marLeft w:val="0"/>
      <w:marRight w:val="0"/>
      <w:marTop w:val="0"/>
      <w:marBottom w:val="0"/>
      <w:divBdr>
        <w:top w:val="none" w:sz="0" w:space="0" w:color="auto"/>
        <w:left w:val="none" w:sz="0" w:space="0" w:color="auto"/>
        <w:bottom w:val="none" w:sz="0" w:space="0" w:color="auto"/>
        <w:right w:val="none" w:sz="0" w:space="0" w:color="auto"/>
      </w:divBdr>
    </w:div>
    <w:div w:id="191307545">
      <w:bodyDiv w:val="1"/>
      <w:marLeft w:val="0"/>
      <w:marRight w:val="0"/>
      <w:marTop w:val="0"/>
      <w:marBottom w:val="0"/>
      <w:divBdr>
        <w:top w:val="none" w:sz="0" w:space="0" w:color="auto"/>
        <w:left w:val="none" w:sz="0" w:space="0" w:color="auto"/>
        <w:bottom w:val="none" w:sz="0" w:space="0" w:color="auto"/>
        <w:right w:val="none" w:sz="0" w:space="0" w:color="auto"/>
      </w:divBdr>
    </w:div>
    <w:div w:id="203711272">
      <w:bodyDiv w:val="1"/>
      <w:marLeft w:val="0"/>
      <w:marRight w:val="0"/>
      <w:marTop w:val="0"/>
      <w:marBottom w:val="0"/>
      <w:divBdr>
        <w:top w:val="none" w:sz="0" w:space="0" w:color="auto"/>
        <w:left w:val="none" w:sz="0" w:space="0" w:color="auto"/>
        <w:bottom w:val="none" w:sz="0" w:space="0" w:color="auto"/>
        <w:right w:val="none" w:sz="0" w:space="0" w:color="auto"/>
      </w:divBdr>
    </w:div>
    <w:div w:id="232546980">
      <w:bodyDiv w:val="1"/>
      <w:marLeft w:val="0"/>
      <w:marRight w:val="0"/>
      <w:marTop w:val="0"/>
      <w:marBottom w:val="0"/>
      <w:divBdr>
        <w:top w:val="none" w:sz="0" w:space="0" w:color="auto"/>
        <w:left w:val="none" w:sz="0" w:space="0" w:color="auto"/>
        <w:bottom w:val="none" w:sz="0" w:space="0" w:color="auto"/>
        <w:right w:val="none" w:sz="0" w:space="0" w:color="auto"/>
      </w:divBdr>
    </w:div>
    <w:div w:id="233005919">
      <w:bodyDiv w:val="1"/>
      <w:marLeft w:val="0"/>
      <w:marRight w:val="0"/>
      <w:marTop w:val="0"/>
      <w:marBottom w:val="0"/>
      <w:divBdr>
        <w:top w:val="none" w:sz="0" w:space="0" w:color="auto"/>
        <w:left w:val="none" w:sz="0" w:space="0" w:color="auto"/>
        <w:bottom w:val="none" w:sz="0" w:space="0" w:color="auto"/>
        <w:right w:val="none" w:sz="0" w:space="0" w:color="auto"/>
      </w:divBdr>
    </w:div>
    <w:div w:id="248006809">
      <w:bodyDiv w:val="1"/>
      <w:marLeft w:val="0"/>
      <w:marRight w:val="0"/>
      <w:marTop w:val="0"/>
      <w:marBottom w:val="0"/>
      <w:divBdr>
        <w:top w:val="none" w:sz="0" w:space="0" w:color="auto"/>
        <w:left w:val="none" w:sz="0" w:space="0" w:color="auto"/>
        <w:bottom w:val="none" w:sz="0" w:space="0" w:color="auto"/>
        <w:right w:val="none" w:sz="0" w:space="0" w:color="auto"/>
      </w:divBdr>
    </w:div>
    <w:div w:id="255217771">
      <w:bodyDiv w:val="1"/>
      <w:marLeft w:val="0"/>
      <w:marRight w:val="0"/>
      <w:marTop w:val="0"/>
      <w:marBottom w:val="0"/>
      <w:divBdr>
        <w:top w:val="none" w:sz="0" w:space="0" w:color="auto"/>
        <w:left w:val="none" w:sz="0" w:space="0" w:color="auto"/>
        <w:bottom w:val="none" w:sz="0" w:space="0" w:color="auto"/>
        <w:right w:val="none" w:sz="0" w:space="0" w:color="auto"/>
      </w:divBdr>
    </w:div>
    <w:div w:id="263655342">
      <w:bodyDiv w:val="1"/>
      <w:marLeft w:val="0"/>
      <w:marRight w:val="0"/>
      <w:marTop w:val="0"/>
      <w:marBottom w:val="0"/>
      <w:divBdr>
        <w:top w:val="none" w:sz="0" w:space="0" w:color="auto"/>
        <w:left w:val="none" w:sz="0" w:space="0" w:color="auto"/>
        <w:bottom w:val="none" w:sz="0" w:space="0" w:color="auto"/>
        <w:right w:val="none" w:sz="0" w:space="0" w:color="auto"/>
      </w:divBdr>
    </w:div>
    <w:div w:id="290402754">
      <w:bodyDiv w:val="1"/>
      <w:marLeft w:val="0"/>
      <w:marRight w:val="0"/>
      <w:marTop w:val="0"/>
      <w:marBottom w:val="0"/>
      <w:divBdr>
        <w:top w:val="none" w:sz="0" w:space="0" w:color="auto"/>
        <w:left w:val="none" w:sz="0" w:space="0" w:color="auto"/>
        <w:bottom w:val="none" w:sz="0" w:space="0" w:color="auto"/>
        <w:right w:val="none" w:sz="0" w:space="0" w:color="auto"/>
      </w:divBdr>
    </w:div>
    <w:div w:id="293606563">
      <w:bodyDiv w:val="1"/>
      <w:marLeft w:val="0"/>
      <w:marRight w:val="0"/>
      <w:marTop w:val="0"/>
      <w:marBottom w:val="0"/>
      <w:divBdr>
        <w:top w:val="none" w:sz="0" w:space="0" w:color="auto"/>
        <w:left w:val="none" w:sz="0" w:space="0" w:color="auto"/>
        <w:bottom w:val="none" w:sz="0" w:space="0" w:color="auto"/>
        <w:right w:val="none" w:sz="0" w:space="0" w:color="auto"/>
      </w:divBdr>
    </w:div>
    <w:div w:id="326396896">
      <w:bodyDiv w:val="1"/>
      <w:marLeft w:val="0"/>
      <w:marRight w:val="0"/>
      <w:marTop w:val="0"/>
      <w:marBottom w:val="0"/>
      <w:divBdr>
        <w:top w:val="none" w:sz="0" w:space="0" w:color="auto"/>
        <w:left w:val="none" w:sz="0" w:space="0" w:color="auto"/>
        <w:bottom w:val="none" w:sz="0" w:space="0" w:color="auto"/>
        <w:right w:val="none" w:sz="0" w:space="0" w:color="auto"/>
      </w:divBdr>
    </w:div>
    <w:div w:id="345133553">
      <w:bodyDiv w:val="1"/>
      <w:marLeft w:val="0"/>
      <w:marRight w:val="0"/>
      <w:marTop w:val="0"/>
      <w:marBottom w:val="0"/>
      <w:divBdr>
        <w:top w:val="none" w:sz="0" w:space="0" w:color="auto"/>
        <w:left w:val="none" w:sz="0" w:space="0" w:color="auto"/>
        <w:bottom w:val="none" w:sz="0" w:space="0" w:color="auto"/>
        <w:right w:val="none" w:sz="0" w:space="0" w:color="auto"/>
      </w:divBdr>
    </w:div>
    <w:div w:id="370419612">
      <w:bodyDiv w:val="1"/>
      <w:marLeft w:val="0"/>
      <w:marRight w:val="0"/>
      <w:marTop w:val="0"/>
      <w:marBottom w:val="0"/>
      <w:divBdr>
        <w:top w:val="none" w:sz="0" w:space="0" w:color="auto"/>
        <w:left w:val="none" w:sz="0" w:space="0" w:color="auto"/>
        <w:bottom w:val="none" w:sz="0" w:space="0" w:color="auto"/>
        <w:right w:val="none" w:sz="0" w:space="0" w:color="auto"/>
      </w:divBdr>
    </w:div>
    <w:div w:id="407264364">
      <w:bodyDiv w:val="1"/>
      <w:marLeft w:val="0"/>
      <w:marRight w:val="0"/>
      <w:marTop w:val="0"/>
      <w:marBottom w:val="0"/>
      <w:divBdr>
        <w:top w:val="none" w:sz="0" w:space="0" w:color="auto"/>
        <w:left w:val="none" w:sz="0" w:space="0" w:color="auto"/>
        <w:bottom w:val="none" w:sz="0" w:space="0" w:color="auto"/>
        <w:right w:val="none" w:sz="0" w:space="0" w:color="auto"/>
      </w:divBdr>
    </w:div>
    <w:div w:id="420838645">
      <w:bodyDiv w:val="1"/>
      <w:marLeft w:val="0"/>
      <w:marRight w:val="0"/>
      <w:marTop w:val="0"/>
      <w:marBottom w:val="0"/>
      <w:divBdr>
        <w:top w:val="none" w:sz="0" w:space="0" w:color="auto"/>
        <w:left w:val="none" w:sz="0" w:space="0" w:color="auto"/>
        <w:bottom w:val="none" w:sz="0" w:space="0" w:color="auto"/>
        <w:right w:val="none" w:sz="0" w:space="0" w:color="auto"/>
      </w:divBdr>
    </w:div>
    <w:div w:id="443379710">
      <w:bodyDiv w:val="1"/>
      <w:marLeft w:val="0"/>
      <w:marRight w:val="0"/>
      <w:marTop w:val="0"/>
      <w:marBottom w:val="0"/>
      <w:divBdr>
        <w:top w:val="none" w:sz="0" w:space="0" w:color="auto"/>
        <w:left w:val="none" w:sz="0" w:space="0" w:color="auto"/>
        <w:bottom w:val="none" w:sz="0" w:space="0" w:color="auto"/>
        <w:right w:val="none" w:sz="0" w:space="0" w:color="auto"/>
      </w:divBdr>
    </w:div>
    <w:div w:id="474375278">
      <w:bodyDiv w:val="1"/>
      <w:marLeft w:val="0"/>
      <w:marRight w:val="0"/>
      <w:marTop w:val="0"/>
      <w:marBottom w:val="0"/>
      <w:divBdr>
        <w:top w:val="none" w:sz="0" w:space="0" w:color="auto"/>
        <w:left w:val="none" w:sz="0" w:space="0" w:color="auto"/>
        <w:bottom w:val="none" w:sz="0" w:space="0" w:color="auto"/>
        <w:right w:val="none" w:sz="0" w:space="0" w:color="auto"/>
      </w:divBdr>
    </w:div>
    <w:div w:id="484667292">
      <w:bodyDiv w:val="1"/>
      <w:marLeft w:val="0"/>
      <w:marRight w:val="0"/>
      <w:marTop w:val="0"/>
      <w:marBottom w:val="0"/>
      <w:divBdr>
        <w:top w:val="none" w:sz="0" w:space="0" w:color="auto"/>
        <w:left w:val="none" w:sz="0" w:space="0" w:color="auto"/>
        <w:bottom w:val="none" w:sz="0" w:space="0" w:color="auto"/>
        <w:right w:val="none" w:sz="0" w:space="0" w:color="auto"/>
      </w:divBdr>
    </w:div>
    <w:div w:id="503666374">
      <w:bodyDiv w:val="1"/>
      <w:marLeft w:val="0"/>
      <w:marRight w:val="0"/>
      <w:marTop w:val="0"/>
      <w:marBottom w:val="0"/>
      <w:divBdr>
        <w:top w:val="none" w:sz="0" w:space="0" w:color="auto"/>
        <w:left w:val="none" w:sz="0" w:space="0" w:color="auto"/>
        <w:bottom w:val="none" w:sz="0" w:space="0" w:color="auto"/>
        <w:right w:val="none" w:sz="0" w:space="0" w:color="auto"/>
      </w:divBdr>
    </w:div>
    <w:div w:id="516620999">
      <w:bodyDiv w:val="1"/>
      <w:marLeft w:val="0"/>
      <w:marRight w:val="0"/>
      <w:marTop w:val="0"/>
      <w:marBottom w:val="0"/>
      <w:divBdr>
        <w:top w:val="none" w:sz="0" w:space="0" w:color="auto"/>
        <w:left w:val="none" w:sz="0" w:space="0" w:color="auto"/>
        <w:bottom w:val="none" w:sz="0" w:space="0" w:color="auto"/>
        <w:right w:val="none" w:sz="0" w:space="0" w:color="auto"/>
      </w:divBdr>
    </w:div>
    <w:div w:id="520553771">
      <w:bodyDiv w:val="1"/>
      <w:marLeft w:val="0"/>
      <w:marRight w:val="0"/>
      <w:marTop w:val="0"/>
      <w:marBottom w:val="0"/>
      <w:divBdr>
        <w:top w:val="none" w:sz="0" w:space="0" w:color="auto"/>
        <w:left w:val="none" w:sz="0" w:space="0" w:color="auto"/>
        <w:bottom w:val="none" w:sz="0" w:space="0" w:color="auto"/>
        <w:right w:val="none" w:sz="0" w:space="0" w:color="auto"/>
      </w:divBdr>
    </w:div>
    <w:div w:id="535239381">
      <w:bodyDiv w:val="1"/>
      <w:marLeft w:val="0"/>
      <w:marRight w:val="0"/>
      <w:marTop w:val="0"/>
      <w:marBottom w:val="0"/>
      <w:divBdr>
        <w:top w:val="none" w:sz="0" w:space="0" w:color="auto"/>
        <w:left w:val="none" w:sz="0" w:space="0" w:color="auto"/>
        <w:bottom w:val="none" w:sz="0" w:space="0" w:color="auto"/>
        <w:right w:val="none" w:sz="0" w:space="0" w:color="auto"/>
      </w:divBdr>
    </w:div>
    <w:div w:id="595670677">
      <w:bodyDiv w:val="1"/>
      <w:marLeft w:val="0"/>
      <w:marRight w:val="0"/>
      <w:marTop w:val="0"/>
      <w:marBottom w:val="0"/>
      <w:divBdr>
        <w:top w:val="none" w:sz="0" w:space="0" w:color="auto"/>
        <w:left w:val="none" w:sz="0" w:space="0" w:color="auto"/>
        <w:bottom w:val="none" w:sz="0" w:space="0" w:color="auto"/>
        <w:right w:val="none" w:sz="0" w:space="0" w:color="auto"/>
      </w:divBdr>
    </w:div>
    <w:div w:id="625623746">
      <w:bodyDiv w:val="1"/>
      <w:marLeft w:val="0"/>
      <w:marRight w:val="0"/>
      <w:marTop w:val="0"/>
      <w:marBottom w:val="0"/>
      <w:divBdr>
        <w:top w:val="none" w:sz="0" w:space="0" w:color="auto"/>
        <w:left w:val="none" w:sz="0" w:space="0" w:color="auto"/>
        <w:bottom w:val="none" w:sz="0" w:space="0" w:color="auto"/>
        <w:right w:val="none" w:sz="0" w:space="0" w:color="auto"/>
      </w:divBdr>
    </w:div>
    <w:div w:id="630936332">
      <w:bodyDiv w:val="1"/>
      <w:marLeft w:val="0"/>
      <w:marRight w:val="0"/>
      <w:marTop w:val="0"/>
      <w:marBottom w:val="0"/>
      <w:divBdr>
        <w:top w:val="none" w:sz="0" w:space="0" w:color="auto"/>
        <w:left w:val="none" w:sz="0" w:space="0" w:color="auto"/>
        <w:bottom w:val="none" w:sz="0" w:space="0" w:color="auto"/>
        <w:right w:val="none" w:sz="0" w:space="0" w:color="auto"/>
      </w:divBdr>
    </w:div>
    <w:div w:id="645937249">
      <w:bodyDiv w:val="1"/>
      <w:marLeft w:val="0"/>
      <w:marRight w:val="0"/>
      <w:marTop w:val="0"/>
      <w:marBottom w:val="0"/>
      <w:divBdr>
        <w:top w:val="none" w:sz="0" w:space="0" w:color="auto"/>
        <w:left w:val="none" w:sz="0" w:space="0" w:color="auto"/>
        <w:bottom w:val="none" w:sz="0" w:space="0" w:color="auto"/>
        <w:right w:val="none" w:sz="0" w:space="0" w:color="auto"/>
      </w:divBdr>
    </w:div>
    <w:div w:id="665283463">
      <w:bodyDiv w:val="1"/>
      <w:marLeft w:val="0"/>
      <w:marRight w:val="0"/>
      <w:marTop w:val="0"/>
      <w:marBottom w:val="0"/>
      <w:divBdr>
        <w:top w:val="none" w:sz="0" w:space="0" w:color="auto"/>
        <w:left w:val="none" w:sz="0" w:space="0" w:color="auto"/>
        <w:bottom w:val="none" w:sz="0" w:space="0" w:color="auto"/>
        <w:right w:val="none" w:sz="0" w:space="0" w:color="auto"/>
      </w:divBdr>
    </w:div>
    <w:div w:id="698047320">
      <w:bodyDiv w:val="1"/>
      <w:marLeft w:val="0"/>
      <w:marRight w:val="0"/>
      <w:marTop w:val="0"/>
      <w:marBottom w:val="0"/>
      <w:divBdr>
        <w:top w:val="none" w:sz="0" w:space="0" w:color="auto"/>
        <w:left w:val="none" w:sz="0" w:space="0" w:color="auto"/>
        <w:bottom w:val="none" w:sz="0" w:space="0" w:color="auto"/>
        <w:right w:val="none" w:sz="0" w:space="0" w:color="auto"/>
      </w:divBdr>
    </w:div>
    <w:div w:id="700517220">
      <w:bodyDiv w:val="1"/>
      <w:marLeft w:val="0"/>
      <w:marRight w:val="0"/>
      <w:marTop w:val="0"/>
      <w:marBottom w:val="0"/>
      <w:divBdr>
        <w:top w:val="none" w:sz="0" w:space="0" w:color="auto"/>
        <w:left w:val="none" w:sz="0" w:space="0" w:color="auto"/>
        <w:bottom w:val="none" w:sz="0" w:space="0" w:color="auto"/>
        <w:right w:val="none" w:sz="0" w:space="0" w:color="auto"/>
      </w:divBdr>
    </w:div>
    <w:div w:id="708265044">
      <w:bodyDiv w:val="1"/>
      <w:marLeft w:val="0"/>
      <w:marRight w:val="0"/>
      <w:marTop w:val="0"/>
      <w:marBottom w:val="0"/>
      <w:divBdr>
        <w:top w:val="none" w:sz="0" w:space="0" w:color="auto"/>
        <w:left w:val="none" w:sz="0" w:space="0" w:color="auto"/>
        <w:bottom w:val="none" w:sz="0" w:space="0" w:color="auto"/>
        <w:right w:val="none" w:sz="0" w:space="0" w:color="auto"/>
      </w:divBdr>
    </w:div>
    <w:div w:id="716246075">
      <w:bodyDiv w:val="1"/>
      <w:marLeft w:val="0"/>
      <w:marRight w:val="0"/>
      <w:marTop w:val="0"/>
      <w:marBottom w:val="0"/>
      <w:divBdr>
        <w:top w:val="none" w:sz="0" w:space="0" w:color="auto"/>
        <w:left w:val="none" w:sz="0" w:space="0" w:color="auto"/>
        <w:bottom w:val="none" w:sz="0" w:space="0" w:color="auto"/>
        <w:right w:val="none" w:sz="0" w:space="0" w:color="auto"/>
      </w:divBdr>
    </w:div>
    <w:div w:id="726875021">
      <w:bodyDiv w:val="1"/>
      <w:marLeft w:val="0"/>
      <w:marRight w:val="0"/>
      <w:marTop w:val="0"/>
      <w:marBottom w:val="0"/>
      <w:divBdr>
        <w:top w:val="none" w:sz="0" w:space="0" w:color="auto"/>
        <w:left w:val="none" w:sz="0" w:space="0" w:color="auto"/>
        <w:bottom w:val="none" w:sz="0" w:space="0" w:color="auto"/>
        <w:right w:val="none" w:sz="0" w:space="0" w:color="auto"/>
      </w:divBdr>
    </w:div>
    <w:div w:id="737634831">
      <w:bodyDiv w:val="1"/>
      <w:marLeft w:val="0"/>
      <w:marRight w:val="0"/>
      <w:marTop w:val="0"/>
      <w:marBottom w:val="0"/>
      <w:divBdr>
        <w:top w:val="none" w:sz="0" w:space="0" w:color="auto"/>
        <w:left w:val="none" w:sz="0" w:space="0" w:color="auto"/>
        <w:bottom w:val="none" w:sz="0" w:space="0" w:color="auto"/>
        <w:right w:val="none" w:sz="0" w:space="0" w:color="auto"/>
      </w:divBdr>
    </w:div>
    <w:div w:id="737746872">
      <w:bodyDiv w:val="1"/>
      <w:marLeft w:val="0"/>
      <w:marRight w:val="0"/>
      <w:marTop w:val="0"/>
      <w:marBottom w:val="0"/>
      <w:divBdr>
        <w:top w:val="none" w:sz="0" w:space="0" w:color="auto"/>
        <w:left w:val="none" w:sz="0" w:space="0" w:color="auto"/>
        <w:bottom w:val="none" w:sz="0" w:space="0" w:color="auto"/>
        <w:right w:val="none" w:sz="0" w:space="0" w:color="auto"/>
      </w:divBdr>
    </w:div>
    <w:div w:id="763264053">
      <w:bodyDiv w:val="1"/>
      <w:marLeft w:val="0"/>
      <w:marRight w:val="0"/>
      <w:marTop w:val="0"/>
      <w:marBottom w:val="0"/>
      <w:divBdr>
        <w:top w:val="none" w:sz="0" w:space="0" w:color="auto"/>
        <w:left w:val="none" w:sz="0" w:space="0" w:color="auto"/>
        <w:bottom w:val="none" w:sz="0" w:space="0" w:color="auto"/>
        <w:right w:val="none" w:sz="0" w:space="0" w:color="auto"/>
      </w:divBdr>
    </w:div>
    <w:div w:id="766732336">
      <w:bodyDiv w:val="1"/>
      <w:marLeft w:val="0"/>
      <w:marRight w:val="0"/>
      <w:marTop w:val="0"/>
      <w:marBottom w:val="0"/>
      <w:divBdr>
        <w:top w:val="none" w:sz="0" w:space="0" w:color="auto"/>
        <w:left w:val="none" w:sz="0" w:space="0" w:color="auto"/>
        <w:bottom w:val="none" w:sz="0" w:space="0" w:color="auto"/>
        <w:right w:val="none" w:sz="0" w:space="0" w:color="auto"/>
      </w:divBdr>
    </w:div>
    <w:div w:id="781539426">
      <w:bodyDiv w:val="1"/>
      <w:marLeft w:val="0"/>
      <w:marRight w:val="0"/>
      <w:marTop w:val="0"/>
      <w:marBottom w:val="0"/>
      <w:divBdr>
        <w:top w:val="none" w:sz="0" w:space="0" w:color="auto"/>
        <w:left w:val="none" w:sz="0" w:space="0" w:color="auto"/>
        <w:bottom w:val="none" w:sz="0" w:space="0" w:color="auto"/>
        <w:right w:val="none" w:sz="0" w:space="0" w:color="auto"/>
      </w:divBdr>
    </w:div>
    <w:div w:id="799300045">
      <w:bodyDiv w:val="1"/>
      <w:marLeft w:val="0"/>
      <w:marRight w:val="0"/>
      <w:marTop w:val="0"/>
      <w:marBottom w:val="0"/>
      <w:divBdr>
        <w:top w:val="none" w:sz="0" w:space="0" w:color="auto"/>
        <w:left w:val="none" w:sz="0" w:space="0" w:color="auto"/>
        <w:bottom w:val="none" w:sz="0" w:space="0" w:color="auto"/>
        <w:right w:val="none" w:sz="0" w:space="0" w:color="auto"/>
      </w:divBdr>
    </w:div>
    <w:div w:id="802650306">
      <w:bodyDiv w:val="1"/>
      <w:marLeft w:val="0"/>
      <w:marRight w:val="0"/>
      <w:marTop w:val="0"/>
      <w:marBottom w:val="0"/>
      <w:divBdr>
        <w:top w:val="none" w:sz="0" w:space="0" w:color="auto"/>
        <w:left w:val="none" w:sz="0" w:space="0" w:color="auto"/>
        <w:bottom w:val="none" w:sz="0" w:space="0" w:color="auto"/>
        <w:right w:val="none" w:sz="0" w:space="0" w:color="auto"/>
      </w:divBdr>
    </w:div>
    <w:div w:id="825130373">
      <w:bodyDiv w:val="1"/>
      <w:marLeft w:val="0"/>
      <w:marRight w:val="0"/>
      <w:marTop w:val="0"/>
      <w:marBottom w:val="0"/>
      <w:divBdr>
        <w:top w:val="none" w:sz="0" w:space="0" w:color="auto"/>
        <w:left w:val="none" w:sz="0" w:space="0" w:color="auto"/>
        <w:bottom w:val="none" w:sz="0" w:space="0" w:color="auto"/>
        <w:right w:val="none" w:sz="0" w:space="0" w:color="auto"/>
      </w:divBdr>
    </w:div>
    <w:div w:id="839081225">
      <w:bodyDiv w:val="1"/>
      <w:marLeft w:val="0"/>
      <w:marRight w:val="0"/>
      <w:marTop w:val="0"/>
      <w:marBottom w:val="0"/>
      <w:divBdr>
        <w:top w:val="none" w:sz="0" w:space="0" w:color="auto"/>
        <w:left w:val="none" w:sz="0" w:space="0" w:color="auto"/>
        <w:bottom w:val="none" w:sz="0" w:space="0" w:color="auto"/>
        <w:right w:val="none" w:sz="0" w:space="0" w:color="auto"/>
      </w:divBdr>
    </w:div>
    <w:div w:id="842203462">
      <w:bodyDiv w:val="1"/>
      <w:marLeft w:val="0"/>
      <w:marRight w:val="0"/>
      <w:marTop w:val="0"/>
      <w:marBottom w:val="0"/>
      <w:divBdr>
        <w:top w:val="none" w:sz="0" w:space="0" w:color="auto"/>
        <w:left w:val="none" w:sz="0" w:space="0" w:color="auto"/>
        <w:bottom w:val="none" w:sz="0" w:space="0" w:color="auto"/>
        <w:right w:val="none" w:sz="0" w:space="0" w:color="auto"/>
      </w:divBdr>
    </w:div>
    <w:div w:id="862281234">
      <w:bodyDiv w:val="1"/>
      <w:marLeft w:val="0"/>
      <w:marRight w:val="0"/>
      <w:marTop w:val="0"/>
      <w:marBottom w:val="0"/>
      <w:divBdr>
        <w:top w:val="none" w:sz="0" w:space="0" w:color="auto"/>
        <w:left w:val="none" w:sz="0" w:space="0" w:color="auto"/>
        <w:bottom w:val="none" w:sz="0" w:space="0" w:color="auto"/>
        <w:right w:val="none" w:sz="0" w:space="0" w:color="auto"/>
      </w:divBdr>
    </w:div>
    <w:div w:id="864170988">
      <w:bodyDiv w:val="1"/>
      <w:marLeft w:val="0"/>
      <w:marRight w:val="0"/>
      <w:marTop w:val="0"/>
      <w:marBottom w:val="0"/>
      <w:divBdr>
        <w:top w:val="none" w:sz="0" w:space="0" w:color="auto"/>
        <w:left w:val="none" w:sz="0" w:space="0" w:color="auto"/>
        <w:bottom w:val="none" w:sz="0" w:space="0" w:color="auto"/>
        <w:right w:val="none" w:sz="0" w:space="0" w:color="auto"/>
      </w:divBdr>
    </w:div>
    <w:div w:id="893271945">
      <w:bodyDiv w:val="1"/>
      <w:marLeft w:val="0"/>
      <w:marRight w:val="0"/>
      <w:marTop w:val="0"/>
      <w:marBottom w:val="0"/>
      <w:divBdr>
        <w:top w:val="none" w:sz="0" w:space="0" w:color="auto"/>
        <w:left w:val="none" w:sz="0" w:space="0" w:color="auto"/>
        <w:bottom w:val="none" w:sz="0" w:space="0" w:color="auto"/>
        <w:right w:val="none" w:sz="0" w:space="0" w:color="auto"/>
      </w:divBdr>
    </w:div>
    <w:div w:id="911768046">
      <w:bodyDiv w:val="1"/>
      <w:marLeft w:val="0"/>
      <w:marRight w:val="0"/>
      <w:marTop w:val="0"/>
      <w:marBottom w:val="0"/>
      <w:divBdr>
        <w:top w:val="none" w:sz="0" w:space="0" w:color="auto"/>
        <w:left w:val="none" w:sz="0" w:space="0" w:color="auto"/>
        <w:bottom w:val="none" w:sz="0" w:space="0" w:color="auto"/>
        <w:right w:val="none" w:sz="0" w:space="0" w:color="auto"/>
      </w:divBdr>
    </w:div>
    <w:div w:id="912738606">
      <w:bodyDiv w:val="1"/>
      <w:marLeft w:val="0"/>
      <w:marRight w:val="0"/>
      <w:marTop w:val="0"/>
      <w:marBottom w:val="0"/>
      <w:divBdr>
        <w:top w:val="none" w:sz="0" w:space="0" w:color="auto"/>
        <w:left w:val="none" w:sz="0" w:space="0" w:color="auto"/>
        <w:bottom w:val="none" w:sz="0" w:space="0" w:color="auto"/>
        <w:right w:val="none" w:sz="0" w:space="0" w:color="auto"/>
      </w:divBdr>
    </w:div>
    <w:div w:id="921447803">
      <w:bodyDiv w:val="1"/>
      <w:marLeft w:val="0"/>
      <w:marRight w:val="0"/>
      <w:marTop w:val="0"/>
      <w:marBottom w:val="0"/>
      <w:divBdr>
        <w:top w:val="none" w:sz="0" w:space="0" w:color="auto"/>
        <w:left w:val="none" w:sz="0" w:space="0" w:color="auto"/>
        <w:bottom w:val="none" w:sz="0" w:space="0" w:color="auto"/>
        <w:right w:val="none" w:sz="0" w:space="0" w:color="auto"/>
      </w:divBdr>
    </w:div>
    <w:div w:id="954748175">
      <w:bodyDiv w:val="1"/>
      <w:marLeft w:val="0"/>
      <w:marRight w:val="0"/>
      <w:marTop w:val="0"/>
      <w:marBottom w:val="0"/>
      <w:divBdr>
        <w:top w:val="none" w:sz="0" w:space="0" w:color="auto"/>
        <w:left w:val="none" w:sz="0" w:space="0" w:color="auto"/>
        <w:bottom w:val="none" w:sz="0" w:space="0" w:color="auto"/>
        <w:right w:val="none" w:sz="0" w:space="0" w:color="auto"/>
      </w:divBdr>
    </w:div>
    <w:div w:id="954755202">
      <w:bodyDiv w:val="1"/>
      <w:marLeft w:val="0"/>
      <w:marRight w:val="0"/>
      <w:marTop w:val="0"/>
      <w:marBottom w:val="0"/>
      <w:divBdr>
        <w:top w:val="none" w:sz="0" w:space="0" w:color="auto"/>
        <w:left w:val="none" w:sz="0" w:space="0" w:color="auto"/>
        <w:bottom w:val="none" w:sz="0" w:space="0" w:color="auto"/>
        <w:right w:val="none" w:sz="0" w:space="0" w:color="auto"/>
      </w:divBdr>
    </w:div>
    <w:div w:id="961379277">
      <w:bodyDiv w:val="1"/>
      <w:marLeft w:val="0"/>
      <w:marRight w:val="0"/>
      <w:marTop w:val="0"/>
      <w:marBottom w:val="0"/>
      <w:divBdr>
        <w:top w:val="none" w:sz="0" w:space="0" w:color="auto"/>
        <w:left w:val="none" w:sz="0" w:space="0" w:color="auto"/>
        <w:bottom w:val="none" w:sz="0" w:space="0" w:color="auto"/>
        <w:right w:val="none" w:sz="0" w:space="0" w:color="auto"/>
      </w:divBdr>
    </w:div>
    <w:div w:id="963850099">
      <w:bodyDiv w:val="1"/>
      <w:marLeft w:val="0"/>
      <w:marRight w:val="0"/>
      <w:marTop w:val="0"/>
      <w:marBottom w:val="0"/>
      <w:divBdr>
        <w:top w:val="none" w:sz="0" w:space="0" w:color="auto"/>
        <w:left w:val="none" w:sz="0" w:space="0" w:color="auto"/>
        <w:bottom w:val="none" w:sz="0" w:space="0" w:color="auto"/>
        <w:right w:val="none" w:sz="0" w:space="0" w:color="auto"/>
      </w:divBdr>
    </w:div>
    <w:div w:id="984970353">
      <w:bodyDiv w:val="1"/>
      <w:marLeft w:val="0"/>
      <w:marRight w:val="0"/>
      <w:marTop w:val="0"/>
      <w:marBottom w:val="0"/>
      <w:divBdr>
        <w:top w:val="none" w:sz="0" w:space="0" w:color="auto"/>
        <w:left w:val="none" w:sz="0" w:space="0" w:color="auto"/>
        <w:bottom w:val="none" w:sz="0" w:space="0" w:color="auto"/>
        <w:right w:val="none" w:sz="0" w:space="0" w:color="auto"/>
      </w:divBdr>
    </w:div>
    <w:div w:id="1027566531">
      <w:bodyDiv w:val="1"/>
      <w:marLeft w:val="0"/>
      <w:marRight w:val="0"/>
      <w:marTop w:val="0"/>
      <w:marBottom w:val="0"/>
      <w:divBdr>
        <w:top w:val="none" w:sz="0" w:space="0" w:color="auto"/>
        <w:left w:val="none" w:sz="0" w:space="0" w:color="auto"/>
        <w:bottom w:val="none" w:sz="0" w:space="0" w:color="auto"/>
        <w:right w:val="none" w:sz="0" w:space="0" w:color="auto"/>
      </w:divBdr>
    </w:div>
    <w:div w:id="1037001844">
      <w:bodyDiv w:val="1"/>
      <w:marLeft w:val="0"/>
      <w:marRight w:val="0"/>
      <w:marTop w:val="0"/>
      <w:marBottom w:val="0"/>
      <w:divBdr>
        <w:top w:val="none" w:sz="0" w:space="0" w:color="auto"/>
        <w:left w:val="none" w:sz="0" w:space="0" w:color="auto"/>
        <w:bottom w:val="none" w:sz="0" w:space="0" w:color="auto"/>
        <w:right w:val="none" w:sz="0" w:space="0" w:color="auto"/>
      </w:divBdr>
    </w:div>
    <w:div w:id="1048795246">
      <w:bodyDiv w:val="1"/>
      <w:marLeft w:val="0"/>
      <w:marRight w:val="0"/>
      <w:marTop w:val="0"/>
      <w:marBottom w:val="0"/>
      <w:divBdr>
        <w:top w:val="none" w:sz="0" w:space="0" w:color="auto"/>
        <w:left w:val="none" w:sz="0" w:space="0" w:color="auto"/>
        <w:bottom w:val="none" w:sz="0" w:space="0" w:color="auto"/>
        <w:right w:val="none" w:sz="0" w:space="0" w:color="auto"/>
      </w:divBdr>
    </w:div>
    <w:div w:id="1057245815">
      <w:bodyDiv w:val="1"/>
      <w:marLeft w:val="0"/>
      <w:marRight w:val="0"/>
      <w:marTop w:val="0"/>
      <w:marBottom w:val="0"/>
      <w:divBdr>
        <w:top w:val="none" w:sz="0" w:space="0" w:color="auto"/>
        <w:left w:val="none" w:sz="0" w:space="0" w:color="auto"/>
        <w:bottom w:val="none" w:sz="0" w:space="0" w:color="auto"/>
        <w:right w:val="none" w:sz="0" w:space="0" w:color="auto"/>
      </w:divBdr>
    </w:div>
    <w:div w:id="1072699844">
      <w:bodyDiv w:val="1"/>
      <w:marLeft w:val="0"/>
      <w:marRight w:val="0"/>
      <w:marTop w:val="0"/>
      <w:marBottom w:val="0"/>
      <w:divBdr>
        <w:top w:val="none" w:sz="0" w:space="0" w:color="auto"/>
        <w:left w:val="none" w:sz="0" w:space="0" w:color="auto"/>
        <w:bottom w:val="none" w:sz="0" w:space="0" w:color="auto"/>
        <w:right w:val="none" w:sz="0" w:space="0" w:color="auto"/>
      </w:divBdr>
    </w:div>
    <w:div w:id="1098793556">
      <w:bodyDiv w:val="1"/>
      <w:marLeft w:val="0"/>
      <w:marRight w:val="0"/>
      <w:marTop w:val="0"/>
      <w:marBottom w:val="0"/>
      <w:divBdr>
        <w:top w:val="none" w:sz="0" w:space="0" w:color="auto"/>
        <w:left w:val="none" w:sz="0" w:space="0" w:color="auto"/>
        <w:bottom w:val="none" w:sz="0" w:space="0" w:color="auto"/>
        <w:right w:val="none" w:sz="0" w:space="0" w:color="auto"/>
      </w:divBdr>
    </w:div>
    <w:div w:id="1103261219">
      <w:bodyDiv w:val="1"/>
      <w:marLeft w:val="0"/>
      <w:marRight w:val="0"/>
      <w:marTop w:val="0"/>
      <w:marBottom w:val="0"/>
      <w:divBdr>
        <w:top w:val="none" w:sz="0" w:space="0" w:color="auto"/>
        <w:left w:val="none" w:sz="0" w:space="0" w:color="auto"/>
        <w:bottom w:val="none" w:sz="0" w:space="0" w:color="auto"/>
        <w:right w:val="none" w:sz="0" w:space="0" w:color="auto"/>
      </w:divBdr>
    </w:div>
    <w:div w:id="1117136157">
      <w:bodyDiv w:val="1"/>
      <w:marLeft w:val="0"/>
      <w:marRight w:val="0"/>
      <w:marTop w:val="0"/>
      <w:marBottom w:val="0"/>
      <w:divBdr>
        <w:top w:val="none" w:sz="0" w:space="0" w:color="auto"/>
        <w:left w:val="none" w:sz="0" w:space="0" w:color="auto"/>
        <w:bottom w:val="none" w:sz="0" w:space="0" w:color="auto"/>
        <w:right w:val="none" w:sz="0" w:space="0" w:color="auto"/>
      </w:divBdr>
    </w:div>
    <w:div w:id="1138835568">
      <w:bodyDiv w:val="1"/>
      <w:marLeft w:val="0"/>
      <w:marRight w:val="0"/>
      <w:marTop w:val="0"/>
      <w:marBottom w:val="0"/>
      <w:divBdr>
        <w:top w:val="none" w:sz="0" w:space="0" w:color="auto"/>
        <w:left w:val="none" w:sz="0" w:space="0" w:color="auto"/>
        <w:bottom w:val="none" w:sz="0" w:space="0" w:color="auto"/>
        <w:right w:val="none" w:sz="0" w:space="0" w:color="auto"/>
      </w:divBdr>
    </w:div>
    <w:div w:id="1152065100">
      <w:bodyDiv w:val="1"/>
      <w:marLeft w:val="0"/>
      <w:marRight w:val="0"/>
      <w:marTop w:val="0"/>
      <w:marBottom w:val="0"/>
      <w:divBdr>
        <w:top w:val="none" w:sz="0" w:space="0" w:color="auto"/>
        <w:left w:val="none" w:sz="0" w:space="0" w:color="auto"/>
        <w:bottom w:val="none" w:sz="0" w:space="0" w:color="auto"/>
        <w:right w:val="none" w:sz="0" w:space="0" w:color="auto"/>
      </w:divBdr>
    </w:div>
    <w:div w:id="1195968718">
      <w:bodyDiv w:val="1"/>
      <w:marLeft w:val="0"/>
      <w:marRight w:val="0"/>
      <w:marTop w:val="0"/>
      <w:marBottom w:val="0"/>
      <w:divBdr>
        <w:top w:val="none" w:sz="0" w:space="0" w:color="auto"/>
        <w:left w:val="none" w:sz="0" w:space="0" w:color="auto"/>
        <w:bottom w:val="none" w:sz="0" w:space="0" w:color="auto"/>
        <w:right w:val="none" w:sz="0" w:space="0" w:color="auto"/>
      </w:divBdr>
    </w:div>
    <w:div w:id="1205141961">
      <w:bodyDiv w:val="1"/>
      <w:marLeft w:val="0"/>
      <w:marRight w:val="0"/>
      <w:marTop w:val="0"/>
      <w:marBottom w:val="0"/>
      <w:divBdr>
        <w:top w:val="none" w:sz="0" w:space="0" w:color="auto"/>
        <w:left w:val="none" w:sz="0" w:space="0" w:color="auto"/>
        <w:bottom w:val="none" w:sz="0" w:space="0" w:color="auto"/>
        <w:right w:val="none" w:sz="0" w:space="0" w:color="auto"/>
      </w:divBdr>
    </w:div>
    <w:div w:id="1215506741">
      <w:bodyDiv w:val="1"/>
      <w:marLeft w:val="0"/>
      <w:marRight w:val="0"/>
      <w:marTop w:val="0"/>
      <w:marBottom w:val="0"/>
      <w:divBdr>
        <w:top w:val="none" w:sz="0" w:space="0" w:color="auto"/>
        <w:left w:val="none" w:sz="0" w:space="0" w:color="auto"/>
        <w:bottom w:val="none" w:sz="0" w:space="0" w:color="auto"/>
        <w:right w:val="none" w:sz="0" w:space="0" w:color="auto"/>
      </w:divBdr>
    </w:div>
    <w:div w:id="1221675790">
      <w:bodyDiv w:val="1"/>
      <w:marLeft w:val="0"/>
      <w:marRight w:val="0"/>
      <w:marTop w:val="0"/>
      <w:marBottom w:val="0"/>
      <w:divBdr>
        <w:top w:val="none" w:sz="0" w:space="0" w:color="auto"/>
        <w:left w:val="none" w:sz="0" w:space="0" w:color="auto"/>
        <w:bottom w:val="none" w:sz="0" w:space="0" w:color="auto"/>
        <w:right w:val="none" w:sz="0" w:space="0" w:color="auto"/>
      </w:divBdr>
    </w:div>
    <w:div w:id="1233736888">
      <w:bodyDiv w:val="1"/>
      <w:marLeft w:val="0"/>
      <w:marRight w:val="0"/>
      <w:marTop w:val="0"/>
      <w:marBottom w:val="0"/>
      <w:divBdr>
        <w:top w:val="none" w:sz="0" w:space="0" w:color="auto"/>
        <w:left w:val="none" w:sz="0" w:space="0" w:color="auto"/>
        <w:bottom w:val="none" w:sz="0" w:space="0" w:color="auto"/>
        <w:right w:val="none" w:sz="0" w:space="0" w:color="auto"/>
      </w:divBdr>
    </w:div>
    <w:div w:id="1237859766">
      <w:bodyDiv w:val="1"/>
      <w:marLeft w:val="0"/>
      <w:marRight w:val="0"/>
      <w:marTop w:val="0"/>
      <w:marBottom w:val="0"/>
      <w:divBdr>
        <w:top w:val="none" w:sz="0" w:space="0" w:color="auto"/>
        <w:left w:val="none" w:sz="0" w:space="0" w:color="auto"/>
        <w:bottom w:val="none" w:sz="0" w:space="0" w:color="auto"/>
        <w:right w:val="none" w:sz="0" w:space="0" w:color="auto"/>
      </w:divBdr>
    </w:div>
    <w:div w:id="1238662650">
      <w:bodyDiv w:val="1"/>
      <w:marLeft w:val="0"/>
      <w:marRight w:val="0"/>
      <w:marTop w:val="0"/>
      <w:marBottom w:val="0"/>
      <w:divBdr>
        <w:top w:val="none" w:sz="0" w:space="0" w:color="auto"/>
        <w:left w:val="none" w:sz="0" w:space="0" w:color="auto"/>
        <w:bottom w:val="none" w:sz="0" w:space="0" w:color="auto"/>
        <w:right w:val="none" w:sz="0" w:space="0" w:color="auto"/>
      </w:divBdr>
    </w:div>
    <w:div w:id="1301764958">
      <w:bodyDiv w:val="1"/>
      <w:marLeft w:val="0"/>
      <w:marRight w:val="0"/>
      <w:marTop w:val="0"/>
      <w:marBottom w:val="0"/>
      <w:divBdr>
        <w:top w:val="none" w:sz="0" w:space="0" w:color="auto"/>
        <w:left w:val="none" w:sz="0" w:space="0" w:color="auto"/>
        <w:bottom w:val="none" w:sz="0" w:space="0" w:color="auto"/>
        <w:right w:val="none" w:sz="0" w:space="0" w:color="auto"/>
      </w:divBdr>
    </w:div>
    <w:div w:id="1321421124">
      <w:bodyDiv w:val="1"/>
      <w:marLeft w:val="0"/>
      <w:marRight w:val="0"/>
      <w:marTop w:val="0"/>
      <w:marBottom w:val="0"/>
      <w:divBdr>
        <w:top w:val="none" w:sz="0" w:space="0" w:color="auto"/>
        <w:left w:val="none" w:sz="0" w:space="0" w:color="auto"/>
        <w:bottom w:val="none" w:sz="0" w:space="0" w:color="auto"/>
        <w:right w:val="none" w:sz="0" w:space="0" w:color="auto"/>
      </w:divBdr>
    </w:div>
    <w:div w:id="1373847877">
      <w:bodyDiv w:val="1"/>
      <w:marLeft w:val="0"/>
      <w:marRight w:val="0"/>
      <w:marTop w:val="0"/>
      <w:marBottom w:val="0"/>
      <w:divBdr>
        <w:top w:val="none" w:sz="0" w:space="0" w:color="auto"/>
        <w:left w:val="none" w:sz="0" w:space="0" w:color="auto"/>
        <w:bottom w:val="none" w:sz="0" w:space="0" w:color="auto"/>
        <w:right w:val="none" w:sz="0" w:space="0" w:color="auto"/>
      </w:divBdr>
    </w:div>
    <w:div w:id="1381324815">
      <w:bodyDiv w:val="1"/>
      <w:marLeft w:val="0"/>
      <w:marRight w:val="0"/>
      <w:marTop w:val="0"/>
      <w:marBottom w:val="0"/>
      <w:divBdr>
        <w:top w:val="none" w:sz="0" w:space="0" w:color="auto"/>
        <w:left w:val="none" w:sz="0" w:space="0" w:color="auto"/>
        <w:bottom w:val="none" w:sz="0" w:space="0" w:color="auto"/>
        <w:right w:val="none" w:sz="0" w:space="0" w:color="auto"/>
      </w:divBdr>
    </w:div>
    <w:div w:id="1390570694">
      <w:bodyDiv w:val="1"/>
      <w:marLeft w:val="0"/>
      <w:marRight w:val="0"/>
      <w:marTop w:val="0"/>
      <w:marBottom w:val="0"/>
      <w:divBdr>
        <w:top w:val="none" w:sz="0" w:space="0" w:color="auto"/>
        <w:left w:val="none" w:sz="0" w:space="0" w:color="auto"/>
        <w:bottom w:val="none" w:sz="0" w:space="0" w:color="auto"/>
        <w:right w:val="none" w:sz="0" w:space="0" w:color="auto"/>
      </w:divBdr>
    </w:div>
    <w:div w:id="1445925748">
      <w:bodyDiv w:val="1"/>
      <w:marLeft w:val="0"/>
      <w:marRight w:val="0"/>
      <w:marTop w:val="0"/>
      <w:marBottom w:val="0"/>
      <w:divBdr>
        <w:top w:val="none" w:sz="0" w:space="0" w:color="auto"/>
        <w:left w:val="none" w:sz="0" w:space="0" w:color="auto"/>
        <w:bottom w:val="none" w:sz="0" w:space="0" w:color="auto"/>
        <w:right w:val="none" w:sz="0" w:space="0" w:color="auto"/>
      </w:divBdr>
    </w:div>
    <w:div w:id="1447237820">
      <w:bodyDiv w:val="1"/>
      <w:marLeft w:val="0"/>
      <w:marRight w:val="0"/>
      <w:marTop w:val="0"/>
      <w:marBottom w:val="0"/>
      <w:divBdr>
        <w:top w:val="none" w:sz="0" w:space="0" w:color="auto"/>
        <w:left w:val="none" w:sz="0" w:space="0" w:color="auto"/>
        <w:bottom w:val="none" w:sz="0" w:space="0" w:color="auto"/>
        <w:right w:val="none" w:sz="0" w:space="0" w:color="auto"/>
      </w:divBdr>
    </w:div>
    <w:div w:id="1459569417">
      <w:bodyDiv w:val="1"/>
      <w:marLeft w:val="0"/>
      <w:marRight w:val="0"/>
      <w:marTop w:val="0"/>
      <w:marBottom w:val="0"/>
      <w:divBdr>
        <w:top w:val="none" w:sz="0" w:space="0" w:color="auto"/>
        <w:left w:val="none" w:sz="0" w:space="0" w:color="auto"/>
        <w:bottom w:val="none" w:sz="0" w:space="0" w:color="auto"/>
        <w:right w:val="none" w:sz="0" w:space="0" w:color="auto"/>
      </w:divBdr>
    </w:div>
    <w:div w:id="1471092855">
      <w:bodyDiv w:val="1"/>
      <w:marLeft w:val="0"/>
      <w:marRight w:val="0"/>
      <w:marTop w:val="0"/>
      <w:marBottom w:val="0"/>
      <w:divBdr>
        <w:top w:val="none" w:sz="0" w:space="0" w:color="auto"/>
        <w:left w:val="none" w:sz="0" w:space="0" w:color="auto"/>
        <w:bottom w:val="none" w:sz="0" w:space="0" w:color="auto"/>
        <w:right w:val="none" w:sz="0" w:space="0" w:color="auto"/>
      </w:divBdr>
    </w:div>
    <w:div w:id="1497183497">
      <w:bodyDiv w:val="1"/>
      <w:marLeft w:val="0"/>
      <w:marRight w:val="0"/>
      <w:marTop w:val="0"/>
      <w:marBottom w:val="0"/>
      <w:divBdr>
        <w:top w:val="none" w:sz="0" w:space="0" w:color="auto"/>
        <w:left w:val="none" w:sz="0" w:space="0" w:color="auto"/>
        <w:bottom w:val="none" w:sz="0" w:space="0" w:color="auto"/>
        <w:right w:val="none" w:sz="0" w:space="0" w:color="auto"/>
      </w:divBdr>
    </w:div>
    <w:div w:id="1522547772">
      <w:bodyDiv w:val="1"/>
      <w:marLeft w:val="0"/>
      <w:marRight w:val="0"/>
      <w:marTop w:val="0"/>
      <w:marBottom w:val="0"/>
      <w:divBdr>
        <w:top w:val="none" w:sz="0" w:space="0" w:color="auto"/>
        <w:left w:val="none" w:sz="0" w:space="0" w:color="auto"/>
        <w:bottom w:val="none" w:sz="0" w:space="0" w:color="auto"/>
        <w:right w:val="none" w:sz="0" w:space="0" w:color="auto"/>
      </w:divBdr>
    </w:div>
    <w:div w:id="1544057266">
      <w:bodyDiv w:val="1"/>
      <w:marLeft w:val="0"/>
      <w:marRight w:val="0"/>
      <w:marTop w:val="0"/>
      <w:marBottom w:val="0"/>
      <w:divBdr>
        <w:top w:val="none" w:sz="0" w:space="0" w:color="auto"/>
        <w:left w:val="none" w:sz="0" w:space="0" w:color="auto"/>
        <w:bottom w:val="none" w:sz="0" w:space="0" w:color="auto"/>
        <w:right w:val="none" w:sz="0" w:space="0" w:color="auto"/>
      </w:divBdr>
    </w:div>
    <w:div w:id="1581063594">
      <w:bodyDiv w:val="1"/>
      <w:marLeft w:val="0"/>
      <w:marRight w:val="0"/>
      <w:marTop w:val="0"/>
      <w:marBottom w:val="0"/>
      <w:divBdr>
        <w:top w:val="none" w:sz="0" w:space="0" w:color="auto"/>
        <w:left w:val="none" w:sz="0" w:space="0" w:color="auto"/>
        <w:bottom w:val="none" w:sz="0" w:space="0" w:color="auto"/>
        <w:right w:val="none" w:sz="0" w:space="0" w:color="auto"/>
      </w:divBdr>
    </w:div>
    <w:div w:id="1616213794">
      <w:bodyDiv w:val="1"/>
      <w:marLeft w:val="0"/>
      <w:marRight w:val="0"/>
      <w:marTop w:val="0"/>
      <w:marBottom w:val="0"/>
      <w:divBdr>
        <w:top w:val="none" w:sz="0" w:space="0" w:color="auto"/>
        <w:left w:val="none" w:sz="0" w:space="0" w:color="auto"/>
        <w:bottom w:val="none" w:sz="0" w:space="0" w:color="auto"/>
        <w:right w:val="none" w:sz="0" w:space="0" w:color="auto"/>
      </w:divBdr>
    </w:div>
    <w:div w:id="1627203346">
      <w:bodyDiv w:val="1"/>
      <w:marLeft w:val="0"/>
      <w:marRight w:val="0"/>
      <w:marTop w:val="0"/>
      <w:marBottom w:val="0"/>
      <w:divBdr>
        <w:top w:val="none" w:sz="0" w:space="0" w:color="auto"/>
        <w:left w:val="none" w:sz="0" w:space="0" w:color="auto"/>
        <w:bottom w:val="none" w:sz="0" w:space="0" w:color="auto"/>
        <w:right w:val="none" w:sz="0" w:space="0" w:color="auto"/>
      </w:divBdr>
    </w:div>
    <w:div w:id="1647976305">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23863827">
      <w:bodyDiv w:val="1"/>
      <w:marLeft w:val="0"/>
      <w:marRight w:val="0"/>
      <w:marTop w:val="0"/>
      <w:marBottom w:val="0"/>
      <w:divBdr>
        <w:top w:val="none" w:sz="0" w:space="0" w:color="auto"/>
        <w:left w:val="none" w:sz="0" w:space="0" w:color="auto"/>
        <w:bottom w:val="none" w:sz="0" w:space="0" w:color="auto"/>
        <w:right w:val="none" w:sz="0" w:space="0" w:color="auto"/>
      </w:divBdr>
    </w:div>
    <w:div w:id="1730229704">
      <w:bodyDiv w:val="1"/>
      <w:marLeft w:val="0"/>
      <w:marRight w:val="0"/>
      <w:marTop w:val="0"/>
      <w:marBottom w:val="0"/>
      <w:divBdr>
        <w:top w:val="none" w:sz="0" w:space="0" w:color="auto"/>
        <w:left w:val="none" w:sz="0" w:space="0" w:color="auto"/>
        <w:bottom w:val="none" w:sz="0" w:space="0" w:color="auto"/>
        <w:right w:val="none" w:sz="0" w:space="0" w:color="auto"/>
      </w:divBdr>
    </w:div>
    <w:div w:id="1750350377">
      <w:bodyDiv w:val="1"/>
      <w:marLeft w:val="0"/>
      <w:marRight w:val="0"/>
      <w:marTop w:val="0"/>
      <w:marBottom w:val="0"/>
      <w:divBdr>
        <w:top w:val="none" w:sz="0" w:space="0" w:color="auto"/>
        <w:left w:val="none" w:sz="0" w:space="0" w:color="auto"/>
        <w:bottom w:val="none" w:sz="0" w:space="0" w:color="auto"/>
        <w:right w:val="none" w:sz="0" w:space="0" w:color="auto"/>
      </w:divBdr>
    </w:div>
    <w:div w:id="1767649305">
      <w:bodyDiv w:val="1"/>
      <w:marLeft w:val="0"/>
      <w:marRight w:val="0"/>
      <w:marTop w:val="0"/>
      <w:marBottom w:val="0"/>
      <w:divBdr>
        <w:top w:val="none" w:sz="0" w:space="0" w:color="auto"/>
        <w:left w:val="none" w:sz="0" w:space="0" w:color="auto"/>
        <w:bottom w:val="none" w:sz="0" w:space="0" w:color="auto"/>
        <w:right w:val="none" w:sz="0" w:space="0" w:color="auto"/>
      </w:divBdr>
    </w:div>
    <w:div w:id="1768035149">
      <w:bodyDiv w:val="1"/>
      <w:marLeft w:val="0"/>
      <w:marRight w:val="0"/>
      <w:marTop w:val="0"/>
      <w:marBottom w:val="0"/>
      <w:divBdr>
        <w:top w:val="none" w:sz="0" w:space="0" w:color="auto"/>
        <w:left w:val="none" w:sz="0" w:space="0" w:color="auto"/>
        <w:bottom w:val="none" w:sz="0" w:space="0" w:color="auto"/>
        <w:right w:val="none" w:sz="0" w:space="0" w:color="auto"/>
      </w:divBdr>
    </w:div>
    <w:div w:id="1791581794">
      <w:bodyDiv w:val="1"/>
      <w:marLeft w:val="0"/>
      <w:marRight w:val="0"/>
      <w:marTop w:val="0"/>
      <w:marBottom w:val="0"/>
      <w:divBdr>
        <w:top w:val="none" w:sz="0" w:space="0" w:color="auto"/>
        <w:left w:val="none" w:sz="0" w:space="0" w:color="auto"/>
        <w:bottom w:val="none" w:sz="0" w:space="0" w:color="auto"/>
        <w:right w:val="none" w:sz="0" w:space="0" w:color="auto"/>
      </w:divBdr>
    </w:div>
    <w:div w:id="1814102416">
      <w:bodyDiv w:val="1"/>
      <w:marLeft w:val="0"/>
      <w:marRight w:val="0"/>
      <w:marTop w:val="0"/>
      <w:marBottom w:val="0"/>
      <w:divBdr>
        <w:top w:val="none" w:sz="0" w:space="0" w:color="auto"/>
        <w:left w:val="none" w:sz="0" w:space="0" w:color="auto"/>
        <w:bottom w:val="none" w:sz="0" w:space="0" w:color="auto"/>
        <w:right w:val="none" w:sz="0" w:space="0" w:color="auto"/>
      </w:divBdr>
    </w:div>
    <w:div w:id="1831210419">
      <w:bodyDiv w:val="1"/>
      <w:marLeft w:val="0"/>
      <w:marRight w:val="0"/>
      <w:marTop w:val="0"/>
      <w:marBottom w:val="0"/>
      <w:divBdr>
        <w:top w:val="none" w:sz="0" w:space="0" w:color="auto"/>
        <w:left w:val="none" w:sz="0" w:space="0" w:color="auto"/>
        <w:bottom w:val="none" w:sz="0" w:space="0" w:color="auto"/>
        <w:right w:val="none" w:sz="0" w:space="0" w:color="auto"/>
      </w:divBdr>
    </w:div>
    <w:div w:id="1832942943">
      <w:bodyDiv w:val="1"/>
      <w:marLeft w:val="0"/>
      <w:marRight w:val="0"/>
      <w:marTop w:val="0"/>
      <w:marBottom w:val="0"/>
      <w:divBdr>
        <w:top w:val="none" w:sz="0" w:space="0" w:color="auto"/>
        <w:left w:val="none" w:sz="0" w:space="0" w:color="auto"/>
        <w:bottom w:val="none" w:sz="0" w:space="0" w:color="auto"/>
        <w:right w:val="none" w:sz="0" w:space="0" w:color="auto"/>
      </w:divBdr>
    </w:div>
    <w:div w:id="1879705103">
      <w:bodyDiv w:val="1"/>
      <w:marLeft w:val="0"/>
      <w:marRight w:val="0"/>
      <w:marTop w:val="0"/>
      <w:marBottom w:val="0"/>
      <w:divBdr>
        <w:top w:val="none" w:sz="0" w:space="0" w:color="auto"/>
        <w:left w:val="none" w:sz="0" w:space="0" w:color="auto"/>
        <w:bottom w:val="none" w:sz="0" w:space="0" w:color="auto"/>
        <w:right w:val="none" w:sz="0" w:space="0" w:color="auto"/>
      </w:divBdr>
    </w:div>
    <w:div w:id="1912305210">
      <w:bodyDiv w:val="1"/>
      <w:marLeft w:val="0"/>
      <w:marRight w:val="0"/>
      <w:marTop w:val="0"/>
      <w:marBottom w:val="0"/>
      <w:divBdr>
        <w:top w:val="none" w:sz="0" w:space="0" w:color="auto"/>
        <w:left w:val="none" w:sz="0" w:space="0" w:color="auto"/>
        <w:bottom w:val="none" w:sz="0" w:space="0" w:color="auto"/>
        <w:right w:val="none" w:sz="0" w:space="0" w:color="auto"/>
      </w:divBdr>
    </w:div>
    <w:div w:id="1947273044">
      <w:bodyDiv w:val="1"/>
      <w:marLeft w:val="0"/>
      <w:marRight w:val="0"/>
      <w:marTop w:val="0"/>
      <w:marBottom w:val="0"/>
      <w:divBdr>
        <w:top w:val="none" w:sz="0" w:space="0" w:color="auto"/>
        <w:left w:val="none" w:sz="0" w:space="0" w:color="auto"/>
        <w:bottom w:val="none" w:sz="0" w:space="0" w:color="auto"/>
        <w:right w:val="none" w:sz="0" w:space="0" w:color="auto"/>
      </w:divBdr>
    </w:div>
    <w:div w:id="1963149086">
      <w:bodyDiv w:val="1"/>
      <w:marLeft w:val="0"/>
      <w:marRight w:val="0"/>
      <w:marTop w:val="0"/>
      <w:marBottom w:val="0"/>
      <w:divBdr>
        <w:top w:val="none" w:sz="0" w:space="0" w:color="auto"/>
        <w:left w:val="none" w:sz="0" w:space="0" w:color="auto"/>
        <w:bottom w:val="none" w:sz="0" w:space="0" w:color="auto"/>
        <w:right w:val="none" w:sz="0" w:space="0" w:color="auto"/>
      </w:divBdr>
    </w:div>
    <w:div w:id="1971937251">
      <w:bodyDiv w:val="1"/>
      <w:marLeft w:val="0"/>
      <w:marRight w:val="0"/>
      <w:marTop w:val="0"/>
      <w:marBottom w:val="0"/>
      <w:divBdr>
        <w:top w:val="none" w:sz="0" w:space="0" w:color="auto"/>
        <w:left w:val="none" w:sz="0" w:space="0" w:color="auto"/>
        <w:bottom w:val="none" w:sz="0" w:space="0" w:color="auto"/>
        <w:right w:val="none" w:sz="0" w:space="0" w:color="auto"/>
      </w:divBdr>
    </w:div>
    <w:div w:id="1973513019">
      <w:bodyDiv w:val="1"/>
      <w:marLeft w:val="0"/>
      <w:marRight w:val="0"/>
      <w:marTop w:val="0"/>
      <w:marBottom w:val="0"/>
      <w:divBdr>
        <w:top w:val="none" w:sz="0" w:space="0" w:color="auto"/>
        <w:left w:val="none" w:sz="0" w:space="0" w:color="auto"/>
        <w:bottom w:val="none" w:sz="0" w:space="0" w:color="auto"/>
        <w:right w:val="none" w:sz="0" w:space="0" w:color="auto"/>
      </w:divBdr>
    </w:div>
    <w:div w:id="1982885744">
      <w:bodyDiv w:val="1"/>
      <w:marLeft w:val="0"/>
      <w:marRight w:val="0"/>
      <w:marTop w:val="0"/>
      <w:marBottom w:val="0"/>
      <w:divBdr>
        <w:top w:val="none" w:sz="0" w:space="0" w:color="auto"/>
        <w:left w:val="none" w:sz="0" w:space="0" w:color="auto"/>
        <w:bottom w:val="none" w:sz="0" w:space="0" w:color="auto"/>
        <w:right w:val="none" w:sz="0" w:space="0" w:color="auto"/>
      </w:divBdr>
    </w:div>
    <w:div w:id="2008825545">
      <w:bodyDiv w:val="1"/>
      <w:marLeft w:val="0"/>
      <w:marRight w:val="0"/>
      <w:marTop w:val="0"/>
      <w:marBottom w:val="0"/>
      <w:divBdr>
        <w:top w:val="none" w:sz="0" w:space="0" w:color="auto"/>
        <w:left w:val="none" w:sz="0" w:space="0" w:color="auto"/>
        <w:bottom w:val="none" w:sz="0" w:space="0" w:color="auto"/>
        <w:right w:val="none" w:sz="0" w:space="0" w:color="auto"/>
      </w:divBdr>
    </w:div>
    <w:div w:id="2028941733">
      <w:bodyDiv w:val="1"/>
      <w:marLeft w:val="0"/>
      <w:marRight w:val="0"/>
      <w:marTop w:val="0"/>
      <w:marBottom w:val="0"/>
      <w:divBdr>
        <w:top w:val="none" w:sz="0" w:space="0" w:color="auto"/>
        <w:left w:val="none" w:sz="0" w:space="0" w:color="auto"/>
        <w:bottom w:val="none" w:sz="0" w:space="0" w:color="auto"/>
        <w:right w:val="none" w:sz="0" w:space="0" w:color="auto"/>
      </w:divBdr>
    </w:div>
    <w:div w:id="2031568529">
      <w:bodyDiv w:val="1"/>
      <w:marLeft w:val="0"/>
      <w:marRight w:val="0"/>
      <w:marTop w:val="0"/>
      <w:marBottom w:val="0"/>
      <w:divBdr>
        <w:top w:val="none" w:sz="0" w:space="0" w:color="auto"/>
        <w:left w:val="none" w:sz="0" w:space="0" w:color="auto"/>
        <w:bottom w:val="none" w:sz="0" w:space="0" w:color="auto"/>
        <w:right w:val="none" w:sz="0" w:space="0" w:color="auto"/>
      </w:divBdr>
    </w:div>
    <w:div w:id="2040080264">
      <w:bodyDiv w:val="1"/>
      <w:marLeft w:val="0"/>
      <w:marRight w:val="0"/>
      <w:marTop w:val="0"/>
      <w:marBottom w:val="0"/>
      <w:divBdr>
        <w:top w:val="none" w:sz="0" w:space="0" w:color="auto"/>
        <w:left w:val="none" w:sz="0" w:space="0" w:color="auto"/>
        <w:bottom w:val="none" w:sz="0" w:space="0" w:color="auto"/>
        <w:right w:val="none" w:sz="0" w:space="0" w:color="auto"/>
      </w:divBdr>
    </w:div>
    <w:div w:id="2042322954">
      <w:bodyDiv w:val="1"/>
      <w:marLeft w:val="0"/>
      <w:marRight w:val="0"/>
      <w:marTop w:val="0"/>
      <w:marBottom w:val="0"/>
      <w:divBdr>
        <w:top w:val="none" w:sz="0" w:space="0" w:color="auto"/>
        <w:left w:val="none" w:sz="0" w:space="0" w:color="auto"/>
        <w:bottom w:val="none" w:sz="0" w:space="0" w:color="auto"/>
        <w:right w:val="none" w:sz="0" w:space="0" w:color="auto"/>
      </w:divBdr>
    </w:div>
    <w:div w:id="2051108664">
      <w:bodyDiv w:val="1"/>
      <w:marLeft w:val="0"/>
      <w:marRight w:val="0"/>
      <w:marTop w:val="0"/>
      <w:marBottom w:val="0"/>
      <w:divBdr>
        <w:top w:val="none" w:sz="0" w:space="0" w:color="auto"/>
        <w:left w:val="none" w:sz="0" w:space="0" w:color="auto"/>
        <w:bottom w:val="none" w:sz="0" w:space="0" w:color="auto"/>
        <w:right w:val="none" w:sz="0" w:space="0" w:color="auto"/>
      </w:divBdr>
    </w:div>
    <w:div w:id="2053650061">
      <w:bodyDiv w:val="1"/>
      <w:marLeft w:val="0"/>
      <w:marRight w:val="0"/>
      <w:marTop w:val="0"/>
      <w:marBottom w:val="0"/>
      <w:divBdr>
        <w:top w:val="none" w:sz="0" w:space="0" w:color="auto"/>
        <w:left w:val="none" w:sz="0" w:space="0" w:color="auto"/>
        <w:bottom w:val="none" w:sz="0" w:space="0" w:color="auto"/>
        <w:right w:val="none" w:sz="0" w:space="0" w:color="auto"/>
      </w:divBdr>
    </w:div>
    <w:div w:id="2057310557">
      <w:bodyDiv w:val="1"/>
      <w:marLeft w:val="0"/>
      <w:marRight w:val="0"/>
      <w:marTop w:val="0"/>
      <w:marBottom w:val="0"/>
      <w:divBdr>
        <w:top w:val="none" w:sz="0" w:space="0" w:color="auto"/>
        <w:left w:val="none" w:sz="0" w:space="0" w:color="auto"/>
        <w:bottom w:val="none" w:sz="0" w:space="0" w:color="auto"/>
        <w:right w:val="none" w:sz="0" w:space="0" w:color="auto"/>
      </w:divBdr>
    </w:div>
    <w:div w:id="2096004136">
      <w:bodyDiv w:val="1"/>
      <w:marLeft w:val="0"/>
      <w:marRight w:val="0"/>
      <w:marTop w:val="0"/>
      <w:marBottom w:val="0"/>
      <w:divBdr>
        <w:top w:val="none" w:sz="0" w:space="0" w:color="auto"/>
        <w:left w:val="none" w:sz="0" w:space="0" w:color="auto"/>
        <w:bottom w:val="none" w:sz="0" w:space="0" w:color="auto"/>
        <w:right w:val="none" w:sz="0" w:space="0" w:color="auto"/>
      </w:divBdr>
    </w:div>
    <w:div w:id="2110270121">
      <w:bodyDiv w:val="1"/>
      <w:marLeft w:val="0"/>
      <w:marRight w:val="0"/>
      <w:marTop w:val="0"/>
      <w:marBottom w:val="0"/>
      <w:divBdr>
        <w:top w:val="none" w:sz="0" w:space="0" w:color="auto"/>
        <w:left w:val="none" w:sz="0" w:space="0" w:color="auto"/>
        <w:bottom w:val="none" w:sz="0" w:space="0" w:color="auto"/>
        <w:right w:val="none" w:sz="0" w:space="0" w:color="auto"/>
      </w:divBdr>
    </w:div>
    <w:div w:id="2121606498">
      <w:bodyDiv w:val="1"/>
      <w:marLeft w:val="0"/>
      <w:marRight w:val="0"/>
      <w:marTop w:val="0"/>
      <w:marBottom w:val="0"/>
      <w:divBdr>
        <w:top w:val="none" w:sz="0" w:space="0" w:color="auto"/>
        <w:left w:val="none" w:sz="0" w:space="0" w:color="auto"/>
        <w:bottom w:val="none" w:sz="0" w:space="0" w:color="auto"/>
        <w:right w:val="none" w:sz="0" w:space="0" w:color="auto"/>
      </w:divBdr>
    </w:div>
    <w:div w:id="2136365938">
      <w:bodyDiv w:val="1"/>
      <w:marLeft w:val="0"/>
      <w:marRight w:val="0"/>
      <w:marTop w:val="0"/>
      <w:marBottom w:val="0"/>
      <w:divBdr>
        <w:top w:val="none" w:sz="0" w:space="0" w:color="auto"/>
        <w:left w:val="none" w:sz="0" w:space="0" w:color="auto"/>
        <w:bottom w:val="none" w:sz="0" w:space="0" w:color="auto"/>
        <w:right w:val="none" w:sz="0" w:space="0" w:color="auto"/>
      </w:divBdr>
    </w:div>
    <w:div w:id="21446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9A8F9-0103-4CE5-A8C3-C318B027D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2735</Words>
  <Characters>15595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ТОМ 4</vt:lpstr>
    </vt:vector>
  </TitlesOfParts>
  <Company>Grizli777</Company>
  <LinksUpToDate>false</LinksUpToDate>
  <CharactersWithSpaces>18294</CharactersWithSpaces>
  <SharedDoc>false</SharedDoc>
  <HLinks>
    <vt:vector size="84" baseType="variant">
      <vt:variant>
        <vt:i4>1179652</vt:i4>
      </vt:variant>
      <vt:variant>
        <vt:i4>39</vt:i4>
      </vt:variant>
      <vt:variant>
        <vt:i4>0</vt:i4>
      </vt:variant>
      <vt:variant>
        <vt:i4>5</vt:i4>
      </vt:variant>
      <vt:variant>
        <vt:lpwstr>https://zakupki.gov.ru/epz/ktru/ktruCard/ktru-description.html?itemId=32640&amp;backUrl=</vt:lpwstr>
      </vt:variant>
      <vt:variant>
        <vt:lpwstr/>
      </vt:variant>
      <vt:variant>
        <vt:i4>3211376</vt:i4>
      </vt:variant>
      <vt:variant>
        <vt:i4>36</vt:i4>
      </vt:variant>
      <vt:variant>
        <vt:i4>0</vt:i4>
      </vt:variant>
      <vt:variant>
        <vt:i4>5</vt:i4>
      </vt:variant>
      <vt:variant>
        <vt:lpwstr/>
      </vt:variant>
      <vt:variant>
        <vt:lpwstr>p1</vt:lpwstr>
      </vt:variant>
      <vt:variant>
        <vt:i4>6357093</vt:i4>
      </vt:variant>
      <vt:variant>
        <vt:i4>33</vt:i4>
      </vt:variant>
      <vt:variant>
        <vt:i4>0</vt:i4>
      </vt:variant>
      <vt:variant>
        <vt:i4>5</vt:i4>
      </vt:variant>
      <vt:variant>
        <vt:lpwstr>https://login.consultant.ru/link/?req=doc&amp;base=LAW&amp;n=415003&amp;dst=2001&amp;field=134&amp;date=16.06.2022</vt:lpwstr>
      </vt:variant>
      <vt:variant>
        <vt:lpwstr/>
      </vt:variant>
      <vt:variant>
        <vt:i4>6881376</vt:i4>
      </vt:variant>
      <vt:variant>
        <vt:i4>30</vt:i4>
      </vt:variant>
      <vt:variant>
        <vt:i4>0</vt:i4>
      </vt:variant>
      <vt:variant>
        <vt:i4>5</vt:i4>
      </vt:variant>
      <vt:variant>
        <vt:lpwstr>consultantplus://offline/ref=A1F3DFF0C763E00A7A31A4383236975EDB9E3BC240A9EBD9AB6CC112AB04448C2932E854B18C64D5D31FB91AD46178F68035D2BC5CD4625DL3l8P</vt:lpwstr>
      </vt:variant>
      <vt:variant>
        <vt:lpwstr/>
      </vt:variant>
      <vt:variant>
        <vt:i4>6881389</vt:i4>
      </vt:variant>
      <vt:variant>
        <vt:i4>27</vt:i4>
      </vt:variant>
      <vt:variant>
        <vt:i4>0</vt:i4>
      </vt:variant>
      <vt:variant>
        <vt:i4>5</vt:i4>
      </vt:variant>
      <vt:variant>
        <vt:lpwstr>consultantplus://offline/ref=A1F3DFF0C763E00A7A31A4383236975EDB9E3BC240A9EBD9AB6CC112AB04448C2932E854B18C60D8D71FB91AD46178F68035D2BC5CD4625DL3l8P</vt:lpwstr>
      </vt:variant>
      <vt:variant>
        <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subject/>
  <dc:creator>Shportun</dc:creator>
  <cp:keywords/>
  <cp:lastModifiedBy>konkurs</cp:lastModifiedBy>
  <cp:revision>2</cp:revision>
  <cp:lastPrinted>2024-07-22T07:57:00Z</cp:lastPrinted>
  <dcterms:created xsi:type="dcterms:W3CDTF">2026-05-06T14:38:00Z</dcterms:created>
  <dcterms:modified xsi:type="dcterms:W3CDTF">2026-05-06T14:38:00Z</dcterms:modified>
</cp:coreProperties>
</file>