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06" w:type="dxa"/>
        <w:tblInd w:w="95" w:type="dxa"/>
        <w:tblLayout w:type="fixed"/>
        <w:tblLook w:val="04A0"/>
      </w:tblPr>
      <w:tblGrid>
        <w:gridCol w:w="434"/>
        <w:gridCol w:w="1431"/>
        <w:gridCol w:w="700"/>
        <w:gridCol w:w="850"/>
        <w:gridCol w:w="4111"/>
        <w:gridCol w:w="992"/>
        <w:gridCol w:w="1276"/>
        <w:gridCol w:w="992"/>
        <w:gridCol w:w="3119"/>
        <w:gridCol w:w="992"/>
        <w:gridCol w:w="709"/>
      </w:tblGrid>
      <w:tr w:rsidR="00A5445B" w:rsidRPr="00A5445B" w:rsidTr="00A5445B">
        <w:trPr>
          <w:trHeight w:val="882"/>
        </w:trPr>
        <w:tc>
          <w:tcPr>
            <w:tcW w:w="1560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Техническое задание</w:t>
            </w:r>
          </w:p>
        </w:tc>
      </w:tr>
      <w:tr w:rsidR="00A5445B" w:rsidRPr="00A5445B" w:rsidTr="00A5445B">
        <w:trPr>
          <w:trHeight w:val="882"/>
        </w:trPr>
        <w:tc>
          <w:tcPr>
            <w:tcW w:w="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ОКПД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Тип характеристики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изменения характеристики</w:t>
            </w: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товара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товара</w:t>
            </w:r>
          </w:p>
        </w:tc>
      </w:tr>
      <w:tr w:rsidR="00A5445B" w:rsidRPr="00A5445B" w:rsidTr="00A5445B">
        <w:trPr>
          <w:trHeight w:val="4447"/>
        </w:trPr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Множественные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аналиты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клинической химии ИВД, контрольный материал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21.20.23.110-00010158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концентрации: уровень 1;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Основа: человеческая моча;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Содержание: 17-гидрокси-кортикостероиды, 17-кетогенные стероиды, 17-кетостероиды, 3-метокситирамин, 5-аминолевулиновая кислота, 5-гидроксииндолуксусная кислота, Азот мочевины, Альдостерон,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Ванилилминдальная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кислота,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Гидроксипролин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(общий), Глюкоза,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Гомованильная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кислота,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Дегидроксиэпиандростерон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Дофамин, Калий, Кальций, Катехоламины (общие), Катехоламины (свободные),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Копропорфирин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Кортизол (свободный),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Креатинин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Лютеинизирующий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гормон, Магний,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Метанефрин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Метанефрин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(общий),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Микроальбумин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Мочевая кислота, Мочевина, Мышьяк, Натрий,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Норметанефрин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Норэпинефрин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Общий белок,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Осмоляльность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Порфирин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(общий),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Прегнадиол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рН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Ртуть,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СвинецЮ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, Тест на беременность (качественный), Тестостерон</w:t>
            </w:r>
            <w:proofErr w:type="gram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Удельная плотность,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Уропорфирины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Фосфор, ФСГ, Хлорид,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Эпинефрин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набор</w:t>
            </w:r>
          </w:p>
        </w:tc>
      </w:tr>
      <w:tr w:rsidR="00A5445B" w:rsidRPr="00A5445B" w:rsidTr="00A5445B">
        <w:trPr>
          <w:trHeight w:val="438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материала во флаконе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см3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6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флаконов в фасовке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09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Стабильность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аналитов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вскрытия флакона при температуре  2-8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°С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5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5"/>
        </w:trPr>
        <w:tc>
          <w:tcPr>
            <w:tcW w:w="4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5445B" w:rsidRPr="00A5445B" w:rsidRDefault="00A5445B" w:rsidP="00A5445B">
            <w:pPr>
              <w:spacing w:after="0" w:line="240" w:lineRule="auto"/>
              <w:ind w:right="-9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Множественные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аналиты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клинической химии ИВД,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контрольный материал</w:t>
            </w:r>
          </w:p>
        </w:tc>
        <w:tc>
          <w:tcPr>
            <w:tcW w:w="7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21.20.23.110-00010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158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21.20.23.110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концентрации: уровень 2;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Основа: человеческая моча;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Содержание: 17-гидрокси-кортикостероиды, 17-кетогенные стероиды, 17-кетостероиды, 3-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метокситирамин, 5-аминолевулиновая кислота, 5-гидроксииндолуксусная кислота, Азот мочевины, Альдостерон,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Ванилилминдальная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кислота,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Гидроксипролин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(общий), Глюкоза,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Гомованильная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кислота,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качественная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набор</w:t>
            </w:r>
          </w:p>
        </w:tc>
      </w:tr>
      <w:tr w:rsidR="00A5445B" w:rsidRPr="00A5445B" w:rsidTr="00A5445B">
        <w:trPr>
          <w:trHeight w:val="2678"/>
        </w:trPr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Дегидроксиэпиандростерон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Дофамин, Калий, Кальций, Катехоламины (общие), Катехоламины (свободные),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Копропорфирин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Кортизол (свободный),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Креатинин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Лютеинизирующий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гормон, Магний,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Метанефрин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Метанефрин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(общий),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Микроальбумин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Мочевая кислота, Мочевина, Мышьяк, Натрий,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Норметанефрин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Норэпинефрин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Общий белок,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Осмоляльность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Порфирин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(общий),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Прегнадиол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рН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Ртуть,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СвинецЮ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Тест на беременность (качественный), Тестостерон, Удельная плотность,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Уропорфирины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Фосфор, ФСГ, Хлорид,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Эпинефрин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295"/>
        </w:trPr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материала во флаконе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см3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301"/>
        </w:trPr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флаконов в фасовке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34"/>
        </w:trPr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Стабильность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аналитов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вскрытия флакона при температуре  2-8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°С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270"/>
        </w:trPr>
        <w:tc>
          <w:tcPr>
            <w:tcW w:w="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660"/>
        </w:trPr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Гомоцистеин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ИВД, контрольный материал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21.20.23.110-00004926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концентрации: уровень 3;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Основа: человеческая сыворотка;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Содержание: ГОМОЦИСТЕИН;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набор</w:t>
            </w:r>
          </w:p>
        </w:tc>
      </w:tr>
      <w:tr w:rsidR="00A5445B" w:rsidRPr="00A5445B" w:rsidTr="00A5445B">
        <w:trPr>
          <w:trHeight w:val="456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материала во флаконе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см3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21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флаконов в фасовке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399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Стабильность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аналитов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вскрытия флакона при температуре  2-8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°С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05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660"/>
        </w:trPr>
        <w:tc>
          <w:tcPr>
            <w:tcW w:w="4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Гомоцистеин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ИВД, контрольный материал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21.20.23.110-00004926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концентрации: уровень 1;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Основа: человеческая сыворотка;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Содержание: ГОМОЦИСТЕИН;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набор</w:t>
            </w:r>
          </w:p>
        </w:tc>
      </w:tr>
      <w:tr w:rsidR="00A5445B" w:rsidRPr="00A5445B" w:rsidTr="00A5445B">
        <w:trPr>
          <w:trHeight w:val="448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материала во флаконе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см3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284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флаконов в фасовке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≥ 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Участник закупки указывает в заявке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9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Стабильность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аналитов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вскрытия флакона при температуре  2-8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°С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1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1544"/>
        </w:trPr>
        <w:tc>
          <w:tcPr>
            <w:tcW w:w="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Множественные гормоны человека ИВД, контрольный материал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21.20.23.110-00010162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21.20.23.110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концентрации: трехуровневый (низкий, нормальный, высокий);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Основа: человеческая сыворотка; </w:t>
            </w: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Содержание: </w:t>
            </w: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Ацетаминофен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11 –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Деоксикортизол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17-Альфа-Гидороксипрогестерон, Иммуноглобулин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IgE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N-ацетипрокаинамид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(NAPA),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Трийодтиронин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T3 (Общий),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Трийодтиронин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T3 (Свободный),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Трийодтиронин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T3 связывание, Тироксин T4 (Общий), Тироксин T4 (Свободный), Адренокортикотропный гормон, Альдостерон,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Амикацин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Амитриптилин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Андростендион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Альфа-фетопротеин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Бета-субъединица хорионического гонадотропина человека,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Вальпроевая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к-та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Ванкомицин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Витамин B12,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Гастрин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Гентамицин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Дегидроксиэпиандростерон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Сульфат,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Дезипрамин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Дигоксин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Дизопирамид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Имипрамин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Инсулин,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Кальцитонин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Карбамазепин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Карбамазепин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(Свободный), Кортизол, Кофеин,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Лютеинизирующий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гормон,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Лидокаин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Литий,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Нетилмицин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Нортриптилин</w:t>
            </w:r>
            <w:proofErr w:type="spellEnd"/>
            <w:proofErr w:type="gram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Паратиреоидный гормон,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Примидон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Прогестерон,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Прокаинамид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Пролактин,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Пропранолол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Простатическая кислая фосфатаза,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Простат-специфический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антиген,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Простат-специфический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антиген (Свободный), Раково-эмбриональный антиген,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Салициллаты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Скрининг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трициклических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антидепрессантов, С-пептид, Соматотропный гормон,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Теофиллин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Тестостерон, Тестостерон (Свободный),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Тобрамицин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Тиреотропный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гормон,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Фенитоин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Фенитоин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(Свободный),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Фенобарбитал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Ферритин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Флеканид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Фолиевая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кислота.</w:t>
            </w:r>
            <w:proofErr w:type="gram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Фолликулостимулирующий гормон, Хорионический гонадотропин человека,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Хинидин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Хлорамфеникол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Эстрадиол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Эстриол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(Свободный), Эстрогены (Общие),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Этосукцимид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качественная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набор</w:t>
            </w:r>
          </w:p>
        </w:tc>
      </w:tr>
      <w:tr w:rsidR="00A5445B" w:rsidRPr="00A5445B" w:rsidTr="00A5445B">
        <w:trPr>
          <w:trHeight w:val="503"/>
        </w:trPr>
        <w:tc>
          <w:tcPr>
            <w:tcW w:w="43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Объем материала во флаконе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см3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1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флаконов в фасовке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6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Стабильность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аналитов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вскрытия флакона при температуре  2-8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°С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09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Стабильность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аналитов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после вскрытия флакона при температуре  -20 ... -70</w:t>
            </w:r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° С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сут</w:t>
            </w:r>
            <w:proofErr w:type="spellEnd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дн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A5445B" w:rsidRPr="00A5445B" w:rsidTr="00A5445B">
        <w:trPr>
          <w:trHeight w:val="415"/>
        </w:trPr>
        <w:tc>
          <w:tcPr>
            <w:tcW w:w="4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срок годности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количественная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≥ 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445B" w:rsidRPr="00A5445B" w:rsidRDefault="00A5445B" w:rsidP="00A54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5445B">
              <w:rPr>
                <w:rFonts w:ascii="Times New Roman" w:eastAsia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445B" w:rsidRPr="00A5445B" w:rsidRDefault="00A5445B" w:rsidP="00A5445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E3838" w:rsidRPr="006B668C" w:rsidRDefault="00BE3838" w:rsidP="00BE3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B668C">
        <w:rPr>
          <w:rFonts w:ascii="Times New Roman" w:eastAsia="Times New Roman" w:hAnsi="Times New Roman" w:cs="Times New Roman"/>
          <w:b/>
          <w:sz w:val="20"/>
          <w:szCs w:val="20"/>
        </w:rPr>
        <w:t>При подаче оферты участник закупки указывает следующие сведения:</w:t>
      </w:r>
    </w:p>
    <w:p w:rsidR="00BE3838" w:rsidRPr="006B668C" w:rsidRDefault="00BE3838" w:rsidP="00BE3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B668C">
        <w:rPr>
          <w:rFonts w:ascii="Times New Roman" w:eastAsia="Times New Roman" w:hAnsi="Times New Roman" w:cs="Times New Roman"/>
          <w:b/>
          <w:sz w:val="20"/>
          <w:szCs w:val="20"/>
        </w:rPr>
        <w:t>- Наименование товара, марка, модель, торговый знак (при наличии);</w:t>
      </w:r>
    </w:p>
    <w:p w:rsidR="00BE3838" w:rsidRPr="006B668C" w:rsidRDefault="00BE3838" w:rsidP="00BE3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B668C">
        <w:rPr>
          <w:rFonts w:ascii="Times New Roman" w:eastAsia="Times New Roman" w:hAnsi="Times New Roman" w:cs="Times New Roman"/>
          <w:b/>
          <w:sz w:val="20"/>
          <w:szCs w:val="20"/>
        </w:rPr>
        <w:t>- Производитель товара;</w:t>
      </w:r>
    </w:p>
    <w:p w:rsidR="00BE3838" w:rsidRPr="006B668C" w:rsidRDefault="00BE3838" w:rsidP="00BE3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B668C">
        <w:rPr>
          <w:rFonts w:ascii="Times New Roman" w:eastAsia="Times New Roman" w:hAnsi="Times New Roman" w:cs="Times New Roman"/>
          <w:b/>
          <w:sz w:val="20"/>
          <w:szCs w:val="20"/>
        </w:rPr>
        <w:t>- Страна происхождения товара;</w:t>
      </w:r>
    </w:p>
    <w:p w:rsidR="00BE3838" w:rsidRPr="006B668C" w:rsidRDefault="00BE3838" w:rsidP="00BE3838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668C">
        <w:rPr>
          <w:rFonts w:ascii="Times New Roman" w:eastAsia="Times New Roman" w:hAnsi="Times New Roman" w:cs="Times New Roman"/>
          <w:b/>
          <w:sz w:val="20"/>
          <w:szCs w:val="20"/>
        </w:rPr>
        <w:t>- Сведения о Регистрационном удостоверении на Товар, выданный в соответствии с Правилами государственной регистрации медицинских изделий, утвержденными Постановлением Правительства Российской Федерации от 27 декабря 2012 г. №1416 и прочие относящиеся к товару документы в соответствии с требованиями действующего законодательства Российской Федерации (при наличии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).</w:t>
      </w:r>
    </w:p>
    <w:p w:rsidR="00A5445B" w:rsidRPr="00A5445B" w:rsidRDefault="00A5445B">
      <w:pPr>
        <w:rPr>
          <w:rFonts w:ascii="Times New Roman" w:hAnsi="Times New Roman" w:cs="Times New Roman"/>
        </w:rPr>
      </w:pPr>
    </w:p>
    <w:sectPr w:rsidR="00A5445B" w:rsidRPr="00A5445B" w:rsidSect="00A544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5445B"/>
    <w:rsid w:val="006D45C4"/>
    <w:rsid w:val="008F7228"/>
    <w:rsid w:val="00A5445B"/>
    <w:rsid w:val="00BE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ИзъягоОА</dc:creator>
  <cp:keywords/>
  <dc:description/>
  <cp:lastModifiedBy>ИзъягоОА</cp:lastModifiedBy>
  <cp:revision>3</cp:revision>
  <dcterms:created xsi:type="dcterms:W3CDTF">2026-05-06T12:14:00Z</dcterms:created>
  <dcterms:modified xsi:type="dcterms:W3CDTF">2026-05-07T11:28:00Z</dcterms:modified>
</cp:coreProperties>
</file>