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57FD2" w14:textId="77777777" w:rsidR="0005518F" w:rsidRPr="002E1B20" w:rsidRDefault="0005518F" w:rsidP="00D556FA">
      <w:pPr>
        <w:ind w:firstLine="567"/>
        <w:jc w:val="center"/>
        <w:rPr>
          <w:b/>
          <w:bCs/>
          <w:iCs/>
          <w:lang w:val="en-US"/>
        </w:rPr>
      </w:pPr>
    </w:p>
    <w:p w14:paraId="5E257DF8" w14:textId="77777777" w:rsidR="004F2426" w:rsidRPr="00270726" w:rsidRDefault="004F2426" w:rsidP="00D556FA">
      <w:pPr>
        <w:ind w:firstLine="567"/>
        <w:jc w:val="center"/>
        <w:rPr>
          <w:b/>
          <w:bCs/>
          <w:iCs/>
        </w:rPr>
      </w:pPr>
      <w:r w:rsidRPr="00270726">
        <w:rPr>
          <w:b/>
          <w:bCs/>
          <w:iCs/>
        </w:rPr>
        <w:t>ПРОЕКТ КОНТРАКТА</w:t>
      </w:r>
    </w:p>
    <w:p w14:paraId="5F5E7579" w14:textId="77777777" w:rsidR="004F2426" w:rsidRPr="00270726" w:rsidRDefault="004F2426" w:rsidP="00D556FA">
      <w:pPr>
        <w:pStyle w:val="af1"/>
        <w:ind w:firstLine="567"/>
        <w:rPr>
          <w:rStyle w:val="110"/>
          <w:rFonts w:ascii="Times New Roman" w:hAnsi="Times New Roman" w:cs="Times New Roman"/>
          <w:bCs/>
          <w:sz w:val="24"/>
          <w:szCs w:val="24"/>
        </w:rPr>
      </w:pPr>
    </w:p>
    <w:p w14:paraId="7A10AF0F" w14:textId="301BD9FF" w:rsidR="005E2632" w:rsidRPr="001F625A" w:rsidRDefault="005E2632" w:rsidP="001F625A">
      <w:pPr>
        <w:pStyle w:val="af1"/>
        <w:ind w:firstLine="567"/>
        <w:rPr>
          <w:rStyle w:val="110"/>
          <w:rFonts w:ascii="Times New Roman" w:hAnsi="Times New Roman" w:cs="Times New Roman"/>
          <w:b/>
          <w:bCs/>
          <w:sz w:val="24"/>
          <w:szCs w:val="24"/>
        </w:rPr>
      </w:pPr>
      <w:r w:rsidRPr="006124D7">
        <w:rPr>
          <w:rStyle w:val="110"/>
          <w:rFonts w:ascii="Times New Roman" w:hAnsi="Times New Roman" w:cs="Times New Roman"/>
          <w:b/>
          <w:bCs/>
          <w:sz w:val="24"/>
          <w:szCs w:val="24"/>
        </w:rPr>
        <w:t>К</w:t>
      </w:r>
      <w:r w:rsidR="000627BD" w:rsidRPr="006124D7">
        <w:rPr>
          <w:rStyle w:val="110"/>
          <w:rFonts w:ascii="Times New Roman" w:hAnsi="Times New Roman" w:cs="Times New Roman"/>
          <w:b/>
          <w:bCs/>
          <w:sz w:val="24"/>
          <w:szCs w:val="24"/>
        </w:rPr>
        <w:t xml:space="preserve">онтракт № </w:t>
      </w:r>
      <w:r w:rsidR="00B31488">
        <w:rPr>
          <w:rStyle w:val="110"/>
          <w:rFonts w:ascii="Times New Roman" w:hAnsi="Times New Roman" w:cs="Times New Roman"/>
          <w:b/>
          <w:bCs/>
          <w:sz w:val="24"/>
          <w:szCs w:val="24"/>
        </w:rPr>
        <w:t>ЗИА-202</w:t>
      </w:r>
      <w:r w:rsidR="0077392B">
        <w:rPr>
          <w:rStyle w:val="110"/>
          <w:rFonts w:ascii="Times New Roman" w:hAnsi="Times New Roman" w:cs="Times New Roman"/>
          <w:b/>
          <w:bCs/>
          <w:sz w:val="24"/>
          <w:szCs w:val="24"/>
        </w:rPr>
        <w:t>6</w:t>
      </w:r>
      <w:r w:rsidR="00B31488">
        <w:rPr>
          <w:rStyle w:val="110"/>
          <w:rFonts w:ascii="Times New Roman" w:hAnsi="Times New Roman" w:cs="Times New Roman"/>
          <w:b/>
          <w:bCs/>
          <w:sz w:val="24"/>
          <w:szCs w:val="24"/>
        </w:rPr>
        <w:t>/349</w:t>
      </w:r>
    </w:p>
    <w:p w14:paraId="4DAF8162" w14:textId="5AE73873" w:rsidR="00B32431" w:rsidRDefault="001F625A" w:rsidP="00B32431">
      <w:pPr>
        <w:spacing w:line="276" w:lineRule="auto"/>
        <w:jc w:val="center"/>
        <w:rPr>
          <w:b/>
          <w:bCs/>
        </w:rPr>
      </w:pPr>
      <w:r>
        <w:rPr>
          <w:b/>
          <w:bCs/>
        </w:rPr>
        <w:t>Н</w:t>
      </w:r>
      <w:r w:rsidR="00B32431" w:rsidRPr="002768C0">
        <w:rPr>
          <w:b/>
          <w:bCs/>
        </w:rPr>
        <w:t xml:space="preserve">а </w:t>
      </w:r>
      <w:r w:rsidR="00B32431">
        <w:rPr>
          <w:b/>
          <w:bCs/>
        </w:rPr>
        <w:t xml:space="preserve">предоставление прав на средства защиты информации для </w:t>
      </w:r>
      <w:r w:rsidR="00B32431" w:rsidRPr="00AB7042">
        <w:rPr>
          <w:b/>
          <w:bCs/>
        </w:rPr>
        <w:t>информационной</w:t>
      </w:r>
      <w:r w:rsidR="00B32431" w:rsidRPr="00EE18E0">
        <w:rPr>
          <w:b/>
          <w:bCs/>
        </w:rPr>
        <w:t xml:space="preserve"> систем</w:t>
      </w:r>
      <w:r w:rsidR="00B32431">
        <w:rPr>
          <w:b/>
          <w:bCs/>
        </w:rPr>
        <w:t>ы</w:t>
      </w:r>
      <w:r w:rsidR="00B32431" w:rsidRPr="00EE18E0">
        <w:rPr>
          <w:b/>
          <w:bCs/>
        </w:rPr>
        <w:t xml:space="preserve"> </w:t>
      </w:r>
      <w:r w:rsidR="00B32431" w:rsidRPr="00AB7042">
        <w:rPr>
          <w:b/>
          <w:bCs/>
        </w:rPr>
        <w:t>Государственно</w:t>
      </w:r>
      <w:r w:rsidR="00B32431">
        <w:rPr>
          <w:b/>
          <w:bCs/>
        </w:rPr>
        <w:t xml:space="preserve">го </w:t>
      </w:r>
      <w:r w:rsidR="00B32431" w:rsidRPr="00AB7042">
        <w:rPr>
          <w:b/>
          <w:bCs/>
        </w:rPr>
        <w:t>бюджетно</w:t>
      </w:r>
      <w:r w:rsidR="00B32431">
        <w:rPr>
          <w:b/>
          <w:bCs/>
        </w:rPr>
        <w:t>го</w:t>
      </w:r>
      <w:r w:rsidR="00B32431" w:rsidRPr="00AB7042">
        <w:rPr>
          <w:b/>
          <w:bCs/>
        </w:rPr>
        <w:t xml:space="preserve"> общеобразовательно</w:t>
      </w:r>
      <w:r w:rsidR="00B32431">
        <w:rPr>
          <w:b/>
          <w:bCs/>
        </w:rPr>
        <w:t>го</w:t>
      </w:r>
      <w:r w:rsidR="00B32431" w:rsidRPr="00AB7042">
        <w:rPr>
          <w:b/>
          <w:bCs/>
        </w:rPr>
        <w:t xml:space="preserve"> учреждени</w:t>
      </w:r>
      <w:r w:rsidR="00B32431">
        <w:rPr>
          <w:b/>
          <w:bCs/>
        </w:rPr>
        <w:t>я</w:t>
      </w:r>
      <w:r w:rsidR="00B32431" w:rsidRPr="00AB7042">
        <w:rPr>
          <w:b/>
          <w:bCs/>
        </w:rPr>
        <w:t xml:space="preserve"> </w:t>
      </w:r>
      <w:r w:rsidR="00B32431">
        <w:rPr>
          <w:b/>
          <w:bCs/>
        </w:rPr>
        <w:t>С</w:t>
      </w:r>
      <w:r w:rsidR="00B32431" w:rsidRPr="00AB7042">
        <w:rPr>
          <w:b/>
          <w:bCs/>
        </w:rPr>
        <w:t xml:space="preserve">редняя общеобразовательная школа № 349 с углубленным изучением английского языка </w:t>
      </w:r>
      <w:r w:rsidR="00B32431">
        <w:rPr>
          <w:b/>
          <w:bCs/>
        </w:rPr>
        <w:t>К</w:t>
      </w:r>
      <w:r w:rsidR="00B32431" w:rsidRPr="00AB7042">
        <w:rPr>
          <w:b/>
          <w:bCs/>
        </w:rPr>
        <w:t xml:space="preserve">расногвардейского района </w:t>
      </w:r>
      <w:r w:rsidR="00B32431">
        <w:rPr>
          <w:b/>
          <w:bCs/>
        </w:rPr>
        <w:t>С</w:t>
      </w:r>
      <w:r w:rsidR="00B32431" w:rsidRPr="00AB7042">
        <w:rPr>
          <w:b/>
          <w:bCs/>
        </w:rPr>
        <w:t>анкт-</w:t>
      </w:r>
      <w:r w:rsidR="00B32431">
        <w:rPr>
          <w:b/>
          <w:bCs/>
        </w:rPr>
        <w:t>П</w:t>
      </w:r>
      <w:r w:rsidR="00B32431" w:rsidRPr="00AB7042">
        <w:rPr>
          <w:b/>
          <w:bCs/>
        </w:rPr>
        <w:t xml:space="preserve">етербурга </w:t>
      </w:r>
      <w:r w:rsidR="00B32431" w:rsidRPr="00A65D17">
        <w:rPr>
          <w:b/>
          <w:bCs/>
        </w:rPr>
        <w:t xml:space="preserve">для </w:t>
      </w:r>
      <w:r w:rsidR="00B32431">
        <w:rPr>
          <w:b/>
          <w:bCs/>
        </w:rPr>
        <w:t xml:space="preserve">продления </w:t>
      </w:r>
      <w:r w:rsidR="00B32431" w:rsidRPr="00A65D17">
        <w:rPr>
          <w:b/>
          <w:bCs/>
        </w:rPr>
        <w:t>подключения к личному кабинету пункта проведения экзамена посредством защищенной сети передачи данных ГИА ViPNet № 21387</w:t>
      </w:r>
    </w:p>
    <w:p w14:paraId="036A7BD1" w14:textId="59694F7E" w:rsidR="0077392B" w:rsidRPr="006F7EA9" w:rsidRDefault="0077392B" w:rsidP="0077392B">
      <w:pPr>
        <w:pStyle w:val="af1"/>
        <w:ind w:firstLine="567"/>
        <w:rPr>
          <w:b w:val="0"/>
          <w:bCs/>
          <w:szCs w:val="24"/>
          <w:lang w:eastAsia="en-US"/>
        </w:rPr>
      </w:pPr>
      <w:r w:rsidRPr="006F7EA9">
        <w:rPr>
          <w:b w:val="0"/>
          <w:szCs w:val="24"/>
        </w:rPr>
        <w:t xml:space="preserve">для Государственного бюджетного общеобразовательного учреждения </w:t>
      </w:r>
      <w:r w:rsidRPr="0077392B">
        <w:rPr>
          <w:b w:val="0"/>
          <w:bCs/>
          <w:iCs/>
        </w:rPr>
        <w:t>средняя общеобразовательная школа № 349 с углубленным изучением английского языка</w:t>
      </w:r>
      <w:r w:rsidRPr="00213351">
        <w:rPr>
          <w:b w:val="0"/>
          <w:bCs/>
          <w:i/>
        </w:rPr>
        <w:t xml:space="preserve"> </w:t>
      </w:r>
      <w:r w:rsidRPr="006F7EA9">
        <w:rPr>
          <w:b w:val="0"/>
          <w:szCs w:val="24"/>
        </w:rPr>
        <w:t>Красногвардейского района Санкт-Петербурга, для нужд Санкт-Петербурга в 202</w:t>
      </w:r>
      <w:r>
        <w:rPr>
          <w:b w:val="0"/>
          <w:szCs w:val="24"/>
        </w:rPr>
        <w:t>6</w:t>
      </w:r>
      <w:r w:rsidRPr="006F7EA9">
        <w:rPr>
          <w:b w:val="0"/>
          <w:szCs w:val="24"/>
        </w:rPr>
        <w:t xml:space="preserve"> году</w:t>
      </w:r>
    </w:p>
    <w:p w14:paraId="68F6680F" w14:textId="77777777" w:rsidR="0077392B" w:rsidRDefault="0077392B" w:rsidP="00D556FA">
      <w:pPr>
        <w:pStyle w:val="af1"/>
        <w:ind w:firstLine="567"/>
        <w:rPr>
          <w:b w:val="0"/>
          <w:bCs/>
          <w:i/>
        </w:rPr>
      </w:pPr>
    </w:p>
    <w:p w14:paraId="28C93334" w14:textId="77777777" w:rsidR="0077392B" w:rsidRDefault="0077392B" w:rsidP="00D556FA">
      <w:pPr>
        <w:pStyle w:val="af1"/>
        <w:ind w:firstLine="567"/>
        <w:rPr>
          <w:b w:val="0"/>
          <w:bCs/>
          <w:i/>
        </w:rPr>
      </w:pPr>
    </w:p>
    <w:p w14:paraId="1F1C3C8F" w14:textId="77777777" w:rsidR="0077392B" w:rsidRPr="00270726" w:rsidRDefault="0077392B" w:rsidP="00D556FA">
      <w:pPr>
        <w:pStyle w:val="af1"/>
        <w:ind w:firstLine="567"/>
        <w:rPr>
          <w:b w:val="0"/>
          <w:i/>
          <w:szCs w:val="24"/>
          <w:highlight w:val="cyan"/>
        </w:rPr>
      </w:pPr>
    </w:p>
    <w:p w14:paraId="6C8620EB" w14:textId="13746069" w:rsidR="001D6473" w:rsidRPr="00270726" w:rsidRDefault="006124D7" w:rsidP="00D556FA">
      <w:pPr>
        <w:ind w:firstLine="567"/>
        <w:jc w:val="center"/>
        <w:rPr>
          <w:i/>
        </w:rPr>
      </w:pPr>
      <w:r>
        <w:rPr>
          <w:i/>
        </w:rPr>
        <w:t>г. Санкт – Петербург</w:t>
      </w:r>
      <w:r>
        <w:rPr>
          <w:i/>
        </w:rPr>
        <w:tab/>
      </w:r>
      <w:r>
        <w:rPr>
          <w:i/>
        </w:rPr>
        <w:tab/>
      </w:r>
      <w:r>
        <w:rPr>
          <w:i/>
        </w:rPr>
        <w:tab/>
      </w:r>
      <w:r>
        <w:rPr>
          <w:i/>
        </w:rPr>
        <w:tab/>
      </w:r>
      <w:r>
        <w:rPr>
          <w:i/>
        </w:rPr>
        <w:tab/>
      </w:r>
      <w:r>
        <w:rPr>
          <w:i/>
        </w:rPr>
        <w:tab/>
      </w:r>
      <w:r w:rsidR="001D6473" w:rsidRPr="00270726">
        <w:rPr>
          <w:i/>
        </w:rPr>
        <w:t>«_____» __________ 20</w:t>
      </w:r>
      <w:r>
        <w:rPr>
          <w:i/>
        </w:rPr>
        <w:t>2</w:t>
      </w:r>
      <w:r w:rsidR="0077392B">
        <w:rPr>
          <w:i/>
        </w:rPr>
        <w:t>6</w:t>
      </w:r>
      <w:r w:rsidR="001D6473" w:rsidRPr="00270726">
        <w:rPr>
          <w:i/>
        </w:rPr>
        <w:t xml:space="preserve"> г.</w:t>
      </w:r>
    </w:p>
    <w:p w14:paraId="70A9C97C" w14:textId="77777777" w:rsidR="001D6473" w:rsidRPr="00270726" w:rsidRDefault="001D6473" w:rsidP="00D556FA">
      <w:pPr>
        <w:ind w:firstLine="567"/>
        <w:rPr>
          <w:i/>
        </w:rPr>
      </w:pPr>
    </w:p>
    <w:p w14:paraId="3CA38C77" w14:textId="12BA172E" w:rsidR="00D54AB6" w:rsidRPr="005F3590" w:rsidRDefault="006F7EA9" w:rsidP="00D54AB6">
      <w:pPr>
        <w:ind w:firstLine="540"/>
        <w:jc w:val="both"/>
      </w:pPr>
      <w:r w:rsidRPr="00F571A0">
        <w:rPr>
          <w:b/>
        </w:rPr>
        <w:t xml:space="preserve">Государственное бюджетное общеобразовательное учреждение </w:t>
      </w:r>
      <w:r w:rsidR="00962669" w:rsidRPr="00962669">
        <w:rPr>
          <w:b/>
        </w:rPr>
        <w:t>средняя общеобразовательная школа № 349 с углубленным изучением английского языка</w:t>
      </w:r>
      <w:r w:rsidR="00962669" w:rsidRPr="006F7EA9">
        <w:t xml:space="preserve"> </w:t>
      </w:r>
      <w:r w:rsidRPr="00F571A0">
        <w:rPr>
          <w:b/>
        </w:rPr>
        <w:t>Красногвардейского района Санкт-Петербурга</w:t>
      </w:r>
      <w:r w:rsidRPr="00C8432D">
        <w:t xml:space="preserve">, в лице </w:t>
      </w:r>
      <w:r>
        <w:t>д</w:t>
      </w:r>
      <w:r w:rsidRPr="00C8432D">
        <w:t xml:space="preserve">иректора </w:t>
      </w:r>
      <w:r w:rsidR="00B31488">
        <w:t>Прибыткиной Галины Николаевны</w:t>
      </w:r>
      <w:r w:rsidRPr="00C8432D">
        <w:t>, действующего на основании Устава</w:t>
      </w:r>
      <w:r w:rsidR="001D6473" w:rsidRPr="00270726">
        <w:t xml:space="preserve">, </w:t>
      </w:r>
      <w:r w:rsidR="001D6473" w:rsidRPr="004E068A">
        <w:t>именуемое в</w:t>
      </w:r>
      <w:r w:rsidR="001D6473" w:rsidRPr="00270726">
        <w:t xml:space="preserve"> дальнейшем</w:t>
      </w:r>
      <w:r w:rsidR="007C7297">
        <w:t xml:space="preserve"> </w:t>
      </w:r>
      <w:r w:rsidR="007C7297">
        <w:rPr>
          <w:bCs/>
        </w:rPr>
        <w:t>Сублицензиат</w:t>
      </w:r>
      <w:r w:rsidR="001D6473" w:rsidRPr="00270726">
        <w:t>, с одной стороны, и ______________________</w:t>
      </w:r>
      <w:r w:rsidR="007C7297">
        <w:t>(сокращенное наименование организации)</w:t>
      </w:r>
      <w:r w:rsidR="001D6473" w:rsidRPr="00270726">
        <w:t xml:space="preserve"> в лице _______________, действующего на основании _____________, именуемое в дальнейшем </w:t>
      </w:r>
      <w:r w:rsidR="00DF25C8">
        <w:t>Сублицензиар</w:t>
      </w:r>
      <w:r w:rsidR="001D6473" w:rsidRPr="00F6604E">
        <w:t>, с другой стороны, именуемые совместно в дальнейшем Стороны</w:t>
      </w:r>
      <w:r w:rsidR="00D54AB6" w:rsidRPr="00964531">
        <w:t xml:space="preserve">, </w:t>
      </w:r>
      <w:r w:rsidR="00B71ABC" w:rsidRPr="00E90EB4">
        <w:rPr>
          <w:rFonts w:eastAsia="MS Mincho"/>
          <w:color w:val="000000"/>
        </w:rPr>
        <w:t xml:space="preserve">в </w:t>
      </w:r>
      <w:r w:rsidR="00B71ABC" w:rsidRPr="00E90EB4">
        <w:rPr>
          <w:color w:val="000000"/>
        </w:rPr>
        <w:t>соответствии с требованиями Федерального закона от 05.04.2013 №</w:t>
      </w:r>
      <w:r>
        <w:rPr>
          <w:color w:val="000000"/>
        </w:rPr>
        <w:t xml:space="preserve"> </w:t>
      </w:r>
      <w:r w:rsidR="00B71ABC" w:rsidRPr="00E90EB4">
        <w:rPr>
          <w:color w:val="000000"/>
        </w:rPr>
        <w:t>44-ФЗ «О контрактной системе в сфере закупок товаров, работ, услуг для обеспечения государственных и муниципальных нужд»</w:t>
      </w:r>
      <w:r w:rsidR="00D54AB6" w:rsidRPr="00964531">
        <w:t xml:space="preserve"> (далее – Закон № 44-ФЗ) заключили</w:t>
      </w:r>
      <w:r w:rsidR="002E30A1">
        <w:t xml:space="preserve"> </w:t>
      </w:r>
      <w:r w:rsidR="00D54AB6" w:rsidRPr="005F3590">
        <w:t>настоящий контракт</w:t>
      </w:r>
      <w:r w:rsidR="006F531D">
        <w:t xml:space="preserve"> </w:t>
      </w:r>
      <w:r w:rsidR="00D54AB6" w:rsidRPr="005F3590">
        <w:t>(далее – Контракт) о нижеследующем:</w:t>
      </w:r>
    </w:p>
    <w:p w14:paraId="695072CA" w14:textId="77777777" w:rsidR="001D6473" w:rsidRPr="00270726" w:rsidRDefault="001D6473" w:rsidP="00D54AB6">
      <w:pPr>
        <w:pStyle w:val="af1"/>
        <w:ind w:firstLine="567"/>
        <w:jc w:val="both"/>
      </w:pPr>
    </w:p>
    <w:p w14:paraId="4E50AD1D" w14:textId="77777777" w:rsidR="001D6473" w:rsidRPr="00270726" w:rsidRDefault="001D6473" w:rsidP="00D556FA">
      <w:pPr>
        <w:ind w:firstLine="567"/>
        <w:jc w:val="center"/>
        <w:rPr>
          <w:b/>
        </w:rPr>
      </w:pPr>
      <w:r w:rsidRPr="00270726">
        <w:rPr>
          <w:b/>
        </w:rPr>
        <w:t>1. ПРЕДМЕТ КОНТРАКТА</w:t>
      </w:r>
    </w:p>
    <w:p w14:paraId="1CA68142" w14:textId="543EF004" w:rsidR="004A6641" w:rsidRPr="00322ECE" w:rsidRDefault="001D6473" w:rsidP="0077392B">
      <w:pPr>
        <w:autoSpaceDE w:val="0"/>
        <w:autoSpaceDN w:val="0"/>
        <w:adjustRightInd w:val="0"/>
        <w:ind w:firstLine="540"/>
        <w:jc w:val="both"/>
      </w:pPr>
      <w:r w:rsidRPr="00322ECE">
        <w:t>1.1.</w:t>
      </w:r>
      <w:r w:rsidR="0077392B" w:rsidRPr="00322ECE">
        <w:t xml:space="preserve"> Предметом Контракта является</w:t>
      </w:r>
      <w:r w:rsidR="001F625A" w:rsidRPr="00322ECE">
        <w:t xml:space="preserve"> предоставление прав на средства защиты информации для информационной системы</w:t>
      </w:r>
      <w:r w:rsidR="001F625A" w:rsidRPr="00322ECE">
        <w:rPr>
          <w:b/>
          <w:bCs/>
        </w:rPr>
        <w:t xml:space="preserve"> </w:t>
      </w:r>
      <w:r w:rsidR="0077392B" w:rsidRPr="00322ECE">
        <w:rPr>
          <w:bCs/>
        </w:rPr>
        <w:t>Государственного бюджетного общеобразовательного учреждения средняя общеобразовательная школа № 349 с углубленным изучением английского языка  Красногвардейского района Санкт-Петербурга для продления подключения к личному кабинету пункта проведения экзамена посредством защищенной сети передачи данных ГИА</w:t>
      </w:r>
      <w:r w:rsidR="001F625A" w:rsidRPr="00322ECE">
        <w:t xml:space="preserve"> ViPNet № 21387</w:t>
      </w:r>
      <w:r w:rsidR="001F625A" w:rsidRPr="00322ECE">
        <w:rPr>
          <w:b/>
          <w:bCs/>
        </w:rPr>
        <w:t xml:space="preserve"> </w:t>
      </w:r>
      <w:r w:rsidR="0077392B" w:rsidRPr="00322ECE">
        <w:t xml:space="preserve">для Государственного бюджетного общеобразовательного учреждения </w:t>
      </w:r>
      <w:r w:rsidR="0077392B" w:rsidRPr="00322ECE">
        <w:rPr>
          <w:bCs/>
        </w:rPr>
        <w:t xml:space="preserve">средняя общеобразовательная школа № 349 с углубленным изучением английского языка  </w:t>
      </w:r>
      <w:r w:rsidR="0077392B" w:rsidRPr="00322ECE">
        <w:t>Красногвардейского района Санкт-Петербурга, для нужд Санкт-Петербурга в 2026 году.</w:t>
      </w:r>
      <w:r w:rsidRPr="00322ECE">
        <w:t xml:space="preserve"> </w:t>
      </w:r>
    </w:p>
    <w:p w14:paraId="5EE45D2B" w14:textId="77777777" w:rsidR="0077392B" w:rsidRPr="00322ECE" w:rsidRDefault="001D6473" w:rsidP="0077392B">
      <w:pPr>
        <w:ind w:firstLine="567"/>
        <w:jc w:val="both"/>
      </w:pPr>
      <w:r w:rsidRPr="00322ECE">
        <w:t xml:space="preserve">1.2. </w:t>
      </w:r>
      <w:r w:rsidR="0077392B" w:rsidRPr="00322ECE">
        <w:t>Сублицензиар предоставляет Сублицензиату:</w:t>
      </w:r>
    </w:p>
    <w:p w14:paraId="716D9BD1" w14:textId="76E07228" w:rsidR="0077392B" w:rsidRPr="00322ECE" w:rsidRDefault="0077392B" w:rsidP="0077392B">
      <w:r w:rsidRPr="00322ECE">
        <w:rPr>
          <w:sz w:val="20"/>
          <w:szCs w:val="20"/>
        </w:rPr>
        <w:t>           </w:t>
      </w:r>
      <w:r w:rsidRPr="00322ECE">
        <w:t xml:space="preserve">1.2.1. </w:t>
      </w:r>
      <w:r w:rsidR="00322ECE" w:rsidRPr="00322ECE">
        <w:t>Предоставление права использования на ПК «Пункт приема экзамена»* (реестровая запись № 25597 от 20.12.2024) сроком на 1 год с дополнительными функциональными возможностями для защищенного подключения к ЛК ППЭ»;</w:t>
      </w:r>
      <w:r w:rsidR="00322ECE" w:rsidRPr="00322ECE">
        <w:br/>
      </w:r>
      <w:r w:rsidRPr="00322ECE">
        <w:t xml:space="preserve">         1.2.2. </w:t>
      </w:r>
      <w:r w:rsidR="00322ECE" w:rsidRPr="00322ECE">
        <w:t>Предоставление права на использование ПО "Средство защиты информации Secret Net Studio". Максимальная защита. Для ОС Linux. Версия 8 сроком на 1 год.(реестровая запись №3855 от 16.08.2017);</w:t>
      </w:r>
      <w:r w:rsidRPr="00322ECE">
        <w:br/>
        <w:t>         1.2.</w:t>
      </w:r>
      <w:r w:rsidR="00322ECE" w:rsidRPr="00322ECE">
        <w:t>3</w:t>
      </w:r>
      <w:r w:rsidRPr="00322ECE">
        <w:t xml:space="preserve">. </w:t>
      </w:r>
      <w:r w:rsidR="00322ECE" w:rsidRPr="00322ECE">
        <w:t>Предоставление средства анализа защищенности «Сканер-ВС». Лицензия на 4 IP адреса на 1 год , вариант ED 5/7 (реестровая запись № 231 от 18.03.2016);</w:t>
      </w:r>
      <w:r w:rsidRPr="00322ECE">
        <w:br/>
        <w:t>         1.2.</w:t>
      </w:r>
      <w:r w:rsidR="00322ECE" w:rsidRPr="00322ECE">
        <w:t>4</w:t>
      </w:r>
      <w:r w:rsidRPr="00322ECE">
        <w:t xml:space="preserve">. </w:t>
      </w:r>
      <w:r w:rsidR="00322ECE" w:rsidRPr="00322ECE">
        <w:t>Предоставление права использования ПО VipNet Client 5 for Linux(+BM) (реестровая запись № 4319 от 29.03.2018), сроком на 1 год,сеть 21387, включая дополнительные функциональные возможности.</w:t>
      </w:r>
    </w:p>
    <w:p w14:paraId="5F555293" w14:textId="77777777" w:rsidR="007C7297" w:rsidRPr="00322ECE" w:rsidRDefault="007C7297" w:rsidP="0077392B">
      <w:pPr>
        <w:ind w:firstLine="567"/>
        <w:jc w:val="both"/>
        <w:rPr>
          <w:highlight w:val="yellow"/>
        </w:rPr>
      </w:pPr>
    </w:p>
    <w:p w14:paraId="14FF8D46" w14:textId="113CAA13" w:rsidR="0077392B" w:rsidRPr="00322ECE" w:rsidRDefault="0077392B" w:rsidP="0077392B">
      <w:pPr>
        <w:ind w:firstLine="567"/>
        <w:jc w:val="both"/>
      </w:pPr>
      <w:r w:rsidRPr="00322ECE">
        <w:t>Лицензии на программы для ЭВМ (далее – Программы), передаются как простые (неисключительные) и действуют в течение срока, указанного в Приложении № 2 к настоящему Контракту.</w:t>
      </w:r>
    </w:p>
    <w:p w14:paraId="1707B44D" w14:textId="77777777" w:rsidR="0077392B" w:rsidRPr="00322ECE" w:rsidRDefault="0077392B" w:rsidP="0077392B">
      <w:pPr>
        <w:autoSpaceDE w:val="0"/>
        <w:autoSpaceDN w:val="0"/>
        <w:jc w:val="both"/>
      </w:pPr>
      <w:r w:rsidRPr="00322ECE">
        <w:lastRenderedPageBreak/>
        <w:t xml:space="preserve">         Сублицензиату представляются Программы с дополнительными функциональными возможностями, указанными в приложении к настоящему Контракту. </w:t>
      </w:r>
    </w:p>
    <w:p w14:paraId="3AB982D7" w14:textId="75A83FF3" w:rsidR="006F7EA9" w:rsidRPr="00322ECE" w:rsidRDefault="0077392B" w:rsidP="0077392B">
      <w:pPr>
        <w:autoSpaceDE w:val="0"/>
        <w:autoSpaceDN w:val="0"/>
        <w:jc w:val="both"/>
      </w:pPr>
      <w:r w:rsidRPr="00322ECE">
        <w:t xml:space="preserve">          1.3. </w:t>
      </w:r>
      <w:r w:rsidR="006F7EA9" w:rsidRPr="00322ECE">
        <w:t xml:space="preserve">Основанием заключения настоящего Контракта является </w:t>
      </w:r>
      <w:r w:rsidR="004F1F84" w:rsidRPr="00322ECE">
        <w:t xml:space="preserve">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p>
    <w:p w14:paraId="71A717D6" w14:textId="77777777" w:rsidR="00C86675" w:rsidRDefault="00C86675" w:rsidP="00C86675">
      <w:pPr>
        <w:ind w:firstLine="360"/>
        <w:jc w:val="both"/>
      </w:pPr>
      <w:r w:rsidRPr="00322ECE">
        <w:rPr>
          <w:color w:val="000000"/>
        </w:rPr>
        <w:t xml:space="preserve"> </w:t>
      </w:r>
      <w:r w:rsidR="001244D4" w:rsidRPr="00322ECE">
        <w:rPr>
          <w:color w:val="000000"/>
        </w:rPr>
        <w:t xml:space="preserve">Идентификационный код закупки (ИКЗ) </w:t>
      </w:r>
      <w:r w:rsidRPr="00322ECE">
        <w:rPr>
          <w:color w:val="000000"/>
        </w:rPr>
        <w:t>262780604289878060100100040000000244.</w:t>
      </w:r>
      <w:r w:rsidRPr="00322ECE">
        <w:rPr>
          <w:i/>
          <w:iCs/>
          <w:sz w:val="20"/>
          <w:szCs w:val="20"/>
        </w:rPr>
        <w:t xml:space="preserve"> </w:t>
      </w:r>
    </w:p>
    <w:p w14:paraId="439F48DF" w14:textId="77777777" w:rsidR="001D6473" w:rsidRPr="006F531D" w:rsidRDefault="001D6473" w:rsidP="00C86675">
      <w:pPr>
        <w:pStyle w:val="ae"/>
        <w:spacing w:after="0"/>
        <w:ind w:left="0"/>
        <w:jc w:val="both"/>
        <w:rPr>
          <w:rFonts w:ascii="Times New Roman" w:hAnsi="Times New Roman"/>
          <w:i/>
          <w:sz w:val="24"/>
          <w:szCs w:val="24"/>
        </w:rPr>
      </w:pPr>
    </w:p>
    <w:p w14:paraId="50BB741E" w14:textId="77777777" w:rsidR="00211830" w:rsidRPr="00576A1E" w:rsidRDefault="00211830" w:rsidP="00D556FA">
      <w:pPr>
        <w:pStyle w:val="ae"/>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14:paraId="42628C53" w14:textId="14499FB8" w:rsidR="00211830" w:rsidRPr="00270726" w:rsidRDefault="00211830" w:rsidP="00D556FA">
      <w:pPr>
        <w:pStyle w:val="ae"/>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w:t>
      </w:r>
      <w:r w:rsidR="002E661F">
        <w:rPr>
          <w:rFonts w:ascii="Times New Roman" w:hAnsi="Times New Roman"/>
          <w:b/>
          <w:caps/>
          <w:sz w:val="24"/>
          <w:szCs w:val="24"/>
        </w:rPr>
        <w:t>предоставления прав</w:t>
      </w:r>
    </w:p>
    <w:p w14:paraId="59AE156E" w14:textId="706DD779" w:rsidR="00D54AB6" w:rsidRDefault="00211830" w:rsidP="00D54AB6">
      <w:pPr>
        <w:autoSpaceDE w:val="0"/>
        <w:autoSpaceDN w:val="0"/>
        <w:adjustRightInd w:val="0"/>
        <w:ind w:firstLine="540"/>
        <w:jc w:val="both"/>
      </w:pPr>
      <w:r w:rsidRPr="003E1D99">
        <w:t xml:space="preserve">2.1. </w:t>
      </w:r>
      <w:r w:rsidR="00EA70F1" w:rsidRPr="0096145B">
        <w:t xml:space="preserve">Настоящий Контракт </w:t>
      </w:r>
      <w:r w:rsidR="00EA70F1" w:rsidRPr="00DA08BF">
        <w:t>вступает в силу со дня его заключения и действует по</w:t>
      </w:r>
      <w:r w:rsidR="00EA70F1" w:rsidRPr="0096145B">
        <w:t xml:space="preserve"> «</w:t>
      </w:r>
      <w:r w:rsidR="005E2632">
        <w:t>31</w:t>
      </w:r>
      <w:r w:rsidR="00EA70F1" w:rsidRPr="0096145B">
        <w:t xml:space="preserve">» </w:t>
      </w:r>
      <w:r w:rsidR="004224CF">
        <w:t>декабря</w:t>
      </w:r>
      <w:r w:rsidR="005E2632">
        <w:t xml:space="preserve"> 202</w:t>
      </w:r>
      <w:r w:rsidR="00C86675">
        <w:t>6</w:t>
      </w:r>
      <w:r w:rsidR="00EA70F1" w:rsidRPr="0096145B">
        <w:t xml:space="preserve"> года.</w:t>
      </w:r>
    </w:p>
    <w:p w14:paraId="06790F88" w14:textId="77777777" w:rsidR="00211830" w:rsidRPr="00270726" w:rsidRDefault="00211830" w:rsidP="00D54AB6">
      <w:pPr>
        <w:autoSpaceDE w:val="0"/>
        <w:autoSpaceDN w:val="0"/>
        <w:adjustRightInd w:val="0"/>
        <w:ind w:firstLine="567"/>
        <w:jc w:val="both"/>
      </w:pPr>
      <w:r w:rsidRPr="00270726">
        <w:t>2.2. Контракт подлежит обязательной регистрации в Реестре контрактов, заключенных заказчиками в порядке, установленном законодательством.</w:t>
      </w:r>
    </w:p>
    <w:p w14:paraId="6D557D77" w14:textId="77777777"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03BB2CC1" w14:textId="27595476" w:rsidR="00211830" w:rsidRPr="00270726" w:rsidRDefault="00211830" w:rsidP="00C86675">
      <w:pPr>
        <w:pStyle w:val="24"/>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w:t>
      </w:r>
      <w:r w:rsidR="00C86675" w:rsidRPr="00270726">
        <w:rPr>
          <w:rFonts w:ascii="Times New Roman" w:hAnsi="Times New Roman" w:cs="Times New Roman"/>
          <w:sz w:val="24"/>
          <w:szCs w:val="24"/>
        </w:rPr>
        <w:t xml:space="preserve">По настоящему Контракту </w:t>
      </w:r>
      <w:r w:rsidR="00C86675" w:rsidRPr="00545E2E">
        <w:rPr>
          <w:rFonts w:ascii="Times New Roman" w:hAnsi="Times New Roman" w:cs="Times New Roman"/>
          <w:sz w:val="24"/>
          <w:szCs w:val="24"/>
        </w:rPr>
        <w:t>Сублицензиар</w:t>
      </w:r>
      <w:r w:rsidR="00C86675" w:rsidRPr="00270726">
        <w:rPr>
          <w:rFonts w:ascii="Times New Roman" w:hAnsi="Times New Roman" w:cs="Times New Roman"/>
          <w:sz w:val="24"/>
          <w:szCs w:val="24"/>
        </w:rPr>
        <w:t xml:space="preserve"> обязуется в установленный срок </w:t>
      </w:r>
      <w:r w:rsidR="00C86675">
        <w:rPr>
          <w:rFonts w:ascii="Times New Roman" w:hAnsi="Times New Roman" w:cs="Times New Roman"/>
          <w:sz w:val="24"/>
          <w:szCs w:val="24"/>
        </w:rPr>
        <w:t>передать права</w:t>
      </w:r>
      <w:r w:rsidR="00C86675" w:rsidRPr="00270726">
        <w:rPr>
          <w:rFonts w:ascii="Times New Roman" w:hAnsi="Times New Roman" w:cs="Times New Roman"/>
          <w:sz w:val="24"/>
          <w:szCs w:val="24"/>
        </w:rPr>
        <w:t xml:space="preserve">, предусмотренные Контрактом, в соответствии с условиями и требованиями настоящего Контракта, а </w:t>
      </w:r>
      <w:r w:rsidR="00C86675" w:rsidRPr="00545E2E">
        <w:rPr>
          <w:rFonts w:ascii="Times New Roman" w:hAnsi="Times New Roman" w:cs="Times New Roman"/>
          <w:sz w:val="24"/>
          <w:szCs w:val="24"/>
        </w:rPr>
        <w:t>Сублицензиат</w:t>
      </w:r>
      <w:r w:rsidR="00C86675" w:rsidRPr="00270726">
        <w:rPr>
          <w:rFonts w:ascii="Times New Roman" w:hAnsi="Times New Roman" w:cs="Times New Roman"/>
          <w:sz w:val="24"/>
          <w:szCs w:val="24"/>
        </w:rPr>
        <w:t xml:space="preserve"> обязуется оплатить </w:t>
      </w:r>
      <w:r w:rsidR="00C86675">
        <w:rPr>
          <w:rFonts w:ascii="Times New Roman" w:hAnsi="Times New Roman" w:cs="Times New Roman"/>
          <w:sz w:val="24"/>
          <w:szCs w:val="24"/>
        </w:rPr>
        <w:t>переданные права</w:t>
      </w:r>
      <w:r w:rsidR="00C86675" w:rsidRPr="00270726">
        <w:rPr>
          <w:rFonts w:ascii="Times New Roman" w:hAnsi="Times New Roman" w:cs="Times New Roman"/>
          <w:sz w:val="24"/>
          <w:szCs w:val="24"/>
        </w:rPr>
        <w:t>.</w:t>
      </w:r>
    </w:p>
    <w:p w14:paraId="3EB09898" w14:textId="6D6BB4D4" w:rsidR="00211830" w:rsidRPr="00465864" w:rsidRDefault="00211830" w:rsidP="006F7EA9">
      <w:pPr>
        <w:ind w:firstLine="567"/>
        <w:jc w:val="both"/>
      </w:pPr>
      <w:r w:rsidRPr="00465864">
        <w:t>2.5. Место</w:t>
      </w:r>
      <w:r w:rsidR="00C86675">
        <w:t xml:space="preserve"> </w:t>
      </w:r>
      <w:r w:rsidR="00C86675" w:rsidRPr="00545E2E">
        <w:t>нахождения  Сублицензиата</w:t>
      </w:r>
      <w:r w:rsidRPr="00465864">
        <w:t>:</w:t>
      </w:r>
      <w:r w:rsidR="002E30A1">
        <w:t xml:space="preserve"> </w:t>
      </w:r>
      <w:r w:rsidR="006F7EA9" w:rsidRPr="00610FBB">
        <w:rPr>
          <w:spacing w:val="-1"/>
        </w:rPr>
        <w:t>195</w:t>
      </w:r>
      <w:r w:rsidR="00B31488">
        <w:rPr>
          <w:spacing w:val="-1"/>
        </w:rPr>
        <w:t>298</w:t>
      </w:r>
      <w:r w:rsidR="006F7EA9" w:rsidRPr="00610FBB">
        <w:rPr>
          <w:spacing w:val="-1"/>
        </w:rPr>
        <w:t xml:space="preserve">, г. Санкт-Петербург, </w:t>
      </w:r>
      <w:r w:rsidR="00B31488">
        <w:rPr>
          <w:spacing w:val="-1"/>
        </w:rPr>
        <w:t>Осипенко ул., д. 5</w:t>
      </w:r>
      <w:r w:rsidR="006F7EA9" w:rsidRPr="00610FBB">
        <w:rPr>
          <w:spacing w:val="-1"/>
        </w:rPr>
        <w:t>, корп. 2, литер А</w:t>
      </w:r>
      <w:r w:rsidR="006F7EA9" w:rsidRPr="00610FBB">
        <w:t xml:space="preserve"> </w:t>
      </w:r>
      <w:r w:rsidR="005E2632" w:rsidRPr="00465864">
        <w:t>(далее – Объект).</w:t>
      </w:r>
    </w:p>
    <w:p w14:paraId="17DAC6B4" w14:textId="77777777" w:rsidR="00211830" w:rsidRPr="00270726" w:rsidRDefault="00211830" w:rsidP="00D556FA">
      <w:pPr>
        <w:pStyle w:val="ab"/>
        <w:ind w:firstLine="567"/>
        <w:jc w:val="both"/>
        <w:rPr>
          <w:sz w:val="24"/>
          <w:szCs w:val="24"/>
        </w:rPr>
      </w:pPr>
      <w:r w:rsidRPr="00270726">
        <w:rPr>
          <w:sz w:val="24"/>
          <w:szCs w:val="24"/>
        </w:rPr>
        <w:t>2.6. Условия Контракта являются обязательными для исполнения Сторонами.</w:t>
      </w:r>
    </w:p>
    <w:p w14:paraId="56B6B570" w14:textId="1AC60E6F" w:rsidR="002E30A1" w:rsidRDefault="00211830" w:rsidP="00A81068">
      <w:pPr>
        <w:pStyle w:val="24"/>
        <w:tabs>
          <w:tab w:val="clear" w:pos="-720"/>
          <w:tab w:val="left" w:pos="1080"/>
        </w:tabs>
        <w:ind w:left="0" w:firstLine="567"/>
        <w:jc w:val="both"/>
        <w:rPr>
          <w:rFonts w:ascii="Times New Roman" w:hAnsi="Times New Roman" w:cs="Times New Roman"/>
          <w:sz w:val="24"/>
          <w:szCs w:val="24"/>
        </w:rPr>
      </w:pPr>
      <w:r w:rsidRPr="00465864">
        <w:rPr>
          <w:rFonts w:ascii="Times New Roman" w:hAnsi="Times New Roman" w:cs="Times New Roman"/>
          <w:sz w:val="24"/>
          <w:szCs w:val="24"/>
        </w:rPr>
        <w:t xml:space="preserve">2.7. </w:t>
      </w:r>
      <w:r w:rsidR="00A73EFF" w:rsidRPr="00A73EFF">
        <w:rPr>
          <w:rFonts w:ascii="Times New Roman" w:hAnsi="Times New Roman" w:cs="Times New Roman"/>
          <w:sz w:val="24"/>
          <w:szCs w:val="24"/>
        </w:rPr>
        <w:t xml:space="preserve">Сроки </w:t>
      </w:r>
      <w:r w:rsidR="002E661F">
        <w:rPr>
          <w:rFonts w:ascii="Times New Roman" w:hAnsi="Times New Roman" w:cs="Times New Roman"/>
          <w:sz w:val="24"/>
          <w:szCs w:val="24"/>
        </w:rPr>
        <w:t>предоставления прав</w:t>
      </w:r>
      <w:r w:rsidR="004F1F84">
        <w:rPr>
          <w:rFonts w:ascii="Times New Roman" w:hAnsi="Times New Roman" w:cs="Times New Roman"/>
          <w:sz w:val="24"/>
          <w:szCs w:val="24"/>
        </w:rPr>
        <w:t>:</w:t>
      </w:r>
      <w:r w:rsidR="00A73EFF" w:rsidRPr="00A73EFF">
        <w:rPr>
          <w:rFonts w:ascii="Times New Roman" w:hAnsi="Times New Roman" w:cs="Times New Roman"/>
          <w:sz w:val="24"/>
          <w:szCs w:val="24"/>
        </w:rPr>
        <w:t xml:space="preserve"> </w:t>
      </w:r>
      <w:r w:rsidR="00B31488">
        <w:rPr>
          <w:rFonts w:ascii="Times New Roman" w:hAnsi="Times New Roman" w:cs="Times New Roman"/>
          <w:sz w:val="24"/>
          <w:szCs w:val="24"/>
        </w:rPr>
        <w:t xml:space="preserve">в </w:t>
      </w:r>
      <w:r w:rsidR="00B31488" w:rsidRPr="00DF2633">
        <w:rPr>
          <w:rFonts w:ascii="Times New Roman" w:hAnsi="Times New Roman" w:cs="Times New Roman"/>
          <w:sz w:val="24"/>
          <w:szCs w:val="24"/>
        </w:rPr>
        <w:t xml:space="preserve">течение </w:t>
      </w:r>
      <w:r w:rsidR="004C5DB0" w:rsidRPr="00DF2633">
        <w:rPr>
          <w:rFonts w:ascii="Times New Roman" w:hAnsi="Times New Roman" w:cs="Times New Roman"/>
          <w:sz w:val="24"/>
          <w:szCs w:val="24"/>
        </w:rPr>
        <w:t>9</w:t>
      </w:r>
      <w:r w:rsidR="004F1F84" w:rsidRPr="00DF2633">
        <w:rPr>
          <w:rFonts w:ascii="Times New Roman" w:hAnsi="Times New Roman" w:cs="Times New Roman"/>
          <w:sz w:val="24"/>
          <w:szCs w:val="24"/>
        </w:rPr>
        <w:t xml:space="preserve">0 </w:t>
      </w:r>
      <w:r w:rsidR="004C5DB0" w:rsidRPr="00DF2633">
        <w:rPr>
          <w:rFonts w:ascii="Times New Roman" w:hAnsi="Times New Roman" w:cs="Times New Roman"/>
          <w:sz w:val="24"/>
          <w:szCs w:val="24"/>
        </w:rPr>
        <w:t>рабочих</w:t>
      </w:r>
      <w:r w:rsidR="004F1F84" w:rsidRPr="004F1F84">
        <w:rPr>
          <w:rFonts w:ascii="Times New Roman" w:hAnsi="Times New Roman" w:cs="Times New Roman"/>
          <w:sz w:val="24"/>
          <w:szCs w:val="24"/>
        </w:rPr>
        <w:t xml:space="preserve"> дней с момента заклю</w:t>
      </w:r>
      <w:r w:rsidR="003502D0">
        <w:rPr>
          <w:rFonts w:ascii="Times New Roman" w:hAnsi="Times New Roman" w:cs="Times New Roman"/>
          <w:sz w:val="24"/>
          <w:szCs w:val="24"/>
        </w:rPr>
        <w:t>чения Контракта</w:t>
      </w:r>
      <w:r w:rsidR="00C86675">
        <w:rPr>
          <w:rFonts w:ascii="Times New Roman" w:hAnsi="Times New Roman" w:cs="Times New Roman"/>
          <w:sz w:val="24"/>
          <w:szCs w:val="24"/>
        </w:rPr>
        <w:t>.</w:t>
      </w:r>
    </w:p>
    <w:p w14:paraId="3A5B6F37" w14:textId="77777777" w:rsidR="002E30A1" w:rsidRDefault="002E30A1" w:rsidP="00A81068">
      <w:pPr>
        <w:pStyle w:val="24"/>
        <w:tabs>
          <w:tab w:val="clear" w:pos="-720"/>
          <w:tab w:val="left" w:pos="1080"/>
        </w:tabs>
        <w:ind w:left="0" w:firstLine="567"/>
        <w:jc w:val="both"/>
        <w:rPr>
          <w:rFonts w:ascii="Times New Roman" w:hAnsi="Times New Roman" w:cs="Times New Roman"/>
          <w:sz w:val="24"/>
          <w:szCs w:val="24"/>
        </w:rPr>
      </w:pPr>
    </w:p>
    <w:p w14:paraId="60C66F8A" w14:textId="77777777" w:rsidR="00806A7A" w:rsidRPr="00A81068" w:rsidRDefault="00806A7A" w:rsidP="00A81068">
      <w:pPr>
        <w:pStyle w:val="24"/>
        <w:tabs>
          <w:tab w:val="clear" w:pos="-720"/>
          <w:tab w:val="left" w:pos="1080"/>
        </w:tabs>
        <w:ind w:left="0" w:firstLine="567"/>
        <w:jc w:val="both"/>
        <w:rPr>
          <w:rFonts w:ascii="Times New Roman" w:hAnsi="Times New Roman" w:cs="Times New Roman"/>
          <w:sz w:val="24"/>
          <w:szCs w:val="24"/>
        </w:rPr>
      </w:pPr>
    </w:p>
    <w:p w14:paraId="37B1E3D0" w14:textId="593B947F" w:rsidR="00211830" w:rsidRPr="00576A1E" w:rsidRDefault="00211830" w:rsidP="00D556FA">
      <w:pPr>
        <w:pStyle w:val="ae"/>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EC762F" w:rsidRPr="00EC762F">
        <w:rPr>
          <w:rFonts w:ascii="Times New Roman" w:hAnsi="Times New Roman"/>
          <w:b/>
          <w:caps/>
          <w:sz w:val="24"/>
          <w:szCs w:val="24"/>
        </w:rPr>
        <w:t xml:space="preserve">сумма лицензионного вознаграждения </w:t>
      </w:r>
      <w:r w:rsidR="009F0D8A" w:rsidRPr="009F0D8A">
        <w:rPr>
          <w:rFonts w:ascii="Times New Roman" w:hAnsi="Times New Roman"/>
          <w:b/>
          <w:caps/>
          <w:sz w:val="24"/>
          <w:szCs w:val="24"/>
        </w:rPr>
        <w:t>И ПОРЯДОК РАСЧЕТОВ</w:t>
      </w:r>
    </w:p>
    <w:p w14:paraId="3E7D84DE" w14:textId="2B2C19A1" w:rsidR="007A6DFE" w:rsidRPr="00671668" w:rsidRDefault="007A6DFE" w:rsidP="007A6DFE">
      <w:pPr>
        <w:pStyle w:val="a9"/>
        <w:spacing w:after="0"/>
        <w:ind w:firstLine="567"/>
        <w:jc w:val="both"/>
      </w:pPr>
      <w:r w:rsidRPr="00671668">
        <w:t xml:space="preserve">3.1. </w:t>
      </w:r>
      <w:r w:rsidR="00EC762F" w:rsidRPr="00EC762F">
        <w:t xml:space="preserve">Сумма лицензионного вознаграждения </w:t>
      </w:r>
      <w:r w:rsidRPr="00671668">
        <w:t>по настоящему Контракту составляет __________ руб. ______</w:t>
      </w:r>
      <w:r w:rsidR="004224CF">
        <w:t xml:space="preserve"> </w:t>
      </w:r>
      <w:r w:rsidRPr="00671668">
        <w:t>коп., в том числе НДС _________</w:t>
      </w:r>
      <w:r w:rsidR="002E30A1">
        <w:t xml:space="preserve"> </w:t>
      </w:r>
      <w:r w:rsidRPr="00671668">
        <w:t>руб. _____ коп.</w:t>
      </w:r>
      <w:r w:rsidRPr="00671668">
        <w:rPr>
          <w:i/>
          <w:iCs/>
        </w:rPr>
        <w:t xml:space="preserve"> (в случае если </w:t>
      </w:r>
      <w:r w:rsidR="00DF2633">
        <w:rPr>
          <w:i/>
          <w:iCs/>
        </w:rPr>
        <w:t>Сублицензиар</w:t>
      </w:r>
      <w:r w:rsidRPr="00671668">
        <w:rPr>
          <w:i/>
          <w:iCs/>
        </w:rPr>
        <w:t xml:space="preserve"> не является плательщиком НДС указывается: «НДС не облагается» и основание)</w:t>
      </w:r>
      <w:r>
        <w:rPr>
          <w:i/>
          <w:iCs/>
        </w:rPr>
        <w:t>.</w:t>
      </w:r>
    </w:p>
    <w:p w14:paraId="54D6C57C" w14:textId="34F08276" w:rsidR="00C86675" w:rsidRPr="007A6DFE" w:rsidRDefault="00EC762F" w:rsidP="00C86675">
      <w:pPr>
        <w:pStyle w:val="affb"/>
        <w:spacing w:line="240" w:lineRule="auto"/>
        <w:rPr>
          <w:rFonts w:eastAsia="Calibri"/>
        </w:rPr>
      </w:pPr>
      <w:r>
        <w:rPr>
          <w:rFonts w:eastAsia="Calibri"/>
        </w:rPr>
        <w:t>С</w:t>
      </w:r>
      <w:r w:rsidRPr="00EC762F">
        <w:rPr>
          <w:rFonts w:eastAsia="Calibri"/>
        </w:rPr>
        <w:t xml:space="preserve">умма лицензионного вознаграждения </w:t>
      </w:r>
      <w:r w:rsidR="00C86675" w:rsidRPr="00545E2E">
        <w:rPr>
          <w:rFonts w:eastAsia="Calibri"/>
        </w:rPr>
        <w:t>включает в себя все расходы Сублицензиара на исполнение обязательств по Контракту, в том числе: предоставление прав по адресам Сублицензиата в соответствии с Техническим заданием (Приложение № 1 к Контракту) и Спецификацией (Приложение № 2 к Контракту), подлежащие оплате таможенные платежи и процедуры, расходы по конвертации, все установленные налоги и сборы (выплаченные или подлежащие выплате), оплату банковских услуг, транспортные услуги, страховку и иные расходы, связанные с предоставлением прав.</w:t>
      </w:r>
    </w:p>
    <w:p w14:paraId="4E62F851" w14:textId="10A564F2" w:rsidR="00C86675" w:rsidRPr="00ED4EA7" w:rsidRDefault="00C86675" w:rsidP="00C86675">
      <w:pPr>
        <w:ind w:firstLine="567"/>
        <w:jc w:val="both"/>
        <w:rPr>
          <w:rFonts w:eastAsia="Calibri"/>
          <w:lang w:eastAsia="en-US"/>
        </w:rPr>
      </w:pPr>
      <w:r w:rsidRPr="007A6DFE">
        <w:rPr>
          <w:rFonts w:eastAsia="Calibri"/>
          <w:lang w:eastAsia="en-US"/>
        </w:rPr>
        <w:t xml:space="preserve">3.2. </w:t>
      </w:r>
      <w:r w:rsidR="00EC762F" w:rsidRPr="00EC762F">
        <w:rPr>
          <w:rFonts w:eastAsia="Calibri"/>
          <w:lang w:eastAsia="en-US"/>
        </w:rPr>
        <w:t xml:space="preserve">Сумма лицензионного вознаграждения </w:t>
      </w:r>
      <w:r>
        <w:rPr>
          <w:rFonts w:eastAsia="Calibri"/>
          <w:lang w:eastAsia="en-US"/>
        </w:rPr>
        <w:t xml:space="preserve">является твердой и определяется на весь срок исполнения Контракта. </w:t>
      </w:r>
      <w:r w:rsidR="00EC762F" w:rsidRPr="00EC762F">
        <w:rPr>
          <w:rFonts w:eastAsia="Calibri"/>
          <w:lang w:eastAsia="en-US"/>
        </w:rPr>
        <w:t xml:space="preserve">Сумма лицензионного вознаграждения </w:t>
      </w:r>
      <w:r>
        <w:rPr>
          <w:rFonts w:eastAsia="Calibri"/>
          <w:lang w:eastAsia="en-US"/>
        </w:rPr>
        <w:t xml:space="preserve">не может изменяться в ходе его исполнения, </w:t>
      </w:r>
      <w:r w:rsidRPr="007A6DFE">
        <w:rPr>
          <w:rFonts w:eastAsia="Calibri"/>
          <w:lang w:eastAsia="en-US"/>
        </w:rPr>
        <w:t>за исключением случаев, предусмотренных действующим законодательством и настоящим Контрактом.</w:t>
      </w:r>
    </w:p>
    <w:p w14:paraId="45DD2633" w14:textId="7BBF1967" w:rsidR="00C86675" w:rsidRPr="007A6DFE" w:rsidRDefault="00C86675" w:rsidP="00C86675">
      <w:pPr>
        <w:ind w:firstLine="567"/>
        <w:jc w:val="both"/>
        <w:rPr>
          <w:rFonts w:eastAsia="Calibri"/>
          <w:lang w:eastAsia="en-US"/>
        </w:rPr>
      </w:pPr>
      <w:r w:rsidRPr="007A6DFE">
        <w:rPr>
          <w:rFonts w:eastAsia="Calibri"/>
          <w:lang w:eastAsia="en-US"/>
        </w:rPr>
        <w:t xml:space="preserve">Установленная Контрактом </w:t>
      </w:r>
      <w:r w:rsidR="00EC762F" w:rsidRPr="00EC762F">
        <w:rPr>
          <w:rFonts w:eastAsia="Calibri"/>
          <w:lang w:eastAsia="en-US"/>
        </w:rPr>
        <w:t xml:space="preserve">сумма лицензионного вознаграждения </w:t>
      </w:r>
      <w:r w:rsidRPr="007A6DFE">
        <w:rPr>
          <w:rFonts w:eastAsia="Calibri"/>
          <w:lang w:eastAsia="en-US"/>
        </w:rPr>
        <w:t>не может быть изменена в одностороннем порядке.</w:t>
      </w:r>
    </w:p>
    <w:p w14:paraId="500F4626" w14:textId="77777777" w:rsidR="00C86675" w:rsidRPr="007A6DFE" w:rsidRDefault="00C86675" w:rsidP="00C86675">
      <w:pPr>
        <w:ind w:firstLine="567"/>
        <w:jc w:val="both"/>
        <w:rPr>
          <w:rFonts w:eastAsia="Calibri"/>
          <w:lang w:eastAsia="en-US"/>
        </w:rPr>
      </w:pPr>
      <w:r w:rsidRPr="007A6DFE">
        <w:rPr>
          <w:rFonts w:eastAsia="Calibri"/>
          <w:lang w:eastAsia="en-US"/>
        </w:rPr>
        <w:t>3.3. Источник финансирования Контракта: Внебюджетные средства. Средства бюджетных учреждений.</w:t>
      </w:r>
    </w:p>
    <w:p w14:paraId="7502EE8D" w14:textId="77777777" w:rsidR="00C86675" w:rsidRPr="007A6DFE" w:rsidRDefault="00C86675" w:rsidP="00C86675">
      <w:pPr>
        <w:ind w:firstLine="567"/>
        <w:jc w:val="both"/>
        <w:rPr>
          <w:rFonts w:eastAsia="Calibri"/>
          <w:lang w:eastAsia="en-US"/>
        </w:rPr>
      </w:pPr>
      <w:r w:rsidRPr="007A6DFE">
        <w:rPr>
          <w:rFonts w:eastAsia="Calibri"/>
          <w:lang w:eastAsia="en-US"/>
        </w:rPr>
        <w:t>3.4. Авансирование не предусматривается.</w:t>
      </w:r>
    </w:p>
    <w:p w14:paraId="0C8693C2" w14:textId="77777777" w:rsidR="00C86675" w:rsidRPr="007A6DFE" w:rsidRDefault="00C86675" w:rsidP="00C86675">
      <w:pPr>
        <w:ind w:firstLine="567"/>
        <w:jc w:val="both"/>
        <w:rPr>
          <w:rFonts w:eastAsia="Calibri"/>
          <w:lang w:eastAsia="en-US"/>
        </w:rPr>
      </w:pPr>
      <w:r w:rsidRPr="007A6DFE">
        <w:rPr>
          <w:rFonts w:eastAsia="Calibri"/>
          <w:lang w:eastAsia="en-US"/>
        </w:rPr>
        <w:t xml:space="preserve">3.5. Сроки и порядок оплаты </w:t>
      </w:r>
      <w:r>
        <w:rPr>
          <w:rFonts w:eastAsia="Calibri"/>
          <w:lang w:eastAsia="en-US"/>
        </w:rPr>
        <w:t>переданных прав</w:t>
      </w:r>
      <w:r w:rsidRPr="007A6DFE">
        <w:rPr>
          <w:rFonts w:eastAsia="Calibri"/>
          <w:lang w:eastAsia="en-US"/>
        </w:rPr>
        <w:t>:</w:t>
      </w:r>
    </w:p>
    <w:p w14:paraId="21DF28C2" w14:textId="77777777" w:rsidR="00C86675" w:rsidRDefault="00C86675" w:rsidP="00C86675">
      <w:pPr>
        <w:ind w:firstLine="567"/>
        <w:jc w:val="both"/>
        <w:rPr>
          <w:rFonts w:eastAsia="Calibri"/>
          <w:lang w:eastAsia="en-US"/>
        </w:rPr>
      </w:pPr>
      <w:r w:rsidRPr="007A6DFE">
        <w:rPr>
          <w:rFonts w:eastAsia="Calibri"/>
          <w:lang w:eastAsia="en-US"/>
        </w:rPr>
        <w:t xml:space="preserve">Оплата за </w:t>
      </w:r>
      <w:r>
        <w:rPr>
          <w:rFonts w:eastAsia="Calibri"/>
          <w:lang w:eastAsia="en-US"/>
        </w:rPr>
        <w:t>переданные права</w:t>
      </w:r>
      <w:r w:rsidRPr="007A6DFE">
        <w:rPr>
          <w:rFonts w:eastAsia="Calibri"/>
          <w:lang w:eastAsia="en-US"/>
        </w:rPr>
        <w:t xml:space="preserve"> производится </w:t>
      </w:r>
      <w:r w:rsidRPr="00545E2E">
        <w:t>Сублицензиат</w:t>
      </w:r>
      <w:r>
        <w:t>ом</w:t>
      </w:r>
      <w:r>
        <w:rPr>
          <w:rFonts w:eastAsia="Calibri"/>
          <w:lang w:eastAsia="en-US"/>
        </w:rPr>
        <w:t xml:space="preserve"> единовременно </w:t>
      </w:r>
      <w:r w:rsidRPr="007A6DFE">
        <w:rPr>
          <w:rFonts w:eastAsia="Calibri"/>
          <w:lang w:eastAsia="en-US"/>
        </w:rPr>
        <w:t xml:space="preserve">в безналичной форме путем перечисления денежных средств на расчетный счет </w:t>
      </w:r>
      <w:r w:rsidRPr="00545E2E">
        <w:t>Сублицензиар</w:t>
      </w:r>
      <w:r>
        <w:t>а</w:t>
      </w:r>
      <w:r w:rsidRPr="007A6DFE">
        <w:rPr>
          <w:rFonts w:eastAsia="Calibri"/>
          <w:lang w:eastAsia="en-US"/>
        </w:rPr>
        <w:t xml:space="preserve">, указанный в Контракте, в течение </w:t>
      </w:r>
      <w:r>
        <w:rPr>
          <w:rFonts w:eastAsia="Calibri"/>
          <w:lang w:eastAsia="en-US"/>
        </w:rPr>
        <w:t>7</w:t>
      </w:r>
      <w:r w:rsidRPr="007A6DFE">
        <w:rPr>
          <w:rFonts w:eastAsia="Calibri"/>
          <w:lang w:eastAsia="en-US"/>
        </w:rPr>
        <w:t xml:space="preserve"> рабочих дней с даты подписания </w:t>
      </w:r>
      <w:r w:rsidRPr="00545E2E">
        <w:t>Сублицензиат</w:t>
      </w:r>
      <w:r>
        <w:t>ом</w:t>
      </w:r>
      <w:r>
        <w:rPr>
          <w:rFonts w:eastAsia="Calibri"/>
          <w:lang w:eastAsia="en-US"/>
        </w:rPr>
        <w:t xml:space="preserve"> акта,</w:t>
      </w:r>
      <w:r w:rsidRPr="007A6DFE">
        <w:rPr>
          <w:rFonts w:eastAsia="Calibri"/>
          <w:lang w:eastAsia="en-US"/>
        </w:rPr>
        <w:t xml:space="preserve"> счета, счета-фактуры (если </w:t>
      </w:r>
      <w:r>
        <w:rPr>
          <w:rFonts w:eastAsia="Calibri"/>
          <w:lang w:eastAsia="en-US"/>
        </w:rPr>
        <w:t>Сублицензиар</w:t>
      </w:r>
      <w:r w:rsidRPr="007A6DFE">
        <w:rPr>
          <w:rFonts w:eastAsia="Calibri"/>
          <w:lang w:eastAsia="en-US"/>
        </w:rPr>
        <w:t xml:space="preserve"> является плательщиком НДС). Валютой, используемой для расчетов с </w:t>
      </w:r>
      <w:r w:rsidRPr="00545E2E">
        <w:t>Сублицензиар</w:t>
      </w:r>
      <w:r>
        <w:t>ом</w:t>
      </w:r>
      <w:r w:rsidRPr="007A6DFE">
        <w:rPr>
          <w:rFonts w:eastAsia="Calibri"/>
          <w:lang w:eastAsia="en-US"/>
        </w:rPr>
        <w:t xml:space="preserve">, является российский рубль. Днем исполнения обязательств </w:t>
      </w:r>
      <w:r w:rsidRPr="00545E2E">
        <w:t>Сублицензиат</w:t>
      </w:r>
      <w:r>
        <w:t>ом</w:t>
      </w:r>
      <w:r>
        <w:rPr>
          <w:rFonts w:eastAsia="Calibri"/>
          <w:lang w:eastAsia="en-US"/>
        </w:rPr>
        <w:t xml:space="preserve"> </w:t>
      </w:r>
      <w:r w:rsidRPr="007A6DFE">
        <w:rPr>
          <w:rFonts w:eastAsia="Calibri"/>
          <w:lang w:eastAsia="en-US"/>
        </w:rPr>
        <w:t>по оплате считается дата списания денеж</w:t>
      </w:r>
      <w:r>
        <w:rPr>
          <w:rFonts w:eastAsia="Calibri"/>
          <w:lang w:eastAsia="en-US"/>
        </w:rPr>
        <w:t xml:space="preserve">ных средств со счета </w:t>
      </w:r>
      <w:r w:rsidRPr="00545E2E">
        <w:t>Сублицензиат</w:t>
      </w:r>
      <w:r>
        <w:t>а</w:t>
      </w:r>
      <w:r>
        <w:rPr>
          <w:rFonts w:eastAsia="Calibri"/>
          <w:lang w:eastAsia="en-US"/>
        </w:rPr>
        <w:t>.</w:t>
      </w:r>
    </w:p>
    <w:p w14:paraId="092B658F" w14:textId="77777777" w:rsidR="00C86675" w:rsidRPr="007A6DFE" w:rsidRDefault="00C86675" w:rsidP="00C86675">
      <w:pPr>
        <w:ind w:firstLine="567"/>
        <w:jc w:val="both"/>
        <w:rPr>
          <w:rFonts w:eastAsia="Calibri"/>
          <w:lang w:eastAsia="en-US"/>
        </w:rPr>
      </w:pPr>
      <w:r w:rsidRPr="007A6DFE">
        <w:rPr>
          <w:rFonts w:eastAsia="Calibri"/>
          <w:lang w:eastAsia="en-US"/>
        </w:rPr>
        <w:lastRenderedPageBreak/>
        <w:t xml:space="preserve">3.6. </w:t>
      </w:r>
      <w:r>
        <w:rPr>
          <w:rFonts w:eastAsia="Calibri"/>
          <w:lang w:eastAsia="en-US"/>
        </w:rPr>
        <w:t>Передача прав, осуществленная</w:t>
      </w:r>
      <w:r w:rsidRPr="007A6DFE">
        <w:rPr>
          <w:rFonts w:eastAsia="Calibri"/>
          <w:lang w:eastAsia="en-US"/>
        </w:rPr>
        <w:t xml:space="preserve"> </w:t>
      </w:r>
      <w:r w:rsidRPr="00545E2E">
        <w:t>Сублицензиа</w:t>
      </w:r>
      <w:r>
        <w:t>ром</w:t>
      </w:r>
      <w:r w:rsidRPr="007A6DFE">
        <w:rPr>
          <w:rFonts w:eastAsia="Calibri"/>
          <w:lang w:eastAsia="en-US"/>
        </w:rPr>
        <w:t xml:space="preserve"> с отклонениями от требований нормативных правовых актов и/или иными недостатками</w:t>
      </w:r>
      <w:r>
        <w:rPr>
          <w:rFonts w:eastAsia="Calibri"/>
          <w:lang w:eastAsia="en-US"/>
        </w:rPr>
        <w:t>,</w:t>
      </w:r>
      <w:r w:rsidRPr="007A6DFE">
        <w:rPr>
          <w:rFonts w:eastAsia="Calibri"/>
          <w:lang w:eastAsia="en-US"/>
        </w:rPr>
        <w:t xml:space="preserve"> не подлежат приемке до устранения </w:t>
      </w:r>
      <w:r w:rsidRPr="00545E2E">
        <w:t>Сублицензиар</w:t>
      </w:r>
      <w:r>
        <w:t>ом</w:t>
      </w:r>
      <w:r w:rsidRPr="007A6DFE">
        <w:rPr>
          <w:rFonts w:eastAsia="Calibri"/>
          <w:lang w:eastAsia="en-US"/>
        </w:rPr>
        <w:t xml:space="preserve"> обнаруженных недостатков.</w:t>
      </w:r>
    </w:p>
    <w:p w14:paraId="60E3D293" w14:textId="77777777" w:rsidR="00C86675" w:rsidRPr="007A6DFE" w:rsidRDefault="00C86675" w:rsidP="00C86675">
      <w:pPr>
        <w:ind w:firstLine="567"/>
        <w:jc w:val="both"/>
        <w:rPr>
          <w:rFonts w:eastAsia="Calibri"/>
          <w:lang w:eastAsia="en-US"/>
        </w:rPr>
      </w:pPr>
      <w:r w:rsidRPr="007A6DFE">
        <w:rPr>
          <w:rFonts w:eastAsia="Calibri"/>
          <w:lang w:eastAsia="en-US"/>
        </w:rPr>
        <w:t xml:space="preserve">3.7. </w:t>
      </w:r>
      <w:r>
        <w:rPr>
          <w:rFonts w:eastAsia="Calibri"/>
          <w:lang w:eastAsia="en-US"/>
        </w:rPr>
        <w:t xml:space="preserve">В случае неисполнения </w:t>
      </w:r>
      <w:r w:rsidRPr="00545E2E">
        <w:t>Сублицензиар</w:t>
      </w:r>
      <w:r>
        <w:t>ом</w:t>
      </w:r>
      <w:r w:rsidRPr="007A6DFE">
        <w:rPr>
          <w:rFonts w:eastAsia="Calibri"/>
          <w:lang w:eastAsia="en-US"/>
        </w:rPr>
        <w:t xml:space="preserve"> </w:t>
      </w:r>
      <w:r>
        <w:rPr>
          <w:rFonts w:eastAsia="Calibri"/>
          <w:lang w:eastAsia="en-US"/>
        </w:rPr>
        <w:t xml:space="preserve">требования </w:t>
      </w:r>
      <w:r w:rsidRPr="00545E2E">
        <w:t>Сублицензиат</w:t>
      </w:r>
      <w:r>
        <w:t>а</w:t>
      </w:r>
      <w:r w:rsidRPr="00425219">
        <w:rPr>
          <w:rFonts w:eastAsia="Calibri"/>
          <w:lang w:eastAsia="en-US"/>
        </w:rPr>
        <w:t xml:space="preserve"> об уплате неустоек (штрафов, пеней), </w:t>
      </w:r>
      <w:r w:rsidRPr="00545E2E">
        <w:t>Сублицензиат</w:t>
      </w:r>
      <w:r w:rsidRPr="007A6DFE">
        <w:rPr>
          <w:rFonts w:eastAsia="Calibri"/>
          <w:lang w:eastAsia="en-US"/>
        </w:rPr>
        <w:t xml:space="preserve"> вправе произвести оплату </w:t>
      </w:r>
      <w:r>
        <w:rPr>
          <w:rFonts w:eastAsia="Calibri"/>
          <w:lang w:eastAsia="en-US"/>
        </w:rPr>
        <w:t>переданных прав</w:t>
      </w:r>
      <w:r w:rsidRPr="007A6DFE">
        <w:rPr>
          <w:rFonts w:eastAsia="Calibri"/>
          <w:lang w:eastAsia="en-US"/>
        </w:rPr>
        <w:t xml:space="preserve"> по Контракту с удержанием суммы неустойки (штрафа, пени), рассчитанной в соответствии с условиями настоящего Контракта.</w:t>
      </w:r>
    </w:p>
    <w:p w14:paraId="1F123103" w14:textId="77777777" w:rsidR="00C86675" w:rsidRPr="007A6DFE" w:rsidRDefault="00C86675" w:rsidP="00C86675">
      <w:pPr>
        <w:ind w:firstLine="567"/>
        <w:jc w:val="both"/>
        <w:rPr>
          <w:rFonts w:eastAsia="Calibri"/>
          <w:lang w:eastAsia="en-US"/>
        </w:rPr>
      </w:pPr>
      <w:r w:rsidRPr="007A6DFE">
        <w:rPr>
          <w:rFonts w:eastAsia="Calibri"/>
          <w:lang w:eastAsia="en-US"/>
        </w:rPr>
        <w:t>3.8.</w:t>
      </w:r>
      <w:r w:rsidRPr="00B77D66">
        <w:rPr>
          <w:rFonts w:eastAsia="Calibri"/>
          <w:lang w:eastAsia="en-US"/>
        </w:rPr>
        <w:t xml:space="preserve"> Сумма, подлежащая уплате </w:t>
      </w:r>
      <w:r w:rsidRPr="00545E2E">
        <w:t>Сублицензиат</w:t>
      </w:r>
      <w:r>
        <w:t>ом</w:t>
      </w:r>
      <w:r w:rsidRPr="00B77D66">
        <w:rPr>
          <w:rFonts w:eastAsia="Calibri"/>
          <w:lang w:eastAsia="en-US"/>
        </w:rPr>
        <w:t xml:space="preserve"> </w:t>
      </w:r>
      <w:r w:rsidRPr="00545E2E">
        <w:t>Сублицензиар</w:t>
      </w:r>
      <w:r>
        <w:t>у</w:t>
      </w:r>
      <w:r w:rsidRPr="007A6DFE">
        <w:rPr>
          <w:rFonts w:eastAsia="Calibri"/>
          <w:lang w:eastAsia="en-US"/>
        </w:rPr>
        <w:t xml:space="preserve"> (юридическому лицу или физическому лицу, в том числе зарегистрированному в качестве индивидуального предпринимателя)</w:t>
      </w:r>
      <w:r w:rsidRPr="00B77D66">
        <w:rPr>
          <w:rFonts w:eastAsia="Calibri"/>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545E2E">
        <w:t>Сублицензиат</w:t>
      </w:r>
      <w:r>
        <w:t>ом</w:t>
      </w:r>
      <w:r w:rsidRPr="00B77D66">
        <w:rPr>
          <w:rFonts w:eastAsia="Calibri"/>
          <w:lang w:eastAsia="en-US"/>
        </w:rPr>
        <w:t>.</w:t>
      </w:r>
    </w:p>
    <w:p w14:paraId="17EF113D" w14:textId="77777777" w:rsidR="00C86675" w:rsidRDefault="00C86675" w:rsidP="00C86675"/>
    <w:p w14:paraId="009E3698" w14:textId="77777777" w:rsidR="00A67AB9" w:rsidRDefault="00A67AB9" w:rsidP="00C86675">
      <w:pPr>
        <w:ind w:firstLine="567"/>
      </w:pPr>
    </w:p>
    <w:p w14:paraId="50A12249" w14:textId="77777777" w:rsidR="00211830" w:rsidRDefault="00211830" w:rsidP="00D556FA">
      <w:pPr>
        <w:ind w:firstLine="567"/>
        <w:jc w:val="center"/>
        <w:rPr>
          <w:b/>
        </w:rPr>
      </w:pPr>
      <w:r w:rsidRPr="00270726">
        <w:rPr>
          <w:b/>
        </w:rPr>
        <w:t>4. ПРАВА И ОБЯЗАННОСТИ СТОРОН</w:t>
      </w:r>
    </w:p>
    <w:p w14:paraId="50AD25C8" w14:textId="77777777" w:rsidR="002E30A1" w:rsidRPr="00270726" w:rsidRDefault="002E30A1" w:rsidP="00D556FA">
      <w:pPr>
        <w:ind w:firstLine="567"/>
        <w:jc w:val="center"/>
        <w:rPr>
          <w:b/>
        </w:rPr>
      </w:pPr>
    </w:p>
    <w:p w14:paraId="3FD324A6" w14:textId="77777777" w:rsidR="00C86675" w:rsidRPr="00270726" w:rsidRDefault="00C86675" w:rsidP="00C86675">
      <w:pPr>
        <w:ind w:firstLine="567"/>
        <w:jc w:val="center"/>
        <w:rPr>
          <w:b/>
        </w:rPr>
      </w:pPr>
    </w:p>
    <w:p w14:paraId="2231D989" w14:textId="77777777" w:rsidR="00C86675" w:rsidRPr="00FE55DC" w:rsidRDefault="00C86675" w:rsidP="00C86675">
      <w:pPr>
        <w:ind w:firstLine="567"/>
        <w:jc w:val="both"/>
        <w:rPr>
          <w:b/>
        </w:rPr>
      </w:pPr>
      <w:r w:rsidRPr="00FE55DC">
        <w:rPr>
          <w:b/>
        </w:rPr>
        <w:t xml:space="preserve">4.1. </w:t>
      </w:r>
      <w:r w:rsidRPr="00AF0E28">
        <w:rPr>
          <w:b/>
        </w:rPr>
        <w:t>Сублицензиат</w:t>
      </w:r>
      <w:r w:rsidRPr="00FE55DC">
        <w:rPr>
          <w:b/>
        </w:rPr>
        <w:t xml:space="preserve"> обязан:</w:t>
      </w:r>
    </w:p>
    <w:p w14:paraId="6D731F74" w14:textId="77777777" w:rsidR="00C86675" w:rsidRPr="00E61159" w:rsidRDefault="00C86675" w:rsidP="00C86675">
      <w:pPr>
        <w:ind w:firstLine="567"/>
        <w:jc w:val="both"/>
        <w:rPr>
          <w:rFonts w:eastAsiaTheme="minorHAnsi"/>
          <w:lang w:eastAsia="en-US"/>
        </w:rPr>
      </w:pPr>
      <w:r w:rsidRPr="00270726">
        <w:t xml:space="preserve">4.1.1. </w:t>
      </w:r>
      <w:r w:rsidRPr="00E61159">
        <w:rPr>
          <w:rFonts w:eastAsiaTheme="minorHAnsi"/>
          <w:lang w:eastAsia="en-US"/>
        </w:rPr>
        <w:t>Принять передаваемые права, в порядке и сроки, предусмотренные Контрактом</w:t>
      </w:r>
    </w:p>
    <w:p w14:paraId="748A984D" w14:textId="77777777" w:rsidR="00C86675" w:rsidRPr="00E61159" w:rsidRDefault="00C86675" w:rsidP="00C86675">
      <w:pPr>
        <w:ind w:firstLine="567"/>
        <w:jc w:val="both"/>
        <w:rPr>
          <w:rFonts w:eastAsiaTheme="minorHAnsi"/>
          <w:lang w:eastAsia="en-US"/>
        </w:rPr>
      </w:pPr>
      <w:r w:rsidRPr="00E61159">
        <w:rPr>
          <w:rFonts w:eastAsiaTheme="minorHAnsi"/>
          <w:lang w:eastAsia="en-US"/>
        </w:rPr>
        <w:t>4.1.2. Обеспечить конфиденциальность указанной информации и ее предоставление по запросам органов контроля и правоохранительных органов.</w:t>
      </w:r>
    </w:p>
    <w:p w14:paraId="0401C939" w14:textId="01156F49" w:rsidR="00C86675" w:rsidRPr="00F25CED" w:rsidRDefault="00C86675" w:rsidP="00C86675">
      <w:pPr>
        <w:ind w:firstLine="567"/>
        <w:jc w:val="both"/>
      </w:pPr>
      <w:r w:rsidRPr="00E61159">
        <w:rPr>
          <w:rFonts w:eastAsiaTheme="minorHAnsi"/>
          <w:lang w:eastAsia="en-US"/>
        </w:rPr>
        <w:t xml:space="preserve">4.1.3. </w:t>
      </w:r>
      <w:r w:rsidRPr="00DF7AD6">
        <w:rPr>
          <w:rFonts w:eastAsiaTheme="minorHAnsi"/>
          <w:lang w:eastAsia="en-US"/>
        </w:rPr>
        <w:t xml:space="preserve">По окончании </w:t>
      </w:r>
      <w:r>
        <w:rPr>
          <w:rFonts w:eastAsiaTheme="minorHAnsi"/>
          <w:lang w:eastAsia="en-US"/>
        </w:rPr>
        <w:t xml:space="preserve">передачи </w:t>
      </w:r>
      <w:r w:rsidRPr="00E61159">
        <w:rPr>
          <w:rFonts w:eastAsiaTheme="minorHAnsi"/>
          <w:lang w:eastAsia="en-US"/>
        </w:rPr>
        <w:t>Сублицензиаром</w:t>
      </w:r>
      <w:r w:rsidRPr="00AF0E28">
        <w:rPr>
          <w:bCs/>
          <w:spacing w:val="4"/>
        </w:rPr>
        <w:t xml:space="preserve"> </w:t>
      </w:r>
      <w:r>
        <w:rPr>
          <w:bCs/>
          <w:spacing w:val="4"/>
        </w:rPr>
        <w:t>прав</w:t>
      </w:r>
      <w:r w:rsidRPr="00DF7AD6">
        <w:rPr>
          <w:rFonts w:eastAsiaTheme="minorHAnsi"/>
          <w:lang w:eastAsia="en-US"/>
        </w:rPr>
        <w:t xml:space="preserve"> осуществить </w:t>
      </w:r>
      <w:r>
        <w:rPr>
          <w:rFonts w:eastAsiaTheme="minorHAnsi"/>
          <w:lang w:eastAsia="en-US"/>
        </w:rPr>
        <w:t xml:space="preserve">их </w:t>
      </w:r>
      <w:r w:rsidRPr="00DF7AD6">
        <w:rPr>
          <w:rFonts w:eastAsiaTheme="minorHAnsi"/>
          <w:lang w:eastAsia="en-US"/>
        </w:rPr>
        <w:t>приемку в соответствии с условиями настоящего Контракта по результатам экспертизы выполнения условий Контракта.</w:t>
      </w:r>
    </w:p>
    <w:p w14:paraId="53913DF0" w14:textId="77777777" w:rsidR="00C86675" w:rsidRPr="00AF0E28" w:rsidRDefault="00C86675" w:rsidP="00C86675">
      <w:pPr>
        <w:ind w:firstLine="567"/>
        <w:jc w:val="both"/>
        <w:rPr>
          <w:bCs/>
          <w:spacing w:val="4"/>
        </w:rPr>
      </w:pPr>
      <w:r w:rsidRPr="00F25CED">
        <w:t xml:space="preserve">4.1.4. </w:t>
      </w:r>
      <w:r w:rsidRPr="00AF0E28">
        <w:rPr>
          <w:bCs/>
          <w:spacing w:val="4"/>
        </w:rPr>
        <w:t>Оплатить полученные права (лицензионное вознаграждение), в случае надлежащего исполнения обязательств по Контракту, в порядке и на условиях, предусмотренным Контрактом.</w:t>
      </w:r>
    </w:p>
    <w:p w14:paraId="0601FCCD" w14:textId="77777777" w:rsidR="00C86675" w:rsidRDefault="00C86675" w:rsidP="00C86675">
      <w:pPr>
        <w:ind w:firstLine="567"/>
        <w:jc w:val="both"/>
        <w:rPr>
          <w:bCs/>
          <w:spacing w:val="4"/>
        </w:rPr>
      </w:pPr>
      <w:r w:rsidRPr="00AF0E28">
        <w:rPr>
          <w:bCs/>
          <w:spacing w:val="4"/>
        </w:rPr>
        <w:t xml:space="preserve">4.1.5. </w:t>
      </w:r>
      <w:r w:rsidRPr="00270726">
        <w:rPr>
          <w:bCs/>
          <w:spacing w:val="4"/>
        </w:rPr>
        <w:t xml:space="preserve">Письменно извещать </w:t>
      </w:r>
      <w:r w:rsidRPr="00AF0E28">
        <w:rPr>
          <w:bCs/>
          <w:spacing w:val="4"/>
        </w:rPr>
        <w:t xml:space="preserve">Сублицензиара </w:t>
      </w:r>
      <w:r w:rsidRPr="00270726">
        <w:rPr>
          <w:bCs/>
          <w:spacing w:val="4"/>
        </w:rPr>
        <w:t xml:space="preserve">об изменениях бухгалтерских реквизитов, наименований, адресов и ответственных лиц </w:t>
      </w:r>
      <w:r w:rsidRPr="00AF0E28">
        <w:rPr>
          <w:bCs/>
          <w:spacing w:val="4"/>
        </w:rPr>
        <w:t>Сублицензиа</w:t>
      </w:r>
      <w:r>
        <w:rPr>
          <w:bCs/>
          <w:spacing w:val="4"/>
        </w:rPr>
        <w:t>та</w:t>
      </w:r>
      <w:r w:rsidRPr="00270726">
        <w:rPr>
          <w:bCs/>
          <w:spacing w:val="4"/>
        </w:rPr>
        <w:t>.</w:t>
      </w:r>
    </w:p>
    <w:p w14:paraId="154C0B6F" w14:textId="77777777" w:rsidR="00C86675" w:rsidRPr="00270726" w:rsidRDefault="00C86675" w:rsidP="00C86675">
      <w:pPr>
        <w:jc w:val="both"/>
        <w:rPr>
          <w:bCs/>
          <w:spacing w:val="4"/>
        </w:rPr>
      </w:pPr>
    </w:p>
    <w:p w14:paraId="215F5554" w14:textId="77777777" w:rsidR="00C86675" w:rsidRPr="00FE55DC" w:rsidRDefault="00C86675" w:rsidP="00C86675">
      <w:pPr>
        <w:ind w:firstLine="567"/>
        <w:jc w:val="both"/>
        <w:rPr>
          <w:b/>
        </w:rPr>
      </w:pPr>
      <w:r w:rsidRPr="00FE55DC">
        <w:rPr>
          <w:b/>
        </w:rPr>
        <w:t xml:space="preserve">4.2. </w:t>
      </w:r>
      <w:r w:rsidRPr="00AF0E28">
        <w:rPr>
          <w:b/>
        </w:rPr>
        <w:t>Сублицензиар</w:t>
      </w:r>
      <w:r w:rsidRPr="00FE55DC">
        <w:rPr>
          <w:b/>
        </w:rPr>
        <w:t xml:space="preserve"> обязан:</w:t>
      </w:r>
    </w:p>
    <w:p w14:paraId="61592D3D" w14:textId="77777777" w:rsidR="00C86675" w:rsidRPr="00E61159" w:rsidRDefault="00C86675" w:rsidP="00C86675">
      <w:pPr>
        <w:ind w:firstLine="567"/>
        <w:jc w:val="both"/>
        <w:rPr>
          <w:i/>
        </w:rPr>
      </w:pPr>
      <w:r w:rsidRPr="00E61159">
        <w:t>4.2.1. Предоставить права, обеспечив надлежащее качество, в сроки, установленные Контрактом</w:t>
      </w:r>
      <w:r>
        <w:t>.</w:t>
      </w:r>
      <w:r w:rsidRPr="00E61159">
        <w:rPr>
          <w:i/>
        </w:rPr>
        <w:t xml:space="preserve"> </w:t>
      </w:r>
    </w:p>
    <w:p w14:paraId="35296011" w14:textId="77777777" w:rsidR="00C86675" w:rsidRPr="00E61159" w:rsidRDefault="00C86675" w:rsidP="00C86675">
      <w:pPr>
        <w:ind w:firstLine="567"/>
        <w:jc w:val="both"/>
      </w:pPr>
      <w:r w:rsidRPr="00E61159">
        <w:t>По настоящему Договору Сублицензиар предоставляет Сублицензиату право использования Программы способами, предусмотренными ст. 1280 ГК РФ и настоящим Договором</w:t>
      </w:r>
      <w:r>
        <w:t>.</w:t>
      </w:r>
    </w:p>
    <w:p w14:paraId="0F573D07" w14:textId="77777777" w:rsidR="00C86675" w:rsidRPr="009B7CCE" w:rsidRDefault="00C86675" w:rsidP="00C86675">
      <w:pPr>
        <w:ind w:firstLine="567"/>
        <w:jc w:val="both"/>
        <w:rPr>
          <w:i/>
        </w:rPr>
      </w:pPr>
      <w:r w:rsidRPr="009B7CCE">
        <w:rPr>
          <w:i/>
        </w:rPr>
        <w:t>Сублицензиар должен обладать действующ</w:t>
      </w:r>
      <w:r>
        <w:rPr>
          <w:i/>
        </w:rPr>
        <w:t>им</w:t>
      </w:r>
      <w:r w:rsidRPr="009B7CCE">
        <w:rPr>
          <w:i/>
        </w:rPr>
        <w:t xml:space="preserve"> лицензионным договором или сублицензионным договором на предоставление неисключительных прав на воспроизведение, распространение и модификацию (доработку) объектов интеллектуальной собственности в течение срока действия контракта. Статья 1286 ГК РФ.</w:t>
      </w:r>
    </w:p>
    <w:p w14:paraId="20CCE8A5" w14:textId="77777777" w:rsidR="00C86675" w:rsidRPr="00E61159" w:rsidRDefault="00C86675" w:rsidP="00C86675">
      <w:pPr>
        <w:ind w:firstLine="567"/>
        <w:jc w:val="both"/>
      </w:pPr>
      <w:r w:rsidRPr="009B7CCE">
        <w:t xml:space="preserve">При окончании срока действия лицензии до исполнения обязательств по контракту </w:t>
      </w:r>
      <w:r w:rsidRPr="00E61159">
        <w:t xml:space="preserve">Сублицензиар </w:t>
      </w:r>
      <w:r w:rsidRPr="009B7CCE">
        <w:t>в установленные законодательством Российской Федерации сроки обязан обеспечить продление действующей лицензии.</w:t>
      </w:r>
    </w:p>
    <w:p w14:paraId="7005D722" w14:textId="77777777" w:rsidR="00C86675" w:rsidRPr="00F6604E" w:rsidRDefault="00C86675" w:rsidP="00C86675">
      <w:pPr>
        <w:pStyle w:val="ae"/>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xml:space="preserve">. Немедленно письменно предупреждать </w:t>
      </w:r>
      <w:r w:rsidRPr="00E61159">
        <w:rPr>
          <w:rFonts w:ascii="Times New Roman" w:hAnsi="Times New Roman"/>
          <w:sz w:val="24"/>
          <w:szCs w:val="24"/>
        </w:rPr>
        <w:t>Сублицензиат</w:t>
      </w:r>
      <w:r>
        <w:rPr>
          <w:rFonts w:ascii="Times New Roman" w:hAnsi="Times New Roman"/>
          <w:sz w:val="24"/>
          <w:szCs w:val="24"/>
        </w:rPr>
        <w:t>а</w:t>
      </w:r>
      <w:r w:rsidRPr="00E61159">
        <w:rPr>
          <w:rFonts w:ascii="Times New Roman" w:hAnsi="Times New Roman"/>
          <w:sz w:val="24"/>
          <w:szCs w:val="24"/>
        </w:rPr>
        <w:t xml:space="preserve"> </w:t>
      </w:r>
      <w:r w:rsidRPr="00F6604E">
        <w:rPr>
          <w:rFonts w:ascii="Times New Roman" w:hAnsi="Times New Roman"/>
          <w:sz w:val="24"/>
          <w:szCs w:val="24"/>
        </w:rPr>
        <w:t xml:space="preserve">при обнаружении не зависящих от </w:t>
      </w:r>
      <w:r w:rsidRPr="00E61159">
        <w:rPr>
          <w:rFonts w:ascii="Times New Roman" w:hAnsi="Times New Roman"/>
          <w:sz w:val="24"/>
          <w:szCs w:val="24"/>
        </w:rPr>
        <w:t>Сублицензиар</w:t>
      </w:r>
      <w:r>
        <w:rPr>
          <w:rFonts w:ascii="Times New Roman" w:hAnsi="Times New Roman"/>
          <w:sz w:val="24"/>
          <w:szCs w:val="24"/>
        </w:rPr>
        <w:t>а</w:t>
      </w:r>
      <w:r w:rsidRPr="00E61159">
        <w:rPr>
          <w:rFonts w:ascii="Times New Roman" w:hAnsi="Times New Roman"/>
          <w:sz w:val="24"/>
          <w:szCs w:val="24"/>
        </w:rPr>
        <w:t xml:space="preserve"> </w:t>
      </w:r>
      <w:r w:rsidRPr="00F6604E">
        <w:rPr>
          <w:rFonts w:ascii="Times New Roman" w:hAnsi="Times New Roman"/>
          <w:sz w:val="24"/>
          <w:szCs w:val="24"/>
        </w:rPr>
        <w:t xml:space="preserve">обстоятельств, которые создают невозможность </w:t>
      </w:r>
      <w:r>
        <w:rPr>
          <w:rFonts w:ascii="Times New Roman" w:hAnsi="Times New Roman"/>
          <w:sz w:val="24"/>
          <w:szCs w:val="24"/>
        </w:rPr>
        <w:t>исполнения обязательств</w:t>
      </w:r>
      <w:r w:rsidRPr="00F6604E">
        <w:rPr>
          <w:rFonts w:ascii="Times New Roman" w:hAnsi="Times New Roman"/>
          <w:sz w:val="24"/>
          <w:szCs w:val="24"/>
        </w:rPr>
        <w:t xml:space="preserve"> в срок.</w:t>
      </w:r>
    </w:p>
    <w:p w14:paraId="2B1B2159" w14:textId="77777777" w:rsidR="00C86675" w:rsidRPr="00813AD5" w:rsidRDefault="00C86675" w:rsidP="00C86675">
      <w:pPr>
        <w:pStyle w:val="ae"/>
        <w:spacing w:after="0"/>
        <w:ind w:left="0" w:firstLine="567"/>
        <w:jc w:val="both"/>
        <w:rPr>
          <w:rFonts w:ascii="Times New Roman" w:hAnsi="Times New Roman"/>
          <w:sz w:val="24"/>
          <w:szCs w:val="24"/>
        </w:rPr>
      </w:pPr>
      <w:r w:rsidRPr="00E61159">
        <w:rPr>
          <w:rFonts w:ascii="Times New Roman" w:hAnsi="Times New Roman"/>
          <w:sz w:val="24"/>
          <w:szCs w:val="24"/>
        </w:rPr>
        <w:t xml:space="preserve">4.2.3. </w:t>
      </w:r>
      <w:r w:rsidRPr="00813AD5">
        <w:rPr>
          <w:rFonts w:ascii="Times New Roman" w:hAnsi="Times New Roman"/>
          <w:sz w:val="24"/>
          <w:szCs w:val="24"/>
        </w:rPr>
        <w:t>Исполнять, полученные в ходе исполнения обязательств по Контракту указания Сублицензиата, в том числе в срок, установленный Сублицензиатом, безвозмездно устранять обнаруженные им недостатки в полученных правах.</w:t>
      </w:r>
    </w:p>
    <w:p w14:paraId="4ADB1FAF" w14:textId="77777777" w:rsidR="00C86675" w:rsidRDefault="00C86675" w:rsidP="00C86675">
      <w:pPr>
        <w:pStyle w:val="ae"/>
        <w:spacing w:after="0"/>
        <w:ind w:left="0" w:firstLine="567"/>
        <w:jc w:val="both"/>
        <w:rPr>
          <w:rFonts w:ascii="Times New Roman" w:hAnsi="Times New Roman"/>
          <w:sz w:val="24"/>
          <w:szCs w:val="24"/>
        </w:rPr>
      </w:pPr>
      <w:r>
        <w:rPr>
          <w:rFonts w:ascii="Times New Roman" w:hAnsi="Times New Roman"/>
          <w:sz w:val="24"/>
          <w:szCs w:val="24"/>
        </w:rPr>
        <w:t>4.2.4</w:t>
      </w:r>
      <w:r w:rsidRPr="001C0D2C">
        <w:rPr>
          <w:rFonts w:ascii="Times New Roman" w:hAnsi="Times New Roman"/>
          <w:sz w:val="24"/>
          <w:szCs w:val="24"/>
        </w:rPr>
        <w:t xml:space="preserve">. </w:t>
      </w:r>
      <w:r w:rsidRPr="00E61159">
        <w:rPr>
          <w:rFonts w:ascii="Times New Roman" w:hAnsi="Times New Roman"/>
          <w:sz w:val="24"/>
          <w:szCs w:val="24"/>
        </w:rPr>
        <w:t>Передать надлежащим образом оформленные отчетные и финансовые документы в порядке и срок, установленные Контрактом</w:t>
      </w:r>
      <w:r w:rsidRPr="001C0D2C">
        <w:rPr>
          <w:rFonts w:ascii="Times New Roman" w:hAnsi="Times New Roman"/>
          <w:sz w:val="24"/>
          <w:szCs w:val="24"/>
        </w:rPr>
        <w:t>.</w:t>
      </w:r>
    </w:p>
    <w:p w14:paraId="535B59EF" w14:textId="77777777" w:rsidR="00C86675" w:rsidRDefault="00C86675" w:rsidP="00C86675">
      <w:pPr>
        <w:pStyle w:val="ae"/>
        <w:spacing w:after="0"/>
        <w:ind w:left="0" w:firstLine="567"/>
        <w:jc w:val="both"/>
        <w:rPr>
          <w:rFonts w:ascii="Times New Roman" w:hAnsi="Times New Roman"/>
          <w:sz w:val="24"/>
          <w:szCs w:val="24"/>
        </w:rPr>
      </w:pPr>
      <w:r>
        <w:rPr>
          <w:rFonts w:ascii="Times New Roman" w:hAnsi="Times New Roman"/>
          <w:sz w:val="24"/>
          <w:szCs w:val="24"/>
        </w:rPr>
        <w:t xml:space="preserve">4.2.5 </w:t>
      </w:r>
      <w:r w:rsidRPr="0027496E">
        <w:rPr>
          <w:rFonts w:ascii="Times New Roman" w:hAnsi="Times New Roman"/>
          <w:sz w:val="24"/>
          <w:szCs w:val="24"/>
        </w:rPr>
        <w:t>Представить по запросу Сублицензиата в сроки, указанные в таком запросе, информацию о ходе исполнения обязательств по Контракту</w:t>
      </w:r>
    </w:p>
    <w:p w14:paraId="72960C19" w14:textId="77777777" w:rsidR="00C86675" w:rsidRPr="0027496E" w:rsidRDefault="00C86675" w:rsidP="00C86675">
      <w:pPr>
        <w:pStyle w:val="ae"/>
        <w:spacing w:after="0"/>
        <w:ind w:left="0" w:firstLine="567"/>
        <w:jc w:val="both"/>
        <w:rPr>
          <w:rFonts w:ascii="Times New Roman" w:hAnsi="Times New Roman"/>
          <w:sz w:val="24"/>
          <w:szCs w:val="24"/>
        </w:rPr>
      </w:pPr>
      <w:r w:rsidRPr="0027496E">
        <w:rPr>
          <w:rFonts w:ascii="Times New Roman" w:hAnsi="Times New Roman"/>
          <w:sz w:val="24"/>
          <w:szCs w:val="24"/>
        </w:rPr>
        <w:lastRenderedPageBreak/>
        <w:t>4.2.</w:t>
      </w:r>
      <w:r>
        <w:rPr>
          <w:rFonts w:ascii="Times New Roman" w:hAnsi="Times New Roman"/>
          <w:sz w:val="24"/>
          <w:szCs w:val="24"/>
        </w:rPr>
        <w:t>6</w:t>
      </w:r>
      <w:r w:rsidRPr="0027496E">
        <w:rPr>
          <w:rFonts w:ascii="Times New Roman" w:hAnsi="Times New Roman"/>
          <w:sz w:val="24"/>
          <w:szCs w:val="24"/>
        </w:rPr>
        <w:t>. Не раскрывать третьим лицам без письменного согласия Сублицензиата количество, объем, характер передаваемых прав и условия их оплаты.</w:t>
      </w:r>
    </w:p>
    <w:p w14:paraId="015B18F7" w14:textId="77777777" w:rsidR="00C86675" w:rsidRPr="001C0D2C" w:rsidRDefault="00C86675" w:rsidP="00C86675">
      <w:pPr>
        <w:pStyle w:val="ae"/>
        <w:spacing w:after="0"/>
        <w:ind w:left="0" w:firstLine="567"/>
        <w:jc w:val="both"/>
        <w:rPr>
          <w:rFonts w:ascii="Times New Roman" w:hAnsi="Times New Roman"/>
          <w:sz w:val="24"/>
          <w:szCs w:val="24"/>
        </w:rPr>
      </w:pPr>
      <w:r w:rsidRPr="0027496E">
        <w:rPr>
          <w:rFonts w:ascii="Times New Roman" w:hAnsi="Times New Roman"/>
          <w:sz w:val="24"/>
          <w:szCs w:val="24"/>
        </w:rPr>
        <w:t>4.2.</w:t>
      </w:r>
      <w:r>
        <w:rPr>
          <w:rFonts w:ascii="Times New Roman" w:hAnsi="Times New Roman"/>
          <w:sz w:val="24"/>
          <w:szCs w:val="24"/>
        </w:rPr>
        <w:t>7</w:t>
      </w:r>
      <w:r w:rsidRPr="0027496E">
        <w:rPr>
          <w:rFonts w:ascii="Times New Roman" w:hAnsi="Times New Roman"/>
          <w:sz w:val="24"/>
          <w:szCs w:val="24"/>
        </w:rPr>
        <w:t>. Соблюдать конфиденциальность в отношении всей информации, ставшей известной Сублицензиару в связи с исполнением обязательств по Контракту</w:t>
      </w:r>
    </w:p>
    <w:p w14:paraId="1ED97534" w14:textId="77777777" w:rsidR="00C86675" w:rsidRDefault="00C86675" w:rsidP="00C86675">
      <w:pPr>
        <w:pStyle w:val="ae"/>
        <w:spacing w:after="0"/>
        <w:ind w:left="0" w:firstLine="567"/>
        <w:jc w:val="both"/>
        <w:rPr>
          <w:rFonts w:ascii="Times New Roman" w:hAnsi="Times New Roman"/>
          <w:sz w:val="24"/>
          <w:szCs w:val="24"/>
        </w:rPr>
      </w:pPr>
      <w:r>
        <w:rPr>
          <w:rFonts w:ascii="Times New Roman" w:hAnsi="Times New Roman"/>
          <w:sz w:val="24"/>
          <w:szCs w:val="24"/>
        </w:rPr>
        <w:t>4.2.8</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14:paraId="17720B95" w14:textId="77777777" w:rsidR="00C86675" w:rsidRDefault="00C86675" w:rsidP="00C86675">
      <w:pPr>
        <w:pStyle w:val="ae"/>
        <w:spacing w:after="0"/>
        <w:ind w:left="0"/>
        <w:jc w:val="both"/>
        <w:rPr>
          <w:rFonts w:ascii="Times New Roman" w:hAnsi="Times New Roman"/>
          <w:sz w:val="24"/>
          <w:szCs w:val="24"/>
        </w:rPr>
      </w:pPr>
    </w:p>
    <w:p w14:paraId="0D33213F" w14:textId="77777777" w:rsidR="00C86675" w:rsidRPr="00FE55DC" w:rsidRDefault="00C86675" w:rsidP="00C86675">
      <w:pPr>
        <w:pStyle w:val="ae"/>
        <w:spacing w:after="0"/>
        <w:ind w:left="0" w:firstLine="567"/>
        <w:jc w:val="both"/>
        <w:rPr>
          <w:rFonts w:ascii="Times New Roman" w:hAnsi="Times New Roman"/>
          <w:b/>
          <w:sz w:val="24"/>
          <w:szCs w:val="24"/>
        </w:rPr>
      </w:pPr>
      <w:r w:rsidRPr="00FE55DC">
        <w:rPr>
          <w:rFonts w:ascii="Times New Roman" w:hAnsi="Times New Roman"/>
          <w:b/>
          <w:sz w:val="24"/>
          <w:szCs w:val="24"/>
        </w:rPr>
        <w:t xml:space="preserve">4.3. </w:t>
      </w:r>
      <w:r w:rsidRPr="00813AD5">
        <w:rPr>
          <w:rFonts w:ascii="Times New Roman" w:hAnsi="Times New Roman"/>
          <w:b/>
          <w:sz w:val="24"/>
          <w:szCs w:val="24"/>
        </w:rPr>
        <w:t xml:space="preserve">Сублицензиат </w:t>
      </w:r>
      <w:r w:rsidRPr="00FE55DC">
        <w:rPr>
          <w:rFonts w:ascii="Times New Roman" w:hAnsi="Times New Roman"/>
          <w:b/>
          <w:sz w:val="24"/>
          <w:szCs w:val="24"/>
        </w:rPr>
        <w:t>имеет право:</w:t>
      </w:r>
    </w:p>
    <w:p w14:paraId="7D8F1C00" w14:textId="77777777" w:rsidR="00C86675" w:rsidRPr="00270726" w:rsidRDefault="00C86675" w:rsidP="00C86675">
      <w:pPr>
        <w:autoSpaceDE w:val="0"/>
        <w:autoSpaceDN w:val="0"/>
        <w:adjustRightInd w:val="0"/>
        <w:ind w:firstLine="567"/>
        <w:jc w:val="both"/>
      </w:pPr>
      <w:r w:rsidRPr="00270726">
        <w:t xml:space="preserve">4.3.1. Требовать надлежащего выполнения настоящего Контракта. Отказаться от </w:t>
      </w:r>
      <w:r w:rsidRPr="00E145AB">
        <w:t xml:space="preserve">приемки </w:t>
      </w:r>
      <w:r>
        <w:t>прав</w:t>
      </w:r>
      <w:r w:rsidRPr="00E145AB">
        <w:t>, не соот</w:t>
      </w:r>
      <w:r>
        <w:t>ветствующей условиям Контракта.</w:t>
      </w:r>
    </w:p>
    <w:p w14:paraId="763237B3" w14:textId="305B35E1" w:rsidR="00C86675" w:rsidRPr="00270726" w:rsidRDefault="00C86675" w:rsidP="00C86675">
      <w:pPr>
        <w:autoSpaceDE w:val="0"/>
        <w:autoSpaceDN w:val="0"/>
        <w:adjustRightInd w:val="0"/>
        <w:ind w:firstLine="567"/>
        <w:jc w:val="both"/>
      </w:pPr>
      <w:r w:rsidRPr="00270726">
        <w:t>4.3.2.</w:t>
      </w:r>
      <w:r w:rsidR="00DF25C8">
        <w:t xml:space="preserve"> </w:t>
      </w:r>
      <w:r w:rsidRPr="00270726">
        <w:t xml:space="preserve">Требовать от </w:t>
      </w:r>
      <w:r w:rsidRPr="00813AD5">
        <w:t xml:space="preserve">Сублицензиара </w:t>
      </w:r>
      <w:r w:rsidRPr="00270726">
        <w:t>представления надлежащим образом оформленных документов, подтверждающих исполнение обязательств в соответствии с условиями Контракта.</w:t>
      </w:r>
    </w:p>
    <w:p w14:paraId="7F8FD4D2" w14:textId="362EC6F7" w:rsidR="00C86675" w:rsidRPr="00270726" w:rsidRDefault="00C86675" w:rsidP="00C86675">
      <w:pPr>
        <w:autoSpaceDE w:val="0"/>
        <w:autoSpaceDN w:val="0"/>
        <w:adjustRightInd w:val="0"/>
        <w:ind w:firstLine="567"/>
        <w:jc w:val="both"/>
      </w:pPr>
      <w:r w:rsidRPr="00270726">
        <w:t>4.3.3.</w:t>
      </w:r>
      <w:r w:rsidR="00DF25C8">
        <w:t xml:space="preserve"> </w:t>
      </w:r>
      <w:r w:rsidRPr="00270726">
        <w:t xml:space="preserve">Запрашивать у </w:t>
      </w:r>
      <w:r w:rsidRPr="00813AD5">
        <w:t xml:space="preserve">Сублицензиара </w:t>
      </w:r>
      <w:r w:rsidRPr="00270726">
        <w:t xml:space="preserve">информацию о ходе и состоянии исполнения обязательств </w:t>
      </w:r>
      <w:r w:rsidRPr="00813AD5">
        <w:t>Сублицензиар</w:t>
      </w:r>
      <w:r>
        <w:t>ом</w:t>
      </w:r>
      <w:r w:rsidRPr="00813AD5">
        <w:t xml:space="preserve"> </w:t>
      </w:r>
      <w:r w:rsidRPr="00270726">
        <w:t>по настоящему Контракту.</w:t>
      </w:r>
    </w:p>
    <w:p w14:paraId="4BE473CD" w14:textId="3B93BD7C" w:rsidR="00C86675" w:rsidRPr="00270726" w:rsidRDefault="00C86675" w:rsidP="00C86675">
      <w:pPr>
        <w:autoSpaceDE w:val="0"/>
        <w:autoSpaceDN w:val="0"/>
        <w:adjustRightInd w:val="0"/>
        <w:ind w:firstLine="567"/>
        <w:jc w:val="both"/>
      </w:pPr>
      <w:r w:rsidRPr="00270726">
        <w:t>4.3.4.</w:t>
      </w:r>
      <w:r w:rsidR="00DF25C8">
        <w:t xml:space="preserve"> </w:t>
      </w:r>
      <w:r w:rsidRPr="00270726">
        <w:t xml:space="preserve">Осуществлять контроль за порядком и сроками </w:t>
      </w:r>
      <w:r>
        <w:t>передачи прав</w:t>
      </w:r>
      <w:r w:rsidRPr="00270726">
        <w:t>.</w:t>
      </w:r>
    </w:p>
    <w:p w14:paraId="163B4E86" w14:textId="2DD90A07" w:rsidR="00C86675" w:rsidRPr="00270726" w:rsidRDefault="00C86675" w:rsidP="00C86675">
      <w:pPr>
        <w:autoSpaceDE w:val="0"/>
        <w:autoSpaceDN w:val="0"/>
        <w:adjustRightInd w:val="0"/>
        <w:ind w:firstLine="567"/>
        <w:jc w:val="both"/>
      </w:pPr>
      <w:r w:rsidRPr="00270726">
        <w:t>4.3.5.</w:t>
      </w:r>
      <w:r w:rsidR="00DF25C8">
        <w:t xml:space="preserve"> </w:t>
      </w:r>
      <w:r w:rsidRPr="00270726">
        <w:t xml:space="preserve">Для проверки соответствия качества </w:t>
      </w:r>
      <w:r>
        <w:t>переданных прав</w:t>
      </w:r>
      <w:r w:rsidRPr="00270726">
        <w:t xml:space="preserve"> привлекать независимых экспертов.</w:t>
      </w:r>
    </w:p>
    <w:p w14:paraId="7C40365B" w14:textId="77777777" w:rsidR="00C86675" w:rsidRPr="00270726" w:rsidRDefault="00C86675" w:rsidP="00C86675">
      <w:pPr>
        <w:autoSpaceDE w:val="0"/>
        <w:autoSpaceDN w:val="0"/>
        <w:adjustRightInd w:val="0"/>
        <w:ind w:firstLine="567"/>
        <w:jc w:val="both"/>
      </w:pPr>
      <w:r w:rsidRPr="00270726">
        <w:t xml:space="preserve">4.3.6. Ссылаться на недостатки </w:t>
      </w:r>
      <w:r>
        <w:t>переданных прав</w:t>
      </w:r>
      <w:r w:rsidRPr="00270726">
        <w:t xml:space="preserve">, в том числе в части количества, и стоимости этих </w:t>
      </w:r>
      <w:r>
        <w:t>прав</w:t>
      </w:r>
      <w:r w:rsidRPr="00270726">
        <w:t>.</w:t>
      </w:r>
    </w:p>
    <w:p w14:paraId="46722C6E" w14:textId="77777777" w:rsidR="00C86675" w:rsidRPr="00270726" w:rsidRDefault="00C86675" w:rsidP="00C86675">
      <w:pPr>
        <w:autoSpaceDE w:val="0"/>
        <w:autoSpaceDN w:val="0"/>
        <w:adjustRightInd w:val="0"/>
        <w:ind w:firstLine="567"/>
        <w:jc w:val="both"/>
      </w:pPr>
      <w:r>
        <w:t xml:space="preserve">4.3.7. </w:t>
      </w:r>
      <w:r w:rsidRPr="00270726">
        <w:t xml:space="preserve">В случае неуплаты </w:t>
      </w:r>
      <w:r w:rsidRPr="00813AD5">
        <w:t>Сублицензиар</w:t>
      </w:r>
      <w:r>
        <w:t>ом</w:t>
      </w:r>
      <w:r w:rsidRPr="00813AD5">
        <w:t xml:space="preserve"> </w:t>
      </w:r>
      <w:r w:rsidRPr="00270726">
        <w:t>в добровольном порядке предусмотренных настоящим Контрактом сумм неустойки (пеней, штрафов) взыскивать их в судебном порядке.</w:t>
      </w:r>
    </w:p>
    <w:p w14:paraId="251F5D0B" w14:textId="7A62690F" w:rsidR="00C86675" w:rsidRPr="00270726" w:rsidRDefault="00C86675" w:rsidP="00C86675">
      <w:pPr>
        <w:ind w:firstLine="567"/>
        <w:jc w:val="both"/>
      </w:pPr>
      <w:r>
        <w:t xml:space="preserve">4.3.8. </w:t>
      </w:r>
      <w:r w:rsidRPr="00270726">
        <w:t xml:space="preserve">При обнаружении несоответствия количества и стоимости </w:t>
      </w:r>
      <w:r>
        <w:t>переданных прав</w:t>
      </w:r>
      <w:r w:rsidRPr="00270726">
        <w:t xml:space="preserve"> условиям Контракта требовать от полномочных представителей </w:t>
      </w:r>
      <w:r w:rsidRPr="00813AD5">
        <w:t>Сублицензиар</w:t>
      </w:r>
      <w:r>
        <w:t xml:space="preserve">а </w:t>
      </w:r>
      <w:r w:rsidRPr="00270726">
        <w:t xml:space="preserve">представления разъяснений в отношении соответствия </w:t>
      </w:r>
      <w:r>
        <w:t>переданных прав</w:t>
      </w:r>
      <w:r w:rsidRPr="00270726">
        <w:t xml:space="preserve"> условиям Контракта.</w:t>
      </w:r>
    </w:p>
    <w:p w14:paraId="3F4123BF" w14:textId="77777777" w:rsidR="00C86675" w:rsidRPr="001936B7" w:rsidRDefault="00C86675" w:rsidP="00C86675">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41052B6E" w14:textId="77777777" w:rsidR="00C86675" w:rsidRDefault="00C86675" w:rsidP="00C86675">
      <w:pPr>
        <w:pStyle w:val="ae"/>
        <w:spacing w:after="0"/>
        <w:ind w:left="0" w:firstLine="567"/>
        <w:jc w:val="both"/>
        <w:rPr>
          <w:rFonts w:ascii="Times New Roman" w:hAnsi="Times New Roman"/>
          <w:b/>
          <w:sz w:val="24"/>
          <w:szCs w:val="24"/>
        </w:rPr>
      </w:pPr>
    </w:p>
    <w:p w14:paraId="7E5FFB04" w14:textId="77777777" w:rsidR="00C86675" w:rsidRPr="00FE55DC" w:rsidRDefault="00C86675" w:rsidP="00C86675">
      <w:pPr>
        <w:pStyle w:val="ae"/>
        <w:spacing w:after="0"/>
        <w:ind w:left="0" w:firstLine="567"/>
        <w:jc w:val="both"/>
        <w:rPr>
          <w:rFonts w:ascii="Times New Roman" w:hAnsi="Times New Roman"/>
          <w:b/>
          <w:sz w:val="24"/>
          <w:szCs w:val="24"/>
        </w:rPr>
      </w:pPr>
      <w:r w:rsidRPr="00FE55DC">
        <w:rPr>
          <w:rFonts w:ascii="Times New Roman" w:hAnsi="Times New Roman"/>
          <w:b/>
          <w:sz w:val="24"/>
          <w:szCs w:val="24"/>
        </w:rPr>
        <w:t xml:space="preserve">4.4. </w:t>
      </w:r>
      <w:r w:rsidRPr="009B7CCE">
        <w:rPr>
          <w:rFonts w:ascii="Times New Roman" w:hAnsi="Times New Roman"/>
          <w:b/>
          <w:sz w:val="24"/>
          <w:szCs w:val="24"/>
        </w:rPr>
        <w:t xml:space="preserve">Сублицензиар </w:t>
      </w:r>
      <w:r w:rsidRPr="00FE55DC">
        <w:rPr>
          <w:rFonts w:ascii="Times New Roman" w:hAnsi="Times New Roman"/>
          <w:b/>
          <w:sz w:val="24"/>
          <w:szCs w:val="24"/>
        </w:rPr>
        <w:t>имеет право:</w:t>
      </w:r>
    </w:p>
    <w:p w14:paraId="432DC369" w14:textId="77777777" w:rsidR="00C86675" w:rsidRPr="00270726" w:rsidRDefault="00C86675" w:rsidP="00C86675">
      <w:pPr>
        <w:pStyle w:val="ae"/>
        <w:spacing w:after="0"/>
        <w:ind w:left="0"/>
        <w:jc w:val="both"/>
        <w:rPr>
          <w:rFonts w:ascii="Times New Roman" w:hAnsi="Times New Roman"/>
          <w:sz w:val="24"/>
          <w:szCs w:val="24"/>
        </w:rPr>
      </w:pPr>
      <w:r>
        <w:rPr>
          <w:rFonts w:ascii="Times New Roman" w:hAnsi="Times New Roman"/>
          <w:sz w:val="24"/>
          <w:szCs w:val="24"/>
        </w:rPr>
        <w:t xml:space="preserve">         4.4.1. </w:t>
      </w:r>
      <w:r w:rsidRPr="00270726">
        <w:rPr>
          <w:rFonts w:ascii="Times New Roman" w:hAnsi="Times New Roman"/>
          <w:sz w:val="24"/>
          <w:szCs w:val="24"/>
        </w:rPr>
        <w:t xml:space="preserve">Требовать оплаты за </w:t>
      </w:r>
      <w:r>
        <w:rPr>
          <w:rFonts w:ascii="Times New Roman" w:hAnsi="Times New Roman"/>
          <w:sz w:val="24"/>
          <w:szCs w:val="24"/>
        </w:rPr>
        <w:t>переданные права</w:t>
      </w:r>
      <w:r w:rsidRPr="00270726">
        <w:rPr>
          <w:rFonts w:ascii="Times New Roman" w:hAnsi="Times New Roman"/>
          <w:sz w:val="24"/>
          <w:szCs w:val="24"/>
        </w:rPr>
        <w:t xml:space="preserve"> в случае исполнения обязательств </w:t>
      </w:r>
      <w:r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xml:space="preserve">, подписанным </w:t>
      </w:r>
      <w:r w:rsidRPr="00E61159">
        <w:rPr>
          <w:rFonts w:ascii="Times New Roman" w:hAnsi="Times New Roman"/>
          <w:sz w:val="24"/>
          <w:szCs w:val="24"/>
        </w:rPr>
        <w:t>Сублицензиат</w:t>
      </w:r>
      <w:r>
        <w:rPr>
          <w:rFonts w:ascii="Times New Roman" w:hAnsi="Times New Roman"/>
          <w:sz w:val="24"/>
          <w:szCs w:val="24"/>
        </w:rPr>
        <w:t>ом</w:t>
      </w:r>
      <w:r w:rsidRPr="00E61159">
        <w:rPr>
          <w:rFonts w:ascii="Times New Roman" w:hAnsi="Times New Roman"/>
          <w:sz w:val="24"/>
          <w:szCs w:val="24"/>
        </w:rPr>
        <w:t xml:space="preserve"> </w:t>
      </w:r>
      <w:r w:rsidRPr="00270726">
        <w:rPr>
          <w:rFonts w:ascii="Times New Roman" w:hAnsi="Times New Roman"/>
          <w:sz w:val="24"/>
          <w:szCs w:val="24"/>
        </w:rPr>
        <w:t xml:space="preserve">и </w:t>
      </w:r>
      <w:r w:rsidRPr="00E61159">
        <w:rPr>
          <w:rFonts w:ascii="Times New Roman" w:hAnsi="Times New Roman"/>
          <w:sz w:val="24"/>
          <w:szCs w:val="24"/>
        </w:rPr>
        <w:t>Сублицензиар</w:t>
      </w:r>
      <w:r>
        <w:rPr>
          <w:rFonts w:ascii="Times New Roman" w:hAnsi="Times New Roman"/>
          <w:sz w:val="24"/>
          <w:szCs w:val="24"/>
        </w:rPr>
        <w:t>ом</w:t>
      </w:r>
      <w:r w:rsidRPr="00E61159">
        <w:rPr>
          <w:rFonts w:ascii="Times New Roman" w:hAnsi="Times New Roman"/>
          <w:sz w:val="24"/>
          <w:szCs w:val="24"/>
        </w:rPr>
        <w:t xml:space="preserve"> </w:t>
      </w:r>
      <w:r w:rsidRPr="00270726">
        <w:rPr>
          <w:rFonts w:ascii="Times New Roman" w:hAnsi="Times New Roman"/>
          <w:sz w:val="24"/>
          <w:szCs w:val="24"/>
        </w:rPr>
        <w:t>в порядке, предусмотренном условиями настоящего Контракта.</w:t>
      </w:r>
    </w:p>
    <w:p w14:paraId="4DAE6FD5" w14:textId="77777777" w:rsidR="00C86675" w:rsidRDefault="00C86675" w:rsidP="00C86675">
      <w:pPr>
        <w:pStyle w:val="ae"/>
        <w:ind w:left="0" w:firstLine="567"/>
        <w:jc w:val="both"/>
        <w:rPr>
          <w:rFonts w:ascii="Times New Roman" w:hAnsi="Times New Roman"/>
          <w:i/>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w:t>
      </w:r>
      <w:r w:rsidRPr="00E61159">
        <w:rPr>
          <w:rFonts w:ascii="Times New Roman" w:hAnsi="Times New Roman"/>
          <w:sz w:val="24"/>
          <w:szCs w:val="24"/>
        </w:rPr>
        <w:t xml:space="preserve">Сублицензиар </w:t>
      </w:r>
      <w:r w:rsidRPr="00B7281E">
        <w:rPr>
          <w:rFonts w:ascii="Times New Roman" w:hAnsi="Times New Roman"/>
          <w:sz w:val="24"/>
          <w:szCs w:val="24"/>
        </w:rPr>
        <w:t xml:space="preserve">несет ответственность перед </w:t>
      </w:r>
      <w:r w:rsidRPr="00E61159">
        <w:rPr>
          <w:rFonts w:ascii="Times New Roman" w:hAnsi="Times New Roman"/>
          <w:sz w:val="24"/>
          <w:szCs w:val="24"/>
        </w:rPr>
        <w:t>Сублицензиат</w:t>
      </w:r>
      <w:r>
        <w:rPr>
          <w:rFonts w:ascii="Times New Roman" w:hAnsi="Times New Roman"/>
          <w:sz w:val="24"/>
          <w:szCs w:val="24"/>
        </w:rPr>
        <w:t>ом</w:t>
      </w:r>
      <w:r w:rsidRPr="00E61159">
        <w:rPr>
          <w:rFonts w:ascii="Times New Roman" w:hAnsi="Times New Roman"/>
          <w:sz w:val="24"/>
          <w:szCs w:val="24"/>
        </w:rPr>
        <w:t xml:space="preserve"> </w:t>
      </w:r>
      <w:r w:rsidRPr="00B7281E">
        <w:rPr>
          <w:rFonts w:ascii="Times New Roman" w:hAnsi="Times New Roman"/>
          <w:sz w:val="24"/>
          <w:szCs w:val="24"/>
        </w:rPr>
        <w:t>за неисполнение или ненадлежащего исполнение обязательств соисполнителями</w:t>
      </w:r>
    </w:p>
    <w:p w14:paraId="38050C4E" w14:textId="77777777" w:rsidR="00C86675" w:rsidRDefault="00C86675" w:rsidP="00C86675">
      <w:pPr>
        <w:ind w:firstLine="567"/>
        <w:jc w:val="center"/>
        <w:rPr>
          <w:b/>
          <w:bCs/>
        </w:rPr>
      </w:pPr>
    </w:p>
    <w:p w14:paraId="34B5E294" w14:textId="77777777" w:rsidR="00C86675" w:rsidRPr="00270726" w:rsidRDefault="00C86675" w:rsidP="00C86675">
      <w:pPr>
        <w:ind w:firstLine="567"/>
        <w:jc w:val="center"/>
        <w:rPr>
          <w:b/>
          <w:bCs/>
        </w:rPr>
      </w:pPr>
      <w:r w:rsidRPr="00270726">
        <w:rPr>
          <w:b/>
          <w:bCs/>
        </w:rPr>
        <w:t>5. ТРЕБОВАНИЯ К КОЛИЧЕСТВЕННЫМ ХАРАКТЕРИСТИКАМ</w:t>
      </w:r>
    </w:p>
    <w:p w14:paraId="40C2243A" w14:textId="77777777" w:rsidR="00C86675" w:rsidRPr="00270726" w:rsidRDefault="00C86675" w:rsidP="00C86675">
      <w:pPr>
        <w:ind w:firstLine="567"/>
        <w:jc w:val="center"/>
        <w:rPr>
          <w:b/>
          <w:bCs/>
        </w:rPr>
      </w:pPr>
      <w:r>
        <w:rPr>
          <w:b/>
          <w:bCs/>
        </w:rPr>
        <w:t>(ОБЪЕМУ) ПЕРЕДАВАЕМЫХ ПРАВ</w:t>
      </w:r>
      <w:r w:rsidRPr="00270726">
        <w:rPr>
          <w:b/>
          <w:bCs/>
        </w:rPr>
        <w:t>.</w:t>
      </w:r>
    </w:p>
    <w:p w14:paraId="72F4A474" w14:textId="77777777" w:rsidR="00C86675" w:rsidRPr="00270726" w:rsidRDefault="00C86675" w:rsidP="00C86675">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 xml:space="preserve">объемы) </w:t>
      </w:r>
      <w:r>
        <w:t xml:space="preserve">передаваемых прав </w:t>
      </w:r>
      <w:r w:rsidRPr="00270726">
        <w:t>по настоящему Контракту, указаны в Приложении № 1 к настоящему Контракту и Приложени</w:t>
      </w:r>
      <w:r>
        <w:t>и</w:t>
      </w:r>
      <w:r w:rsidRPr="00270726">
        <w:t> № </w:t>
      </w:r>
      <w:r>
        <w:t>2 к настоящему Контракту</w:t>
      </w:r>
      <w:r w:rsidRPr="00270726">
        <w:t xml:space="preserve">. </w:t>
      </w:r>
    </w:p>
    <w:p w14:paraId="2E55D8BF" w14:textId="77777777" w:rsidR="00C86675" w:rsidRPr="00270726" w:rsidRDefault="00C86675" w:rsidP="00C86675">
      <w:pPr>
        <w:ind w:firstLine="567"/>
        <w:jc w:val="both"/>
        <w:rPr>
          <w:i/>
          <w:iCs/>
          <w:sz w:val="22"/>
          <w:szCs w:val="22"/>
        </w:rPr>
      </w:pPr>
      <w:r w:rsidRPr="00E145AB">
        <w:t xml:space="preserve">5.2. Качество </w:t>
      </w:r>
      <w:r>
        <w:t>передаваемых прав</w:t>
      </w:r>
      <w:r w:rsidRPr="00E145AB">
        <w:t xml:space="preserve"> должно удовлетворять требованиям нормативных правовых актов, других руководящих документов</w:t>
      </w:r>
      <w:r>
        <w:t xml:space="preserve">. </w:t>
      </w:r>
    </w:p>
    <w:p w14:paraId="2E68F2BA" w14:textId="77777777" w:rsidR="00C86675" w:rsidRDefault="00C86675" w:rsidP="00C86675">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w:t>
      </w:r>
      <w:r>
        <w:rPr>
          <w:rFonts w:ascii="Times New Roman" w:hAnsi="Times New Roman" w:cs="Times New Roman"/>
          <w:sz w:val="24"/>
          <w:szCs w:val="24"/>
        </w:rPr>
        <w:t>передаче прав</w:t>
      </w:r>
      <w:r w:rsidRPr="00270726">
        <w:rPr>
          <w:rFonts w:ascii="Times New Roman" w:hAnsi="Times New Roman" w:cs="Times New Roman"/>
          <w:sz w:val="24"/>
          <w:szCs w:val="24"/>
        </w:rPr>
        <w:t xml:space="preserve"> </w:t>
      </w:r>
      <w:r w:rsidRPr="00E61159">
        <w:rPr>
          <w:rFonts w:ascii="Times New Roman" w:hAnsi="Times New Roman" w:cs="Times New Roman"/>
          <w:sz w:val="24"/>
          <w:szCs w:val="24"/>
        </w:rPr>
        <w:t xml:space="preserve">Сублицензиар </w:t>
      </w:r>
      <w:r w:rsidRPr="00270726">
        <w:rPr>
          <w:rFonts w:ascii="Times New Roman" w:hAnsi="Times New Roman" w:cs="Times New Roman"/>
          <w:sz w:val="24"/>
          <w:szCs w:val="24"/>
        </w:rPr>
        <w:t xml:space="preserve">обязан передать </w:t>
      </w:r>
      <w:r w:rsidRPr="00E61159">
        <w:rPr>
          <w:rFonts w:ascii="Times New Roman" w:hAnsi="Times New Roman" w:cs="Times New Roman"/>
          <w:sz w:val="24"/>
          <w:szCs w:val="24"/>
        </w:rPr>
        <w:t>Сублицензиат</w:t>
      </w:r>
      <w:r>
        <w:rPr>
          <w:rFonts w:ascii="Times New Roman" w:hAnsi="Times New Roman" w:cs="Times New Roman"/>
          <w:sz w:val="24"/>
          <w:szCs w:val="24"/>
        </w:rPr>
        <w:t>у</w:t>
      </w:r>
      <w:r w:rsidRPr="00E61159">
        <w:rPr>
          <w:rFonts w:ascii="Times New Roman" w:hAnsi="Times New Roman" w:cs="Times New Roman"/>
          <w:sz w:val="24"/>
          <w:szCs w:val="24"/>
        </w:rPr>
        <w:t xml:space="preserve"> </w:t>
      </w:r>
      <w:r w:rsidRPr="00270726">
        <w:rPr>
          <w:rFonts w:ascii="Times New Roman" w:hAnsi="Times New Roman" w:cs="Times New Roman"/>
          <w:sz w:val="24"/>
          <w:szCs w:val="24"/>
        </w:rPr>
        <w:t xml:space="preserve">документы, подтверждающие качество </w:t>
      </w:r>
      <w:r>
        <w:rPr>
          <w:rFonts w:ascii="Times New Roman" w:hAnsi="Times New Roman" w:cs="Times New Roman"/>
          <w:sz w:val="24"/>
          <w:szCs w:val="24"/>
        </w:rPr>
        <w:t>переданных прав</w:t>
      </w:r>
      <w:r w:rsidRPr="00270726">
        <w:rPr>
          <w:rFonts w:ascii="Times New Roman" w:hAnsi="Times New Roman" w:cs="Times New Roman"/>
          <w:sz w:val="24"/>
          <w:szCs w:val="24"/>
        </w:rPr>
        <w:t xml:space="preserve"> в соответствии с установленным на</w:t>
      </w:r>
      <w:r>
        <w:rPr>
          <w:rFonts w:ascii="Times New Roman" w:hAnsi="Times New Roman" w:cs="Times New Roman"/>
          <w:sz w:val="24"/>
          <w:szCs w:val="24"/>
        </w:rPr>
        <w:t>стоящим Контрактом требованиям.</w:t>
      </w:r>
    </w:p>
    <w:p w14:paraId="0B348D29" w14:textId="77777777" w:rsidR="00C86675" w:rsidRPr="009B7CCE" w:rsidRDefault="00C86675" w:rsidP="00C86675">
      <w:pPr>
        <w:pStyle w:val="ConsNormal"/>
        <w:tabs>
          <w:tab w:val="num" w:pos="360"/>
          <w:tab w:val="left" w:pos="7380"/>
        </w:tabs>
        <w:ind w:right="0" w:firstLine="0"/>
        <w:jc w:val="both"/>
        <w:rPr>
          <w:rFonts w:ascii="Times New Roman" w:hAnsi="Times New Roman" w:cs="Times New Roman"/>
          <w:sz w:val="24"/>
          <w:szCs w:val="24"/>
        </w:rPr>
      </w:pPr>
    </w:p>
    <w:p w14:paraId="7A180B39" w14:textId="77777777" w:rsidR="00C86675" w:rsidRPr="00270726" w:rsidRDefault="00C86675" w:rsidP="00C86675">
      <w:pPr>
        <w:ind w:firstLine="567"/>
        <w:jc w:val="center"/>
        <w:rPr>
          <w:b/>
        </w:rPr>
      </w:pPr>
      <w:r w:rsidRPr="00E145AB">
        <w:rPr>
          <w:b/>
        </w:rPr>
        <w:t>6. ТРЕБОВАНИ</w:t>
      </w:r>
      <w:r>
        <w:rPr>
          <w:b/>
        </w:rPr>
        <w:t>Я К ТЕХНИЧЕСКИМ ХАРАКТЕРИСТИКАМ</w:t>
      </w:r>
    </w:p>
    <w:p w14:paraId="077385CB" w14:textId="77777777" w:rsidR="00C86675" w:rsidRDefault="00C86675" w:rsidP="00C86675">
      <w:pPr>
        <w:ind w:firstLine="567"/>
        <w:jc w:val="both"/>
        <w:rPr>
          <w:bCs/>
        </w:rPr>
      </w:pPr>
      <w:r w:rsidRPr="00270726">
        <w:t xml:space="preserve">6.1. </w:t>
      </w:r>
      <w:r>
        <w:t>Передаваемые права</w:t>
      </w:r>
      <w:r w:rsidRPr="00270726">
        <w:t xml:space="preserve"> должны соответствовать требованиям действующих нормативных документов, </w:t>
      </w:r>
      <w:r w:rsidRPr="00270726">
        <w:rPr>
          <w:bCs/>
        </w:rPr>
        <w:t>соответствующих предмету настоящего Контракта.</w:t>
      </w:r>
    </w:p>
    <w:p w14:paraId="75E0686D" w14:textId="77777777" w:rsidR="00C86675" w:rsidRPr="00270726" w:rsidRDefault="00C86675" w:rsidP="00C86675">
      <w:pPr>
        <w:jc w:val="both"/>
        <w:rPr>
          <w:i/>
          <w:iCs/>
        </w:rPr>
      </w:pPr>
    </w:p>
    <w:p w14:paraId="3D1319D4" w14:textId="77777777" w:rsidR="00C86675" w:rsidRPr="00C16901" w:rsidRDefault="00C86675" w:rsidP="00C86675">
      <w:pPr>
        <w:ind w:firstLine="567"/>
        <w:jc w:val="center"/>
        <w:rPr>
          <w:b/>
          <w:bCs/>
        </w:rPr>
      </w:pPr>
      <w:r w:rsidRPr="00270726">
        <w:rPr>
          <w:b/>
        </w:rPr>
        <w:t xml:space="preserve">7. </w:t>
      </w:r>
      <w:r w:rsidRPr="00270726">
        <w:rPr>
          <w:b/>
          <w:bCs/>
        </w:rPr>
        <w:t xml:space="preserve">ТРЕБОВАНИЯ К РЕЗУЛЬТАТАМ </w:t>
      </w:r>
      <w:r>
        <w:rPr>
          <w:b/>
          <w:bCs/>
        </w:rPr>
        <w:t xml:space="preserve">ПЕРЕДАЧИ ПРАВ </w:t>
      </w:r>
      <w:r w:rsidRPr="00270726">
        <w:rPr>
          <w:b/>
          <w:bCs/>
        </w:rPr>
        <w:t xml:space="preserve">И ИНЫЕ ПОКАЗАТЕЛИ, СВЯЗАННЫЕ С ОПРЕДЕЛЕНИЕМ СООТВЕТСТВИЯ </w:t>
      </w:r>
      <w:r>
        <w:rPr>
          <w:b/>
          <w:bCs/>
        </w:rPr>
        <w:t>ПЕРЕДАВАЕМЫХ ПРАВ</w:t>
      </w:r>
      <w:r w:rsidRPr="00270726">
        <w:rPr>
          <w:b/>
          <w:bCs/>
        </w:rPr>
        <w:t xml:space="preserve"> ПОТРЕБНОСТЯМ </w:t>
      </w:r>
      <w:r>
        <w:rPr>
          <w:b/>
          <w:bCs/>
        </w:rPr>
        <w:t>СУБЛИЦЕНЗИАТА</w:t>
      </w:r>
      <w:r w:rsidRPr="00270726">
        <w:rPr>
          <w:b/>
          <w:bCs/>
        </w:rPr>
        <w:t>.</w:t>
      </w:r>
      <w:r>
        <w:rPr>
          <w:b/>
          <w:bCs/>
        </w:rPr>
        <w:t xml:space="preserve"> </w:t>
      </w:r>
      <w:r w:rsidRPr="00270726">
        <w:rPr>
          <w:b/>
          <w:caps/>
        </w:rPr>
        <w:t xml:space="preserve">Порядок </w:t>
      </w:r>
      <w:r>
        <w:rPr>
          <w:b/>
          <w:caps/>
        </w:rPr>
        <w:t>ПЕРЕДАЧИ ПРАВ.</w:t>
      </w:r>
    </w:p>
    <w:p w14:paraId="20D2BA27" w14:textId="77777777" w:rsidR="00C86675" w:rsidRPr="009D729A" w:rsidRDefault="00C86675" w:rsidP="00C86675">
      <w:pPr>
        <w:shd w:val="clear" w:color="auto" w:fill="FFFFFF"/>
        <w:tabs>
          <w:tab w:val="left" w:pos="1790"/>
        </w:tabs>
        <w:jc w:val="both"/>
      </w:pPr>
      <w:r>
        <w:lastRenderedPageBreak/>
        <w:t xml:space="preserve">          </w:t>
      </w:r>
      <w:r w:rsidRPr="009D729A">
        <w:t xml:space="preserve">7.1. </w:t>
      </w:r>
      <w:r>
        <w:t xml:space="preserve">Передача прав должна быть осуществлена в </w:t>
      </w:r>
      <w:r w:rsidRPr="009D729A">
        <w:t xml:space="preserve">соответствии с требованиями к качественным и техническим характеристикам </w:t>
      </w:r>
      <w:r>
        <w:t>передаваемых прав</w:t>
      </w:r>
      <w:r w:rsidRPr="009D729A">
        <w:t>.</w:t>
      </w:r>
    </w:p>
    <w:p w14:paraId="4F3C1F5E" w14:textId="77777777" w:rsidR="00C86675" w:rsidRDefault="00C86675" w:rsidP="00C86675">
      <w:pPr>
        <w:pStyle w:val="ae"/>
        <w:keepNext/>
        <w:keepLines/>
        <w:spacing w:after="0"/>
        <w:ind w:left="0" w:firstLine="360"/>
        <w:jc w:val="both"/>
        <w:rPr>
          <w:rFonts w:ascii="Times New Roman" w:hAnsi="Times New Roman"/>
          <w:sz w:val="24"/>
          <w:szCs w:val="24"/>
        </w:rPr>
      </w:pPr>
      <w:r>
        <w:rPr>
          <w:rFonts w:ascii="Times New Roman" w:hAnsi="Times New Roman"/>
          <w:sz w:val="24"/>
          <w:szCs w:val="24"/>
        </w:rPr>
        <w:t xml:space="preserve">    </w:t>
      </w:r>
      <w:r w:rsidRPr="009D729A">
        <w:rPr>
          <w:rFonts w:ascii="Times New Roman" w:hAnsi="Times New Roman"/>
          <w:sz w:val="24"/>
          <w:szCs w:val="24"/>
        </w:rPr>
        <w:t>7.2. Сдача</w:t>
      </w:r>
      <w:r w:rsidRPr="000449E3">
        <w:rPr>
          <w:rFonts w:ascii="Times New Roman" w:hAnsi="Times New Roman"/>
          <w:sz w:val="24"/>
          <w:szCs w:val="24"/>
        </w:rPr>
        <w:t xml:space="preserve"> </w:t>
      </w:r>
      <w:r w:rsidRPr="00E61159">
        <w:rPr>
          <w:rFonts w:ascii="Times New Roman" w:hAnsi="Times New Roman"/>
          <w:sz w:val="24"/>
          <w:szCs w:val="24"/>
        </w:rPr>
        <w:t>Сублицензиа</w:t>
      </w:r>
      <w:r>
        <w:rPr>
          <w:rFonts w:ascii="Times New Roman" w:hAnsi="Times New Roman"/>
          <w:sz w:val="24"/>
          <w:szCs w:val="24"/>
        </w:rPr>
        <w:t>ром</w:t>
      </w:r>
      <w:r w:rsidRPr="00E61159">
        <w:rPr>
          <w:rFonts w:ascii="Times New Roman" w:hAnsi="Times New Roman"/>
          <w:sz w:val="24"/>
          <w:szCs w:val="24"/>
        </w:rPr>
        <w:t xml:space="preserve"> </w:t>
      </w:r>
      <w:r w:rsidRPr="000449E3">
        <w:rPr>
          <w:rFonts w:ascii="Times New Roman" w:hAnsi="Times New Roman"/>
          <w:sz w:val="24"/>
          <w:szCs w:val="24"/>
        </w:rPr>
        <w:t>результата</w:t>
      </w:r>
      <w:r>
        <w:rPr>
          <w:rFonts w:ascii="Times New Roman" w:hAnsi="Times New Roman"/>
          <w:sz w:val="24"/>
          <w:szCs w:val="24"/>
        </w:rPr>
        <w:t xml:space="preserve"> передачи прав</w:t>
      </w:r>
      <w:r w:rsidRPr="000449E3">
        <w:rPr>
          <w:rFonts w:ascii="Times New Roman" w:hAnsi="Times New Roman"/>
          <w:sz w:val="24"/>
          <w:szCs w:val="24"/>
        </w:rPr>
        <w:t xml:space="preserve">, и приемка </w:t>
      </w:r>
      <w:r>
        <w:rPr>
          <w:rFonts w:ascii="Times New Roman" w:hAnsi="Times New Roman"/>
          <w:sz w:val="24"/>
          <w:szCs w:val="24"/>
        </w:rPr>
        <w:t>их</w:t>
      </w:r>
      <w:r w:rsidRPr="000449E3">
        <w:rPr>
          <w:rFonts w:ascii="Times New Roman" w:hAnsi="Times New Roman"/>
          <w:sz w:val="24"/>
          <w:szCs w:val="24"/>
        </w:rPr>
        <w:t xml:space="preserve"> </w:t>
      </w:r>
      <w:r w:rsidRPr="00E61159">
        <w:rPr>
          <w:rFonts w:ascii="Times New Roman" w:hAnsi="Times New Roman"/>
          <w:sz w:val="24"/>
          <w:szCs w:val="24"/>
        </w:rPr>
        <w:t>Сублицензиа</w:t>
      </w:r>
      <w:r>
        <w:rPr>
          <w:rFonts w:ascii="Times New Roman" w:hAnsi="Times New Roman"/>
          <w:sz w:val="24"/>
          <w:szCs w:val="24"/>
        </w:rPr>
        <w:t>том</w:t>
      </w:r>
      <w:r w:rsidRPr="00E61159">
        <w:rPr>
          <w:rFonts w:ascii="Times New Roman" w:hAnsi="Times New Roman"/>
          <w:sz w:val="24"/>
          <w:szCs w:val="24"/>
        </w:rPr>
        <w:t xml:space="preserve"> </w:t>
      </w:r>
      <w:r w:rsidRPr="000449E3">
        <w:rPr>
          <w:rFonts w:ascii="Times New Roman" w:hAnsi="Times New Roman"/>
          <w:sz w:val="24"/>
          <w:szCs w:val="24"/>
        </w:rPr>
        <w:t xml:space="preserve">оформляется актом </w:t>
      </w:r>
      <w:r w:rsidRPr="000108C7">
        <w:rPr>
          <w:rFonts w:ascii="Times New Roman" w:hAnsi="Times New Roman"/>
          <w:sz w:val="24"/>
          <w:szCs w:val="24"/>
        </w:rPr>
        <w:t>предоставления прав на средства защиты информации</w:t>
      </w:r>
      <w:r w:rsidRPr="000449E3">
        <w:rPr>
          <w:rFonts w:ascii="Times New Roman" w:hAnsi="Times New Roman"/>
          <w:sz w:val="24"/>
          <w:szCs w:val="24"/>
        </w:rPr>
        <w:t>, подписанным Сторонами.</w:t>
      </w:r>
    </w:p>
    <w:p w14:paraId="508C31A3" w14:textId="77777777" w:rsidR="00C86675" w:rsidRPr="008452DE" w:rsidRDefault="00C86675" w:rsidP="00C86675">
      <w:pPr>
        <w:autoSpaceDE w:val="0"/>
        <w:autoSpaceDN w:val="0"/>
        <w:adjustRightInd w:val="0"/>
        <w:ind w:firstLine="360"/>
        <w:jc w:val="both"/>
      </w:pPr>
      <w:r>
        <w:t xml:space="preserve">    7</w:t>
      </w:r>
      <w:r w:rsidRPr="00962798">
        <w:t xml:space="preserve">.3. </w:t>
      </w:r>
      <w:r w:rsidRPr="00D763A4">
        <w:t xml:space="preserve">При приемке </w:t>
      </w:r>
      <w:r>
        <w:t>переданных прав</w:t>
      </w:r>
      <w:r w:rsidRPr="00D763A4">
        <w:t xml:space="preserve"> </w:t>
      </w:r>
      <w:r w:rsidRPr="00E61159">
        <w:t>Сублицензиа</w:t>
      </w:r>
      <w:r>
        <w:t>т</w:t>
      </w:r>
      <w:r w:rsidRPr="00E61159">
        <w:t xml:space="preserve"> </w:t>
      </w:r>
      <w:r>
        <w:t>проводит</w:t>
      </w:r>
      <w:r w:rsidRPr="00F916F2">
        <w:t xml:space="preserve"> экс</w:t>
      </w:r>
      <w:r>
        <w:t>пертизу переданных прав</w:t>
      </w:r>
      <w:r w:rsidRPr="00D763A4">
        <w:t xml:space="preserve"> на предмет соответствия условиям Контрак</w:t>
      </w:r>
      <w:r>
        <w:t>та.</w:t>
      </w:r>
      <w:r w:rsidRPr="00F916F2">
        <w:t xml:space="preserve"> </w:t>
      </w:r>
      <w:r w:rsidRPr="00CB7F24">
        <w:t>Эк</w:t>
      </w:r>
      <w:r>
        <w:t>спертиза результатов переданных прав</w:t>
      </w:r>
      <w:r w:rsidRPr="00CB7F24">
        <w:t xml:space="preserve">, предусмотренных Контрактом, проводится </w:t>
      </w:r>
      <w:r w:rsidRPr="00E61159">
        <w:t>Сублицензиа</w:t>
      </w:r>
      <w:r>
        <w:t>том</w:t>
      </w:r>
      <w:r w:rsidRPr="00E61159">
        <w:t xml:space="preserve"> </w:t>
      </w:r>
      <w:r w:rsidRPr="00CB7F24">
        <w:t xml:space="preserve">своими силами, при этом </w:t>
      </w:r>
      <w:r w:rsidRPr="00E61159">
        <w:t>Сублицензиа</w:t>
      </w:r>
      <w:r>
        <w:t>т</w:t>
      </w:r>
      <w:r w:rsidRPr="00E61159">
        <w:t xml:space="preserve"> </w:t>
      </w:r>
      <w:r w:rsidRPr="00CB7F24">
        <w:t>вправе принять решение о проведении эк</w:t>
      </w:r>
      <w:r>
        <w:t>спертизы переданных прав</w:t>
      </w:r>
      <w:r w:rsidRPr="00CB7F24">
        <w:t xml:space="preserve"> с привлечением экспертов, экспертных организаций.</w:t>
      </w:r>
    </w:p>
    <w:p w14:paraId="2D5927E9" w14:textId="77777777" w:rsidR="00C86675" w:rsidRDefault="00C86675" w:rsidP="00C86675">
      <w:pPr>
        <w:ind w:firstLine="567"/>
        <w:jc w:val="both"/>
      </w:pPr>
      <w:r>
        <w:t>7.4. В</w:t>
      </w:r>
      <w:r w:rsidRPr="002733DE">
        <w:t xml:space="preserve"> течение 3 рабочих дней по окончании </w:t>
      </w:r>
      <w:r>
        <w:t>передачи прав</w:t>
      </w:r>
      <w:r w:rsidRPr="002733DE">
        <w:t xml:space="preserve"> по настоящему Контракту </w:t>
      </w:r>
      <w:r w:rsidRPr="00E61159">
        <w:t>Сублицензиа</w:t>
      </w:r>
      <w:r>
        <w:t>р</w:t>
      </w:r>
      <w:r w:rsidRPr="00E61159">
        <w:t xml:space="preserve"> </w:t>
      </w:r>
      <w:r w:rsidRPr="002733DE">
        <w:t xml:space="preserve">представляет </w:t>
      </w:r>
      <w:r w:rsidRPr="00E61159">
        <w:t>Сублицензиа</w:t>
      </w:r>
      <w:r>
        <w:t>ту</w:t>
      </w:r>
      <w:r w:rsidRPr="00E61159">
        <w:t xml:space="preserve"> </w:t>
      </w:r>
      <w:r w:rsidRPr="002733DE">
        <w:t xml:space="preserve">проект акта </w:t>
      </w:r>
      <w:r w:rsidRPr="000449E3">
        <w:t xml:space="preserve">актом </w:t>
      </w:r>
      <w:r w:rsidRPr="000108C7">
        <w:t>предоставления прав на средства защиты информации</w:t>
      </w:r>
      <w:r>
        <w:t>.</w:t>
      </w:r>
    </w:p>
    <w:p w14:paraId="505CEC7C" w14:textId="77777777" w:rsidR="00C86675" w:rsidRPr="007D6550" w:rsidRDefault="00C86675" w:rsidP="00C86675">
      <w:pPr>
        <w:ind w:firstLine="540"/>
        <w:jc w:val="both"/>
      </w:pPr>
      <w:r>
        <w:t xml:space="preserve">7.5. </w:t>
      </w:r>
      <w:r w:rsidRPr="00E61159">
        <w:t>Сублицензиа</w:t>
      </w:r>
      <w:r>
        <w:t>т</w:t>
      </w:r>
      <w:r w:rsidRPr="00E61159">
        <w:t xml:space="preserve"> </w:t>
      </w:r>
      <w:r w:rsidRPr="00A167C7">
        <w:t xml:space="preserve">в течение </w:t>
      </w:r>
      <w:r>
        <w:t>20</w:t>
      </w:r>
      <w:r w:rsidRPr="00A167C7">
        <w:rPr>
          <w:bCs/>
        </w:rPr>
        <w:t xml:space="preserve"> рабочих дней</w:t>
      </w:r>
      <w:r w:rsidRPr="00A167C7">
        <w:t xml:space="preserve"> со дня получения проекта акта </w:t>
      </w:r>
      <w:r w:rsidRPr="000108C7">
        <w:t>предоставления прав на средства защиты информации</w:t>
      </w:r>
      <w:r w:rsidRPr="00A167C7">
        <w:t xml:space="preserve"> осуществляет п</w:t>
      </w:r>
      <w:r>
        <w:t xml:space="preserve">роверку переданных  </w:t>
      </w:r>
      <w:r w:rsidRPr="00813AD5">
        <w:t>Сублицензиар</w:t>
      </w:r>
      <w:r>
        <w:t>ом</w:t>
      </w:r>
      <w:r w:rsidRPr="00813AD5">
        <w:t xml:space="preserve"> </w:t>
      </w:r>
      <w:r>
        <w:t>прав</w:t>
      </w:r>
      <w:r w:rsidRPr="00A167C7">
        <w:t xml:space="preserve"> на предмет соответствия их требованиям и условиям </w:t>
      </w:r>
      <w:r>
        <w:t>Контракта, принимает переданные права</w:t>
      </w:r>
      <w:r w:rsidRPr="00A167C7">
        <w:t xml:space="preserve">, передает </w:t>
      </w:r>
      <w:r w:rsidRPr="00E61159">
        <w:t>Сублицензиа</w:t>
      </w:r>
      <w:r>
        <w:t>ру</w:t>
      </w:r>
      <w:r w:rsidRPr="00E61159">
        <w:t xml:space="preserve"> </w:t>
      </w:r>
      <w:r w:rsidRPr="00A167C7">
        <w:t xml:space="preserve">подписанный со своей стороны акт </w:t>
      </w:r>
      <w:r w:rsidRPr="000108C7">
        <w:t>предоставления прав на средства защиты информации</w:t>
      </w:r>
      <w:r w:rsidRPr="00270726">
        <w:t>.</w:t>
      </w:r>
      <w:r w:rsidRPr="007D6550">
        <w:t xml:space="preserve"> </w:t>
      </w:r>
    </w:p>
    <w:p w14:paraId="17E93EE5" w14:textId="77777777" w:rsidR="00C86675" w:rsidRPr="006042D5" w:rsidRDefault="00C86675" w:rsidP="00C86675">
      <w:pPr>
        <w:autoSpaceDE w:val="0"/>
        <w:autoSpaceDN w:val="0"/>
        <w:adjustRightInd w:val="0"/>
        <w:ind w:firstLine="567"/>
        <w:jc w:val="both"/>
      </w:pPr>
      <w:r>
        <w:t xml:space="preserve">7.6. </w:t>
      </w:r>
      <w:r w:rsidRPr="006042D5">
        <w:t xml:space="preserve">В случае </w:t>
      </w:r>
      <w:r>
        <w:t>обнаружения</w:t>
      </w:r>
      <w:r w:rsidRPr="00270726">
        <w:t xml:space="preserve"> </w:t>
      </w:r>
      <w:r w:rsidRPr="00E61159">
        <w:t>Сублицензиа</w:t>
      </w:r>
      <w:r>
        <w:t>том</w:t>
      </w:r>
      <w:r w:rsidRPr="00E61159">
        <w:t xml:space="preserve"> </w:t>
      </w:r>
      <w:r>
        <w:t xml:space="preserve">в ходе приемки </w:t>
      </w:r>
      <w:r w:rsidRPr="00270726">
        <w:t>недостатков</w:t>
      </w:r>
      <w:r>
        <w:t xml:space="preserve"> в переданных правах, </w:t>
      </w:r>
      <w:r w:rsidRPr="00E61159">
        <w:t>Сублицензиа</w:t>
      </w:r>
      <w:r>
        <w:t>т</w:t>
      </w:r>
      <w:r w:rsidRPr="00E61159">
        <w:t xml:space="preserve"> </w:t>
      </w:r>
      <w:r w:rsidRPr="006042D5">
        <w:t xml:space="preserve">в пределах срока, установленного в пункте </w:t>
      </w:r>
      <w:r>
        <w:t>7</w:t>
      </w:r>
      <w:r w:rsidRPr="006042D5">
        <w:t>.</w:t>
      </w:r>
      <w:r>
        <w:t>5</w:t>
      </w:r>
      <w:r w:rsidRPr="006042D5">
        <w:t xml:space="preserve"> Контракта, направляет </w:t>
      </w:r>
      <w:r w:rsidRPr="00E61159">
        <w:t>Сублицензиа</w:t>
      </w:r>
      <w:r>
        <w:t>ру</w:t>
      </w:r>
      <w:r w:rsidRPr="00E61159">
        <w:t xml:space="preserve"> </w:t>
      </w:r>
      <w:r w:rsidRPr="00020302">
        <w:t xml:space="preserve">мотивированный отказ от подписания акта с указанием перечня недостатков и сроков их устранения </w:t>
      </w:r>
      <w:r w:rsidRPr="00E61159">
        <w:t>Сублицензиа</w:t>
      </w:r>
      <w:r>
        <w:t>ром</w:t>
      </w:r>
      <w:r w:rsidRPr="00E61159">
        <w:t xml:space="preserve"> </w:t>
      </w:r>
      <w:r w:rsidRPr="00020302">
        <w:t>(далее – мотивированный отказ).</w:t>
      </w:r>
    </w:p>
    <w:p w14:paraId="6A1E959B" w14:textId="77777777" w:rsidR="00C86675" w:rsidRPr="00270726" w:rsidRDefault="00C86675" w:rsidP="00C86675">
      <w:pPr>
        <w:ind w:firstLine="567"/>
        <w:jc w:val="both"/>
      </w:pPr>
      <w:r w:rsidRPr="00270726">
        <w:t>7.</w:t>
      </w:r>
      <w:r>
        <w:t>7</w:t>
      </w:r>
      <w:r w:rsidRPr="00270726">
        <w:t xml:space="preserve">. </w:t>
      </w:r>
      <w:r w:rsidRPr="00E61159">
        <w:t>Сублицензиа</w:t>
      </w:r>
      <w:r>
        <w:t>р</w:t>
      </w:r>
      <w:r w:rsidRPr="00E61159">
        <w:t xml:space="preserve"> </w:t>
      </w:r>
      <w:r w:rsidRPr="00270726">
        <w:t xml:space="preserve">обязан устранить все обнаруженные недостатки своими силами и за свой счет в сроки, указанные в </w:t>
      </w:r>
      <w:r w:rsidRPr="00283B1E">
        <w:rPr>
          <w:color w:val="000000"/>
        </w:rPr>
        <w:t>мотивированн</w:t>
      </w:r>
      <w:r>
        <w:rPr>
          <w:color w:val="000000"/>
        </w:rPr>
        <w:t>ом</w:t>
      </w:r>
      <w:r w:rsidRPr="00283B1E">
        <w:rPr>
          <w:color w:val="000000"/>
        </w:rPr>
        <w:t xml:space="preserve"> отказ</w:t>
      </w:r>
      <w:r>
        <w:rPr>
          <w:color w:val="000000"/>
        </w:rPr>
        <w:t>е</w:t>
      </w:r>
      <w:r w:rsidRPr="00270726">
        <w:t>.</w:t>
      </w:r>
    </w:p>
    <w:p w14:paraId="325E40EA" w14:textId="77777777" w:rsidR="00C86675" w:rsidRDefault="00C86675" w:rsidP="00C86675">
      <w:pPr>
        <w:ind w:firstLine="567"/>
        <w:jc w:val="both"/>
      </w:pPr>
      <w:r w:rsidRPr="00270726">
        <w:t>7.</w:t>
      </w:r>
      <w:r>
        <w:t>8</w:t>
      </w:r>
      <w:r w:rsidRPr="00270726">
        <w:t xml:space="preserve">. Устранение </w:t>
      </w:r>
      <w:r w:rsidRPr="00E61159">
        <w:t>Сублицензиа</w:t>
      </w:r>
      <w:r>
        <w:t>ром</w:t>
      </w:r>
      <w:r w:rsidRPr="00E61159">
        <w:t xml:space="preserve"> </w:t>
      </w:r>
      <w:r w:rsidRPr="00270726">
        <w:t xml:space="preserve">в установленные сроки выявленных </w:t>
      </w:r>
      <w:r w:rsidRPr="00E61159">
        <w:t>Сублицензиа</w:t>
      </w:r>
      <w:r>
        <w:t>том</w:t>
      </w:r>
      <w:r w:rsidRPr="00E61159">
        <w:t xml:space="preserve"> </w:t>
      </w:r>
      <w:r w:rsidRPr="00270726">
        <w:t>недостатков не освобождает его от уплаты неустойки, предусмотренной настоящим Контрактом.</w:t>
      </w:r>
    </w:p>
    <w:p w14:paraId="64ED102C" w14:textId="77777777" w:rsidR="00C86675" w:rsidRPr="00270726" w:rsidRDefault="00C86675" w:rsidP="00C86675">
      <w:pPr>
        <w:ind w:firstLine="567"/>
        <w:jc w:val="both"/>
      </w:pPr>
      <w:r>
        <w:t>7.9.</w:t>
      </w:r>
      <w:r w:rsidRPr="0054629E">
        <w:rPr>
          <w:color w:val="000000"/>
        </w:rPr>
        <w:t xml:space="preserve"> </w:t>
      </w:r>
      <w:r w:rsidRPr="00283B1E">
        <w:rPr>
          <w:color w:val="000000"/>
        </w:rPr>
        <w:t xml:space="preserve">В случае повторного выявления </w:t>
      </w:r>
      <w:r w:rsidRPr="00270726">
        <w:t xml:space="preserve">в ходе </w:t>
      </w:r>
      <w:r>
        <w:t>переданных прав</w:t>
      </w:r>
      <w:r w:rsidRPr="00283B1E">
        <w:rPr>
          <w:color w:val="000000"/>
        </w:rPr>
        <w:t xml:space="preserve"> нарушений условий настоящего Контракта</w:t>
      </w:r>
      <w:r>
        <w:rPr>
          <w:color w:val="000000"/>
        </w:rPr>
        <w:t>,</w:t>
      </w:r>
      <w:r w:rsidRPr="00283B1E">
        <w:rPr>
          <w:color w:val="000000"/>
        </w:rPr>
        <w:t xml:space="preserve"> </w:t>
      </w:r>
      <w:r w:rsidRPr="00E61159">
        <w:t>Сублицензиа</w:t>
      </w:r>
      <w:r>
        <w:t>т</w:t>
      </w:r>
      <w:r w:rsidRPr="00E61159">
        <w:t xml:space="preserve"> </w:t>
      </w:r>
      <w:r w:rsidRPr="00283B1E">
        <w:rPr>
          <w:color w:val="000000"/>
        </w:rPr>
        <w:t>вправе отказаться от исполнения настоящего Контракта по основаниям, предусмотренным гражданским законодательством Российской Федерации.</w:t>
      </w:r>
    </w:p>
    <w:p w14:paraId="7592468A" w14:textId="77777777" w:rsidR="00C86675" w:rsidRDefault="00C86675" w:rsidP="00C86675">
      <w:pPr>
        <w:ind w:firstLine="567"/>
        <w:jc w:val="both"/>
      </w:pPr>
      <w:r w:rsidRPr="00270726">
        <w:t>7.</w:t>
      </w:r>
      <w:r>
        <w:t>10</w:t>
      </w:r>
      <w:r w:rsidRPr="00270726">
        <w:t xml:space="preserve">. </w:t>
      </w:r>
      <w:r w:rsidRPr="00E61159">
        <w:t>Сублицензиа</w:t>
      </w:r>
      <w:r>
        <w:t>т</w:t>
      </w:r>
      <w:r w:rsidRPr="00E61159">
        <w:t xml:space="preserve"> </w:t>
      </w:r>
      <w:r w:rsidRPr="00270726">
        <w:t xml:space="preserve">вправе отказаться от приемки </w:t>
      </w:r>
      <w:r>
        <w:t>переданных прав</w:t>
      </w:r>
      <w:r w:rsidRPr="00270726">
        <w:t xml:space="preserve"> в случае несоответствия </w:t>
      </w:r>
      <w:r>
        <w:t xml:space="preserve">указанных </w:t>
      </w:r>
      <w:r w:rsidRPr="00270726">
        <w:t xml:space="preserve">объемов </w:t>
      </w:r>
      <w:r>
        <w:t>переданных прав</w:t>
      </w:r>
      <w:r w:rsidRPr="00270726">
        <w:t xml:space="preserve"> фактически </w:t>
      </w:r>
      <w:r>
        <w:t>переданным</w:t>
      </w:r>
      <w:r w:rsidRPr="00270726">
        <w:t>, отступления от технических условий и других нормативных документов, отсутствия требуемой исполнительной до</w:t>
      </w:r>
      <w:r>
        <w:t>кументации, а также неправильного оформления</w:t>
      </w:r>
      <w:r w:rsidRPr="00270726">
        <w:t xml:space="preserve"> документов.</w:t>
      </w:r>
    </w:p>
    <w:p w14:paraId="07A9252E" w14:textId="77777777" w:rsidR="00C86675" w:rsidRDefault="00C86675" w:rsidP="00C86675">
      <w:pPr>
        <w:ind w:firstLine="360"/>
        <w:jc w:val="both"/>
      </w:pPr>
      <w:r w:rsidRPr="000449E3">
        <w:t xml:space="preserve">При представлении </w:t>
      </w:r>
      <w:r w:rsidRPr="00E61159">
        <w:t>Сублицензиа</w:t>
      </w:r>
      <w:r>
        <w:t>ром</w:t>
      </w:r>
      <w:r w:rsidRPr="00E61159">
        <w:t xml:space="preserve"> </w:t>
      </w:r>
      <w:r w:rsidRPr="000449E3">
        <w:t xml:space="preserve">недостоверной или недостаточной информации, содержащейся в отчетных документах (если они предусмотрены контрактом), </w:t>
      </w:r>
      <w:r w:rsidRPr="00E61159">
        <w:t>Сублицензиа</w:t>
      </w:r>
      <w:r>
        <w:t>т</w:t>
      </w:r>
      <w:r w:rsidRPr="00E61159">
        <w:t xml:space="preserve"> </w:t>
      </w:r>
      <w:r>
        <w:t>вправе приостановить приемку</w:t>
      </w:r>
      <w:r w:rsidRPr="000449E3">
        <w:t xml:space="preserve"> </w:t>
      </w:r>
      <w:r>
        <w:t xml:space="preserve">передаваемых </w:t>
      </w:r>
      <w:r w:rsidRPr="00E61159">
        <w:t>Сублицензиа</w:t>
      </w:r>
      <w:r>
        <w:t>ром</w:t>
      </w:r>
      <w:r w:rsidRPr="00E61159">
        <w:t xml:space="preserve"> </w:t>
      </w:r>
      <w:r>
        <w:t>прав</w:t>
      </w:r>
      <w:r w:rsidRPr="000449E3">
        <w:t xml:space="preserve"> до устранения </w:t>
      </w:r>
      <w:r w:rsidRPr="00E61159">
        <w:t>Сублицензиа</w:t>
      </w:r>
      <w:r>
        <w:t>ром</w:t>
      </w:r>
      <w:r w:rsidRPr="00E61159">
        <w:t xml:space="preserve"> </w:t>
      </w:r>
      <w:r w:rsidRPr="000449E3">
        <w:t>допущенных нарушений.</w:t>
      </w:r>
    </w:p>
    <w:p w14:paraId="7F0411BA" w14:textId="77777777" w:rsidR="00C86675" w:rsidRDefault="00C86675" w:rsidP="00C86675">
      <w:pPr>
        <w:ind w:firstLine="360"/>
        <w:jc w:val="both"/>
      </w:pPr>
      <w:r w:rsidRPr="00270726">
        <w:t>7.</w:t>
      </w:r>
      <w:r>
        <w:t>11</w:t>
      </w:r>
      <w:r w:rsidRPr="00270726">
        <w:t xml:space="preserve">. Датой </w:t>
      </w:r>
      <w:r>
        <w:t>передачи прав</w:t>
      </w:r>
      <w:r w:rsidRPr="00270726">
        <w:t xml:space="preserve"> считается дата подписания </w:t>
      </w:r>
      <w:r>
        <w:t xml:space="preserve">акта передачи прав </w:t>
      </w:r>
      <w:r w:rsidRPr="0027496E">
        <w:t>Сублицензиа</w:t>
      </w:r>
      <w:r>
        <w:t>том.</w:t>
      </w:r>
    </w:p>
    <w:p w14:paraId="5A28F95D" w14:textId="77777777" w:rsidR="00C86675" w:rsidRDefault="00C86675" w:rsidP="00C86675">
      <w:pPr>
        <w:shd w:val="clear" w:color="auto" w:fill="FFFFFF"/>
        <w:tabs>
          <w:tab w:val="left" w:pos="540"/>
        </w:tabs>
        <w:ind w:firstLine="567"/>
        <w:jc w:val="both"/>
      </w:pPr>
    </w:p>
    <w:p w14:paraId="70F35B18" w14:textId="77777777" w:rsidR="00C86675" w:rsidRDefault="00C86675" w:rsidP="00C86675">
      <w:pPr>
        <w:shd w:val="clear" w:color="auto" w:fill="FFFFFF"/>
        <w:tabs>
          <w:tab w:val="left" w:pos="540"/>
        </w:tabs>
        <w:ind w:firstLine="567"/>
        <w:jc w:val="both"/>
      </w:pPr>
    </w:p>
    <w:p w14:paraId="42FAA0A7" w14:textId="77777777" w:rsidR="00C86675" w:rsidRPr="00D1253A" w:rsidRDefault="00C86675" w:rsidP="00C86675">
      <w:pPr>
        <w:pStyle w:val="ae"/>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Pr="00D1253A">
        <w:rPr>
          <w:rFonts w:ascii="Times New Roman" w:hAnsi="Times New Roman"/>
          <w:b/>
          <w:sz w:val="24"/>
          <w:szCs w:val="24"/>
        </w:rPr>
        <w:t xml:space="preserve">. </w:t>
      </w:r>
      <w:r w:rsidRPr="00D1253A">
        <w:rPr>
          <w:rFonts w:ascii="Times New Roman" w:hAnsi="Times New Roman"/>
          <w:b/>
          <w:caps/>
          <w:sz w:val="24"/>
          <w:szCs w:val="24"/>
        </w:rPr>
        <w:t>Ответственность сторон и иные последствия</w:t>
      </w:r>
    </w:p>
    <w:p w14:paraId="23F2071A" w14:textId="77777777" w:rsidR="00C86675" w:rsidRPr="00D1253A" w:rsidRDefault="00C86675" w:rsidP="00C86675">
      <w:pPr>
        <w:ind w:firstLine="567"/>
        <w:jc w:val="center"/>
        <w:rPr>
          <w:b/>
        </w:rPr>
      </w:pPr>
      <w:r w:rsidRPr="00D1253A">
        <w:rPr>
          <w:b/>
          <w:caps/>
        </w:rPr>
        <w:t>нарушения обязательств</w:t>
      </w:r>
    </w:p>
    <w:p w14:paraId="17074185" w14:textId="77777777" w:rsidR="00C86675" w:rsidRPr="007B24C4" w:rsidRDefault="00C86675" w:rsidP="00C86675">
      <w:pPr>
        <w:ind w:firstLine="567"/>
        <w:jc w:val="both"/>
        <w:rPr>
          <w:rFonts w:eastAsia="Calibri"/>
        </w:rPr>
      </w:pPr>
      <w:r w:rsidRPr="007B24C4">
        <w:rPr>
          <w:rFonts w:eastAsia="Calibri"/>
        </w:rPr>
        <w:t xml:space="preserve">8.1 </w:t>
      </w:r>
      <w:r w:rsidRPr="0027496E">
        <w:t>Сублицензиа</w:t>
      </w:r>
      <w:r>
        <w:t>т</w:t>
      </w:r>
      <w:r w:rsidRPr="007B24C4">
        <w:rPr>
          <w:rFonts w:eastAsia="Calibri"/>
        </w:rPr>
        <w:t xml:space="preserve"> и </w:t>
      </w:r>
      <w:r w:rsidRPr="00E61159">
        <w:t xml:space="preserve">Сублицензиар </w:t>
      </w:r>
      <w:r w:rsidRPr="007B24C4">
        <w:rPr>
          <w:rFonts w:eastAsia="Calibri"/>
        </w:rPr>
        <w:t>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C695353" w14:textId="77777777" w:rsidR="00C86675" w:rsidRPr="007B24C4" w:rsidRDefault="00C86675" w:rsidP="00C86675">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FAE5FFC" w14:textId="77777777" w:rsidR="00C86675" w:rsidRPr="007B24C4" w:rsidRDefault="00C86675" w:rsidP="00C86675">
      <w:pPr>
        <w:shd w:val="clear" w:color="auto" w:fill="FFFFFF"/>
        <w:tabs>
          <w:tab w:val="left" w:pos="-3780"/>
          <w:tab w:val="left" w:pos="-3420"/>
        </w:tabs>
        <w:ind w:firstLine="567"/>
        <w:jc w:val="both"/>
        <w:rPr>
          <w:rFonts w:eastAsia="Calibri"/>
          <w:bCs/>
        </w:rPr>
      </w:pPr>
      <w:r w:rsidRPr="007B24C4">
        <w:rPr>
          <w:rFonts w:eastAsia="Calibri"/>
          <w:bCs/>
        </w:rPr>
        <w:t xml:space="preserve">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w:t>
      </w:r>
      <w:r w:rsidRPr="007B24C4">
        <w:rPr>
          <w:rFonts w:eastAsia="Calibri"/>
          <w:bCs/>
        </w:rPr>
        <w:lastRenderedPageBreak/>
        <w:t>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1FA50F4E" w14:textId="77777777" w:rsidR="00C86675" w:rsidRDefault="00C86675" w:rsidP="00C86675">
      <w:pPr>
        <w:tabs>
          <w:tab w:val="left" w:pos="930"/>
        </w:tabs>
        <w:ind w:firstLine="567"/>
        <w:jc w:val="both"/>
      </w:pPr>
      <w:r w:rsidRPr="007B24C4">
        <w:rPr>
          <w:rFonts w:eastAsia="Calibri"/>
        </w:rPr>
        <w:t xml:space="preserve">8.4. </w:t>
      </w:r>
      <w:r w:rsidRPr="00017E8F">
        <w:t>Размер штрафа устанавливается Контрактом в порядке, установленном постановлением</w:t>
      </w:r>
      <w:r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t>.</w:t>
      </w:r>
    </w:p>
    <w:p w14:paraId="1A48E520" w14:textId="77777777" w:rsidR="00C86675" w:rsidRPr="007B24C4" w:rsidRDefault="00C86675" w:rsidP="00C86675">
      <w:pPr>
        <w:tabs>
          <w:tab w:val="left" w:pos="930"/>
        </w:tabs>
        <w:ind w:firstLine="567"/>
        <w:jc w:val="both"/>
        <w:rPr>
          <w:rFonts w:eastAsia="Calibri"/>
        </w:rPr>
      </w:pPr>
    </w:p>
    <w:p w14:paraId="798AC288" w14:textId="77777777" w:rsidR="00C86675" w:rsidRPr="00D4753A" w:rsidRDefault="00C86675" w:rsidP="00C86675">
      <w:pPr>
        <w:ind w:firstLine="567"/>
        <w:jc w:val="both"/>
        <w:rPr>
          <w:b/>
        </w:rPr>
      </w:pPr>
      <w:r w:rsidRPr="007B24C4">
        <w:rPr>
          <w:b/>
        </w:rPr>
        <w:t>8.5</w:t>
      </w:r>
      <w:r w:rsidRPr="00D4753A">
        <w:rPr>
          <w:b/>
        </w:rPr>
        <w:t xml:space="preserve">. Ответственность </w:t>
      </w:r>
      <w:r w:rsidRPr="00F0460C">
        <w:rPr>
          <w:b/>
        </w:rPr>
        <w:t>Сублицензиат</w:t>
      </w:r>
      <w:r>
        <w:rPr>
          <w:b/>
        </w:rPr>
        <w:t>а</w:t>
      </w:r>
      <w:r w:rsidRPr="00D4753A">
        <w:rPr>
          <w:b/>
        </w:rPr>
        <w:t>:</w:t>
      </w:r>
    </w:p>
    <w:p w14:paraId="5B55C74D" w14:textId="77777777" w:rsidR="00C86675" w:rsidRPr="00D4753A" w:rsidRDefault="00C86675" w:rsidP="00C86675">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w:t>
      </w:r>
      <w:r w:rsidRPr="00F0460C">
        <w:rPr>
          <w:lang w:eastAsia="ar-SA"/>
        </w:rPr>
        <w:t>Сублицензиатом</w:t>
      </w:r>
      <w:r w:rsidRPr="00D4753A">
        <w:rPr>
          <w:lang w:eastAsia="ar-SA"/>
        </w:rPr>
        <w:t xml:space="preserve"> обязательств, предусмотренных Контрактом, а также в иных случаях неисполнения или ненадлежащего исполнения </w:t>
      </w:r>
      <w:r w:rsidRPr="00F0460C">
        <w:rPr>
          <w:lang w:eastAsia="ar-SA"/>
        </w:rPr>
        <w:t>Сублицензиатом</w:t>
      </w:r>
      <w:r w:rsidRPr="00D4753A">
        <w:rPr>
          <w:lang w:eastAsia="ar-SA"/>
        </w:rPr>
        <w:t xml:space="preserve"> обязательств, предусмотренных Контрактом, </w:t>
      </w:r>
      <w:r w:rsidRPr="00E61159">
        <w:t xml:space="preserve">Сублицензиар </w:t>
      </w:r>
      <w:r w:rsidRPr="00D4753A">
        <w:rPr>
          <w:lang w:eastAsia="ar-SA"/>
        </w:rPr>
        <w:t>вправе потребовать уплаты неустоек (штрафов, пеней).</w:t>
      </w:r>
    </w:p>
    <w:p w14:paraId="04CBC465" w14:textId="77777777" w:rsidR="00C86675" w:rsidRDefault="00C86675" w:rsidP="00C86675">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w:t>
      </w:r>
      <w:r w:rsidRPr="00F0460C">
        <w:rPr>
          <w:lang w:eastAsia="ar-SA"/>
        </w:rPr>
        <w:t>Сублицензиатом</w:t>
      </w:r>
      <w:r w:rsidRPr="00D4753A">
        <w:rPr>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14:paraId="183A0DFE" w14:textId="77777777" w:rsidR="00C86675" w:rsidRPr="00B90295" w:rsidRDefault="00C86675" w:rsidP="00C86675">
      <w:pPr>
        <w:tabs>
          <w:tab w:val="left" w:pos="930"/>
        </w:tabs>
        <w:ind w:firstLine="567"/>
        <w:jc w:val="both"/>
        <w:rPr>
          <w:rFonts w:eastAsia="Calibri"/>
        </w:rPr>
      </w:pPr>
      <w:r w:rsidRPr="007B24C4">
        <w:rPr>
          <w:lang w:eastAsia="ar-SA"/>
        </w:rPr>
        <w:t>8.5</w:t>
      </w:r>
      <w:r w:rsidRPr="00D4753A">
        <w:rPr>
          <w:lang w:eastAsia="ar-SA"/>
        </w:rPr>
        <w:t xml:space="preserve">.3. </w:t>
      </w:r>
      <w:r w:rsidRPr="00B90295">
        <w:rPr>
          <w:rFonts w:eastAsia="Calibri"/>
        </w:rPr>
        <w:t>Штрафы начисляю</w:t>
      </w:r>
      <w:r>
        <w:rPr>
          <w:rFonts w:eastAsia="Calibri"/>
        </w:rPr>
        <w:t xml:space="preserve">тся за ненадлежащее исполнение </w:t>
      </w:r>
      <w:r w:rsidRPr="00F0460C">
        <w:rPr>
          <w:lang w:eastAsia="ar-SA"/>
        </w:rPr>
        <w:t>Сублицензиатом</w:t>
      </w:r>
      <w:r w:rsidRPr="00D4753A">
        <w:rPr>
          <w:lang w:eastAsia="ar-SA"/>
        </w:rPr>
        <w:t xml:space="preserve"> </w:t>
      </w:r>
      <w:r>
        <w:rPr>
          <w:rFonts w:eastAsia="Calibri"/>
        </w:rPr>
        <w:t>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14:paraId="06377EB3" w14:textId="77777777" w:rsidR="00C86675" w:rsidRPr="00D4753A" w:rsidRDefault="00C86675" w:rsidP="00C86675">
      <w:pPr>
        <w:widowControl w:val="0"/>
        <w:suppressAutoHyphens/>
        <w:autoSpaceDE w:val="0"/>
        <w:ind w:firstLine="567"/>
        <w:jc w:val="both"/>
        <w:rPr>
          <w:lang w:eastAsia="ar-SA"/>
        </w:rPr>
      </w:pPr>
      <w:r w:rsidRPr="007B24C4">
        <w:rPr>
          <w:lang w:eastAsia="ar-SA"/>
        </w:rPr>
        <w:t>8.5</w:t>
      </w:r>
      <w:r w:rsidRPr="00D4753A">
        <w:rPr>
          <w:lang w:eastAsia="ar-SA"/>
        </w:rPr>
        <w:t>.</w:t>
      </w:r>
      <w:r>
        <w:rPr>
          <w:lang w:eastAsia="ar-SA"/>
        </w:rPr>
        <w:t>4</w:t>
      </w:r>
      <w:r w:rsidRPr="00D4753A">
        <w:rPr>
          <w:lang w:eastAsia="ar-SA"/>
        </w:rPr>
        <w:t xml:space="preserve">. За каждый факт неисполнения </w:t>
      </w:r>
      <w:r w:rsidRPr="00F0460C">
        <w:rPr>
          <w:lang w:eastAsia="ar-SA"/>
        </w:rPr>
        <w:t>Сублицензиатом</w:t>
      </w:r>
      <w:r w:rsidRPr="00D4753A">
        <w:rPr>
          <w:lang w:eastAsia="ar-SA"/>
        </w:rPr>
        <w:t xml:space="preserve"> обязательств, предусмотренных Контрактом, за исключением просрочки исполнения обязательств, предусмотренных Контрактом, </w:t>
      </w:r>
      <w:r>
        <w:rPr>
          <w:lang w:eastAsia="ar-SA"/>
        </w:rPr>
        <w:t>размер штрафа устанавливается</w:t>
      </w:r>
      <w:r w:rsidRPr="006D7CD9">
        <w:rPr>
          <w:lang w:eastAsia="ar-SA"/>
        </w:rPr>
        <w:t xml:space="preserve"> в следующем порядке:</w:t>
      </w:r>
    </w:p>
    <w:p w14:paraId="1A046010" w14:textId="19AB76B9" w:rsidR="00C86675" w:rsidRPr="00D4753A" w:rsidRDefault="00C86675" w:rsidP="00C86675">
      <w:pPr>
        <w:widowControl w:val="0"/>
        <w:suppressAutoHyphens/>
        <w:autoSpaceDE w:val="0"/>
        <w:ind w:firstLine="567"/>
        <w:jc w:val="both"/>
        <w:rPr>
          <w:lang w:eastAsia="ar-SA"/>
        </w:rPr>
      </w:pPr>
      <w:r w:rsidRPr="00D4753A">
        <w:rPr>
          <w:lang w:eastAsia="ar-SA"/>
        </w:rPr>
        <w:t xml:space="preserve">а) 1000 рублей, если </w:t>
      </w:r>
      <w:r w:rsidR="00EC762F" w:rsidRPr="00EC762F">
        <w:rPr>
          <w:lang w:eastAsia="ar-SA"/>
        </w:rPr>
        <w:t xml:space="preserve">сумма лицензионного вознаграждения </w:t>
      </w:r>
      <w:r w:rsidRPr="00D4753A">
        <w:rPr>
          <w:lang w:eastAsia="ar-SA"/>
        </w:rPr>
        <w:t>не превышает 3 млн. рублей (включительно);</w:t>
      </w:r>
    </w:p>
    <w:p w14:paraId="34E600C8" w14:textId="61F65519" w:rsidR="00C86675" w:rsidRPr="00D4753A" w:rsidRDefault="00C86675" w:rsidP="00C86675">
      <w:pPr>
        <w:widowControl w:val="0"/>
        <w:suppressAutoHyphens/>
        <w:autoSpaceDE w:val="0"/>
        <w:ind w:firstLine="567"/>
        <w:jc w:val="both"/>
        <w:rPr>
          <w:lang w:eastAsia="ar-SA"/>
        </w:rPr>
      </w:pPr>
      <w:r w:rsidRPr="00D4753A">
        <w:rPr>
          <w:lang w:eastAsia="ar-SA"/>
        </w:rPr>
        <w:t xml:space="preserve">б) 5000 рублей, если </w:t>
      </w:r>
      <w:r w:rsidR="00EC762F" w:rsidRPr="00EC762F">
        <w:rPr>
          <w:lang w:eastAsia="ar-SA"/>
        </w:rPr>
        <w:t xml:space="preserve">сумма лицензионного вознаграждения </w:t>
      </w:r>
      <w:r w:rsidRPr="00D4753A">
        <w:rPr>
          <w:lang w:eastAsia="ar-SA"/>
        </w:rPr>
        <w:t>составляет от 3 млн. рублей до 50 млн. рублей (включительно);</w:t>
      </w:r>
    </w:p>
    <w:p w14:paraId="76B8D09E" w14:textId="77777777" w:rsidR="00C86675" w:rsidRPr="00D4753A" w:rsidRDefault="00C86675" w:rsidP="00C86675">
      <w:pPr>
        <w:widowControl w:val="0"/>
        <w:suppressAutoHyphens/>
        <w:autoSpaceDE w:val="0"/>
        <w:ind w:firstLine="567"/>
        <w:jc w:val="both"/>
        <w:rPr>
          <w:lang w:eastAsia="ar-SA"/>
        </w:rPr>
      </w:pPr>
      <w:r w:rsidRPr="007B24C4">
        <w:rPr>
          <w:lang w:eastAsia="ar-SA"/>
        </w:rPr>
        <w:t>8.5</w:t>
      </w:r>
      <w:r w:rsidRPr="00D4753A">
        <w:rPr>
          <w:lang w:eastAsia="ar-SA"/>
        </w:rPr>
        <w:t>.</w:t>
      </w:r>
      <w:r>
        <w:rPr>
          <w:lang w:eastAsia="ar-SA"/>
        </w:rPr>
        <w:t>5</w:t>
      </w:r>
      <w:r w:rsidRPr="00D4753A">
        <w:rPr>
          <w:lang w:eastAsia="ar-SA"/>
        </w:rPr>
        <w:t xml:space="preserve">. Общая сумма начисленных штрафов за ненадлежащее исполнение </w:t>
      </w:r>
      <w:r w:rsidRPr="00F0460C">
        <w:rPr>
          <w:lang w:eastAsia="ar-SA"/>
        </w:rPr>
        <w:t>Сублицензиатом</w:t>
      </w:r>
      <w:r w:rsidRPr="00D4753A">
        <w:rPr>
          <w:lang w:eastAsia="ar-SA"/>
        </w:rPr>
        <w:t xml:space="preserve"> обязательств, предусмотренных Контрактом, не может превышать цену Контракта.</w:t>
      </w:r>
    </w:p>
    <w:p w14:paraId="2B28470B" w14:textId="77777777" w:rsidR="00C86675" w:rsidRPr="00D4753A" w:rsidRDefault="00C86675" w:rsidP="00C86675">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F0460C">
        <w:rPr>
          <w:rFonts w:cs="Arial"/>
          <w:b/>
          <w:lang w:eastAsia="ar-SA"/>
        </w:rPr>
        <w:t>Сублицензиар</w:t>
      </w:r>
      <w:r>
        <w:rPr>
          <w:rFonts w:cs="Arial"/>
          <w:b/>
          <w:lang w:eastAsia="ar-SA"/>
        </w:rPr>
        <w:t>а</w:t>
      </w:r>
      <w:r w:rsidRPr="00D4753A">
        <w:rPr>
          <w:rFonts w:cs="Arial"/>
          <w:b/>
          <w:lang w:eastAsia="ar-SA"/>
        </w:rPr>
        <w:t>:</w:t>
      </w:r>
    </w:p>
    <w:p w14:paraId="433A3E66" w14:textId="77777777" w:rsidR="00C86675" w:rsidRPr="00D4753A" w:rsidRDefault="00C86675" w:rsidP="00C86675">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F0460C">
        <w:rPr>
          <w:lang w:eastAsia="ar-SA"/>
        </w:rPr>
        <w:t>Сублицензиаром</w:t>
      </w:r>
      <w:r w:rsidRPr="00D4753A">
        <w:rPr>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F0460C">
        <w:rPr>
          <w:lang w:eastAsia="ar-SA"/>
        </w:rPr>
        <w:t>Сублицензиаром</w:t>
      </w:r>
      <w:r w:rsidRPr="00D4753A">
        <w:rPr>
          <w:lang w:eastAsia="ar-SA"/>
        </w:rPr>
        <w:t xml:space="preserve"> обязательств, предусмотренных Контрактом, </w:t>
      </w:r>
      <w:r w:rsidRPr="00F0460C">
        <w:rPr>
          <w:lang w:eastAsia="ar-SA"/>
        </w:rPr>
        <w:t>Сублицензиатом</w:t>
      </w:r>
      <w:r w:rsidRPr="00D4753A">
        <w:rPr>
          <w:lang w:eastAsia="ar-SA"/>
        </w:rPr>
        <w:t xml:space="preserve"> направляет </w:t>
      </w:r>
      <w:r w:rsidRPr="00F0460C">
        <w:rPr>
          <w:lang w:eastAsia="ar-SA"/>
        </w:rPr>
        <w:t>Сублицензиар</w:t>
      </w:r>
      <w:r>
        <w:rPr>
          <w:lang w:eastAsia="ar-SA"/>
        </w:rPr>
        <w:t>у</w:t>
      </w:r>
      <w:r w:rsidRPr="00D4753A">
        <w:rPr>
          <w:lang w:eastAsia="ar-SA"/>
        </w:rPr>
        <w:t xml:space="preserve"> требование об уплате неустоек (штрафов, пеней).</w:t>
      </w:r>
    </w:p>
    <w:p w14:paraId="2C789AE2" w14:textId="77777777" w:rsidR="00C86675" w:rsidRDefault="00C86675" w:rsidP="00C86675">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t xml:space="preserve">Пеня начисляется за каждый день просрочки исполнения </w:t>
      </w:r>
      <w:r w:rsidRPr="00F0460C">
        <w:rPr>
          <w:lang w:eastAsia="ar-SA"/>
        </w:rPr>
        <w:t>Сублицензиатом</w:t>
      </w:r>
      <w:r w:rsidRPr="00D4753A">
        <w:rPr>
          <w:lang w:eastAsia="ar-SA"/>
        </w:rPr>
        <w:t xml:space="preserve"> </w:t>
      </w:r>
      <w: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F0460C">
        <w:rPr>
          <w:lang w:eastAsia="ar-SA"/>
        </w:rPr>
        <w:t>Сублицензиа</w:t>
      </w:r>
      <w:r>
        <w:rPr>
          <w:lang w:eastAsia="ar-SA"/>
        </w:rPr>
        <w:t>ром</w:t>
      </w:r>
      <w:r>
        <w:t>, за исключением случаев, если законодательством Российской Федерации установлен иной порядок начисления пени.</w:t>
      </w:r>
    </w:p>
    <w:p w14:paraId="29DAA30D" w14:textId="77777777" w:rsidR="00C86675" w:rsidRPr="005E2632" w:rsidRDefault="00C86675" w:rsidP="00C86675">
      <w:pPr>
        <w:autoSpaceDE w:val="0"/>
        <w:autoSpaceDN w:val="0"/>
        <w:adjustRightInd w:val="0"/>
        <w:ind w:firstLine="567"/>
        <w:jc w:val="both"/>
      </w:pPr>
      <w:r w:rsidRPr="007B24C4">
        <w:rPr>
          <w:lang w:eastAsia="ar-SA"/>
        </w:rPr>
        <w:t>8.6</w:t>
      </w:r>
      <w:r w:rsidRPr="00D4753A">
        <w:rPr>
          <w:lang w:eastAsia="ar-SA"/>
        </w:rPr>
        <w:t>.3.</w:t>
      </w:r>
      <w:r w:rsidRPr="00B90295">
        <w:t xml:space="preserve">Штрафы начисляются за неисполнение или ненадлежащее исполнение </w:t>
      </w:r>
      <w:r w:rsidRPr="00F0460C">
        <w:rPr>
          <w:lang w:eastAsia="ar-SA"/>
        </w:rPr>
        <w:t>Сублицензиар</w:t>
      </w:r>
      <w:r>
        <w:rPr>
          <w:lang w:eastAsia="ar-SA"/>
        </w:rPr>
        <w:t>ом</w:t>
      </w:r>
      <w:r w:rsidRPr="00D4753A">
        <w:rPr>
          <w:lang w:eastAsia="ar-SA"/>
        </w:rPr>
        <w:t xml:space="preserve"> </w:t>
      </w:r>
      <w:r>
        <w:t>обязательств, предусмотренных К</w:t>
      </w:r>
      <w:r w:rsidRPr="00B90295">
        <w:t xml:space="preserve">онтрактом, за исключением просрочки исполнения </w:t>
      </w:r>
      <w:r w:rsidRPr="00F0460C">
        <w:rPr>
          <w:lang w:eastAsia="ar-SA"/>
        </w:rPr>
        <w:t>Сублицензиа</w:t>
      </w:r>
      <w:r>
        <w:rPr>
          <w:lang w:eastAsia="ar-SA"/>
        </w:rPr>
        <w:t>ром</w:t>
      </w:r>
      <w:r w:rsidRPr="00D4753A">
        <w:rPr>
          <w:lang w:eastAsia="ar-SA"/>
        </w:rPr>
        <w:t xml:space="preserve"> </w:t>
      </w:r>
      <w:r>
        <w:t>обязательств</w:t>
      </w:r>
      <w:r w:rsidRPr="00B90295">
        <w:t xml:space="preserve">, </w:t>
      </w:r>
      <w:r w:rsidRPr="005E2632">
        <w:t xml:space="preserve">предусмотренных Контрактом. Размер штрафа устанавливается Контрактом в порядке, установленном Правительством Российской </w:t>
      </w:r>
      <w:r w:rsidRPr="005E2632">
        <w:lastRenderedPageBreak/>
        <w:t>Федерации, за исключением случаев, если законодательством Российской Федерации установлен иной порядок начисления штрафов.</w:t>
      </w:r>
    </w:p>
    <w:p w14:paraId="43ADE01F" w14:textId="77777777" w:rsidR="00C86675" w:rsidRPr="00516456" w:rsidRDefault="00C86675" w:rsidP="00C86675">
      <w:pPr>
        <w:widowControl w:val="0"/>
        <w:tabs>
          <w:tab w:val="left" w:pos="2478"/>
        </w:tabs>
        <w:suppressAutoHyphens/>
        <w:autoSpaceDE w:val="0"/>
        <w:ind w:firstLine="567"/>
        <w:jc w:val="both"/>
        <w:rPr>
          <w:lang w:eastAsia="ar-SA"/>
        </w:rPr>
      </w:pPr>
      <w:r w:rsidRPr="00942CF7">
        <w:rPr>
          <w:lang w:eastAsia="ar-SA"/>
        </w:rPr>
        <w:t xml:space="preserve">8.6.4. </w:t>
      </w:r>
      <w:r w:rsidRPr="003A2C52">
        <w:rPr>
          <w:lang w:eastAsia="ar-SA"/>
        </w:rPr>
        <w:t xml:space="preserve">За каждый факт </w:t>
      </w:r>
      <w:r w:rsidRPr="00516456">
        <w:rPr>
          <w:lang w:eastAsia="ar-SA"/>
        </w:rPr>
        <w:t xml:space="preserve">неисполнения или ненадлежащего исполнения </w:t>
      </w:r>
      <w:r w:rsidRPr="00F0460C">
        <w:rPr>
          <w:lang w:eastAsia="ar-SA"/>
        </w:rPr>
        <w:t>Сублицензиа</w:t>
      </w:r>
      <w:r>
        <w:rPr>
          <w:lang w:eastAsia="ar-SA"/>
        </w:rPr>
        <w:t>ром</w:t>
      </w:r>
      <w:r w:rsidRPr="00D4753A">
        <w:rPr>
          <w:lang w:eastAsia="ar-SA"/>
        </w:rPr>
        <w:t xml:space="preserve"> </w:t>
      </w:r>
      <w:r w:rsidRPr="00516456">
        <w:rPr>
          <w:lang w:eastAsia="ar-SA"/>
        </w:rPr>
        <w:t>обязательств, предусмотренных Контрактом, за исключением просрочки исполнения обязатель</w:t>
      </w:r>
      <w:r>
        <w:rPr>
          <w:lang w:eastAsia="ar-SA"/>
        </w:rPr>
        <w:t>ств, предусмотренных Контрактом</w:t>
      </w:r>
      <w:r w:rsidRPr="00516456">
        <w:rPr>
          <w:lang w:eastAsia="ar-SA"/>
        </w:rPr>
        <w:t>, размер штрафа устанавливается в следующем порядке (за исключением случаев, предусмотренных п. 9.6.5., п. 9.6.6. настоящего Контракта):</w:t>
      </w:r>
    </w:p>
    <w:p w14:paraId="007BDA29" w14:textId="4EB42B35" w:rsidR="00C86675" w:rsidRPr="00516456" w:rsidRDefault="00C86675" w:rsidP="00C86675">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w:t>
      </w:r>
      <w:r w:rsidR="00EC762F" w:rsidRPr="00EC762F">
        <w:rPr>
          <w:lang w:eastAsia="ar-SA"/>
        </w:rPr>
        <w:t>сумма лицензионного вознаграждения</w:t>
      </w:r>
      <w:r w:rsidR="00EC762F" w:rsidRPr="00516456">
        <w:rPr>
          <w:lang w:eastAsia="ar-SA"/>
        </w:rPr>
        <w:t xml:space="preserve"> </w:t>
      </w:r>
      <w:r w:rsidRPr="00516456">
        <w:rPr>
          <w:lang w:eastAsia="ar-SA"/>
        </w:rPr>
        <w:t>(этапа) не превышает 3 млн. рублей;</w:t>
      </w:r>
    </w:p>
    <w:p w14:paraId="2A6D02A8" w14:textId="77777777" w:rsidR="00C86675" w:rsidRPr="00D4753A" w:rsidRDefault="00C86675" w:rsidP="00C86675">
      <w:pPr>
        <w:widowControl w:val="0"/>
        <w:suppressAutoHyphens/>
        <w:autoSpaceDE w:val="0"/>
        <w:ind w:firstLine="567"/>
        <w:jc w:val="both"/>
        <w:rPr>
          <w:lang w:eastAsia="ar-SA"/>
        </w:rPr>
      </w:pPr>
      <w:r w:rsidRPr="007B24C4">
        <w:rPr>
          <w:lang w:eastAsia="ar-SA"/>
        </w:rPr>
        <w:t>8.6</w:t>
      </w:r>
      <w:r w:rsidRPr="00D4753A">
        <w:rPr>
          <w:lang w:eastAsia="ar-SA"/>
        </w:rPr>
        <w:t>.</w:t>
      </w:r>
      <w:r>
        <w:rPr>
          <w:lang w:eastAsia="ar-SA"/>
        </w:rPr>
        <w:t>5</w:t>
      </w:r>
      <w:r w:rsidRPr="00D4753A">
        <w:rPr>
          <w:lang w:eastAsia="ar-SA"/>
        </w:rPr>
        <w:t xml:space="preserve">. За каждый факт неисполнения или ненадлежащего исполнения </w:t>
      </w:r>
      <w:r w:rsidRPr="00F0460C">
        <w:rPr>
          <w:lang w:eastAsia="ar-SA"/>
        </w:rPr>
        <w:t>Сублицензиа</w:t>
      </w:r>
      <w:r>
        <w:rPr>
          <w:lang w:eastAsia="ar-SA"/>
        </w:rPr>
        <w:t>ром</w:t>
      </w:r>
      <w:r w:rsidRPr="00D4753A">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14:paraId="330B9D82" w14:textId="3ED0E84D" w:rsidR="00C86675" w:rsidRPr="00D4753A" w:rsidRDefault="00C86675" w:rsidP="00C86675">
      <w:pPr>
        <w:widowControl w:val="0"/>
        <w:suppressAutoHyphens/>
        <w:autoSpaceDE w:val="0"/>
        <w:ind w:firstLine="567"/>
        <w:jc w:val="both"/>
        <w:rPr>
          <w:lang w:eastAsia="ar-SA"/>
        </w:rPr>
      </w:pPr>
      <w:r w:rsidRPr="00D4753A">
        <w:rPr>
          <w:lang w:eastAsia="ar-SA"/>
        </w:rPr>
        <w:t xml:space="preserve">а) 1000 рублей, если </w:t>
      </w:r>
      <w:r w:rsidR="00EC762F" w:rsidRPr="00EC762F">
        <w:rPr>
          <w:lang w:eastAsia="ar-SA"/>
        </w:rPr>
        <w:t xml:space="preserve">сумма лицензионного вознаграждения </w:t>
      </w:r>
      <w:r w:rsidRPr="00D4753A">
        <w:rPr>
          <w:lang w:eastAsia="ar-SA"/>
        </w:rPr>
        <w:t>не превышает 3 млн. рублей;</w:t>
      </w:r>
    </w:p>
    <w:p w14:paraId="5FA6453A" w14:textId="001F304C" w:rsidR="00C86675" w:rsidRPr="00D4753A" w:rsidRDefault="00C86675" w:rsidP="00C86675">
      <w:pPr>
        <w:widowControl w:val="0"/>
        <w:suppressAutoHyphens/>
        <w:autoSpaceDE w:val="0"/>
        <w:ind w:firstLine="567"/>
        <w:jc w:val="both"/>
        <w:rPr>
          <w:lang w:eastAsia="ar-SA"/>
        </w:rPr>
      </w:pPr>
      <w:r w:rsidRPr="00D4753A">
        <w:rPr>
          <w:lang w:eastAsia="ar-SA"/>
        </w:rPr>
        <w:t xml:space="preserve">б) 5000 рублей, если </w:t>
      </w:r>
      <w:r w:rsidR="00EC762F" w:rsidRPr="00EC762F">
        <w:rPr>
          <w:lang w:eastAsia="ar-SA"/>
        </w:rPr>
        <w:t xml:space="preserve">сумма лицензионного вознаграждения </w:t>
      </w:r>
      <w:r w:rsidRPr="00D4753A">
        <w:rPr>
          <w:lang w:eastAsia="ar-SA"/>
        </w:rPr>
        <w:t>составляет от 3 млн. рублей до 50 млн. рублей (включительно);</w:t>
      </w:r>
    </w:p>
    <w:p w14:paraId="08BA9EB9" w14:textId="77777777" w:rsidR="00C86675" w:rsidRPr="00D4753A" w:rsidRDefault="00C86675" w:rsidP="00C86675">
      <w:pPr>
        <w:widowControl w:val="0"/>
        <w:autoSpaceDE w:val="0"/>
        <w:autoSpaceDN w:val="0"/>
        <w:adjustRightInd w:val="0"/>
        <w:ind w:firstLine="567"/>
        <w:jc w:val="both"/>
        <w:rPr>
          <w:lang w:eastAsia="ar-SA"/>
        </w:rPr>
      </w:pPr>
      <w:r w:rsidRPr="007B24C4">
        <w:t>8.6</w:t>
      </w:r>
      <w:r w:rsidRPr="00D4753A">
        <w:t>.</w:t>
      </w:r>
      <w:r>
        <w:t>6</w:t>
      </w:r>
      <w:r w:rsidRPr="00D4753A">
        <w:t xml:space="preserve">. За каждый факт неисполнения или ненадлежащего исполнения </w:t>
      </w:r>
      <w:r w:rsidRPr="00F0460C">
        <w:rPr>
          <w:lang w:eastAsia="ar-SA"/>
        </w:rPr>
        <w:t>Сублицензиа</w:t>
      </w:r>
      <w:r>
        <w:rPr>
          <w:lang w:eastAsia="ar-SA"/>
        </w:rPr>
        <w:t>ром</w:t>
      </w:r>
      <w:r w:rsidRPr="00D4753A">
        <w:rPr>
          <w:lang w:eastAsia="ar-SA"/>
        </w:rPr>
        <w:t xml:space="preserve"> </w:t>
      </w:r>
      <w:r w:rsidRPr="00D4753A">
        <w:t xml:space="preserve">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w:t>
      </w:r>
      <w:r w:rsidRPr="00D4753A">
        <w:rPr>
          <w:lang w:eastAsia="ar-SA"/>
        </w:rPr>
        <w:t xml:space="preserve">просрочки исполнения обязательств (в том числе гарантийного обязательства), предусмотренных Контрактом, </w:t>
      </w:r>
      <w:r>
        <w:rPr>
          <w:lang w:eastAsia="ar-SA"/>
        </w:rPr>
        <w:t>размер штрафа устанавливается</w:t>
      </w:r>
      <w:r w:rsidRPr="006D7CD9">
        <w:rPr>
          <w:lang w:eastAsia="ar-SA"/>
        </w:rPr>
        <w:t xml:space="preserve"> в следующем порядке:</w:t>
      </w:r>
    </w:p>
    <w:p w14:paraId="7A67D680" w14:textId="4772A1DA" w:rsidR="00C86675" w:rsidRPr="00D4753A" w:rsidRDefault="00C86675" w:rsidP="00C86675">
      <w:pPr>
        <w:widowControl w:val="0"/>
        <w:suppressAutoHyphens/>
        <w:autoSpaceDE w:val="0"/>
        <w:ind w:firstLine="567"/>
        <w:jc w:val="both"/>
        <w:rPr>
          <w:lang w:eastAsia="ar-SA"/>
        </w:rPr>
      </w:pPr>
      <w:r w:rsidRPr="00D4753A">
        <w:rPr>
          <w:lang w:eastAsia="ar-SA"/>
        </w:rPr>
        <w:t xml:space="preserve">а) в случае, если </w:t>
      </w:r>
      <w:r w:rsidR="00EC762F" w:rsidRPr="00EC762F">
        <w:rPr>
          <w:lang w:eastAsia="ar-SA"/>
        </w:rPr>
        <w:t xml:space="preserve">сумма лицензионного вознаграждения </w:t>
      </w:r>
      <w:r w:rsidRPr="00D4753A">
        <w:rPr>
          <w:lang w:eastAsia="ar-SA"/>
        </w:rPr>
        <w:t>не превышает начальную (максимальную) цену Контракта:</w:t>
      </w:r>
    </w:p>
    <w:p w14:paraId="7C9CEEA6" w14:textId="3A0FBAED" w:rsidR="00C86675" w:rsidRPr="00D4753A" w:rsidRDefault="00C86675" w:rsidP="00C86675">
      <w:pPr>
        <w:widowControl w:val="0"/>
        <w:suppressAutoHyphens/>
        <w:autoSpaceDE w:val="0"/>
        <w:ind w:firstLine="567"/>
        <w:jc w:val="both"/>
        <w:rPr>
          <w:lang w:eastAsia="ar-SA"/>
        </w:rPr>
      </w:pPr>
      <w:r w:rsidRPr="00D4753A">
        <w:rPr>
          <w:lang w:eastAsia="ar-SA"/>
        </w:rPr>
        <w:t xml:space="preserve">10 процентов начальной (максимальной) </w:t>
      </w:r>
      <w:r w:rsidR="00EC762F" w:rsidRPr="00EC762F">
        <w:rPr>
          <w:lang w:eastAsia="ar-SA"/>
        </w:rPr>
        <w:t>суммы лицензионного вознаграждения</w:t>
      </w:r>
      <w:r w:rsidRPr="00D4753A">
        <w:rPr>
          <w:lang w:eastAsia="ar-SA"/>
        </w:rPr>
        <w:t xml:space="preserve">, если </w:t>
      </w:r>
      <w:r w:rsidR="00EC762F" w:rsidRPr="00EC762F">
        <w:rPr>
          <w:lang w:eastAsia="ar-SA"/>
        </w:rPr>
        <w:t xml:space="preserve">сумма лицензионного вознаграждения </w:t>
      </w:r>
      <w:r w:rsidRPr="00D4753A">
        <w:rPr>
          <w:lang w:eastAsia="ar-SA"/>
        </w:rPr>
        <w:t>не превышает 3 млн. рублей;</w:t>
      </w:r>
    </w:p>
    <w:p w14:paraId="2B7C43C7" w14:textId="791E6A28" w:rsidR="00C86675" w:rsidRPr="00D4753A" w:rsidRDefault="00C86675" w:rsidP="00C86675">
      <w:pPr>
        <w:widowControl w:val="0"/>
        <w:suppressAutoHyphens/>
        <w:autoSpaceDE w:val="0"/>
        <w:ind w:firstLine="567"/>
        <w:jc w:val="both"/>
        <w:rPr>
          <w:lang w:eastAsia="ar-SA"/>
        </w:rPr>
      </w:pPr>
      <w:r w:rsidRPr="00D4753A">
        <w:rPr>
          <w:lang w:eastAsia="ar-SA"/>
        </w:rPr>
        <w:t xml:space="preserve">5 процентов начальной (максимальной) цены контракта, если </w:t>
      </w:r>
      <w:r w:rsidR="00EC762F" w:rsidRPr="00EC762F">
        <w:rPr>
          <w:lang w:eastAsia="ar-SA"/>
        </w:rPr>
        <w:t xml:space="preserve">сумма лицензионного вознаграждения </w:t>
      </w:r>
      <w:r w:rsidRPr="00D4753A">
        <w:rPr>
          <w:lang w:eastAsia="ar-SA"/>
        </w:rPr>
        <w:t>составляет от 3 млн. рублей до 50 млн. рублей (включительно);</w:t>
      </w:r>
    </w:p>
    <w:p w14:paraId="5940EB4E" w14:textId="43198FC1" w:rsidR="00C86675" w:rsidRPr="00D4753A" w:rsidRDefault="00C86675" w:rsidP="00C86675">
      <w:pPr>
        <w:widowControl w:val="0"/>
        <w:suppressAutoHyphens/>
        <w:autoSpaceDE w:val="0"/>
        <w:ind w:firstLine="567"/>
        <w:jc w:val="both"/>
        <w:rPr>
          <w:lang w:eastAsia="ar-SA"/>
        </w:rPr>
      </w:pPr>
      <w:r w:rsidRPr="00D4753A">
        <w:rPr>
          <w:lang w:eastAsia="ar-SA"/>
        </w:rPr>
        <w:t xml:space="preserve">б) в случае, если </w:t>
      </w:r>
      <w:r w:rsidR="00EC762F" w:rsidRPr="00EC762F">
        <w:rPr>
          <w:lang w:eastAsia="ar-SA"/>
        </w:rPr>
        <w:t xml:space="preserve">сумма лицензионного вознаграждения </w:t>
      </w:r>
      <w:r w:rsidRPr="00D4753A">
        <w:rPr>
          <w:lang w:eastAsia="ar-SA"/>
        </w:rPr>
        <w:t xml:space="preserve">превышает начальную (максимальную) </w:t>
      </w:r>
      <w:r w:rsidR="00EC762F" w:rsidRPr="00EC762F">
        <w:rPr>
          <w:lang w:eastAsia="ar-SA"/>
        </w:rPr>
        <w:t>сумма лицензионного вознаграждения</w:t>
      </w:r>
      <w:r w:rsidRPr="00D4753A">
        <w:rPr>
          <w:lang w:eastAsia="ar-SA"/>
        </w:rPr>
        <w:t>:</w:t>
      </w:r>
    </w:p>
    <w:p w14:paraId="2A8FEA27" w14:textId="5EAB7EDC" w:rsidR="00C86675" w:rsidRPr="00D4753A" w:rsidRDefault="00C86675" w:rsidP="00C86675">
      <w:pPr>
        <w:widowControl w:val="0"/>
        <w:suppressAutoHyphens/>
        <w:autoSpaceDE w:val="0"/>
        <w:ind w:firstLine="567"/>
        <w:jc w:val="both"/>
        <w:rPr>
          <w:lang w:eastAsia="ar-SA"/>
        </w:rPr>
      </w:pPr>
      <w:r w:rsidRPr="00D4753A">
        <w:rPr>
          <w:lang w:eastAsia="ar-SA"/>
        </w:rPr>
        <w:t xml:space="preserve">10 процентов </w:t>
      </w:r>
      <w:r w:rsidR="00EC762F" w:rsidRPr="00EC762F">
        <w:rPr>
          <w:lang w:eastAsia="ar-SA"/>
        </w:rPr>
        <w:t xml:space="preserve">суммы лицензионного вознаграждения </w:t>
      </w:r>
      <w:r w:rsidRPr="00D4753A">
        <w:rPr>
          <w:lang w:eastAsia="ar-SA"/>
        </w:rPr>
        <w:t xml:space="preserve">, если </w:t>
      </w:r>
      <w:r w:rsidR="00EC762F" w:rsidRPr="00EC762F">
        <w:rPr>
          <w:lang w:eastAsia="ar-SA"/>
        </w:rPr>
        <w:t xml:space="preserve">сумма лицензионного вознаграждения </w:t>
      </w:r>
      <w:r w:rsidRPr="00D4753A">
        <w:rPr>
          <w:lang w:eastAsia="ar-SA"/>
        </w:rPr>
        <w:t>не превышает 3 млн. рублей;</w:t>
      </w:r>
    </w:p>
    <w:p w14:paraId="6E169356" w14:textId="39FF5502" w:rsidR="00C86675" w:rsidRPr="00D4753A" w:rsidRDefault="00C86675" w:rsidP="00C86675">
      <w:pPr>
        <w:widowControl w:val="0"/>
        <w:suppressAutoHyphens/>
        <w:autoSpaceDE w:val="0"/>
        <w:ind w:firstLine="567"/>
        <w:jc w:val="both"/>
        <w:rPr>
          <w:lang w:eastAsia="ar-SA"/>
        </w:rPr>
      </w:pPr>
      <w:r w:rsidRPr="00D4753A">
        <w:rPr>
          <w:lang w:eastAsia="ar-SA"/>
        </w:rPr>
        <w:t xml:space="preserve">5 процентов цены контракта, если </w:t>
      </w:r>
      <w:r w:rsidR="00EC762F" w:rsidRPr="00EC762F">
        <w:rPr>
          <w:lang w:eastAsia="ar-SA"/>
        </w:rPr>
        <w:t xml:space="preserve">сумма лицензионного вознаграждения </w:t>
      </w:r>
      <w:r w:rsidRPr="00D4753A">
        <w:rPr>
          <w:lang w:eastAsia="ar-SA"/>
        </w:rPr>
        <w:t>составляет от 3 млн. рублей до 50 млн. рублей (включительно);</w:t>
      </w:r>
    </w:p>
    <w:p w14:paraId="731F3AC8" w14:textId="41D95595" w:rsidR="00C86675" w:rsidRPr="00D4753A" w:rsidRDefault="00C86675" w:rsidP="00C86675">
      <w:pPr>
        <w:widowControl w:val="0"/>
        <w:suppressAutoHyphens/>
        <w:autoSpaceDE w:val="0"/>
        <w:ind w:firstLine="567"/>
        <w:jc w:val="both"/>
        <w:rPr>
          <w:lang w:eastAsia="ar-SA"/>
        </w:rPr>
      </w:pPr>
      <w:r w:rsidRPr="00D4753A">
        <w:rPr>
          <w:lang w:eastAsia="ar-SA"/>
        </w:rPr>
        <w:t xml:space="preserve">1 процент </w:t>
      </w:r>
      <w:r w:rsidR="00EC762F" w:rsidRPr="00EC762F">
        <w:rPr>
          <w:lang w:eastAsia="ar-SA"/>
        </w:rPr>
        <w:t>суммы лицензионного вознаграждения</w:t>
      </w:r>
      <w:r w:rsidRPr="00D4753A">
        <w:rPr>
          <w:lang w:eastAsia="ar-SA"/>
        </w:rPr>
        <w:t xml:space="preserve">, если </w:t>
      </w:r>
      <w:r w:rsidR="00EC762F" w:rsidRPr="00EC762F">
        <w:rPr>
          <w:lang w:eastAsia="ar-SA"/>
        </w:rPr>
        <w:t xml:space="preserve">сумма лицензионного вознаграждения </w:t>
      </w:r>
      <w:r w:rsidRPr="00D4753A">
        <w:rPr>
          <w:lang w:eastAsia="ar-SA"/>
        </w:rPr>
        <w:t>составляет от 50 млн. рублей до 100 млн. рублей (включительно).</w:t>
      </w:r>
    </w:p>
    <w:p w14:paraId="101F0445" w14:textId="77777777" w:rsidR="00C86675" w:rsidRPr="00D4753A" w:rsidRDefault="00C86675" w:rsidP="00C86675">
      <w:pPr>
        <w:widowControl w:val="0"/>
        <w:suppressAutoHyphens/>
        <w:autoSpaceDE w:val="0"/>
        <w:ind w:firstLine="567"/>
        <w:jc w:val="both"/>
        <w:rPr>
          <w:lang w:eastAsia="ar-SA"/>
        </w:rPr>
      </w:pPr>
      <w:r>
        <w:rPr>
          <w:lang w:eastAsia="ar-SA"/>
        </w:rPr>
        <w:t>8.6.7</w:t>
      </w:r>
      <w:r w:rsidRPr="00D4753A">
        <w:rPr>
          <w:lang w:eastAsia="ar-SA"/>
        </w:rPr>
        <w:t xml:space="preserve">. Общая сумма начисленных штрафов за неисполнение или ненадлежащее исполнение </w:t>
      </w:r>
      <w:r w:rsidRPr="00F0460C">
        <w:rPr>
          <w:lang w:eastAsia="ar-SA"/>
        </w:rPr>
        <w:t>Сублицензиа</w:t>
      </w:r>
      <w:r>
        <w:rPr>
          <w:lang w:eastAsia="ar-SA"/>
        </w:rPr>
        <w:t>ром</w:t>
      </w:r>
      <w:r w:rsidRPr="00D4753A">
        <w:rPr>
          <w:lang w:eastAsia="ar-SA"/>
        </w:rPr>
        <w:t xml:space="preserve"> обязательств, предусмотренных Контрактом, не может превышать цену Контракта.</w:t>
      </w:r>
    </w:p>
    <w:p w14:paraId="10F3770D" w14:textId="77777777" w:rsidR="00C86675" w:rsidRPr="007B24C4" w:rsidRDefault="00C86675" w:rsidP="00C86675">
      <w:pPr>
        <w:tabs>
          <w:tab w:val="left" w:pos="930"/>
        </w:tabs>
        <w:ind w:firstLine="567"/>
        <w:jc w:val="both"/>
        <w:rPr>
          <w:rFonts w:eastAsia="Calibri"/>
        </w:rPr>
      </w:pPr>
      <w:r>
        <w:rPr>
          <w:rFonts w:eastAsia="Calibri"/>
        </w:rPr>
        <w:t xml:space="preserve">8.6.8. Уплата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F0460C">
        <w:rPr>
          <w:lang w:eastAsia="ar-SA"/>
        </w:rPr>
        <w:t>Сублицензиа</w:t>
      </w:r>
      <w:r>
        <w:rPr>
          <w:lang w:eastAsia="ar-SA"/>
        </w:rPr>
        <w:t>ра</w:t>
      </w:r>
      <w:r w:rsidRPr="00D4753A">
        <w:rPr>
          <w:lang w:eastAsia="ar-SA"/>
        </w:rPr>
        <w:t xml:space="preserve"> </w:t>
      </w:r>
      <w:r w:rsidRPr="007B24C4">
        <w:rPr>
          <w:rFonts w:eastAsia="Calibri"/>
        </w:rPr>
        <w:t>от исполнения этих обязательств в натуре.</w:t>
      </w:r>
    </w:p>
    <w:p w14:paraId="672AF919" w14:textId="77777777" w:rsidR="00C86675" w:rsidRPr="007B24C4" w:rsidRDefault="00C86675" w:rsidP="00C86675">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14:paraId="76A329F1" w14:textId="77777777" w:rsidR="00C86675" w:rsidRPr="007B24C4" w:rsidRDefault="00C86675" w:rsidP="00C86675">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Pr="00FE2191">
        <w:rPr>
          <w:rFonts w:eastAsia="Calibri"/>
        </w:rPr>
        <w:t>другой стороны</w:t>
      </w:r>
      <w:r w:rsidRPr="004A1B4A">
        <w:rPr>
          <w:rFonts w:eastAsia="Calibri"/>
        </w:rPr>
        <w:t>.</w:t>
      </w:r>
    </w:p>
    <w:p w14:paraId="6C8CF809" w14:textId="77777777" w:rsidR="00C86675" w:rsidRPr="007B24C4" w:rsidRDefault="00C86675" w:rsidP="00C86675">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w:t>
      </w:r>
      <w:r>
        <w:rPr>
          <w:rFonts w:eastAsia="Calibri"/>
        </w:rPr>
        <w:t>Сублицензиата</w:t>
      </w:r>
      <w:r w:rsidRPr="007B24C4">
        <w:rPr>
          <w:rFonts w:eastAsia="Calibri"/>
        </w:rPr>
        <w:t xml:space="preserve">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77146A47" w14:textId="77777777" w:rsidR="00C86675" w:rsidRPr="007B24C4" w:rsidRDefault="00C86675" w:rsidP="00C86675">
      <w:pPr>
        <w:autoSpaceDE w:val="0"/>
        <w:autoSpaceDN w:val="0"/>
        <w:adjustRightInd w:val="0"/>
        <w:ind w:firstLine="567"/>
        <w:jc w:val="both"/>
        <w:rPr>
          <w:rFonts w:eastAsia="Calibri"/>
        </w:rPr>
      </w:pPr>
      <w:r w:rsidRPr="007B24C4">
        <w:rPr>
          <w:rFonts w:eastAsia="Calibri"/>
        </w:rPr>
        <w:lastRenderedPageBreak/>
        <w:t>8.</w:t>
      </w:r>
      <w:r>
        <w:rPr>
          <w:rFonts w:eastAsia="Calibri"/>
        </w:rPr>
        <w:t>10</w:t>
      </w:r>
      <w:r w:rsidRPr="007B24C4">
        <w:rPr>
          <w:rFonts w:eastAsia="Calibri"/>
        </w:rPr>
        <w:t xml:space="preserve">. </w:t>
      </w:r>
      <w:r w:rsidRPr="00F0460C">
        <w:rPr>
          <w:lang w:eastAsia="ar-SA"/>
        </w:rPr>
        <w:t>Сублицензиа</w:t>
      </w:r>
      <w:r>
        <w:rPr>
          <w:lang w:eastAsia="ar-SA"/>
        </w:rPr>
        <w:t>т</w:t>
      </w:r>
      <w:r w:rsidRPr="00D4753A">
        <w:rPr>
          <w:lang w:eastAsia="ar-SA"/>
        </w:rPr>
        <w:t xml:space="preserve"> </w:t>
      </w:r>
      <w:r>
        <w:rPr>
          <w:rFonts w:eastAsia="Calibri"/>
        </w:rPr>
        <w:t xml:space="preserve">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1A4106">
        <w:rPr>
          <w:rFonts w:eastAsia="Calibri"/>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14:paraId="653E0D1E" w14:textId="77777777" w:rsidR="00C86675" w:rsidRPr="007B24C4" w:rsidRDefault="00C86675" w:rsidP="00C86675">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 xml:space="preserve">Решение </w:t>
      </w:r>
      <w:r w:rsidRPr="00F0460C">
        <w:rPr>
          <w:lang w:eastAsia="ar-SA"/>
        </w:rPr>
        <w:t>Сублицензиа</w:t>
      </w:r>
      <w:r>
        <w:rPr>
          <w:lang w:eastAsia="ar-SA"/>
        </w:rPr>
        <w:t>та</w:t>
      </w:r>
      <w:r w:rsidRPr="00D4753A">
        <w:rPr>
          <w:lang w:eastAsia="ar-SA"/>
        </w:rPr>
        <w:t xml:space="preserve"> </w:t>
      </w:r>
      <w:r w:rsidRPr="007B24C4">
        <w:t>об одностороннем отказе от исполнен</w:t>
      </w:r>
      <w:r>
        <w:t>ия контракта вступает в силу и К</w:t>
      </w:r>
      <w:r w:rsidRPr="007B24C4">
        <w:t xml:space="preserve">онтракт считается расторгнутым через десять дней с даты надлежащего уведомления </w:t>
      </w:r>
      <w:r w:rsidRPr="00F0460C">
        <w:rPr>
          <w:lang w:eastAsia="ar-SA"/>
        </w:rPr>
        <w:t>Сублицензиа</w:t>
      </w:r>
      <w:r>
        <w:rPr>
          <w:lang w:eastAsia="ar-SA"/>
        </w:rPr>
        <w:t>том</w:t>
      </w:r>
      <w:r w:rsidRPr="00D4753A">
        <w:rPr>
          <w:lang w:eastAsia="ar-SA"/>
        </w:rPr>
        <w:t xml:space="preserve"> </w:t>
      </w:r>
      <w:r w:rsidRPr="00F0460C">
        <w:rPr>
          <w:lang w:eastAsia="ar-SA"/>
        </w:rPr>
        <w:t>Сублицензиа</w:t>
      </w:r>
      <w:r>
        <w:rPr>
          <w:lang w:eastAsia="ar-SA"/>
        </w:rPr>
        <w:t>ра</w:t>
      </w:r>
      <w:r w:rsidRPr="00D4753A">
        <w:rPr>
          <w:lang w:eastAsia="ar-SA"/>
        </w:rPr>
        <w:t xml:space="preserve"> </w:t>
      </w:r>
      <w:r w:rsidRPr="007B24C4">
        <w:t>об одно</w:t>
      </w:r>
      <w:r>
        <w:t>стороннем отказе от исполнения К</w:t>
      </w:r>
      <w:r w:rsidRPr="007B24C4">
        <w:t>онтракта.</w:t>
      </w:r>
    </w:p>
    <w:p w14:paraId="188A2453" w14:textId="77777777" w:rsidR="00C86675" w:rsidRDefault="00C86675" w:rsidP="00C86675">
      <w:pPr>
        <w:ind w:firstLine="567"/>
        <w:jc w:val="both"/>
        <w:rPr>
          <w:rFonts w:eastAsia="Calibri"/>
        </w:rPr>
      </w:pPr>
      <w:r w:rsidRPr="007B24C4">
        <w:rPr>
          <w:rFonts w:eastAsia="Calibri"/>
        </w:rPr>
        <w:t>8.</w:t>
      </w:r>
      <w:r>
        <w:rPr>
          <w:rFonts w:eastAsia="Calibri"/>
        </w:rPr>
        <w:t>12</w:t>
      </w:r>
      <w:r w:rsidRPr="007B24C4">
        <w:rPr>
          <w:rFonts w:eastAsia="Calibri"/>
        </w:rPr>
        <w:t xml:space="preserve">. Убытки, причиненные </w:t>
      </w:r>
      <w:r w:rsidRPr="00F0460C">
        <w:rPr>
          <w:lang w:eastAsia="ar-SA"/>
        </w:rPr>
        <w:t>Сублицензиа</w:t>
      </w:r>
      <w:r>
        <w:rPr>
          <w:lang w:eastAsia="ar-SA"/>
        </w:rPr>
        <w:t>ту</w:t>
      </w:r>
      <w:r w:rsidRPr="00D4753A">
        <w:rPr>
          <w:lang w:eastAsia="ar-SA"/>
        </w:rPr>
        <w:t xml:space="preserve"> </w:t>
      </w:r>
      <w:r w:rsidRPr="007B24C4">
        <w:rPr>
          <w:rFonts w:eastAsia="Calibri"/>
        </w:rPr>
        <w:t>в связи с неисполнением или ненадлежащим исполнением Контракта поставщиком, подлежат возмещению помимо суммы неустойки (пени, штрафа).</w:t>
      </w:r>
    </w:p>
    <w:p w14:paraId="06A03143" w14:textId="77777777" w:rsidR="00C86675" w:rsidRPr="00251F72" w:rsidRDefault="00C86675" w:rsidP="00C86675">
      <w:pPr>
        <w:ind w:firstLine="567"/>
        <w:jc w:val="both"/>
        <w:rPr>
          <w:rFonts w:eastAsia="Calibri"/>
        </w:rPr>
      </w:pPr>
      <w:r w:rsidRPr="001653D5">
        <w:t xml:space="preserve">8.13. </w:t>
      </w:r>
      <w:r w:rsidRPr="00F0460C">
        <w:rPr>
          <w:lang w:eastAsia="ar-SA"/>
        </w:rPr>
        <w:t>Сублицензиа</w:t>
      </w:r>
      <w:r>
        <w:rPr>
          <w:lang w:eastAsia="ar-SA"/>
        </w:rPr>
        <w:t>т</w:t>
      </w:r>
      <w:r w:rsidRPr="00D4753A">
        <w:rPr>
          <w:lang w:eastAsia="ar-SA"/>
        </w:rPr>
        <w:t xml:space="preserve"> </w:t>
      </w:r>
      <w:r w:rsidRPr="00251F72">
        <w:rPr>
          <w:rFonts w:eastAsia="Calibri"/>
        </w:rPr>
        <w:t>обязан принять решение об одностороннем отказе от исполнения контракта если в ходе исполнения контракта установлено, что:</w:t>
      </w:r>
    </w:p>
    <w:p w14:paraId="4A8E9827" w14:textId="77777777" w:rsidR="00C86675" w:rsidRPr="00614F0B" w:rsidRDefault="00C86675" w:rsidP="00C86675">
      <w:pPr>
        <w:tabs>
          <w:tab w:val="left" w:pos="284"/>
          <w:tab w:val="left" w:pos="709"/>
        </w:tabs>
        <w:ind w:firstLine="567"/>
        <w:jc w:val="both"/>
      </w:pPr>
      <w:r>
        <w:rPr>
          <w:rFonts w:eastAsia="Calibri"/>
        </w:rPr>
        <w:t xml:space="preserve">а) </w:t>
      </w:r>
      <w:r w:rsidRPr="00F0460C">
        <w:rPr>
          <w:lang w:eastAsia="ar-SA"/>
        </w:rPr>
        <w:t>Сублицензиа</w:t>
      </w:r>
      <w:r>
        <w:rPr>
          <w:lang w:eastAsia="ar-SA"/>
        </w:rPr>
        <w:t>р</w:t>
      </w:r>
      <w:r w:rsidRPr="00D4753A">
        <w:rPr>
          <w:lang w:eastAsia="ar-SA"/>
        </w:rPr>
        <w:t xml:space="preserve"> </w:t>
      </w:r>
      <w:r w:rsidRPr="00425219">
        <w:t xml:space="preserve">и (или) </w:t>
      </w:r>
      <w:r>
        <w:t>передаваемые им права</w:t>
      </w:r>
      <w:r w:rsidRPr="00425219">
        <w:t xml:space="preserve">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Pr="00614F0B">
        <w:rPr>
          <w:bCs/>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614F0B">
        <w:t xml:space="preserve">) и (или) </w:t>
      </w:r>
      <w:r>
        <w:t>передаваемым правам</w:t>
      </w:r>
      <w:r w:rsidRPr="00614F0B">
        <w:t>;</w:t>
      </w:r>
    </w:p>
    <w:p w14:paraId="5B6FEE94" w14:textId="27DC94DE" w:rsidR="00C86675" w:rsidRDefault="00C86675" w:rsidP="00C86675">
      <w:pPr>
        <w:tabs>
          <w:tab w:val="left" w:pos="284"/>
          <w:tab w:val="left" w:pos="709"/>
        </w:tabs>
        <w:ind w:firstLine="567"/>
        <w:jc w:val="both"/>
      </w:pPr>
      <w:r w:rsidRPr="00614F0B">
        <w:rPr>
          <w:rFonts w:eastAsia="Calibri"/>
        </w:rPr>
        <w:t xml:space="preserve">б) </w:t>
      </w:r>
      <w:r w:rsidRPr="00614F0B">
        <w:t xml:space="preserve">при определении исполнителя </w:t>
      </w:r>
      <w:r w:rsidRPr="00F0460C">
        <w:rPr>
          <w:lang w:eastAsia="ar-SA"/>
        </w:rPr>
        <w:t>Сублицензиа</w:t>
      </w:r>
      <w:r>
        <w:rPr>
          <w:lang w:eastAsia="ar-SA"/>
        </w:rPr>
        <w:t>р</w:t>
      </w:r>
      <w:r w:rsidRPr="00D4753A">
        <w:rPr>
          <w:lang w:eastAsia="ar-SA"/>
        </w:rPr>
        <w:t xml:space="preserve"> </w:t>
      </w:r>
      <w:r w:rsidRPr="00614F0B">
        <w:t xml:space="preserve">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4C5DB0">
        <w:t xml:space="preserve"> </w:t>
      </w:r>
      <w:r w:rsidRPr="00614F0B">
        <w:t>настоящего пункта, что позволило ему стать победителем определения исполнителя.</w:t>
      </w:r>
    </w:p>
    <w:p w14:paraId="70207882" w14:textId="77777777" w:rsidR="00C86675" w:rsidRPr="00270726" w:rsidRDefault="00C86675" w:rsidP="00C86675">
      <w:pPr>
        <w:jc w:val="both"/>
      </w:pPr>
    </w:p>
    <w:p w14:paraId="28BBFDC7" w14:textId="77777777" w:rsidR="00C86675" w:rsidRDefault="00C86675" w:rsidP="00C86675">
      <w:pPr>
        <w:ind w:firstLine="567"/>
        <w:jc w:val="center"/>
        <w:rPr>
          <w:b/>
        </w:rPr>
      </w:pPr>
      <w:r w:rsidRPr="00270726">
        <w:rPr>
          <w:b/>
        </w:rPr>
        <w:t>9. ТРЕБОВАНИЯ К СРОКУ И (ИЛИ) ОБЪЕМУ</w:t>
      </w:r>
      <w:r>
        <w:rPr>
          <w:b/>
        </w:rPr>
        <w:t xml:space="preserve">, </w:t>
      </w:r>
    </w:p>
    <w:p w14:paraId="4F037A28" w14:textId="77777777" w:rsidR="00C86675" w:rsidRDefault="00C86675" w:rsidP="00C86675">
      <w:pPr>
        <w:ind w:firstLine="567"/>
        <w:jc w:val="center"/>
        <w:rPr>
          <w:b/>
        </w:rPr>
      </w:pPr>
      <w:r>
        <w:rPr>
          <w:b/>
        </w:rPr>
        <w:t>КАЧЕСТВУ ПЕРЕДАВАЕМЫХ ПРАВ.</w:t>
      </w:r>
    </w:p>
    <w:p w14:paraId="53723994" w14:textId="77777777" w:rsidR="00C86675" w:rsidRDefault="00C86675" w:rsidP="00C86675">
      <w:pPr>
        <w:ind w:firstLine="567"/>
        <w:jc w:val="both"/>
        <w:rPr>
          <w:bCs/>
        </w:rPr>
      </w:pPr>
      <w:r w:rsidRPr="00270726">
        <w:t xml:space="preserve">9.1. </w:t>
      </w:r>
      <w:r w:rsidRPr="00F0460C">
        <w:rPr>
          <w:lang w:eastAsia="ar-SA"/>
        </w:rPr>
        <w:t>Сублицензиа</w:t>
      </w:r>
      <w:r>
        <w:rPr>
          <w:lang w:eastAsia="ar-SA"/>
        </w:rPr>
        <w:t>р</w:t>
      </w:r>
      <w:r w:rsidRPr="00D4753A">
        <w:rPr>
          <w:lang w:eastAsia="ar-SA"/>
        </w:rPr>
        <w:t xml:space="preserve"> </w:t>
      </w:r>
      <w:r w:rsidRPr="00FD0B2F">
        <w:rPr>
          <w:bCs/>
        </w:rPr>
        <w:t xml:space="preserve">гарантирует </w:t>
      </w:r>
      <w:r>
        <w:rPr>
          <w:bCs/>
        </w:rPr>
        <w:t>Сублицензиату</w:t>
      </w:r>
      <w:r w:rsidRPr="00FD0B2F">
        <w:rPr>
          <w:bCs/>
        </w:rPr>
        <w:t xml:space="preserve"> </w:t>
      </w:r>
      <w:r>
        <w:rPr>
          <w:bCs/>
        </w:rPr>
        <w:t xml:space="preserve">соответствие </w:t>
      </w:r>
      <w:r w:rsidRPr="00FD0B2F">
        <w:rPr>
          <w:bCs/>
        </w:rPr>
        <w:t>качеств</w:t>
      </w:r>
      <w:r>
        <w:rPr>
          <w:bCs/>
        </w:rPr>
        <w:t>а</w:t>
      </w:r>
      <w:r w:rsidRPr="00FD0B2F">
        <w:rPr>
          <w:bCs/>
        </w:rPr>
        <w:t xml:space="preserve"> </w:t>
      </w:r>
      <w:r>
        <w:rPr>
          <w:bCs/>
        </w:rPr>
        <w:t>передаваемых прав</w:t>
      </w:r>
      <w:r w:rsidRPr="00FD0B2F">
        <w:rPr>
          <w:bCs/>
        </w:rPr>
        <w:t xml:space="preserve"> </w:t>
      </w:r>
      <w:r>
        <w:rPr>
          <w:bCs/>
        </w:rPr>
        <w:t xml:space="preserve">условиям </w:t>
      </w:r>
      <w:r w:rsidRPr="00FD0B2F">
        <w:rPr>
          <w:bCs/>
        </w:rPr>
        <w:t>настояще</w:t>
      </w:r>
      <w:r>
        <w:rPr>
          <w:bCs/>
        </w:rPr>
        <w:t>го</w:t>
      </w:r>
      <w:r w:rsidRPr="00FD0B2F">
        <w:rPr>
          <w:bCs/>
        </w:rPr>
        <w:t xml:space="preserve"> Контракт</w:t>
      </w:r>
      <w:r>
        <w:rPr>
          <w:bCs/>
        </w:rPr>
        <w:t>а.</w:t>
      </w:r>
    </w:p>
    <w:p w14:paraId="6017D5EE" w14:textId="77777777" w:rsidR="00C86675" w:rsidRPr="00E145AB" w:rsidRDefault="00C86675" w:rsidP="00C86675">
      <w:pPr>
        <w:tabs>
          <w:tab w:val="left" w:pos="284"/>
          <w:tab w:val="left" w:pos="709"/>
        </w:tabs>
        <w:ind w:firstLine="567"/>
        <w:jc w:val="both"/>
      </w:pPr>
      <w:r w:rsidRPr="00A92E58">
        <w:t xml:space="preserve">Качество и безопасность </w:t>
      </w:r>
      <w:r>
        <w:t>передаваемых прав</w:t>
      </w:r>
      <w:r w:rsidRPr="00A92E58">
        <w:t xml:space="preserve"> должны соответствовать требованиям действующих на территории Российской Федерации нормативных правовых документов</w:t>
      </w:r>
      <w:r>
        <w:t xml:space="preserve"> </w:t>
      </w:r>
      <w:r w:rsidRPr="00324A7F">
        <w:t xml:space="preserve">к </w:t>
      </w:r>
      <w:r>
        <w:t xml:space="preserve">правам </w:t>
      </w:r>
      <w:r w:rsidRPr="00324A7F">
        <w:t>на средства защиты информации данного вида.</w:t>
      </w:r>
    </w:p>
    <w:p w14:paraId="0D76EC46" w14:textId="77777777" w:rsidR="00C86675" w:rsidRPr="00270726" w:rsidRDefault="00C86675" w:rsidP="00C86675">
      <w:pPr>
        <w:ind w:firstLine="567"/>
        <w:jc w:val="both"/>
      </w:pPr>
    </w:p>
    <w:p w14:paraId="2652E09E" w14:textId="77777777" w:rsidR="00C86675" w:rsidRPr="00C72901" w:rsidRDefault="00C86675" w:rsidP="00C86675">
      <w:pPr>
        <w:pStyle w:val="ae"/>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14:paraId="547FE729" w14:textId="77777777" w:rsidR="00C86675" w:rsidRPr="000449E3" w:rsidRDefault="00C86675" w:rsidP="00C86675">
      <w:pPr>
        <w:pStyle w:val="22"/>
        <w:spacing w:after="0" w:line="240" w:lineRule="auto"/>
        <w:ind w:firstLine="360"/>
        <w:jc w:val="both"/>
        <w:rPr>
          <w:rFonts w:ascii="Times New Roman" w:hAnsi="Times New Roman"/>
          <w:sz w:val="24"/>
          <w:szCs w:val="24"/>
        </w:rPr>
      </w:pPr>
      <w:r w:rsidRPr="000449E3">
        <w:rPr>
          <w:rFonts w:ascii="Times New Roman" w:hAnsi="Times New Roman"/>
          <w:sz w:val="24"/>
          <w:szCs w:val="24"/>
        </w:rPr>
        <w:t xml:space="preserve">10.1. Споры, возникающие при исполнении настоящего Контракта, регулируются путем </w:t>
      </w:r>
      <w:r>
        <w:rPr>
          <w:rFonts w:ascii="Times New Roman" w:hAnsi="Times New Roman"/>
          <w:sz w:val="24"/>
          <w:szCs w:val="24"/>
        </w:rPr>
        <w:t>переговоров. При не достижении С</w:t>
      </w:r>
      <w:r w:rsidRPr="000449E3">
        <w:rPr>
          <w:rFonts w:ascii="Times New Roman" w:hAnsi="Times New Roman"/>
          <w:sz w:val="24"/>
          <w:szCs w:val="24"/>
        </w:rPr>
        <w:t xml:space="preserve">торонами согласия спор подлежит рассмотрению </w:t>
      </w:r>
      <w:r>
        <w:rPr>
          <w:rFonts w:ascii="Times New Roman" w:hAnsi="Times New Roman"/>
          <w:sz w:val="24"/>
          <w:szCs w:val="24"/>
        </w:rPr>
        <w:br/>
      </w:r>
      <w:r w:rsidRPr="000449E3">
        <w:rPr>
          <w:rFonts w:ascii="Times New Roman" w:hAnsi="Times New Roman"/>
          <w:sz w:val="24"/>
          <w:szCs w:val="24"/>
        </w:rPr>
        <w:t>в Арбитражном суде Санкт-Петербурга и Ленинградской области.</w:t>
      </w:r>
    </w:p>
    <w:p w14:paraId="49D400F6" w14:textId="77777777" w:rsidR="00C86675" w:rsidRDefault="00C86675" w:rsidP="00C86675">
      <w:pPr>
        <w:pStyle w:val="ae"/>
        <w:suppressLineNumbers/>
        <w:suppressAutoHyphens/>
        <w:spacing w:after="0"/>
        <w:ind w:left="0" w:firstLine="426"/>
        <w:jc w:val="both"/>
        <w:rPr>
          <w:rFonts w:ascii="Times New Roman" w:hAnsi="Times New Roman"/>
          <w:sz w:val="24"/>
          <w:szCs w:val="24"/>
        </w:rPr>
      </w:pPr>
      <w:r w:rsidRPr="000449E3">
        <w:rPr>
          <w:rFonts w:ascii="Times New Roman" w:hAnsi="Times New Roman"/>
          <w:sz w:val="24"/>
          <w:szCs w:val="24"/>
        </w:rPr>
        <w:t xml:space="preserve">10.2. </w:t>
      </w:r>
      <w:r>
        <w:rPr>
          <w:rFonts w:ascii="Times New Roman" w:hAnsi="Times New Roman"/>
          <w:sz w:val="24"/>
          <w:szCs w:val="24"/>
        </w:rPr>
        <w:t>Любые изменения (за исключением изменения места нахождения, почтового адреса, номеров телефонов, факсов и банковских реквизитов) и дополнения к настоящему Контракту действительны, если они совершены в письменной форме и подписаны обеими сторонами.</w:t>
      </w:r>
    </w:p>
    <w:p w14:paraId="6535BAE0" w14:textId="77777777" w:rsidR="00C86675" w:rsidRDefault="00C86675" w:rsidP="00C86675">
      <w:pPr>
        <w:pStyle w:val="ae"/>
        <w:suppressLineNumbers/>
        <w:suppressAutoHyphens/>
        <w:spacing w:after="0"/>
        <w:ind w:left="0" w:firstLine="426"/>
        <w:jc w:val="both"/>
        <w:rPr>
          <w:rFonts w:ascii="Times New Roman" w:hAnsi="Times New Roman"/>
          <w:sz w:val="24"/>
          <w:szCs w:val="24"/>
        </w:rPr>
      </w:pPr>
      <w:r>
        <w:rPr>
          <w:rFonts w:ascii="Times New Roman" w:hAnsi="Times New Roman"/>
          <w:sz w:val="24"/>
          <w:szCs w:val="24"/>
        </w:rPr>
        <w:t>10.3. В случае изменения места нахождения, почтового адреса, номеров телефонов, факсов и банковских реквизитов Стороны обязаны в течение 5 рабочих дней письменно уведомлять друг друга о таких изменениях. Письмо об изменении места нахождения, почтового адреса, номеров телефонов, факсов и банковских реквизитов является неотъемлемой частью контракта.</w:t>
      </w:r>
    </w:p>
    <w:p w14:paraId="594F1796" w14:textId="77777777" w:rsidR="00C86675" w:rsidRPr="000449E3" w:rsidRDefault="00C86675" w:rsidP="00C86675">
      <w:pPr>
        <w:ind w:firstLine="360"/>
        <w:jc w:val="both"/>
      </w:pPr>
      <w:r w:rsidRPr="000449E3">
        <w:t xml:space="preserve">10.4. Контракт </w:t>
      </w:r>
      <w:r>
        <w:t>заключён в электронной форме, подписан ЭП.</w:t>
      </w:r>
    </w:p>
    <w:p w14:paraId="4A48CB21" w14:textId="77777777" w:rsidR="00C86675" w:rsidRPr="000449E3" w:rsidRDefault="00C86675" w:rsidP="00C86675">
      <w:pPr>
        <w:pStyle w:val="ae"/>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 xml:space="preserve">10.5. При исполнении настоящего Контракта не допускается перемена </w:t>
      </w:r>
      <w:r w:rsidRPr="00F0460C">
        <w:rPr>
          <w:rFonts w:ascii="Times New Roman" w:hAnsi="Times New Roman"/>
          <w:sz w:val="24"/>
          <w:szCs w:val="24"/>
          <w:lang w:eastAsia="ar-SA"/>
        </w:rPr>
        <w:t>Сублицензиа</w:t>
      </w:r>
      <w:r>
        <w:rPr>
          <w:rFonts w:ascii="Times New Roman" w:hAnsi="Times New Roman"/>
          <w:sz w:val="24"/>
          <w:szCs w:val="24"/>
          <w:lang w:eastAsia="ar-SA"/>
        </w:rPr>
        <w:t>ра</w:t>
      </w:r>
      <w:r w:rsidRPr="000449E3">
        <w:rPr>
          <w:rFonts w:ascii="Times New Roman" w:hAnsi="Times New Roman"/>
          <w:sz w:val="24"/>
          <w:szCs w:val="24"/>
        </w:rPr>
        <w:t xml:space="preserve">, </w:t>
      </w:r>
      <w:r>
        <w:rPr>
          <w:rFonts w:ascii="Times New Roman" w:hAnsi="Times New Roman"/>
          <w:sz w:val="24"/>
          <w:szCs w:val="24"/>
        </w:rPr>
        <w:br/>
      </w:r>
      <w:r w:rsidRPr="000449E3">
        <w:rPr>
          <w:rFonts w:ascii="Times New Roman" w:hAnsi="Times New Roman"/>
          <w:sz w:val="24"/>
          <w:szCs w:val="24"/>
        </w:rPr>
        <w:t xml:space="preserve">за исключением случаев, если новый </w:t>
      </w:r>
      <w:r w:rsidRPr="00F0460C">
        <w:rPr>
          <w:rFonts w:ascii="Times New Roman" w:hAnsi="Times New Roman"/>
          <w:sz w:val="24"/>
          <w:szCs w:val="24"/>
          <w:lang w:eastAsia="ar-SA"/>
        </w:rPr>
        <w:t>Сублицензиа</w:t>
      </w:r>
      <w:r>
        <w:rPr>
          <w:rFonts w:ascii="Times New Roman" w:hAnsi="Times New Roman"/>
          <w:sz w:val="24"/>
          <w:szCs w:val="24"/>
          <w:lang w:eastAsia="ar-SA"/>
        </w:rPr>
        <w:t>р</w:t>
      </w:r>
      <w:r w:rsidRPr="000449E3">
        <w:rPr>
          <w:rFonts w:ascii="Times New Roman" w:hAnsi="Times New Roman"/>
          <w:sz w:val="24"/>
          <w:szCs w:val="24"/>
        </w:rPr>
        <w:t xml:space="preserve"> является правопреемником </w:t>
      </w:r>
      <w:r w:rsidRPr="00F0460C">
        <w:rPr>
          <w:rFonts w:ascii="Times New Roman" w:hAnsi="Times New Roman"/>
          <w:sz w:val="24"/>
          <w:szCs w:val="24"/>
          <w:lang w:eastAsia="ar-SA"/>
        </w:rPr>
        <w:t>Сублицензиа</w:t>
      </w:r>
      <w:r>
        <w:rPr>
          <w:rFonts w:ascii="Times New Roman" w:hAnsi="Times New Roman"/>
          <w:sz w:val="24"/>
          <w:szCs w:val="24"/>
          <w:lang w:eastAsia="ar-SA"/>
        </w:rPr>
        <w:t>ра</w:t>
      </w:r>
      <w:r>
        <w:rPr>
          <w:rFonts w:ascii="Times New Roman" w:hAnsi="Times New Roman"/>
          <w:sz w:val="24"/>
          <w:szCs w:val="24"/>
        </w:rPr>
        <w:t xml:space="preserve"> </w:t>
      </w:r>
      <w:r w:rsidRPr="000449E3">
        <w:rPr>
          <w:rFonts w:ascii="Times New Roman" w:hAnsi="Times New Roman"/>
          <w:sz w:val="24"/>
          <w:szCs w:val="24"/>
        </w:rPr>
        <w:t>по Контракту вследствие реорганизации юридического лица в форме преобразования, слияния или присоединения.</w:t>
      </w:r>
    </w:p>
    <w:p w14:paraId="65A59192" w14:textId="77777777" w:rsidR="00C86675" w:rsidRPr="000449E3" w:rsidRDefault="00C86675" w:rsidP="00C86675">
      <w:pPr>
        <w:ind w:firstLine="360"/>
        <w:jc w:val="both"/>
        <w:rPr>
          <w:bCs/>
        </w:rPr>
      </w:pPr>
      <w:r>
        <w:t>10.6</w:t>
      </w:r>
      <w:r w:rsidRPr="000449E3">
        <w:t>.</w:t>
      </w:r>
      <w:r w:rsidRPr="000449E3">
        <w:rPr>
          <w:bCs/>
        </w:rPr>
        <w:t xml:space="preserve"> Условия Контракта могут быть изменены по соглашению сторон в следующих случаях:</w:t>
      </w:r>
    </w:p>
    <w:p w14:paraId="1BCE6D0D" w14:textId="77777777" w:rsidR="00C86675" w:rsidRPr="000449E3" w:rsidRDefault="00C86675" w:rsidP="00C86675">
      <w:pPr>
        <w:autoSpaceDE w:val="0"/>
        <w:autoSpaceDN w:val="0"/>
        <w:adjustRightInd w:val="0"/>
        <w:ind w:firstLine="540"/>
        <w:jc w:val="both"/>
      </w:pPr>
      <w:r w:rsidRPr="000449E3">
        <w:t xml:space="preserve">а) при снижении цены контракта без изменения предусмотренных контрактом объема </w:t>
      </w:r>
      <w:r>
        <w:t>передаваемых прав</w:t>
      </w:r>
      <w:r w:rsidRPr="000449E3">
        <w:t xml:space="preserve"> и иных условий контракта;</w:t>
      </w:r>
    </w:p>
    <w:p w14:paraId="593A4B7C" w14:textId="77777777" w:rsidR="00C86675" w:rsidRDefault="00C86675" w:rsidP="00C86675">
      <w:pPr>
        <w:autoSpaceDE w:val="0"/>
        <w:autoSpaceDN w:val="0"/>
        <w:adjustRightInd w:val="0"/>
        <w:ind w:firstLine="540"/>
        <w:jc w:val="both"/>
      </w:pPr>
      <w:r w:rsidRPr="000449E3">
        <w:t xml:space="preserve">б) если по предложению </w:t>
      </w:r>
      <w:r w:rsidRPr="00F0460C">
        <w:rPr>
          <w:lang w:eastAsia="ar-SA"/>
        </w:rPr>
        <w:t>Сублицензиа</w:t>
      </w:r>
      <w:r>
        <w:rPr>
          <w:lang w:eastAsia="ar-SA"/>
        </w:rPr>
        <w:t>та</w:t>
      </w:r>
      <w:r w:rsidRPr="000449E3">
        <w:t xml:space="preserve"> увеличиваются предусмотренные контрактом объем  </w:t>
      </w:r>
      <w:r>
        <w:t>передаваемых прав</w:t>
      </w:r>
      <w:r w:rsidRPr="000449E3">
        <w:t xml:space="preserve"> не более чем на десять процентов или уменьшаются предусмотренные контрактом  объем </w:t>
      </w:r>
      <w:r>
        <w:t>передаваемых прав</w:t>
      </w:r>
      <w:r w:rsidRPr="000449E3">
        <w:t xml:space="preserve"> не более чем на десять процентов. При </w:t>
      </w:r>
      <w:r w:rsidRPr="000449E3">
        <w:lastRenderedPageBreak/>
        <w:t xml:space="preserve">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t>передаваемых прав</w:t>
      </w:r>
      <w:r w:rsidRPr="000449E3">
        <w:t xml:space="preserve"> исходя </w:t>
      </w:r>
      <w:r>
        <w:t xml:space="preserve"> </w:t>
      </w:r>
      <w:r w:rsidRPr="000449E3">
        <w:t xml:space="preserve">из установленной в контракте цены единицы </w:t>
      </w:r>
      <w:r>
        <w:t>передаваемых прав</w:t>
      </w:r>
      <w:r w:rsidRPr="000449E3">
        <w:t xml:space="preserve">, но не более чем на десять процентов цены контракта. При уменьшении предусмотренных контрактом объема </w:t>
      </w:r>
      <w:r>
        <w:t>передаваемых прав</w:t>
      </w:r>
      <w:r w:rsidRPr="000449E3">
        <w:t xml:space="preserve"> стороны контракта обязаны уменьшить цену контракта исходя из цены единицы </w:t>
      </w:r>
      <w:r>
        <w:t>передаваемых прав</w:t>
      </w:r>
      <w:r w:rsidRPr="000449E3">
        <w:t xml:space="preserve">. </w:t>
      </w:r>
    </w:p>
    <w:p w14:paraId="2C6EC3FE" w14:textId="77777777" w:rsidR="00C86675" w:rsidRPr="003A2C52" w:rsidRDefault="00C86675" w:rsidP="00C86675">
      <w:pPr>
        <w:tabs>
          <w:tab w:val="left" w:pos="709"/>
        </w:tabs>
        <w:autoSpaceDE w:val="0"/>
        <w:autoSpaceDN w:val="0"/>
        <w:adjustRightInd w:val="0"/>
        <w:ind w:firstLine="567"/>
        <w:jc w:val="both"/>
      </w:pPr>
      <w:r>
        <w:t xml:space="preserve">10.7. </w:t>
      </w:r>
      <w:r w:rsidRPr="003A2C52">
        <w:t>По соглашению сторон допускается изменение существенных условий контракта, заключенного до 1 января 202</w:t>
      </w:r>
      <w:r>
        <w:t>7</w:t>
      </w:r>
      <w:r w:rsidRPr="003A2C52">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w:t>
      </w:r>
      <w:r>
        <w:t xml:space="preserve"> </w:t>
      </w:r>
      <w:r w:rsidRPr="003A2C52">
        <w:t xml:space="preserve">№ 44-ФЗ изменение осуществляется с соблюдением положений </w:t>
      </w:r>
      <w:hyperlink r:id="rId9" w:history="1">
        <w:r w:rsidRPr="003A2C52">
          <w:rPr>
            <w:rStyle w:val="a8"/>
            <w:color w:val="auto"/>
            <w:u w:val="none"/>
          </w:rPr>
          <w:t>частей 1.3</w:t>
        </w:r>
      </w:hyperlink>
      <w:r w:rsidRPr="003A2C52">
        <w:t xml:space="preserve"> - </w:t>
      </w:r>
      <w:hyperlink r:id="rId10" w:history="1">
        <w:r w:rsidRPr="003A2C52">
          <w:rPr>
            <w:rStyle w:val="a8"/>
            <w:color w:val="auto"/>
            <w:u w:val="none"/>
          </w:rPr>
          <w:t>1.6 статьи 95</w:t>
        </w:r>
      </w:hyperlink>
      <w:r w:rsidRPr="003A2C52">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3061A8FD" w14:textId="77777777" w:rsidR="00C86675" w:rsidRDefault="00C86675" w:rsidP="00C86675">
      <w:pPr>
        <w:pStyle w:val="ae"/>
        <w:suppressLineNumbers/>
        <w:suppressAutoHyphens/>
        <w:spacing w:after="0"/>
        <w:ind w:left="0" w:firstLine="360"/>
        <w:jc w:val="both"/>
        <w:rPr>
          <w:rFonts w:ascii="Times New Roman" w:hAnsi="Times New Roman"/>
          <w:bCs/>
          <w:sz w:val="24"/>
          <w:szCs w:val="24"/>
        </w:rPr>
      </w:pPr>
      <w:r w:rsidRPr="000449E3">
        <w:rPr>
          <w:rFonts w:ascii="Times New Roman" w:hAnsi="Times New Roman"/>
          <w:bCs/>
          <w:sz w:val="24"/>
          <w:szCs w:val="24"/>
        </w:rPr>
        <w:t>10.</w:t>
      </w:r>
      <w:r>
        <w:rPr>
          <w:rFonts w:ascii="Times New Roman" w:hAnsi="Times New Roman"/>
          <w:bCs/>
          <w:sz w:val="24"/>
          <w:szCs w:val="24"/>
        </w:rPr>
        <w:t>8</w:t>
      </w:r>
      <w:r w:rsidRPr="000449E3">
        <w:rPr>
          <w:rFonts w:ascii="Times New Roman" w:hAnsi="Times New Roman"/>
          <w:bCs/>
          <w:sz w:val="24"/>
          <w:szCs w:val="24"/>
        </w:rPr>
        <w:t>. Вопросы, не урегулированные настоящим Контрактом, регули</w:t>
      </w:r>
      <w:r>
        <w:rPr>
          <w:rFonts w:ascii="Times New Roman" w:hAnsi="Times New Roman"/>
          <w:bCs/>
          <w:sz w:val="24"/>
          <w:szCs w:val="24"/>
        </w:rPr>
        <w:t>руются действующим з</w:t>
      </w:r>
      <w:r w:rsidRPr="000449E3">
        <w:rPr>
          <w:rFonts w:ascii="Times New Roman" w:hAnsi="Times New Roman"/>
          <w:bCs/>
          <w:sz w:val="24"/>
          <w:szCs w:val="24"/>
        </w:rPr>
        <w:t>аконодательством Российской Федерации.</w:t>
      </w:r>
    </w:p>
    <w:p w14:paraId="2D9CB0DA" w14:textId="77777777" w:rsidR="00C86675" w:rsidRPr="00270726" w:rsidRDefault="00C86675" w:rsidP="00C86675">
      <w:pPr>
        <w:pStyle w:val="ae"/>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14:paraId="6F3964D9" w14:textId="77777777" w:rsidR="00C86675" w:rsidRDefault="00C86675" w:rsidP="00C86675">
      <w:pPr>
        <w:pStyle w:val="ae"/>
        <w:suppressLineNumbers/>
        <w:suppressAutoHyphens/>
        <w:spacing w:after="0"/>
        <w:ind w:left="0" w:firstLine="567"/>
        <w:jc w:val="both"/>
        <w:rPr>
          <w:rFonts w:ascii="Times New Roman" w:hAnsi="Times New Roman"/>
          <w:sz w:val="24"/>
          <w:szCs w:val="24"/>
        </w:rPr>
      </w:pPr>
    </w:p>
    <w:p w14:paraId="07DEC7E1" w14:textId="77777777" w:rsidR="00C86675" w:rsidRPr="00270726" w:rsidRDefault="00C86675" w:rsidP="00C86675">
      <w:pPr>
        <w:pStyle w:val="ae"/>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Pr>
          <w:rFonts w:ascii="Times New Roman" w:hAnsi="Times New Roman"/>
          <w:sz w:val="24"/>
          <w:szCs w:val="24"/>
        </w:rPr>
        <w:t>цены</w:t>
      </w:r>
      <w:r w:rsidRPr="00270726">
        <w:rPr>
          <w:rFonts w:ascii="Times New Roman" w:hAnsi="Times New Roman"/>
          <w:sz w:val="24"/>
          <w:szCs w:val="24"/>
        </w:rPr>
        <w:t xml:space="preserve"> Контракта» </w:t>
      </w:r>
    </w:p>
    <w:p w14:paraId="08A6BDB6" w14:textId="77777777" w:rsidR="00C86675" w:rsidRPr="00270726" w:rsidRDefault="00C86675" w:rsidP="00C86675">
      <w:pPr>
        <w:ind w:firstLine="567"/>
        <w:jc w:val="both"/>
        <w:rPr>
          <w:i/>
        </w:rPr>
      </w:pPr>
      <w:r w:rsidRPr="00270726">
        <w:t xml:space="preserve">11.2. Приложение № </w:t>
      </w:r>
      <w:r>
        <w:t>2</w:t>
      </w:r>
      <w:r w:rsidRPr="00270726">
        <w:t>: «</w:t>
      </w:r>
      <w:r>
        <w:t>Техническое задание</w:t>
      </w:r>
      <w:r w:rsidRPr="00270726">
        <w:t xml:space="preserve">» </w:t>
      </w:r>
    </w:p>
    <w:p w14:paraId="7FC8A0B7" w14:textId="77777777" w:rsidR="00C86675" w:rsidRDefault="00C86675" w:rsidP="00C86675">
      <w:pPr>
        <w:pStyle w:val="ae"/>
        <w:suppressLineNumbers/>
        <w:suppressAutoHyphens/>
        <w:spacing w:after="0"/>
        <w:ind w:left="0" w:firstLine="567"/>
        <w:jc w:val="both"/>
        <w:rPr>
          <w:rFonts w:ascii="Times New Roman" w:hAnsi="Times New Roman"/>
          <w:sz w:val="24"/>
          <w:szCs w:val="24"/>
        </w:rPr>
      </w:pPr>
    </w:p>
    <w:p w14:paraId="4ECA9620" w14:textId="77777777" w:rsidR="00C86675" w:rsidRPr="00270726" w:rsidRDefault="00C86675" w:rsidP="00C86675">
      <w:pPr>
        <w:pStyle w:val="ae"/>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14:paraId="4CEE1707" w14:textId="77777777" w:rsidR="00C86675" w:rsidRDefault="00C86675" w:rsidP="00C86675">
      <w:pPr>
        <w:pStyle w:val="ae"/>
        <w:spacing w:after="0"/>
        <w:ind w:left="0" w:firstLine="567"/>
        <w:jc w:val="center"/>
        <w:rPr>
          <w:rFonts w:ascii="Times New Roman" w:hAnsi="Times New Roman"/>
          <w:b/>
          <w:caps/>
          <w:sz w:val="24"/>
          <w:szCs w:val="24"/>
        </w:rPr>
      </w:pPr>
    </w:p>
    <w:p w14:paraId="29EE07E2" w14:textId="77777777" w:rsidR="00C662B3" w:rsidRDefault="00C662B3" w:rsidP="00C86675">
      <w:pPr>
        <w:pStyle w:val="ae"/>
        <w:spacing w:after="0"/>
        <w:ind w:left="0" w:firstLine="567"/>
        <w:rPr>
          <w:rFonts w:ascii="Times New Roman" w:hAnsi="Times New Roman"/>
          <w:b/>
          <w:caps/>
          <w:sz w:val="24"/>
          <w:szCs w:val="24"/>
        </w:rPr>
      </w:pPr>
    </w:p>
    <w:p w14:paraId="2BB13FDF" w14:textId="77777777" w:rsidR="00FC2636" w:rsidRPr="00270726" w:rsidRDefault="00FC2636" w:rsidP="00D556FA">
      <w:pPr>
        <w:pStyle w:val="ae"/>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14:paraId="49EC2587" w14:textId="77777777" w:rsidR="00FC2636" w:rsidRPr="00270726" w:rsidRDefault="00FC2636" w:rsidP="00D556FA">
      <w:pPr>
        <w:pStyle w:val="ae"/>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14:paraId="03688BE1" w14:textId="77777777" w:rsidR="00FC2636" w:rsidRPr="00270726" w:rsidRDefault="00FC2636" w:rsidP="00D556FA">
      <w:pPr>
        <w:pStyle w:val="ae"/>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5FB19FDB" w14:textId="77777777" w:rsidTr="00FA2926">
        <w:trPr>
          <w:trHeight w:val="80"/>
        </w:trPr>
        <w:tc>
          <w:tcPr>
            <w:tcW w:w="4962" w:type="dxa"/>
          </w:tcPr>
          <w:p w14:paraId="5CCAF66D" w14:textId="44AF6E3C" w:rsidR="00DF5795" w:rsidRDefault="004D226F" w:rsidP="00A32FFA">
            <w:pPr>
              <w:pStyle w:val="ae"/>
              <w:spacing w:after="0"/>
              <w:ind w:left="0"/>
              <w:jc w:val="both"/>
              <w:rPr>
                <w:rFonts w:ascii="Times New Roman" w:hAnsi="Times New Roman"/>
                <w:caps/>
                <w:sz w:val="24"/>
                <w:szCs w:val="24"/>
              </w:rPr>
            </w:pPr>
            <w:r>
              <w:rPr>
                <w:rFonts w:ascii="Times New Roman" w:hAnsi="Times New Roman"/>
                <w:caps/>
                <w:sz w:val="24"/>
                <w:szCs w:val="24"/>
              </w:rPr>
              <w:t>СУБЛИЦЕНЗИАТ</w:t>
            </w:r>
            <w:r w:rsidR="00DF5795" w:rsidRPr="006E3E8A">
              <w:rPr>
                <w:rFonts w:ascii="Times New Roman" w:hAnsi="Times New Roman"/>
                <w:caps/>
                <w:sz w:val="24"/>
                <w:szCs w:val="24"/>
              </w:rPr>
              <w:t>:</w:t>
            </w:r>
          </w:p>
          <w:p w14:paraId="715C9C92" w14:textId="77777777" w:rsidR="00B31488" w:rsidRDefault="00B31488" w:rsidP="00A32FFA">
            <w:pPr>
              <w:pStyle w:val="ae"/>
              <w:spacing w:after="0"/>
              <w:ind w:left="0"/>
              <w:jc w:val="both"/>
              <w:rPr>
                <w:rFonts w:ascii="Times New Roman" w:hAnsi="Times New Roman"/>
                <w:caps/>
                <w:sz w:val="24"/>
                <w:szCs w:val="24"/>
              </w:rPr>
            </w:pPr>
          </w:p>
          <w:p w14:paraId="08EF793D" w14:textId="77777777" w:rsidR="00B31488" w:rsidRPr="00FD7020" w:rsidRDefault="00B31488" w:rsidP="00B31488">
            <w:r>
              <w:t xml:space="preserve">Государственное бюджетное общеобразовательное учреждение средняя общеобразовательная школа № 349 с углубленным изучением английского языка Красногвардейского района Санкт-Петербурга  Юр.адрес: 195298, Санкт-Петербург, ул. Осипенко, д.5, корп.2, лит. А </w:t>
            </w:r>
          </w:p>
          <w:p w14:paraId="6AE1F652" w14:textId="77777777" w:rsidR="00C86675" w:rsidRDefault="00B31488" w:rsidP="00C86675">
            <w:r w:rsidRPr="00FD7020">
              <w:t xml:space="preserve">ИНН </w:t>
            </w:r>
            <w:r>
              <w:t>7806042898</w:t>
            </w:r>
            <w:r w:rsidRPr="00221B2B">
              <w:t xml:space="preserve"> </w:t>
            </w:r>
            <w:r w:rsidRPr="00FD7020">
              <w:t xml:space="preserve">КПП </w:t>
            </w:r>
            <w:r>
              <w:t xml:space="preserve">780601001 </w:t>
            </w:r>
          </w:p>
          <w:p w14:paraId="4902C7BF" w14:textId="320098F4" w:rsidR="00B31488" w:rsidRPr="00C86675" w:rsidRDefault="00C86675" w:rsidP="00C86675">
            <w:pPr>
              <w:rPr>
                <w:sz w:val="22"/>
                <w:szCs w:val="22"/>
              </w:rPr>
            </w:pPr>
            <w:r w:rsidRPr="00516289">
              <w:rPr>
                <w:sz w:val="22"/>
                <w:szCs w:val="22"/>
              </w:rPr>
              <w:t xml:space="preserve">ОКЦ №1 Северо-Западного ГУ Банка России//УФК по г. Санкт-Петербургу, г. Санкт-Петербург, </w:t>
            </w:r>
            <w:r w:rsidR="00B31488">
              <w:t xml:space="preserve">  </w:t>
            </w:r>
            <w:r w:rsidR="00B31488" w:rsidRPr="00FD7020">
              <w:t xml:space="preserve">                                                 </w:t>
            </w:r>
          </w:p>
          <w:p w14:paraId="0AB5C7AD" w14:textId="77777777" w:rsidR="00B31488" w:rsidRDefault="00B31488" w:rsidP="00B31488">
            <w:r>
              <w:t>БИК 014030106</w:t>
            </w:r>
          </w:p>
          <w:p w14:paraId="7AB9F0CA" w14:textId="77777777" w:rsidR="00B31488" w:rsidRDefault="00B31488" w:rsidP="00B31488">
            <w:r>
              <w:t>Счет банка 40102810945370000005</w:t>
            </w:r>
          </w:p>
          <w:p w14:paraId="4A577762" w14:textId="77777777" w:rsidR="00B31488" w:rsidRDefault="00B31488" w:rsidP="00A32FFA">
            <w:pPr>
              <w:pStyle w:val="ae"/>
              <w:spacing w:after="0"/>
              <w:ind w:left="0"/>
              <w:jc w:val="both"/>
              <w:rPr>
                <w:rFonts w:ascii="Times New Roman" w:hAnsi="Times New Roman"/>
                <w:sz w:val="24"/>
                <w:szCs w:val="24"/>
              </w:rPr>
            </w:pPr>
            <w:r w:rsidRPr="00221B2B">
              <w:rPr>
                <w:rFonts w:ascii="Times New Roman" w:hAnsi="Times New Roman"/>
                <w:sz w:val="24"/>
                <w:szCs w:val="24"/>
              </w:rPr>
              <w:t>Казначейский счет 03224643400000007200</w:t>
            </w:r>
          </w:p>
          <w:p w14:paraId="6ACFD297" w14:textId="3F00A762" w:rsidR="00C86675" w:rsidRPr="00C86675" w:rsidRDefault="00C86675" w:rsidP="00C86675">
            <w:pPr>
              <w:pStyle w:val="aff8"/>
              <w:rPr>
                <w:sz w:val="22"/>
                <w:szCs w:val="22"/>
                <w:lang w:eastAsia="ru-RU"/>
              </w:rPr>
            </w:pPr>
            <w:r w:rsidRPr="00516289">
              <w:rPr>
                <w:sz w:val="22"/>
                <w:szCs w:val="22"/>
                <w:lang w:eastAsia="ru-RU"/>
              </w:rPr>
              <w:t xml:space="preserve">Адрес электронной почты: </w:t>
            </w:r>
            <w:r>
              <w:rPr>
                <w:sz w:val="22"/>
                <w:szCs w:val="22"/>
                <w:lang w:val="en-US" w:eastAsia="ru-RU"/>
              </w:rPr>
              <w:t>prib</w:t>
            </w:r>
            <w:r w:rsidRPr="00C86675">
              <w:rPr>
                <w:sz w:val="22"/>
                <w:szCs w:val="22"/>
                <w:lang w:eastAsia="ru-RU"/>
              </w:rPr>
              <w:t>349@</w:t>
            </w:r>
            <w:r>
              <w:rPr>
                <w:sz w:val="22"/>
                <w:szCs w:val="22"/>
                <w:lang w:val="en-US" w:eastAsia="ru-RU"/>
              </w:rPr>
              <w:t>mail</w:t>
            </w:r>
            <w:r w:rsidRPr="00C86675">
              <w:rPr>
                <w:sz w:val="22"/>
                <w:szCs w:val="22"/>
                <w:lang w:eastAsia="ru-RU"/>
              </w:rPr>
              <w:t>.</w:t>
            </w:r>
            <w:r>
              <w:rPr>
                <w:sz w:val="22"/>
                <w:szCs w:val="22"/>
                <w:lang w:val="en-US" w:eastAsia="ru-RU"/>
              </w:rPr>
              <w:t>ru</w:t>
            </w:r>
          </w:p>
          <w:p w14:paraId="41CEECDB" w14:textId="72C137DC" w:rsidR="00C86675" w:rsidRPr="00DF25C8" w:rsidRDefault="00C86675" w:rsidP="00C86675">
            <w:pPr>
              <w:pStyle w:val="aff8"/>
              <w:rPr>
                <w:sz w:val="22"/>
                <w:szCs w:val="22"/>
                <w:lang w:eastAsia="ru-RU"/>
              </w:rPr>
            </w:pPr>
            <w:r w:rsidRPr="00516289">
              <w:rPr>
                <w:sz w:val="22"/>
                <w:szCs w:val="22"/>
                <w:lang w:eastAsia="ru-RU"/>
              </w:rPr>
              <w:t>Номер контактного телефона:(812) 417-</w:t>
            </w:r>
            <w:r w:rsidRPr="00DF25C8">
              <w:rPr>
                <w:sz w:val="22"/>
                <w:szCs w:val="22"/>
                <w:lang w:eastAsia="ru-RU"/>
              </w:rPr>
              <w:t>54-04</w:t>
            </w:r>
          </w:p>
          <w:p w14:paraId="1FC1D9DE" w14:textId="77777777" w:rsidR="00C86675" w:rsidRDefault="00C86675" w:rsidP="00A32FFA">
            <w:pPr>
              <w:pStyle w:val="ae"/>
              <w:spacing w:after="0"/>
              <w:ind w:left="0"/>
              <w:jc w:val="both"/>
              <w:rPr>
                <w:rFonts w:ascii="Times New Roman" w:hAnsi="Times New Roman"/>
                <w:sz w:val="24"/>
                <w:szCs w:val="24"/>
              </w:rPr>
            </w:pPr>
          </w:p>
          <w:p w14:paraId="188BCA23" w14:textId="77777777" w:rsidR="00B31488" w:rsidRPr="00B31488" w:rsidRDefault="00B31488" w:rsidP="00A32FFA">
            <w:pPr>
              <w:pStyle w:val="ae"/>
              <w:spacing w:after="0"/>
              <w:ind w:left="0"/>
              <w:jc w:val="both"/>
              <w:rPr>
                <w:rFonts w:ascii="Times New Roman" w:hAnsi="Times New Roman"/>
                <w:sz w:val="24"/>
                <w:szCs w:val="24"/>
              </w:rPr>
            </w:pPr>
          </w:p>
          <w:p w14:paraId="45D66AE5" w14:textId="77777777" w:rsidR="00DF5795" w:rsidRPr="006E3E8A" w:rsidRDefault="00DF5795" w:rsidP="00A32FFA">
            <w:pPr>
              <w:pStyle w:val="ae"/>
              <w:spacing w:after="0"/>
              <w:ind w:left="0"/>
              <w:jc w:val="both"/>
              <w:rPr>
                <w:rFonts w:ascii="Times New Roman" w:hAnsi="Times New Roman"/>
                <w:caps/>
                <w:sz w:val="24"/>
                <w:szCs w:val="24"/>
              </w:rPr>
            </w:pPr>
            <w:r w:rsidRPr="006E3E8A">
              <w:rPr>
                <w:rFonts w:ascii="Times New Roman" w:hAnsi="Times New Roman"/>
                <w:caps/>
                <w:sz w:val="24"/>
                <w:szCs w:val="24"/>
              </w:rPr>
              <w:t>_______________</w:t>
            </w:r>
            <w:r w:rsidR="00B31488">
              <w:rPr>
                <w:rFonts w:ascii="Times New Roman" w:hAnsi="Times New Roman"/>
                <w:caps/>
                <w:sz w:val="24"/>
                <w:szCs w:val="24"/>
              </w:rPr>
              <w:t>______Прибыткина г. Н.</w:t>
            </w:r>
            <w:r w:rsidRPr="006E3E8A">
              <w:rPr>
                <w:rFonts w:ascii="Times New Roman" w:hAnsi="Times New Roman"/>
                <w:caps/>
                <w:sz w:val="24"/>
                <w:szCs w:val="24"/>
              </w:rPr>
              <w:t xml:space="preserve"> </w:t>
            </w:r>
          </w:p>
          <w:p w14:paraId="4DCFA649" w14:textId="77777777" w:rsidR="00DF5795" w:rsidRPr="006E3E8A" w:rsidRDefault="00DF5795" w:rsidP="00A32FFA">
            <w:pPr>
              <w:pStyle w:val="ae"/>
              <w:spacing w:after="0"/>
              <w:ind w:left="0"/>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322B2938" w14:textId="7B33A616" w:rsidR="00DF5795" w:rsidRDefault="00C86675" w:rsidP="00A32FFA">
            <w:pPr>
              <w:pStyle w:val="ae"/>
              <w:spacing w:after="0"/>
              <w:ind w:left="0"/>
              <w:jc w:val="both"/>
              <w:rPr>
                <w:rFonts w:ascii="Times New Roman" w:hAnsi="Times New Roman"/>
                <w:caps/>
                <w:sz w:val="24"/>
                <w:szCs w:val="24"/>
              </w:rPr>
            </w:pPr>
            <w:r>
              <w:rPr>
                <w:rFonts w:ascii="Times New Roman" w:hAnsi="Times New Roman"/>
                <w:caps/>
                <w:sz w:val="24"/>
                <w:szCs w:val="24"/>
              </w:rPr>
              <w:t>СУБЛИЦЕНЗИАР</w:t>
            </w:r>
            <w:r w:rsidR="000C5BB5" w:rsidRPr="006E3E8A">
              <w:rPr>
                <w:rFonts w:ascii="Times New Roman" w:hAnsi="Times New Roman"/>
                <w:caps/>
                <w:sz w:val="24"/>
                <w:szCs w:val="24"/>
              </w:rPr>
              <w:t>:</w:t>
            </w:r>
          </w:p>
          <w:p w14:paraId="3CD915FF" w14:textId="77777777" w:rsidR="00B31488" w:rsidRDefault="00B31488" w:rsidP="00A32FFA">
            <w:pPr>
              <w:pStyle w:val="ae"/>
              <w:spacing w:after="0"/>
              <w:ind w:left="0"/>
              <w:jc w:val="both"/>
              <w:rPr>
                <w:rFonts w:ascii="Times New Roman" w:hAnsi="Times New Roman"/>
                <w:caps/>
                <w:sz w:val="24"/>
                <w:szCs w:val="24"/>
              </w:rPr>
            </w:pPr>
          </w:p>
          <w:p w14:paraId="6F2DAA81" w14:textId="77777777" w:rsidR="00B31488" w:rsidRDefault="00B31488" w:rsidP="00A32FFA">
            <w:pPr>
              <w:pStyle w:val="ae"/>
              <w:spacing w:after="0"/>
              <w:ind w:left="0"/>
              <w:jc w:val="both"/>
              <w:rPr>
                <w:rFonts w:ascii="Times New Roman" w:hAnsi="Times New Roman"/>
                <w:caps/>
                <w:sz w:val="24"/>
                <w:szCs w:val="24"/>
              </w:rPr>
            </w:pPr>
          </w:p>
          <w:p w14:paraId="45F31305" w14:textId="77777777" w:rsidR="00B31488" w:rsidRDefault="00B31488" w:rsidP="00A32FFA">
            <w:pPr>
              <w:pStyle w:val="ae"/>
              <w:spacing w:after="0"/>
              <w:ind w:left="0"/>
              <w:jc w:val="both"/>
              <w:rPr>
                <w:rFonts w:ascii="Times New Roman" w:hAnsi="Times New Roman"/>
                <w:caps/>
                <w:sz w:val="24"/>
                <w:szCs w:val="24"/>
              </w:rPr>
            </w:pPr>
          </w:p>
          <w:p w14:paraId="192D7FE9" w14:textId="77777777" w:rsidR="00B31488" w:rsidRDefault="00B31488" w:rsidP="00A32FFA">
            <w:pPr>
              <w:pStyle w:val="ae"/>
              <w:spacing w:after="0"/>
              <w:ind w:left="0"/>
              <w:jc w:val="both"/>
              <w:rPr>
                <w:rFonts w:ascii="Times New Roman" w:hAnsi="Times New Roman"/>
                <w:caps/>
                <w:sz w:val="24"/>
                <w:szCs w:val="24"/>
              </w:rPr>
            </w:pPr>
          </w:p>
          <w:p w14:paraId="0190C000" w14:textId="77777777" w:rsidR="00B31488" w:rsidRDefault="00B31488" w:rsidP="00A32FFA">
            <w:pPr>
              <w:pStyle w:val="ae"/>
              <w:spacing w:after="0"/>
              <w:ind w:left="0"/>
              <w:jc w:val="both"/>
              <w:rPr>
                <w:rFonts w:ascii="Times New Roman" w:hAnsi="Times New Roman"/>
                <w:caps/>
                <w:sz w:val="24"/>
                <w:szCs w:val="24"/>
              </w:rPr>
            </w:pPr>
          </w:p>
          <w:p w14:paraId="292275E0" w14:textId="77777777" w:rsidR="00B31488" w:rsidRDefault="00B31488" w:rsidP="00A32FFA">
            <w:pPr>
              <w:pStyle w:val="ae"/>
              <w:spacing w:after="0"/>
              <w:ind w:left="0"/>
              <w:jc w:val="both"/>
              <w:rPr>
                <w:rFonts w:ascii="Times New Roman" w:hAnsi="Times New Roman"/>
                <w:caps/>
                <w:sz w:val="24"/>
                <w:szCs w:val="24"/>
              </w:rPr>
            </w:pPr>
          </w:p>
          <w:p w14:paraId="2A10DCDB" w14:textId="77777777" w:rsidR="00B31488" w:rsidRDefault="00B31488" w:rsidP="00A32FFA">
            <w:pPr>
              <w:pStyle w:val="ae"/>
              <w:spacing w:after="0"/>
              <w:ind w:left="0"/>
              <w:jc w:val="both"/>
              <w:rPr>
                <w:rFonts w:ascii="Times New Roman" w:hAnsi="Times New Roman"/>
                <w:caps/>
                <w:sz w:val="24"/>
                <w:szCs w:val="24"/>
              </w:rPr>
            </w:pPr>
          </w:p>
          <w:p w14:paraId="63F591AA" w14:textId="77777777" w:rsidR="00B31488" w:rsidRDefault="00B31488" w:rsidP="00A32FFA">
            <w:pPr>
              <w:pStyle w:val="ae"/>
              <w:spacing w:after="0"/>
              <w:ind w:left="0"/>
              <w:jc w:val="both"/>
              <w:rPr>
                <w:rFonts w:ascii="Times New Roman" w:hAnsi="Times New Roman"/>
                <w:caps/>
                <w:sz w:val="24"/>
                <w:szCs w:val="24"/>
              </w:rPr>
            </w:pPr>
          </w:p>
          <w:p w14:paraId="5EE20F9E" w14:textId="77777777" w:rsidR="00B31488" w:rsidRDefault="00B31488" w:rsidP="00A32FFA">
            <w:pPr>
              <w:pStyle w:val="ae"/>
              <w:spacing w:after="0"/>
              <w:ind w:left="0"/>
              <w:jc w:val="both"/>
              <w:rPr>
                <w:rFonts w:ascii="Times New Roman" w:hAnsi="Times New Roman"/>
                <w:caps/>
                <w:sz w:val="24"/>
                <w:szCs w:val="24"/>
              </w:rPr>
            </w:pPr>
          </w:p>
          <w:p w14:paraId="217E154A" w14:textId="77777777" w:rsidR="00B31488" w:rsidRDefault="00B31488" w:rsidP="00A32FFA">
            <w:pPr>
              <w:pStyle w:val="ae"/>
              <w:spacing w:after="0"/>
              <w:ind w:left="0"/>
              <w:jc w:val="both"/>
              <w:rPr>
                <w:rFonts w:ascii="Times New Roman" w:hAnsi="Times New Roman"/>
                <w:caps/>
                <w:sz w:val="24"/>
                <w:szCs w:val="24"/>
              </w:rPr>
            </w:pPr>
          </w:p>
          <w:p w14:paraId="7D037924" w14:textId="77777777" w:rsidR="00B31488" w:rsidRDefault="00B31488" w:rsidP="00A32FFA">
            <w:pPr>
              <w:pStyle w:val="ae"/>
              <w:spacing w:after="0"/>
              <w:ind w:left="0"/>
              <w:jc w:val="both"/>
              <w:rPr>
                <w:rFonts w:ascii="Times New Roman" w:hAnsi="Times New Roman"/>
                <w:caps/>
                <w:sz w:val="24"/>
                <w:szCs w:val="24"/>
              </w:rPr>
            </w:pPr>
          </w:p>
          <w:p w14:paraId="094B624D" w14:textId="77777777" w:rsidR="00B31488" w:rsidRDefault="00B31488" w:rsidP="00A32FFA">
            <w:pPr>
              <w:pStyle w:val="ae"/>
              <w:spacing w:after="0"/>
              <w:ind w:left="0"/>
              <w:jc w:val="both"/>
              <w:rPr>
                <w:rFonts w:ascii="Times New Roman" w:hAnsi="Times New Roman"/>
                <w:caps/>
                <w:sz w:val="24"/>
                <w:szCs w:val="24"/>
              </w:rPr>
            </w:pPr>
          </w:p>
          <w:p w14:paraId="2C06E024" w14:textId="77777777" w:rsidR="00B31488" w:rsidRDefault="00B31488" w:rsidP="00A32FFA">
            <w:pPr>
              <w:pStyle w:val="ae"/>
              <w:spacing w:after="0"/>
              <w:ind w:left="0"/>
              <w:jc w:val="both"/>
              <w:rPr>
                <w:rFonts w:ascii="Times New Roman" w:hAnsi="Times New Roman"/>
                <w:caps/>
                <w:sz w:val="24"/>
                <w:szCs w:val="24"/>
              </w:rPr>
            </w:pPr>
          </w:p>
          <w:p w14:paraId="1ED19973" w14:textId="77777777" w:rsidR="00B31488" w:rsidRDefault="00B31488" w:rsidP="00A32FFA">
            <w:pPr>
              <w:pStyle w:val="ae"/>
              <w:spacing w:after="0"/>
              <w:ind w:left="0"/>
              <w:jc w:val="both"/>
              <w:rPr>
                <w:rFonts w:ascii="Times New Roman" w:hAnsi="Times New Roman"/>
                <w:caps/>
                <w:sz w:val="24"/>
                <w:szCs w:val="24"/>
              </w:rPr>
            </w:pPr>
          </w:p>
          <w:p w14:paraId="69F8987B" w14:textId="77777777" w:rsidR="00B31488" w:rsidRDefault="00B31488" w:rsidP="00A32FFA">
            <w:pPr>
              <w:pStyle w:val="ae"/>
              <w:spacing w:after="0"/>
              <w:ind w:left="0"/>
              <w:jc w:val="both"/>
              <w:rPr>
                <w:rFonts w:ascii="Times New Roman" w:hAnsi="Times New Roman"/>
                <w:caps/>
                <w:sz w:val="24"/>
                <w:szCs w:val="24"/>
              </w:rPr>
            </w:pPr>
          </w:p>
          <w:p w14:paraId="00FEA05F" w14:textId="77777777" w:rsidR="00B31488" w:rsidRDefault="00B31488" w:rsidP="00A32FFA">
            <w:pPr>
              <w:pStyle w:val="ae"/>
              <w:spacing w:after="0"/>
              <w:ind w:left="0"/>
              <w:jc w:val="both"/>
              <w:rPr>
                <w:rFonts w:ascii="Times New Roman" w:hAnsi="Times New Roman"/>
                <w:caps/>
                <w:sz w:val="24"/>
                <w:szCs w:val="24"/>
              </w:rPr>
            </w:pPr>
          </w:p>
          <w:p w14:paraId="09663646" w14:textId="77777777" w:rsidR="00C86675" w:rsidRDefault="00C86675" w:rsidP="00A32FFA">
            <w:pPr>
              <w:pStyle w:val="ae"/>
              <w:spacing w:after="0"/>
              <w:ind w:left="0"/>
              <w:jc w:val="both"/>
              <w:rPr>
                <w:rFonts w:ascii="Times New Roman" w:hAnsi="Times New Roman"/>
                <w:caps/>
                <w:sz w:val="24"/>
                <w:szCs w:val="24"/>
              </w:rPr>
            </w:pPr>
          </w:p>
          <w:p w14:paraId="07195217" w14:textId="77777777" w:rsidR="00C86675" w:rsidRPr="006E3E8A" w:rsidRDefault="00C86675" w:rsidP="00A32FFA">
            <w:pPr>
              <w:pStyle w:val="ae"/>
              <w:spacing w:after="0"/>
              <w:ind w:left="0"/>
              <w:jc w:val="both"/>
              <w:rPr>
                <w:rFonts w:ascii="Times New Roman" w:hAnsi="Times New Roman"/>
                <w:caps/>
                <w:sz w:val="24"/>
                <w:szCs w:val="24"/>
              </w:rPr>
            </w:pPr>
          </w:p>
          <w:p w14:paraId="435B0F63" w14:textId="77777777" w:rsidR="00DF5795" w:rsidRPr="006E3E8A" w:rsidRDefault="00DF5795" w:rsidP="00A32FFA">
            <w:pPr>
              <w:pStyle w:val="ae"/>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176A2F9F" w14:textId="77777777" w:rsidR="00B83150" w:rsidRPr="006E3E8A" w:rsidRDefault="00DF5795" w:rsidP="00A32FFA">
            <w:pPr>
              <w:pStyle w:val="ae"/>
              <w:spacing w:after="0"/>
              <w:ind w:left="0"/>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bl>
    <w:p w14:paraId="3C4E7E22" w14:textId="77777777" w:rsidR="000C5BB5" w:rsidRPr="00270726" w:rsidRDefault="00DE7708" w:rsidP="00521EA8">
      <w:pPr>
        <w:tabs>
          <w:tab w:val="left" w:pos="6520"/>
        </w:tabs>
        <w:ind w:firstLine="567"/>
        <w:jc w:val="right"/>
        <w:rPr>
          <w:b/>
        </w:rPr>
      </w:pPr>
      <w:r>
        <w:rPr>
          <w:sz w:val="28"/>
          <w:szCs w:val="28"/>
        </w:rPr>
        <w:br w:type="page"/>
      </w:r>
      <w:r w:rsidR="00FC2636" w:rsidRPr="00270726">
        <w:rPr>
          <w:b/>
        </w:rPr>
        <w:lastRenderedPageBreak/>
        <w:t xml:space="preserve">Приложение № 1 </w:t>
      </w:r>
    </w:p>
    <w:p w14:paraId="2A49B592" w14:textId="15F52399" w:rsidR="00FC2636" w:rsidRPr="00270726" w:rsidRDefault="000C5BB5" w:rsidP="009A0DF0">
      <w:pPr>
        <w:tabs>
          <w:tab w:val="left" w:pos="6520"/>
        </w:tabs>
        <w:ind w:firstLine="567"/>
        <w:jc w:val="right"/>
      </w:pPr>
      <w:r w:rsidRPr="00270726">
        <w:tab/>
      </w:r>
      <w:r w:rsidR="00FC2636" w:rsidRPr="00270726">
        <w:t xml:space="preserve">к контракту № </w:t>
      </w:r>
      <w:r w:rsidR="00B31488">
        <w:t>ЗИА-202</w:t>
      </w:r>
      <w:r w:rsidR="00C86675">
        <w:rPr>
          <w:lang w:val="en-US"/>
        </w:rPr>
        <w:t>6</w:t>
      </w:r>
      <w:r w:rsidR="00B31488">
        <w:t>/349</w:t>
      </w:r>
    </w:p>
    <w:p w14:paraId="68C765FF" w14:textId="714F463A" w:rsidR="00FC2636" w:rsidRPr="00270726" w:rsidRDefault="00FC2636" w:rsidP="009A0DF0">
      <w:pPr>
        <w:ind w:firstLine="567"/>
        <w:jc w:val="right"/>
      </w:pPr>
      <w:r w:rsidRPr="00270726">
        <w:t>от «____» _____________ 20</w:t>
      </w:r>
      <w:r w:rsidR="006124D7">
        <w:t>2</w:t>
      </w:r>
      <w:r w:rsidR="00C86675">
        <w:rPr>
          <w:lang w:val="en-US"/>
        </w:rPr>
        <w:t xml:space="preserve">6 </w:t>
      </w:r>
      <w:r w:rsidRPr="00270726">
        <w:t>года</w:t>
      </w:r>
    </w:p>
    <w:p w14:paraId="44A0DE2C" w14:textId="77777777" w:rsidR="00DE7708" w:rsidRPr="00270726" w:rsidRDefault="00DE7708" w:rsidP="00484B0A"/>
    <w:p w14:paraId="6A782575" w14:textId="77777777" w:rsidR="00FC2636" w:rsidRPr="00270726" w:rsidRDefault="00DE7708" w:rsidP="00D556FA">
      <w:pPr>
        <w:ind w:firstLine="567"/>
        <w:jc w:val="center"/>
        <w:rPr>
          <w:b/>
        </w:rPr>
      </w:pPr>
      <w:r w:rsidRPr="00DE7708">
        <w:rPr>
          <w:b/>
        </w:rPr>
        <w:t>Расчет цены Контракта</w:t>
      </w:r>
    </w:p>
    <w:p w14:paraId="1E41F3CA" w14:textId="77777777" w:rsidR="00FC2636" w:rsidRDefault="00FC2636" w:rsidP="00D556FA">
      <w:pPr>
        <w:ind w:firstLine="567"/>
        <w:jc w:val="center"/>
      </w:pPr>
    </w:p>
    <w:tbl>
      <w:tblPr>
        <w:tblW w:w="5310"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5"/>
        <w:gridCol w:w="3880"/>
        <w:gridCol w:w="1523"/>
        <w:gridCol w:w="971"/>
        <w:gridCol w:w="1523"/>
        <w:gridCol w:w="969"/>
        <w:gridCol w:w="971"/>
      </w:tblGrid>
      <w:tr w:rsidR="00A10B7C" w:rsidRPr="00DD0860" w14:paraId="73590D96" w14:textId="77777777" w:rsidTr="00322ECE">
        <w:trPr>
          <w:trHeight w:val="20"/>
        </w:trPr>
        <w:tc>
          <w:tcPr>
            <w:tcW w:w="267" w:type="pct"/>
            <w:tcBorders>
              <w:top w:val="single" w:sz="4" w:space="0" w:color="auto"/>
              <w:left w:val="single" w:sz="4" w:space="0" w:color="auto"/>
              <w:bottom w:val="single" w:sz="4" w:space="0" w:color="auto"/>
              <w:right w:val="single" w:sz="4" w:space="0" w:color="auto"/>
            </w:tcBorders>
            <w:vAlign w:val="center"/>
          </w:tcPr>
          <w:p w14:paraId="633250A4" w14:textId="77777777" w:rsidR="00AE2581" w:rsidRPr="00DD0860" w:rsidRDefault="00AE2581" w:rsidP="006B6984">
            <w:pPr>
              <w:ind w:hanging="142"/>
              <w:jc w:val="center"/>
              <w:rPr>
                <w:b/>
                <w:sz w:val="16"/>
                <w:szCs w:val="16"/>
              </w:rPr>
            </w:pPr>
            <w:r w:rsidRPr="00DD0860">
              <w:rPr>
                <w:b/>
                <w:sz w:val="16"/>
                <w:szCs w:val="16"/>
              </w:rPr>
              <w:t>№</w:t>
            </w:r>
            <w:r w:rsidR="00A10B7C" w:rsidRPr="00DD0860">
              <w:rPr>
                <w:b/>
                <w:sz w:val="16"/>
                <w:szCs w:val="16"/>
              </w:rPr>
              <w:br/>
            </w:r>
            <w:r w:rsidRPr="00DD0860">
              <w:rPr>
                <w:b/>
                <w:sz w:val="16"/>
                <w:szCs w:val="16"/>
              </w:rPr>
              <w:t>п/п</w:t>
            </w:r>
          </w:p>
        </w:tc>
        <w:tc>
          <w:tcPr>
            <w:tcW w:w="1867" w:type="pct"/>
            <w:tcBorders>
              <w:top w:val="single" w:sz="4" w:space="0" w:color="auto"/>
              <w:left w:val="single" w:sz="4" w:space="0" w:color="auto"/>
              <w:bottom w:val="single" w:sz="4" w:space="0" w:color="auto"/>
              <w:right w:val="single" w:sz="4" w:space="0" w:color="auto"/>
            </w:tcBorders>
            <w:vAlign w:val="center"/>
          </w:tcPr>
          <w:p w14:paraId="1C4C8FA1" w14:textId="74F6014E" w:rsidR="00AE2581" w:rsidRPr="00DD0860" w:rsidRDefault="00AE2581" w:rsidP="006B6984">
            <w:pPr>
              <w:pStyle w:val="20"/>
              <w:ind w:left="-616"/>
              <w:jc w:val="center"/>
              <w:rPr>
                <w:i/>
                <w:sz w:val="16"/>
                <w:szCs w:val="16"/>
              </w:rPr>
            </w:pPr>
            <w:r w:rsidRPr="00DD0860">
              <w:rPr>
                <w:sz w:val="16"/>
                <w:szCs w:val="16"/>
              </w:rPr>
              <w:t>Наименование</w:t>
            </w:r>
            <w:r w:rsidR="00A10B7C" w:rsidRPr="00DD0860">
              <w:rPr>
                <w:sz w:val="16"/>
                <w:szCs w:val="16"/>
              </w:rPr>
              <w:br/>
            </w:r>
            <w:r w:rsidRPr="00DD0860">
              <w:rPr>
                <w:sz w:val="16"/>
                <w:szCs w:val="16"/>
              </w:rPr>
              <w:t xml:space="preserve"> </w:t>
            </w:r>
            <w:r w:rsidR="00322ECE">
              <w:rPr>
                <w:sz w:val="16"/>
                <w:szCs w:val="16"/>
              </w:rPr>
              <w:t>предоставляемых прав</w:t>
            </w:r>
          </w:p>
        </w:tc>
        <w:tc>
          <w:tcPr>
            <w:tcW w:w="733" w:type="pct"/>
            <w:tcBorders>
              <w:top w:val="single" w:sz="4" w:space="0" w:color="auto"/>
              <w:left w:val="single" w:sz="4" w:space="0" w:color="auto"/>
              <w:bottom w:val="single" w:sz="4" w:space="0" w:color="auto"/>
              <w:right w:val="single" w:sz="4" w:space="0" w:color="auto"/>
            </w:tcBorders>
            <w:vAlign w:val="center"/>
          </w:tcPr>
          <w:p w14:paraId="402EC41E" w14:textId="50DBB8C5" w:rsidR="00AE2581" w:rsidRPr="00DD0860" w:rsidRDefault="007C5911" w:rsidP="006B6984">
            <w:pPr>
              <w:jc w:val="center"/>
              <w:rPr>
                <w:b/>
                <w:sz w:val="16"/>
                <w:szCs w:val="16"/>
              </w:rPr>
            </w:pPr>
            <w:r w:rsidRPr="00DD0860">
              <w:rPr>
                <w:b/>
                <w:sz w:val="16"/>
                <w:szCs w:val="16"/>
              </w:rPr>
              <w:t xml:space="preserve">Характеристики </w:t>
            </w:r>
            <w:r w:rsidR="00322ECE">
              <w:rPr>
                <w:b/>
                <w:sz w:val="16"/>
                <w:szCs w:val="16"/>
              </w:rPr>
              <w:t>предоставляемых прав</w:t>
            </w:r>
          </w:p>
        </w:tc>
        <w:tc>
          <w:tcPr>
            <w:tcW w:w="467" w:type="pct"/>
            <w:tcBorders>
              <w:top w:val="single" w:sz="4" w:space="0" w:color="auto"/>
              <w:left w:val="single" w:sz="4" w:space="0" w:color="auto"/>
              <w:bottom w:val="single" w:sz="4" w:space="0" w:color="auto"/>
              <w:right w:val="single" w:sz="4" w:space="0" w:color="auto"/>
            </w:tcBorders>
            <w:vAlign w:val="center"/>
          </w:tcPr>
          <w:p w14:paraId="5D268851" w14:textId="77777777" w:rsidR="00AE2581" w:rsidRPr="00DD0860" w:rsidRDefault="00AE2581" w:rsidP="00322ECE">
            <w:pPr>
              <w:ind w:right="-108" w:hanging="104"/>
              <w:jc w:val="center"/>
              <w:rPr>
                <w:b/>
                <w:sz w:val="16"/>
                <w:szCs w:val="16"/>
              </w:rPr>
            </w:pPr>
            <w:r w:rsidRPr="00DD0860">
              <w:rPr>
                <w:b/>
                <w:sz w:val="16"/>
                <w:szCs w:val="16"/>
              </w:rPr>
              <w:t>Ед.</w:t>
            </w:r>
          </w:p>
          <w:p w14:paraId="2A4867F7" w14:textId="77777777" w:rsidR="00AE2581" w:rsidRPr="00DD0860" w:rsidRDefault="00AE2581" w:rsidP="00322ECE">
            <w:pPr>
              <w:ind w:right="-108" w:hanging="104"/>
              <w:jc w:val="center"/>
              <w:rPr>
                <w:b/>
                <w:sz w:val="16"/>
                <w:szCs w:val="16"/>
              </w:rPr>
            </w:pPr>
            <w:r w:rsidRPr="00DD0860">
              <w:rPr>
                <w:b/>
                <w:sz w:val="16"/>
                <w:szCs w:val="16"/>
              </w:rPr>
              <w:t>измерения</w:t>
            </w:r>
          </w:p>
        </w:tc>
        <w:tc>
          <w:tcPr>
            <w:tcW w:w="733" w:type="pct"/>
            <w:tcBorders>
              <w:top w:val="single" w:sz="4" w:space="0" w:color="auto"/>
              <w:left w:val="single" w:sz="4" w:space="0" w:color="auto"/>
              <w:bottom w:val="single" w:sz="4" w:space="0" w:color="auto"/>
              <w:right w:val="single" w:sz="4" w:space="0" w:color="auto"/>
            </w:tcBorders>
            <w:vAlign w:val="center"/>
          </w:tcPr>
          <w:p w14:paraId="36C92EB8" w14:textId="2C7DBCAA" w:rsidR="00AE2581" w:rsidRPr="00DD0860" w:rsidRDefault="00A10B7C" w:rsidP="006B6984">
            <w:pPr>
              <w:jc w:val="center"/>
              <w:rPr>
                <w:b/>
                <w:sz w:val="16"/>
                <w:szCs w:val="16"/>
              </w:rPr>
            </w:pPr>
            <w:r w:rsidRPr="00DD0860">
              <w:rPr>
                <w:b/>
                <w:sz w:val="16"/>
                <w:szCs w:val="16"/>
              </w:rPr>
              <w:t xml:space="preserve">Объем </w:t>
            </w:r>
            <w:r w:rsidR="00322ECE" w:rsidRPr="00322ECE">
              <w:rPr>
                <w:b/>
                <w:sz w:val="16"/>
                <w:szCs w:val="16"/>
              </w:rPr>
              <w:t>предоставляемых прав</w:t>
            </w:r>
          </w:p>
        </w:tc>
        <w:tc>
          <w:tcPr>
            <w:tcW w:w="466" w:type="pct"/>
            <w:tcBorders>
              <w:top w:val="single" w:sz="4" w:space="0" w:color="auto"/>
              <w:left w:val="single" w:sz="4" w:space="0" w:color="auto"/>
              <w:bottom w:val="single" w:sz="4" w:space="0" w:color="auto"/>
              <w:right w:val="single" w:sz="4" w:space="0" w:color="auto"/>
            </w:tcBorders>
            <w:vAlign w:val="center"/>
          </w:tcPr>
          <w:p w14:paraId="5F122754" w14:textId="77777777" w:rsidR="00AE2581" w:rsidRPr="00DD0860" w:rsidRDefault="00614F0B" w:rsidP="006B6984">
            <w:pPr>
              <w:ind w:left="57" w:right="57"/>
              <w:jc w:val="center"/>
              <w:rPr>
                <w:b/>
                <w:sz w:val="16"/>
                <w:szCs w:val="16"/>
              </w:rPr>
            </w:pPr>
            <w:r w:rsidRPr="00DD0860">
              <w:rPr>
                <w:b/>
                <w:bCs/>
                <w:color w:val="000000"/>
                <w:sz w:val="16"/>
                <w:szCs w:val="16"/>
              </w:rPr>
              <w:t>Цена за ед. изм.,руб.</w:t>
            </w:r>
          </w:p>
        </w:tc>
        <w:tc>
          <w:tcPr>
            <w:tcW w:w="467" w:type="pct"/>
            <w:tcBorders>
              <w:top w:val="single" w:sz="4" w:space="0" w:color="auto"/>
              <w:left w:val="single" w:sz="4" w:space="0" w:color="auto"/>
              <w:bottom w:val="single" w:sz="4" w:space="0" w:color="auto"/>
              <w:right w:val="single" w:sz="4" w:space="0" w:color="auto"/>
            </w:tcBorders>
            <w:vAlign w:val="center"/>
          </w:tcPr>
          <w:p w14:paraId="567B9D3A" w14:textId="77777777" w:rsidR="00A10B7C" w:rsidRPr="00DD0860" w:rsidRDefault="00A10B7C" w:rsidP="006B6984">
            <w:pPr>
              <w:ind w:left="57" w:right="57"/>
              <w:jc w:val="center"/>
              <w:rPr>
                <w:b/>
                <w:bCs/>
                <w:color w:val="000000"/>
                <w:sz w:val="16"/>
                <w:szCs w:val="16"/>
              </w:rPr>
            </w:pPr>
            <w:r w:rsidRPr="00DD0860">
              <w:rPr>
                <w:b/>
                <w:bCs/>
                <w:color w:val="000000"/>
                <w:sz w:val="16"/>
                <w:szCs w:val="16"/>
              </w:rPr>
              <w:t>Сумма,</w:t>
            </w:r>
          </w:p>
          <w:p w14:paraId="5F4BA07F" w14:textId="77777777" w:rsidR="00AE2581" w:rsidRPr="00DD0860" w:rsidRDefault="00A10B7C" w:rsidP="006B6984">
            <w:pPr>
              <w:ind w:firstLine="20"/>
              <w:jc w:val="center"/>
              <w:rPr>
                <w:b/>
                <w:sz w:val="16"/>
                <w:szCs w:val="16"/>
              </w:rPr>
            </w:pPr>
            <w:r w:rsidRPr="00DD0860">
              <w:rPr>
                <w:b/>
                <w:bCs/>
                <w:color w:val="000000"/>
                <w:sz w:val="16"/>
                <w:szCs w:val="16"/>
              </w:rPr>
              <w:t>руб.</w:t>
            </w:r>
          </w:p>
        </w:tc>
      </w:tr>
      <w:tr w:rsidR="008C411D" w:rsidRPr="00DD0860" w14:paraId="1CC40DBB" w14:textId="77777777" w:rsidTr="00322ECE">
        <w:trPr>
          <w:trHeight w:val="1189"/>
        </w:trPr>
        <w:tc>
          <w:tcPr>
            <w:tcW w:w="267" w:type="pct"/>
            <w:tcBorders>
              <w:top w:val="single" w:sz="4" w:space="0" w:color="auto"/>
              <w:left w:val="single" w:sz="4" w:space="0" w:color="auto"/>
              <w:right w:val="single" w:sz="4" w:space="0" w:color="auto"/>
            </w:tcBorders>
            <w:vAlign w:val="center"/>
          </w:tcPr>
          <w:p w14:paraId="3A6B3173" w14:textId="77777777" w:rsidR="008C411D" w:rsidRPr="00DD0860" w:rsidRDefault="008C411D" w:rsidP="008C411D">
            <w:pPr>
              <w:pStyle w:val="aff3"/>
              <w:numPr>
                <w:ilvl w:val="0"/>
                <w:numId w:val="3"/>
              </w:numPr>
              <w:jc w:val="center"/>
              <w:rPr>
                <w:sz w:val="16"/>
                <w:szCs w:val="16"/>
              </w:rPr>
            </w:pPr>
          </w:p>
        </w:tc>
        <w:tc>
          <w:tcPr>
            <w:tcW w:w="1867" w:type="pct"/>
          </w:tcPr>
          <w:p w14:paraId="3D54C94B" w14:textId="76F17221" w:rsidR="008C411D" w:rsidRPr="00DD0860" w:rsidRDefault="008C411D" w:rsidP="008C411D">
            <w:pPr>
              <w:rPr>
                <w:sz w:val="16"/>
                <w:szCs w:val="16"/>
              </w:rPr>
            </w:pPr>
            <w:r w:rsidRPr="0082673B">
              <w:rPr>
                <w:sz w:val="20"/>
                <w:szCs w:val="20"/>
                <w:shd w:val="clear" w:color="auto" w:fill="FFFFFF"/>
              </w:rPr>
              <w:t>Предоставление права использования на ПК «Пункт приема экзамена»* (реестровая запись № 25597 от 20.12.2024) сроком на 1 год с дополнительными функциональными возможностями для защищенного подключения к ЛК ППЭ».</w:t>
            </w:r>
            <w:r w:rsidRPr="0082673B">
              <w:rPr>
                <w:sz w:val="20"/>
                <w:szCs w:val="20"/>
                <w:shd w:val="clear" w:color="auto" w:fill="FFFFFF"/>
              </w:rPr>
              <w:br/>
              <w:t>- Проведение периодического технического контроля пункта приема экзамена - 1 экземпляр на весь комплект лицензий.</w:t>
            </w:r>
          </w:p>
        </w:tc>
        <w:tc>
          <w:tcPr>
            <w:tcW w:w="733" w:type="pct"/>
            <w:tcBorders>
              <w:top w:val="single" w:sz="4" w:space="0" w:color="auto"/>
              <w:left w:val="single" w:sz="4" w:space="0" w:color="auto"/>
              <w:right w:val="single" w:sz="4" w:space="0" w:color="auto"/>
            </w:tcBorders>
            <w:vAlign w:val="center"/>
          </w:tcPr>
          <w:p w14:paraId="78BB04C7" w14:textId="61F6D481" w:rsidR="008C411D" w:rsidRPr="00DD0860" w:rsidRDefault="008C411D" w:rsidP="008C411D">
            <w:pPr>
              <w:jc w:val="center"/>
              <w:rPr>
                <w:bCs/>
                <w:iCs/>
                <w:sz w:val="16"/>
                <w:szCs w:val="16"/>
              </w:rPr>
            </w:pPr>
            <w:r w:rsidRPr="00DD0860">
              <w:rPr>
                <w:bCs/>
                <w:iCs/>
                <w:sz w:val="16"/>
                <w:szCs w:val="16"/>
              </w:rPr>
              <w:t>В соответствии с Приложением № 2 к Контракту № ЗИА-202</w:t>
            </w:r>
            <w:r w:rsidRPr="00C86675">
              <w:rPr>
                <w:bCs/>
                <w:iCs/>
                <w:sz w:val="16"/>
                <w:szCs w:val="16"/>
              </w:rPr>
              <w:t>6</w:t>
            </w:r>
            <w:r w:rsidRPr="00DD0860">
              <w:rPr>
                <w:bCs/>
                <w:iCs/>
                <w:sz w:val="16"/>
                <w:szCs w:val="16"/>
              </w:rPr>
              <w:t>/349</w:t>
            </w:r>
          </w:p>
          <w:p w14:paraId="39B351E3" w14:textId="0E954E36" w:rsidR="008C411D" w:rsidRPr="00DD0860" w:rsidRDefault="008C411D" w:rsidP="008C411D">
            <w:pPr>
              <w:jc w:val="center"/>
              <w:rPr>
                <w:bCs/>
                <w:iCs/>
                <w:sz w:val="16"/>
                <w:szCs w:val="16"/>
              </w:rPr>
            </w:pPr>
            <w:r w:rsidRPr="00DD0860">
              <w:rPr>
                <w:bCs/>
                <w:iCs/>
                <w:sz w:val="16"/>
                <w:szCs w:val="16"/>
              </w:rPr>
              <w:t>от «__» ___202</w:t>
            </w:r>
            <w:r>
              <w:rPr>
                <w:bCs/>
                <w:iCs/>
                <w:sz w:val="16"/>
                <w:szCs w:val="16"/>
                <w:lang w:val="en-US"/>
              </w:rPr>
              <w:t>6</w:t>
            </w:r>
            <w:r w:rsidRPr="00DD0860">
              <w:rPr>
                <w:bCs/>
                <w:iCs/>
                <w:sz w:val="16"/>
                <w:szCs w:val="16"/>
              </w:rPr>
              <w:t xml:space="preserve"> года  </w:t>
            </w:r>
          </w:p>
        </w:tc>
        <w:tc>
          <w:tcPr>
            <w:tcW w:w="467" w:type="pct"/>
            <w:tcBorders>
              <w:top w:val="single" w:sz="4" w:space="0" w:color="auto"/>
              <w:left w:val="single" w:sz="4" w:space="0" w:color="auto"/>
              <w:bottom w:val="single" w:sz="4" w:space="0" w:color="auto"/>
              <w:right w:val="single" w:sz="4" w:space="0" w:color="auto"/>
            </w:tcBorders>
            <w:vAlign w:val="center"/>
          </w:tcPr>
          <w:p w14:paraId="2F59343A" w14:textId="77777777" w:rsidR="008C411D" w:rsidRPr="00DD0860" w:rsidRDefault="008C411D" w:rsidP="008C411D">
            <w:pPr>
              <w:jc w:val="center"/>
              <w:rPr>
                <w:sz w:val="16"/>
                <w:szCs w:val="16"/>
              </w:rPr>
            </w:pPr>
            <w:r w:rsidRPr="00DD0860">
              <w:rPr>
                <w:sz w:val="16"/>
                <w:szCs w:val="16"/>
              </w:rPr>
              <w:t>шт</w:t>
            </w:r>
          </w:p>
        </w:tc>
        <w:tc>
          <w:tcPr>
            <w:tcW w:w="733" w:type="pct"/>
            <w:tcBorders>
              <w:top w:val="single" w:sz="4" w:space="0" w:color="auto"/>
              <w:left w:val="single" w:sz="4" w:space="0" w:color="auto"/>
              <w:bottom w:val="single" w:sz="4" w:space="0" w:color="auto"/>
              <w:right w:val="single" w:sz="4" w:space="0" w:color="auto"/>
            </w:tcBorders>
            <w:vAlign w:val="center"/>
          </w:tcPr>
          <w:p w14:paraId="0C3568D8" w14:textId="77777777" w:rsidR="008C411D" w:rsidRPr="00DD0860" w:rsidRDefault="008C411D" w:rsidP="008C411D">
            <w:pPr>
              <w:jc w:val="center"/>
              <w:rPr>
                <w:bCs/>
                <w:iCs/>
                <w:sz w:val="16"/>
                <w:szCs w:val="16"/>
              </w:rPr>
            </w:pPr>
            <w:r w:rsidRPr="00DD0860">
              <w:rPr>
                <w:bCs/>
                <w:iCs/>
                <w:sz w:val="16"/>
                <w:szCs w:val="16"/>
              </w:rPr>
              <w:t>1</w:t>
            </w:r>
          </w:p>
        </w:tc>
        <w:tc>
          <w:tcPr>
            <w:tcW w:w="466" w:type="pct"/>
            <w:tcBorders>
              <w:top w:val="single" w:sz="4" w:space="0" w:color="auto"/>
              <w:left w:val="single" w:sz="4" w:space="0" w:color="auto"/>
              <w:bottom w:val="single" w:sz="4" w:space="0" w:color="auto"/>
              <w:right w:val="single" w:sz="4" w:space="0" w:color="auto"/>
            </w:tcBorders>
            <w:vAlign w:val="center"/>
          </w:tcPr>
          <w:p w14:paraId="7803DCCA" w14:textId="77777777" w:rsidR="008C411D" w:rsidRPr="00DD0860" w:rsidRDefault="008C411D" w:rsidP="008C411D">
            <w:pPr>
              <w:jc w:val="center"/>
              <w:rPr>
                <w:bCs/>
                <w:iCs/>
                <w:sz w:val="16"/>
                <w:szCs w:val="16"/>
              </w:rPr>
            </w:pPr>
          </w:p>
        </w:tc>
        <w:tc>
          <w:tcPr>
            <w:tcW w:w="467" w:type="pct"/>
            <w:tcBorders>
              <w:top w:val="single" w:sz="4" w:space="0" w:color="auto"/>
              <w:left w:val="single" w:sz="4" w:space="0" w:color="auto"/>
              <w:bottom w:val="single" w:sz="4" w:space="0" w:color="auto"/>
              <w:right w:val="single" w:sz="4" w:space="0" w:color="auto"/>
            </w:tcBorders>
            <w:vAlign w:val="center"/>
          </w:tcPr>
          <w:p w14:paraId="473A25AC" w14:textId="77777777" w:rsidR="008C411D" w:rsidRPr="00DD0860" w:rsidRDefault="008C411D" w:rsidP="008C411D">
            <w:pPr>
              <w:jc w:val="center"/>
              <w:rPr>
                <w:b/>
                <w:sz w:val="16"/>
                <w:szCs w:val="16"/>
              </w:rPr>
            </w:pPr>
          </w:p>
        </w:tc>
      </w:tr>
      <w:tr w:rsidR="008C411D" w:rsidRPr="00DD0860" w14:paraId="22BEBB63" w14:textId="77777777" w:rsidTr="00322ECE">
        <w:trPr>
          <w:trHeight w:val="137"/>
        </w:trPr>
        <w:tc>
          <w:tcPr>
            <w:tcW w:w="267" w:type="pct"/>
            <w:tcBorders>
              <w:top w:val="single" w:sz="4" w:space="0" w:color="auto"/>
              <w:left w:val="single" w:sz="4" w:space="0" w:color="auto"/>
              <w:right w:val="single" w:sz="4" w:space="0" w:color="auto"/>
            </w:tcBorders>
            <w:vAlign w:val="center"/>
          </w:tcPr>
          <w:p w14:paraId="284F7509" w14:textId="77777777" w:rsidR="008C411D" w:rsidRPr="00DD0860" w:rsidRDefault="008C411D" w:rsidP="008C411D">
            <w:pPr>
              <w:pStyle w:val="aff3"/>
              <w:numPr>
                <w:ilvl w:val="0"/>
                <w:numId w:val="3"/>
              </w:numPr>
              <w:jc w:val="center"/>
              <w:rPr>
                <w:sz w:val="16"/>
                <w:szCs w:val="16"/>
              </w:rPr>
            </w:pPr>
          </w:p>
        </w:tc>
        <w:tc>
          <w:tcPr>
            <w:tcW w:w="1867" w:type="pct"/>
          </w:tcPr>
          <w:p w14:paraId="0B49934B" w14:textId="27B46496" w:rsidR="008C411D" w:rsidRPr="00DD0860" w:rsidRDefault="008C411D" w:rsidP="008C411D">
            <w:pPr>
              <w:rPr>
                <w:sz w:val="16"/>
                <w:szCs w:val="16"/>
              </w:rPr>
            </w:pPr>
            <w:r w:rsidRPr="0082673B">
              <w:rPr>
                <w:sz w:val="20"/>
                <w:szCs w:val="20"/>
                <w:shd w:val="clear" w:color="auto" w:fill="FFFFFF"/>
              </w:rPr>
              <w:t>Предоставление права на использование ПО "Средство защиты информации Secret Net Studio". Максимальная защита. Для ОС Linux. Версия 8 сроком на 1 год.(реестровая запись №3855 от 16.08.2017)</w:t>
            </w:r>
          </w:p>
        </w:tc>
        <w:tc>
          <w:tcPr>
            <w:tcW w:w="733" w:type="pct"/>
            <w:tcBorders>
              <w:top w:val="single" w:sz="4" w:space="0" w:color="auto"/>
              <w:left w:val="single" w:sz="4" w:space="0" w:color="auto"/>
              <w:right w:val="single" w:sz="4" w:space="0" w:color="auto"/>
            </w:tcBorders>
            <w:vAlign w:val="center"/>
          </w:tcPr>
          <w:p w14:paraId="20A4607E" w14:textId="694273DC" w:rsidR="008C411D" w:rsidRPr="00DD0860" w:rsidRDefault="008C411D" w:rsidP="008C411D">
            <w:pPr>
              <w:jc w:val="center"/>
              <w:rPr>
                <w:bCs/>
                <w:iCs/>
                <w:sz w:val="16"/>
                <w:szCs w:val="16"/>
              </w:rPr>
            </w:pPr>
            <w:r w:rsidRPr="00DD0860">
              <w:rPr>
                <w:bCs/>
                <w:iCs/>
                <w:sz w:val="16"/>
                <w:szCs w:val="16"/>
              </w:rPr>
              <w:t>В соответствии с Приложением № 2 к Контракту № ЗИА-202</w:t>
            </w:r>
            <w:r w:rsidRPr="00C86675">
              <w:rPr>
                <w:bCs/>
                <w:iCs/>
                <w:sz w:val="16"/>
                <w:szCs w:val="16"/>
              </w:rPr>
              <w:t>6</w:t>
            </w:r>
            <w:r w:rsidRPr="00DD0860">
              <w:rPr>
                <w:bCs/>
                <w:iCs/>
                <w:sz w:val="16"/>
                <w:szCs w:val="16"/>
              </w:rPr>
              <w:t>/349</w:t>
            </w:r>
          </w:p>
          <w:p w14:paraId="5D1676BF" w14:textId="4D51EFB0" w:rsidR="008C411D" w:rsidRPr="00DD0860" w:rsidRDefault="008C411D" w:rsidP="008C411D">
            <w:pPr>
              <w:jc w:val="center"/>
              <w:rPr>
                <w:bCs/>
                <w:iCs/>
                <w:sz w:val="16"/>
                <w:szCs w:val="16"/>
              </w:rPr>
            </w:pPr>
            <w:r w:rsidRPr="00DD0860">
              <w:rPr>
                <w:bCs/>
                <w:iCs/>
                <w:sz w:val="16"/>
                <w:szCs w:val="16"/>
              </w:rPr>
              <w:t>от «__» ___202</w:t>
            </w:r>
            <w:r>
              <w:rPr>
                <w:bCs/>
                <w:iCs/>
                <w:sz w:val="16"/>
                <w:szCs w:val="16"/>
                <w:lang w:val="en-US"/>
              </w:rPr>
              <w:t>6</w:t>
            </w:r>
            <w:r w:rsidRPr="00DD0860">
              <w:rPr>
                <w:bCs/>
                <w:iCs/>
                <w:sz w:val="16"/>
                <w:szCs w:val="16"/>
              </w:rPr>
              <w:t xml:space="preserve"> года  </w:t>
            </w:r>
          </w:p>
        </w:tc>
        <w:tc>
          <w:tcPr>
            <w:tcW w:w="467" w:type="pct"/>
            <w:tcBorders>
              <w:top w:val="single" w:sz="4" w:space="0" w:color="auto"/>
              <w:left w:val="single" w:sz="4" w:space="0" w:color="auto"/>
              <w:bottom w:val="single" w:sz="4" w:space="0" w:color="auto"/>
              <w:right w:val="single" w:sz="4" w:space="0" w:color="auto"/>
            </w:tcBorders>
            <w:vAlign w:val="center"/>
          </w:tcPr>
          <w:p w14:paraId="41D66756" w14:textId="77777777" w:rsidR="008C411D" w:rsidRPr="00DD0860" w:rsidRDefault="008C411D" w:rsidP="008C411D">
            <w:pPr>
              <w:jc w:val="center"/>
              <w:rPr>
                <w:sz w:val="16"/>
                <w:szCs w:val="16"/>
              </w:rPr>
            </w:pPr>
            <w:r w:rsidRPr="00DD0860">
              <w:rPr>
                <w:sz w:val="16"/>
                <w:szCs w:val="16"/>
              </w:rPr>
              <w:t>шт</w:t>
            </w:r>
          </w:p>
        </w:tc>
        <w:tc>
          <w:tcPr>
            <w:tcW w:w="733" w:type="pct"/>
            <w:tcBorders>
              <w:top w:val="single" w:sz="4" w:space="0" w:color="auto"/>
              <w:left w:val="single" w:sz="4" w:space="0" w:color="auto"/>
              <w:bottom w:val="single" w:sz="4" w:space="0" w:color="auto"/>
              <w:right w:val="single" w:sz="4" w:space="0" w:color="auto"/>
            </w:tcBorders>
            <w:vAlign w:val="center"/>
          </w:tcPr>
          <w:p w14:paraId="594721F0" w14:textId="4B0C1DFF" w:rsidR="008C411D" w:rsidRPr="00C86675" w:rsidRDefault="008C411D" w:rsidP="008C411D">
            <w:pPr>
              <w:jc w:val="center"/>
              <w:rPr>
                <w:bCs/>
                <w:iCs/>
                <w:sz w:val="16"/>
                <w:szCs w:val="16"/>
                <w:lang w:val="en-US"/>
              </w:rPr>
            </w:pPr>
            <w:r>
              <w:rPr>
                <w:spacing w:val="-10"/>
                <w:sz w:val="16"/>
                <w:szCs w:val="16"/>
                <w:lang w:val="en-US"/>
              </w:rPr>
              <w:t>2</w:t>
            </w:r>
          </w:p>
        </w:tc>
        <w:tc>
          <w:tcPr>
            <w:tcW w:w="466" w:type="pct"/>
            <w:tcBorders>
              <w:top w:val="single" w:sz="4" w:space="0" w:color="auto"/>
              <w:left w:val="single" w:sz="4" w:space="0" w:color="auto"/>
              <w:bottom w:val="single" w:sz="4" w:space="0" w:color="auto"/>
              <w:right w:val="single" w:sz="4" w:space="0" w:color="auto"/>
            </w:tcBorders>
            <w:vAlign w:val="center"/>
          </w:tcPr>
          <w:p w14:paraId="18EDC9E8" w14:textId="77777777" w:rsidR="008C411D" w:rsidRPr="00DD0860" w:rsidRDefault="008C411D" w:rsidP="008C411D">
            <w:pPr>
              <w:jc w:val="center"/>
              <w:rPr>
                <w:bCs/>
                <w:iCs/>
                <w:sz w:val="16"/>
                <w:szCs w:val="16"/>
              </w:rPr>
            </w:pPr>
          </w:p>
        </w:tc>
        <w:tc>
          <w:tcPr>
            <w:tcW w:w="467" w:type="pct"/>
            <w:tcBorders>
              <w:top w:val="single" w:sz="4" w:space="0" w:color="auto"/>
              <w:left w:val="single" w:sz="4" w:space="0" w:color="auto"/>
              <w:bottom w:val="single" w:sz="4" w:space="0" w:color="auto"/>
              <w:right w:val="single" w:sz="4" w:space="0" w:color="auto"/>
            </w:tcBorders>
            <w:vAlign w:val="center"/>
          </w:tcPr>
          <w:p w14:paraId="75679B53" w14:textId="77777777" w:rsidR="008C411D" w:rsidRPr="00DD0860" w:rsidRDefault="008C411D" w:rsidP="008C411D">
            <w:pPr>
              <w:jc w:val="center"/>
              <w:rPr>
                <w:b/>
                <w:sz w:val="16"/>
                <w:szCs w:val="16"/>
              </w:rPr>
            </w:pPr>
          </w:p>
        </w:tc>
      </w:tr>
      <w:tr w:rsidR="008C411D" w:rsidRPr="00DD0860" w14:paraId="2B414283" w14:textId="77777777" w:rsidTr="00322ECE">
        <w:trPr>
          <w:trHeight w:val="112"/>
        </w:trPr>
        <w:tc>
          <w:tcPr>
            <w:tcW w:w="267" w:type="pct"/>
            <w:tcBorders>
              <w:top w:val="single" w:sz="4" w:space="0" w:color="auto"/>
              <w:left w:val="single" w:sz="4" w:space="0" w:color="auto"/>
              <w:right w:val="single" w:sz="4" w:space="0" w:color="auto"/>
            </w:tcBorders>
            <w:vAlign w:val="center"/>
          </w:tcPr>
          <w:p w14:paraId="0A277EBD" w14:textId="77777777" w:rsidR="008C411D" w:rsidRPr="00DD0860" w:rsidRDefault="008C411D" w:rsidP="008C411D">
            <w:pPr>
              <w:pStyle w:val="aff3"/>
              <w:numPr>
                <w:ilvl w:val="0"/>
                <w:numId w:val="3"/>
              </w:numPr>
              <w:jc w:val="center"/>
              <w:rPr>
                <w:sz w:val="16"/>
                <w:szCs w:val="16"/>
              </w:rPr>
            </w:pPr>
          </w:p>
        </w:tc>
        <w:tc>
          <w:tcPr>
            <w:tcW w:w="1867" w:type="pct"/>
          </w:tcPr>
          <w:p w14:paraId="2835CDDC" w14:textId="4E838710" w:rsidR="008C411D" w:rsidRPr="00DD0860" w:rsidRDefault="008C411D" w:rsidP="008C411D">
            <w:pPr>
              <w:rPr>
                <w:sz w:val="16"/>
                <w:szCs w:val="16"/>
              </w:rPr>
            </w:pPr>
            <w:r w:rsidRPr="0082673B">
              <w:rPr>
                <w:sz w:val="20"/>
                <w:szCs w:val="20"/>
                <w:shd w:val="clear" w:color="auto" w:fill="FFFFFF"/>
              </w:rPr>
              <w:t>Предоставление средства анализа защищенности «Сканер-ВС». Лицензия на 4 IP адреса на 1 год , вариант ED 5/7 (реестровая запись № 231 от 18.03.2016)</w:t>
            </w:r>
          </w:p>
        </w:tc>
        <w:tc>
          <w:tcPr>
            <w:tcW w:w="733" w:type="pct"/>
            <w:tcBorders>
              <w:top w:val="single" w:sz="4" w:space="0" w:color="auto"/>
              <w:left w:val="single" w:sz="4" w:space="0" w:color="auto"/>
              <w:right w:val="single" w:sz="4" w:space="0" w:color="auto"/>
            </w:tcBorders>
            <w:vAlign w:val="center"/>
          </w:tcPr>
          <w:p w14:paraId="3327496A" w14:textId="4D57AF18" w:rsidR="008C411D" w:rsidRPr="00DD0860" w:rsidRDefault="008C411D" w:rsidP="008C411D">
            <w:pPr>
              <w:jc w:val="center"/>
              <w:rPr>
                <w:bCs/>
                <w:iCs/>
                <w:sz w:val="16"/>
                <w:szCs w:val="16"/>
              </w:rPr>
            </w:pPr>
            <w:r w:rsidRPr="00DD0860">
              <w:rPr>
                <w:bCs/>
                <w:iCs/>
                <w:sz w:val="16"/>
                <w:szCs w:val="16"/>
              </w:rPr>
              <w:t>В соответствии с Приложением № 2 к Контракту № ЗИА-202</w:t>
            </w:r>
            <w:r w:rsidRPr="00C86675">
              <w:rPr>
                <w:bCs/>
                <w:iCs/>
                <w:sz w:val="16"/>
                <w:szCs w:val="16"/>
              </w:rPr>
              <w:t>6</w:t>
            </w:r>
            <w:r w:rsidRPr="00DD0860">
              <w:rPr>
                <w:bCs/>
                <w:iCs/>
                <w:sz w:val="16"/>
                <w:szCs w:val="16"/>
              </w:rPr>
              <w:t>/349</w:t>
            </w:r>
          </w:p>
          <w:p w14:paraId="05382ED8" w14:textId="6B464BC3" w:rsidR="008C411D" w:rsidRPr="00DD0860" w:rsidRDefault="008C411D" w:rsidP="008C411D">
            <w:pPr>
              <w:jc w:val="center"/>
              <w:rPr>
                <w:bCs/>
                <w:iCs/>
                <w:sz w:val="16"/>
                <w:szCs w:val="16"/>
              </w:rPr>
            </w:pPr>
            <w:r w:rsidRPr="00DD0860">
              <w:rPr>
                <w:bCs/>
                <w:iCs/>
                <w:sz w:val="16"/>
                <w:szCs w:val="16"/>
              </w:rPr>
              <w:t>от «__» ___202</w:t>
            </w:r>
            <w:r>
              <w:rPr>
                <w:bCs/>
                <w:iCs/>
                <w:sz w:val="16"/>
                <w:szCs w:val="16"/>
                <w:lang w:val="en-US"/>
              </w:rPr>
              <w:t>6</w:t>
            </w:r>
            <w:r w:rsidRPr="00DD0860">
              <w:rPr>
                <w:bCs/>
                <w:iCs/>
                <w:sz w:val="16"/>
                <w:szCs w:val="16"/>
              </w:rPr>
              <w:t xml:space="preserve"> года  </w:t>
            </w:r>
          </w:p>
        </w:tc>
        <w:tc>
          <w:tcPr>
            <w:tcW w:w="467" w:type="pct"/>
            <w:tcBorders>
              <w:top w:val="single" w:sz="4" w:space="0" w:color="auto"/>
              <w:left w:val="single" w:sz="4" w:space="0" w:color="auto"/>
              <w:bottom w:val="single" w:sz="4" w:space="0" w:color="auto"/>
              <w:right w:val="single" w:sz="4" w:space="0" w:color="auto"/>
            </w:tcBorders>
            <w:vAlign w:val="center"/>
          </w:tcPr>
          <w:p w14:paraId="5769C4F2" w14:textId="77777777" w:rsidR="008C411D" w:rsidRPr="00DD0860" w:rsidRDefault="008C411D" w:rsidP="008C411D">
            <w:pPr>
              <w:jc w:val="center"/>
              <w:rPr>
                <w:sz w:val="16"/>
                <w:szCs w:val="16"/>
              </w:rPr>
            </w:pPr>
            <w:r w:rsidRPr="00DD0860">
              <w:rPr>
                <w:sz w:val="16"/>
                <w:szCs w:val="16"/>
              </w:rPr>
              <w:t>шт</w:t>
            </w:r>
          </w:p>
        </w:tc>
        <w:tc>
          <w:tcPr>
            <w:tcW w:w="733" w:type="pct"/>
            <w:tcBorders>
              <w:top w:val="single" w:sz="4" w:space="0" w:color="auto"/>
              <w:left w:val="single" w:sz="4" w:space="0" w:color="auto"/>
              <w:bottom w:val="single" w:sz="4" w:space="0" w:color="auto"/>
              <w:right w:val="single" w:sz="4" w:space="0" w:color="auto"/>
            </w:tcBorders>
            <w:vAlign w:val="center"/>
          </w:tcPr>
          <w:p w14:paraId="0FB565C3" w14:textId="16E58B46" w:rsidR="008C411D" w:rsidRPr="008C411D" w:rsidRDefault="008C411D" w:rsidP="008C411D">
            <w:pPr>
              <w:jc w:val="center"/>
              <w:rPr>
                <w:bCs/>
                <w:iCs/>
                <w:sz w:val="16"/>
                <w:szCs w:val="16"/>
              </w:rPr>
            </w:pPr>
            <w:r>
              <w:rPr>
                <w:bCs/>
                <w:iCs/>
                <w:sz w:val="16"/>
                <w:szCs w:val="16"/>
              </w:rPr>
              <w:t>1</w:t>
            </w:r>
          </w:p>
        </w:tc>
        <w:tc>
          <w:tcPr>
            <w:tcW w:w="466" w:type="pct"/>
            <w:tcBorders>
              <w:top w:val="single" w:sz="4" w:space="0" w:color="auto"/>
              <w:left w:val="single" w:sz="4" w:space="0" w:color="auto"/>
              <w:bottom w:val="single" w:sz="4" w:space="0" w:color="auto"/>
              <w:right w:val="single" w:sz="4" w:space="0" w:color="auto"/>
            </w:tcBorders>
            <w:vAlign w:val="center"/>
          </w:tcPr>
          <w:p w14:paraId="3D0DA841" w14:textId="77777777" w:rsidR="008C411D" w:rsidRPr="00DD0860" w:rsidRDefault="008C411D" w:rsidP="008C411D">
            <w:pPr>
              <w:jc w:val="center"/>
              <w:rPr>
                <w:bCs/>
                <w:iCs/>
                <w:sz w:val="16"/>
                <w:szCs w:val="16"/>
              </w:rPr>
            </w:pPr>
          </w:p>
        </w:tc>
        <w:tc>
          <w:tcPr>
            <w:tcW w:w="467" w:type="pct"/>
            <w:tcBorders>
              <w:top w:val="single" w:sz="4" w:space="0" w:color="auto"/>
              <w:left w:val="single" w:sz="4" w:space="0" w:color="auto"/>
              <w:bottom w:val="single" w:sz="4" w:space="0" w:color="auto"/>
              <w:right w:val="single" w:sz="4" w:space="0" w:color="auto"/>
            </w:tcBorders>
            <w:vAlign w:val="center"/>
          </w:tcPr>
          <w:p w14:paraId="4FFCAB37" w14:textId="77777777" w:rsidR="008C411D" w:rsidRPr="00DD0860" w:rsidRDefault="008C411D" w:rsidP="008C411D">
            <w:pPr>
              <w:jc w:val="center"/>
              <w:rPr>
                <w:b/>
                <w:sz w:val="16"/>
                <w:szCs w:val="16"/>
              </w:rPr>
            </w:pPr>
          </w:p>
        </w:tc>
      </w:tr>
      <w:tr w:rsidR="008C411D" w:rsidRPr="00DD0860" w14:paraId="06BB89E2" w14:textId="77777777" w:rsidTr="00322ECE">
        <w:trPr>
          <w:trHeight w:val="137"/>
        </w:trPr>
        <w:tc>
          <w:tcPr>
            <w:tcW w:w="267" w:type="pct"/>
            <w:tcBorders>
              <w:top w:val="single" w:sz="4" w:space="0" w:color="auto"/>
              <w:left w:val="single" w:sz="4" w:space="0" w:color="auto"/>
              <w:right w:val="single" w:sz="4" w:space="0" w:color="auto"/>
            </w:tcBorders>
            <w:vAlign w:val="center"/>
          </w:tcPr>
          <w:p w14:paraId="01A153CA" w14:textId="77777777" w:rsidR="008C411D" w:rsidRPr="00DD0860" w:rsidRDefault="008C411D" w:rsidP="008C411D">
            <w:pPr>
              <w:pStyle w:val="aff3"/>
              <w:numPr>
                <w:ilvl w:val="0"/>
                <w:numId w:val="3"/>
              </w:numPr>
              <w:jc w:val="center"/>
              <w:rPr>
                <w:sz w:val="16"/>
                <w:szCs w:val="16"/>
              </w:rPr>
            </w:pPr>
          </w:p>
        </w:tc>
        <w:tc>
          <w:tcPr>
            <w:tcW w:w="1867" w:type="pct"/>
          </w:tcPr>
          <w:p w14:paraId="251828B4" w14:textId="26E14FF9" w:rsidR="008C411D" w:rsidRPr="00DD0860" w:rsidRDefault="008C411D" w:rsidP="008C411D">
            <w:pPr>
              <w:rPr>
                <w:sz w:val="16"/>
                <w:szCs w:val="16"/>
              </w:rPr>
            </w:pPr>
            <w:r w:rsidRPr="0082673B">
              <w:rPr>
                <w:sz w:val="20"/>
                <w:szCs w:val="20"/>
                <w:shd w:val="clear" w:color="auto" w:fill="FFFFFF"/>
              </w:rPr>
              <w:t>Предоставление права использования ПО VipNet Client 5 for Linux(+BM) (реестровая запись № 4319 от 29.03.2018), сроком на 1 год,сеть 21387, включая дополнительные функциональные возможности:</w:t>
            </w:r>
            <w:r w:rsidRPr="0082673B">
              <w:rPr>
                <w:sz w:val="20"/>
                <w:szCs w:val="20"/>
                <w:shd w:val="clear" w:color="auto" w:fill="FFFFFF"/>
              </w:rPr>
              <w:br/>
              <w:t>- Сертификат активации сервиса совместной технической поддержки ПО ViPNet Client 5 for Linux(+BM), сеть 21387, сроком на 1 год, уровень – Расширенный - 2 экземпляра на весь комплект лицензий..</w:t>
            </w:r>
            <w:r w:rsidRPr="0082673B">
              <w:rPr>
                <w:sz w:val="20"/>
                <w:szCs w:val="20"/>
                <w:shd w:val="clear" w:color="auto" w:fill="FFFFFF"/>
              </w:rPr>
              <w:br/>
              <w:t>- Компакт-диск с дистрибутивом ПО ViPNet Client 5 for Linux - 1 экземпляр на весь комплект лицензий.</w:t>
            </w:r>
          </w:p>
        </w:tc>
        <w:tc>
          <w:tcPr>
            <w:tcW w:w="733" w:type="pct"/>
            <w:tcBorders>
              <w:top w:val="single" w:sz="4" w:space="0" w:color="auto"/>
              <w:left w:val="single" w:sz="4" w:space="0" w:color="auto"/>
              <w:right w:val="single" w:sz="4" w:space="0" w:color="auto"/>
            </w:tcBorders>
            <w:vAlign w:val="center"/>
          </w:tcPr>
          <w:p w14:paraId="2ADE3D56" w14:textId="4ED05955" w:rsidR="008C411D" w:rsidRPr="00DD0860" w:rsidRDefault="008C411D" w:rsidP="008C411D">
            <w:pPr>
              <w:jc w:val="center"/>
              <w:rPr>
                <w:bCs/>
                <w:iCs/>
                <w:sz w:val="16"/>
                <w:szCs w:val="16"/>
              </w:rPr>
            </w:pPr>
            <w:r w:rsidRPr="00DD0860">
              <w:rPr>
                <w:bCs/>
                <w:iCs/>
                <w:sz w:val="16"/>
                <w:szCs w:val="16"/>
              </w:rPr>
              <w:t>В соответствии с Приложением № 2 к Контракту № ЗИА-202</w:t>
            </w:r>
            <w:r w:rsidRPr="00C86675">
              <w:rPr>
                <w:bCs/>
                <w:iCs/>
                <w:sz w:val="16"/>
                <w:szCs w:val="16"/>
              </w:rPr>
              <w:t>6</w:t>
            </w:r>
            <w:r w:rsidRPr="00DD0860">
              <w:rPr>
                <w:bCs/>
                <w:iCs/>
                <w:sz w:val="16"/>
                <w:szCs w:val="16"/>
              </w:rPr>
              <w:t>/349</w:t>
            </w:r>
          </w:p>
          <w:p w14:paraId="2AE3D736" w14:textId="590E8583" w:rsidR="008C411D" w:rsidRPr="00DD0860" w:rsidRDefault="008C411D" w:rsidP="008C411D">
            <w:pPr>
              <w:jc w:val="center"/>
              <w:rPr>
                <w:bCs/>
                <w:iCs/>
                <w:sz w:val="16"/>
                <w:szCs w:val="16"/>
              </w:rPr>
            </w:pPr>
            <w:r w:rsidRPr="00DD0860">
              <w:rPr>
                <w:bCs/>
                <w:iCs/>
                <w:sz w:val="16"/>
                <w:szCs w:val="16"/>
              </w:rPr>
              <w:t>от «__» ___202</w:t>
            </w:r>
            <w:r>
              <w:rPr>
                <w:bCs/>
                <w:iCs/>
                <w:sz w:val="16"/>
                <w:szCs w:val="16"/>
                <w:lang w:val="en-US"/>
              </w:rPr>
              <w:t>6</w:t>
            </w:r>
            <w:r w:rsidRPr="00DD0860">
              <w:rPr>
                <w:bCs/>
                <w:iCs/>
                <w:sz w:val="16"/>
                <w:szCs w:val="16"/>
              </w:rPr>
              <w:t xml:space="preserve"> года  </w:t>
            </w:r>
          </w:p>
        </w:tc>
        <w:tc>
          <w:tcPr>
            <w:tcW w:w="467" w:type="pct"/>
            <w:tcBorders>
              <w:top w:val="single" w:sz="4" w:space="0" w:color="auto"/>
              <w:left w:val="single" w:sz="4" w:space="0" w:color="auto"/>
              <w:bottom w:val="single" w:sz="4" w:space="0" w:color="auto"/>
              <w:right w:val="single" w:sz="4" w:space="0" w:color="auto"/>
            </w:tcBorders>
            <w:vAlign w:val="center"/>
          </w:tcPr>
          <w:p w14:paraId="01C3EEFA" w14:textId="77777777" w:rsidR="008C411D" w:rsidRPr="00DD0860" w:rsidRDefault="008C411D" w:rsidP="008C411D">
            <w:pPr>
              <w:jc w:val="center"/>
              <w:rPr>
                <w:sz w:val="16"/>
                <w:szCs w:val="16"/>
              </w:rPr>
            </w:pPr>
            <w:r w:rsidRPr="00DD0860">
              <w:rPr>
                <w:sz w:val="16"/>
                <w:szCs w:val="16"/>
              </w:rPr>
              <w:t>шт</w:t>
            </w:r>
          </w:p>
        </w:tc>
        <w:tc>
          <w:tcPr>
            <w:tcW w:w="733" w:type="pct"/>
            <w:tcBorders>
              <w:top w:val="single" w:sz="4" w:space="0" w:color="auto"/>
              <w:left w:val="single" w:sz="4" w:space="0" w:color="auto"/>
              <w:bottom w:val="single" w:sz="4" w:space="0" w:color="auto"/>
              <w:right w:val="single" w:sz="4" w:space="0" w:color="auto"/>
            </w:tcBorders>
            <w:vAlign w:val="center"/>
          </w:tcPr>
          <w:p w14:paraId="54B39911" w14:textId="0BDCDA37" w:rsidR="008C411D" w:rsidRPr="00DD0860" w:rsidRDefault="008C411D" w:rsidP="008C411D">
            <w:pPr>
              <w:jc w:val="center"/>
              <w:rPr>
                <w:bCs/>
                <w:iCs/>
                <w:sz w:val="16"/>
                <w:szCs w:val="16"/>
              </w:rPr>
            </w:pPr>
            <w:r>
              <w:rPr>
                <w:bCs/>
                <w:iCs/>
                <w:sz w:val="16"/>
                <w:szCs w:val="16"/>
              </w:rPr>
              <w:t>2</w:t>
            </w:r>
          </w:p>
        </w:tc>
        <w:tc>
          <w:tcPr>
            <w:tcW w:w="466" w:type="pct"/>
            <w:tcBorders>
              <w:top w:val="single" w:sz="4" w:space="0" w:color="auto"/>
              <w:left w:val="single" w:sz="4" w:space="0" w:color="auto"/>
              <w:bottom w:val="single" w:sz="4" w:space="0" w:color="auto"/>
              <w:right w:val="single" w:sz="4" w:space="0" w:color="auto"/>
            </w:tcBorders>
            <w:vAlign w:val="center"/>
          </w:tcPr>
          <w:p w14:paraId="0903F1C4" w14:textId="77777777" w:rsidR="008C411D" w:rsidRPr="00DD0860" w:rsidRDefault="008C411D" w:rsidP="008C411D">
            <w:pPr>
              <w:jc w:val="center"/>
              <w:rPr>
                <w:bCs/>
                <w:iCs/>
                <w:sz w:val="16"/>
                <w:szCs w:val="16"/>
              </w:rPr>
            </w:pPr>
          </w:p>
        </w:tc>
        <w:tc>
          <w:tcPr>
            <w:tcW w:w="467" w:type="pct"/>
            <w:tcBorders>
              <w:top w:val="single" w:sz="4" w:space="0" w:color="auto"/>
              <w:left w:val="single" w:sz="4" w:space="0" w:color="auto"/>
              <w:bottom w:val="single" w:sz="4" w:space="0" w:color="auto"/>
              <w:right w:val="single" w:sz="4" w:space="0" w:color="auto"/>
            </w:tcBorders>
            <w:vAlign w:val="center"/>
          </w:tcPr>
          <w:p w14:paraId="775EB10F" w14:textId="77777777" w:rsidR="008C411D" w:rsidRPr="00DD0860" w:rsidRDefault="008C411D" w:rsidP="008C411D">
            <w:pPr>
              <w:jc w:val="center"/>
              <w:rPr>
                <w:b/>
                <w:sz w:val="16"/>
                <w:szCs w:val="16"/>
              </w:rPr>
            </w:pPr>
          </w:p>
        </w:tc>
      </w:tr>
      <w:tr w:rsidR="008C411D" w:rsidRPr="00DD0860" w14:paraId="0175A549" w14:textId="77777777" w:rsidTr="00322ECE">
        <w:trPr>
          <w:trHeight w:val="20"/>
        </w:trPr>
        <w:tc>
          <w:tcPr>
            <w:tcW w:w="4533" w:type="pct"/>
            <w:gridSpan w:val="6"/>
            <w:tcBorders>
              <w:left w:val="single" w:sz="4" w:space="0" w:color="auto"/>
              <w:bottom w:val="single" w:sz="4" w:space="0" w:color="auto"/>
              <w:right w:val="single" w:sz="4" w:space="0" w:color="auto"/>
            </w:tcBorders>
            <w:vAlign w:val="center"/>
          </w:tcPr>
          <w:p w14:paraId="42ED7E22" w14:textId="77777777" w:rsidR="008C411D" w:rsidRPr="00DD0860" w:rsidRDefault="008C411D" w:rsidP="008C411D">
            <w:pPr>
              <w:ind w:firstLine="567"/>
              <w:jc w:val="right"/>
              <w:rPr>
                <w:b/>
                <w:sz w:val="16"/>
                <w:szCs w:val="16"/>
              </w:rPr>
            </w:pPr>
            <w:r w:rsidRPr="00DD0860">
              <w:rPr>
                <w:b/>
                <w:sz w:val="16"/>
                <w:szCs w:val="16"/>
              </w:rPr>
              <w:t>ИТОГО:</w:t>
            </w:r>
          </w:p>
        </w:tc>
        <w:tc>
          <w:tcPr>
            <w:tcW w:w="467" w:type="pct"/>
            <w:tcBorders>
              <w:top w:val="single" w:sz="4" w:space="0" w:color="auto"/>
              <w:left w:val="single" w:sz="4" w:space="0" w:color="auto"/>
              <w:bottom w:val="single" w:sz="4" w:space="0" w:color="auto"/>
              <w:right w:val="single" w:sz="4" w:space="0" w:color="auto"/>
            </w:tcBorders>
            <w:vAlign w:val="center"/>
          </w:tcPr>
          <w:p w14:paraId="2C0CC887" w14:textId="77777777" w:rsidR="008C411D" w:rsidRPr="00DD0860" w:rsidRDefault="008C411D" w:rsidP="008C411D">
            <w:pPr>
              <w:jc w:val="center"/>
              <w:rPr>
                <w:b/>
                <w:sz w:val="16"/>
                <w:szCs w:val="16"/>
              </w:rPr>
            </w:pPr>
          </w:p>
        </w:tc>
      </w:tr>
    </w:tbl>
    <w:p w14:paraId="19528484" w14:textId="77777777" w:rsidR="00FC2636" w:rsidRPr="00270726" w:rsidRDefault="00FC2636" w:rsidP="00484B0A"/>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5F328F24" w14:textId="77777777" w:rsidTr="00DF5795">
        <w:trPr>
          <w:trHeight w:val="80"/>
        </w:trPr>
        <w:tc>
          <w:tcPr>
            <w:tcW w:w="4962" w:type="dxa"/>
          </w:tcPr>
          <w:p w14:paraId="0DB268C4" w14:textId="539989FE" w:rsidR="00DF5795" w:rsidRPr="006E3E8A" w:rsidRDefault="004D226F" w:rsidP="004C143C">
            <w:pPr>
              <w:pStyle w:val="ae"/>
              <w:spacing w:after="0"/>
              <w:ind w:left="0"/>
              <w:jc w:val="both"/>
              <w:rPr>
                <w:rFonts w:ascii="Times New Roman" w:hAnsi="Times New Roman"/>
                <w:caps/>
                <w:sz w:val="24"/>
                <w:szCs w:val="24"/>
              </w:rPr>
            </w:pPr>
            <w:r>
              <w:rPr>
                <w:rFonts w:ascii="Times New Roman" w:hAnsi="Times New Roman"/>
                <w:caps/>
                <w:sz w:val="24"/>
                <w:szCs w:val="24"/>
              </w:rPr>
              <w:t>СУБЛИЦЕНЗИАТ</w:t>
            </w:r>
            <w:r w:rsidR="00DF5795" w:rsidRPr="006E3E8A">
              <w:rPr>
                <w:rFonts w:ascii="Times New Roman" w:hAnsi="Times New Roman"/>
                <w:caps/>
                <w:sz w:val="24"/>
                <w:szCs w:val="24"/>
              </w:rPr>
              <w:t>:</w:t>
            </w:r>
          </w:p>
          <w:p w14:paraId="1069D7A6" w14:textId="77777777" w:rsidR="00DF5795" w:rsidRPr="006E3E8A" w:rsidRDefault="00DF5795" w:rsidP="004C143C">
            <w:pPr>
              <w:pStyle w:val="ae"/>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4782AC1F" w14:textId="77777777" w:rsidR="00DF5795" w:rsidRPr="006E3E8A" w:rsidRDefault="00DF5795" w:rsidP="004C143C">
            <w:pPr>
              <w:pStyle w:val="ae"/>
              <w:spacing w:after="0"/>
              <w:ind w:left="0"/>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7B11F4EA" w14:textId="32F09F72" w:rsidR="00DF5795" w:rsidRPr="006E3E8A" w:rsidRDefault="00C86675" w:rsidP="004C143C">
            <w:pPr>
              <w:pStyle w:val="ae"/>
              <w:spacing w:after="0"/>
              <w:ind w:left="0"/>
              <w:jc w:val="both"/>
              <w:rPr>
                <w:rFonts w:ascii="Times New Roman" w:hAnsi="Times New Roman"/>
                <w:caps/>
                <w:sz w:val="24"/>
                <w:szCs w:val="24"/>
              </w:rPr>
            </w:pPr>
            <w:r>
              <w:rPr>
                <w:rFonts w:ascii="Times New Roman" w:hAnsi="Times New Roman"/>
                <w:caps/>
                <w:sz w:val="24"/>
                <w:szCs w:val="24"/>
                <w:lang w:val="en-US"/>
              </w:rPr>
              <w:t>C</w:t>
            </w:r>
            <w:r>
              <w:rPr>
                <w:rFonts w:ascii="Times New Roman" w:hAnsi="Times New Roman"/>
                <w:caps/>
                <w:sz w:val="24"/>
                <w:szCs w:val="24"/>
              </w:rPr>
              <w:t>УБЛ</w:t>
            </w:r>
            <w:r w:rsidR="004D226F">
              <w:rPr>
                <w:rFonts w:ascii="Times New Roman" w:hAnsi="Times New Roman"/>
                <w:caps/>
                <w:sz w:val="24"/>
                <w:szCs w:val="24"/>
              </w:rPr>
              <w:t>И</w:t>
            </w:r>
            <w:r>
              <w:rPr>
                <w:rFonts w:ascii="Times New Roman" w:hAnsi="Times New Roman"/>
                <w:caps/>
                <w:sz w:val="24"/>
                <w:szCs w:val="24"/>
              </w:rPr>
              <w:t>Ц</w:t>
            </w:r>
            <w:r w:rsidR="004D226F">
              <w:rPr>
                <w:rFonts w:ascii="Times New Roman" w:hAnsi="Times New Roman"/>
                <w:caps/>
                <w:sz w:val="24"/>
                <w:szCs w:val="24"/>
              </w:rPr>
              <w:t>Е</w:t>
            </w:r>
            <w:r>
              <w:rPr>
                <w:rFonts w:ascii="Times New Roman" w:hAnsi="Times New Roman"/>
                <w:caps/>
                <w:sz w:val="24"/>
                <w:szCs w:val="24"/>
              </w:rPr>
              <w:t>НЗИАР</w:t>
            </w:r>
            <w:r w:rsidR="000C5BB5" w:rsidRPr="006E3E8A">
              <w:rPr>
                <w:rFonts w:ascii="Times New Roman" w:hAnsi="Times New Roman"/>
                <w:caps/>
                <w:sz w:val="24"/>
                <w:szCs w:val="24"/>
              </w:rPr>
              <w:t>:</w:t>
            </w:r>
          </w:p>
          <w:p w14:paraId="7AEDC0D2" w14:textId="77777777" w:rsidR="00DF5795" w:rsidRPr="006E3E8A" w:rsidRDefault="00DF5795" w:rsidP="004C143C">
            <w:pPr>
              <w:pStyle w:val="ae"/>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0E0B3666" w14:textId="77777777" w:rsidR="00DF5795" w:rsidRPr="006E3E8A" w:rsidRDefault="00DF5795" w:rsidP="004C143C">
            <w:pPr>
              <w:pStyle w:val="ae"/>
              <w:spacing w:after="0"/>
              <w:ind w:left="0"/>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bl>
    <w:p w14:paraId="31AA38BD" w14:textId="77777777" w:rsidR="00FC2636" w:rsidRPr="00270726" w:rsidRDefault="00FC2636" w:rsidP="00D556FA">
      <w:pPr>
        <w:pStyle w:val="7"/>
        <w:ind w:firstLine="567"/>
      </w:pPr>
    </w:p>
    <w:p w14:paraId="6A4F6A46" w14:textId="77777777" w:rsidR="00FC2636" w:rsidRPr="00270726" w:rsidRDefault="00FC2636" w:rsidP="00D556FA">
      <w:pPr>
        <w:spacing w:before="60"/>
        <w:ind w:firstLine="567"/>
        <w:jc w:val="right"/>
        <w:sectPr w:rsidR="00FC2636" w:rsidRPr="00270726" w:rsidSect="00172DDF">
          <w:footerReference w:type="even" r:id="rId11"/>
          <w:footerReference w:type="default" r:id="rId12"/>
          <w:pgSz w:w="11906" w:h="16838"/>
          <w:pgMar w:top="737" w:right="851" w:bottom="737" w:left="1260" w:header="709" w:footer="709" w:gutter="0"/>
          <w:cols w:space="708"/>
          <w:docGrid w:linePitch="360"/>
        </w:sectPr>
      </w:pPr>
    </w:p>
    <w:p w14:paraId="03ACE171" w14:textId="77777777" w:rsidR="00FC2636" w:rsidRPr="00270726" w:rsidRDefault="00FC2636" w:rsidP="00D556FA">
      <w:pPr>
        <w:spacing w:before="60"/>
        <w:ind w:firstLine="567"/>
        <w:jc w:val="right"/>
        <w:rPr>
          <w:b/>
        </w:rPr>
      </w:pPr>
      <w:r w:rsidRPr="00270726">
        <w:rPr>
          <w:b/>
        </w:rPr>
        <w:lastRenderedPageBreak/>
        <w:t xml:space="preserve">Приложение № </w:t>
      </w:r>
      <w:r w:rsidR="005E2632">
        <w:rPr>
          <w:b/>
        </w:rPr>
        <w:t>2</w:t>
      </w:r>
    </w:p>
    <w:p w14:paraId="1A514FA5" w14:textId="01A708D6" w:rsidR="00FC2636" w:rsidRPr="00270726" w:rsidRDefault="00FC2636" w:rsidP="00D556FA">
      <w:pPr>
        <w:ind w:firstLine="567"/>
        <w:jc w:val="right"/>
      </w:pPr>
      <w:r w:rsidRPr="00270726">
        <w:t xml:space="preserve">к </w:t>
      </w:r>
      <w:r w:rsidR="00604BC4" w:rsidRPr="00270726">
        <w:t>К</w:t>
      </w:r>
      <w:r w:rsidRPr="00270726">
        <w:t xml:space="preserve">онтракту № </w:t>
      </w:r>
      <w:r w:rsidR="00C86675">
        <w:t>ЗИА-202</w:t>
      </w:r>
      <w:r w:rsidR="00C86675">
        <w:rPr>
          <w:lang w:val="en-US"/>
        </w:rPr>
        <w:t>6</w:t>
      </w:r>
      <w:r w:rsidR="00C86675">
        <w:t>/349</w:t>
      </w:r>
    </w:p>
    <w:p w14:paraId="3C692B22" w14:textId="0D1E9DBA" w:rsidR="00FC2636" w:rsidRPr="00270726" w:rsidRDefault="00FC2636" w:rsidP="00D556FA">
      <w:pPr>
        <w:ind w:firstLine="567"/>
        <w:jc w:val="right"/>
      </w:pPr>
      <w:r w:rsidRPr="00270726">
        <w:t>от «____» ________ 20</w:t>
      </w:r>
      <w:r w:rsidR="006124D7">
        <w:t>2</w:t>
      </w:r>
      <w:r w:rsidR="006E519F">
        <w:t>6</w:t>
      </w:r>
      <w:r w:rsidR="006124D7">
        <w:t xml:space="preserve"> года</w:t>
      </w:r>
    </w:p>
    <w:p w14:paraId="29A8880D" w14:textId="77777777" w:rsidR="00FC2636" w:rsidRPr="00270726" w:rsidRDefault="00FC2636" w:rsidP="00D556FA">
      <w:pPr>
        <w:pStyle w:val="20"/>
        <w:ind w:firstLine="567"/>
        <w:jc w:val="center"/>
        <w:rPr>
          <w:i/>
          <w:iCs/>
        </w:rPr>
      </w:pPr>
    </w:p>
    <w:p w14:paraId="1E27E7A6" w14:textId="77777777" w:rsidR="004D226F" w:rsidRPr="00D62FF6" w:rsidRDefault="004D226F" w:rsidP="004D226F">
      <w:pPr>
        <w:spacing w:line="276" w:lineRule="auto"/>
        <w:jc w:val="center"/>
        <w:rPr>
          <w:rFonts w:eastAsia="MS Mincho"/>
          <w:b/>
          <w:bCs/>
          <w:lang w:eastAsia="ja-JP"/>
        </w:rPr>
      </w:pPr>
      <w:r w:rsidRPr="00F62E94">
        <w:rPr>
          <w:rFonts w:eastAsia="MS Mincho"/>
          <w:b/>
          <w:bCs/>
          <w:lang w:eastAsia="ja-JP"/>
        </w:rPr>
        <w:t>Техническо</w:t>
      </w:r>
      <w:r>
        <w:rPr>
          <w:rFonts w:eastAsia="MS Mincho"/>
          <w:b/>
          <w:bCs/>
          <w:lang w:eastAsia="ja-JP"/>
        </w:rPr>
        <w:t>е</w:t>
      </w:r>
      <w:r w:rsidRPr="00F62E94">
        <w:rPr>
          <w:rFonts w:eastAsia="MS Mincho"/>
          <w:b/>
          <w:bCs/>
          <w:lang w:eastAsia="ja-JP"/>
        </w:rPr>
        <w:t xml:space="preserve"> задани</w:t>
      </w:r>
      <w:r>
        <w:rPr>
          <w:rFonts w:eastAsia="MS Mincho"/>
          <w:b/>
          <w:bCs/>
          <w:lang w:eastAsia="ja-JP"/>
        </w:rPr>
        <w:t>е</w:t>
      </w:r>
      <w:r w:rsidRPr="00F62E94">
        <w:rPr>
          <w:rFonts w:eastAsia="MS Mincho"/>
          <w:b/>
          <w:bCs/>
          <w:lang w:eastAsia="ja-JP"/>
        </w:rPr>
        <w:t xml:space="preserve"> </w:t>
      </w:r>
    </w:p>
    <w:p w14:paraId="49395954" w14:textId="77777777" w:rsidR="002E661F" w:rsidRDefault="002E661F" w:rsidP="002E661F">
      <w:pPr>
        <w:spacing w:line="276" w:lineRule="auto"/>
        <w:jc w:val="center"/>
        <w:rPr>
          <w:b/>
          <w:bCs/>
        </w:rPr>
      </w:pPr>
      <w:r w:rsidRPr="002768C0">
        <w:rPr>
          <w:b/>
          <w:bCs/>
        </w:rPr>
        <w:t xml:space="preserve">на </w:t>
      </w:r>
      <w:bookmarkStart w:id="0" w:name="_Hlk175927906"/>
      <w:r>
        <w:rPr>
          <w:b/>
          <w:bCs/>
        </w:rPr>
        <w:t xml:space="preserve">предоставление прав на средства защиты информации для </w:t>
      </w:r>
      <w:r w:rsidRPr="00AB7042">
        <w:rPr>
          <w:b/>
          <w:bCs/>
        </w:rPr>
        <w:t>информационной</w:t>
      </w:r>
      <w:r w:rsidRPr="00EE18E0">
        <w:rPr>
          <w:b/>
          <w:bCs/>
        </w:rPr>
        <w:t xml:space="preserve"> систем</w:t>
      </w:r>
      <w:r>
        <w:rPr>
          <w:b/>
          <w:bCs/>
        </w:rPr>
        <w:t>ы</w:t>
      </w:r>
      <w:r w:rsidRPr="00EE18E0">
        <w:rPr>
          <w:b/>
          <w:bCs/>
        </w:rPr>
        <w:t xml:space="preserve"> </w:t>
      </w:r>
      <w:r w:rsidRPr="00AB7042">
        <w:rPr>
          <w:b/>
          <w:bCs/>
        </w:rPr>
        <w:t>Государственно</w:t>
      </w:r>
      <w:r>
        <w:rPr>
          <w:b/>
          <w:bCs/>
        </w:rPr>
        <w:t xml:space="preserve">го </w:t>
      </w:r>
      <w:r w:rsidRPr="00AB7042">
        <w:rPr>
          <w:b/>
          <w:bCs/>
        </w:rPr>
        <w:t>бюджетно</w:t>
      </w:r>
      <w:r>
        <w:rPr>
          <w:b/>
          <w:bCs/>
        </w:rPr>
        <w:t>го</w:t>
      </w:r>
      <w:r w:rsidRPr="00AB7042">
        <w:rPr>
          <w:b/>
          <w:bCs/>
        </w:rPr>
        <w:t xml:space="preserve"> общеобразовательно</w:t>
      </w:r>
      <w:r>
        <w:rPr>
          <w:b/>
          <w:bCs/>
        </w:rPr>
        <w:t>го</w:t>
      </w:r>
      <w:r w:rsidRPr="00AB7042">
        <w:rPr>
          <w:b/>
          <w:bCs/>
        </w:rPr>
        <w:t xml:space="preserve"> учреждени</w:t>
      </w:r>
      <w:r>
        <w:rPr>
          <w:b/>
          <w:bCs/>
        </w:rPr>
        <w:t>я</w:t>
      </w:r>
      <w:r w:rsidRPr="00AB7042">
        <w:rPr>
          <w:b/>
          <w:bCs/>
        </w:rPr>
        <w:t xml:space="preserve"> </w:t>
      </w:r>
      <w:r>
        <w:rPr>
          <w:b/>
          <w:bCs/>
        </w:rPr>
        <w:t>С</w:t>
      </w:r>
      <w:r w:rsidRPr="00AB7042">
        <w:rPr>
          <w:b/>
          <w:bCs/>
        </w:rPr>
        <w:t xml:space="preserve">редняя общеобразовательная школа № 349 с углубленным изучением английского языка </w:t>
      </w:r>
      <w:r>
        <w:rPr>
          <w:b/>
          <w:bCs/>
        </w:rPr>
        <w:t>К</w:t>
      </w:r>
      <w:r w:rsidRPr="00AB7042">
        <w:rPr>
          <w:b/>
          <w:bCs/>
        </w:rPr>
        <w:t xml:space="preserve">расногвардейского района </w:t>
      </w:r>
      <w:r>
        <w:rPr>
          <w:b/>
          <w:bCs/>
        </w:rPr>
        <w:t>С</w:t>
      </w:r>
      <w:r w:rsidRPr="00AB7042">
        <w:rPr>
          <w:b/>
          <w:bCs/>
        </w:rPr>
        <w:t>анкт-</w:t>
      </w:r>
      <w:r>
        <w:rPr>
          <w:b/>
          <w:bCs/>
        </w:rPr>
        <w:t>П</w:t>
      </w:r>
      <w:r w:rsidRPr="00AB7042">
        <w:rPr>
          <w:b/>
          <w:bCs/>
        </w:rPr>
        <w:t xml:space="preserve">етербурга </w:t>
      </w:r>
      <w:r w:rsidRPr="00A65D17">
        <w:rPr>
          <w:b/>
          <w:bCs/>
        </w:rPr>
        <w:t xml:space="preserve">для </w:t>
      </w:r>
      <w:r>
        <w:rPr>
          <w:b/>
          <w:bCs/>
        </w:rPr>
        <w:t xml:space="preserve">продления </w:t>
      </w:r>
      <w:r w:rsidRPr="00A65D17">
        <w:rPr>
          <w:b/>
          <w:bCs/>
        </w:rPr>
        <w:t>подключения к личному кабинету пункта проведения экзамена посредством защищенной сети передачи данных ГИА ViPNet № 21387</w:t>
      </w:r>
      <w:bookmarkEnd w:id="0"/>
    </w:p>
    <w:p w14:paraId="3824D53E" w14:textId="77777777" w:rsidR="002E661F" w:rsidRPr="007C79C0" w:rsidRDefault="002E661F" w:rsidP="002E661F">
      <w:pPr>
        <w:spacing w:line="276" w:lineRule="auto"/>
        <w:rPr>
          <w:b/>
          <w:bCs/>
        </w:rPr>
      </w:pPr>
      <w:r w:rsidRPr="007C79C0">
        <w:rPr>
          <w:b/>
          <w:bCs/>
        </w:rPr>
        <w:t>ПЕРЕЧЕНЬ ПРИНЯТЫХ СОКРАЩЕНИЙ И ОБОЗНАЧЕНИЙ</w:t>
      </w:r>
    </w:p>
    <w:p w14:paraId="78156A4F" w14:textId="77777777" w:rsidR="002E661F" w:rsidRPr="00911AC4" w:rsidRDefault="002E661F" w:rsidP="002E661F">
      <w:pPr>
        <w:spacing w:after="240" w:line="276" w:lineRule="auto"/>
        <w:jc w:val="center"/>
        <w:rPr>
          <w:b/>
          <w:bCs/>
          <w:highlight w:val="yellow"/>
        </w:rPr>
      </w:pPr>
    </w:p>
    <w:tbl>
      <w:tblPr>
        <w:tblW w:w="9923" w:type="dxa"/>
        <w:tblInd w:w="-106" w:type="dxa"/>
        <w:tblLayout w:type="fixed"/>
        <w:tblLook w:val="0000" w:firstRow="0" w:lastRow="0" w:firstColumn="0" w:lastColumn="0" w:noHBand="0" w:noVBand="0"/>
      </w:tblPr>
      <w:tblGrid>
        <w:gridCol w:w="3049"/>
        <w:gridCol w:w="6874"/>
      </w:tblGrid>
      <w:tr w:rsidR="002E661F" w:rsidRPr="007C79C0" w14:paraId="1FD64517" w14:textId="77777777" w:rsidTr="00532C24">
        <w:trPr>
          <w:trHeight w:val="454"/>
        </w:trPr>
        <w:tc>
          <w:tcPr>
            <w:tcW w:w="3049" w:type="dxa"/>
            <w:vAlign w:val="center"/>
          </w:tcPr>
          <w:p w14:paraId="689C6124" w14:textId="77777777" w:rsidR="002E661F" w:rsidRPr="007C79C0" w:rsidRDefault="002E661F" w:rsidP="00532C24">
            <w:pPr>
              <w:spacing w:line="276" w:lineRule="auto"/>
              <w:rPr>
                <w:spacing w:val="-1"/>
              </w:rPr>
            </w:pPr>
            <w:r w:rsidRPr="007C79C0">
              <w:rPr>
                <w:spacing w:val="-1"/>
              </w:rPr>
              <w:t>АРМ</w:t>
            </w:r>
          </w:p>
        </w:tc>
        <w:tc>
          <w:tcPr>
            <w:tcW w:w="6874" w:type="dxa"/>
            <w:vAlign w:val="center"/>
          </w:tcPr>
          <w:p w14:paraId="52479970" w14:textId="77777777" w:rsidR="002E661F" w:rsidRPr="007C79C0" w:rsidRDefault="002E661F" w:rsidP="00532C24">
            <w:pPr>
              <w:spacing w:line="276" w:lineRule="auto"/>
              <w:rPr>
                <w:spacing w:val="-1"/>
              </w:rPr>
            </w:pPr>
            <w:r w:rsidRPr="007C79C0">
              <w:rPr>
                <w:spacing w:val="-1"/>
              </w:rPr>
              <w:t>Автоматизированное рабочее место</w:t>
            </w:r>
          </w:p>
        </w:tc>
      </w:tr>
      <w:tr w:rsidR="002E661F" w:rsidRPr="007C79C0" w14:paraId="3DF77E16" w14:textId="77777777" w:rsidTr="00532C24">
        <w:trPr>
          <w:trHeight w:val="454"/>
        </w:trPr>
        <w:tc>
          <w:tcPr>
            <w:tcW w:w="3049" w:type="dxa"/>
            <w:vAlign w:val="center"/>
          </w:tcPr>
          <w:p w14:paraId="7A25504E" w14:textId="77777777" w:rsidR="002E661F" w:rsidRPr="007C79C0" w:rsidRDefault="002E661F" w:rsidP="00532C24">
            <w:pPr>
              <w:spacing w:line="276" w:lineRule="auto"/>
              <w:rPr>
                <w:spacing w:val="-1"/>
              </w:rPr>
            </w:pPr>
            <w:r>
              <w:rPr>
                <w:spacing w:val="-1"/>
              </w:rPr>
              <w:t>ГИА</w:t>
            </w:r>
          </w:p>
        </w:tc>
        <w:tc>
          <w:tcPr>
            <w:tcW w:w="6874" w:type="dxa"/>
            <w:vAlign w:val="center"/>
          </w:tcPr>
          <w:p w14:paraId="0486AF15" w14:textId="77777777" w:rsidR="002E661F" w:rsidRPr="007C79C0" w:rsidRDefault="002E661F" w:rsidP="00532C24">
            <w:pPr>
              <w:spacing w:line="276" w:lineRule="auto"/>
              <w:rPr>
                <w:spacing w:val="-1"/>
              </w:rPr>
            </w:pPr>
            <w:r>
              <w:rPr>
                <w:spacing w:val="-1"/>
              </w:rPr>
              <w:t>Г</w:t>
            </w:r>
            <w:r w:rsidRPr="002A22DB">
              <w:rPr>
                <w:spacing w:val="-1"/>
              </w:rPr>
              <w:t>осударственная итоговая аттестация</w:t>
            </w:r>
          </w:p>
        </w:tc>
      </w:tr>
      <w:tr w:rsidR="002E661F" w:rsidRPr="007C79C0" w14:paraId="4E43A0CA" w14:textId="77777777" w:rsidTr="00532C24">
        <w:trPr>
          <w:trHeight w:val="454"/>
        </w:trPr>
        <w:tc>
          <w:tcPr>
            <w:tcW w:w="3049" w:type="dxa"/>
            <w:vAlign w:val="center"/>
          </w:tcPr>
          <w:p w14:paraId="5AACFA71" w14:textId="77777777" w:rsidR="002E661F" w:rsidRPr="007C79C0" w:rsidRDefault="002E661F" w:rsidP="00532C24">
            <w:pPr>
              <w:spacing w:line="276" w:lineRule="auto"/>
              <w:rPr>
                <w:spacing w:val="-1"/>
              </w:rPr>
            </w:pPr>
            <w:r>
              <w:rPr>
                <w:spacing w:val="-1"/>
              </w:rPr>
              <w:t>ИС</w:t>
            </w:r>
          </w:p>
        </w:tc>
        <w:tc>
          <w:tcPr>
            <w:tcW w:w="6874" w:type="dxa"/>
            <w:vAlign w:val="center"/>
          </w:tcPr>
          <w:p w14:paraId="3910A2D5" w14:textId="77777777" w:rsidR="002E661F" w:rsidRPr="007C79C0" w:rsidRDefault="002E661F" w:rsidP="00532C24">
            <w:pPr>
              <w:spacing w:line="276" w:lineRule="auto"/>
              <w:rPr>
                <w:spacing w:val="-1"/>
              </w:rPr>
            </w:pPr>
            <w:r>
              <w:rPr>
                <w:spacing w:val="-1"/>
              </w:rPr>
              <w:t>Информационная система</w:t>
            </w:r>
          </w:p>
        </w:tc>
      </w:tr>
      <w:tr w:rsidR="002E661F" w:rsidRPr="007C3EA1" w14:paraId="524DABF4" w14:textId="77777777" w:rsidTr="00532C24">
        <w:trPr>
          <w:trHeight w:val="454"/>
        </w:trPr>
        <w:tc>
          <w:tcPr>
            <w:tcW w:w="3049" w:type="dxa"/>
            <w:vAlign w:val="center"/>
          </w:tcPr>
          <w:p w14:paraId="137C564E" w14:textId="77777777" w:rsidR="002E661F" w:rsidRDefault="002E661F" w:rsidP="00532C24">
            <w:pPr>
              <w:spacing w:line="276" w:lineRule="auto"/>
              <w:rPr>
                <w:spacing w:val="-1"/>
              </w:rPr>
            </w:pPr>
            <w:r w:rsidRPr="00830AB0">
              <w:t>ЛК ППЭ</w:t>
            </w:r>
          </w:p>
        </w:tc>
        <w:tc>
          <w:tcPr>
            <w:tcW w:w="6874" w:type="dxa"/>
            <w:vAlign w:val="center"/>
          </w:tcPr>
          <w:p w14:paraId="2407978C" w14:textId="77777777" w:rsidR="002E661F" w:rsidRPr="00A65D17" w:rsidRDefault="002E661F" w:rsidP="00532C24">
            <w:pPr>
              <w:spacing w:line="276" w:lineRule="auto"/>
              <w:rPr>
                <w:spacing w:val="-1"/>
              </w:rPr>
            </w:pPr>
            <w:r>
              <w:t>Л</w:t>
            </w:r>
            <w:r w:rsidRPr="00A65D17">
              <w:t>ичн</w:t>
            </w:r>
            <w:r>
              <w:t>ый</w:t>
            </w:r>
            <w:r w:rsidRPr="00A65D17">
              <w:t xml:space="preserve"> кабинет пункта проведения экзамена</w:t>
            </w:r>
          </w:p>
        </w:tc>
      </w:tr>
      <w:tr w:rsidR="002E661F" w:rsidRPr="007C79C0" w14:paraId="3296D7F6" w14:textId="77777777" w:rsidTr="00532C24">
        <w:trPr>
          <w:trHeight w:val="454"/>
        </w:trPr>
        <w:tc>
          <w:tcPr>
            <w:tcW w:w="3049" w:type="dxa"/>
            <w:vAlign w:val="center"/>
          </w:tcPr>
          <w:p w14:paraId="08CA7E2B" w14:textId="77777777" w:rsidR="002E661F" w:rsidRPr="007C79C0" w:rsidRDefault="002E661F" w:rsidP="00532C24">
            <w:pPr>
              <w:spacing w:line="276" w:lineRule="auto"/>
              <w:rPr>
                <w:spacing w:val="-1"/>
              </w:rPr>
            </w:pPr>
            <w:r w:rsidRPr="007C79C0">
              <w:rPr>
                <w:spacing w:val="-1"/>
              </w:rPr>
              <w:t>НСД</w:t>
            </w:r>
          </w:p>
        </w:tc>
        <w:tc>
          <w:tcPr>
            <w:tcW w:w="6874" w:type="dxa"/>
            <w:vAlign w:val="center"/>
          </w:tcPr>
          <w:p w14:paraId="5B56F8E2" w14:textId="77777777" w:rsidR="002E661F" w:rsidRPr="007C79C0" w:rsidRDefault="002E661F" w:rsidP="00532C24">
            <w:pPr>
              <w:spacing w:line="276" w:lineRule="auto"/>
              <w:rPr>
                <w:spacing w:val="-1"/>
              </w:rPr>
            </w:pPr>
            <w:r w:rsidRPr="007C79C0">
              <w:rPr>
                <w:spacing w:val="-1"/>
              </w:rPr>
              <w:t>Несанкционированный доступ к информации</w:t>
            </w:r>
          </w:p>
        </w:tc>
      </w:tr>
      <w:tr w:rsidR="002E661F" w:rsidRPr="007C3EA1" w14:paraId="361C1901" w14:textId="77777777" w:rsidTr="00532C24">
        <w:trPr>
          <w:trHeight w:val="454"/>
        </w:trPr>
        <w:tc>
          <w:tcPr>
            <w:tcW w:w="3049" w:type="dxa"/>
            <w:vAlign w:val="center"/>
          </w:tcPr>
          <w:p w14:paraId="5FE7B462" w14:textId="77777777" w:rsidR="002E661F" w:rsidRPr="007C79C0" w:rsidRDefault="002E661F" w:rsidP="00532C24">
            <w:pPr>
              <w:spacing w:line="276" w:lineRule="auto"/>
              <w:rPr>
                <w:spacing w:val="-1"/>
              </w:rPr>
            </w:pPr>
            <w:r>
              <w:rPr>
                <w:spacing w:val="-1"/>
              </w:rPr>
              <w:t>ПК «ППЭ»</w:t>
            </w:r>
          </w:p>
        </w:tc>
        <w:tc>
          <w:tcPr>
            <w:tcW w:w="6874" w:type="dxa"/>
            <w:vAlign w:val="center"/>
          </w:tcPr>
          <w:p w14:paraId="57000065" w14:textId="77777777" w:rsidR="002E661F" w:rsidRPr="007C79C0" w:rsidRDefault="002E661F" w:rsidP="00532C24">
            <w:pPr>
              <w:spacing w:line="276" w:lineRule="auto"/>
              <w:rPr>
                <w:spacing w:val="-1"/>
              </w:rPr>
            </w:pPr>
            <w:r>
              <w:rPr>
                <w:spacing w:val="-1"/>
              </w:rPr>
              <w:t>Программный комплекс «Пункт приема экзамена»</w:t>
            </w:r>
          </w:p>
        </w:tc>
      </w:tr>
      <w:tr w:rsidR="002E661F" w:rsidRPr="007C79C0" w14:paraId="2B627762" w14:textId="77777777" w:rsidTr="00532C24">
        <w:trPr>
          <w:trHeight w:val="454"/>
        </w:trPr>
        <w:tc>
          <w:tcPr>
            <w:tcW w:w="3049" w:type="dxa"/>
            <w:vAlign w:val="center"/>
          </w:tcPr>
          <w:p w14:paraId="6EF80DEF" w14:textId="77777777" w:rsidR="002E661F" w:rsidRPr="007C79C0" w:rsidRDefault="002E661F" w:rsidP="00532C24">
            <w:pPr>
              <w:spacing w:line="276" w:lineRule="auto"/>
              <w:rPr>
                <w:spacing w:val="-1"/>
              </w:rPr>
            </w:pPr>
            <w:r w:rsidRPr="007C79C0">
              <w:rPr>
                <w:spacing w:val="-1"/>
              </w:rPr>
              <w:t>ПО</w:t>
            </w:r>
          </w:p>
        </w:tc>
        <w:tc>
          <w:tcPr>
            <w:tcW w:w="6874" w:type="dxa"/>
            <w:vAlign w:val="center"/>
          </w:tcPr>
          <w:p w14:paraId="3D3B6A1C" w14:textId="77777777" w:rsidR="002E661F" w:rsidRPr="007C79C0" w:rsidRDefault="002E661F" w:rsidP="00532C24">
            <w:pPr>
              <w:spacing w:line="276" w:lineRule="auto"/>
              <w:rPr>
                <w:spacing w:val="-1"/>
              </w:rPr>
            </w:pPr>
            <w:r w:rsidRPr="007C79C0">
              <w:rPr>
                <w:spacing w:val="-1"/>
              </w:rPr>
              <w:t>Программное обеспечение</w:t>
            </w:r>
          </w:p>
        </w:tc>
      </w:tr>
      <w:tr w:rsidR="002E661F" w:rsidRPr="007C79C0" w14:paraId="7A7EBC7F" w14:textId="77777777" w:rsidTr="00532C24">
        <w:trPr>
          <w:trHeight w:val="454"/>
        </w:trPr>
        <w:tc>
          <w:tcPr>
            <w:tcW w:w="3049" w:type="dxa"/>
            <w:vAlign w:val="center"/>
          </w:tcPr>
          <w:p w14:paraId="7B8AC1D1" w14:textId="77777777" w:rsidR="002E661F" w:rsidRPr="007C79C0" w:rsidRDefault="002E661F" w:rsidP="00532C24">
            <w:pPr>
              <w:spacing w:line="276" w:lineRule="auto"/>
              <w:rPr>
                <w:spacing w:val="-1"/>
              </w:rPr>
            </w:pPr>
            <w:r w:rsidRPr="007C79C0">
              <w:rPr>
                <w:spacing w:val="-1"/>
              </w:rPr>
              <w:t>РФ</w:t>
            </w:r>
          </w:p>
        </w:tc>
        <w:tc>
          <w:tcPr>
            <w:tcW w:w="6874" w:type="dxa"/>
            <w:vAlign w:val="center"/>
          </w:tcPr>
          <w:p w14:paraId="153A5941" w14:textId="77777777" w:rsidR="002E661F" w:rsidRPr="007C79C0" w:rsidRDefault="002E661F" w:rsidP="00532C24">
            <w:pPr>
              <w:spacing w:line="276" w:lineRule="auto"/>
              <w:rPr>
                <w:spacing w:val="-1"/>
              </w:rPr>
            </w:pPr>
            <w:r w:rsidRPr="007C79C0">
              <w:rPr>
                <w:spacing w:val="-1"/>
              </w:rPr>
              <w:t>Российская Федерация</w:t>
            </w:r>
          </w:p>
        </w:tc>
      </w:tr>
      <w:tr w:rsidR="002E661F" w:rsidRPr="007C79C0" w14:paraId="783BB7E9" w14:textId="77777777" w:rsidTr="00532C24">
        <w:trPr>
          <w:trHeight w:val="454"/>
        </w:trPr>
        <w:tc>
          <w:tcPr>
            <w:tcW w:w="3049" w:type="dxa"/>
            <w:vAlign w:val="center"/>
          </w:tcPr>
          <w:p w14:paraId="6B124294" w14:textId="77777777" w:rsidR="002E661F" w:rsidRPr="007C79C0" w:rsidRDefault="002E661F" w:rsidP="00532C24">
            <w:pPr>
              <w:spacing w:line="276" w:lineRule="auto"/>
              <w:rPr>
                <w:spacing w:val="-1"/>
              </w:rPr>
            </w:pPr>
            <w:r w:rsidRPr="007C79C0">
              <w:rPr>
                <w:spacing w:val="-1"/>
              </w:rPr>
              <w:t>СЗИ</w:t>
            </w:r>
          </w:p>
        </w:tc>
        <w:tc>
          <w:tcPr>
            <w:tcW w:w="6874" w:type="dxa"/>
            <w:vAlign w:val="center"/>
          </w:tcPr>
          <w:p w14:paraId="36911E14" w14:textId="77777777" w:rsidR="002E661F" w:rsidRPr="007C79C0" w:rsidRDefault="002E661F" w:rsidP="00532C24">
            <w:pPr>
              <w:spacing w:line="276" w:lineRule="auto"/>
              <w:rPr>
                <w:spacing w:val="-1"/>
              </w:rPr>
            </w:pPr>
            <w:r w:rsidRPr="007C79C0">
              <w:rPr>
                <w:spacing w:val="-1"/>
              </w:rPr>
              <w:t>Средство (-а) защиты информации</w:t>
            </w:r>
          </w:p>
        </w:tc>
      </w:tr>
      <w:tr w:rsidR="002E661F" w:rsidRPr="007C3EA1" w14:paraId="674DBB67" w14:textId="77777777" w:rsidTr="00532C24">
        <w:trPr>
          <w:trHeight w:val="454"/>
        </w:trPr>
        <w:tc>
          <w:tcPr>
            <w:tcW w:w="3049" w:type="dxa"/>
            <w:vAlign w:val="center"/>
          </w:tcPr>
          <w:p w14:paraId="260B4CE6" w14:textId="77777777" w:rsidR="002E661F" w:rsidRPr="007C79C0" w:rsidRDefault="002E661F" w:rsidP="00532C24">
            <w:pPr>
              <w:spacing w:line="276" w:lineRule="auto"/>
              <w:rPr>
                <w:spacing w:val="-1"/>
              </w:rPr>
            </w:pPr>
            <w:r>
              <w:rPr>
                <w:spacing w:val="-1"/>
              </w:rPr>
              <w:t>СКЗИ</w:t>
            </w:r>
          </w:p>
        </w:tc>
        <w:tc>
          <w:tcPr>
            <w:tcW w:w="6874" w:type="dxa"/>
            <w:vAlign w:val="center"/>
          </w:tcPr>
          <w:p w14:paraId="1A91D2B9" w14:textId="77777777" w:rsidR="002E661F" w:rsidRPr="007C79C0" w:rsidRDefault="002E661F" w:rsidP="00532C24">
            <w:pPr>
              <w:spacing w:line="276" w:lineRule="auto"/>
              <w:rPr>
                <w:spacing w:val="-1"/>
              </w:rPr>
            </w:pPr>
            <w:r w:rsidRPr="007C79C0">
              <w:rPr>
                <w:spacing w:val="-1"/>
              </w:rPr>
              <w:t xml:space="preserve">Средство (-а) </w:t>
            </w:r>
            <w:r>
              <w:rPr>
                <w:spacing w:val="-1"/>
              </w:rPr>
              <w:t xml:space="preserve">криптографической </w:t>
            </w:r>
            <w:r w:rsidRPr="007C79C0">
              <w:rPr>
                <w:spacing w:val="-1"/>
              </w:rPr>
              <w:t>защиты информации</w:t>
            </w:r>
          </w:p>
        </w:tc>
      </w:tr>
      <w:tr w:rsidR="002E661F" w:rsidRPr="007C3EA1" w14:paraId="276F41CB" w14:textId="77777777" w:rsidTr="00532C24">
        <w:trPr>
          <w:trHeight w:val="454"/>
        </w:trPr>
        <w:tc>
          <w:tcPr>
            <w:tcW w:w="3049" w:type="dxa"/>
            <w:vAlign w:val="center"/>
          </w:tcPr>
          <w:p w14:paraId="2C1B411A" w14:textId="77777777" w:rsidR="002E661F" w:rsidRPr="007C79C0" w:rsidRDefault="002E661F" w:rsidP="00532C24">
            <w:pPr>
              <w:spacing w:line="276" w:lineRule="auto"/>
              <w:rPr>
                <w:spacing w:val="-1"/>
              </w:rPr>
            </w:pPr>
            <w:r w:rsidRPr="007C79C0">
              <w:rPr>
                <w:spacing w:val="-1"/>
              </w:rPr>
              <w:t>ФСБ России</w:t>
            </w:r>
          </w:p>
        </w:tc>
        <w:tc>
          <w:tcPr>
            <w:tcW w:w="6874" w:type="dxa"/>
            <w:vAlign w:val="center"/>
          </w:tcPr>
          <w:p w14:paraId="2C9D3E64" w14:textId="77777777" w:rsidR="002E661F" w:rsidRPr="007C79C0" w:rsidRDefault="002E661F" w:rsidP="00532C24">
            <w:pPr>
              <w:spacing w:line="276" w:lineRule="auto"/>
              <w:rPr>
                <w:spacing w:val="-1"/>
              </w:rPr>
            </w:pPr>
            <w:r w:rsidRPr="007C79C0">
              <w:rPr>
                <w:spacing w:val="-1"/>
              </w:rPr>
              <w:t>Федеральная служба безопасности Российской Федерации</w:t>
            </w:r>
          </w:p>
        </w:tc>
      </w:tr>
      <w:tr w:rsidR="002E661F" w:rsidRPr="007C3EA1" w14:paraId="0DDE5925" w14:textId="77777777" w:rsidTr="00532C24">
        <w:trPr>
          <w:trHeight w:val="454"/>
        </w:trPr>
        <w:tc>
          <w:tcPr>
            <w:tcW w:w="3049" w:type="dxa"/>
            <w:vAlign w:val="center"/>
          </w:tcPr>
          <w:p w14:paraId="723BDCD0" w14:textId="77777777" w:rsidR="002E661F" w:rsidRPr="007C79C0" w:rsidRDefault="002E661F" w:rsidP="00532C24">
            <w:pPr>
              <w:spacing w:line="276" w:lineRule="auto"/>
              <w:rPr>
                <w:spacing w:val="-1"/>
              </w:rPr>
            </w:pPr>
            <w:r w:rsidRPr="007C79C0">
              <w:rPr>
                <w:spacing w:val="-1"/>
              </w:rPr>
              <w:t>ФСТЭК России</w:t>
            </w:r>
          </w:p>
        </w:tc>
        <w:tc>
          <w:tcPr>
            <w:tcW w:w="6874" w:type="dxa"/>
            <w:vAlign w:val="center"/>
          </w:tcPr>
          <w:p w14:paraId="7D93101E" w14:textId="77777777" w:rsidR="002E661F" w:rsidRPr="007C79C0" w:rsidRDefault="002E661F" w:rsidP="00532C24">
            <w:pPr>
              <w:spacing w:line="276" w:lineRule="auto"/>
              <w:rPr>
                <w:spacing w:val="-1"/>
              </w:rPr>
            </w:pPr>
            <w:r w:rsidRPr="007C79C0">
              <w:rPr>
                <w:spacing w:val="-1"/>
              </w:rPr>
              <w:t>Федеральная служба по техническому и экспортному контролю</w:t>
            </w:r>
          </w:p>
        </w:tc>
      </w:tr>
    </w:tbl>
    <w:p w14:paraId="260E98DD" w14:textId="77777777" w:rsidR="002E661F" w:rsidRPr="00911AC4" w:rsidRDefault="002E661F" w:rsidP="002E661F">
      <w:pPr>
        <w:spacing w:after="200" w:line="276" w:lineRule="auto"/>
        <w:jc w:val="center"/>
        <w:rPr>
          <w:b/>
          <w:bCs/>
          <w:highlight w:val="yellow"/>
        </w:rPr>
      </w:pPr>
    </w:p>
    <w:p w14:paraId="190B2783" w14:textId="77777777" w:rsidR="002E661F" w:rsidRPr="00911AC4" w:rsidRDefault="002E661F" w:rsidP="002E661F">
      <w:pPr>
        <w:spacing w:after="200" w:line="276" w:lineRule="auto"/>
        <w:jc w:val="center"/>
        <w:rPr>
          <w:b/>
          <w:bCs/>
          <w:highlight w:val="yellow"/>
        </w:rPr>
      </w:pPr>
    </w:p>
    <w:p w14:paraId="5BF77C2B" w14:textId="77777777" w:rsidR="002E661F" w:rsidRPr="00911AC4" w:rsidRDefault="002E661F" w:rsidP="002E661F">
      <w:pPr>
        <w:spacing w:line="276" w:lineRule="auto"/>
        <w:rPr>
          <w:b/>
          <w:bCs/>
          <w:sz w:val="28"/>
          <w:szCs w:val="28"/>
          <w:highlight w:val="yellow"/>
        </w:rPr>
      </w:pPr>
      <w:r w:rsidRPr="00911AC4">
        <w:rPr>
          <w:b/>
          <w:bCs/>
          <w:sz w:val="28"/>
          <w:szCs w:val="28"/>
          <w:highlight w:val="yellow"/>
        </w:rPr>
        <w:br w:type="page"/>
      </w:r>
    </w:p>
    <w:p w14:paraId="40636493" w14:textId="77777777" w:rsidR="002E661F" w:rsidRPr="0060606D" w:rsidRDefault="002E661F" w:rsidP="002E661F">
      <w:pPr>
        <w:tabs>
          <w:tab w:val="left" w:pos="9072"/>
        </w:tabs>
        <w:spacing w:before="240" w:after="240" w:line="276" w:lineRule="auto"/>
        <w:ind w:firstLine="709"/>
        <w:rPr>
          <w:b/>
          <w:bCs/>
        </w:rPr>
      </w:pPr>
      <w:r w:rsidRPr="0060606D">
        <w:rPr>
          <w:b/>
          <w:bCs/>
        </w:rPr>
        <w:lastRenderedPageBreak/>
        <w:t>ОБЩИЕ СВЕДЕНИЯ</w:t>
      </w:r>
    </w:p>
    <w:p w14:paraId="401624E8" w14:textId="77777777" w:rsidR="002E661F" w:rsidRDefault="002E661F" w:rsidP="002E661F">
      <w:pPr>
        <w:spacing w:line="276" w:lineRule="auto"/>
        <w:ind w:firstLine="708"/>
        <w:jc w:val="both"/>
      </w:pPr>
      <w:r w:rsidRPr="00911AC4">
        <w:t xml:space="preserve">Настоящий документ содержит техническое задание на </w:t>
      </w:r>
      <w:r w:rsidRPr="00C85BA8">
        <w:t xml:space="preserve">предоставление прав на средства защиты информации для информационной системы </w:t>
      </w:r>
      <w:r w:rsidRPr="00AB7042">
        <w:t xml:space="preserve">Государственного бюджетного общеобразовательного учреждения Средняя общеобразовательная школа № 349 с углубленным изучением английского языка Красногвардейского района Санкт-Петербурга </w:t>
      </w:r>
      <w:r w:rsidRPr="00AD2DE8">
        <w:t xml:space="preserve">для </w:t>
      </w:r>
      <w:r>
        <w:t xml:space="preserve">продления </w:t>
      </w:r>
      <w:r w:rsidRPr="00AD2DE8">
        <w:t>подключения к личному кабинету пункта проведения экзамена посредством защищенной сети передачи данных ГИА ViPNet № 21387</w:t>
      </w:r>
      <w:r w:rsidRPr="00C10CF2">
        <w:t>.</w:t>
      </w:r>
    </w:p>
    <w:p w14:paraId="2C92B964" w14:textId="77777777" w:rsidR="002E661F" w:rsidRPr="00D6213D" w:rsidRDefault="002E661F" w:rsidP="002E323F">
      <w:pPr>
        <w:pStyle w:val="aff3"/>
        <w:numPr>
          <w:ilvl w:val="0"/>
          <w:numId w:val="18"/>
        </w:numPr>
        <w:tabs>
          <w:tab w:val="left" w:pos="993"/>
        </w:tabs>
        <w:spacing w:before="240" w:after="240" w:line="276" w:lineRule="auto"/>
        <w:ind w:left="0" w:firstLine="709"/>
        <w:contextualSpacing w:val="0"/>
        <w:jc w:val="both"/>
        <w:rPr>
          <w:b/>
        </w:rPr>
      </w:pPr>
      <w:r>
        <w:rPr>
          <w:b/>
        </w:rPr>
        <w:t>СУБЛИЦЕНЗИАТ</w:t>
      </w:r>
    </w:p>
    <w:p w14:paraId="13DEF464" w14:textId="77777777" w:rsidR="002E661F" w:rsidRPr="002768C0" w:rsidRDefault="002E661F" w:rsidP="002E661F">
      <w:pPr>
        <w:spacing w:line="276" w:lineRule="auto"/>
        <w:ind w:firstLine="709"/>
        <w:jc w:val="both"/>
      </w:pPr>
      <w:r>
        <w:t xml:space="preserve">Сублицензиат </w:t>
      </w:r>
      <w:r w:rsidRPr="002768C0">
        <w:t xml:space="preserve">– </w:t>
      </w:r>
      <w:r w:rsidRPr="00AB7042">
        <w:t xml:space="preserve">Государственного бюджетного общеобразовательного учреждения Средняя общеобразовательная школа № 349 с углубленным изучением английского языка Красногвардейского района Санкт-Петербурга </w:t>
      </w:r>
      <w:r>
        <w:t xml:space="preserve">(далее – </w:t>
      </w:r>
      <w:r w:rsidRPr="00AB7042">
        <w:t xml:space="preserve">ГБОУ Средняя </w:t>
      </w:r>
      <w:r>
        <w:t>ш</w:t>
      </w:r>
      <w:r w:rsidRPr="00AB7042">
        <w:t>кола № 349</w:t>
      </w:r>
      <w:r>
        <w:br/>
      </w:r>
      <w:r w:rsidRPr="00AB7042">
        <w:t>Санкт-Петербурга</w:t>
      </w:r>
      <w:r>
        <w:t>)</w:t>
      </w:r>
      <w:r w:rsidRPr="002768C0">
        <w:t>.</w:t>
      </w:r>
    </w:p>
    <w:p w14:paraId="6B52699B" w14:textId="77777777" w:rsidR="002E661F" w:rsidRPr="00D6213D" w:rsidRDefault="002E661F" w:rsidP="002E661F">
      <w:pPr>
        <w:pStyle w:val="T1"/>
        <w:spacing w:line="276" w:lineRule="auto"/>
        <w:rPr>
          <w:color w:val="auto"/>
          <w:spacing w:val="-1"/>
          <w:sz w:val="24"/>
          <w:szCs w:val="24"/>
          <w:lang w:val="ru-RU" w:eastAsia="ru-RU"/>
        </w:rPr>
      </w:pPr>
      <w:r w:rsidRPr="00911AC4">
        <w:rPr>
          <w:color w:val="auto"/>
          <w:spacing w:val="-1"/>
          <w:sz w:val="24"/>
          <w:szCs w:val="24"/>
          <w:lang w:val="ru-RU" w:eastAsia="ru-RU"/>
        </w:rPr>
        <w:t xml:space="preserve">Юридический адрес: </w:t>
      </w:r>
      <w:r w:rsidRPr="00AB7042">
        <w:rPr>
          <w:iCs/>
          <w:color w:val="auto"/>
          <w:sz w:val="24"/>
          <w:szCs w:val="24"/>
          <w:lang w:val="ru-RU" w:eastAsia="ru-RU"/>
        </w:rPr>
        <w:t xml:space="preserve">195298, </w:t>
      </w:r>
      <w:r>
        <w:rPr>
          <w:iCs/>
          <w:color w:val="auto"/>
          <w:sz w:val="24"/>
          <w:szCs w:val="24"/>
          <w:lang w:val="ru-RU" w:eastAsia="ru-RU"/>
        </w:rPr>
        <w:t>г.</w:t>
      </w:r>
      <w:r w:rsidRPr="00AB7042">
        <w:rPr>
          <w:iCs/>
          <w:color w:val="auto"/>
          <w:sz w:val="24"/>
          <w:szCs w:val="24"/>
          <w:lang w:val="ru-RU" w:eastAsia="ru-RU"/>
        </w:rPr>
        <w:t xml:space="preserve"> Санкт-Петербург, ул. Осипенко, д. 5</w:t>
      </w:r>
      <w:r>
        <w:rPr>
          <w:iCs/>
          <w:color w:val="auto"/>
          <w:sz w:val="24"/>
          <w:szCs w:val="24"/>
          <w:lang w:val="ru-RU" w:eastAsia="ru-RU"/>
        </w:rPr>
        <w:t>,</w:t>
      </w:r>
      <w:r w:rsidRPr="00AB7042">
        <w:rPr>
          <w:iCs/>
          <w:color w:val="auto"/>
          <w:sz w:val="24"/>
          <w:szCs w:val="24"/>
          <w:lang w:val="ru-RU" w:eastAsia="ru-RU"/>
        </w:rPr>
        <w:t xml:space="preserve"> к. 2, литер а</w:t>
      </w:r>
      <w:r w:rsidRPr="002E661F">
        <w:rPr>
          <w:iCs/>
          <w:color w:val="auto"/>
          <w:sz w:val="24"/>
          <w:szCs w:val="24"/>
          <w:lang w:val="ru-RU" w:eastAsia="ru-RU"/>
        </w:rPr>
        <w:t>.</w:t>
      </w:r>
    </w:p>
    <w:p w14:paraId="53AA51E0" w14:textId="77777777" w:rsidR="002E661F" w:rsidRPr="0060606D" w:rsidRDefault="002E661F" w:rsidP="002E323F">
      <w:pPr>
        <w:pStyle w:val="20"/>
        <w:keepLines/>
        <w:numPr>
          <w:ilvl w:val="0"/>
          <w:numId w:val="18"/>
        </w:numPr>
        <w:tabs>
          <w:tab w:val="left" w:pos="993"/>
        </w:tabs>
        <w:spacing w:before="240" w:after="240" w:line="276" w:lineRule="auto"/>
        <w:ind w:left="0" w:right="0" w:firstLine="709"/>
      </w:pPr>
      <w:r w:rsidRPr="0060606D">
        <w:t xml:space="preserve">ЦЕЛЬ И ЗАДАЧИ </w:t>
      </w:r>
      <w:r>
        <w:t>ПРЕДОСТАВЛЕНИЯ ПРАВ</w:t>
      </w:r>
    </w:p>
    <w:p w14:paraId="4813CDE0" w14:textId="77777777" w:rsidR="002E661F" w:rsidRPr="00D6213D" w:rsidRDefault="002E661F" w:rsidP="002E323F">
      <w:pPr>
        <w:pStyle w:val="aff3"/>
        <w:numPr>
          <w:ilvl w:val="1"/>
          <w:numId w:val="18"/>
        </w:numPr>
        <w:tabs>
          <w:tab w:val="left" w:pos="1134"/>
        </w:tabs>
        <w:spacing w:line="276" w:lineRule="auto"/>
        <w:ind w:left="0" w:firstLine="709"/>
        <w:contextualSpacing w:val="0"/>
        <w:jc w:val="both"/>
      </w:pPr>
      <w:r w:rsidRPr="00D6213D">
        <w:t xml:space="preserve">Основной целью </w:t>
      </w:r>
      <w:r>
        <w:t>предоставления прав</w:t>
      </w:r>
      <w:r w:rsidRPr="00D6213D">
        <w:t xml:space="preserve"> является </w:t>
      </w:r>
      <w:r>
        <w:t xml:space="preserve">продление подключения </w:t>
      </w:r>
      <w:r w:rsidRPr="002D7C3D">
        <w:t xml:space="preserve">информационной системы </w:t>
      </w:r>
      <w:r w:rsidRPr="00AB7042">
        <w:t>ГБОУ Средняя школа № 349</w:t>
      </w:r>
      <w:r>
        <w:t xml:space="preserve"> </w:t>
      </w:r>
      <w:r w:rsidRPr="00AB7042">
        <w:t>Санкт-Петербурга</w:t>
      </w:r>
      <w:r w:rsidRPr="00784D93">
        <w:t xml:space="preserve"> к личному кабинету пункта проведения экзамена посредством защищенной сети передачи данных ГИА ViPNet № 21387</w:t>
      </w:r>
      <w:r>
        <w:t xml:space="preserve"> (</w:t>
      </w:r>
      <w:r w:rsidRPr="00D6213D">
        <w:t xml:space="preserve">далее – </w:t>
      </w:r>
      <w:r w:rsidRPr="00784D93">
        <w:t>ИС для подключения к ЛК</w:t>
      </w:r>
      <w:r>
        <w:t> </w:t>
      </w:r>
      <w:r w:rsidRPr="00784D93">
        <w:t>ППЭ</w:t>
      </w:r>
      <w:r>
        <w:t xml:space="preserve">) и </w:t>
      </w:r>
      <w:r w:rsidRPr="00D6213D">
        <w:t xml:space="preserve">обеспечение защиты ПДн от неправомерного доступа, уничтожения, модифицирования, блокирования, копирования, предоставления, распространения, а также от иных несанкционированных действий в отношении такой информации, обрабатываемой в </w:t>
      </w:r>
      <w:r w:rsidRPr="00784D93">
        <w:t>ИС для подключения к ЛК</w:t>
      </w:r>
      <w:r>
        <w:t> </w:t>
      </w:r>
      <w:r w:rsidRPr="00784D93">
        <w:t>ППЭ</w:t>
      </w:r>
      <w:r w:rsidRPr="008164EE">
        <w:t>.</w:t>
      </w:r>
    </w:p>
    <w:p w14:paraId="3ACDD980" w14:textId="77777777" w:rsidR="002E661F" w:rsidRDefault="002E661F" w:rsidP="002E323F">
      <w:pPr>
        <w:pStyle w:val="aff3"/>
        <w:numPr>
          <w:ilvl w:val="1"/>
          <w:numId w:val="18"/>
        </w:numPr>
        <w:tabs>
          <w:tab w:val="left" w:pos="1134"/>
        </w:tabs>
        <w:spacing w:line="276" w:lineRule="auto"/>
        <w:ind w:left="0" w:firstLine="709"/>
        <w:contextualSpacing w:val="0"/>
        <w:jc w:val="both"/>
      </w:pPr>
      <w:r>
        <w:t>Предоставление прав</w:t>
      </w:r>
      <w:r w:rsidRPr="00D6213D">
        <w:t xml:space="preserve"> должн</w:t>
      </w:r>
      <w:r>
        <w:t>о</w:t>
      </w:r>
      <w:r w:rsidRPr="00D6213D">
        <w:t xml:space="preserve"> </w:t>
      </w:r>
      <w:r>
        <w:t>обеспечить</w:t>
      </w:r>
      <w:r w:rsidRPr="00D6213D">
        <w:t xml:space="preserve"> реализаци</w:t>
      </w:r>
      <w:r>
        <w:t>ю</w:t>
      </w:r>
      <w:r w:rsidRPr="00D6213D">
        <w:t xml:space="preserve"> организационных и технических мер по </w:t>
      </w:r>
      <w:r>
        <w:t>защите</w:t>
      </w:r>
      <w:r w:rsidRPr="00D6213D">
        <w:t xml:space="preserve"> </w:t>
      </w:r>
      <w:r>
        <w:t>информации</w:t>
      </w:r>
      <w:r w:rsidRPr="00D6213D">
        <w:t xml:space="preserve"> при </w:t>
      </w:r>
      <w:r>
        <w:t>ее</w:t>
      </w:r>
      <w:r w:rsidRPr="00D6213D">
        <w:t xml:space="preserve"> обработке в </w:t>
      </w:r>
      <w:r w:rsidRPr="00784D93">
        <w:t>ИС для подключения к ЛК ППЭ</w:t>
      </w:r>
      <w:r w:rsidRPr="00D6213D">
        <w:t xml:space="preserve">, необходимых для выполнения установленных требований к защите </w:t>
      </w:r>
      <w:r>
        <w:t xml:space="preserve">информации </w:t>
      </w:r>
      <w:bookmarkStart w:id="1" w:name="_Hlk187748094"/>
      <w:r>
        <w:t xml:space="preserve">и требований </w:t>
      </w:r>
      <w:r w:rsidRPr="00A468BE">
        <w:t>Частн</w:t>
      </w:r>
      <w:r>
        <w:t>ого</w:t>
      </w:r>
      <w:r w:rsidRPr="00A468BE">
        <w:t xml:space="preserve"> регламент</w:t>
      </w:r>
      <w:r>
        <w:t>а</w:t>
      </w:r>
      <w:r w:rsidRPr="00A468BE">
        <w:t xml:space="preserve"> подключения к </w:t>
      </w:r>
      <w:bookmarkEnd w:id="1"/>
      <w:r w:rsidRPr="00A468BE">
        <w:t>личному кабинету пункта проведения экзамена посредством защищенной сети передачи данных ГИА № 21387 (</w:t>
      </w:r>
      <w:r>
        <w:t xml:space="preserve">в редакции </w:t>
      </w:r>
      <w:r w:rsidRPr="00A468BE">
        <w:t xml:space="preserve">от </w:t>
      </w:r>
      <w:r w:rsidRPr="00A8688A">
        <w:t xml:space="preserve">30 января </w:t>
      </w:r>
      <w:r>
        <w:br/>
      </w:r>
      <w:r w:rsidRPr="00A8688A">
        <w:t>2025 г.</w:t>
      </w:r>
      <w:r w:rsidRPr="00A468BE">
        <w:t>)</w:t>
      </w:r>
      <w:r w:rsidRPr="00D6213D">
        <w:t>.</w:t>
      </w:r>
    </w:p>
    <w:p w14:paraId="061DD626" w14:textId="77777777" w:rsidR="002E661F" w:rsidRPr="00D6213D" w:rsidRDefault="002E661F" w:rsidP="002E323F">
      <w:pPr>
        <w:pStyle w:val="aff3"/>
        <w:numPr>
          <w:ilvl w:val="1"/>
          <w:numId w:val="18"/>
        </w:numPr>
        <w:tabs>
          <w:tab w:val="left" w:pos="1134"/>
        </w:tabs>
        <w:spacing w:line="276" w:lineRule="auto"/>
        <w:ind w:left="0" w:firstLine="709"/>
        <w:contextualSpacing w:val="0"/>
        <w:jc w:val="both"/>
      </w:pPr>
      <w:r w:rsidRPr="00D6213D">
        <w:t xml:space="preserve">Задачи, подлежащие решению при </w:t>
      </w:r>
      <w:r>
        <w:t>предоставлении прав</w:t>
      </w:r>
      <w:r w:rsidRPr="00D6213D">
        <w:t>:</w:t>
      </w:r>
    </w:p>
    <w:p w14:paraId="41AD30B1" w14:textId="77777777" w:rsidR="002E661F" w:rsidRDefault="002E661F" w:rsidP="002E323F">
      <w:pPr>
        <w:numPr>
          <w:ilvl w:val="0"/>
          <w:numId w:val="17"/>
        </w:numPr>
        <w:tabs>
          <w:tab w:val="left" w:pos="284"/>
          <w:tab w:val="left" w:pos="993"/>
        </w:tabs>
        <w:spacing w:line="276" w:lineRule="auto"/>
        <w:ind w:left="0" w:firstLine="709"/>
        <w:jc w:val="both"/>
        <w:rPr>
          <w:rFonts w:eastAsia="Calibri"/>
          <w:color w:val="000000"/>
          <w:lang w:eastAsia="x-none"/>
        </w:rPr>
      </w:pPr>
      <w:bookmarkStart w:id="2" w:name="_Hlk187744220"/>
      <w:bookmarkStart w:id="3" w:name="_Hlk187748135"/>
      <w:r>
        <w:rPr>
          <w:rFonts w:eastAsia="Calibri"/>
          <w:color w:val="000000"/>
          <w:lang w:eastAsia="x-none"/>
        </w:rPr>
        <w:t>предоставление прав на использование</w:t>
      </w:r>
      <w:r w:rsidRPr="009B2CA9">
        <w:rPr>
          <w:rFonts w:eastAsia="Calibri"/>
          <w:color w:val="000000"/>
          <w:lang w:eastAsia="x-none"/>
        </w:rPr>
        <w:t xml:space="preserve"> </w:t>
      </w:r>
      <w:r>
        <w:rPr>
          <w:rFonts w:eastAsia="Calibri"/>
          <w:color w:val="000000"/>
          <w:lang w:eastAsia="x-none"/>
        </w:rPr>
        <w:t xml:space="preserve">ПК «ППЭ», </w:t>
      </w:r>
      <w:r w:rsidRPr="009B2CA9">
        <w:rPr>
          <w:rFonts w:eastAsia="Calibri"/>
          <w:color w:val="000000"/>
          <w:lang w:eastAsia="x-none"/>
        </w:rPr>
        <w:t>С</w:t>
      </w:r>
      <w:r>
        <w:rPr>
          <w:rFonts w:eastAsia="Calibri"/>
          <w:color w:val="000000"/>
          <w:lang w:eastAsia="x-none"/>
        </w:rPr>
        <w:t>К</w:t>
      </w:r>
      <w:r w:rsidRPr="009B2CA9">
        <w:rPr>
          <w:rFonts w:eastAsia="Calibri"/>
          <w:color w:val="000000"/>
          <w:lang w:eastAsia="x-none"/>
        </w:rPr>
        <w:t xml:space="preserve">ЗИ </w:t>
      </w:r>
      <w:r>
        <w:rPr>
          <w:rFonts w:eastAsia="Calibri"/>
          <w:color w:val="000000"/>
          <w:lang w:eastAsia="x-none"/>
        </w:rPr>
        <w:t>и СЗИ</w:t>
      </w:r>
      <w:bookmarkEnd w:id="2"/>
      <w:r>
        <w:rPr>
          <w:rFonts w:eastAsia="Calibri"/>
          <w:color w:val="000000"/>
          <w:lang w:eastAsia="x-none"/>
        </w:rPr>
        <w:t>;</w:t>
      </w:r>
    </w:p>
    <w:p w14:paraId="2C31DBAE" w14:textId="77777777" w:rsidR="002E661F" w:rsidRDefault="002E661F" w:rsidP="002E323F">
      <w:pPr>
        <w:numPr>
          <w:ilvl w:val="0"/>
          <w:numId w:val="17"/>
        </w:numPr>
        <w:tabs>
          <w:tab w:val="left" w:pos="284"/>
          <w:tab w:val="left" w:pos="993"/>
        </w:tabs>
        <w:spacing w:line="276" w:lineRule="auto"/>
        <w:ind w:left="0" w:firstLine="709"/>
        <w:jc w:val="both"/>
        <w:rPr>
          <w:rFonts w:eastAsia="Calibri"/>
          <w:color w:val="000000"/>
          <w:lang w:eastAsia="x-none"/>
        </w:rPr>
      </w:pPr>
      <w:r>
        <w:rPr>
          <w:rFonts w:eastAsia="Calibri"/>
          <w:color w:val="000000"/>
          <w:lang w:eastAsia="x-none"/>
        </w:rPr>
        <w:t>предоставление дополнительных функциональных возможностей</w:t>
      </w:r>
      <w:r w:rsidRPr="00D00DD5">
        <w:rPr>
          <w:rFonts w:eastAsia="Calibri"/>
          <w:color w:val="000000"/>
          <w:lang w:eastAsia="x-none"/>
        </w:rPr>
        <w:t xml:space="preserve"> </w:t>
      </w:r>
      <w:r>
        <w:rPr>
          <w:rFonts w:eastAsia="Calibri"/>
          <w:color w:val="000000"/>
          <w:lang w:eastAsia="x-none"/>
        </w:rPr>
        <w:t>ПК «ППЭ»</w:t>
      </w:r>
      <w:r w:rsidRPr="00DF5C88">
        <w:t xml:space="preserve"> </w:t>
      </w:r>
      <w:r w:rsidRPr="00DF5C88">
        <w:rPr>
          <w:rFonts w:eastAsia="Calibri"/>
          <w:color w:val="000000"/>
          <w:lang w:eastAsia="x-none"/>
        </w:rPr>
        <w:t xml:space="preserve">для </w:t>
      </w:r>
      <w:r>
        <w:rPr>
          <w:rFonts w:eastAsia="Calibri"/>
          <w:color w:val="000000"/>
          <w:lang w:eastAsia="x-none"/>
        </w:rPr>
        <w:t xml:space="preserve">продления </w:t>
      </w:r>
      <w:r w:rsidRPr="00DF5C88">
        <w:rPr>
          <w:rFonts w:eastAsia="Calibri"/>
          <w:color w:val="000000"/>
          <w:lang w:eastAsia="x-none"/>
        </w:rPr>
        <w:t>защищенного подключения к ЛК ППЭ</w:t>
      </w:r>
      <w:r>
        <w:rPr>
          <w:rFonts w:eastAsia="Calibri"/>
          <w:color w:val="000000"/>
          <w:lang w:eastAsia="x-none"/>
        </w:rPr>
        <w:t>, обеспечивающих выполнение требований частного регламента подключения к ЛК ППЭ.</w:t>
      </w:r>
    </w:p>
    <w:bookmarkEnd w:id="3"/>
    <w:p w14:paraId="0FC572D6" w14:textId="77777777" w:rsidR="002E661F" w:rsidRPr="00D6213D" w:rsidRDefault="002E661F" w:rsidP="002E323F">
      <w:pPr>
        <w:pStyle w:val="aff3"/>
        <w:numPr>
          <w:ilvl w:val="1"/>
          <w:numId w:val="18"/>
        </w:numPr>
        <w:tabs>
          <w:tab w:val="left" w:pos="709"/>
          <w:tab w:val="left" w:pos="1134"/>
        </w:tabs>
        <w:spacing w:line="276" w:lineRule="auto"/>
        <w:ind w:left="0" w:firstLine="709"/>
        <w:contextualSpacing w:val="0"/>
        <w:jc w:val="both"/>
      </w:pPr>
      <w:r w:rsidRPr="00D6213D">
        <w:t xml:space="preserve">Срок </w:t>
      </w:r>
      <w:r>
        <w:t>передачи прав</w:t>
      </w:r>
      <w:r w:rsidRPr="00D6213D">
        <w:t xml:space="preserve">: </w:t>
      </w:r>
      <w:r w:rsidRPr="00AB7042">
        <w:t>90 рабочих</w:t>
      </w:r>
      <w:r w:rsidRPr="0085467C">
        <w:t xml:space="preserve"> </w:t>
      </w:r>
      <w:r w:rsidRPr="00D6213D">
        <w:t xml:space="preserve">дней с даты подписания </w:t>
      </w:r>
      <w:r>
        <w:t>контракта</w:t>
      </w:r>
      <w:r w:rsidRPr="00D6213D">
        <w:t>.</w:t>
      </w:r>
    </w:p>
    <w:p w14:paraId="24D3404E" w14:textId="77777777" w:rsidR="002E661F" w:rsidRPr="0060606D" w:rsidRDefault="002E661F" w:rsidP="002E323F">
      <w:pPr>
        <w:pStyle w:val="aff3"/>
        <w:numPr>
          <w:ilvl w:val="0"/>
          <w:numId w:val="16"/>
        </w:numPr>
        <w:tabs>
          <w:tab w:val="left" w:pos="993"/>
          <w:tab w:val="left" w:pos="1134"/>
        </w:tabs>
        <w:spacing w:before="240" w:after="240" w:line="276" w:lineRule="auto"/>
        <w:ind w:left="1077" w:hanging="357"/>
        <w:contextualSpacing w:val="0"/>
        <w:rPr>
          <w:b/>
          <w:bCs/>
          <w:caps/>
        </w:rPr>
      </w:pPr>
      <w:r w:rsidRPr="0060606D">
        <w:rPr>
          <w:b/>
          <w:bCs/>
        </w:rPr>
        <w:t>ХАРАКТЕРИСТИКА ОБЪЕКТА ИНФОРМАТИЗАЦИИ</w:t>
      </w:r>
    </w:p>
    <w:p w14:paraId="5756AB87" w14:textId="77777777" w:rsidR="002E661F" w:rsidRDefault="002E661F" w:rsidP="002E323F">
      <w:pPr>
        <w:pStyle w:val="T1"/>
        <w:numPr>
          <w:ilvl w:val="1"/>
          <w:numId w:val="19"/>
        </w:numPr>
        <w:tabs>
          <w:tab w:val="left" w:pos="1134"/>
        </w:tabs>
        <w:spacing w:line="276" w:lineRule="auto"/>
        <w:ind w:left="0" w:firstLine="709"/>
        <w:rPr>
          <w:color w:val="auto"/>
          <w:sz w:val="24"/>
          <w:szCs w:val="24"/>
          <w:lang w:val="ru-RU"/>
        </w:rPr>
      </w:pPr>
      <w:r w:rsidRPr="004F0BBA">
        <w:rPr>
          <w:color w:val="auto"/>
          <w:sz w:val="24"/>
          <w:szCs w:val="24"/>
          <w:lang w:val="ru-RU"/>
        </w:rPr>
        <w:t xml:space="preserve">Обработка </w:t>
      </w:r>
      <w:r>
        <w:rPr>
          <w:color w:val="auto"/>
          <w:sz w:val="24"/>
          <w:szCs w:val="24"/>
          <w:lang w:val="ru-RU"/>
        </w:rPr>
        <w:t>информации</w:t>
      </w:r>
      <w:r w:rsidRPr="004F0BBA">
        <w:rPr>
          <w:color w:val="auto"/>
          <w:sz w:val="24"/>
          <w:szCs w:val="24"/>
          <w:lang w:val="ru-RU"/>
        </w:rPr>
        <w:t xml:space="preserve"> осуществляется в рамках </w:t>
      </w:r>
      <w:r w:rsidRPr="00784D93">
        <w:rPr>
          <w:sz w:val="24"/>
          <w:szCs w:val="24"/>
          <w:lang w:val="ru-RU"/>
        </w:rPr>
        <w:t>ИС</w:t>
      </w:r>
      <w:r w:rsidRPr="004F0BBA">
        <w:rPr>
          <w:color w:val="auto"/>
          <w:sz w:val="24"/>
          <w:szCs w:val="24"/>
          <w:lang w:val="ru-RU"/>
        </w:rPr>
        <w:t>.</w:t>
      </w:r>
    </w:p>
    <w:p w14:paraId="32FF46EA" w14:textId="77777777" w:rsidR="002E661F" w:rsidRDefault="002E661F" w:rsidP="002E323F">
      <w:pPr>
        <w:pStyle w:val="T1"/>
        <w:numPr>
          <w:ilvl w:val="1"/>
          <w:numId w:val="19"/>
        </w:numPr>
        <w:tabs>
          <w:tab w:val="left" w:pos="1134"/>
        </w:tabs>
        <w:spacing w:line="276" w:lineRule="auto"/>
        <w:ind w:left="0" w:firstLine="709"/>
        <w:rPr>
          <w:color w:val="auto"/>
          <w:sz w:val="24"/>
          <w:szCs w:val="24"/>
          <w:lang w:val="ru-RU"/>
        </w:rPr>
      </w:pPr>
      <w:r w:rsidRPr="00D6213D">
        <w:rPr>
          <w:color w:val="auto"/>
          <w:sz w:val="24"/>
          <w:szCs w:val="24"/>
          <w:lang w:val="ru-RU"/>
        </w:rPr>
        <w:t xml:space="preserve">Обработка, хранение и передача </w:t>
      </w:r>
      <w:r>
        <w:rPr>
          <w:color w:val="auto"/>
          <w:sz w:val="24"/>
          <w:szCs w:val="24"/>
          <w:lang w:val="ru-RU"/>
        </w:rPr>
        <w:t>информации</w:t>
      </w:r>
      <w:r w:rsidRPr="00D6213D">
        <w:rPr>
          <w:color w:val="auto"/>
          <w:sz w:val="24"/>
          <w:szCs w:val="24"/>
          <w:lang w:val="ru-RU"/>
        </w:rPr>
        <w:t xml:space="preserve"> в </w:t>
      </w:r>
      <w:r w:rsidRPr="00784D93">
        <w:rPr>
          <w:sz w:val="24"/>
          <w:szCs w:val="24"/>
          <w:lang w:val="ru-RU"/>
        </w:rPr>
        <w:t xml:space="preserve">ИС </w:t>
      </w:r>
      <w:r w:rsidRPr="00D6213D">
        <w:rPr>
          <w:color w:val="auto"/>
          <w:sz w:val="24"/>
          <w:szCs w:val="24"/>
          <w:lang w:val="ru-RU"/>
        </w:rPr>
        <w:t>происходит с использованием программных и технических средств.</w:t>
      </w:r>
    </w:p>
    <w:p w14:paraId="065055EE" w14:textId="77777777" w:rsidR="002E661F" w:rsidRDefault="002E661F" w:rsidP="002E323F">
      <w:pPr>
        <w:pStyle w:val="T1"/>
        <w:numPr>
          <w:ilvl w:val="1"/>
          <w:numId w:val="19"/>
        </w:numPr>
        <w:tabs>
          <w:tab w:val="left" w:pos="1134"/>
        </w:tabs>
        <w:spacing w:line="276" w:lineRule="auto"/>
        <w:ind w:left="0" w:firstLine="709"/>
        <w:rPr>
          <w:color w:val="auto"/>
          <w:sz w:val="24"/>
          <w:szCs w:val="24"/>
          <w:lang w:val="ru-RU"/>
        </w:rPr>
      </w:pPr>
      <w:r w:rsidRPr="00D6213D">
        <w:rPr>
          <w:color w:val="auto"/>
          <w:sz w:val="24"/>
          <w:szCs w:val="24"/>
          <w:lang w:val="ru-RU"/>
        </w:rPr>
        <w:t xml:space="preserve">Аппаратной платформой для программных средств обработки </w:t>
      </w:r>
      <w:r>
        <w:rPr>
          <w:color w:val="auto"/>
          <w:sz w:val="24"/>
          <w:szCs w:val="24"/>
          <w:lang w:val="ru-RU"/>
        </w:rPr>
        <w:t>информации</w:t>
      </w:r>
      <w:r w:rsidRPr="00D6213D">
        <w:rPr>
          <w:color w:val="auto"/>
          <w:sz w:val="24"/>
          <w:szCs w:val="24"/>
          <w:lang w:val="ru-RU"/>
        </w:rPr>
        <w:t xml:space="preserve"> является автоматизированное рабочее место пользователей </w:t>
      </w:r>
      <w:r w:rsidRPr="00784D93">
        <w:rPr>
          <w:sz w:val="24"/>
          <w:szCs w:val="24"/>
          <w:lang w:val="ru-RU"/>
        </w:rPr>
        <w:t>ИС для подключения к ЛК ППЭ</w:t>
      </w:r>
      <w:r w:rsidRPr="00D6213D">
        <w:rPr>
          <w:color w:val="auto"/>
          <w:sz w:val="24"/>
          <w:szCs w:val="24"/>
          <w:lang w:val="ru-RU"/>
        </w:rPr>
        <w:t>.</w:t>
      </w:r>
    </w:p>
    <w:p w14:paraId="52FD338C" w14:textId="77777777" w:rsidR="002E661F" w:rsidRPr="00AB7042" w:rsidRDefault="002E661F" w:rsidP="002E323F">
      <w:pPr>
        <w:pStyle w:val="T1"/>
        <w:numPr>
          <w:ilvl w:val="1"/>
          <w:numId w:val="19"/>
        </w:numPr>
        <w:tabs>
          <w:tab w:val="left" w:pos="1134"/>
        </w:tabs>
        <w:spacing w:line="276" w:lineRule="auto"/>
        <w:ind w:left="0" w:firstLine="709"/>
        <w:rPr>
          <w:iCs/>
          <w:color w:val="auto"/>
          <w:sz w:val="24"/>
          <w:szCs w:val="24"/>
          <w:lang w:eastAsia="ru-RU"/>
        </w:rPr>
      </w:pPr>
      <w:r w:rsidRPr="00D6213D">
        <w:rPr>
          <w:color w:val="auto"/>
          <w:sz w:val="24"/>
          <w:szCs w:val="24"/>
          <w:lang w:val="ru-RU"/>
        </w:rPr>
        <w:t xml:space="preserve">В состав </w:t>
      </w:r>
      <w:r w:rsidRPr="00784D93">
        <w:rPr>
          <w:sz w:val="24"/>
          <w:szCs w:val="24"/>
          <w:lang w:val="ru-RU"/>
        </w:rPr>
        <w:t xml:space="preserve">ИС </w:t>
      </w:r>
      <w:r w:rsidRPr="00D6213D">
        <w:rPr>
          <w:color w:val="auto"/>
          <w:sz w:val="24"/>
          <w:szCs w:val="24"/>
          <w:lang w:val="ru-RU"/>
        </w:rPr>
        <w:t xml:space="preserve">входит </w:t>
      </w:r>
      <w:r w:rsidRPr="00AB7042">
        <w:rPr>
          <w:color w:val="auto"/>
          <w:sz w:val="24"/>
          <w:szCs w:val="24"/>
          <w:lang w:val="ru-RU"/>
        </w:rPr>
        <w:t>2</w:t>
      </w:r>
      <w:r w:rsidRPr="00D6213D">
        <w:rPr>
          <w:color w:val="auto"/>
          <w:sz w:val="24"/>
          <w:szCs w:val="24"/>
          <w:lang w:val="ru-RU"/>
        </w:rPr>
        <w:t xml:space="preserve"> АРМ пользователей</w:t>
      </w:r>
      <w:r>
        <w:rPr>
          <w:color w:val="auto"/>
          <w:sz w:val="24"/>
          <w:szCs w:val="24"/>
          <w:lang w:val="ru-RU"/>
        </w:rPr>
        <w:t>,</w:t>
      </w:r>
      <w:r w:rsidRPr="00D6213D">
        <w:rPr>
          <w:color w:val="auto"/>
          <w:sz w:val="24"/>
          <w:szCs w:val="24"/>
          <w:lang w:val="ru-RU"/>
        </w:rPr>
        <w:t xml:space="preserve"> </w:t>
      </w:r>
      <w:r>
        <w:rPr>
          <w:color w:val="auto"/>
          <w:sz w:val="24"/>
          <w:szCs w:val="24"/>
          <w:lang w:val="ru-RU"/>
        </w:rPr>
        <w:t xml:space="preserve">расположенных </w:t>
      </w:r>
      <w:r w:rsidRPr="00D6213D">
        <w:rPr>
          <w:color w:val="auto"/>
          <w:sz w:val="24"/>
          <w:szCs w:val="24"/>
          <w:lang w:val="ru-RU"/>
        </w:rPr>
        <w:t>по адрес</w:t>
      </w:r>
      <w:r w:rsidRPr="00AB7042">
        <w:rPr>
          <w:color w:val="auto"/>
          <w:sz w:val="24"/>
          <w:szCs w:val="24"/>
          <w:lang w:val="ru-RU"/>
        </w:rPr>
        <w:t>у:</w:t>
      </w:r>
      <w:r>
        <w:rPr>
          <w:color w:val="auto"/>
          <w:sz w:val="24"/>
          <w:szCs w:val="24"/>
          <w:lang w:val="ru-RU"/>
        </w:rPr>
        <w:t xml:space="preserve"> </w:t>
      </w:r>
      <w:r w:rsidRPr="00AB7042">
        <w:rPr>
          <w:iCs/>
          <w:color w:val="auto"/>
          <w:sz w:val="24"/>
          <w:szCs w:val="24"/>
          <w:lang w:val="ru-RU" w:eastAsia="ru-RU"/>
        </w:rPr>
        <w:t xml:space="preserve">195298, </w:t>
      </w:r>
      <w:r>
        <w:rPr>
          <w:iCs/>
          <w:color w:val="auto"/>
          <w:sz w:val="24"/>
          <w:szCs w:val="24"/>
          <w:lang w:val="ru-RU" w:eastAsia="ru-RU"/>
        </w:rPr>
        <w:t>г. </w:t>
      </w:r>
      <w:r w:rsidRPr="00AB7042">
        <w:rPr>
          <w:iCs/>
          <w:color w:val="auto"/>
          <w:sz w:val="24"/>
          <w:szCs w:val="24"/>
          <w:lang w:val="ru-RU" w:eastAsia="ru-RU"/>
        </w:rPr>
        <w:t>Санкт-Петербург, ул. Осипенко, д. 5</w:t>
      </w:r>
      <w:r>
        <w:rPr>
          <w:iCs/>
          <w:color w:val="auto"/>
          <w:sz w:val="24"/>
          <w:szCs w:val="24"/>
          <w:lang w:val="ru-RU" w:eastAsia="ru-RU"/>
        </w:rPr>
        <w:t>,</w:t>
      </w:r>
      <w:r w:rsidRPr="00AB7042">
        <w:rPr>
          <w:iCs/>
          <w:color w:val="auto"/>
          <w:sz w:val="24"/>
          <w:szCs w:val="24"/>
          <w:lang w:val="ru-RU" w:eastAsia="ru-RU"/>
        </w:rPr>
        <w:t xml:space="preserve"> к. 2, литер а</w:t>
      </w:r>
      <w:r w:rsidRPr="00AB7042">
        <w:rPr>
          <w:iCs/>
          <w:color w:val="auto"/>
          <w:sz w:val="24"/>
          <w:szCs w:val="24"/>
          <w:lang w:eastAsia="ru-RU"/>
        </w:rPr>
        <w:t>.</w:t>
      </w:r>
    </w:p>
    <w:p w14:paraId="56AF6284" w14:textId="77777777" w:rsidR="002E661F" w:rsidRPr="0060606D" w:rsidRDefault="002E661F" w:rsidP="002E323F">
      <w:pPr>
        <w:pStyle w:val="aff3"/>
        <w:numPr>
          <w:ilvl w:val="0"/>
          <w:numId w:val="16"/>
        </w:numPr>
        <w:tabs>
          <w:tab w:val="left" w:pos="993"/>
        </w:tabs>
        <w:spacing w:before="240" w:after="240" w:line="276" w:lineRule="auto"/>
        <w:ind w:left="0" w:firstLine="709"/>
        <w:contextualSpacing w:val="0"/>
        <w:rPr>
          <w:b/>
          <w:bCs/>
          <w:caps/>
        </w:rPr>
      </w:pPr>
      <w:r w:rsidRPr="0060606D">
        <w:rPr>
          <w:b/>
          <w:bCs/>
        </w:rPr>
        <w:lastRenderedPageBreak/>
        <w:t xml:space="preserve">ТРЕБОВАНИЯ К </w:t>
      </w:r>
      <w:r>
        <w:rPr>
          <w:b/>
          <w:bCs/>
        </w:rPr>
        <w:t>ОРГАНИЗАЦИИ ПОРЯДКА ПРЕДОСТАВЛЕНИЯ ПРАВ</w:t>
      </w:r>
    </w:p>
    <w:p w14:paraId="216347EF" w14:textId="77777777" w:rsidR="002E661F" w:rsidRDefault="002E661F" w:rsidP="002E661F">
      <w:pPr>
        <w:spacing w:line="276" w:lineRule="auto"/>
        <w:ind w:firstLine="709"/>
        <w:jc w:val="both"/>
        <w:rPr>
          <w:rFonts w:eastAsia="Calibri"/>
          <w:color w:val="000000"/>
          <w:lang w:eastAsia="x-none"/>
        </w:rPr>
      </w:pPr>
      <w:bookmarkStart w:id="4" w:name="_Hlk187748241"/>
      <w:r>
        <w:rPr>
          <w:bCs/>
        </w:rPr>
        <w:t>Предоставление прав</w:t>
      </w:r>
      <w:r w:rsidRPr="00BD49A2">
        <w:rPr>
          <w:rFonts w:eastAsia="Calibri"/>
          <w:color w:val="000000"/>
          <w:lang w:eastAsia="x-none"/>
        </w:rPr>
        <w:t xml:space="preserve"> включает в себя следующие мероприятия:</w:t>
      </w:r>
    </w:p>
    <w:p w14:paraId="78CB5777" w14:textId="77777777" w:rsidR="002E661F" w:rsidRPr="003925FB" w:rsidRDefault="002E661F" w:rsidP="002E323F">
      <w:pPr>
        <w:pStyle w:val="aff3"/>
        <w:numPr>
          <w:ilvl w:val="1"/>
          <w:numId w:val="20"/>
        </w:numPr>
        <w:tabs>
          <w:tab w:val="left" w:pos="284"/>
          <w:tab w:val="left" w:pos="1134"/>
        </w:tabs>
        <w:spacing w:line="276" w:lineRule="auto"/>
        <w:ind w:left="0" w:firstLine="709"/>
        <w:contextualSpacing w:val="0"/>
        <w:jc w:val="both"/>
      </w:pPr>
      <w:r w:rsidRPr="003925FB">
        <w:rPr>
          <w:color w:val="000000"/>
        </w:rPr>
        <w:t>Предоставление прав на использование ПК «ППЭ», СКЗИ и СЗИ (согласно перечню, приведенному в Приложении № 1 к настоящему Техническому заданию)</w:t>
      </w:r>
      <w:r w:rsidRPr="003925FB">
        <w:t xml:space="preserve"> в виде передачи неисключительных прав использования на срок не менее 1 года.</w:t>
      </w:r>
    </w:p>
    <w:p w14:paraId="2BE7608D" w14:textId="77777777" w:rsidR="002E661F" w:rsidRPr="003925FB" w:rsidRDefault="002E661F" w:rsidP="002E323F">
      <w:pPr>
        <w:pStyle w:val="aff3"/>
        <w:numPr>
          <w:ilvl w:val="1"/>
          <w:numId w:val="20"/>
        </w:numPr>
        <w:tabs>
          <w:tab w:val="left" w:pos="284"/>
          <w:tab w:val="left" w:pos="1134"/>
        </w:tabs>
        <w:spacing w:line="276" w:lineRule="auto"/>
        <w:ind w:left="0" w:firstLine="709"/>
        <w:contextualSpacing w:val="0"/>
        <w:jc w:val="both"/>
        <w:rPr>
          <w:color w:val="000000"/>
        </w:rPr>
      </w:pPr>
      <w:r w:rsidRPr="003925FB">
        <w:rPr>
          <w:color w:val="000000"/>
        </w:rPr>
        <w:t xml:space="preserve">Предоставление дополнительных функциональных возможностей ПК «ППЭ» для </w:t>
      </w:r>
      <w:r>
        <w:rPr>
          <w:color w:val="000000"/>
        </w:rPr>
        <w:t xml:space="preserve">продления </w:t>
      </w:r>
      <w:r w:rsidRPr="003925FB">
        <w:rPr>
          <w:color w:val="000000"/>
        </w:rPr>
        <w:t>защищенного подключения к ЛК ППЭ, обеспечивающих выполнение требований частного регламента подключения к ЛК ППЭ.</w:t>
      </w:r>
    </w:p>
    <w:p w14:paraId="666FBF7C" w14:textId="77777777" w:rsidR="002E661F" w:rsidRPr="003925FB" w:rsidRDefault="002E661F" w:rsidP="002E661F">
      <w:pPr>
        <w:spacing w:line="276" w:lineRule="auto"/>
        <w:ind w:firstLine="709"/>
        <w:jc w:val="both"/>
        <w:rPr>
          <w:rFonts w:eastAsia="Calibri"/>
          <w:color w:val="000000"/>
          <w:lang w:eastAsia="x-none"/>
        </w:rPr>
      </w:pPr>
      <w:r w:rsidRPr="003925FB">
        <w:rPr>
          <w:rFonts w:eastAsia="Calibri"/>
          <w:color w:val="000000"/>
          <w:lang w:eastAsia="x-none"/>
        </w:rPr>
        <w:t>В целях полноценной эксплуатации ПК «ППЭ» Сублицензиаром предоставляются дополнительные функциональные возможности, включающие в себя следующие мероприятия:</w:t>
      </w:r>
    </w:p>
    <w:p w14:paraId="6811F613" w14:textId="77777777" w:rsidR="002E661F" w:rsidRPr="009B2CA9" w:rsidRDefault="002E661F" w:rsidP="002E323F">
      <w:pPr>
        <w:numPr>
          <w:ilvl w:val="0"/>
          <w:numId w:val="17"/>
        </w:numPr>
        <w:tabs>
          <w:tab w:val="left" w:pos="284"/>
          <w:tab w:val="left" w:pos="993"/>
        </w:tabs>
        <w:spacing w:line="276" w:lineRule="auto"/>
        <w:ind w:left="0" w:firstLine="709"/>
        <w:jc w:val="both"/>
        <w:rPr>
          <w:rFonts w:eastAsia="Calibri"/>
          <w:color w:val="000000"/>
          <w:lang w:eastAsia="x-none"/>
        </w:rPr>
      </w:pPr>
      <w:r w:rsidRPr="009B2CA9">
        <w:rPr>
          <w:rFonts w:eastAsia="Calibri"/>
          <w:color w:val="000000"/>
          <w:lang w:eastAsia="x-none"/>
        </w:rPr>
        <w:t xml:space="preserve">установка и настройка СЗИ </w:t>
      </w:r>
      <w:r>
        <w:rPr>
          <w:rFonts w:eastAsia="Calibri"/>
          <w:color w:val="000000"/>
          <w:lang w:eastAsia="x-none"/>
        </w:rPr>
        <w:t>и СКЗИ</w:t>
      </w:r>
      <w:r w:rsidRPr="009B2CA9">
        <w:rPr>
          <w:rFonts w:eastAsia="Calibri"/>
          <w:color w:val="000000"/>
          <w:lang w:eastAsia="x-none"/>
        </w:rPr>
        <w:t>;</w:t>
      </w:r>
    </w:p>
    <w:p w14:paraId="141A24AD" w14:textId="77777777" w:rsidR="002E661F" w:rsidRPr="009B2CA9" w:rsidRDefault="002E661F" w:rsidP="002E323F">
      <w:pPr>
        <w:numPr>
          <w:ilvl w:val="0"/>
          <w:numId w:val="17"/>
        </w:numPr>
        <w:tabs>
          <w:tab w:val="left" w:pos="284"/>
          <w:tab w:val="left" w:pos="993"/>
        </w:tabs>
        <w:spacing w:line="276" w:lineRule="auto"/>
        <w:ind w:left="0" w:firstLine="709"/>
        <w:jc w:val="both"/>
        <w:rPr>
          <w:rFonts w:eastAsia="Calibri"/>
          <w:color w:val="000000"/>
          <w:lang w:eastAsia="x-none"/>
        </w:rPr>
      </w:pPr>
      <w:r>
        <w:rPr>
          <w:rFonts w:eastAsia="Calibri"/>
          <w:color w:val="000000"/>
          <w:lang w:eastAsia="x-none"/>
        </w:rPr>
        <w:t xml:space="preserve">актуализация (при необходимости) </w:t>
      </w:r>
      <w:r w:rsidRPr="009B2CA9">
        <w:rPr>
          <w:rFonts w:eastAsia="Calibri"/>
          <w:color w:val="000000"/>
          <w:lang w:eastAsia="x-none"/>
        </w:rPr>
        <w:t>организационно-распорядительной и технической документации;</w:t>
      </w:r>
    </w:p>
    <w:p w14:paraId="49FDB84B" w14:textId="77777777" w:rsidR="002E661F" w:rsidRDefault="002E661F" w:rsidP="002E323F">
      <w:pPr>
        <w:numPr>
          <w:ilvl w:val="0"/>
          <w:numId w:val="17"/>
        </w:numPr>
        <w:tabs>
          <w:tab w:val="left" w:pos="284"/>
          <w:tab w:val="left" w:pos="993"/>
        </w:tabs>
        <w:spacing w:line="276" w:lineRule="auto"/>
        <w:ind w:left="0" w:firstLine="709"/>
        <w:jc w:val="both"/>
        <w:rPr>
          <w:rFonts w:eastAsia="Calibri"/>
          <w:color w:val="000000"/>
          <w:lang w:eastAsia="x-none"/>
        </w:rPr>
      </w:pPr>
      <w:r w:rsidRPr="00A76F4E">
        <w:rPr>
          <w:rFonts w:eastAsia="Calibri"/>
          <w:color w:val="000000"/>
          <w:lang w:eastAsia="x-none"/>
        </w:rPr>
        <w:t>проведение периодического технического контроля (испытания)</w:t>
      </w:r>
      <w:r w:rsidRPr="009B2CA9">
        <w:rPr>
          <w:rFonts w:eastAsia="Calibri"/>
          <w:color w:val="000000"/>
          <w:lang w:eastAsia="x-none"/>
        </w:rPr>
        <w:t xml:space="preserve"> </w:t>
      </w:r>
      <w:r w:rsidRPr="00784D93">
        <w:rPr>
          <w:rFonts w:eastAsia="Calibri"/>
          <w:color w:val="000000"/>
          <w:lang w:eastAsia="x-none"/>
        </w:rPr>
        <w:t xml:space="preserve">ИС для подключения к ЛК ППЭ </w:t>
      </w:r>
      <w:r>
        <w:rPr>
          <w:rFonts w:eastAsia="Calibri"/>
          <w:color w:val="000000"/>
          <w:lang w:eastAsia="x-none"/>
        </w:rPr>
        <w:t>на соответствие</w:t>
      </w:r>
      <w:r w:rsidRPr="009B2CA9">
        <w:rPr>
          <w:rFonts w:eastAsia="Calibri"/>
          <w:color w:val="000000"/>
          <w:lang w:eastAsia="x-none"/>
        </w:rPr>
        <w:t xml:space="preserve"> требованиям безопасности информации</w:t>
      </w:r>
      <w:r>
        <w:rPr>
          <w:rFonts w:eastAsia="Calibri"/>
          <w:color w:val="000000"/>
          <w:lang w:eastAsia="x-none"/>
        </w:rPr>
        <w:t>;</w:t>
      </w:r>
    </w:p>
    <w:p w14:paraId="2593FEF9" w14:textId="77777777" w:rsidR="002E661F" w:rsidRDefault="002E661F" w:rsidP="002E323F">
      <w:pPr>
        <w:numPr>
          <w:ilvl w:val="0"/>
          <w:numId w:val="17"/>
        </w:numPr>
        <w:tabs>
          <w:tab w:val="left" w:pos="284"/>
          <w:tab w:val="left" w:pos="993"/>
        </w:tabs>
        <w:spacing w:line="276" w:lineRule="auto"/>
        <w:ind w:left="0" w:firstLine="709"/>
        <w:jc w:val="both"/>
        <w:rPr>
          <w:rFonts w:eastAsia="Calibri"/>
          <w:color w:val="000000"/>
          <w:lang w:eastAsia="x-none"/>
        </w:rPr>
      </w:pPr>
      <w:r>
        <w:rPr>
          <w:rFonts w:eastAsia="Calibri"/>
          <w:bCs/>
          <w:color w:val="000000"/>
          <w:lang w:eastAsia="x-none"/>
        </w:rPr>
        <w:t>проверка</w:t>
      </w:r>
      <w:r w:rsidRPr="00F57245">
        <w:rPr>
          <w:rFonts w:eastAsia="Calibri"/>
          <w:bCs/>
          <w:color w:val="000000"/>
          <w:lang w:eastAsia="x-none"/>
        </w:rPr>
        <w:t xml:space="preserve"> схемы подключения </w:t>
      </w:r>
      <w:r w:rsidRPr="00AF2A94">
        <w:rPr>
          <w:rFonts w:eastAsia="Calibri"/>
          <w:color w:val="000000"/>
          <w:lang w:eastAsia="x-none"/>
        </w:rPr>
        <w:t>ИС к ЛК ППЭ</w:t>
      </w:r>
      <w:r>
        <w:rPr>
          <w:rFonts w:eastAsia="Calibri"/>
          <w:color w:val="000000"/>
          <w:lang w:eastAsia="x-none"/>
        </w:rPr>
        <w:t>.</w:t>
      </w:r>
    </w:p>
    <w:p w14:paraId="39A9553F" w14:textId="77777777" w:rsidR="002E661F" w:rsidRPr="00BD49A2" w:rsidRDefault="002E661F" w:rsidP="002E661F">
      <w:pPr>
        <w:spacing w:line="276" w:lineRule="auto"/>
        <w:ind w:firstLine="709"/>
        <w:jc w:val="both"/>
        <w:rPr>
          <w:rFonts w:eastAsia="Calibri"/>
          <w:color w:val="000000"/>
          <w:lang w:eastAsia="x-none"/>
        </w:rPr>
      </w:pPr>
      <w:bookmarkStart w:id="5" w:name="_Hlk187746901"/>
      <w:r>
        <w:rPr>
          <w:rFonts w:eastAsia="Calibri"/>
          <w:color w:val="000000"/>
          <w:lang w:eastAsia="x-none"/>
        </w:rPr>
        <w:t xml:space="preserve">Описание мероприятий, входящих в состав </w:t>
      </w:r>
      <w:r w:rsidRPr="003925FB">
        <w:rPr>
          <w:rFonts w:eastAsia="Calibri"/>
          <w:color w:val="000000"/>
          <w:lang w:eastAsia="x-none"/>
        </w:rPr>
        <w:t>дополнительны</w:t>
      </w:r>
      <w:r>
        <w:rPr>
          <w:rFonts w:eastAsia="Calibri"/>
          <w:color w:val="000000"/>
          <w:lang w:eastAsia="x-none"/>
        </w:rPr>
        <w:t>х</w:t>
      </w:r>
      <w:r w:rsidRPr="003925FB">
        <w:rPr>
          <w:rFonts w:eastAsia="Calibri"/>
          <w:color w:val="000000"/>
          <w:lang w:eastAsia="x-none"/>
        </w:rPr>
        <w:t xml:space="preserve"> функциональны</w:t>
      </w:r>
      <w:r>
        <w:rPr>
          <w:rFonts w:eastAsia="Calibri"/>
          <w:color w:val="000000"/>
          <w:lang w:eastAsia="x-none"/>
        </w:rPr>
        <w:t>х</w:t>
      </w:r>
      <w:r w:rsidRPr="003925FB">
        <w:rPr>
          <w:rFonts w:eastAsia="Calibri"/>
          <w:color w:val="000000"/>
          <w:lang w:eastAsia="x-none"/>
        </w:rPr>
        <w:t xml:space="preserve"> возможност</w:t>
      </w:r>
      <w:r>
        <w:rPr>
          <w:rFonts w:eastAsia="Calibri"/>
          <w:color w:val="000000"/>
          <w:lang w:eastAsia="x-none"/>
        </w:rPr>
        <w:t>ей</w:t>
      </w:r>
      <w:r w:rsidRPr="003925FB">
        <w:rPr>
          <w:rFonts w:eastAsia="Calibri"/>
          <w:color w:val="000000"/>
          <w:lang w:eastAsia="x-none"/>
        </w:rPr>
        <w:t xml:space="preserve"> ПК «ППЭ»</w:t>
      </w:r>
      <w:bookmarkEnd w:id="5"/>
      <w:r>
        <w:rPr>
          <w:rFonts w:eastAsia="Calibri"/>
          <w:color w:val="000000"/>
          <w:lang w:eastAsia="x-none"/>
        </w:rPr>
        <w:t>, приведено в Приложении № 2</w:t>
      </w:r>
      <w:r w:rsidRPr="00634AAD">
        <w:rPr>
          <w:rFonts w:eastAsia="Calibri"/>
          <w:color w:val="000000"/>
          <w:lang w:eastAsia="x-none"/>
        </w:rPr>
        <w:t xml:space="preserve"> </w:t>
      </w:r>
      <w:r w:rsidRPr="003925FB">
        <w:rPr>
          <w:rFonts w:eastAsia="Calibri"/>
          <w:color w:val="000000"/>
          <w:lang w:eastAsia="x-none"/>
        </w:rPr>
        <w:t>к настоящему Техническому заданию</w:t>
      </w:r>
      <w:r>
        <w:rPr>
          <w:rFonts w:eastAsia="Calibri"/>
          <w:color w:val="000000"/>
          <w:lang w:eastAsia="x-none"/>
        </w:rPr>
        <w:t>.</w:t>
      </w:r>
      <w:bookmarkEnd w:id="4"/>
    </w:p>
    <w:p w14:paraId="303833F8" w14:textId="77777777" w:rsidR="002E661F" w:rsidRPr="0060606D" w:rsidRDefault="002E661F" w:rsidP="002E323F">
      <w:pPr>
        <w:pStyle w:val="10"/>
        <w:keepLines/>
        <w:numPr>
          <w:ilvl w:val="0"/>
          <w:numId w:val="16"/>
        </w:numPr>
        <w:tabs>
          <w:tab w:val="left" w:pos="993"/>
        </w:tabs>
        <w:spacing w:before="240" w:after="240" w:line="276" w:lineRule="auto"/>
        <w:ind w:left="1077" w:right="0" w:hanging="357"/>
        <w:jc w:val="left"/>
      </w:pPr>
      <w:r w:rsidRPr="0060606D">
        <w:t xml:space="preserve">ТРЕБОВАНИЯ К </w:t>
      </w:r>
      <w:r>
        <w:t>ПРЕДОСТАВЛЯЕМЫМ</w:t>
      </w:r>
      <w:r w:rsidRPr="0060606D">
        <w:t xml:space="preserve"> СЗИ</w:t>
      </w:r>
      <w:r>
        <w:t xml:space="preserve"> И СКЗИ</w:t>
      </w:r>
    </w:p>
    <w:p w14:paraId="772E8203" w14:textId="77777777" w:rsidR="002E661F" w:rsidRPr="003925FB" w:rsidRDefault="002E661F" w:rsidP="002E323F">
      <w:pPr>
        <w:pStyle w:val="T1"/>
        <w:numPr>
          <w:ilvl w:val="1"/>
          <w:numId w:val="21"/>
        </w:numPr>
        <w:tabs>
          <w:tab w:val="left" w:pos="1134"/>
        </w:tabs>
        <w:spacing w:line="276" w:lineRule="auto"/>
        <w:ind w:left="0" w:firstLine="709"/>
        <w:rPr>
          <w:sz w:val="24"/>
          <w:szCs w:val="24"/>
          <w:lang w:val="ru-RU"/>
        </w:rPr>
      </w:pPr>
      <w:r w:rsidRPr="003925FB">
        <w:rPr>
          <w:sz w:val="24"/>
          <w:szCs w:val="24"/>
          <w:lang w:val="ru-RU"/>
        </w:rPr>
        <w:t>Сублицензиар обязан обеспечить</w:t>
      </w:r>
      <w:r>
        <w:rPr>
          <w:sz w:val="24"/>
          <w:szCs w:val="24"/>
          <w:lang w:val="ru-RU"/>
        </w:rPr>
        <w:t xml:space="preserve"> </w:t>
      </w:r>
      <w:r w:rsidRPr="003925FB">
        <w:rPr>
          <w:sz w:val="24"/>
          <w:szCs w:val="24"/>
          <w:lang w:val="ru-RU"/>
        </w:rPr>
        <w:t>работоспособность предоставляемых СЗИ и СКЗИ.</w:t>
      </w:r>
    </w:p>
    <w:p w14:paraId="4E3EB3E3" w14:textId="77777777" w:rsidR="002E661F" w:rsidRDefault="002E661F" w:rsidP="002E323F">
      <w:pPr>
        <w:pStyle w:val="T1"/>
        <w:numPr>
          <w:ilvl w:val="1"/>
          <w:numId w:val="21"/>
        </w:numPr>
        <w:tabs>
          <w:tab w:val="left" w:pos="1134"/>
        </w:tabs>
        <w:spacing w:line="276" w:lineRule="auto"/>
        <w:ind w:left="0" w:firstLine="709"/>
        <w:rPr>
          <w:sz w:val="24"/>
          <w:szCs w:val="24"/>
          <w:lang w:val="ru-RU"/>
        </w:rPr>
      </w:pPr>
      <w:r w:rsidRPr="00187098">
        <w:rPr>
          <w:sz w:val="24"/>
          <w:szCs w:val="24"/>
          <w:lang w:val="ru-RU"/>
        </w:rPr>
        <w:t xml:space="preserve">ПО </w:t>
      </w:r>
      <w:r>
        <w:rPr>
          <w:sz w:val="24"/>
          <w:szCs w:val="24"/>
          <w:lang w:val="ru-RU"/>
        </w:rPr>
        <w:t>предоставляемых</w:t>
      </w:r>
      <w:r w:rsidRPr="002D2327">
        <w:rPr>
          <w:sz w:val="24"/>
          <w:szCs w:val="24"/>
          <w:lang w:val="ru-RU"/>
        </w:rPr>
        <w:t xml:space="preserve"> </w:t>
      </w:r>
      <w:r w:rsidRPr="00187098">
        <w:rPr>
          <w:sz w:val="24"/>
          <w:szCs w:val="24"/>
          <w:lang w:val="ru-RU"/>
        </w:rPr>
        <w:t xml:space="preserve">СЗИ </w:t>
      </w:r>
      <w:r>
        <w:rPr>
          <w:sz w:val="24"/>
          <w:szCs w:val="24"/>
          <w:lang w:val="ru-RU"/>
        </w:rPr>
        <w:t xml:space="preserve">и СКЗИ </w:t>
      </w:r>
      <w:r w:rsidRPr="00187098">
        <w:rPr>
          <w:sz w:val="24"/>
          <w:szCs w:val="24"/>
          <w:lang w:val="ru-RU"/>
        </w:rPr>
        <w:t>должно иметь действующие сертификаты.</w:t>
      </w:r>
    </w:p>
    <w:p w14:paraId="5687DC9C" w14:textId="77777777" w:rsidR="002E661F" w:rsidRPr="005D2387" w:rsidRDefault="002E661F" w:rsidP="002E323F">
      <w:pPr>
        <w:pStyle w:val="T1"/>
        <w:numPr>
          <w:ilvl w:val="1"/>
          <w:numId w:val="21"/>
        </w:numPr>
        <w:tabs>
          <w:tab w:val="left" w:pos="1134"/>
        </w:tabs>
        <w:spacing w:line="276" w:lineRule="auto"/>
        <w:ind w:left="0" w:firstLine="709"/>
        <w:rPr>
          <w:sz w:val="24"/>
          <w:szCs w:val="24"/>
          <w:lang w:val="ru-RU"/>
        </w:rPr>
      </w:pPr>
      <w:r w:rsidRPr="005D2387">
        <w:rPr>
          <w:sz w:val="24"/>
          <w:szCs w:val="24"/>
          <w:lang w:val="ru-RU"/>
        </w:rPr>
        <w:t xml:space="preserve">При </w:t>
      </w:r>
      <w:r>
        <w:rPr>
          <w:sz w:val="24"/>
          <w:szCs w:val="24"/>
          <w:lang w:val="ru-RU"/>
        </w:rPr>
        <w:t>предоставлении прав</w:t>
      </w:r>
      <w:r w:rsidRPr="005D2387">
        <w:rPr>
          <w:sz w:val="24"/>
          <w:szCs w:val="24"/>
          <w:lang w:val="ru-RU"/>
        </w:rPr>
        <w:t xml:space="preserve"> должны соблюдаться все авторские и смежные с ними права разработчик</w:t>
      </w:r>
      <w:r>
        <w:rPr>
          <w:sz w:val="24"/>
          <w:szCs w:val="24"/>
          <w:lang w:val="ru-RU"/>
        </w:rPr>
        <w:t>ов</w:t>
      </w:r>
      <w:r w:rsidRPr="005D2387">
        <w:rPr>
          <w:sz w:val="24"/>
          <w:szCs w:val="24"/>
          <w:lang w:val="ru-RU"/>
        </w:rPr>
        <w:t xml:space="preserve"> СЗИ</w:t>
      </w:r>
      <w:r>
        <w:rPr>
          <w:sz w:val="24"/>
          <w:szCs w:val="24"/>
          <w:lang w:val="ru-RU"/>
        </w:rPr>
        <w:t xml:space="preserve"> и СКЗИ</w:t>
      </w:r>
      <w:r w:rsidRPr="005D2387">
        <w:rPr>
          <w:sz w:val="24"/>
          <w:szCs w:val="24"/>
          <w:lang w:val="ru-RU"/>
        </w:rPr>
        <w:t>.</w:t>
      </w:r>
    </w:p>
    <w:p w14:paraId="35274203" w14:textId="77777777" w:rsidR="002E661F" w:rsidRPr="00D1462B" w:rsidRDefault="002E661F" w:rsidP="002E323F">
      <w:pPr>
        <w:pStyle w:val="10"/>
        <w:keepLines/>
        <w:numPr>
          <w:ilvl w:val="0"/>
          <w:numId w:val="16"/>
        </w:numPr>
        <w:tabs>
          <w:tab w:val="left" w:pos="993"/>
        </w:tabs>
        <w:spacing w:before="240" w:after="240" w:line="276" w:lineRule="auto"/>
        <w:ind w:left="1077" w:right="0" w:hanging="357"/>
        <w:jc w:val="left"/>
      </w:pPr>
      <w:r w:rsidRPr="00D1462B">
        <w:t xml:space="preserve">ТРЕБОВАНИЯ К ОРГАНИЗАЦИОННОМУ ОБЕСПЕЧЕНИЮ ПРИ </w:t>
      </w:r>
      <w:r>
        <w:t>ПРЕДОСТАВЛЕНИИ ПРАВ</w:t>
      </w:r>
    </w:p>
    <w:p w14:paraId="3E1C31CD" w14:textId="77777777" w:rsidR="002E661F" w:rsidRPr="00DD183B" w:rsidRDefault="002E661F" w:rsidP="002E661F">
      <w:pPr>
        <w:pStyle w:val="T1"/>
        <w:tabs>
          <w:tab w:val="left" w:pos="851"/>
          <w:tab w:val="left" w:pos="1134"/>
          <w:tab w:val="left" w:pos="1418"/>
        </w:tabs>
        <w:spacing w:line="300" w:lineRule="auto"/>
        <w:rPr>
          <w:color w:val="000000" w:themeColor="text1"/>
          <w:sz w:val="24"/>
          <w:szCs w:val="24"/>
          <w:lang w:val="ru-RU"/>
        </w:rPr>
      </w:pPr>
      <w:r>
        <w:rPr>
          <w:color w:val="000000" w:themeColor="text1"/>
          <w:sz w:val="24"/>
          <w:szCs w:val="24"/>
          <w:lang w:val="ru-RU"/>
        </w:rPr>
        <w:t xml:space="preserve">Обязанности </w:t>
      </w:r>
      <w:r w:rsidRPr="00A60D30">
        <w:rPr>
          <w:color w:val="000000" w:themeColor="text1"/>
          <w:sz w:val="24"/>
          <w:szCs w:val="24"/>
          <w:lang w:val="ru-RU"/>
        </w:rPr>
        <w:t>Сублицензиата</w:t>
      </w:r>
      <w:r w:rsidRPr="00DD183B">
        <w:rPr>
          <w:color w:val="000000" w:themeColor="text1"/>
          <w:sz w:val="24"/>
          <w:szCs w:val="24"/>
          <w:lang w:val="ru-RU"/>
        </w:rPr>
        <w:t xml:space="preserve">: </w:t>
      </w:r>
    </w:p>
    <w:p w14:paraId="5AAF4E9A" w14:textId="77777777" w:rsidR="002E661F" w:rsidRPr="003B3DB6" w:rsidRDefault="002E661F" w:rsidP="002E323F">
      <w:pPr>
        <w:pStyle w:val="phnormal"/>
        <w:numPr>
          <w:ilvl w:val="0"/>
          <w:numId w:val="17"/>
        </w:numPr>
        <w:spacing w:line="300" w:lineRule="auto"/>
        <w:ind w:left="0" w:right="0" w:firstLine="709"/>
        <w:contextualSpacing/>
        <w:rPr>
          <w:color w:val="000000" w:themeColor="text1"/>
          <w:szCs w:val="24"/>
        </w:rPr>
      </w:pPr>
      <w:r>
        <w:rPr>
          <w:color w:val="000000" w:themeColor="text1"/>
          <w:szCs w:val="24"/>
        </w:rPr>
        <w:t>Обеспечивает наличие н</w:t>
      </w:r>
      <w:r w:rsidRPr="003B3DB6">
        <w:rPr>
          <w:color w:val="000000" w:themeColor="text1"/>
          <w:szCs w:val="24"/>
        </w:rPr>
        <w:t>азнач</w:t>
      </w:r>
      <w:r>
        <w:rPr>
          <w:color w:val="000000" w:themeColor="text1"/>
          <w:szCs w:val="24"/>
        </w:rPr>
        <w:t>енных</w:t>
      </w:r>
      <w:r w:rsidRPr="003B3DB6">
        <w:rPr>
          <w:color w:val="000000" w:themeColor="text1"/>
          <w:szCs w:val="24"/>
        </w:rPr>
        <w:t xml:space="preserve"> лиц, ответственных за обеспечение</w:t>
      </w:r>
      <w:r>
        <w:rPr>
          <w:color w:val="000000" w:themeColor="text1"/>
          <w:szCs w:val="24"/>
        </w:rPr>
        <w:t xml:space="preserve"> </w:t>
      </w:r>
      <w:r w:rsidRPr="003B3DB6">
        <w:rPr>
          <w:color w:val="000000" w:themeColor="text1"/>
          <w:szCs w:val="24"/>
        </w:rPr>
        <w:t>информационной безопасности</w:t>
      </w:r>
      <w:r>
        <w:rPr>
          <w:color w:val="000000" w:themeColor="text1"/>
          <w:szCs w:val="24"/>
        </w:rPr>
        <w:t xml:space="preserve"> </w:t>
      </w:r>
      <w:r w:rsidRPr="003B3DB6">
        <w:rPr>
          <w:color w:val="000000" w:themeColor="text1"/>
          <w:szCs w:val="24"/>
        </w:rPr>
        <w:t xml:space="preserve">и эксплуатацию </w:t>
      </w:r>
      <w:r w:rsidRPr="003B3DB6">
        <w:rPr>
          <w:rStyle w:val="affa"/>
          <w:b w:val="0"/>
          <w:szCs w:val="24"/>
        </w:rPr>
        <w:t>ИС для подключения к ЛК ППЭ</w:t>
      </w:r>
      <w:r w:rsidRPr="003B3DB6">
        <w:rPr>
          <w:color w:val="000000" w:themeColor="text1"/>
          <w:szCs w:val="24"/>
        </w:rPr>
        <w:t xml:space="preserve">; </w:t>
      </w:r>
    </w:p>
    <w:p w14:paraId="12674E94" w14:textId="77777777" w:rsidR="002E661F" w:rsidRPr="003B3DB6" w:rsidRDefault="002E661F" w:rsidP="002E323F">
      <w:pPr>
        <w:pStyle w:val="phnormal"/>
        <w:numPr>
          <w:ilvl w:val="0"/>
          <w:numId w:val="17"/>
        </w:numPr>
        <w:spacing w:line="300" w:lineRule="auto"/>
        <w:ind w:left="0" w:right="0" w:firstLine="709"/>
        <w:contextualSpacing/>
        <w:rPr>
          <w:color w:val="000000" w:themeColor="text1"/>
          <w:szCs w:val="24"/>
        </w:rPr>
      </w:pPr>
      <w:r w:rsidRPr="003B3DB6">
        <w:rPr>
          <w:color w:val="000000" w:themeColor="text1"/>
          <w:szCs w:val="24"/>
        </w:rPr>
        <w:t xml:space="preserve">Своевременно предоставляет </w:t>
      </w:r>
      <w:r w:rsidRPr="00D605BE">
        <w:rPr>
          <w:color w:val="000000" w:themeColor="text1"/>
          <w:szCs w:val="24"/>
        </w:rPr>
        <w:t>Сублицензиар</w:t>
      </w:r>
      <w:r>
        <w:rPr>
          <w:color w:val="000000" w:themeColor="text1"/>
          <w:szCs w:val="24"/>
        </w:rPr>
        <w:t>у</w:t>
      </w:r>
      <w:r w:rsidRPr="00DD183B">
        <w:rPr>
          <w:color w:val="000000" w:themeColor="text1"/>
          <w:szCs w:val="24"/>
        </w:rPr>
        <w:t xml:space="preserve"> </w:t>
      </w:r>
      <w:r w:rsidRPr="003B3DB6">
        <w:rPr>
          <w:color w:val="000000" w:themeColor="text1"/>
          <w:szCs w:val="24"/>
        </w:rPr>
        <w:t xml:space="preserve">необходимую информацию </w:t>
      </w:r>
      <w:r w:rsidRPr="003B3DB6">
        <w:rPr>
          <w:color w:val="000000" w:themeColor="text1"/>
          <w:szCs w:val="24"/>
        </w:rPr>
        <w:br/>
        <w:t>и доступ в помещения</w:t>
      </w:r>
      <w:r w:rsidRPr="003B3DB6">
        <w:rPr>
          <w:rStyle w:val="affa"/>
          <w:b w:val="0"/>
          <w:szCs w:val="24"/>
        </w:rPr>
        <w:t xml:space="preserve"> ИС для подключения к ЛК ППЭ</w:t>
      </w:r>
      <w:r w:rsidRPr="003B3DB6">
        <w:rPr>
          <w:color w:val="000000" w:themeColor="text1"/>
          <w:szCs w:val="24"/>
        </w:rPr>
        <w:t xml:space="preserve"> при необходимости;</w:t>
      </w:r>
    </w:p>
    <w:p w14:paraId="203E3512" w14:textId="77777777" w:rsidR="002E661F" w:rsidRPr="003B3DB6" w:rsidRDefault="002E661F" w:rsidP="002E323F">
      <w:pPr>
        <w:pStyle w:val="phnormal"/>
        <w:numPr>
          <w:ilvl w:val="0"/>
          <w:numId w:val="17"/>
        </w:numPr>
        <w:spacing w:line="300" w:lineRule="auto"/>
        <w:ind w:left="0" w:right="0" w:firstLine="709"/>
        <w:contextualSpacing/>
        <w:rPr>
          <w:color w:val="000000" w:themeColor="text1"/>
          <w:szCs w:val="24"/>
        </w:rPr>
      </w:pPr>
      <w:r w:rsidRPr="003B3DB6">
        <w:rPr>
          <w:color w:val="000000" w:themeColor="text1"/>
          <w:szCs w:val="24"/>
        </w:rPr>
        <w:t>Обеспечивает готовность оборудования и системного программного обеспечения</w:t>
      </w:r>
      <w:r w:rsidRPr="003B3DB6">
        <w:rPr>
          <w:rStyle w:val="affa"/>
          <w:b w:val="0"/>
          <w:szCs w:val="24"/>
        </w:rPr>
        <w:t xml:space="preserve"> ИС для подключения к ЛК ППЭ</w:t>
      </w:r>
      <w:r w:rsidRPr="003B3DB6">
        <w:rPr>
          <w:color w:val="000000"/>
        </w:rPr>
        <w:t xml:space="preserve"> в срок, указанный </w:t>
      </w:r>
      <w:r w:rsidRPr="00D605BE">
        <w:rPr>
          <w:color w:val="000000" w:themeColor="text1"/>
          <w:szCs w:val="24"/>
        </w:rPr>
        <w:t>Сублицензиар</w:t>
      </w:r>
      <w:r>
        <w:rPr>
          <w:color w:val="000000" w:themeColor="text1"/>
          <w:szCs w:val="24"/>
        </w:rPr>
        <w:t>ом</w:t>
      </w:r>
      <w:r w:rsidRPr="003B3DB6">
        <w:rPr>
          <w:color w:val="000000" w:themeColor="text1"/>
          <w:szCs w:val="24"/>
        </w:rPr>
        <w:t>;</w:t>
      </w:r>
    </w:p>
    <w:p w14:paraId="0D86BAF3" w14:textId="77777777" w:rsidR="002E661F" w:rsidRPr="006605C2" w:rsidRDefault="002E661F" w:rsidP="002E323F">
      <w:pPr>
        <w:pStyle w:val="phnormal"/>
        <w:numPr>
          <w:ilvl w:val="0"/>
          <w:numId w:val="17"/>
        </w:numPr>
        <w:spacing w:line="300" w:lineRule="auto"/>
        <w:ind w:left="0" w:right="0" w:firstLine="709"/>
        <w:contextualSpacing/>
        <w:rPr>
          <w:color w:val="000000" w:themeColor="text1"/>
          <w:szCs w:val="24"/>
        </w:rPr>
      </w:pPr>
      <w:r w:rsidRPr="003B3DB6">
        <w:rPr>
          <w:color w:val="000000" w:themeColor="text1"/>
          <w:szCs w:val="24"/>
        </w:rPr>
        <w:t xml:space="preserve">Обеспечивает готовность автоматизированных рабочих мест </w:t>
      </w:r>
      <w:r w:rsidRPr="003B3DB6">
        <w:rPr>
          <w:rStyle w:val="affa"/>
          <w:b w:val="0"/>
          <w:szCs w:val="24"/>
        </w:rPr>
        <w:t>ИС для подключения к ЛК ППЭ</w:t>
      </w:r>
      <w:r w:rsidRPr="003B3DB6">
        <w:t xml:space="preserve"> </w:t>
      </w:r>
      <w:r w:rsidRPr="003B3DB6">
        <w:rPr>
          <w:rStyle w:val="affa"/>
          <w:b w:val="0"/>
          <w:szCs w:val="24"/>
        </w:rPr>
        <w:t xml:space="preserve">в срок, указанный </w:t>
      </w:r>
      <w:r w:rsidRPr="00D605BE">
        <w:rPr>
          <w:color w:val="000000" w:themeColor="text1"/>
          <w:szCs w:val="24"/>
        </w:rPr>
        <w:t>Сублицензиар</w:t>
      </w:r>
      <w:r>
        <w:rPr>
          <w:color w:val="000000" w:themeColor="text1"/>
          <w:szCs w:val="24"/>
        </w:rPr>
        <w:t>ом</w:t>
      </w:r>
      <w:r w:rsidRPr="003B3DB6">
        <w:rPr>
          <w:color w:val="000000" w:themeColor="text1"/>
          <w:szCs w:val="24"/>
        </w:rPr>
        <w:t>.</w:t>
      </w:r>
    </w:p>
    <w:p w14:paraId="04BEB3BA" w14:textId="77777777" w:rsidR="002E661F" w:rsidRPr="00ED3DA9" w:rsidRDefault="002E661F" w:rsidP="002E323F">
      <w:pPr>
        <w:pStyle w:val="10"/>
        <w:keepLines/>
        <w:numPr>
          <w:ilvl w:val="0"/>
          <w:numId w:val="16"/>
        </w:numPr>
        <w:tabs>
          <w:tab w:val="left" w:pos="993"/>
        </w:tabs>
        <w:spacing w:before="240" w:after="240" w:line="276" w:lineRule="auto"/>
        <w:ind w:left="0" w:right="0" w:firstLine="709"/>
        <w:jc w:val="left"/>
      </w:pPr>
      <w:r w:rsidRPr="00ED3DA9">
        <w:t>ГАРАНТИЙНЫЕ ОБЯЗАТЕЛЬСТВА</w:t>
      </w:r>
    </w:p>
    <w:p w14:paraId="2301A9EF" w14:textId="77777777" w:rsidR="002E661F" w:rsidRPr="00670580" w:rsidRDefault="002E661F" w:rsidP="002E661F">
      <w:pPr>
        <w:spacing w:line="276" w:lineRule="auto"/>
        <w:ind w:firstLine="567"/>
        <w:jc w:val="both"/>
      </w:pPr>
      <w:r w:rsidRPr="00D605BE">
        <w:t>Сублицензиар</w:t>
      </w:r>
      <w:r w:rsidRPr="00670580">
        <w:t xml:space="preserve"> должен обеспечить гарантийное обслуживание </w:t>
      </w:r>
      <w:r>
        <w:t>предоставленных</w:t>
      </w:r>
      <w:r w:rsidRPr="00670580">
        <w:t xml:space="preserve"> </w:t>
      </w:r>
      <w:r>
        <w:t>СЗИ и СКЗИ</w:t>
      </w:r>
      <w:r w:rsidRPr="00670580">
        <w:t xml:space="preserve"> на следующих условиях:</w:t>
      </w:r>
    </w:p>
    <w:p w14:paraId="11E0F49E" w14:textId="77777777" w:rsidR="002E661F" w:rsidRDefault="002E661F" w:rsidP="002E323F">
      <w:pPr>
        <w:pStyle w:val="a9"/>
        <w:numPr>
          <w:ilvl w:val="0"/>
          <w:numId w:val="22"/>
        </w:numPr>
        <w:tabs>
          <w:tab w:val="left" w:pos="993"/>
        </w:tabs>
        <w:spacing w:after="0" w:line="276" w:lineRule="auto"/>
        <w:ind w:left="0" w:firstLine="709"/>
        <w:jc w:val="both"/>
      </w:pPr>
      <w:r w:rsidRPr="00D605BE">
        <w:t>Сублицензиар</w:t>
      </w:r>
      <w:r w:rsidRPr="00ED3DA9">
        <w:t xml:space="preserve"> гарантирует, что </w:t>
      </w:r>
      <w:r>
        <w:t>предоставленные</w:t>
      </w:r>
      <w:r w:rsidRPr="00ED3DA9">
        <w:t xml:space="preserve"> </w:t>
      </w:r>
      <w:r w:rsidRPr="00DD6989">
        <w:t>С</w:t>
      </w:r>
      <w:r>
        <w:t>З</w:t>
      </w:r>
      <w:r w:rsidRPr="00DD6989">
        <w:t xml:space="preserve">И и СКЗИ </w:t>
      </w:r>
      <w:r w:rsidRPr="00ED3DA9">
        <w:t>соответству</w:t>
      </w:r>
      <w:r>
        <w:t>ю</w:t>
      </w:r>
      <w:r w:rsidRPr="00ED3DA9">
        <w:t xml:space="preserve">т </w:t>
      </w:r>
      <w:r>
        <w:t>требованиям</w:t>
      </w:r>
      <w:r w:rsidRPr="00C447DE">
        <w:t xml:space="preserve">, </w:t>
      </w:r>
      <w:r>
        <w:t>приведенным в Приложении № 1 настоящего</w:t>
      </w:r>
      <w:r w:rsidRPr="00B94E0E">
        <w:t xml:space="preserve"> Техническ</w:t>
      </w:r>
      <w:r>
        <w:t>ого задания</w:t>
      </w:r>
      <w:r w:rsidRPr="00B94E0E">
        <w:t>, а также свободн</w:t>
      </w:r>
      <w:r>
        <w:t>ы</w:t>
      </w:r>
      <w:r w:rsidRPr="00B94E0E">
        <w:t xml:space="preserve"> от дефектов материалов и изготовления</w:t>
      </w:r>
      <w:r w:rsidRPr="00C447DE">
        <w:t>;</w:t>
      </w:r>
    </w:p>
    <w:p w14:paraId="7E150D1D" w14:textId="77777777" w:rsidR="002E661F" w:rsidRPr="00921A7E" w:rsidRDefault="002E661F" w:rsidP="002E323F">
      <w:pPr>
        <w:pStyle w:val="a9"/>
        <w:numPr>
          <w:ilvl w:val="0"/>
          <w:numId w:val="22"/>
        </w:numPr>
        <w:tabs>
          <w:tab w:val="left" w:pos="993"/>
        </w:tabs>
        <w:spacing w:after="0" w:line="276" w:lineRule="auto"/>
        <w:ind w:left="0" w:firstLine="709"/>
        <w:jc w:val="both"/>
      </w:pPr>
      <w:r w:rsidRPr="00921A7E">
        <w:lastRenderedPageBreak/>
        <w:t xml:space="preserve">срок гарантии производителя на все </w:t>
      </w:r>
      <w:r>
        <w:t>предоставленные</w:t>
      </w:r>
      <w:r w:rsidRPr="00ED3DA9">
        <w:t xml:space="preserve"> </w:t>
      </w:r>
      <w:r w:rsidRPr="00DD6989">
        <w:t>С</w:t>
      </w:r>
      <w:r>
        <w:t>З</w:t>
      </w:r>
      <w:r w:rsidRPr="00DD6989">
        <w:t xml:space="preserve">И и СКЗИ </w:t>
      </w:r>
      <w:r w:rsidRPr="00921A7E">
        <w:t>должен составлять не менее 12 месяцев.</w:t>
      </w:r>
    </w:p>
    <w:p w14:paraId="08A508D3" w14:textId="77777777" w:rsidR="002E661F" w:rsidRPr="00C447DE" w:rsidRDefault="002E661F" w:rsidP="002E323F">
      <w:pPr>
        <w:pStyle w:val="10"/>
        <w:keepLines/>
        <w:numPr>
          <w:ilvl w:val="0"/>
          <w:numId w:val="16"/>
        </w:numPr>
        <w:tabs>
          <w:tab w:val="left" w:pos="993"/>
        </w:tabs>
        <w:spacing w:before="240" w:after="240" w:line="276" w:lineRule="auto"/>
        <w:ind w:left="0" w:right="0" w:firstLine="709"/>
        <w:jc w:val="left"/>
      </w:pPr>
      <w:r w:rsidRPr="00C447DE">
        <w:t xml:space="preserve">ТРЕБОВАНИЯ К ЛИЦЕНЗИРОВАНИЮ </w:t>
      </w:r>
      <w:r>
        <w:t>СУБЛИЦЕНЗИАРА</w:t>
      </w:r>
    </w:p>
    <w:p w14:paraId="3E5040B9" w14:textId="77777777" w:rsidR="002E661F" w:rsidRPr="00670580" w:rsidRDefault="002E661F" w:rsidP="002E661F">
      <w:pPr>
        <w:spacing w:line="276" w:lineRule="auto"/>
        <w:ind w:firstLine="567"/>
        <w:jc w:val="both"/>
      </w:pPr>
      <w:r w:rsidRPr="00670580">
        <w:t>В соответствии с подпункт</w:t>
      </w:r>
      <w:r>
        <w:t>ами 1 и</w:t>
      </w:r>
      <w:r w:rsidRPr="00670580">
        <w:t xml:space="preserve"> 5 пункта 1 статьи 12 Федерального закона № 99-ФЗ «О лицензировании отдельных видов деятельности» от 04 мая 2011 года </w:t>
      </w:r>
      <w:r w:rsidRPr="007B0BC8">
        <w:t xml:space="preserve">Сублицензиар </w:t>
      </w:r>
      <w:r w:rsidRPr="00670580">
        <w:t>обязуется предоставить документы, подтверждающие соответствие требованиям законодательства</w:t>
      </w:r>
      <w:r w:rsidRPr="007B0BC8">
        <w:t xml:space="preserve"> </w:t>
      </w:r>
      <w:r>
        <w:t>при предоставлении прав</w:t>
      </w:r>
      <w:r w:rsidRPr="00670580">
        <w:t>:</w:t>
      </w:r>
    </w:p>
    <w:p w14:paraId="27CFCA48" w14:textId="77777777" w:rsidR="002E661F" w:rsidRPr="00C447DE" w:rsidRDefault="002E661F" w:rsidP="002E323F">
      <w:pPr>
        <w:pStyle w:val="aff3"/>
        <w:numPr>
          <w:ilvl w:val="0"/>
          <w:numId w:val="15"/>
        </w:numPr>
        <w:tabs>
          <w:tab w:val="left" w:pos="993"/>
        </w:tabs>
        <w:spacing w:line="276" w:lineRule="auto"/>
        <w:ind w:left="0" w:firstLine="709"/>
        <w:contextualSpacing w:val="0"/>
        <w:jc w:val="both"/>
        <w:rPr>
          <w:color w:val="000000"/>
        </w:rPr>
      </w:pPr>
      <w:r w:rsidRPr="00C447DE">
        <w:t>копию действующей лицензии ФСБ России на осуществление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w:t>
      </w:r>
      <w:r w:rsidRPr="00CF470A">
        <w:t>, осуществляется для обеспечения собственных нужд юридического лица или индивидуального предпринимателя);</w:t>
      </w:r>
    </w:p>
    <w:p w14:paraId="698FF429" w14:textId="77777777" w:rsidR="002E661F" w:rsidRPr="004F7D99" w:rsidRDefault="002E661F" w:rsidP="002E323F">
      <w:pPr>
        <w:pStyle w:val="aff3"/>
        <w:numPr>
          <w:ilvl w:val="0"/>
          <w:numId w:val="15"/>
        </w:numPr>
        <w:tabs>
          <w:tab w:val="left" w:pos="993"/>
        </w:tabs>
        <w:spacing w:line="276" w:lineRule="auto"/>
        <w:ind w:left="0" w:firstLine="709"/>
        <w:contextualSpacing w:val="0"/>
        <w:jc w:val="both"/>
      </w:pPr>
      <w:r w:rsidRPr="00C447DE">
        <w:t>копию действующей лицензии ФСТЭК России на осуществление деятельности по технической защите конфиденциальной информации.</w:t>
      </w:r>
    </w:p>
    <w:p w14:paraId="5296B816" w14:textId="77777777" w:rsidR="002E661F" w:rsidRPr="00C447DE" w:rsidRDefault="002E661F" w:rsidP="002E323F">
      <w:pPr>
        <w:pStyle w:val="10"/>
        <w:keepLines/>
        <w:numPr>
          <w:ilvl w:val="0"/>
          <w:numId w:val="16"/>
        </w:numPr>
        <w:tabs>
          <w:tab w:val="left" w:pos="993"/>
        </w:tabs>
        <w:spacing w:before="240" w:after="240" w:line="276" w:lineRule="auto"/>
        <w:ind w:left="0" w:right="0" w:firstLine="709"/>
        <w:jc w:val="left"/>
      </w:pPr>
      <w:r w:rsidRPr="00C447DE">
        <w:t>ТРЕБОВАНИЯ К КАЧЕСТВУ</w:t>
      </w:r>
    </w:p>
    <w:p w14:paraId="7B21131C" w14:textId="77777777" w:rsidR="002E661F" w:rsidRPr="00670580" w:rsidRDefault="002E661F" w:rsidP="002E661F">
      <w:pPr>
        <w:spacing w:line="276" w:lineRule="auto"/>
        <w:ind w:firstLine="567"/>
        <w:jc w:val="both"/>
      </w:pPr>
      <w:r>
        <w:t>Передача прав осуществляется</w:t>
      </w:r>
      <w:r w:rsidRPr="00670580">
        <w:t xml:space="preserve"> с соблюдением требований Федерального закона № 152-ФЗ от 27 июля 2006 года «О персональных данных» и принятыми в соответствии с ним нормативно-методическими документами, устанавливающими требования к защите персональных данных.</w:t>
      </w:r>
    </w:p>
    <w:p w14:paraId="3EE70153" w14:textId="77777777" w:rsidR="002E661F" w:rsidRPr="00670580" w:rsidRDefault="002E661F" w:rsidP="002E661F">
      <w:pPr>
        <w:spacing w:line="276" w:lineRule="auto"/>
        <w:ind w:firstLine="567"/>
        <w:jc w:val="both"/>
      </w:pPr>
      <w:r w:rsidRPr="00670580">
        <w:t>Качество и комплектность СЗИ</w:t>
      </w:r>
      <w:r>
        <w:t xml:space="preserve">, СКЗИ </w:t>
      </w:r>
      <w:r w:rsidRPr="00670580">
        <w:t>должны соответствовать требованиям, предъявляемым к техническим характеристикам в стране производителя, а также действующим в РФ стандартам и техническим условиям.</w:t>
      </w:r>
    </w:p>
    <w:p w14:paraId="3F2A9336" w14:textId="77777777" w:rsidR="002E661F" w:rsidRPr="00A82A56" w:rsidRDefault="002E661F" w:rsidP="002E323F">
      <w:pPr>
        <w:pStyle w:val="10"/>
        <w:keepLines/>
        <w:numPr>
          <w:ilvl w:val="0"/>
          <w:numId w:val="16"/>
        </w:numPr>
        <w:tabs>
          <w:tab w:val="left" w:pos="993"/>
        </w:tabs>
        <w:spacing w:before="240" w:after="240" w:line="276" w:lineRule="auto"/>
        <w:ind w:left="0" w:right="0" w:firstLine="709"/>
        <w:jc w:val="left"/>
      </w:pPr>
      <w:r w:rsidRPr="00A82A56">
        <w:t>ИСТОЧНИКИ РАЗРАБОТКИ</w:t>
      </w:r>
    </w:p>
    <w:p w14:paraId="5F5E5216" w14:textId="77777777" w:rsidR="002E661F" w:rsidRPr="00670580" w:rsidRDefault="002E661F" w:rsidP="002E661F">
      <w:pPr>
        <w:spacing w:line="276" w:lineRule="auto"/>
        <w:ind w:firstLine="567"/>
        <w:jc w:val="both"/>
      </w:pPr>
      <w:r w:rsidRPr="00D605BE">
        <w:t>Сублицензиар</w:t>
      </w:r>
      <w:r w:rsidRPr="00670580">
        <w:t xml:space="preserve"> при </w:t>
      </w:r>
      <w:r>
        <w:t>исполнении обязанностей</w:t>
      </w:r>
      <w:r w:rsidRPr="00670580">
        <w:t xml:space="preserve"> должен обеспечивать соблюдение следующих федеральных законов, постановлений Правительства Российской Федерации и нормативных актов:</w:t>
      </w:r>
    </w:p>
    <w:p w14:paraId="407FFD2B" w14:textId="77777777" w:rsidR="002E661F" w:rsidRPr="00A82A56" w:rsidRDefault="002E661F" w:rsidP="002E323F">
      <w:pPr>
        <w:pStyle w:val="aff3"/>
        <w:widowControl w:val="0"/>
        <w:numPr>
          <w:ilvl w:val="0"/>
          <w:numId w:val="14"/>
        </w:numPr>
        <w:tabs>
          <w:tab w:val="left" w:pos="993"/>
        </w:tabs>
        <w:autoSpaceDE w:val="0"/>
        <w:autoSpaceDN w:val="0"/>
        <w:adjustRightInd w:val="0"/>
        <w:spacing w:line="276" w:lineRule="auto"/>
        <w:ind w:left="0" w:firstLine="709"/>
        <w:contextualSpacing w:val="0"/>
        <w:jc w:val="both"/>
      </w:pPr>
      <w:r w:rsidRPr="00A82A56">
        <w:t xml:space="preserve">Федеральный закон </w:t>
      </w:r>
      <w:r w:rsidRPr="00A82A56">
        <w:rPr>
          <w:rStyle w:val="apple-style-span"/>
        </w:rPr>
        <w:t>от 27 июля 2006 года №</w:t>
      </w:r>
      <w:r w:rsidRPr="00A82A56">
        <w:rPr>
          <w:rStyle w:val="apple-converted-space"/>
        </w:rPr>
        <w:t> </w:t>
      </w:r>
      <w:r w:rsidRPr="00A82A56">
        <w:rPr>
          <w:rStyle w:val="aff7"/>
          <w:i w:val="0"/>
          <w:iCs w:val="0"/>
        </w:rPr>
        <w:t>152</w:t>
      </w:r>
      <w:r w:rsidRPr="00A82A56">
        <w:rPr>
          <w:rStyle w:val="apple-style-span"/>
          <w:b/>
          <w:bCs/>
          <w:i/>
          <w:iCs/>
        </w:rPr>
        <w:t>-</w:t>
      </w:r>
      <w:r w:rsidRPr="00A82A56">
        <w:rPr>
          <w:rStyle w:val="aff7"/>
          <w:i w:val="0"/>
          <w:iCs w:val="0"/>
        </w:rPr>
        <w:t xml:space="preserve">ФЗ </w:t>
      </w:r>
      <w:r w:rsidRPr="00A82A56">
        <w:t>«О персональных данных»;</w:t>
      </w:r>
    </w:p>
    <w:p w14:paraId="09203909" w14:textId="77777777" w:rsidR="002E661F" w:rsidRPr="00A82A56" w:rsidRDefault="002E661F" w:rsidP="002E323F">
      <w:pPr>
        <w:pStyle w:val="aff3"/>
        <w:numPr>
          <w:ilvl w:val="0"/>
          <w:numId w:val="14"/>
        </w:numPr>
        <w:tabs>
          <w:tab w:val="left" w:pos="993"/>
        </w:tabs>
        <w:spacing w:line="276" w:lineRule="auto"/>
        <w:ind w:left="0" w:firstLine="709"/>
        <w:contextualSpacing w:val="0"/>
        <w:jc w:val="both"/>
      </w:pPr>
      <w:r w:rsidRPr="00A82A56">
        <w:t>Федеральный закон от 27 июля 2006 года № 149-ФЗ «Об информации, информационных технологиях и о защите информации»;</w:t>
      </w:r>
    </w:p>
    <w:p w14:paraId="3438BCA7" w14:textId="77777777" w:rsidR="002E661F" w:rsidRPr="00A82A56" w:rsidRDefault="002E661F" w:rsidP="002E323F">
      <w:pPr>
        <w:pStyle w:val="aff3"/>
        <w:numPr>
          <w:ilvl w:val="0"/>
          <w:numId w:val="14"/>
        </w:numPr>
        <w:tabs>
          <w:tab w:val="left" w:pos="993"/>
        </w:tabs>
        <w:spacing w:line="276" w:lineRule="auto"/>
        <w:ind w:left="0" w:firstLine="709"/>
        <w:contextualSpacing w:val="0"/>
        <w:jc w:val="both"/>
      </w:pPr>
      <w:r w:rsidRPr="00A82A56">
        <w:t>Постановлени</w:t>
      </w:r>
      <w:r>
        <w:t>е</w:t>
      </w:r>
      <w:r w:rsidRPr="00A82A56">
        <w:t xml:space="preserve"> Правительства Российской Федерации от 01 ноября 2012 года № 1119 «Об утверждении требований к защите персональных данных при их обработке в информационных системах персональных данных»;</w:t>
      </w:r>
    </w:p>
    <w:p w14:paraId="7FAA16D9" w14:textId="77777777" w:rsidR="002E661F" w:rsidRDefault="002E661F" w:rsidP="002E323F">
      <w:pPr>
        <w:pStyle w:val="aff3"/>
        <w:numPr>
          <w:ilvl w:val="0"/>
          <w:numId w:val="14"/>
        </w:numPr>
        <w:tabs>
          <w:tab w:val="left" w:pos="993"/>
        </w:tabs>
        <w:spacing w:line="276" w:lineRule="auto"/>
        <w:ind w:left="0" w:firstLine="709"/>
        <w:contextualSpacing w:val="0"/>
        <w:jc w:val="both"/>
      </w:pPr>
      <w:r w:rsidRPr="00A82A56">
        <w:t>Приказ Федеральной службы по техническому и экспортному контролю от 18</w:t>
      </w:r>
      <w:r>
        <w:t> </w:t>
      </w:r>
      <w:r w:rsidRPr="00A82A56">
        <w:t>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14:paraId="3B3B8E46" w14:textId="77777777" w:rsidR="002E661F" w:rsidRPr="0032035A" w:rsidRDefault="002E661F" w:rsidP="002E323F">
      <w:pPr>
        <w:pStyle w:val="aff3"/>
        <w:widowControl w:val="0"/>
        <w:numPr>
          <w:ilvl w:val="0"/>
          <w:numId w:val="14"/>
        </w:numPr>
        <w:tabs>
          <w:tab w:val="left" w:pos="993"/>
        </w:tabs>
        <w:autoSpaceDE w:val="0"/>
        <w:autoSpaceDN w:val="0"/>
        <w:adjustRightInd w:val="0"/>
        <w:spacing w:line="276" w:lineRule="auto"/>
        <w:ind w:left="0" w:firstLine="709"/>
        <w:contextualSpacing w:val="0"/>
        <w:jc w:val="both"/>
      </w:pPr>
      <w:r w:rsidRPr="0032035A">
        <w:t xml:space="preserve">Приказ Федеральной службы по техническому и экспортному контролю России от 11 </w:t>
      </w:r>
      <w:r w:rsidRPr="0032035A">
        <w:lastRenderedPageBreak/>
        <w:t>апреля 2025 г. № 117 «Об утверждении Требований о защите информации, содержащейся в государственных информационных системах, иных информационных системах государственных органов, государственных унитарных предприятий, государственных учреждений» (зарегистрирован Минюстом России 16 июня 2025 г. № 82619);</w:t>
      </w:r>
    </w:p>
    <w:p w14:paraId="76CDEE9D" w14:textId="77777777" w:rsidR="002E661F" w:rsidRPr="00A919B8" w:rsidRDefault="002E661F" w:rsidP="002E323F">
      <w:pPr>
        <w:pStyle w:val="aff3"/>
        <w:numPr>
          <w:ilvl w:val="0"/>
          <w:numId w:val="14"/>
        </w:numPr>
        <w:tabs>
          <w:tab w:val="left" w:pos="993"/>
        </w:tabs>
        <w:spacing w:line="276" w:lineRule="auto"/>
        <w:ind w:left="0" w:firstLine="709"/>
        <w:contextualSpacing w:val="0"/>
        <w:jc w:val="both"/>
      </w:pPr>
      <w:r w:rsidRPr="00B9304C">
        <w:rPr>
          <w:rStyle w:val="affa"/>
          <w:b w:val="0"/>
          <w:color w:val="000000"/>
        </w:rPr>
        <w:t xml:space="preserve">Приказ </w:t>
      </w:r>
      <w:r w:rsidRPr="00DD284C">
        <w:rPr>
          <w:rStyle w:val="affa"/>
          <w:b w:val="0"/>
          <w:color w:val="000000"/>
        </w:rPr>
        <w:t xml:space="preserve">Федеральной службы по техническому и экспортному контролю </w:t>
      </w:r>
      <w:r w:rsidRPr="00B9304C">
        <w:rPr>
          <w:rStyle w:val="affa"/>
          <w:b w:val="0"/>
          <w:color w:val="000000"/>
        </w:rPr>
        <w:t>от</w:t>
      </w:r>
      <w:r>
        <w:rPr>
          <w:rStyle w:val="affa"/>
          <w:b w:val="0"/>
          <w:color w:val="000000"/>
        </w:rPr>
        <w:br/>
      </w:r>
      <w:r w:rsidRPr="00B9304C">
        <w:rPr>
          <w:rStyle w:val="affa"/>
          <w:b w:val="0"/>
          <w:color w:val="000000"/>
        </w:rPr>
        <w:t xml:space="preserve">29 апреля 2021 года № 77 «Об утверждении Порядка организации и проведения работ по аттестации объектов информатизации на соответствие требованиям о защите информации ограниченного доступа, не составляющей государственную тайну» </w:t>
      </w:r>
      <w:r>
        <w:rPr>
          <w:rStyle w:val="affa"/>
          <w:b w:val="0"/>
          <w:color w:val="000000"/>
        </w:rPr>
        <w:t>(</w:t>
      </w:r>
      <w:r w:rsidRPr="00B9304C">
        <w:rPr>
          <w:rStyle w:val="affa"/>
          <w:b w:val="0"/>
          <w:color w:val="000000"/>
        </w:rPr>
        <w:t>зарегистрирован Минюстом России 10</w:t>
      </w:r>
      <w:r>
        <w:rPr>
          <w:rStyle w:val="affa"/>
          <w:b w:val="0"/>
          <w:color w:val="000000"/>
        </w:rPr>
        <w:t> </w:t>
      </w:r>
      <w:r w:rsidRPr="00B9304C">
        <w:rPr>
          <w:rStyle w:val="affa"/>
          <w:b w:val="0"/>
          <w:color w:val="000000"/>
        </w:rPr>
        <w:t>августа 2021 г., регистрационный № 64589)</w:t>
      </w:r>
      <w:r>
        <w:rPr>
          <w:rStyle w:val="affa"/>
          <w:b w:val="0"/>
          <w:color w:val="000000"/>
        </w:rPr>
        <w:t>;</w:t>
      </w:r>
    </w:p>
    <w:p w14:paraId="5547FF69" w14:textId="77777777" w:rsidR="002E661F" w:rsidRPr="00670580" w:rsidRDefault="002E661F" w:rsidP="002E323F">
      <w:pPr>
        <w:pStyle w:val="aff3"/>
        <w:widowControl w:val="0"/>
        <w:numPr>
          <w:ilvl w:val="0"/>
          <w:numId w:val="14"/>
        </w:numPr>
        <w:tabs>
          <w:tab w:val="left" w:pos="993"/>
        </w:tabs>
        <w:autoSpaceDE w:val="0"/>
        <w:autoSpaceDN w:val="0"/>
        <w:adjustRightInd w:val="0"/>
        <w:spacing w:line="276" w:lineRule="auto"/>
        <w:ind w:left="0" w:firstLine="709"/>
        <w:contextualSpacing w:val="0"/>
        <w:jc w:val="both"/>
      </w:pPr>
      <w:r w:rsidRPr="00670580">
        <w:t xml:space="preserve"> «Методические рекомендации по разработке нормативных правовых актов, определяющих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 видов деятельности» (утверждены руководством 8</w:t>
      </w:r>
      <w:r>
        <w:t> </w:t>
      </w:r>
      <w:r w:rsidRPr="00670580">
        <w:t>Центра ФСБ России 31 марта 2015 года № 149/7/2/6-432)</w:t>
      </w:r>
      <w:r>
        <w:t>;</w:t>
      </w:r>
    </w:p>
    <w:p w14:paraId="461E3B15" w14:textId="77777777" w:rsidR="002E661F" w:rsidRDefault="002E661F" w:rsidP="002E323F">
      <w:pPr>
        <w:pStyle w:val="aff3"/>
        <w:numPr>
          <w:ilvl w:val="0"/>
          <w:numId w:val="14"/>
        </w:numPr>
        <w:tabs>
          <w:tab w:val="left" w:pos="993"/>
        </w:tabs>
        <w:spacing w:line="276" w:lineRule="auto"/>
        <w:ind w:left="0" w:firstLine="709"/>
        <w:contextualSpacing w:val="0"/>
        <w:jc w:val="both"/>
      </w:pPr>
      <w:r w:rsidRPr="00A82A56">
        <w:t>Приказ Федеральной службы безопасности Российской Федерации от</w:t>
      </w:r>
      <w:r>
        <w:br/>
      </w:r>
      <w:r w:rsidRPr="00A82A56">
        <w:t>10 июля 2014</w:t>
      </w:r>
      <w:r>
        <w:t> </w:t>
      </w:r>
      <w:r w:rsidRPr="00A82A56">
        <w:t xml:space="preserve">г. № 378 </w:t>
      </w:r>
      <w:r>
        <w:t>«</w:t>
      </w:r>
      <w:r w:rsidRPr="00A82A56">
        <w: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r>
        <w:t>»</w:t>
      </w:r>
      <w:r w:rsidRPr="00A82A56">
        <w:t>;</w:t>
      </w:r>
    </w:p>
    <w:p w14:paraId="10CD699A" w14:textId="77777777" w:rsidR="002E661F" w:rsidRPr="00A919B8" w:rsidRDefault="002E661F" w:rsidP="002E323F">
      <w:pPr>
        <w:pStyle w:val="aff3"/>
        <w:numPr>
          <w:ilvl w:val="0"/>
          <w:numId w:val="14"/>
        </w:numPr>
        <w:tabs>
          <w:tab w:val="left" w:pos="993"/>
        </w:tabs>
        <w:spacing w:line="276" w:lineRule="auto"/>
        <w:ind w:left="0" w:firstLine="709"/>
        <w:contextualSpacing w:val="0"/>
        <w:jc w:val="both"/>
      </w:pPr>
      <w:r w:rsidRPr="00DD284C">
        <w:t xml:space="preserve">Методический документ «Методика оценки </w:t>
      </w:r>
      <w:r>
        <w:t xml:space="preserve">угроз </w:t>
      </w:r>
      <w:r w:rsidRPr="00DD284C">
        <w:t>безопасности информации» (</w:t>
      </w:r>
      <w:r>
        <w:t>у</w:t>
      </w:r>
      <w:r w:rsidRPr="00DD284C">
        <w:t>твержден ФСТЭК России 5 февраля 2021 г.)</w:t>
      </w:r>
      <w:r>
        <w:t>;</w:t>
      </w:r>
    </w:p>
    <w:p w14:paraId="3358EBAC" w14:textId="77777777" w:rsidR="002E661F" w:rsidRPr="0090768C" w:rsidRDefault="002E661F" w:rsidP="002E323F">
      <w:pPr>
        <w:pStyle w:val="aff3"/>
        <w:numPr>
          <w:ilvl w:val="0"/>
          <w:numId w:val="14"/>
        </w:numPr>
        <w:tabs>
          <w:tab w:val="left" w:pos="993"/>
        </w:tabs>
        <w:spacing w:line="276" w:lineRule="auto"/>
        <w:ind w:left="0" w:firstLine="709"/>
        <w:contextualSpacing w:val="0"/>
        <w:jc w:val="both"/>
        <w:rPr>
          <w:sz w:val="22"/>
        </w:rPr>
      </w:pPr>
      <w:r w:rsidRPr="004F7D99">
        <w:t>ГОСТ 34.602-</w:t>
      </w:r>
      <w:r>
        <w:t>2020</w:t>
      </w:r>
      <w:r w:rsidRPr="004F7D99">
        <w:t xml:space="preserve"> «Информационн</w:t>
      </w:r>
      <w:r>
        <w:t>ые</w:t>
      </w:r>
      <w:r w:rsidRPr="004F7D99">
        <w:t xml:space="preserve"> технологи</w:t>
      </w:r>
      <w:r>
        <w:t>и</w:t>
      </w:r>
      <w:r w:rsidRPr="004F7D99">
        <w:t>. Комплекс стандартов на автоматизированные системы. Техническое задание на создание автоматизированной системы»</w:t>
      </w:r>
      <w:r>
        <w:t>;</w:t>
      </w:r>
    </w:p>
    <w:p w14:paraId="7555FE32" w14:textId="77777777" w:rsidR="002E661F" w:rsidRPr="0090768C" w:rsidRDefault="002E661F" w:rsidP="002E323F">
      <w:pPr>
        <w:pStyle w:val="aff3"/>
        <w:numPr>
          <w:ilvl w:val="0"/>
          <w:numId w:val="14"/>
        </w:numPr>
        <w:tabs>
          <w:tab w:val="left" w:pos="993"/>
        </w:tabs>
        <w:spacing w:line="276" w:lineRule="auto"/>
        <w:ind w:left="0" w:firstLine="709"/>
        <w:contextualSpacing w:val="0"/>
        <w:jc w:val="both"/>
      </w:pPr>
      <w:bookmarkStart w:id="6" w:name="_Hlk187742644"/>
      <w:r w:rsidRPr="0090768C">
        <w:t>Частный регламент подключения к личному кабинету пункта проведения экзамена посредством защищенной сети передачи данных ГИА № 21387</w:t>
      </w:r>
      <w:r>
        <w:t xml:space="preserve"> (в редакции </w:t>
      </w:r>
      <w:r w:rsidRPr="00A468BE">
        <w:t xml:space="preserve">от </w:t>
      </w:r>
      <w:r w:rsidRPr="008340AC">
        <w:t xml:space="preserve">30 января </w:t>
      </w:r>
      <w:r>
        <w:br/>
      </w:r>
      <w:r w:rsidRPr="008340AC">
        <w:t>2025</w:t>
      </w:r>
      <w:r>
        <w:t xml:space="preserve"> </w:t>
      </w:r>
      <w:r w:rsidRPr="00A468BE">
        <w:t>г</w:t>
      </w:r>
      <w:r>
        <w:t>.)</w:t>
      </w:r>
      <w:bookmarkEnd w:id="6"/>
      <w:r>
        <w:t>.</w:t>
      </w:r>
    </w:p>
    <w:p w14:paraId="7F05C6C3" w14:textId="77777777" w:rsidR="002E661F" w:rsidRPr="00670580" w:rsidRDefault="002E661F" w:rsidP="002E323F">
      <w:pPr>
        <w:pStyle w:val="10"/>
        <w:keepLines/>
        <w:numPr>
          <w:ilvl w:val="0"/>
          <w:numId w:val="16"/>
        </w:numPr>
        <w:tabs>
          <w:tab w:val="left" w:pos="993"/>
        </w:tabs>
        <w:spacing w:before="240" w:after="240" w:line="276" w:lineRule="auto"/>
        <w:ind w:left="0" w:right="0" w:firstLine="709"/>
        <w:jc w:val="left"/>
      </w:pPr>
      <w:r w:rsidRPr="00670580">
        <w:t>ТРЕБОВАНИЯ ПО ОБЕСПЕЧЕНИЮ КОНФИДЕНЦИАЛЬНОСТИ</w:t>
      </w:r>
    </w:p>
    <w:p w14:paraId="1BA717C2" w14:textId="77777777" w:rsidR="002E661F" w:rsidRPr="00670580" w:rsidRDefault="002E661F" w:rsidP="002E661F">
      <w:pPr>
        <w:spacing w:line="276" w:lineRule="auto"/>
        <w:ind w:firstLine="567"/>
        <w:jc w:val="both"/>
      </w:pPr>
      <w:r w:rsidRPr="00670580">
        <w:t xml:space="preserve">В период </w:t>
      </w:r>
      <w:r>
        <w:t>действия контракта</w:t>
      </w:r>
      <w:r w:rsidRPr="00670580">
        <w:t xml:space="preserve"> и после </w:t>
      </w:r>
      <w:r>
        <w:t>его</w:t>
      </w:r>
      <w:r w:rsidRPr="00670580">
        <w:t xml:space="preserve"> окончания </w:t>
      </w:r>
      <w:r w:rsidRPr="00A60D30">
        <w:t>Сублицензиат</w:t>
      </w:r>
      <w:r w:rsidRPr="006B7286">
        <w:t xml:space="preserve"> и </w:t>
      </w:r>
      <w:r w:rsidRPr="00D605BE">
        <w:t>Сублицензиар</w:t>
      </w:r>
      <w:r w:rsidRPr="006B7286">
        <w:t xml:space="preserve"> не должны разглашать и использовать конфиденциальную информацию, принадлежащую </w:t>
      </w:r>
      <w:r w:rsidRPr="00D605BE">
        <w:t>Сублицензиар</w:t>
      </w:r>
      <w:r>
        <w:t>у</w:t>
      </w:r>
      <w:r w:rsidRPr="006B7286">
        <w:t xml:space="preserve"> и </w:t>
      </w:r>
      <w:r w:rsidRPr="00A60D30">
        <w:t>Сублицензиат</w:t>
      </w:r>
      <w:r>
        <w:t>у</w:t>
      </w:r>
      <w:r w:rsidRPr="006B7286">
        <w:t xml:space="preserve">, которая может стать им известной в ходе </w:t>
      </w:r>
      <w:r>
        <w:t>исполнения контракта</w:t>
      </w:r>
      <w:r w:rsidRPr="006B7286">
        <w:t xml:space="preserve">. </w:t>
      </w:r>
      <w:r w:rsidRPr="00D605BE">
        <w:t>Сублицензиар</w:t>
      </w:r>
      <w:r w:rsidRPr="006B7286">
        <w:t xml:space="preserve"> и </w:t>
      </w:r>
      <w:r w:rsidRPr="00A60D30">
        <w:t>Сублицензиат</w:t>
      </w:r>
      <w:r w:rsidRPr="006B7286">
        <w:t xml:space="preserve"> несут ответственность</w:t>
      </w:r>
      <w:r w:rsidRPr="00670580">
        <w:t xml:space="preserve"> за соблюдение этого требования в соответствии с законодательством Российской Федерации.</w:t>
      </w:r>
    </w:p>
    <w:p w14:paraId="74473D1F" w14:textId="77777777" w:rsidR="002E661F" w:rsidRPr="00911AC4" w:rsidRDefault="002E661F" w:rsidP="002E661F">
      <w:pPr>
        <w:spacing w:line="276" w:lineRule="auto"/>
        <w:rPr>
          <w:rFonts w:eastAsia="MS Mincho"/>
          <w:bCs/>
          <w:highlight w:val="yellow"/>
          <w:lang w:eastAsia="ja-JP"/>
        </w:rPr>
      </w:pPr>
      <w:r w:rsidRPr="00911AC4">
        <w:rPr>
          <w:rFonts w:eastAsia="MS Mincho"/>
          <w:bCs/>
          <w:highlight w:val="yellow"/>
          <w:lang w:eastAsia="ja-JP"/>
        </w:rPr>
        <w:br w:type="page"/>
      </w:r>
    </w:p>
    <w:p w14:paraId="6C00D1AF" w14:textId="77777777" w:rsidR="002E661F" w:rsidRPr="004D0848" w:rsidRDefault="002E661F" w:rsidP="002E661F">
      <w:pPr>
        <w:spacing w:line="276" w:lineRule="auto"/>
        <w:ind w:left="3969"/>
        <w:jc w:val="both"/>
        <w:rPr>
          <w:rFonts w:eastAsia="MS Mincho"/>
          <w:bCs/>
          <w:lang w:eastAsia="ja-JP"/>
        </w:rPr>
      </w:pPr>
      <w:bookmarkStart w:id="7" w:name="_Hlk187746861"/>
      <w:r w:rsidRPr="00544D3E">
        <w:rPr>
          <w:rFonts w:eastAsia="MS Mincho"/>
          <w:b/>
          <w:bCs/>
          <w:lang w:eastAsia="ja-JP"/>
        </w:rPr>
        <w:lastRenderedPageBreak/>
        <w:t>Приложение № 1</w:t>
      </w:r>
      <w:r>
        <w:rPr>
          <w:rFonts w:eastAsia="MS Mincho"/>
          <w:bCs/>
          <w:lang w:eastAsia="ja-JP"/>
        </w:rPr>
        <w:t xml:space="preserve"> к Техническому заданию на </w:t>
      </w:r>
      <w:r w:rsidRPr="00282F04">
        <w:rPr>
          <w:rFonts w:eastAsia="MS Mincho"/>
          <w:bCs/>
          <w:lang w:eastAsia="ja-JP"/>
        </w:rPr>
        <w:t xml:space="preserve">предоставление прав на средства защиты информации для информационной системы </w:t>
      </w:r>
      <w:r w:rsidRPr="00AB7042">
        <w:rPr>
          <w:rFonts w:eastAsia="MS Mincho"/>
          <w:bCs/>
          <w:lang w:eastAsia="ja-JP"/>
        </w:rPr>
        <w:t xml:space="preserve">Государственного бюджетного общеобразовательного учреждения Средняя общеобразовательная школа № 349 с углубленным изучением английского языка Красногвардейского района Санкт-Петербурга </w:t>
      </w:r>
      <w:r w:rsidRPr="00282F04">
        <w:rPr>
          <w:rFonts w:eastAsia="MS Mincho"/>
          <w:bCs/>
          <w:lang w:eastAsia="ja-JP"/>
        </w:rPr>
        <w:t xml:space="preserve">для </w:t>
      </w:r>
      <w:r>
        <w:rPr>
          <w:rFonts w:eastAsia="MS Mincho"/>
          <w:bCs/>
          <w:lang w:eastAsia="ja-JP"/>
        </w:rPr>
        <w:t xml:space="preserve">продления </w:t>
      </w:r>
      <w:r w:rsidRPr="00282F04">
        <w:rPr>
          <w:rFonts w:eastAsia="MS Mincho"/>
          <w:bCs/>
          <w:lang w:eastAsia="ja-JP"/>
        </w:rPr>
        <w:t>подключения к личному кабинету пункта проведения экзамена посредством защищенной сети передачи данных ГИА ViPNet № 21387</w:t>
      </w:r>
    </w:p>
    <w:p w14:paraId="7679177D" w14:textId="77777777" w:rsidR="002E661F" w:rsidRPr="004D0848" w:rsidRDefault="002E661F" w:rsidP="002E661F">
      <w:pPr>
        <w:spacing w:line="276" w:lineRule="auto"/>
        <w:jc w:val="center"/>
        <w:rPr>
          <w:rFonts w:eastAsia="MS Mincho"/>
          <w:b/>
          <w:bCs/>
          <w:lang w:eastAsia="ja-JP"/>
        </w:rPr>
      </w:pPr>
    </w:p>
    <w:p w14:paraId="1E870C6D" w14:textId="77777777" w:rsidR="002E661F" w:rsidRPr="004D0848" w:rsidRDefault="002E661F" w:rsidP="002E661F">
      <w:pPr>
        <w:spacing w:line="276" w:lineRule="auto"/>
        <w:jc w:val="center"/>
        <w:rPr>
          <w:rFonts w:eastAsia="MS Mincho"/>
          <w:b/>
          <w:bCs/>
          <w:lang w:eastAsia="ja-JP"/>
        </w:rPr>
      </w:pPr>
      <w:r w:rsidRPr="004D0848">
        <w:rPr>
          <w:rFonts w:eastAsia="MS Mincho"/>
          <w:b/>
          <w:bCs/>
          <w:lang w:eastAsia="ja-JP"/>
        </w:rPr>
        <w:t xml:space="preserve">Перечень </w:t>
      </w:r>
      <w:r>
        <w:rPr>
          <w:rFonts w:eastAsia="MS Mincho"/>
          <w:b/>
          <w:bCs/>
          <w:lang w:eastAsia="ja-JP"/>
        </w:rPr>
        <w:t>предоставляемых</w:t>
      </w:r>
      <w:r w:rsidRPr="004D0848">
        <w:rPr>
          <w:rFonts w:eastAsia="MS Mincho"/>
          <w:b/>
          <w:bCs/>
          <w:lang w:eastAsia="ja-JP"/>
        </w:rPr>
        <w:t xml:space="preserve"> средств защиты информации</w:t>
      </w:r>
    </w:p>
    <w:tbl>
      <w:tblPr>
        <w:tblW w:w="1003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2722"/>
        <w:gridCol w:w="5216"/>
        <w:gridCol w:w="1599"/>
      </w:tblGrid>
      <w:tr w:rsidR="002E661F" w14:paraId="2A54FB7B" w14:textId="77777777" w:rsidTr="00532C24">
        <w:trPr>
          <w:tblHeader/>
        </w:trPr>
        <w:tc>
          <w:tcPr>
            <w:tcW w:w="498" w:type="dxa"/>
            <w:tcBorders>
              <w:top w:val="single" w:sz="4" w:space="0" w:color="auto"/>
              <w:left w:val="single" w:sz="4" w:space="0" w:color="auto"/>
              <w:bottom w:val="single" w:sz="4" w:space="0" w:color="auto"/>
              <w:right w:val="single" w:sz="4" w:space="0" w:color="auto"/>
            </w:tcBorders>
            <w:hideMark/>
          </w:tcPr>
          <w:bookmarkEnd w:id="7"/>
          <w:p w14:paraId="3DF4685F" w14:textId="77777777" w:rsidR="002E661F" w:rsidRDefault="002E661F" w:rsidP="00532C24">
            <w:pPr>
              <w:spacing w:line="276" w:lineRule="auto"/>
              <w:jc w:val="center"/>
              <w:rPr>
                <w:rFonts w:eastAsia="MS Mincho"/>
                <w:b/>
                <w:bCs/>
              </w:rPr>
            </w:pPr>
            <w:r>
              <w:rPr>
                <w:rFonts w:eastAsia="MS Mincho"/>
                <w:b/>
                <w:bCs/>
              </w:rPr>
              <w:t>№ п/п</w:t>
            </w:r>
          </w:p>
        </w:tc>
        <w:tc>
          <w:tcPr>
            <w:tcW w:w="2722" w:type="dxa"/>
            <w:tcBorders>
              <w:top w:val="single" w:sz="4" w:space="0" w:color="auto"/>
              <w:left w:val="single" w:sz="4" w:space="0" w:color="auto"/>
              <w:bottom w:val="single" w:sz="4" w:space="0" w:color="auto"/>
              <w:right w:val="single" w:sz="4" w:space="0" w:color="auto"/>
            </w:tcBorders>
            <w:hideMark/>
          </w:tcPr>
          <w:p w14:paraId="6454D5E2" w14:textId="77777777" w:rsidR="002E661F" w:rsidRDefault="002E661F" w:rsidP="00532C24">
            <w:pPr>
              <w:spacing w:line="276" w:lineRule="auto"/>
              <w:jc w:val="center"/>
              <w:rPr>
                <w:rFonts w:eastAsia="MS Mincho"/>
                <w:b/>
                <w:bCs/>
              </w:rPr>
            </w:pPr>
            <w:r>
              <w:rPr>
                <w:rFonts w:eastAsia="MS Mincho"/>
                <w:b/>
                <w:bCs/>
              </w:rPr>
              <w:t xml:space="preserve">Наименование </w:t>
            </w:r>
            <w:r>
              <w:rPr>
                <w:rFonts w:eastAsia="MS Mincho"/>
                <w:b/>
                <w:bCs/>
                <w:lang w:eastAsia="ja-JP"/>
              </w:rPr>
              <w:t>средств защиты информации</w:t>
            </w:r>
            <w:r>
              <w:rPr>
                <w:rFonts w:eastAsia="MS Mincho"/>
                <w:b/>
                <w:bCs/>
              </w:rPr>
              <w:t xml:space="preserve"> </w:t>
            </w:r>
          </w:p>
        </w:tc>
        <w:tc>
          <w:tcPr>
            <w:tcW w:w="5216" w:type="dxa"/>
            <w:tcBorders>
              <w:top w:val="single" w:sz="4" w:space="0" w:color="auto"/>
              <w:left w:val="single" w:sz="4" w:space="0" w:color="auto"/>
              <w:bottom w:val="single" w:sz="4" w:space="0" w:color="auto"/>
              <w:right w:val="single" w:sz="4" w:space="0" w:color="auto"/>
            </w:tcBorders>
            <w:vAlign w:val="center"/>
            <w:hideMark/>
          </w:tcPr>
          <w:p w14:paraId="259E22FC" w14:textId="77777777" w:rsidR="002E661F" w:rsidRDefault="002E661F" w:rsidP="00532C24">
            <w:pPr>
              <w:spacing w:line="276" w:lineRule="auto"/>
              <w:jc w:val="center"/>
              <w:rPr>
                <w:rFonts w:eastAsia="MS Mincho"/>
                <w:b/>
                <w:bCs/>
              </w:rPr>
            </w:pPr>
            <w:r>
              <w:rPr>
                <w:rFonts w:eastAsia="MS Mincho"/>
                <w:b/>
                <w:bCs/>
              </w:rPr>
              <w:t xml:space="preserve">Функциональные характеристики </w:t>
            </w:r>
            <w:r>
              <w:rPr>
                <w:rFonts w:eastAsia="MS Mincho"/>
                <w:b/>
                <w:bCs/>
                <w:lang w:eastAsia="ja-JP"/>
              </w:rPr>
              <w:t>средств защиты информации</w:t>
            </w:r>
          </w:p>
        </w:tc>
        <w:tc>
          <w:tcPr>
            <w:tcW w:w="1599" w:type="dxa"/>
            <w:tcBorders>
              <w:top w:val="single" w:sz="4" w:space="0" w:color="auto"/>
              <w:left w:val="single" w:sz="4" w:space="0" w:color="auto"/>
              <w:bottom w:val="single" w:sz="4" w:space="0" w:color="auto"/>
              <w:right w:val="single" w:sz="4" w:space="0" w:color="auto"/>
            </w:tcBorders>
            <w:vAlign w:val="center"/>
            <w:hideMark/>
          </w:tcPr>
          <w:p w14:paraId="3EB0D5E5" w14:textId="77777777" w:rsidR="002E661F" w:rsidRDefault="002E661F" w:rsidP="00532C24">
            <w:pPr>
              <w:spacing w:line="276" w:lineRule="auto"/>
              <w:jc w:val="center"/>
              <w:rPr>
                <w:rFonts w:eastAsia="MS Mincho"/>
                <w:b/>
                <w:bCs/>
              </w:rPr>
            </w:pPr>
            <w:r>
              <w:rPr>
                <w:rFonts w:eastAsia="MS Mincho"/>
                <w:b/>
                <w:bCs/>
              </w:rPr>
              <w:t>Количество,</w:t>
            </w:r>
          </w:p>
          <w:p w14:paraId="210A7C73" w14:textId="77777777" w:rsidR="002E661F" w:rsidRDefault="002E661F" w:rsidP="00532C24">
            <w:pPr>
              <w:spacing w:line="276" w:lineRule="auto"/>
              <w:jc w:val="center"/>
              <w:rPr>
                <w:rFonts w:eastAsia="MS Mincho"/>
              </w:rPr>
            </w:pPr>
            <w:r>
              <w:rPr>
                <w:rFonts w:eastAsia="MS Mincho"/>
                <w:b/>
                <w:bCs/>
              </w:rPr>
              <w:t>шт.</w:t>
            </w:r>
          </w:p>
        </w:tc>
      </w:tr>
      <w:tr w:rsidR="002E661F" w14:paraId="6FEA00FD" w14:textId="77777777" w:rsidTr="00532C24">
        <w:trPr>
          <w:trHeight w:val="2079"/>
        </w:trPr>
        <w:tc>
          <w:tcPr>
            <w:tcW w:w="498" w:type="dxa"/>
            <w:tcBorders>
              <w:top w:val="single" w:sz="4" w:space="0" w:color="auto"/>
              <w:left w:val="single" w:sz="4" w:space="0" w:color="auto"/>
              <w:bottom w:val="single" w:sz="4" w:space="0" w:color="auto"/>
              <w:right w:val="single" w:sz="4" w:space="0" w:color="auto"/>
            </w:tcBorders>
          </w:tcPr>
          <w:p w14:paraId="19405DE6" w14:textId="77777777" w:rsidR="002E661F" w:rsidRDefault="002E661F" w:rsidP="002E323F">
            <w:pPr>
              <w:numPr>
                <w:ilvl w:val="0"/>
                <w:numId w:val="24"/>
              </w:numPr>
              <w:spacing w:line="276" w:lineRule="auto"/>
              <w:ind w:left="0" w:firstLine="0"/>
              <w:jc w:val="center"/>
              <w:rPr>
                <w:rFonts w:eastAsia="MS Mincho"/>
              </w:rPr>
            </w:pPr>
          </w:p>
        </w:tc>
        <w:tc>
          <w:tcPr>
            <w:tcW w:w="2722" w:type="dxa"/>
            <w:tcBorders>
              <w:top w:val="single" w:sz="4" w:space="0" w:color="auto"/>
              <w:left w:val="single" w:sz="4" w:space="0" w:color="auto"/>
              <w:bottom w:val="single" w:sz="4" w:space="0" w:color="auto"/>
              <w:right w:val="single" w:sz="4" w:space="0" w:color="auto"/>
            </w:tcBorders>
            <w:hideMark/>
          </w:tcPr>
          <w:p w14:paraId="555F0D94" w14:textId="77777777" w:rsidR="002E661F" w:rsidRDefault="002E661F" w:rsidP="00532C24">
            <w:pPr>
              <w:tabs>
                <w:tab w:val="left" w:pos="317"/>
              </w:tabs>
              <w:spacing w:line="276" w:lineRule="auto"/>
            </w:pPr>
            <w:r w:rsidRPr="00E215FA">
              <w:t xml:space="preserve">Программный </w:t>
            </w:r>
            <w:r>
              <w:t>комплекс</w:t>
            </w:r>
            <w:r w:rsidRPr="00E215FA">
              <w:t xml:space="preserve"> «</w:t>
            </w:r>
            <w:r w:rsidRPr="00CA4169">
              <w:t>Пункт приема экзамена</w:t>
            </w:r>
            <w:r w:rsidRPr="00E215FA">
              <w:t>»</w:t>
            </w:r>
            <w:r w:rsidRPr="005B7FCC">
              <w:t xml:space="preserve"> с дополнительными функциональными возможностями для защищенного подключения к ЛК ППЭ</w:t>
            </w:r>
          </w:p>
        </w:tc>
        <w:tc>
          <w:tcPr>
            <w:tcW w:w="5216" w:type="dxa"/>
            <w:tcBorders>
              <w:top w:val="single" w:sz="4" w:space="0" w:color="auto"/>
              <w:left w:val="single" w:sz="4" w:space="0" w:color="auto"/>
              <w:bottom w:val="single" w:sz="4" w:space="0" w:color="auto"/>
              <w:right w:val="single" w:sz="4" w:space="0" w:color="auto"/>
            </w:tcBorders>
            <w:vAlign w:val="center"/>
            <w:hideMark/>
          </w:tcPr>
          <w:p w14:paraId="3A98DC7B" w14:textId="77777777" w:rsidR="002E661F" w:rsidRPr="00E215FA" w:rsidRDefault="002E661F" w:rsidP="00532C24">
            <w:pPr>
              <w:ind w:firstLine="318"/>
              <w:jc w:val="both"/>
              <w:rPr>
                <w:sz w:val="22"/>
                <w:szCs w:val="22"/>
              </w:rPr>
            </w:pPr>
            <w:r w:rsidRPr="00E215FA">
              <w:t xml:space="preserve">Программный </w:t>
            </w:r>
            <w:r>
              <w:t>комплекс</w:t>
            </w:r>
            <w:r w:rsidRPr="00E215FA">
              <w:t xml:space="preserve"> «</w:t>
            </w:r>
            <w:r w:rsidRPr="00CA4169">
              <w:t>Пункт приема экзамена</w:t>
            </w:r>
            <w:r w:rsidRPr="00E215FA">
              <w:t xml:space="preserve">» </w:t>
            </w:r>
            <w:r w:rsidRPr="003B3BAC">
              <w:t xml:space="preserve">с дополнительными функциональными возможностями </w:t>
            </w:r>
            <w:r w:rsidRPr="00E215FA">
              <w:t xml:space="preserve">предназначен для обеспечения </w:t>
            </w:r>
            <w:r w:rsidRPr="003B3BAC">
              <w:t xml:space="preserve">выполнения требований регламента подключения (в том числе для продления подключения) к </w:t>
            </w:r>
            <w:r w:rsidRPr="005B7FCC">
              <w:t>ЛК ППЭ</w:t>
            </w:r>
            <w:r w:rsidRPr="003B3BAC">
              <w:t xml:space="preserve"> посредством защищенной сети </w:t>
            </w:r>
            <w:r w:rsidRPr="00E215FA">
              <w:t xml:space="preserve">передачи данных </w:t>
            </w:r>
            <w:r w:rsidRPr="003B3BAC">
              <w:t>(сеть Vi</w:t>
            </w:r>
            <w:r>
              <w:t>P</w:t>
            </w:r>
            <w:r w:rsidRPr="003B3BAC">
              <w:t>Net № 21387)</w:t>
            </w:r>
            <w:r w:rsidRPr="00CA0E28">
              <w:t>, включая обеспечение автоматизированной подготовки (генерации) организационно-распорядительных и технических документов, требуемых для успешного прохождения аттестационных испытаний объекта информатизации (ИС ППЭ для подключения к ЛК ППЭ) по требованиям безопасности информации. Указанный функционал позволяет не только автоматизировать процесс подготовки требуемой документации, но также помогает в поддержании документации на аттестованном объекте информатизации в актуальном состоянии.</w:t>
            </w:r>
          </w:p>
          <w:p w14:paraId="154F1BE0" w14:textId="77777777" w:rsidR="002E661F" w:rsidRPr="00E215FA" w:rsidRDefault="002E661F" w:rsidP="00532C24">
            <w:pPr>
              <w:ind w:firstLine="318"/>
              <w:jc w:val="both"/>
            </w:pPr>
            <w:r w:rsidRPr="00E215FA">
              <w:t xml:space="preserve">С помощью программного </w:t>
            </w:r>
            <w:r>
              <w:t>комплекса</w:t>
            </w:r>
            <w:r w:rsidRPr="00E215FA">
              <w:t xml:space="preserve"> «</w:t>
            </w:r>
            <w:r w:rsidRPr="00CA4169">
              <w:t>Пункт приема экзамена</w:t>
            </w:r>
            <w:r w:rsidRPr="00E215FA">
              <w:t xml:space="preserve">» </w:t>
            </w:r>
            <w:r w:rsidRPr="003B3BAC">
              <w:t xml:space="preserve">также можно </w:t>
            </w:r>
            <w:r w:rsidRPr="00E215FA">
              <w:t xml:space="preserve">создавать и проверять электронные подписи, зашифровывать и расшифровывать файлы, передаваемые </w:t>
            </w:r>
            <w:r w:rsidRPr="003B3BAC">
              <w:t>по открытым каналам связи.</w:t>
            </w:r>
          </w:p>
          <w:p w14:paraId="16ED14E7" w14:textId="77777777" w:rsidR="002E661F" w:rsidRPr="00E215FA" w:rsidRDefault="002E661F" w:rsidP="00532C24">
            <w:pPr>
              <w:ind w:firstLine="318"/>
              <w:jc w:val="both"/>
            </w:pPr>
            <w:r w:rsidRPr="00E215FA">
              <w:t xml:space="preserve">Для выполнения криптографических операций программный </w:t>
            </w:r>
            <w:r>
              <w:t>комплекс</w:t>
            </w:r>
            <w:r w:rsidRPr="00E215FA">
              <w:t xml:space="preserve"> «</w:t>
            </w:r>
            <w:r w:rsidRPr="00CA4169">
              <w:t>Пункт приема экзамена</w:t>
            </w:r>
            <w:r w:rsidRPr="00E215FA">
              <w:t>» использует алгоритмы формирования и проверки электронной подписи данных ГОСТ Р 34.10-2012 (с вычислением хэш-функции по ГОСТ Р 34.11-2012) и алгоритм шифрования информации ГОСТ 34.12-2018 и ГОСТ 34.13-2018.</w:t>
            </w:r>
          </w:p>
          <w:p w14:paraId="2047A20F" w14:textId="77777777" w:rsidR="002E661F" w:rsidRDefault="002E661F" w:rsidP="00532C24">
            <w:pPr>
              <w:tabs>
                <w:tab w:val="left" w:pos="317"/>
              </w:tabs>
              <w:spacing w:line="276" w:lineRule="auto"/>
              <w:ind w:firstLine="318"/>
              <w:jc w:val="both"/>
            </w:pPr>
            <w:r w:rsidRPr="00E215FA">
              <w:t xml:space="preserve">Программный </w:t>
            </w:r>
            <w:r>
              <w:t>комплекс</w:t>
            </w:r>
            <w:r w:rsidRPr="00E215FA">
              <w:t xml:space="preserve"> «</w:t>
            </w:r>
            <w:r w:rsidRPr="00CA4169">
              <w:t>Пункт приема экзамена</w:t>
            </w:r>
            <w:r w:rsidRPr="00E215FA">
              <w:t xml:space="preserve">» включен в «Единый реестр российских программ для электронных </w:t>
            </w:r>
            <w:r w:rsidRPr="00E215FA">
              <w:lastRenderedPageBreak/>
              <w:t>вычислительных машин и баз данных» (</w:t>
            </w:r>
            <w:hyperlink r:id="rId13" w:history="1">
              <w:r w:rsidRPr="00E215FA">
                <w:rPr>
                  <w:rStyle w:val="a8"/>
                  <w:color w:val="0563C1"/>
                </w:rPr>
                <w:t>https://reestr.digital.gov.ru/</w:t>
              </w:r>
            </w:hyperlink>
            <w:r w:rsidRPr="00E215FA">
              <w:t xml:space="preserve">), регистрационный номер </w:t>
            </w:r>
            <w:r w:rsidRPr="001904A6">
              <w:t xml:space="preserve">№ </w:t>
            </w:r>
            <w:r w:rsidRPr="002A22DB">
              <w:t>25597 от 20.12.2024</w:t>
            </w:r>
            <w:r w:rsidRPr="00E215FA">
              <w:t>.</w:t>
            </w:r>
          </w:p>
          <w:p w14:paraId="7720DF81" w14:textId="77777777" w:rsidR="002E661F" w:rsidRDefault="002E661F" w:rsidP="00532C24">
            <w:pPr>
              <w:tabs>
                <w:tab w:val="left" w:pos="317"/>
              </w:tabs>
              <w:spacing w:line="276" w:lineRule="auto"/>
              <w:ind w:firstLine="318"/>
              <w:jc w:val="both"/>
            </w:pPr>
            <w:r>
              <w:t xml:space="preserve">   </w:t>
            </w:r>
            <w:r w:rsidRPr="00E977CF">
              <w:t>Предоставление должно быть в виде передачи неисключительного права</w:t>
            </w:r>
            <w:r>
              <w:t xml:space="preserve"> использования </w:t>
            </w:r>
            <w:r w:rsidRPr="00E977CF">
              <w:t>программн</w:t>
            </w:r>
            <w:r>
              <w:t>ого комплекса</w:t>
            </w:r>
            <w:r w:rsidRPr="00E977CF">
              <w:t xml:space="preserve"> «Пункт приема экзамена»</w:t>
            </w:r>
            <w:r>
              <w:t xml:space="preserve"> </w:t>
            </w:r>
            <w:r w:rsidRPr="003B3BAC">
              <w:t xml:space="preserve">с дополнительными функциональными возможностями для защищенного подключения к ЛК ППЭ </w:t>
            </w:r>
            <w:r>
              <w:t>сроком на 1 год.</w:t>
            </w:r>
          </w:p>
        </w:tc>
        <w:tc>
          <w:tcPr>
            <w:tcW w:w="1599" w:type="dxa"/>
            <w:tcBorders>
              <w:top w:val="single" w:sz="4" w:space="0" w:color="auto"/>
              <w:left w:val="single" w:sz="4" w:space="0" w:color="auto"/>
              <w:bottom w:val="single" w:sz="4" w:space="0" w:color="auto"/>
              <w:right w:val="single" w:sz="4" w:space="0" w:color="auto"/>
            </w:tcBorders>
            <w:hideMark/>
          </w:tcPr>
          <w:p w14:paraId="432B51B2" w14:textId="77777777" w:rsidR="002E661F" w:rsidRDefault="002E661F" w:rsidP="00532C24">
            <w:pPr>
              <w:spacing w:line="276" w:lineRule="auto"/>
              <w:jc w:val="center"/>
              <w:rPr>
                <w:rFonts w:eastAsia="MS Mincho"/>
                <w:highlight w:val="yellow"/>
              </w:rPr>
            </w:pPr>
            <w:r w:rsidRPr="00AB7042">
              <w:rPr>
                <w:rFonts w:eastAsia="MS Mincho"/>
              </w:rPr>
              <w:lastRenderedPageBreak/>
              <w:t>1</w:t>
            </w:r>
          </w:p>
        </w:tc>
      </w:tr>
      <w:tr w:rsidR="002E661F" w14:paraId="2888454E" w14:textId="77777777" w:rsidTr="00532C24">
        <w:trPr>
          <w:trHeight w:val="2079"/>
        </w:trPr>
        <w:tc>
          <w:tcPr>
            <w:tcW w:w="498" w:type="dxa"/>
            <w:tcBorders>
              <w:top w:val="single" w:sz="4" w:space="0" w:color="auto"/>
              <w:left w:val="single" w:sz="4" w:space="0" w:color="auto"/>
              <w:bottom w:val="single" w:sz="4" w:space="0" w:color="auto"/>
              <w:right w:val="single" w:sz="4" w:space="0" w:color="auto"/>
            </w:tcBorders>
          </w:tcPr>
          <w:p w14:paraId="7F34D641" w14:textId="77777777" w:rsidR="002E661F" w:rsidRDefault="002E661F" w:rsidP="002E323F">
            <w:pPr>
              <w:numPr>
                <w:ilvl w:val="0"/>
                <w:numId w:val="24"/>
              </w:numPr>
              <w:spacing w:line="276" w:lineRule="auto"/>
              <w:ind w:left="0" w:firstLine="0"/>
              <w:jc w:val="center"/>
              <w:rPr>
                <w:rFonts w:eastAsia="MS Mincho"/>
              </w:rPr>
            </w:pPr>
          </w:p>
        </w:tc>
        <w:tc>
          <w:tcPr>
            <w:tcW w:w="2722" w:type="dxa"/>
            <w:tcBorders>
              <w:top w:val="single" w:sz="4" w:space="0" w:color="auto"/>
              <w:left w:val="single" w:sz="4" w:space="0" w:color="auto"/>
              <w:bottom w:val="single" w:sz="4" w:space="0" w:color="auto"/>
              <w:right w:val="single" w:sz="4" w:space="0" w:color="auto"/>
            </w:tcBorders>
            <w:hideMark/>
          </w:tcPr>
          <w:p w14:paraId="290C6EA1" w14:textId="77777777" w:rsidR="002E661F" w:rsidRDefault="002E661F" w:rsidP="00532C24">
            <w:pPr>
              <w:tabs>
                <w:tab w:val="left" w:pos="317"/>
              </w:tabs>
              <w:spacing w:line="276" w:lineRule="auto"/>
            </w:pPr>
            <w:r>
              <w:t>Средство криптографической защиты информации, реализующее функции клиента,</w:t>
            </w:r>
            <w:r w:rsidRPr="00116C9E">
              <w:t xml:space="preserve"> с дополнительными функциональными возможностями</w:t>
            </w:r>
          </w:p>
        </w:tc>
        <w:tc>
          <w:tcPr>
            <w:tcW w:w="5216" w:type="dxa"/>
            <w:tcBorders>
              <w:top w:val="single" w:sz="4" w:space="0" w:color="auto"/>
              <w:left w:val="single" w:sz="4" w:space="0" w:color="auto"/>
              <w:bottom w:val="single" w:sz="4" w:space="0" w:color="auto"/>
              <w:right w:val="single" w:sz="4" w:space="0" w:color="auto"/>
            </w:tcBorders>
            <w:hideMark/>
          </w:tcPr>
          <w:p w14:paraId="5CFCE96F" w14:textId="77777777" w:rsidR="002E661F" w:rsidRPr="00181329" w:rsidRDefault="002E661F" w:rsidP="00532C24">
            <w:pPr>
              <w:ind w:firstLine="320"/>
              <w:jc w:val="both"/>
              <w:rPr>
                <w:b/>
                <w:i/>
              </w:rPr>
            </w:pPr>
            <w:r w:rsidRPr="00181329">
              <w:rPr>
                <w:b/>
                <w:i/>
              </w:rPr>
              <w:t>Функциональные требования</w:t>
            </w:r>
          </w:p>
          <w:p w14:paraId="6D942415" w14:textId="77777777" w:rsidR="002E661F" w:rsidRPr="00181329" w:rsidRDefault="002E661F" w:rsidP="00532C24">
            <w:pPr>
              <w:ind w:firstLine="320"/>
              <w:jc w:val="both"/>
            </w:pPr>
            <w:r w:rsidRPr="00181329">
              <w:t>Криптоклиент для ОС Linux должен обеспечивать:</w:t>
            </w:r>
          </w:p>
          <w:p w14:paraId="673934E2" w14:textId="77777777" w:rsidR="002E661F" w:rsidRPr="00181329" w:rsidRDefault="002E661F" w:rsidP="002E323F">
            <w:pPr>
              <w:pStyle w:val="aff3"/>
              <w:numPr>
                <w:ilvl w:val="0"/>
                <w:numId w:val="5"/>
              </w:numPr>
              <w:ind w:left="644"/>
              <w:contextualSpacing w:val="0"/>
              <w:jc w:val="both"/>
            </w:pPr>
            <w:r w:rsidRPr="00181329">
              <w:t>выполнение криптографических операций в соответствии:</w:t>
            </w:r>
          </w:p>
          <w:p w14:paraId="18AEBAAA" w14:textId="77777777" w:rsidR="002E661F" w:rsidRPr="00181329" w:rsidRDefault="002E661F" w:rsidP="002E323F">
            <w:pPr>
              <w:pStyle w:val="aff3"/>
              <w:numPr>
                <w:ilvl w:val="0"/>
                <w:numId w:val="5"/>
              </w:numPr>
              <w:ind w:left="644"/>
              <w:contextualSpacing w:val="0"/>
              <w:jc w:val="both"/>
            </w:pPr>
            <w:r w:rsidRPr="00181329">
              <w:t>ГОСТ 28147-89 «Системы обработки информации. Защита криптографическая. Алгоритм криптографического преобразования»;</w:t>
            </w:r>
          </w:p>
          <w:p w14:paraId="023BC934" w14:textId="77777777" w:rsidR="002E661F" w:rsidRPr="00181329" w:rsidRDefault="002E661F" w:rsidP="002E323F">
            <w:pPr>
              <w:pStyle w:val="aff3"/>
              <w:numPr>
                <w:ilvl w:val="0"/>
                <w:numId w:val="5"/>
              </w:numPr>
              <w:ind w:left="644"/>
              <w:contextualSpacing w:val="0"/>
              <w:jc w:val="both"/>
            </w:pPr>
            <w:r w:rsidRPr="00181329">
              <w:t>ГОСТ 34.12-2018 «Информационная технология. Криптографическая защита информации. Блочные шифры»;</w:t>
            </w:r>
          </w:p>
          <w:p w14:paraId="4AA28145" w14:textId="77777777" w:rsidR="002E661F" w:rsidRPr="00181329" w:rsidRDefault="002E661F" w:rsidP="002E323F">
            <w:pPr>
              <w:pStyle w:val="aff3"/>
              <w:numPr>
                <w:ilvl w:val="0"/>
                <w:numId w:val="5"/>
              </w:numPr>
              <w:ind w:left="644"/>
              <w:contextualSpacing w:val="0"/>
              <w:jc w:val="both"/>
            </w:pPr>
            <w:r w:rsidRPr="00181329">
              <w:t>ГОСТ 34.13-2018 «Информационная технология. Криптографическая защита информации. Режимы работы блочных шифров»;</w:t>
            </w:r>
          </w:p>
          <w:p w14:paraId="57460271" w14:textId="77777777" w:rsidR="002E661F" w:rsidRPr="00181329" w:rsidRDefault="002E661F" w:rsidP="002E323F">
            <w:pPr>
              <w:pStyle w:val="aff3"/>
              <w:numPr>
                <w:ilvl w:val="0"/>
                <w:numId w:val="5"/>
              </w:numPr>
              <w:ind w:left="644"/>
              <w:contextualSpacing w:val="0"/>
              <w:jc w:val="both"/>
            </w:pPr>
            <w:r w:rsidRPr="00181329">
              <w:t>создание защищенных каналов (туннелей) посредством шифрования трафика защищаемого узла и передачи этого трафика на другие VPN-шлюзы или защищенные клиенты;</w:t>
            </w:r>
          </w:p>
          <w:p w14:paraId="33D899BE" w14:textId="77777777" w:rsidR="002E661F" w:rsidRPr="00181329" w:rsidRDefault="002E661F" w:rsidP="002E323F">
            <w:pPr>
              <w:pStyle w:val="aff3"/>
              <w:numPr>
                <w:ilvl w:val="0"/>
                <w:numId w:val="5"/>
              </w:numPr>
              <w:ind w:left="644"/>
              <w:contextualSpacing w:val="0"/>
              <w:jc w:val="both"/>
            </w:pPr>
            <w:r w:rsidRPr="00181329">
              <w:t>обработку IP-трафика на прикладном уровне (по протоколам FTP, DNS, H.323, SCCP, SIP);</w:t>
            </w:r>
          </w:p>
          <w:p w14:paraId="178EEF0F" w14:textId="77777777" w:rsidR="002E661F" w:rsidRPr="00181329" w:rsidRDefault="002E661F" w:rsidP="002E323F">
            <w:pPr>
              <w:pStyle w:val="aff3"/>
              <w:numPr>
                <w:ilvl w:val="0"/>
                <w:numId w:val="5"/>
              </w:numPr>
              <w:ind w:left="644"/>
              <w:contextualSpacing w:val="0"/>
              <w:jc w:val="both"/>
            </w:pPr>
            <w:r w:rsidRPr="00181329">
              <w:t>блокирование входящих IP-пакетов при следующих условиях:</w:t>
            </w:r>
          </w:p>
          <w:p w14:paraId="6175CE8A" w14:textId="77777777" w:rsidR="002E661F" w:rsidRPr="00181329" w:rsidRDefault="002E661F" w:rsidP="002E323F">
            <w:pPr>
              <w:pStyle w:val="aff3"/>
              <w:numPr>
                <w:ilvl w:val="0"/>
                <w:numId w:val="5"/>
              </w:numPr>
              <w:ind w:left="644"/>
              <w:contextualSpacing w:val="0"/>
              <w:jc w:val="both"/>
            </w:pPr>
            <w:r w:rsidRPr="00181329">
              <w:t>не найден ключ для идентификатора в IP-пакете;</w:t>
            </w:r>
          </w:p>
          <w:p w14:paraId="7F8177E5" w14:textId="77777777" w:rsidR="002E661F" w:rsidRPr="00181329" w:rsidRDefault="002E661F" w:rsidP="002E323F">
            <w:pPr>
              <w:pStyle w:val="aff3"/>
              <w:numPr>
                <w:ilvl w:val="0"/>
                <w:numId w:val="5"/>
              </w:numPr>
              <w:ind w:left="644"/>
              <w:contextualSpacing w:val="0"/>
              <w:jc w:val="both"/>
            </w:pPr>
            <w:r w:rsidRPr="00181329">
              <w:t>значение имитозащитной вставки, принятой в составе входящего IP-пакета, не совпадает со значением вычисленной имитозащитной вставки для данного пакета на принимающей стороне;</w:t>
            </w:r>
          </w:p>
          <w:p w14:paraId="24E17E62" w14:textId="77777777" w:rsidR="002E661F" w:rsidRPr="00181329" w:rsidRDefault="002E661F" w:rsidP="002E323F">
            <w:pPr>
              <w:pStyle w:val="aff3"/>
              <w:numPr>
                <w:ilvl w:val="0"/>
                <w:numId w:val="5"/>
              </w:numPr>
              <w:ind w:left="644"/>
              <w:contextualSpacing w:val="0"/>
              <w:jc w:val="both"/>
            </w:pPr>
            <w:r w:rsidRPr="00181329">
              <w:t>превышено допустимое время передачи (получения) IP-пакета;</w:t>
            </w:r>
          </w:p>
          <w:p w14:paraId="79BA488B" w14:textId="77777777" w:rsidR="002E661F" w:rsidRPr="00181329" w:rsidRDefault="002E661F" w:rsidP="002E323F">
            <w:pPr>
              <w:pStyle w:val="aff3"/>
              <w:numPr>
                <w:ilvl w:val="0"/>
                <w:numId w:val="5"/>
              </w:numPr>
              <w:ind w:left="644"/>
              <w:contextualSpacing w:val="0"/>
              <w:jc w:val="both"/>
            </w:pPr>
            <w:r w:rsidRPr="00181329">
              <w:t>полученный IP-пакет не соответствует протоколу;</w:t>
            </w:r>
          </w:p>
          <w:p w14:paraId="7A7DFF9E" w14:textId="77777777" w:rsidR="002E661F" w:rsidRPr="00181329" w:rsidRDefault="002E661F" w:rsidP="002E323F">
            <w:pPr>
              <w:pStyle w:val="aff3"/>
              <w:numPr>
                <w:ilvl w:val="0"/>
                <w:numId w:val="5"/>
              </w:numPr>
              <w:ind w:left="644"/>
              <w:contextualSpacing w:val="0"/>
              <w:jc w:val="both"/>
            </w:pPr>
            <w:r w:rsidRPr="00181329">
              <w:t>аутентификацию пользователя;</w:t>
            </w:r>
          </w:p>
          <w:p w14:paraId="4EC44BCE" w14:textId="77777777" w:rsidR="002E661F" w:rsidRPr="00181329" w:rsidRDefault="002E661F" w:rsidP="002E323F">
            <w:pPr>
              <w:pStyle w:val="aff3"/>
              <w:numPr>
                <w:ilvl w:val="0"/>
                <w:numId w:val="5"/>
              </w:numPr>
              <w:ind w:left="644"/>
              <w:contextualSpacing w:val="0"/>
              <w:jc w:val="both"/>
            </w:pPr>
            <w:r w:rsidRPr="00181329">
              <w:t>многофакторную аутентификацию;</w:t>
            </w:r>
          </w:p>
          <w:p w14:paraId="5B9CFDF8" w14:textId="77777777" w:rsidR="002E661F" w:rsidRPr="00181329" w:rsidRDefault="002E661F" w:rsidP="002E323F">
            <w:pPr>
              <w:pStyle w:val="aff3"/>
              <w:numPr>
                <w:ilvl w:val="0"/>
                <w:numId w:val="5"/>
              </w:numPr>
              <w:ind w:left="644"/>
              <w:contextualSpacing w:val="0"/>
              <w:jc w:val="both"/>
            </w:pPr>
            <w:r w:rsidRPr="00181329">
              <w:lastRenderedPageBreak/>
              <w:t>контроль целостности своих компонентов и среды функционирования;</w:t>
            </w:r>
          </w:p>
          <w:p w14:paraId="30C7EEA8" w14:textId="77777777" w:rsidR="002E661F" w:rsidRPr="00181329" w:rsidRDefault="002E661F" w:rsidP="002E323F">
            <w:pPr>
              <w:pStyle w:val="aff3"/>
              <w:numPr>
                <w:ilvl w:val="0"/>
                <w:numId w:val="5"/>
              </w:numPr>
              <w:ind w:left="644"/>
              <w:contextualSpacing w:val="0"/>
              <w:jc w:val="both"/>
            </w:pPr>
            <w:r w:rsidRPr="00181329">
              <w:t>регистрацию событий;</w:t>
            </w:r>
          </w:p>
          <w:p w14:paraId="011B7B87" w14:textId="77777777" w:rsidR="002E661F" w:rsidRPr="00181329" w:rsidRDefault="002E661F" w:rsidP="002E323F">
            <w:pPr>
              <w:pStyle w:val="aff3"/>
              <w:numPr>
                <w:ilvl w:val="0"/>
                <w:numId w:val="5"/>
              </w:numPr>
              <w:ind w:left="644"/>
              <w:contextualSpacing w:val="0"/>
              <w:jc w:val="both"/>
            </w:pPr>
            <w:r w:rsidRPr="00181329">
              <w:t>стирание пароля и ключевой информации при их удалении из памяти;</w:t>
            </w:r>
          </w:p>
          <w:p w14:paraId="165E8B04" w14:textId="77777777" w:rsidR="002E661F" w:rsidRPr="00181329" w:rsidRDefault="002E661F" w:rsidP="002E323F">
            <w:pPr>
              <w:pStyle w:val="aff3"/>
              <w:numPr>
                <w:ilvl w:val="0"/>
                <w:numId w:val="5"/>
              </w:numPr>
              <w:ind w:left="644"/>
              <w:contextualSpacing w:val="0"/>
              <w:jc w:val="both"/>
            </w:pPr>
            <w:r w:rsidRPr="00181329">
              <w:t>фильтрацию трафика на уровне сети VPN по идентификаторам сетевых узлов и их ролям;</w:t>
            </w:r>
          </w:p>
          <w:p w14:paraId="4407C8EF" w14:textId="77777777" w:rsidR="002E661F" w:rsidRPr="00181329" w:rsidRDefault="002E661F" w:rsidP="002E323F">
            <w:pPr>
              <w:pStyle w:val="aff3"/>
              <w:numPr>
                <w:ilvl w:val="0"/>
                <w:numId w:val="5"/>
              </w:numPr>
              <w:ind w:left="644"/>
              <w:contextualSpacing w:val="0"/>
              <w:jc w:val="both"/>
            </w:pPr>
            <w:r w:rsidRPr="00181329">
              <w:t>фильтрацию трафика на транспортном уровне по протоколам TCP, UDP и ICMP;</w:t>
            </w:r>
          </w:p>
          <w:p w14:paraId="79B44BCE" w14:textId="77777777" w:rsidR="002E661F" w:rsidRPr="00181329" w:rsidRDefault="002E661F" w:rsidP="002E323F">
            <w:pPr>
              <w:pStyle w:val="aff3"/>
              <w:numPr>
                <w:ilvl w:val="0"/>
                <w:numId w:val="5"/>
              </w:numPr>
              <w:ind w:left="644"/>
              <w:contextualSpacing w:val="0"/>
              <w:jc w:val="both"/>
            </w:pPr>
            <w:r w:rsidRPr="00181329">
              <w:t>фильтрацию трафика по времени обработки пакетов;</w:t>
            </w:r>
          </w:p>
          <w:p w14:paraId="14CD113A" w14:textId="77777777" w:rsidR="002E661F" w:rsidRPr="00181329" w:rsidRDefault="002E661F" w:rsidP="002E323F">
            <w:pPr>
              <w:pStyle w:val="aff3"/>
              <w:numPr>
                <w:ilvl w:val="0"/>
                <w:numId w:val="5"/>
              </w:numPr>
              <w:ind w:left="644"/>
              <w:contextualSpacing w:val="0"/>
              <w:jc w:val="both"/>
            </w:pPr>
            <w:r w:rsidRPr="00181329">
              <w:t>поддержку работы USB-токенов:</w:t>
            </w:r>
          </w:p>
          <w:p w14:paraId="1A1AAD6C" w14:textId="77777777" w:rsidR="002E661F" w:rsidRPr="00181329" w:rsidRDefault="002E661F" w:rsidP="002E323F">
            <w:pPr>
              <w:pStyle w:val="aff3"/>
              <w:numPr>
                <w:ilvl w:val="0"/>
                <w:numId w:val="5"/>
              </w:numPr>
              <w:ind w:left="644"/>
              <w:contextualSpacing w:val="0"/>
              <w:jc w:val="both"/>
            </w:pPr>
            <w:r w:rsidRPr="00181329">
              <w:t xml:space="preserve">JaCarta ГОСТ; </w:t>
            </w:r>
          </w:p>
          <w:p w14:paraId="0C7BC96D" w14:textId="77777777" w:rsidR="002E661F" w:rsidRPr="00181329" w:rsidRDefault="002E661F" w:rsidP="002E323F">
            <w:pPr>
              <w:pStyle w:val="aff3"/>
              <w:numPr>
                <w:ilvl w:val="0"/>
                <w:numId w:val="5"/>
              </w:numPr>
              <w:ind w:left="644"/>
              <w:contextualSpacing w:val="0"/>
              <w:jc w:val="both"/>
            </w:pPr>
            <w:r w:rsidRPr="00181329">
              <w:t xml:space="preserve">JaCarta-2 ГОСТ; </w:t>
            </w:r>
          </w:p>
          <w:p w14:paraId="03EB0F20" w14:textId="77777777" w:rsidR="002E661F" w:rsidRPr="00181329" w:rsidRDefault="002E661F" w:rsidP="002E323F">
            <w:pPr>
              <w:pStyle w:val="aff3"/>
              <w:numPr>
                <w:ilvl w:val="0"/>
                <w:numId w:val="5"/>
              </w:numPr>
              <w:ind w:left="644"/>
              <w:contextualSpacing w:val="0"/>
              <w:jc w:val="both"/>
            </w:pPr>
            <w:r w:rsidRPr="00181329">
              <w:t xml:space="preserve">JaCarta PKI/Flash; </w:t>
            </w:r>
          </w:p>
          <w:p w14:paraId="6BAFFEC3" w14:textId="77777777" w:rsidR="002E661F" w:rsidRPr="00181329" w:rsidRDefault="002E661F" w:rsidP="002E323F">
            <w:pPr>
              <w:pStyle w:val="aff3"/>
              <w:numPr>
                <w:ilvl w:val="0"/>
                <w:numId w:val="5"/>
              </w:numPr>
              <w:ind w:left="644"/>
              <w:contextualSpacing w:val="0"/>
              <w:jc w:val="both"/>
            </w:pPr>
            <w:r w:rsidRPr="00181329">
              <w:t xml:space="preserve">JaCarta PKI/ГОСТ; </w:t>
            </w:r>
          </w:p>
          <w:p w14:paraId="59CD6B43" w14:textId="77777777" w:rsidR="002E661F" w:rsidRPr="00181329" w:rsidRDefault="002E661F" w:rsidP="002E323F">
            <w:pPr>
              <w:pStyle w:val="aff3"/>
              <w:numPr>
                <w:ilvl w:val="0"/>
                <w:numId w:val="5"/>
              </w:numPr>
              <w:ind w:left="644"/>
              <w:contextualSpacing w:val="0"/>
              <w:jc w:val="both"/>
            </w:pPr>
            <w:r w:rsidRPr="00181329">
              <w:t xml:space="preserve">JaCarta-2 PKI/ГОСТ; </w:t>
            </w:r>
          </w:p>
          <w:p w14:paraId="3898BCE3" w14:textId="77777777" w:rsidR="002E661F" w:rsidRPr="00181329" w:rsidRDefault="002E661F" w:rsidP="002E323F">
            <w:pPr>
              <w:pStyle w:val="aff3"/>
              <w:numPr>
                <w:ilvl w:val="0"/>
                <w:numId w:val="5"/>
              </w:numPr>
              <w:ind w:left="644"/>
              <w:contextualSpacing w:val="0"/>
              <w:jc w:val="both"/>
            </w:pPr>
            <w:r w:rsidRPr="00181329">
              <w:t xml:space="preserve">JaCarta SF/ГОСТ; </w:t>
            </w:r>
          </w:p>
          <w:p w14:paraId="5693183F" w14:textId="77777777" w:rsidR="002E661F" w:rsidRPr="00181329" w:rsidRDefault="002E661F" w:rsidP="002E323F">
            <w:pPr>
              <w:pStyle w:val="aff3"/>
              <w:numPr>
                <w:ilvl w:val="0"/>
                <w:numId w:val="5"/>
              </w:numPr>
              <w:ind w:left="644"/>
              <w:contextualSpacing w:val="0"/>
              <w:jc w:val="both"/>
            </w:pPr>
            <w:r w:rsidRPr="00181329">
              <w:t>JaCarta LT;</w:t>
            </w:r>
          </w:p>
          <w:p w14:paraId="6416032C" w14:textId="77777777" w:rsidR="002E661F" w:rsidRPr="00181329" w:rsidRDefault="002E661F" w:rsidP="002E323F">
            <w:pPr>
              <w:pStyle w:val="aff3"/>
              <w:numPr>
                <w:ilvl w:val="0"/>
                <w:numId w:val="5"/>
              </w:numPr>
              <w:ind w:left="644"/>
              <w:contextualSpacing w:val="0"/>
              <w:jc w:val="both"/>
            </w:pPr>
            <w:r w:rsidRPr="00181329">
              <w:t>JaCarta PRO;</w:t>
            </w:r>
          </w:p>
          <w:p w14:paraId="3B84AA77" w14:textId="77777777" w:rsidR="002E661F" w:rsidRPr="00181329" w:rsidRDefault="002E661F" w:rsidP="002E323F">
            <w:pPr>
              <w:pStyle w:val="aff3"/>
              <w:numPr>
                <w:ilvl w:val="0"/>
                <w:numId w:val="5"/>
              </w:numPr>
              <w:ind w:left="644"/>
              <w:contextualSpacing w:val="0"/>
              <w:jc w:val="both"/>
              <w:rPr>
                <w:lang w:val="en-US"/>
              </w:rPr>
            </w:pPr>
            <w:r w:rsidRPr="00181329">
              <w:t>Рутокен</w:t>
            </w:r>
            <w:r w:rsidRPr="00181329">
              <w:rPr>
                <w:lang w:val="en-US"/>
              </w:rPr>
              <w:t xml:space="preserve"> </w:t>
            </w:r>
            <w:r w:rsidRPr="00181329">
              <w:t>ЭЦП</w:t>
            </w:r>
            <w:r w:rsidRPr="00181329">
              <w:rPr>
                <w:lang w:val="en-US"/>
              </w:rPr>
              <w:t>;</w:t>
            </w:r>
          </w:p>
          <w:p w14:paraId="6B8C7E41" w14:textId="77777777" w:rsidR="002E661F" w:rsidRPr="00181329" w:rsidRDefault="002E661F" w:rsidP="002E323F">
            <w:pPr>
              <w:pStyle w:val="aff3"/>
              <w:numPr>
                <w:ilvl w:val="0"/>
                <w:numId w:val="5"/>
              </w:numPr>
              <w:ind w:left="644"/>
              <w:contextualSpacing w:val="0"/>
              <w:jc w:val="both"/>
              <w:rPr>
                <w:lang w:val="en-US"/>
              </w:rPr>
            </w:pPr>
            <w:r w:rsidRPr="00181329">
              <w:t>Рутокен</w:t>
            </w:r>
            <w:r w:rsidRPr="00181329">
              <w:rPr>
                <w:lang w:val="en-US"/>
              </w:rPr>
              <w:t xml:space="preserve"> </w:t>
            </w:r>
            <w:r w:rsidRPr="00181329">
              <w:t>ЭЦП</w:t>
            </w:r>
            <w:r w:rsidRPr="00181329">
              <w:rPr>
                <w:lang w:val="en-US"/>
              </w:rPr>
              <w:t xml:space="preserve"> 2.0;</w:t>
            </w:r>
          </w:p>
          <w:p w14:paraId="07D47A74" w14:textId="77777777" w:rsidR="002E661F" w:rsidRPr="00181329" w:rsidRDefault="002E661F" w:rsidP="002E323F">
            <w:pPr>
              <w:pStyle w:val="aff3"/>
              <w:numPr>
                <w:ilvl w:val="0"/>
                <w:numId w:val="5"/>
              </w:numPr>
              <w:ind w:left="644"/>
              <w:contextualSpacing w:val="0"/>
              <w:jc w:val="both"/>
              <w:rPr>
                <w:lang w:val="en-US"/>
              </w:rPr>
            </w:pPr>
            <w:r w:rsidRPr="00181329">
              <w:t>Рутокен</w:t>
            </w:r>
            <w:r w:rsidRPr="00181329">
              <w:rPr>
                <w:lang w:val="en-US"/>
              </w:rPr>
              <w:t xml:space="preserve"> </w:t>
            </w:r>
            <w:r w:rsidRPr="00181329">
              <w:t>ЭЦП</w:t>
            </w:r>
            <w:r w:rsidRPr="00181329">
              <w:rPr>
                <w:lang w:val="en-US"/>
              </w:rPr>
              <w:t xml:space="preserve"> 3.0;</w:t>
            </w:r>
          </w:p>
          <w:p w14:paraId="7D6A6AE9" w14:textId="77777777" w:rsidR="002E661F" w:rsidRPr="00181329" w:rsidRDefault="002E661F" w:rsidP="002E323F">
            <w:pPr>
              <w:pStyle w:val="aff3"/>
              <w:numPr>
                <w:ilvl w:val="0"/>
                <w:numId w:val="5"/>
              </w:numPr>
              <w:ind w:left="644"/>
              <w:contextualSpacing w:val="0"/>
              <w:jc w:val="both"/>
              <w:rPr>
                <w:lang w:val="en-US"/>
              </w:rPr>
            </w:pPr>
            <w:r w:rsidRPr="00181329">
              <w:t>Рутокен</w:t>
            </w:r>
            <w:r w:rsidRPr="00181329">
              <w:rPr>
                <w:lang w:val="en-US"/>
              </w:rPr>
              <w:t xml:space="preserve"> PKI;</w:t>
            </w:r>
          </w:p>
          <w:p w14:paraId="76946460" w14:textId="77777777" w:rsidR="002E661F" w:rsidRPr="00181329" w:rsidRDefault="002E661F" w:rsidP="002E323F">
            <w:pPr>
              <w:pStyle w:val="aff3"/>
              <w:numPr>
                <w:ilvl w:val="0"/>
                <w:numId w:val="5"/>
              </w:numPr>
              <w:ind w:left="644"/>
              <w:contextualSpacing w:val="0"/>
              <w:jc w:val="both"/>
              <w:rPr>
                <w:lang w:val="en-US"/>
              </w:rPr>
            </w:pPr>
            <w:r w:rsidRPr="00181329">
              <w:t>Рутокен</w:t>
            </w:r>
            <w:r w:rsidRPr="00181329">
              <w:rPr>
                <w:lang w:val="en-US"/>
              </w:rPr>
              <w:t xml:space="preserve"> Lite.</w:t>
            </w:r>
          </w:p>
          <w:p w14:paraId="35DBC145" w14:textId="77777777" w:rsidR="002E661F" w:rsidRPr="00181329" w:rsidRDefault="002E661F" w:rsidP="002E323F">
            <w:pPr>
              <w:pStyle w:val="aff3"/>
              <w:numPr>
                <w:ilvl w:val="0"/>
                <w:numId w:val="5"/>
              </w:numPr>
              <w:ind w:left="644"/>
              <w:contextualSpacing w:val="0"/>
              <w:jc w:val="both"/>
            </w:pPr>
            <w:r w:rsidRPr="00181329">
              <w:t>блокировку всего открытого IP-трафика устройства при включённом VPN-соединении, кроме открытого трафика, необходимого для работы ОС и криптоклиента;</w:t>
            </w:r>
          </w:p>
          <w:p w14:paraId="4A923A6C" w14:textId="77777777" w:rsidR="002E661F" w:rsidRPr="00181329" w:rsidRDefault="002E661F" w:rsidP="002E323F">
            <w:pPr>
              <w:pStyle w:val="aff3"/>
              <w:numPr>
                <w:ilvl w:val="0"/>
                <w:numId w:val="5"/>
              </w:numPr>
              <w:ind w:left="644"/>
              <w:contextualSpacing w:val="0"/>
              <w:jc w:val="both"/>
            </w:pPr>
            <w:r w:rsidRPr="00181329">
              <w:t>работу в командной строке.</w:t>
            </w:r>
          </w:p>
          <w:p w14:paraId="66D83093" w14:textId="77777777" w:rsidR="002E661F" w:rsidRPr="00181329" w:rsidRDefault="002E661F" w:rsidP="00532C24">
            <w:pPr>
              <w:ind w:firstLine="320"/>
              <w:jc w:val="both"/>
              <w:rPr>
                <w:b/>
                <w:i/>
              </w:rPr>
            </w:pPr>
            <w:r w:rsidRPr="00181329">
              <w:rPr>
                <w:b/>
                <w:i/>
              </w:rPr>
              <w:t xml:space="preserve">Требования к поддерживаемым операционным системам </w:t>
            </w:r>
          </w:p>
          <w:p w14:paraId="0ECC7476" w14:textId="77777777" w:rsidR="002E661F" w:rsidRPr="00181329" w:rsidRDefault="002E661F" w:rsidP="00532C24">
            <w:pPr>
              <w:ind w:firstLine="320"/>
              <w:jc w:val="both"/>
            </w:pPr>
            <w:r w:rsidRPr="00181329">
              <w:t xml:space="preserve">Криптоклиент для ОС Linux должен функционировать под управлением следующих операционных систем: </w:t>
            </w:r>
          </w:p>
          <w:p w14:paraId="549C8C69" w14:textId="77777777" w:rsidR="002E661F" w:rsidRPr="002E661F" w:rsidRDefault="002E661F" w:rsidP="002E323F">
            <w:pPr>
              <w:pStyle w:val="aff3"/>
              <w:numPr>
                <w:ilvl w:val="0"/>
                <w:numId w:val="5"/>
              </w:numPr>
              <w:ind w:left="644"/>
              <w:contextualSpacing w:val="0"/>
              <w:jc w:val="both"/>
              <w:rPr>
                <w:lang w:val="en-US"/>
              </w:rPr>
            </w:pPr>
            <w:r w:rsidRPr="002E661F">
              <w:rPr>
                <w:lang w:val="en-US"/>
              </w:rPr>
              <w:t>Astra Linux Special Edition 1.7 (</w:t>
            </w:r>
            <w:r w:rsidRPr="00181329">
              <w:t>РУСБ</w:t>
            </w:r>
            <w:r w:rsidRPr="002E661F">
              <w:rPr>
                <w:lang w:val="en-US"/>
              </w:rPr>
              <w:t>.10015-01);</w:t>
            </w:r>
          </w:p>
          <w:p w14:paraId="14C3852B" w14:textId="77777777" w:rsidR="002E661F" w:rsidRPr="002E661F" w:rsidRDefault="002E661F" w:rsidP="002E323F">
            <w:pPr>
              <w:pStyle w:val="aff3"/>
              <w:numPr>
                <w:ilvl w:val="0"/>
                <w:numId w:val="5"/>
              </w:numPr>
              <w:ind w:left="644"/>
              <w:contextualSpacing w:val="0"/>
              <w:jc w:val="both"/>
              <w:rPr>
                <w:lang w:val="en-US"/>
              </w:rPr>
            </w:pPr>
            <w:r w:rsidRPr="002E661F">
              <w:rPr>
                <w:lang w:val="en-US"/>
              </w:rPr>
              <w:t>Astra Linux Special Edition 1.8 (</w:t>
            </w:r>
            <w:r w:rsidRPr="00181329">
              <w:t>РУСБ</w:t>
            </w:r>
            <w:r w:rsidRPr="002E661F">
              <w:rPr>
                <w:lang w:val="en-US"/>
              </w:rPr>
              <w:t>.10015-01);</w:t>
            </w:r>
          </w:p>
          <w:p w14:paraId="2BD8811D" w14:textId="77777777" w:rsidR="002E661F" w:rsidRPr="002E661F" w:rsidRDefault="002E661F" w:rsidP="002E323F">
            <w:pPr>
              <w:pStyle w:val="aff3"/>
              <w:numPr>
                <w:ilvl w:val="0"/>
                <w:numId w:val="5"/>
              </w:numPr>
              <w:ind w:left="644"/>
              <w:contextualSpacing w:val="0"/>
              <w:jc w:val="both"/>
              <w:rPr>
                <w:lang w:val="en-US"/>
              </w:rPr>
            </w:pPr>
            <w:r w:rsidRPr="002E661F">
              <w:rPr>
                <w:lang w:val="en-US"/>
              </w:rPr>
              <w:t xml:space="preserve">Astra Linux Special Edition </w:t>
            </w:r>
            <w:r w:rsidRPr="00181329">
              <w:t>РУСБ</w:t>
            </w:r>
            <w:r w:rsidRPr="002E661F">
              <w:rPr>
                <w:lang w:val="en-US"/>
              </w:rPr>
              <w:t>.10015-10;</w:t>
            </w:r>
          </w:p>
          <w:p w14:paraId="2BDDFBBF" w14:textId="77777777" w:rsidR="002E661F" w:rsidRPr="002E661F" w:rsidRDefault="002E661F" w:rsidP="002E323F">
            <w:pPr>
              <w:pStyle w:val="aff3"/>
              <w:numPr>
                <w:ilvl w:val="0"/>
                <w:numId w:val="5"/>
              </w:numPr>
              <w:ind w:left="644"/>
              <w:contextualSpacing w:val="0"/>
              <w:jc w:val="both"/>
              <w:rPr>
                <w:lang w:val="en-US"/>
              </w:rPr>
            </w:pPr>
            <w:r w:rsidRPr="002E661F">
              <w:rPr>
                <w:lang w:val="en-US"/>
              </w:rPr>
              <w:t xml:space="preserve">Astra Linux Special Edition </w:t>
            </w:r>
            <w:r w:rsidRPr="00181329">
              <w:t>РУСБ</w:t>
            </w:r>
            <w:r w:rsidRPr="002E661F">
              <w:rPr>
                <w:lang w:val="en-US"/>
              </w:rPr>
              <w:t>.10015-16 (</w:t>
            </w:r>
            <w:r w:rsidRPr="00181329">
              <w:t>исп</w:t>
            </w:r>
            <w:r w:rsidRPr="002E661F">
              <w:rPr>
                <w:lang w:val="en-US"/>
              </w:rPr>
              <w:t>.1);</w:t>
            </w:r>
          </w:p>
          <w:p w14:paraId="7E0F896D" w14:textId="77777777" w:rsidR="002E661F" w:rsidRPr="002E661F" w:rsidRDefault="002E661F" w:rsidP="002E323F">
            <w:pPr>
              <w:pStyle w:val="aff3"/>
              <w:numPr>
                <w:ilvl w:val="0"/>
                <w:numId w:val="5"/>
              </w:numPr>
              <w:ind w:left="644"/>
              <w:contextualSpacing w:val="0"/>
              <w:jc w:val="both"/>
              <w:rPr>
                <w:lang w:val="en-US"/>
              </w:rPr>
            </w:pPr>
            <w:r w:rsidRPr="002E661F">
              <w:rPr>
                <w:lang w:val="en-US"/>
              </w:rPr>
              <w:t xml:space="preserve">Astra Linux Special Edition </w:t>
            </w:r>
            <w:r w:rsidRPr="00181329">
              <w:t>РУСБ</w:t>
            </w:r>
            <w:r w:rsidRPr="002E661F">
              <w:rPr>
                <w:lang w:val="en-US"/>
              </w:rPr>
              <w:t>.10015-17;</w:t>
            </w:r>
          </w:p>
          <w:p w14:paraId="35181FE5" w14:textId="77777777" w:rsidR="002E661F" w:rsidRPr="002E661F" w:rsidRDefault="002E661F" w:rsidP="002E323F">
            <w:pPr>
              <w:pStyle w:val="aff3"/>
              <w:numPr>
                <w:ilvl w:val="0"/>
                <w:numId w:val="5"/>
              </w:numPr>
              <w:ind w:left="644"/>
              <w:contextualSpacing w:val="0"/>
              <w:jc w:val="both"/>
              <w:rPr>
                <w:lang w:val="en-US"/>
              </w:rPr>
            </w:pPr>
            <w:r w:rsidRPr="002E661F">
              <w:rPr>
                <w:lang w:val="en-US"/>
              </w:rPr>
              <w:t>Astra Linux Special Edition 4.7 (</w:t>
            </w:r>
            <w:r w:rsidRPr="00181329">
              <w:t>РУСБ</w:t>
            </w:r>
            <w:r w:rsidRPr="002E661F">
              <w:rPr>
                <w:lang w:val="en-US"/>
              </w:rPr>
              <w:t>.10152-02);</w:t>
            </w:r>
          </w:p>
          <w:p w14:paraId="798C736C" w14:textId="77777777" w:rsidR="002E661F" w:rsidRPr="00181329" w:rsidRDefault="002E661F" w:rsidP="002E323F">
            <w:pPr>
              <w:pStyle w:val="aff3"/>
              <w:numPr>
                <w:ilvl w:val="0"/>
                <w:numId w:val="5"/>
              </w:numPr>
              <w:ind w:left="644"/>
              <w:contextualSpacing w:val="0"/>
              <w:jc w:val="both"/>
            </w:pPr>
            <w:r w:rsidRPr="00181329">
              <w:t>РЕД ОС 7.3 (сертифицированная редакция);</w:t>
            </w:r>
          </w:p>
          <w:p w14:paraId="1C34F145" w14:textId="77777777" w:rsidR="002E661F" w:rsidRPr="00181329" w:rsidRDefault="002E661F" w:rsidP="002E323F">
            <w:pPr>
              <w:pStyle w:val="aff3"/>
              <w:numPr>
                <w:ilvl w:val="0"/>
                <w:numId w:val="5"/>
              </w:numPr>
              <w:ind w:left="644"/>
              <w:contextualSpacing w:val="0"/>
              <w:jc w:val="both"/>
            </w:pPr>
            <w:r w:rsidRPr="00181329">
              <w:lastRenderedPageBreak/>
              <w:t>РЕД ОС 8 (стандартная редакция);</w:t>
            </w:r>
          </w:p>
          <w:p w14:paraId="3618A16F" w14:textId="77777777" w:rsidR="002E661F" w:rsidRPr="00181329" w:rsidRDefault="002E661F" w:rsidP="002E323F">
            <w:pPr>
              <w:pStyle w:val="aff3"/>
              <w:numPr>
                <w:ilvl w:val="0"/>
                <w:numId w:val="5"/>
              </w:numPr>
              <w:ind w:left="644"/>
              <w:contextualSpacing w:val="0"/>
              <w:jc w:val="both"/>
            </w:pPr>
            <w:r w:rsidRPr="00181329">
              <w:t>Альт СП релиз 10;</w:t>
            </w:r>
          </w:p>
          <w:p w14:paraId="69F5F018" w14:textId="77777777" w:rsidR="002E661F" w:rsidRPr="00181329" w:rsidRDefault="002E661F" w:rsidP="002E323F">
            <w:pPr>
              <w:pStyle w:val="aff3"/>
              <w:numPr>
                <w:ilvl w:val="0"/>
                <w:numId w:val="5"/>
              </w:numPr>
              <w:ind w:left="644"/>
              <w:contextualSpacing w:val="0"/>
              <w:jc w:val="both"/>
            </w:pPr>
            <w:r w:rsidRPr="00181329">
              <w:t>РОСА «ХРОМ»;</w:t>
            </w:r>
          </w:p>
          <w:p w14:paraId="1B08C195" w14:textId="77777777" w:rsidR="002E661F" w:rsidRPr="00181329" w:rsidRDefault="002E661F" w:rsidP="002E323F">
            <w:pPr>
              <w:pStyle w:val="aff3"/>
              <w:numPr>
                <w:ilvl w:val="0"/>
                <w:numId w:val="5"/>
              </w:numPr>
              <w:ind w:left="644"/>
              <w:contextualSpacing w:val="0"/>
              <w:jc w:val="both"/>
            </w:pPr>
            <w:r w:rsidRPr="00181329">
              <w:t>AlterOS 7.5 (сертифицированная редакция);</w:t>
            </w:r>
          </w:p>
          <w:p w14:paraId="39F72415" w14:textId="77777777" w:rsidR="002E661F" w:rsidRPr="00181329" w:rsidRDefault="002E661F" w:rsidP="002E323F">
            <w:pPr>
              <w:pStyle w:val="aff3"/>
              <w:numPr>
                <w:ilvl w:val="0"/>
                <w:numId w:val="5"/>
              </w:numPr>
              <w:ind w:left="644"/>
              <w:contextualSpacing w:val="0"/>
              <w:jc w:val="both"/>
            </w:pPr>
            <w:r w:rsidRPr="00181329">
              <w:t>EMIAS OS 1.0;</w:t>
            </w:r>
          </w:p>
          <w:p w14:paraId="593000E2" w14:textId="77777777" w:rsidR="002E661F" w:rsidRPr="00181329" w:rsidRDefault="002E661F" w:rsidP="002E323F">
            <w:pPr>
              <w:pStyle w:val="aff3"/>
              <w:numPr>
                <w:ilvl w:val="0"/>
                <w:numId w:val="5"/>
              </w:numPr>
              <w:ind w:left="644"/>
              <w:contextualSpacing w:val="0"/>
              <w:jc w:val="both"/>
            </w:pPr>
            <w:r w:rsidRPr="00181329">
              <w:t>СинтезМ 8.1;</w:t>
            </w:r>
          </w:p>
          <w:p w14:paraId="219ED457" w14:textId="77777777" w:rsidR="002E661F" w:rsidRPr="00181329" w:rsidRDefault="002E661F" w:rsidP="002E323F">
            <w:pPr>
              <w:pStyle w:val="aff3"/>
              <w:numPr>
                <w:ilvl w:val="0"/>
                <w:numId w:val="5"/>
              </w:numPr>
              <w:ind w:left="644"/>
              <w:contextualSpacing w:val="0"/>
              <w:jc w:val="both"/>
            </w:pPr>
            <w:r w:rsidRPr="00181329">
              <w:t>Ubuntu 22.04 LTS;</w:t>
            </w:r>
          </w:p>
          <w:p w14:paraId="6544D935" w14:textId="77777777" w:rsidR="002E661F" w:rsidRPr="00181329" w:rsidRDefault="002E661F" w:rsidP="002E323F">
            <w:pPr>
              <w:pStyle w:val="aff3"/>
              <w:numPr>
                <w:ilvl w:val="0"/>
                <w:numId w:val="5"/>
              </w:numPr>
              <w:ind w:left="644"/>
              <w:contextualSpacing w:val="0"/>
              <w:jc w:val="both"/>
            </w:pPr>
            <w:r w:rsidRPr="00181329">
              <w:t>Ubuntu 24.04 LTS;</w:t>
            </w:r>
          </w:p>
          <w:p w14:paraId="1D4DAAA9" w14:textId="77777777" w:rsidR="002E661F" w:rsidRPr="00181329" w:rsidRDefault="002E661F" w:rsidP="002E323F">
            <w:pPr>
              <w:pStyle w:val="aff3"/>
              <w:numPr>
                <w:ilvl w:val="0"/>
                <w:numId w:val="5"/>
              </w:numPr>
              <w:ind w:left="644"/>
              <w:contextualSpacing w:val="0"/>
              <w:jc w:val="both"/>
            </w:pPr>
            <w:r w:rsidRPr="00181329">
              <w:t>Debian 11;</w:t>
            </w:r>
          </w:p>
          <w:p w14:paraId="4798D828" w14:textId="77777777" w:rsidR="002E661F" w:rsidRPr="00AB7042" w:rsidRDefault="002E661F" w:rsidP="002E323F">
            <w:pPr>
              <w:pStyle w:val="aff3"/>
              <w:numPr>
                <w:ilvl w:val="0"/>
                <w:numId w:val="5"/>
              </w:numPr>
              <w:ind w:left="644"/>
              <w:contextualSpacing w:val="0"/>
              <w:jc w:val="both"/>
            </w:pPr>
            <w:r w:rsidRPr="00AB7042">
              <w:t>Debian 12;</w:t>
            </w:r>
          </w:p>
          <w:p w14:paraId="4DA94A4D" w14:textId="77777777" w:rsidR="002E661F" w:rsidRPr="00AB7042" w:rsidRDefault="002E661F" w:rsidP="002E323F">
            <w:pPr>
              <w:pStyle w:val="aff3"/>
              <w:numPr>
                <w:ilvl w:val="0"/>
                <w:numId w:val="5"/>
              </w:numPr>
              <w:ind w:left="644"/>
              <w:contextualSpacing w:val="0"/>
              <w:jc w:val="both"/>
            </w:pPr>
            <w:r w:rsidRPr="00AB7042">
              <w:t>Атлант Alcyone;</w:t>
            </w:r>
          </w:p>
          <w:p w14:paraId="729448A8" w14:textId="77777777" w:rsidR="002E661F" w:rsidRPr="00AB7042" w:rsidRDefault="002E661F" w:rsidP="002E323F">
            <w:pPr>
              <w:pStyle w:val="aff3"/>
              <w:numPr>
                <w:ilvl w:val="0"/>
                <w:numId w:val="5"/>
              </w:numPr>
              <w:ind w:left="644"/>
              <w:contextualSpacing w:val="0"/>
              <w:jc w:val="both"/>
            </w:pPr>
            <w:r w:rsidRPr="00AB7042">
              <w:t>ОСнова 2.12. (ДВНБ.10001-01).</w:t>
            </w:r>
          </w:p>
          <w:p w14:paraId="3DB44952" w14:textId="77777777" w:rsidR="002E661F" w:rsidRPr="00AB7042" w:rsidRDefault="002E661F" w:rsidP="00532C24">
            <w:pPr>
              <w:tabs>
                <w:tab w:val="left" w:pos="317"/>
              </w:tabs>
              <w:spacing w:line="276" w:lineRule="auto"/>
              <w:ind w:firstLine="318"/>
              <w:jc w:val="both"/>
            </w:pPr>
            <w:r w:rsidRPr="00AB7042">
              <w:t>Комплект средства криптографической защиты информации, реализующего функции клиента, должен включать в себя:</w:t>
            </w:r>
          </w:p>
          <w:p w14:paraId="486DA508" w14:textId="77777777" w:rsidR="002E661F" w:rsidRPr="00AB7042" w:rsidRDefault="002E661F" w:rsidP="002E323F">
            <w:pPr>
              <w:pStyle w:val="aff3"/>
              <w:numPr>
                <w:ilvl w:val="0"/>
                <w:numId w:val="5"/>
              </w:numPr>
              <w:tabs>
                <w:tab w:val="left" w:pos="317"/>
                <w:tab w:val="left" w:pos="637"/>
              </w:tabs>
              <w:spacing w:line="276" w:lineRule="auto"/>
              <w:ind w:left="0" w:firstLine="318"/>
              <w:contextualSpacing w:val="0"/>
              <w:jc w:val="both"/>
            </w:pPr>
            <w:r w:rsidRPr="00AB7042">
              <w:t xml:space="preserve">   неисключительное право на использование средства криптографической защиты информации, реализующего функции клиента, на срок 1 год;</w:t>
            </w:r>
          </w:p>
          <w:p w14:paraId="3161005E" w14:textId="77777777" w:rsidR="002E661F" w:rsidRPr="00AB7042" w:rsidRDefault="002E661F" w:rsidP="002E323F">
            <w:pPr>
              <w:pStyle w:val="aff3"/>
              <w:numPr>
                <w:ilvl w:val="0"/>
                <w:numId w:val="5"/>
              </w:numPr>
              <w:tabs>
                <w:tab w:val="left" w:pos="317"/>
                <w:tab w:val="left" w:pos="637"/>
              </w:tabs>
              <w:spacing w:line="276" w:lineRule="auto"/>
              <w:ind w:left="0" w:firstLine="318"/>
              <w:contextualSpacing w:val="0"/>
              <w:jc w:val="both"/>
            </w:pPr>
            <w:r w:rsidRPr="00AB7042">
              <w:t>сертификат совместной технической поддержки, уровень «Расширенный», на срок 1 год;</w:t>
            </w:r>
          </w:p>
          <w:p w14:paraId="7157F588" w14:textId="77777777" w:rsidR="002E661F" w:rsidRPr="00AB7042" w:rsidRDefault="002E661F" w:rsidP="002E323F">
            <w:pPr>
              <w:pStyle w:val="aff3"/>
              <w:numPr>
                <w:ilvl w:val="0"/>
                <w:numId w:val="5"/>
              </w:numPr>
              <w:tabs>
                <w:tab w:val="left" w:pos="317"/>
                <w:tab w:val="left" w:pos="637"/>
              </w:tabs>
              <w:spacing w:line="276" w:lineRule="auto"/>
              <w:ind w:left="0" w:firstLine="318"/>
              <w:contextualSpacing w:val="0"/>
              <w:jc w:val="both"/>
            </w:pPr>
            <w:r w:rsidRPr="00AB7042">
              <w:t>установочный комплект средства криптографической защиты информации предоставляется в количестве 1 шт. на одну ИС в составе:</w:t>
            </w:r>
          </w:p>
          <w:p w14:paraId="56734503" w14:textId="77777777" w:rsidR="002E661F" w:rsidRPr="00AB7042" w:rsidRDefault="002E661F" w:rsidP="002E323F">
            <w:pPr>
              <w:pStyle w:val="aff3"/>
              <w:numPr>
                <w:ilvl w:val="0"/>
                <w:numId w:val="29"/>
              </w:numPr>
              <w:tabs>
                <w:tab w:val="left" w:pos="637"/>
              </w:tabs>
              <w:spacing w:line="276" w:lineRule="auto"/>
              <w:ind w:left="604" w:firstLine="284"/>
              <w:contextualSpacing w:val="0"/>
              <w:jc w:val="both"/>
            </w:pPr>
            <w:r w:rsidRPr="00AB7042">
              <w:t>CD в конверте с записанными сертифицированными приложениями;</w:t>
            </w:r>
          </w:p>
          <w:p w14:paraId="1F2B5F6E" w14:textId="77777777" w:rsidR="002E661F" w:rsidRPr="00AB7042" w:rsidRDefault="002E661F" w:rsidP="002E323F">
            <w:pPr>
              <w:pStyle w:val="aff3"/>
              <w:numPr>
                <w:ilvl w:val="0"/>
                <w:numId w:val="29"/>
              </w:numPr>
              <w:tabs>
                <w:tab w:val="left" w:pos="637"/>
              </w:tabs>
              <w:spacing w:line="276" w:lineRule="auto"/>
              <w:ind w:left="604" w:firstLine="284"/>
              <w:contextualSpacing w:val="0"/>
              <w:jc w:val="both"/>
            </w:pPr>
            <w:r w:rsidRPr="00AB7042">
              <w:t>формуляр на средство криптографической защиты информации;</w:t>
            </w:r>
          </w:p>
          <w:p w14:paraId="5DF8C28B" w14:textId="77777777" w:rsidR="002E661F" w:rsidRPr="00AB7042" w:rsidRDefault="002E661F" w:rsidP="002E323F">
            <w:pPr>
              <w:pStyle w:val="aff3"/>
              <w:numPr>
                <w:ilvl w:val="0"/>
                <w:numId w:val="29"/>
              </w:numPr>
              <w:tabs>
                <w:tab w:val="left" w:pos="637"/>
              </w:tabs>
              <w:spacing w:line="276" w:lineRule="auto"/>
              <w:ind w:left="604" w:firstLine="284"/>
              <w:contextualSpacing w:val="0"/>
              <w:jc w:val="both"/>
              <w:rPr>
                <w:sz w:val="22"/>
                <w:szCs w:val="22"/>
              </w:rPr>
            </w:pPr>
            <w:r w:rsidRPr="00AB7042">
              <w:t>заверенная копия сертификата ФСБ России.</w:t>
            </w:r>
          </w:p>
        </w:tc>
        <w:tc>
          <w:tcPr>
            <w:tcW w:w="1599" w:type="dxa"/>
            <w:tcBorders>
              <w:top w:val="single" w:sz="4" w:space="0" w:color="auto"/>
              <w:left w:val="single" w:sz="4" w:space="0" w:color="auto"/>
              <w:bottom w:val="single" w:sz="4" w:space="0" w:color="auto"/>
              <w:right w:val="single" w:sz="4" w:space="0" w:color="auto"/>
            </w:tcBorders>
            <w:hideMark/>
          </w:tcPr>
          <w:p w14:paraId="2B4C488E" w14:textId="77777777" w:rsidR="002E661F" w:rsidRDefault="002E661F" w:rsidP="00532C24">
            <w:pPr>
              <w:spacing w:line="276" w:lineRule="auto"/>
              <w:jc w:val="center"/>
              <w:rPr>
                <w:rFonts w:eastAsia="MS Mincho"/>
                <w:highlight w:val="yellow"/>
              </w:rPr>
            </w:pPr>
            <w:r w:rsidRPr="00AB7042">
              <w:rPr>
                <w:rFonts w:eastAsia="MS Mincho"/>
              </w:rPr>
              <w:lastRenderedPageBreak/>
              <w:t>2</w:t>
            </w:r>
          </w:p>
        </w:tc>
      </w:tr>
      <w:tr w:rsidR="002E661F" w14:paraId="603CAFAA" w14:textId="77777777" w:rsidTr="00532C24">
        <w:trPr>
          <w:trHeight w:val="2079"/>
        </w:trPr>
        <w:tc>
          <w:tcPr>
            <w:tcW w:w="498" w:type="dxa"/>
            <w:tcBorders>
              <w:top w:val="single" w:sz="4" w:space="0" w:color="auto"/>
              <w:left w:val="single" w:sz="4" w:space="0" w:color="auto"/>
              <w:bottom w:val="single" w:sz="4" w:space="0" w:color="auto"/>
              <w:right w:val="single" w:sz="4" w:space="0" w:color="auto"/>
            </w:tcBorders>
          </w:tcPr>
          <w:p w14:paraId="0ED79363" w14:textId="77777777" w:rsidR="002E661F" w:rsidRDefault="002E661F" w:rsidP="002E323F">
            <w:pPr>
              <w:numPr>
                <w:ilvl w:val="0"/>
                <w:numId w:val="24"/>
              </w:numPr>
              <w:spacing w:line="276" w:lineRule="auto"/>
              <w:ind w:left="0" w:firstLine="0"/>
              <w:jc w:val="center"/>
              <w:rPr>
                <w:rFonts w:eastAsia="MS Mincho"/>
              </w:rPr>
            </w:pPr>
          </w:p>
        </w:tc>
        <w:tc>
          <w:tcPr>
            <w:tcW w:w="2722" w:type="dxa"/>
            <w:tcBorders>
              <w:top w:val="single" w:sz="4" w:space="0" w:color="auto"/>
              <w:left w:val="single" w:sz="4" w:space="0" w:color="auto"/>
              <w:bottom w:val="single" w:sz="4" w:space="0" w:color="auto"/>
              <w:right w:val="single" w:sz="4" w:space="0" w:color="auto"/>
            </w:tcBorders>
            <w:hideMark/>
          </w:tcPr>
          <w:p w14:paraId="7F3DEC77" w14:textId="77777777" w:rsidR="002E661F" w:rsidRDefault="002E661F" w:rsidP="00532C24">
            <w:pPr>
              <w:tabs>
                <w:tab w:val="left" w:pos="317"/>
              </w:tabs>
              <w:spacing w:line="276" w:lineRule="auto"/>
            </w:pPr>
            <w:r>
              <w:t xml:space="preserve">Средство защиты информации от несанкционированного доступа </w:t>
            </w:r>
            <w:r w:rsidRPr="00116C9E">
              <w:t>с дополнительными функциональными возможностями</w:t>
            </w:r>
            <w:r>
              <w:t>:</w:t>
            </w:r>
          </w:p>
          <w:p w14:paraId="05A59795" w14:textId="77777777" w:rsidR="002E661F" w:rsidRDefault="002E661F" w:rsidP="00532C24">
            <w:pPr>
              <w:tabs>
                <w:tab w:val="left" w:pos="317"/>
              </w:tabs>
              <w:spacing w:line="276" w:lineRule="auto"/>
            </w:pPr>
            <w:r>
              <w:t xml:space="preserve">с модулями </w:t>
            </w:r>
          </w:p>
          <w:p w14:paraId="3CB4D677" w14:textId="77777777" w:rsidR="002E661F" w:rsidRDefault="002E661F" w:rsidP="00532C24">
            <w:pPr>
              <w:tabs>
                <w:tab w:val="left" w:pos="317"/>
              </w:tabs>
              <w:spacing w:line="276" w:lineRule="auto"/>
            </w:pPr>
            <w:r>
              <w:t xml:space="preserve">защиты от НСД, контроля устройств, защиты диска </w:t>
            </w:r>
            <w:r>
              <w:lastRenderedPageBreak/>
              <w:t>персонального межсетевого экрана</w:t>
            </w:r>
          </w:p>
        </w:tc>
        <w:tc>
          <w:tcPr>
            <w:tcW w:w="5216" w:type="dxa"/>
            <w:tcBorders>
              <w:top w:val="single" w:sz="4" w:space="0" w:color="auto"/>
              <w:left w:val="single" w:sz="4" w:space="0" w:color="auto"/>
              <w:bottom w:val="single" w:sz="4" w:space="0" w:color="auto"/>
              <w:right w:val="single" w:sz="4" w:space="0" w:color="auto"/>
            </w:tcBorders>
          </w:tcPr>
          <w:p w14:paraId="00947AEF" w14:textId="77777777" w:rsidR="002E661F" w:rsidRDefault="002E661F" w:rsidP="00532C24">
            <w:pPr>
              <w:ind w:firstLine="340"/>
              <w:jc w:val="both"/>
              <w:rPr>
                <w:lang w:val="x-none"/>
              </w:rPr>
            </w:pPr>
            <w:r>
              <w:lastRenderedPageBreak/>
              <w:t>Средство защиты информации от несанкционированного доступа</w:t>
            </w:r>
            <w:r>
              <w:rPr>
                <w:lang w:val="x-none"/>
              </w:rPr>
              <w:t xml:space="preserve"> </w:t>
            </w:r>
            <w:r>
              <w:t xml:space="preserve">(далее – НСД) </w:t>
            </w:r>
            <w:r>
              <w:rPr>
                <w:lang w:val="x-none"/>
              </w:rPr>
              <w:t>должно осуществлять:</w:t>
            </w:r>
          </w:p>
          <w:p w14:paraId="5B3CE549" w14:textId="77777777" w:rsidR="002E661F" w:rsidRDefault="002E661F" w:rsidP="002E323F">
            <w:pPr>
              <w:pStyle w:val="010"/>
              <w:numPr>
                <w:ilvl w:val="0"/>
                <w:numId w:val="10"/>
              </w:numPr>
              <w:tabs>
                <w:tab w:val="left" w:pos="708"/>
              </w:tabs>
              <w:spacing w:after="0"/>
              <w:ind w:left="0" w:firstLine="320"/>
              <w:rPr>
                <w:rFonts w:ascii="Times New Roman" w:hAnsi="Times New Roman"/>
              </w:rPr>
            </w:pPr>
            <w:r>
              <w:rPr>
                <w:rFonts w:ascii="Times New Roman" w:hAnsi="Times New Roman"/>
              </w:rPr>
              <w:t>контроль входа пользователей в систему, в том числе с использованием аппаратных средств защиты;</w:t>
            </w:r>
          </w:p>
          <w:p w14:paraId="4A34FFC8" w14:textId="77777777" w:rsidR="002E661F" w:rsidRDefault="002E661F" w:rsidP="002E323F">
            <w:pPr>
              <w:pStyle w:val="010"/>
              <w:numPr>
                <w:ilvl w:val="0"/>
                <w:numId w:val="10"/>
              </w:numPr>
              <w:tabs>
                <w:tab w:val="left" w:pos="708"/>
              </w:tabs>
              <w:spacing w:after="0"/>
              <w:ind w:left="0" w:firstLine="320"/>
              <w:rPr>
                <w:rFonts w:ascii="Times New Roman" w:hAnsi="Times New Roman"/>
              </w:rPr>
            </w:pPr>
            <w:r>
              <w:rPr>
                <w:rFonts w:ascii="Times New Roman" w:hAnsi="Times New Roman"/>
              </w:rPr>
              <w:t>разграничение доступа пользователей к защищаемым ресурсам (файлам, каталогам) компьютера;</w:t>
            </w:r>
          </w:p>
          <w:p w14:paraId="6E456DED" w14:textId="77777777" w:rsidR="002E661F" w:rsidRDefault="002E661F" w:rsidP="002E323F">
            <w:pPr>
              <w:pStyle w:val="010"/>
              <w:numPr>
                <w:ilvl w:val="0"/>
                <w:numId w:val="10"/>
              </w:numPr>
              <w:tabs>
                <w:tab w:val="left" w:pos="708"/>
              </w:tabs>
              <w:spacing w:after="0"/>
              <w:ind w:left="0" w:firstLine="320"/>
              <w:rPr>
                <w:rFonts w:ascii="Times New Roman" w:hAnsi="Times New Roman"/>
              </w:rPr>
            </w:pPr>
            <w:r>
              <w:rPr>
                <w:rFonts w:ascii="Times New Roman" w:hAnsi="Times New Roman"/>
              </w:rPr>
              <w:t>разграничение доступа пользователей к шинам USB, SATA, IEEE 1394 и подключаемым к ним устройствам;</w:t>
            </w:r>
          </w:p>
          <w:p w14:paraId="789707DE" w14:textId="77777777" w:rsidR="002E661F" w:rsidRDefault="002E661F" w:rsidP="002E323F">
            <w:pPr>
              <w:pStyle w:val="010"/>
              <w:numPr>
                <w:ilvl w:val="0"/>
                <w:numId w:val="10"/>
              </w:numPr>
              <w:tabs>
                <w:tab w:val="left" w:pos="708"/>
              </w:tabs>
              <w:spacing w:after="0"/>
              <w:ind w:left="0" w:firstLine="320"/>
              <w:rPr>
                <w:rFonts w:ascii="Times New Roman" w:hAnsi="Times New Roman"/>
              </w:rPr>
            </w:pPr>
            <w:r>
              <w:rPr>
                <w:rFonts w:ascii="Times New Roman" w:hAnsi="Times New Roman"/>
              </w:rPr>
              <w:t>уничтожение (затирание) содержимого файлов при их удалении;</w:t>
            </w:r>
          </w:p>
          <w:p w14:paraId="5515C9B5" w14:textId="77777777" w:rsidR="002E661F" w:rsidRDefault="002E661F" w:rsidP="002E323F">
            <w:pPr>
              <w:pStyle w:val="010"/>
              <w:numPr>
                <w:ilvl w:val="0"/>
                <w:numId w:val="10"/>
              </w:numPr>
              <w:tabs>
                <w:tab w:val="left" w:pos="708"/>
              </w:tabs>
              <w:spacing w:after="0"/>
              <w:ind w:left="0" w:firstLine="320"/>
              <w:rPr>
                <w:rFonts w:ascii="Times New Roman" w:hAnsi="Times New Roman"/>
              </w:rPr>
            </w:pPr>
            <w:r>
              <w:rPr>
                <w:rFonts w:ascii="Times New Roman" w:hAnsi="Times New Roman"/>
              </w:rPr>
              <w:lastRenderedPageBreak/>
              <w:t>очистку освобождаемых областей оперативной памяти компьютера и запоминающих устройств (жестких дисков, внешних запоминающих устройств);</w:t>
            </w:r>
          </w:p>
          <w:p w14:paraId="3FE7FA8C" w14:textId="77777777" w:rsidR="002E661F" w:rsidRDefault="002E661F" w:rsidP="002E323F">
            <w:pPr>
              <w:pStyle w:val="010"/>
              <w:numPr>
                <w:ilvl w:val="0"/>
                <w:numId w:val="10"/>
              </w:numPr>
              <w:tabs>
                <w:tab w:val="left" w:pos="708"/>
              </w:tabs>
              <w:spacing w:after="0"/>
              <w:ind w:left="0" w:firstLine="320"/>
              <w:rPr>
                <w:rFonts w:ascii="Times New Roman" w:hAnsi="Times New Roman"/>
              </w:rPr>
            </w:pPr>
            <w:r>
              <w:rPr>
                <w:rFonts w:ascii="Times New Roman" w:hAnsi="Times New Roman"/>
              </w:rPr>
              <w:t>создание замкнутой программной среды для пользователей;</w:t>
            </w:r>
          </w:p>
          <w:p w14:paraId="4183A5E0" w14:textId="77777777" w:rsidR="002E661F" w:rsidRDefault="002E661F" w:rsidP="002E323F">
            <w:pPr>
              <w:pStyle w:val="010"/>
              <w:numPr>
                <w:ilvl w:val="0"/>
                <w:numId w:val="10"/>
              </w:numPr>
              <w:tabs>
                <w:tab w:val="left" w:pos="708"/>
              </w:tabs>
              <w:spacing w:after="0"/>
              <w:ind w:left="0" w:firstLine="320"/>
              <w:rPr>
                <w:rFonts w:ascii="Times New Roman" w:hAnsi="Times New Roman"/>
              </w:rPr>
            </w:pPr>
            <w:r>
              <w:rPr>
                <w:rFonts w:ascii="Times New Roman" w:hAnsi="Times New Roman"/>
              </w:rPr>
              <w:t>межсетевое экранирование сетевого трафика;</w:t>
            </w:r>
          </w:p>
          <w:p w14:paraId="727F541E" w14:textId="77777777" w:rsidR="002E661F" w:rsidRDefault="002E661F" w:rsidP="002E323F">
            <w:pPr>
              <w:pStyle w:val="010"/>
              <w:numPr>
                <w:ilvl w:val="0"/>
                <w:numId w:val="10"/>
              </w:numPr>
              <w:tabs>
                <w:tab w:val="left" w:pos="708"/>
              </w:tabs>
              <w:spacing w:after="0"/>
              <w:ind w:left="0" w:firstLine="320"/>
              <w:rPr>
                <w:rFonts w:ascii="Times New Roman" w:hAnsi="Times New Roman"/>
              </w:rPr>
            </w:pPr>
            <w:r>
              <w:rPr>
                <w:rFonts w:ascii="Times New Roman" w:hAnsi="Times New Roman"/>
              </w:rPr>
              <w:t>регистрацию событий безопасности в журналах;</w:t>
            </w:r>
          </w:p>
          <w:p w14:paraId="19CB099F" w14:textId="77777777" w:rsidR="002E661F" w:rsidRDefault="002E661F" w:rsidP="002E323F">
            <w:pPr>
              <w:pStyle w:val="010"/>
              <w:numPr>
                <w:ilvl w:val="0"/>
                <w:numId w:val="10"/>
              </w:numPr>
              <w:tabs>
                <w:tab w:val="left" w:pos="708"/>
              </w:tabs>
              <w:spacing w:after="0"/>
              <w:ind w:left="0" w:firstLine="320"/>
              <w:rPr>
                <w:rFonts w:ascii="Times New Roman" w:hAnsi="Times New Roman"/>
              </w:rPr>
            </w:pPr>
            <w:r>
              <w:rPr>
                <w:rFonts w:ascii="Times New Roman" w:hAnsi="Times New Roman"/>
              </w:rPr>
              <w:t>контроль действий пользователей, связанных с доступом к файлам, устройствам и узлам вычислительной сети;</w:t>
            </w:r>
          </w:p>
          <w:p w14:paraId="1D3CE305" w14:textId="77777777" w:rsidR="002E661F" w:rsidRDefault="002E661F" w:rsidP="002E323F">
            <w:pPr>
              <w:pStyle w:val="010"/>
              <w:numPr>
                <w:ilvl w:val="0"/>
                <w:numId w:val="10"/>
              </w:numPr>
              <w:tabs>
                <w:tab w:val="left" w:pos="708"/>
              </w:tabs>
              <w:spacing w:after="0"/>
              <w:ind w:left="0" w:firstLine="320"/>
              <w:rPr>
                <w:rFonts w:ascii="Times New Roman" w:hAnsi="Times New Roman"/>
              </w:rPr>
            </w:pPr>
            <w:r>
              <w:rPr>
                <w:rFonts w:ascii="Times New Roman" w:hAnsi="Times New Roman"/>
              </w:rPr>
              <w:t>проведение аудита действий субъектов (пользователей, процессов) с объектами файловой системы и аудита сетевых соединений.</w:t>
            </w:r>
          </w:p>
          <w:p w14:paraId="43DDEA84" w14:textId="77777777" w:rsidR="002E661F" w:rsidRDefault="002E661F" w:rsidP="00532C24">
            <w:pPr>
              <w:jc w:val="both"/>
            </w:pPr>
          </w:p>
          <w:p w14:paraId="337AB088" w14:textId="77777777" w:rsidR="002E661F" w:rsidRDefault="002E661F" w:rsidP="00532C24">
            <w:pPr>
              <w:ind w:firstLine="320"/>
              <w:jc w:val="both"/>
            </w:pPr>
            <w:r>
              <w:rPr>
                <w:b/>
                <w:i/>
              </w:rPr>
              <w:t>Требования к операционной системе и аппаратной части</w:t>
            </w:r>
            <w:r>
              <w:t>:</w:t>
            </w:r>
          </w:p>
          <w:p w14:paraId="04D31E70" w14:textId="77777777" w:rsidR="002E661F" w:rsidRDefault="002E661F" w:rsidP="00532C24">
            <w:pPr>
              <w:jc w:val="both"/>
            </w:pPr>
            <w:r>
              <w:t xml:space="preserve">- Операционные системы: </w:t>
            </w:r>
          </w:p>
          <w:p w14:paraId="324357AD" w14:textId="77777777" w:rsidR="002E661F" w:rsidRDefault="002E661F" w:rsidP="002E323F">
            <w:pPr>
              <w:pStyle w:val="aff3"/>
              <w:numPr>
                <w:ilvl w:val="0"/>
                <w:numId w:val="12"/>
              </w:numPr>
              <w:tabs>
                <w:tab w:val="left" w:pos="708"/>
              </w:tabs>
              <w:ind w:left="0" w:firstLine="320"/>
              <w:contextualSpacing w:val="0"/>
              <w:jc w:val="both"/>
            </w:pPr>
            <w:r>
              <w:t>Альт Линукс СП 8 (версия ядра 5.4.68-</w:t>
            </w:r>
            <w:r>
              <w:rPr>
                <w:lang w:val="en-GB"/>
              </w:rPr>
              <w:t>std</w:t>
            </w:r>
            <w:r>
              <w:t>-</w:t>
            </w:r>
            <w:r>
              <w:rPr>
                <w:lang w:val="en-GB"/>
              </w:rPr>
              <w:t>def</w:t>
            </w:r>
            <w:r>
              <w:t>-</w:t>
            </w:r>
            <w:r>
              <w:rPr>
                <w:lang w:val="en-GB"/>
              </w:rPr>
              <w:t>alt</w:t>
            </w:r>
            <w:r>
              <w:t>1.4.</w:t>
            </w:r>
            <w:r>
              <w:rPr>
                <w:lang w:val="en-GB"/>
              </w:rPr>
              <w:t>c</w:t>
            </w:r>
            <w:r>
              <w:t>9</w:t>
            </w:r>
            <w:r>
              <w:rPr>
                <w:lang w:val="en-GB"/>
              </w:rPr>
              <w:t>f</w:t>
            </w:r>
            <w:r>
              <w:t xml:space="preserve">, </w:t>
            </w:r>
            <w:r>
              <w:rPr>
                <w:lang w:val="en-GB"/>
              </w:rPr>
              <w:t>DE</w:t>
            </w:r>
            <w:r>
              <w:t xml:space="preserve">: </w:t>
            </w:r>
            <w:r>
              <w:rPr>
                <w:lang w:val="en-GB"/>
              </w:rPr>
              <w:t>MATE</w:t>
            </w:r>
            <w:r>
              <w:t>);</w:t>
            </w:r>
          </w:p>
          <w:p w14:paraId="5C874909" w14:textId="77777777" w:rsidR="002E661F" w:rsidRDefault="002E661F" w:rsidP="002E323F">
            <w:pPr>
              <w:pStyle w:val="aff3"/>
              <w:numPr>
                <w:ilvl w:val="0"/>
                <w:numId w:val="12"/>
              </w:numPr>
              <w:tabs>
                <w:tab w:val="left" w:pos="708"/>
              </w:tabs>
              <w:ind w:left="0" w:firstLine="320"/>
              <w:contextualSpacing w:val="0"/>
              <w:jc w:val="both"/>
            </w:pPr>
            <w:r>
              <w:t>Альт Рабочая станция 9.2 (версия ядра 5.10.118-un-def-alt1, DE: MATE);</w:t>
            </w:r>
          </w:p>
          <w:p w14:paraId="4D09B928" w14:textId="77777777" w:rsidR="002E661F" w:rsidRDefault="002E661F" w:rsidP="002E323F">
            <w:pPr>
              <w:pStyle w:val="aff3"/>
              <w:numPr>
                <w:ilvl w:val="0"/>
                <w:numId w:val="12"/>
              </w:numPr>
              <w:tabs>
                <w:tab w:val="left" w:pos="708"/>
              </w:tabs>
              <w:ind w:left="0" w:firstLine="320"/>
              <w:contextualSpacing w:val="0"/>
              <w:jc w:val="both"/>
            </w:pPr>
            <w:r>
              <w:t>Альт Сервер 9.2 (версия ядра 5.10.118-un-def-alt1, DE: MATE);</w:t>
            </w:r>
          </w:p>
          <w:p w14:paraId="09111A09" w14:textId="77777777" w:rsidR="002E661F" w:rsidRDefault="002E661F" w:rsidP="002E323F">
            <w:pPr>
              <w:pStyle w:val="aff3"/>
              <w:numPr>
                <w:ilvl w:val="0"/>
                <w:numId w:val="12"/>
              </w:numPr>
              <w:tabs>
                <w:tab w:val="left" w:pos="708"/>
              </w:tabs>
              <w:ind w:left="0" w:firstLine="320"/>
              <w:contextualSpacing w:val="0"/>
              <w:jc w:val="both"/>
            </w:pPr>
            <w:r>
              <w:t>Альт Рабочая станция 10 (версия ядра 5.10.82-std-def-alt1, DE: MATE);</w:t>
            </w:r>
          </w:p>
          <w:p w14:paraId="70209153" w14:textId="77777777" w:rsidR="002E661F" w:rsidRDefault="002E661F" w:rsidP="002E323F">
            <w:pPr>
              <w:pStyle w:val="aff3"/>
              <w:numPr>
                <w:ilvl w:val="0"/>
                <w:numId w:val="12"/>
              </w:numPr>
              <w:tabs>
                <w:tab w:val="left" w:pos="708"/>
              </w:tabs>
              <w:ind w:left="0" w:firstLine="320"/>
              <w:contextualSpacing w:val="0"/>
              <w:jc w:val="both"/>
            </w:pPr>
            <w:r>
              <w:t>Альт Сервер 10 (версия ядра 5.10.82-std-def-alt1, DE: MATE);</w:t>
            </w:r>
          </w:p>
          <w:p w14:paraId="2C7416FD" w14:textId="77777777" w:rsidR="002E661F" w:rsidRDefault="002E661F" w:rsidP="002E323F">
            <w:pPr>
              <w:pStyle w:val="aff3"/>
              <w:numPr>
                <w:ilvl w:val="0"/>
                <w:numId w:val="12"/>
              </w:numPr>
              <w:tabs>
                <w:tab w:val="left" w:pos="708"/>
              </w:tabs>
              <w:ind w:left="0" w:firstLine="320"/>
              <w:contextualSpacing w:val="0"/>
              <w:jc w:val="both"/>
            </w:pPr>
            <w:r>
              <w:t>Альт Рабочая станция К 10 (версия ядра 5.15.37-un-def-alt1, DE: KDE);</w:t>
            </w:r>
          </w:p>
          <w:p w14:paraId="7CA2A8DF" w14:textId="77777777" w:rsidR="002E661F" w:rsidRDefault="002E661F" w:rsidP="002E323F">
            <w:pPr>
              <w:pStyle w:val="aff3"/>
              <w:numPr>
                <w:ilvl w:val="0"/>
                <w:numId w:val="12"/>
              </w:numPr>
              <w:tabs>
                <w:tab w:val="left" w:pos="708"/>
              </w:tabs>
              <w:ind w:left="0" w:firstLine="320"/>
              <w:contextualSpacing w:val="0"/>
              <w:jc w:val="both"/>
            </w:pPr>
            <w:r>
              <w:t>Ред ОС 7.3 (версия ядра 5.15.35-1.el7.x86_64, DE: MATE);</w:t>
            </w:r>
          </w:p>
          <w:p w14:paraId="07355F5D" w14:textId="77777777" w:rsidR="002E661F" w:rsidRDefault="002E661F" w:rsidP="002E323F">
            <w:pPr>
              <w:pStyle w:val="aff3"/>
              <w:numPr>
                <w:ilvl w:val="0"/>
                <w:numId w:val="12"/>
              </w:numPr>
              <w:tabs>
                <w:tab w:val="left" w:pos="708"/>
              </w:tabs>
              <w:ind w:left="0" w:firstLine="320"/>
              <w:contextualSpacing w:val="0"/>
              <w:jc w:val="both"/>
              <w:rPr>
                <w:lang w:val="en-US"/>
              </w:rPr>
            </w:pPr>
            <w:r>
              <w:rPr>
                <w:lang w:val="en-US"/>
              </w:rPr>
              <w:t>Astra Linux Common Edition 2.12.44 (</w:t>
            </w:r>
            <w:r>
              <w:t>версия</w:t>
            </w:r>
            <w:r>
              <w:rPr>
                <w:lang w:val="en-US"/>
              </w:rPr>
              <w:t xml:space="preserve"> </w:t>
            </w:r>
            <w:r>
              <w:t>ядра</w:t>
            </w:r>
            <w:r>
              <w:rPr>
                <w:lang w:val="en-US"/>
              </w:rPr>
              <w:t xml:space="preserve"> 5.10.0-1038.40 generic/hardned, 5.4.0-71 generic/hardned, 4.15.3-141 generic/hardned, DE: FLY);</w:t>
            </w:r>
          </w:p>
          <w:p w14:paraId="25981913" w14:textId="77777777" w:rsidR="002E661F" w:rsidRDefault="002E661F" w:rsidP="002E323F">
            <w:pPr>
              <w:pStyle w:val="aff3"/>
              <w:numPr>
                <w:ilvl w:val="0"/>
                <w:numId w:val="12"/>
              </w:numPr>
              <w:tabs>
                <w:tab w:val="left" w:pos="708"/>
              </w:tabs>
              <w:ind w:left="0" w:firstLine="320"/>
              <w:contextualSpacing w:val="0"/>
              <w:jc w:val="both"/>
              <w:rPr>
                <w:lang w:val="en-US"/>
              </w:rPr>
            </w:pPr>
            <w:r>
              <w:rPr>
                <w:lang w:val="en-US"/>
              </w:rPr>
              <w:t>Astra Linux Special Edition 1.7 (версия ядра 5.10.0-1045 generic/hardned, 5.4.0-81 gene-ric/hardned, DE: FLY);</w:t>
            </w:r>
          </w:p>
          <w:p w14:paraId="5706C0C6" w14:textId="77777777" w:rsidR="002E661F" w:rsidRDefault="002E661F" w:rsidP="002E323F">
            <w:pPr>
              <w:pStyle w:val="aff3"/>
              <w:numPr>
                <w:ilvl w:val="0"/>
                <w:numId w:val="12"/>
              </w:numPr>
              <w:tabs>
                <w:tab w:val="left" w:pos="708"/>
              </w:tabs>
              <w:ind w:left="0" w:firstLine="320"/>
              <w:contextualSpacing w:val="0"/>
              <w:jc w:val="both"/>
              <w:rPr>
                <w:lang w:val="en-US"/>
              </w:rPr>
            </w:pPr>
            <w:r>
              <w:rPr>
                <w:lang w:val="en-US"/>
              </w:rPr>
              <w:t>CentOS 7.9 (версия ядра 3.10.0-1160.66.1.el7.x86_64, DE: GNOME);</w:t>
            </w:r>
          </w:p>
          <w:p w14:paraId="391E41B9" w14:textId="77777777" w:rsidR="002E661F" w:rsidRDefault="002E661F" w:rsidP="002E323F">
            <w:pPr>
              <w:pStyle w:val="aff3"/>
              <w:numPr>
                <w:ilvl w:val="0"/>
                <w:numId w:val="12"/>
              </w:numPr>
              <w:tabs>
                <w:tab w:val="left" w:pos="708"/>
              </w:tabs>
              <w:ind w:left="0" w:firstLine="320"/>
              <w:contextualSpacing w:val="0"/>
              <w:jc w:val="both"/>
              <w:rPr>
                <w:lang w:val="en-US"/>
              </w:rPr>
            </w:pPr>
            <w:r>
              <w:rPr>
                <w:lang w:val="en-US"/>
              </w:rPr>
              <w:t>CentOS 8.5 (версия ядра 4.18.0-348.7.1.el8_5.x86_64, DE: GNOME);</w:t>
            </w:r>
          </w:p>
          <w:p w14:paraId="58CC2F38" w14:textId="77777777" w:rsidR="002E661F" w:rsidRDefault="002E661F" w:rsidP="002E323F">
            <w:pPr>
              <w:pStyle w:val="aff3"/>
              <w:numPr>
                <w:ilvl w:val="0"/>
                <w:numId w:val="12"/>
              </w:numPr>
              <w:tabs>
                <w:tab w:val="left" w:pos="708"/>
              </w:tabs>
              <w:ind w:left="0" w:firstLine="320"/>
              <w:contextualSpacing w:val="0"/>
              <w:jc w:val="both"/>
              <w:rPr>
                <w:lang w:val="en-US"/>
              </w:rPr>
            </w:pPr>
            <w:r>
              <w:rPr>
                <w:lang w:val="en-US"/>
              </w:rPr>
              <w:t>Debian 11.3 (версия ядра 5.10.0-13-amd64, DE: GNOME);</w:t>
            </w:r>
          </w:p>
          <w:p w14:paraId="2C3C6F75" w14:textId="77777777" w:rsidR="002E661F" w:rsidRDefault="002E661F" w:rsidP="002E323F">
            <w:pPr>
              <w:pStyle w:val="aff3"/>
              <w:numPr>
                <w:ilvl w:val="0"/>
                <w:numId w:val="12"/>
              </w:numPr>
              <w:tabs>
                <w:tab w:val="left" w:pos="708"/>
              </w:tabs>
              <w:ind w:left="0" w:firstLine="320"/>
              <w:contextualSpacing w:val="0"/>
              <w:jc w:val="both"/>
              <w:rPr>
                <w:lang w:val="en-US"/>
              </w:rPr>
            </w:pPr>
            <w:r>
              <w:rPr>
                <w:lang w:val="en-US"/>
              </w:rPr>
              <w:t>Oracle Linux 8.6 (версия ядра 4.18.0-372.9.1.el8.x86_64, 5.4.17-2136.307.3.4.el8uek.x86_64);</w:t>
            </w:r>
          </w:p>
          <w:p w14:paraId="258C9580" w14:textId="77777777" w:rsidR="002E661F" w:rsidRDefault="002E661F" w:rsidP="002E323F">
            <w:pPr>
              <w:pStyle w:val="aff3"/>
              <w:numPr>
                <w:ilvl w:val="0"/>
                <w:numId w:val="12"/>
              </w:numPr>
              <w:tabs>
                <w:tab w:val="left" w:pos="708"/>
              </w:tabs>
              <w:ind w:left="0" w:firstLine="320"/>
              <w:contextualSpacing w:val="0"/>
              <w:jc w:val="both"/>
              <w:rPr>
                <w:lang w:val="en-US"/>
              </w:rPr>
            </w:pPr>
            <w:r>
              <w:rPr>
                <w:lang w:val="en-US"/>
              </w:rPr>
              <w:lastRenderedPageBreak/>
              <w:t>Red Hat Enterprise Linux 7.9 (версия ядра 3.10.0-1160.66.1.el7.x86_64, DE: GNOME);</w:t>
            </w:r>
          </w:p>
          <w:p w14:paraId="1D50199B" w14:textId="77777777" w:rsidR="002E661F" w:rsidRDefault="002E661F" w:rsidP="002E323F">
            <w:pPr>
              <w:pStyle w:val="aff3"/>
              <w:numPr>
                <w:ilvl w:val="0"/>
                <w:numId w:val="12"/>
              </w:numPr>
              <w:tabs>
                <w:tab w:val="left" w:pos="708"/>
              </w:tabs>
              <w:ind w:left="0" w:firstLine="320"/>
              <w:contextualSpacing w:val="0"/>
              <w:jc w:val="both"/>
              <w:rPr>
                <w:lang w:val="en-US"/>
              </w:rPr>
            </w:pPr>
            <w:r>
              <w:rPr>
                <w:lang w:val="en-US"/>
              </w:rPr>
              <w:t>Red Hat Enterprise Linux 8.5 (версия ядра 4.18.0-348.7.1.el8_5.x86_64, DE: GNOME);</w:t>
            </w:r>
          </w:p>
          <w:p w14:paraId="24F31B70" w14:textId="77777777" w:rsidR="002E661F" w:rsidRPr="002E661F" w:rsidRDefault="002E661F" w:rsidP="002E323F">
            <w:pPr>
              <w:pStyle w:val="aff3"/>
              <w:numPr>
                <w:ilvl w:val="0"/>
                <w:numId w:val="12"/>
              </w:numPr>
              <w:tabs>
                <w:tab w:val="left" w:pos="708"/>
              </w:tabs>
              <w:ind w:left="0" w:firstLine="320"/>
              <w:contextualSpacing w:val="0"/>
              <w:jc w:val="both"/>
              <w:rPr>
                <w:lang w:val="en-US"/>
              </w:rPr>
            </w:pPr>
            <w:r w:rsidRPr="002E661F">
              <w:rPr>
                <w:lang w:val="en-US"/>
              </w:rPr>
              <w:t>Red Hat Enterprise Linux 8.6 (</w:t>
            </w:r>
            <w:r>
              <w:t>версия</w:t>
            </w:r>
            <w:r w:rsidRPr="002E661F">
              <w:rPr>
                <w:lang w:val="en-US"/>
              </w:rPr>
              <w:t xml:space="preserve"> </w:t>
            </w:r>
            <w:r>
              <w:t>ядра</w:t>
            </w:r>
            <w:r w:rsidRPr="002E661F">
              <w:rPr>
                <w:lang w:val="en-US"/>
              </w:rPr>
              <w:t xml:space="preserve"> 4.18.0-372.9.1.el8.x86_64, DE: GNOME);</w:t>
            </w:r>
          </w:p>
          <w:p w14:paraId="1D706025" w14:textId="77777777" w:rsidR="002E661F" w:rsidRPr="002E661F" w:rsidRDefault="002E661F" w:rsidP="002E323F">
            <w:pPr>
              <w:pStyle w:val="aff3"/>
              <w:numPr>
                <w:ilvl w:val="0"/>
                <w:numId w:val="12"/>
              </w:numPr>
              <w:tabs>
                <w:tab w:val="left" w:pos="708"/>
              </w:tabs>
              <w:ind w:left="0" w:firstLine="320"/>
              <w:contextualSpacing w:val="0"/>
              <w:jc w:val="both"/>
              <w:rPr>
                <w:lang w:val="en-US"/>
              </w:rPr>
            </w:pPr>
            <w:r w:rsidRPr="002E661F">
              <w:rPr>
                <w:lang w:val="en-US"/>
              </w:rPr>
              <w:t>SUSE Linux Enterprise Server 12 SP5 (</w:t>
            </w:r>
            <w:r>
              <w:t>версия</w:t>
            </w:r>
            <w:r w:rsidRPr="002E661F">
              <w:rPr>
                <w:lang w:val="en-US"/>
              </w:rPr>
              <w:t xml:space="preserve"> </w:t>
            </w:r>
            <w:r>
              <w:t>ядра</w:t>
            </w:r>
            <w:r w:rsidRPr="002E661F">
              <w:rPr>
                <w:lang w:val="en-US"/>
              </w:rPr>
              <w:t xml:space="preserve"> 4.12.14-120-default);</w:t>
            </w:r>
          </w:p>
          <w:p w14:paraId="7B2537B7" w14:textId="77777777" w:rsidR="002E661F" w:rsidRPr="002E661F" w:rsidRDefault="002E661F" w:rsidP="002E323F">
            <w:pPr>
              <w:pStyle w:val="aff3"/>
              <w:numPr>
                <w:ilvl w:val="0"/>
                <w:numId w:val="12"/>
              </w:numPr>
              <w:tabs>
                <w:tab w:val="left" w:pos="708"/>
              </w:tabs>
              <w:ind w:left="0" w:firstLine="320"/>
              <w:contextualSpacing w:val="0"/>
              <w:jc w:val="both"/>
              <w:rPr>
                <w:lang w:val="en-US"/>
              </w:rPr>
            </w:pPr>
            <w:r w:rsidRPr="002E661F">
              <w:rPr>
                <w:lang w:val="en-US"/>
              </w:rPr>
              <w:t>SUSE Linux Enterprise Server 15 SP3 (</w:t>
            </w:r>
            <w:r>
              <w:t>версия</w:t>
            </w:r>
            <w:r w:rsidRPr="002E661F">
              <w:rPr>
                <w:lang w:val="en-US"/>
              </w:rPr>
              <w:t xml:space="preserve"> </w:t>
            </w:r>
            <w:r>
              <w:t>ядра</w:t>
            </w:r>
            <w:r w:rsidRPr="002E661F">
              <w:rPr>
                <w:lang w:val="en-US"/>
              </w:rPr>
              <w:t xml:space="preserve"> 5.3.18-57-default);</w:t>
            </w:r>
          </w:p>
          <w:p w14:paraId="5DD7643C" w14:textId="77777777" w:rsidR="002E661F" w:rsidRPr="002E661F" w:rsidRDefault="002E661F" w:rsidP="002E323F">
            <w:pPr>
              <w:pStyle w:val="aff3"/>
              <w:numPr>
                <w:ilvl w:val="0"/>
                <w:numId w:val="12"/>
              </w:numPr>
              <w:tabs>
                <w:tab w:val="left" w:pos="708"/>
              </w:tabs>
              <w:ind w:left="0" w:firstLine="320"/>
              <w:contextualSpacing w:val="0"/>
              <w:jc w:val="both"/>
              <w:rPr>
                <w:lang w:val="en-US"/>
              </w:rPr>
            </w:pPr>
            <w:r w:rsidRPr="002E661F">
              <w:rPr>
                <w:lang w:val="en-US"/>
              </w:rPr>
              <w:t>Ubuntu 18.04 (</w:t>
            </w:r>
            <w:r>
              <w:t>версия</w:t>
            </w:r>
            <w:r w:rsidRPr="002E661F">
              <w:rPr>
                <w:lang w:val="en-US"/>
              </w:rPr>
              <w:t xml:space="preserve"> </w:t>
            </w:r>
            <w:r>
              <w:t>ядра</w:t>
            </w:r>
            <w:r w:rsidRPr="002E661F">
              <w:rPr>
                <w:lang w:val="en-US"/>
              </w:rPr>
              <w:t xml:space="preserve"> 5.4.134-19-generic, DE: GNOME);</w:t>
            </w:r>
          </w:p>
          <w:p w14:paraId="2B2D3C46" w14:textId="77777777" w:rsidR="002E661F" w:rsidRPr="002E661F" w:rsidRDefault="002E661F" w:rsidP="002E323F">
            <w:pPr>
              <w:pStyle w:val="aff3"/>
              <w:numPr>
                <w:ilvl w:val="0"/>
                <w:numId w:val="12"/>
              </w:numPr>
              <w:tabs>
                <w:tab w:val="left" w:pos="708"/>
              </w:tabs>
              <w:ind w:left="0" w:firstLine="320"/>
              <w:contextualSpacing w:val="0"/>
              <w:jc w:val="both"/>
              <w:rPr>
                <w:lang w:val="en-US"/>
              </w:rPr>
            </w:pPr>
            <w:r w:rsidRPr="002E661F">
              <w:rPr>
                <w:lang w:val="en-US"/>
              </w:rPr>
              <w:t>Ubuntu 18.04.6 (</w:t>
            </w:r>
            <w:r>
              <w:t>версия</w:t>
            </w:r>
            <w:r w:rsidRPr="002E661F">
              <w:rPr>
                <w:lang w:val="en-US"/>
              </w:rPr>
              <w:t xml:space="preserve"> </w:t>
            </w:r>
            <w:r>
              <w:t>ядра</w:t>
            </w:r>
            <w:r w:rsidRPr="002E661F">
              <w:rPr>
                <w:lang w:val="en-US"/>
              </w:rPr>
              <w:t xml:space="preserve"> 5.4.0-110-generic, DE: GNOME);</w:t>
            </w:r>
          </w:p>
          <w:p w14:paraId="016E012E" w14:textId="77777777" w:rsidR="002E661F" w:rsidRPr="002E661F" w:rsidRDefault="002E661F" w:rsidP="002E323F">
            <w:pPr>
              <w:pStyle w:val="aff3"/>
              <w:numPr>
                <w:ilvl w:val="0"/>
                <w:numId w:val="12"/>
              </w:numPr>
              <w:tabs>
                <w:tab w:val="left" w:pos="708"/>
              </w:tabs>
              <w:ind w:left="0" w:firstLine="320"/>
              <w:contextualSpacing w:val="0"/>
              <w:jc w:val="both"/>
              <w:rPr>
                <w:lang w:val="en-US"/>
              </w:rPr>
            </w:pPr>
            <w:r w:rsidRPr="002E661F">
              <w:rPr>
                <w:lang w:val="en-US"/>
              </w:rPr>
              <w:t>Ubuntu 20.04.3 (</w:t>
            </w:r>
            <w:r>
              <w:t>версия</w:t>
            </w:r>
            <w:r w:rsidRPr="002E661F">
              <w:rPr>
                <w:lang w:val="en-US"/>
              </w:rPr>
              <w:t xml:space="preserve"> </w:t>
            </w:r>
            <w:r>
              <w:t>ядра</w:t>
            </w:r>
            <w:r w:rsidRPr="002E661F">
              <w:rPr>
                <w:lang w:val="en-US"/>
              </w:rPr>
              <w:t xml:space="preserve"> 5.10.65+yc0.406, 5.11.0-27-generic, DE: GNOME);</w:t>
            </w:r>
          </w:p>
          <w:p w14:paraId="742FFA94" w14:textId="77777777" w:rsidR="002E661F" w:rsidRPr="002E661F" w:rsidRDefault="002E661F" w:rsidP="002E323F">
            <w:pPr>
              <w:pStyle w:val="aff3"/>
              <w:numPr>
                <w:ilvl w:val="0"/>
                <w:numId w:val="12"/>
              </w:numPr>
              <w:tabs>
                <w:tab w:val="left" w:pos="708"/>
              </w:tabs>
              <w:ind w:left="0" w:firstLine="320"/>
              <w:contextualSpacing w:val="0"/>
              <w:jc w:val="both"/>
              <w:rPr>
                <w:lang w:val="en-US"/>
              </w:rPr>
            </w:pPr>
            <w:r w:rsidRPr="002E661F">
              <w:rPr>
                <w:lang w:val="en-US"/>
              </w:rPr>
              <w:t>Ubuntu 20.04.4 (</w:t>
            </w:r>
            <w:r>
              <w:t>версия</w:t>
            </w:r>
            <w:r w:rsidRPr="002E661F">
              <w:rPr>
                <w:lang w:val="en-US"/>
              </w:rPr>
              <w:t xml:space="preserve"> </w:t>
            </w:r>
            <w:r>
              <w:t>ядра</w:t>
            </w:r>
            <w:r w:rsidRPr="002E661F">
              <w:rPr>
                <w:lang w:val="en-US"/>
              </w:rPr>
              <w:t xml:space="preserve"> 5.13.0-41-generic, DE: GNOME);</w:t>
            </w:r>
          </w:p>
          <w:p w14:paraId="6FACFACC" w14:textId="77777777" w:rsidR="002E661F" w:rsidRDefault="002E661F" w:rsidP="002E323F">
            <w:pPr>
              <w:pStyle w:val="aff3"/>
              <w:numPr>
                <w:ilvl w:val="0"/>
                <w:numId w:val="12"/>
              </w:numPr>
              <w:tabs>
                <w:tab w:val="left" w:pos="708"/>
              </w:tabs>
              <w:ind w:left="0" w:firstLine="320"/>
              <w:contextualSpacing w:val="0"/>
              <w:jc w:val="both"/>
              <w:rPr>
                <w:lang w:val="en-US"/>
              </w:rPr>
            </w:pPr>
            <w:r w:rsidRPr="002E661F">
              <w:rPr>
                <w:lang w:val="en-US"/>
              </w:rPr>
              <w:t>Ubuntu</w:t>
            </w:r>
            <w:r>
              <w:rPr>
                <w:lang w:val="en-US"/>
              </w:rPr>
              <w:t xml:space="preserve"> 22.04 (версия ядра 5.15.0-30-generic, DE: GNOME).</w:t>
            </w:r>
          </w:p>
          <w:p w14:paraId="5A1E533A" w14:textId="77777777" w:rsidR="002E661F" w:rsidRPr="002E661F" w:rsidRDefault="002E661F" w:rsidP="00532C24">
            <w:pPr>
              <w:ind w:left="720" w:hanging="360"/>
              <w:jc w:val="both"/>
              <w:rPr>
                <w:lang w:val="en-US"/>
              </w:rPr>
            </w:pPr>
          </w:p>
          <w:p w14:paraId="586BC04B" w14:textId="77777777" w:rsidR="002E661F" w:rsidRDefault="002E661F" w:rsidP="00532C24">
            <w:pPr>
              <w:jc w:val="both"/>
            </w:pPr>
            <w:r>
              <w:t>- Наличие привода CD-ROM.</w:t>
            </w:r>
          </w:p>
          <w:p w14:paraId="38BCF07D" w14:textId="77777777" w:rsidR="002E661F" w:rsidRDefault="002E661F" w:rsidP="00532C24">
            <w:pPr>
              <w:jc w:val="both"/>
            </w:pPr>
            <w:r>
              <w:t>- Оперативная память: минимально - 2 Гбайт, рекомендуется – 4 Гбайт.</w:t>
            </w:r>
          </w:p>
          <w:p w14:paraId="4362ACD3" w14:textId="77777777" w:rsidR="002E661F" w:rsidRDefault="002E661F" w:rsidP="00532C24">
            <w:pPr>
              <w:jc w:val="both"/>
            </w:pPr>
            <w:r>
              <w:t>- Свободное пространство на жестком диске: минимально – 1 Гбайт.</w:t>
            </w:r>
          </w:p>
          <w:p w14:paraId="3B8CE415" w14:textId="77777777" w:rsidR="002E661F" w:rsidRDefault="002E661F" w:rsidP="00532C24">
            <w:pPr>
              <w:jc w:val="both"/>
            </w:pPr>
            <w:r>
              <w:t>- Поддерживаемые файловые системы: ext2, ext3, ext4.</w:t>
            </w:r>
          </w:p>
          <w:p w14:paraId="2716D3C5" w14:textId="77777777" w:rsidR="002E661F" w:rsidRDefault="002E661F" w:rsidP="00532C24">
            <w:pPr>
              <w:jc w:val="both"/>
            </w:pPr>
            <w:r>
              <w:t>- В случае совместного применения средств доверенной загрузки – наличие свободного разъема системной шины стандарта PCI версий 2.0, 2.1, 2.2, 2.3 с напряжением питания 5 В или 3,3 В,  либо стандарта PCIe (версии 1.0а и выше), либо стандарта Mini PCI Express, либо стандарта M.2.</w:t>
            </w:r>
          </w:p>
          <w:p w14:paraId="31C6F3C0" w14:textId="77777777" w:rsidR="002E661F" w:rsidRDefault="002E661F" w:rsidP="00532C24">
            <w:pPr>
              <w:jc w:val="both"/>
              <w:rPr>
                <w:b/>
                <w:i/>
              </w:rPr>
            </w:pPr>
          </w:p>
          <w:p w14:paraId="3881D5A8" w14:textId="77777777" w:rsidR="002E661F" w:rsidRDefault="002E661F" w:rsidP="00532C24">
            <w:pPr>
              <w:ind w:firstLine="320"/>
              <w:jc w:val="both"/>
              <w:rPr>
                <w:b/>
                <w:i/>
              </w:rPr>
            </w:pPr>
            <w:r>
              <w:rPr>
                <w:b/>
                <w:i/>
              </w:rPr>
              <w:t>Требования по сертификации:</w:t>
            </w:r>
          </w:p>
          <w:p w14:paraId="67EE5DC1" w14:textId="77777777" w:rsidR="002E661F" w:rsidRDefault="002E661F" w:rsidP="00532C24">
            <w:pPr>
              <w:ind w:firstLine="320"/>
              <w:jc w:val="both"/>
            </w:pPr>
            <w:r>
              <w:t xml:space="preserve">СЗИ должно соответствовать требованиям руководящих документов: </w:t>
            </w:r>
          </w:p>
          <w:p w14:paraId="3E8F9925" w14:textId="77777777" w:rsidR="002E661F" w:rsidRDefault="002E661F" w:rsidP="002E323F">
            <w:pPr>
              <w:numPr>
                <w:ilvl w:val="0"/>
                <w:numId w:val="11"/>
              </w:numPr>
              <w:ind w:left="37" w:firstLine="283"/>
              <w:jc w:val="both"/>
            </w:pPr>
            <w:r>
              <w:t xml:space="preserve">«Средства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(Гостехкомиссия России, 1992) – не ниже 5 класса защищенности, </w:t>
            </w:r>
          </w:p>
          <w:p w14:paraId="25F2E6BA" w14:textId="77777777" w:rsidR="002E661F" w:rsidRDefault="002E661F" w:rsidP="002E323F">
            <w:pPr>
              <w:numPr>
                <w:ilvl w:val="0"/>
                <w:numId w:val="11"/>
              </w:numPr>
              <w:ind w:left="37" w:firstLine="283"/>
              <w:jc w:val="both"/>
            </w:pPr>
            <w:r>
              <w:t xml:space="preserve">«Требования к межсетевым экранам» (ФСТЭК России, 2016) – не ниже 4 класса защиты, </w:t>
            </w:r>
          </w:p>
          <w:p w14:paraId="728A2F94" w14:textId="77777777" w:rsidR="002E661F" w:rsidRDefault="002E661F" w:rsidP="002E323F">
            <w:pPr>
              <w:numPr>
                <w:ilvl w:val="0"/>
                <w:numId w:val="11"/>
              </w:numPr>
              <w:ind w:left="37" w:firstLine="283"/>
              <w:jc w:val="both"/>
            </w:pPr>
            <w:r>
              <w:lastRenderedPageBreak/>
              <w:t>«Профиль защиты межсетевых экранов типа «В» четвертого класса защиты. ИТ.МЭ.В4.ПЗ» (ФСТЭК России, 2016),</w:t>
            </w:r>
          </w:p>
          <w:p w14:paraId="3A5041F1" w14:textId="77777777" w:rsidR="002E661F" w:rsidRDefault="002E661F" w:rsidP="002E323F">
            <w:pPr>
              <w:numPr>
                <w:ilvl w:val="0"/>
                <w:numId w:val="11"/>
              </w:numPr>
              <w:ind w:left="37" w:firstLine="283"/>
              <w:jc w:val="both"/>
              <w:rPr>
                <w:b/>
                <w:i/>
              </w:rPr>
            </w:pPr>
            <w:r>
              <w:t xml:space="preserve">«Требования по безопасности информации, устанавливающие уровни доверия к средствам технической защиты информации и средствам обеспечения безопасности информационных технологий» (ФСТЭК России, 2018) - не ниже 4 уровня доверия. </w:t>
            </w:r>
          </w:p>
          <w:p w14:paraId="33FE9A16" w14:textId="77777777" w:rsidR="002E661F" w:rsidRDefault="002E661F" w:rsidP="00532C24">
            <w:pPr>
              <w:jc w:val="both"/>
            </w:pPr>
          </w:p>
          <w:p w14:paraId="496A082C" w14:textId="77777777" w:rsidR="002E661F" w:rsidRDefault="002E661F" w:rsidP="00532C24">
            <w:pPr>
              <w:ind w:firstLine="320"/>
              <w:jc w:val="both"/>
            </w:pPr>
            <w:r>
              <w:t>СЗИ должно допускать использование в следующих информационных системах:</w:t>
            </w:r>
          </w:p>
          <w:p w14:paraId="03C85315" w14:textId="77777777" w:rsidR="002E661F" w:rsidRDefault="002E661F" w:rsidP="002E323F">
            <w:pPr>
              <w:numPr>
                <w:ilvl w:val="0"/>
                <w:numId w:val="11"/>
              </w:numPr>
              <w:ind w:left="37" w:firstLine="283"/>
              <w:jc w:val="both"/>
            </w:pPr>
            <w:r>
              <w:t>автоматизированные системы - до класса 1Г (включительно);</w:t>
            </w:r>
          </w:p>
          <w:p w14:paraId="372810F7" w14:textId="77777777" w:rsidR="002E661F" w:rsidRDefault="002E661F" w:rsidP="002E323F">
            <w:pPr>
              <w:numPr>
                <w:ilvl w:val="0"/>
                <w:numId w:val="11"/>
              </w:numPr>
              <w:ind w:left="37" w:firstLine="283"/>
              <w:jc w:val="both"/>
            </w:pPr>
            <w:r>
              <w:t>государственные информационные системы – до 1 класса защищенности (включительно);</w:t>
            </w:r>
          </w:p>
          <w:p w14:paraId="171FA063" w14:textId="77777777" w:rsidR="002E661F" w:rsidRDefault="002E661F" w:rsidP="002E323F">
            <w:pPr>
              <w:numPr>
                <w:ilvl w:val="0"/>
                <w:numId w:val="11"/>
              </w:numPr>
              <w:ind w:left="37" w:firstLine="283"/>
              <w:jc w:val="both"/>
            </w:pPr>
            <w:r>
              <w:t>информационные системы персональных данных – до 1 уровня защищенности (включительно);</w:t>
            </w:r>
          </w:p>
          <w:p w14:paraId="3358A279" w14:textId="77777777" w:rsidR="002E661F" w:rsidRDefault="002E661F" w:rsidP="002E323F">
            <w:pPr>
              <w:numPr>
                <w:ilvl w:val="0"/>
                <w:numId w:val="11"/>
              </w:numPr>
              <w:ind w:left="37" w:firstLine="283"/>
              <w:jc w:val="both"/>
            </w:pPr>
            <w:r>
              <w:t>автоматизированные системы управления производственными и технологическими процессами – до 1 класса защищенности (включительно).</w:t>
            </w:r>
          </w:p>
          <w:p w14:paraId="6A5DD1BF" w14:textId="77777777" w:rsidR="002E661F" w:rsidRDefault="002E661F" w:rsidP="00532C24">
            <w:pPr>
              <w:spacing w:before="240" w:after="120"/>
              <w:ind w:firstLine="320"/>
              <w:jc w:val="both"/>
            </w:pPr>
            <w:r>
              <w:rPr>
                <w:b/>
                <w:i/>
              </w:rPr>
              <w:t>Требования к функциональности:</w:t>
            </w:r>
            <w:r>
              <w:t xml:space="preserve"> </w:t>
            </w:r>
          </w:p>
          <w:p w14:paraId="2C448BC4" w14:textId="77777777" w:rsidR="002E661F" w:rsidRDefault="002E661F" w:rsidP="00532C24">
            <w:pPr>
              <w:spacing w:before="240" w:after="120"/>
              <w:ind w:firstLine="320"/>
              <w:jc w:val="both"/>
            </w:pPr>
            <w:r>
              <w:t>СЗИ должно выполнять следующие функции по защите информации:</w:t>
            </w:r>
          </w:p>
          <w:p w14:paraId="5CB2AFF3" w14:textId="77777777" w:rsidR="002E661F" w:rsidRDefault="002E661F" w:rsidP="002E323F">
            <w:pPr>
              <w:pStyle w:val="aff3"/>
              <w:numPr>
                <w:ilvl w:val="0"/>
                <w:numId w:val="8"/>
              </w:numPr>
              <w:tabs>
                <w:tab w:val="left" w:pos="708"/>
              </w:tabs>
              <w:autoSpaceDE w:val="0"/>
              <w:autoSpaceDN w:val="0"/>
              <w:adjustRightInd w:val="0"/>
              <w:ind w:left="37" w:firstLine="283"/>
              <w:jc w:val="both"/>
            </w:pPr>
            <w:r>
              <w:t>Контроль входа пользователей в систему как по логину/паролю, так и с использованием аппаратных средств усиленной аутентификации.</w:t>
            </w:r>
          </w:p>
          <w:p w14:paraId="4E14DDA2" w14:textId="77777777" w:rsidR="002E661F" w:rsidRDefault="002E661F" w:rsidP="002E323F">
            <w:pPr>
              <w:pStyle w:val="aff3"/>
              <w:numPr>
                <w:ilvl w:val="0"/>
                <w:numId w:val="8"/>
              </w:numPr>
              <w:tabs>
                <w:tab w:val="left" w:pos="708"/>
              </w:tabs>
              <w:autoSpaceDE w:val="0"/>
              <w:autoSpaceDN w:val="0"/>
              <w:adjustRightInd w:val="0"/>
              <w:ind w:left="37" w:firstLine="283"/>
              <w:jc w:val="both"/>
            </w:pPr>
            <w:r>
              <w:t>Совместное функционирование с программно-аппаратными средствами доверенной загрузки для обеспечения защиты компьютера от несанкционированной загрузки автоматизированной системы с внешних носителей.</w:t>
            </w:r>
          </w:p>
          <w:p w14:paraId="11878052" w14:textId="77777777" w:rsidR="002E661F" w:rsidRDefault="002E661F" w:rsidP="002E323F">
            <w:pPr>
              <w:pStyle w:val="aff3"/>
              <w:numPr>
                <w:ilvl w:val="0"/>
                <w:numId w:val="8"/>
              </w:numPr>
              <w:tabs>
                <w:tab w:val="left" w:pos="708"/>
              </w:tabs>
              <w:autoSpaceDE w:val="0"/>
              <w:autoSpaceDN w:val="0"/>
              <w:adjustRightInd w:val="0"/>
              <w:ind w:left="37" w:firstLine="283"/>
              <w:jc w:val="both"/>
            </w:pPr>
            <w:r>
              <w:t xml:space="preserve">Поддержка аппаратных средств усиленной аутентификации: </w:t>
            </w:r>
          </w:p>
          <w:p w14:paraId="165295EB" w14:textId="77777777" w:rsidR="002E661F" w:rsidRDefault="002E661F" w:rsidP="002E323F">
            <w:pPr>
              <w:pStyle w:val="aff3"/>
              <w:numPr>
                <w:ilvl w:val="0"/>
                <w:numId w:val="13"/>
              </w:numPr>
              <w:tabs>
                <w:tab w:val="left" w:pos="708"/>
              </w:tabs>
              <w:autoSpaceDE w:val="0"/>
              <w:autoSpaceDN w:val="0"/>
              <w:adjustRightInd w:val="0"/>
              <w:ind w:left="745"/>
              <w:jc w:val="both"/>
            </w:pPr>
            <w:r>
              <w:t xml:space="preserve">персональные идентификаторы iButton (поддерживаемые типы DS1993 — DS1996 при совместном использовании со средствами доверенной загрузки); </w:t>
            </w:r>
          </w:p>
          <w:p w14:paraId="794E20D3" w14:textId="77777777" w:rsidR="002E661F" w:rsidRDefault="002E661F" w:rsidP="002E323F">
            <w:pPr>
              <w:pStyle w:val="aff3"/>
              <w:numPr>
                <w:ilvl w:val="0"/>
                <w:numId w:val="13"/>
              </w:numPr>
              <w:tabs>
                <w:tab w:val="left" w:pos="708"/>
              </w:tabs>
              <w:autoSpaceDE w:val="0"/>
              <w:autoSpaceDN w:val="0"/>
              <w:adjustRightInd w:val="0"/>
              <w:ind w:left="745"/>
              <w:jc w:val="both"/>
            </w:pPr>
            <w:r>
              <w:t xml:space="preserve">USB-ключи: eRutoken (Rutoken S), Rutoken S RF, Rutoken ЭЦП, Rutoken ЭЦП 2.0, Rutoken ЭЦП PKI, Rutoken Lite, JaCarta ГОСТ, JaCarta PKI/ГОСТ, JaCarta-2 ГОСТ, JaCarta-2 PKI/ГОСТ, JaCarta </w:t>
            </w:r>
            <w:r>
              <w:lastRenderedPageBreak/>
              <w:t>SF/ГОСТ, ESMART Token, vdToken, GuardantID</w:t>
            </w:r>
          </w:p>
          <w:p w14:paraId="454E314B" w14:textId="77777777" w:rsidR="002E661F" w:rsidRPr="002E661F" w:rsidRDefault="002E661F" w:rsidP="002E323F">
            <w:pPr>
              <w:pStyle w:val="aff3"/>
              <w:numPr>
                <w:ilvl w:val="0"/>
                <w:numId w:val="13"/>
              </w:numPr>
              <w:tabs>
                <w:tab w:val="left" w:pos="708"/>
              </w:tabs>
              <w:autoSpaceDE w:val="0"/>
              <w:autoSpaceDN w:val="0"/>
              <w:adjustRightInd w:val="0"/>
              <w:ind w:left="745"/>
              <w:jc w:val="both"/>
              <w:rPr>
                <w:lang w:val="en-US"/>
              </w:rPr>
            </w:pPr>
            <w:r>
              <w:t>Смарт</w:t>
            </w:r>
            <w:r w:rsidRPr="002E661F">
              <w:rPr>
                <w:lang w:val="en-US"/>
              </w:rPr>
              <w:t>-</w:t>
            </w:r>
            <w:r>
              <w:t>карты</w:t>
            </w:r>
            <w:r w:rsidRPr="002E661F">
              <w:rPr>
                <w:lang w:val="en-US"/>
              </w:rPr>
              <w:t xml:space="preserve">: Rutoken </w:t>
            </w:r>
            <w:r>
              <w:t>ЭЦП</w:t>
            </w:r>
            <w:r w:rsidRPr="002E661F">
              <w:rPr>
                <w:lang w:val="en-US"/>
              </w:rPr>
              <w:t xml:space="preserve">, Rutoken Lite, JaCarta-2 </w:t>
            </w:r>
            <w:r>
              <w:t>ГОСТ</w:t>
            </w:r>
            <w:r w:rsidRPr="002E661F">
              <w:rPr>
                <w:lang w:val="en-US"/>
              </w:rPr>
              <w:t>, JaCarta-2 PKI/</w:t>
            </w:r>
            <w:r>
              <w:t>ГОСТ</w:t>
            </w:r>
            <w:r w:rsidRPr="002E661F">
              <w:rPr>
                <w:lang w:val="en-US"/>
              </w:rPr>
              <w:t>, ESMART Token SC.</w:t>
            </w:r>
          </w:p>
          <w:p w14:paraId="63C5E0C9" w14:textId="77777777" w:rsidR="002E661F" w:rsidRPr="002E661F" w:rsidRDefault="002E661F" w:rsidP="002E323F">
            <w:pPr>
              <w:pStyle w:val="aff3"/>
              <w:numPr>
                <w:ilvl w:val="0"/>
                <w:numId w:val="13"/>
              </w:numPr>
              <w:tabs>
                <w:tab w:val="left" w:pos="708"/>
              </w:tabs>
              <w:autoSpaceDE w:val="0"/>
              <w:autoSpaceDN w:val="0"/>
              <w:adjustRightInd w:val="0"/>
              <w:ind w:left="745"/>
              <w:jc w:val="both"/>
              <w:rPr>
                <w:lang w:val="en-US"/>
              </w:rPr>
            </w:pPr>
            <w:r w:rsidRPr="002E661F">
              <w:rPr>
                <w:lang w:val="en-US"/>
              </w:rPr>
              <w:t xml:space="preserve">iButton: DS1993, DS1994, DS1995, DS1996. </w:t>
            </w:r>
          </w:p>
          <w:p w14:paraId="394D775B" w14:textId="77777777" w:rsidR="002E661F" w:rsidRDefault="002E661F" w:rsidP="002E323F">
            <w:pPr>
              <w:pStyle w:val="aff3"/>
              <w:numPr>
                <w:ilvl w:val="0"/>
                <w:numId w:val="8"/>
              </w:numPr>
              <w:tabs>
                <w:tab w:val="left" w:pos="708"/>
              </w:tabs>
              <w:autoSpaceDE w:val="0"/>
              <w:autoSpaceDN w:val="0"/>
              <w:adjustRightInd w:val="0"/>
              <w:ind w:left="37" w:firstLine="283"/>
              <w:jc w:val="both"/>
            </w:pPr>
            <w:r>
              <w:t>Разграничение доступа пользователей к защищаемым ресурсам (файлам, каталогам) компьютера.</w:t>
            </w:r>
          </w:p>
          <w:p w14:paraId="6BE8ACF5" w14:textId="77777777" w:rsidR="002E661F" w:rsidRDefault="002E661F" w:rsidP="002E323F">
            <w:pPr>
              <w:pStyle w:val="aff3"/>
              <w:numPr>
                <w:ilvl w:val="0"/>
                <w:numId w:val="8"/>
              </w:numPr>
              <w:tabs>
                <w:tab w:val="left" w:pos="708"/>
              </w:tabs>
              <w:autoSpaceDE w:val="0"/>
              <w:autoSpaceDN w:val="0"/>
              <w:adjustRightInd w:val="0"/>
              <w:ind w:left="37" w:firstLine="283"/>
              <w:jc w:val="both"/>
            </w:pPr>
            <w:r>
              <w:t>Создание для пользователей ограниченной замкнутой среды программного обеспечения компьютера. При этом должны контролироваться исполняемые файлы, файлы загружаемых библиотек, запуск скриптов по технологии. Должна иметься возможность формирования списка исключений для ресурсов, в который входят разрешенные для запуска программы, файлы, библиотеки и скрипты. Должна присутствовать возможность проверки системы на работоспособность при включении жесткого режима.</w:t>
            </w:r>
          </w:p>
          <w:p w14:paraId="5840171B" w14:textId="77777777" w:rsidR="002E661F" w:rsidRDefault="002E661F" w:rsidP="002E323F">
            <w:pPr>
              <w:pStyle w:val="aff3"/>
              <w:numPr>
                <w:ilvl w:val="0"/>
                <w:numId w:val="8"/>
              </w:numPr>
              <w:tabs>
                <w:tab w:val="left" w:pos="708"/>
              </w:tabs>
              <w:autoSpaceDE w:val="0"/>
              <w:autoSpaceDN w:val="0"/>
              <w:adjustRightInd w:val="0"/>
              <w:ind w:left="37" w:firstLine="283"/>
              <w:jc w:val="both"/>
            </w:pPr>
            <w:r>
              <w:t xml:space="preserve">Контроль устройств, подключаемых к шинам USB, SATA, IEEE 1394. Контролируемые устройства должны идентифицироваться по следующим параметрам: VendorID, </w:t>
            </w:r>
            <w:r>
              <w:rPr>
                <w:lang w:val="en-US"/>
              </w:rPr>
              <w:t>Product</w:t>
            </w:r>
            <w:r>
              <w:t xml:space="preserve">D, серийный номер, а также у администратора должна быть дополнительная возможность задать для каждого устройства условную символьную метку для его идентификации.Назначение правил подключения и правил досутпа. Возможность импорта устройств в формате </w:t>
            </w:r>
            <w:r>
              <w:rPr>
                <w:lang w:val="en-US"/>
              </w:rPr>
              <w:t>csv</w:t>
            </w:r>
            <w:r>
              <w:t xml:space="preserve">. </w:t>
            </w:r>
          </w:p>
          <w:p w14:paraId="2DC35A6D" w14:textId="77777777" w:rsidR="002E661F" w:rsidRDefault="002E661F" w:rsidP="002E323F">
            <w:pPr>
              <w:pStyle w:val="aff3"/>
              <w:numPr>
                <w:ilvl w:val="0"/>
                <w:numId w:val="8"/>
              </w:numPr>
              <w:tabs>
                <w:tab w:val="left" w:pos="708"/>
              </w:tabs>
              <w:autoSpaceDE w:val="0"/>
              <w:autoSpaceDN w:val="0"/>
              <w:adjustRightInd w:val="0"/>
              <w:ind w:left="37" w:firstLine="283"/>
              <w:jc w:val="both"/>
            </w:pPr>
            <w:r>
              <w:t>Затирание освобождаемых страниц оперативной памяти, при этом должна быть предусмотрена возможность разбиения больших страниц на более мелкие непосредственно перед очисткой; затирание освобождаемых блоков на файловых системах EXT2, EXT3, EXT4 и VFAT; безопасное удаление информации на жестких дисках и внешних носителях; затирание страниц SWAP при выключении компьютера или перезагрузке операционной системы.</w:t>
            </w:r>
          </w:p>
          <w:p w14:paraId="3A70C57D" w14:textId="77777777" w:rsidR="002E661F" w:rsidRDefault="002E661F" w:rsidP="002E323F">
            <w:pPr>
              <w:pStyle w:val="aff3"/>
              <w:numPr>
                <w:ilvl w:val="0"/>
                <w:numId w:val="8"/>
              </w:numPr>
              <w:tabs>
                <w:tab w:val="left" w:pos="708"/>
              </w:tabs>
              <w:autoSpaceDE w:val="0"/>
              <w:autoSpaceDN w:val="0"/>
              <w:adjustRightInd w:val="0"/>
              <w:ind w:left="37" w:firstLine="283"/>
              <w:jc w:val="both"/>
            </w:pPr>
            <w:r>
              <w:t>Функциональный самоконтроль средства защиты.</w:t>
            </w:r>
          </w:p>
          <w:p w14:paraId="1355279A" w14:textId="77777777" w:rsidR="002E661F" w:rsidRDefault="002E661F" w:rsidP="002E323F">
            <w:pPr>
              <w:pStyle w:val="aff3"/>
              <w:numPr>
                <w:ilvl w:val="0"/>
                <w:numId w:val="8"/>
              </w:numPr>
              <w:tabs>
                <w:tab w:val="left" w:pos="708"/>
              </w:tabs>
              <w:autoSpaceDE w:val="0"/>
              <w:autoSpaceDN w:val="0"/>
              <w:adjustRightInd w:val="0"/>
              <w:ind w:left="37" w:firstLine="283"/>
              <w:jc w:val="both"/>
            </w:pPr>
            <w:bookmarkStart w:id="8" w:name="_Hlk132107031"/>
            <w:r>
              <w:t xml:space="preserve">Контроль целостности критических объектов операционной системы и ресурсов файловой системы компьютера, поставленных на контроль администратором. Администратор может определять необходимость запуска выполнения контроля целостности при загрузке </w:t>
            </w:r>
            <w:r>
              <w:lastRenderedPageBreak/>
              <w:t xml:space="preserve">операционной системы. Администратор должен иметь возможность задать расписание, по которому должно происходить выполнение контроля целостности для защищаемых объектов. Для защищаемых объектов должна быть доступна возможность включения контроля в реальном времени. В случае, если для объекта не установлен контроль в реальном времени, тогда проверка объектов должна осуществляться по расписанию. Администратор должен иметь возможность указать уровень полноты контроля целостности для объекта. </w:t>
            </w:r>
            <w:bookmarkEnd w:id="8"/>
          </w:p>
          <w:p w14:paraId="44DCF498" w14:textId="77777777" w:rsidR="002E661F" w:rsidRDefault="002E661F" w:rsidP="002E323F">
            <w:pPr>
              <w:pStyle w:val="aff3"/>
              <w:numPr>
                <w:ilvl w:val="0"/>
                <w:numId w:val="8"/>
              </w:numPr>
              <w:tabs>
                <w:tab w:val="left" w:pos="708"/>
              </w:tabs>
              <w:autoSpaceDE w:val="0"/>
              <w:autoSpaceDN w:val="0"/>
              <w:adjustRightInd w:val="0"/>
              <w:ind w:left="37" w:firstLine="283"/>
              <w:jc w:val="both"/>
            </w:pPr>
            <w:r>
              <w:t xml:space="preserve">Расчет контрольных сумм </w:t>
            </w:r>
            <w:r>
              <w:rPr>
                <w:color w:val="000000"/>
              </w:rPr>
              <w:t xml:space="preserve">для </w:t>
            </w:r>
            <w:r>
              <w:t>механизмов контроля целостности и замкнутой программной среды производится согласно ГОСТ Р 34.11-2012.</w:t>
            </w:r>
          </w:p>
          <w:p w14:paraId="6BA04727" w14:textId="77777777" w:rsidR="002E661F" w:rsidRDefault="002E661F" w:rsidP="002E323F">
            <w:pPr>
              <w:pStyle w:val="aff3"/>
              <w:numPr>
                <w:ilvl w:val="0"/>
                <w:numId w:val="8"/>
              </w:numPr>
              <w:tabs>
                <w:tab w:val="left" w:pos="708"/>
              </w:tabs>
              <w:autoSpaceDE w:val="0"/>
              <w:autoSpaceDN w:val="0"/>
              <w:adjustRightInd w:val="0"/>
              <w:ind w:left="37" w:firstLine="283"/>
              <w:jc w:val="both"/>
            </w:pPr>
            <w:r>
              <w:t>Поддержка следующих режимов реакции СЗИ на нарушение целостности объектов: только регистрация события безопасности; блокировка АС в случае нарушения безопасности; восстановление из эталонного значения (для файловых объектов) и блокировка АС.</w:t>
            </w:r>
          </w:p>
          <w:p w14:paraId="7ED69E7F" w14:textId="77777777" w:rsidR="002E661F" w:rsidRDefault="002E661F" w:rsidP="002E323F">
            <w:pPr>
              <w:pStyle w:val="aff3"/>
              <w:numPr>
                <w:ilvl w:val="0"/>
                <w:numId w:val="8"/>
              </w:numPr>
              <w:tabs>
                <w:tab w:val="left" w:pos="708"/>
              </w:tabs>
              <w:autoSpaceDE w:val="0"/>
              <w:autoSpaceDN w:val="0"/>
              <w:adjustRightInd w:val="0"/>
              <w:ind w:left="37" w:firstLine="283"/>
              <w:jc w:val="both"/>
            </w:pPr>
            <w:r>
              <w:t>Межсетевое экранирование сетевого трафика на основе формируемых правил фильтрации на сетевом, транспортном и прикладном уровне запросов. Должна осуществляться фильтрация с учетом полей сетевых пакетов, направления трафика, сетевого интерфейса, с учетом расписания.</w:t>
            </w:r>
          </w:p>
          <w:p w14:paraId="0A8B6DBE" w14:textId="77777777" w:rsidR="002E661F" w:rsidRDefault="002E661F" w:rsidP="002E323F">
            <w:pPr>
              <w:pStyle w:val="aff3"/>
              <w:numPr>
                <w:ilvl w:val="0"/>
                <w:numId w:val="8"/>
              </w:numPr>
              <w:tabs>
                <w:tab w:val="left" w:pos="708"/>
              </w:tabs>
              <w:autoSpaceDE w:val="0"/>
              <w:autoSpaceDN w:val="0"/>
              <w:adjustRightInd w:val="0"/>
              <w:ind w:left="37" w:firstLine="283"/>
              <w:jc w:val="both"/>
            </w:pPr>
            <w:r>
              <w:t>Регистрация событий безопасности в журнале безопасности, контроль действий пользователей: доступ к защищаемым файлам, устройствам и узлам вычислительной сети; событий вывода файлов на печать.</w:t>
            </w:r>
          </w:p>
          <w:p w14:paraId="21FDD264" w14:textId="77777777" w:rsidR="002E661F" w:rsidRDefault="002E661F" w:rsidP="002E323F">
            <w:pPr>
              <w:pStyle w:val="aff3"/>
              <w:numPr>
                <w:ilvl w:val="0"/>
                <w:numId w:val="8"/>
              </w:numPr>
              <w:tabs>
                <w:tab w:val="left" w:pos="708"/>
              </w:tabs>
              <w:autoSpaceDE w:val="0"/>
              <w:autoSpaceDN w:val="0"/>
              <w:adjustRightInd w:val="0"/>
              <w:ind w:left="37" w:firstLine="283"/>
              <w:jc w:val="both"/>
            </w:pPr>
            <w:r>
              <w:t>Аудит действий субъектов с объектами файловой системы и сетевых соединений, аудит отчуждения информации.</w:t>
            </w:r>
          </w:p>
          <w:p w14:paraId="217CFAEE" w14:textId="77777777" w:rsidR="002E661F" w:rsidRDefault="002E661F" w:rsidP="002E323F">
            <w:pPr>
              <w:pStyle w:val="aff3"/>
              <w:numPr>
                <w:ilvl w:val="0"/>
                <w:numId w:val="8"/>
              </w:numPr>
              <w:tabs>
                <w:tab w:val="left" w:pos="708"/>
              </w:tabs>
              <w:autoSpaceDE w:val="0"/>
              <w:autoSpaceDN w:val="0"/>
              <w:adjustRightInd w:val="0"/>
              <w:ind w:left="37" w:firstLine="283"/>
              <w:jc w:val="both"/>
            </w:pPr>
            <w:r>
              <w:t>Аудит действий администратора при доступе к файловым объектам.</w:t>
            </w:r>
          </w:p>
          <w:p w14:paraId="52B34391" w14:textId="77777777" w:rsidR="002E661F" w:rsidRDefault="002E661F" w:rsidP="002E323F">
            <w:pPr>
              <w:pStyle w:val="aff3"/>
              <w:numPr>
                <w:ilvl w:val="0"/>
                <w:numId w:val="8"/>
              </w:numPr>
              <w:tabs>
                <w:tab w:val="left" w:pos="708"/>
              </w:tabs>
              <w:autoSpaceDE w:val="0"/>
              <w:autoSpaceDN w:val="0"/>
              <w:adjustRightInd w:val="0"/>
              <w:ind w:left="37" w:firstLine="283"/>
              <w:jc w:val="both"/>
            </w:pPr>
            <w:r>
              <w:t>Фильтрация событий безопасности, контекстный поиск в журнале безопасности.</w:t>
            </w:r>
          </w:p>
          <w:p w14:paraId="4233F9FA" w14:textId="77777777" w:rsidR="002E661F" w:rsidRDefault="002E661F" w:rsidP="002E323F">
            <w:pPr>
              <w:pStyle w:val="aff3"/>
              <w:numPr>
                <w:ilvl w:val="0"/>
                <w:numId w:val="8"/>
              </w:numPr>
              <w:tabs>
                <w:tab w:val="left" w:pos="708"/>
              </w:tabs>
              <w:autoSpaceDE w:val="0"/>
              <w:autoSpaceDN w:val="0"/>
              <w:adjustRightInd w:val="0"/>
              <w:ind w:left="37" w:firstLine="283"/>
              <w:jc w:val="both"/>
            </w:pPr>
            <w:r>
              <w:t>Автоматическое построение отчетов по результатам аудита.</w:t>
            </w:r>
          </w:p>
          <w:p w14:paraId="5F09BFAA" w14:textId="77777777" w:rsidR="002E661F" w:rsidRDefault="002E661F" w:rsidP="002E323F">
            <w:pPr>
              <w:pStyle w:val="aff3"/>
              <w:numPr>
                <w:ilvl w:val="0"/>
                <w:numId w:val="8"/>
              </w:numPr>
              <w:tabs>
                <w:tab w:val="left" w:pos="708"/>
              </w:tabs>
              <w:autoSpaceDE w:val="0"/>
              <w:autoSpaceDN w:val="0"/>
              <w:adjustRightInd w:val="0"/>
              <w:ind w:left="37" w:firstLine="283"/>
              <w:jc w:val="both"/>
            </w:pPr>
            <w:r>
              <w:t>Управление СЗИ: с помощью графического интерфейса и командной строки.</w:t>
            </w:r>
          </w:p>
          <w:p w14:paraId="140AC06A" w14:textId="77777777" w:rsidR="002E661F" w:rsidRDefault="002E661F" w:rsidP="002E323F">
            <w:pPr>
              <w:pStyle w:val="aff3"/>
              <w:numPr>
                <w:ilvl w:val="0"/>
                <w:numId w:val="8"/>
              </w:numPr>
              <w:tabs>
                <w:tab w:val="left" w:pos="708"/>
              </w:tabs>
              <w:autoSpaceDE w:val="0"/>
              <w:autoSpaceDN w:val="0"/>
              <w:adjustRightInd w:val="0"/>
              <w:ind w:left="37" w:firstLine="283"/>
              <w:jc w:val="both"/>
            </w:pPr>
            <w:r>
              <w:t xml:space="preserve">Управление централизованной установкой клиентов СЗИ. </w:t>
            </w:r>
          </w:p>
          <w:p w14:paraId="7B846C4F" w14:textId="77777777" w:rsidR="002E661F" w:rsidRDefault="002E661F" w:rsidP="002E323F">
            <w:pPr>
              <w:pStyle w:val="aff3"/>
              <w:numPr>
                <w:ilvl w:val="0"/>
                <w:numId w:val="8"/>
              </w:numPr>
              <w:tabs>
                <w:tab w:val="left" w:pos="708"/>
              </w:tabs>
              <w:autoSpaceDE w:val="0"/>
              <w:autoSpaceDN w:val="0"/>
              <w:adjustRightInd w:val="0"/>
              <w:ind w:left="37" w:firstLine="283"/>
              <w:jc w:val="both"/>
            </w:pPr>
            <w:r>
              <w:t xml:space="preserve">Централизованное управление лицензиями средствами сервера безопасности. </w:t>
            </w:r>
          </w:p>
          <w:p w14:paraId="223C0FAF" w14:textId="77777777" w:rsidR="002E661F" w:rsidRDefault="002E661F" w:rsidP="002E323F">
            <w:pPr>
              <w:pStyle w:val="aff3"/>
              <w:numPr>
                <w:ilvl w:val="0"/>
                <w:numId w:val="8"/>
              </w:numPr>
              <w:tabs>
                <w:tab w:val="left" w:pos="708"/>
              </w:tabs>
              <w:autoSpaceDE w:val="0"/>
              <w:autoSpaceDN w:val="0"/>
              <w:adjustRightInd w:val="0"/>
              <w:ind w:left="37" w:firstLine="283"/>
              <w:jc w:val="both"/>
            </w:pPr>
            <w:r>
              <w:lastRenderedPageBreak/>
              <w:t>Поддержка работы через доменные службы Winbind</w:t>
            </w:r>
            <w:r>
              <w:rPr>
                <w:color w:val="000000"/>
              </w:rPr>
              <w:t xml:space="preserve"> или sssd. </w:t>
            </w:r>
          </w:p>
          <w:p w14:paraId="75325F26" w14:textId="77777777" w:rsidR="002E661F" w:rsidRDefault="002E661F" w:rsidP="00532C24">
            <w:pPr>
              <w:ind w:firstLine="340"/>
              <w:jc w:val="both"/>
              <w:rPr>
                <w:lang w:val="x-none"/>
              </w:rPr>
            </w:pPr>
          </w:p>
          <w:p w14:paraId="287925F3" w14:textId="77777777" w:rsidR="002E661F" w:rsidRDefault="002E661F" w:rsidP="00532C24">
            <w:pPr>
              <w:ind w:firstLine="316"/>
              <w:jc w:val="both"/>
            </w:pPr>
            <w:r>
              <w:t>Комплект должен содержать:</w:t>
            </w:r>
          </w:p>
          <w:p w14:paraId="4AB1998B" w14:textId="77777777" w:rsidR="002E661F" w:rsidRDefault="002E661F" w:rsidP="00532C24">
            <w:pPr>
              <w:tabs>
                <w:tab w:val="left" w:pos="317"/>
              </w:tabs>
              <w:spacing w:line="276" w:lineRule="auto"/>
              <w:ind w:firstLine="318"/>
              <w:jc w:val="both"/>
            </w:pPr>
            <w:r>
              <w:t>Неисключительное право на программное обеспечение средство защиты информации от несанкционированного доступа с модулями защиты от НСД, контроля устройств, защиты диска, персонального межсетевого экрана, на срок не менее 1 года.</w:t>
            </w:r>
          </w:p>
        </w:tc>
        <w:tc>
          <w:tcPr>
            <w:tcW w:w="1599" w:type="dxa"/>
            <w:tcBorders>
              <w:top w:val="single" w:sz="4" w:space="0" w:color="auto"/>
              <w:left w:val="single" w:sz="4" w:space="0" w:color="auto"/>
              <w:bottom w:val="single" w:sz="4" w:space="0" w:color="auto"/>
              <w:right w:val="single" w:sz="4" w:space="0" w:color="auto"/>
            </w:tcBorders>
            <w:hideMark/>
          </w:tcPr>
          <w:p w14:paraId="1A5C412A" w14:textId="75FCB768" w:rsidR="002E661F" w:rsidRDefault="00930AB9" w:rsidP="00532C24">
            <w:pPr>
              <w:spacing w:line="276" w:lineRule="auto"/>
              <w:jc w:val="center"/>
              <w:rPr>
                <w:rFonts w:eastAsia="MS Mincho"/>
              </w:rPr>
            </w:pPr>
            <w:r>
              <w:rPr>
                <w:rFonts w:eastAsia="MS Mincho"/>
              </w:rPr>
              <w:lastRenderedPageBreak/>
              <w:t>2</w:t>
            </w:r>
          </w:p>
        </w:tc>
      </w:tr>
      <w:tr w:rsidR="002E661F" w14:paraId="50E2E9B7" w14:textId="77777777" w:rsidTr="00532C24">
        <w:trPr>
          <w:trHeight w:val="2079"/>
        </w:trPr>
        <w:tc>
          <w:tcPr>
            <w:tcW w:w="498" w:type="dxa"/>
            <w:tcBorders>
              <w:top w:val="single" w:sz="4" w:space="0" w:color="auto"/>
              <w:left w:val="single" w:sz="4" w:space="0" w:color="auto"/>
              <w:bottom w:val="single" w:sz="4" w:space="0" w:color="auto"/>
              <w:right w:val="single" w:sz="4" w:space="0" w:color="auto"/>
            </w:tcBorders>
          </w:tcPr>
          <w:p w14:paraId="132BEA92" w14:textId="77777777" w:rsidR="002E661F" w:rsidRDefault="002E661F" w:rsidP="002E323F">
            <w:pPr>
              <w:numPr>
                <w:ilvl w:val="0"/>
                <w:numId w:val="24"/>
              </w:numPr>
              <w:spacing w:line="276" w:lineRule="auto"/>
              <w:ind w:left="0" w:firstLine="0"/>
              <w:jc w:val="center"/>
              <w:rPr>
                <w:rFonts w:eastAsia="MS Mincho"/>
              </w:rPr>
            </w:pPr>
          </w:p>
        </w:tc>
        <w:tc>
          <w:tcPr>
            <w:tcW w:w="2722" w:type="dxa"/>
            <w:tcBorders>
              <w:top w:val="single" w:sz="4" w:space="0" w:color="auto"/>
              <w:left w:val="single" w:sz="4" w:space="0" w:color="auto"/>
              <w:bottom w:val="single" w:sz="4" w:space="0" w:color="auto"/>
              <w:right w:val="single" w:sz="4" w:space="0" w:color="auto"/>
            </w:tcBorders>
          </w:tcPr>
          <w:p w14:paraId="16D2A667" w14:textId="77777777" w:rsidR="002E661F" w:rsidRPr="00756E4D" w:rsidRDefault="002E661F" w:rsidP="00532C24">
            <w:pPr>
              <w:tabs>
                <w:tab w:val="left" w:pos="317"/>
              </w:tabs>
            </w:pPr>
            <w:r w:rsidRPr="00756E4D">
              <w:t>Средство анализа защищенности</w:t>
            </w:r>
          </w:p>
          <w:p w14:paraId="2A467C36" w14:textId="77777777" w:rsidR="002E661F" w:rsidRDefault="002E661F" w:rsidP="00532C24">
            <w:pPr>
              <w:tabs>
                <w:tab w:val="left" w:pos="317"/>
              </w:tabs>
              <w:spacing w:line="276" w:lineRule="auto"/>
            </w:pPr>
          </w:p>
        </w:tc>
        <w:tc>
          <w:tcPr>
            <w:tcW w:w="5216" w:type="dxa"/>
            <w:tcBorders>
              <w:top w:val="single" w:sz="4" w:space="0" w:color="auto"/>
              <w:left w:val="single" w:sz="4" w:space="0" w:color="auto"/>
              <w:bottom w:val="single" w:sz="4" w:space="0" w:color="auto"/>
              <w:right w:val="single" w:sz="4" w:space="0" w:color="auto"/>
            </w:tcBorders>
            <w:hideMark/>
          </w:tcPr>
          <w:p w14:paraId="6D17DF55" w14:textId="77777777" w:rsidR="002E661F" w:rsidRPr="00E44759" w:rsidRDefault="002E661F" w:rsidP="00532C24">
            <w:pPr>
              <w:tabs>
                <w:tab w:val="left" w:pos="317"/>
              </w:tabs>
              <w:jc w:val="both"/>
              <w:rPr>
                <w:b/>
                <w:bCs/>
              </w:rPr>
            </w:pPr>
            <w:r w:rsidRPr="00E44759">
              <w:rPr>
                <w:b/>
                <w:bCs/>
              </w:rPr>
              <w:t>Требования к средствам анализа защищенности (САЗ):</w:t>
            </w:r>
          </w:p>
          <w:p w14:paraId="47DFB72A" w14:textId="77777777" w:rsidR="002E661F" w:rsidRPr="00E44759" w:rsidRDefault="002E661F" w:rsidP="002E323F">
            <w:pPr>
              <w:widowControl w:val="0"/>
              <w:numPr>
                <w:ilvl w:val="0"/>
                <w:numId w:val="26"/>
              </w:numPr>
              <w:spacing w:line="276" w:lineRule="auto"/>
              <w:ind w:left="0" w:firstLine="462"/>
              <w:contextualSpacing/>
              <w:jc w:val="both"/>
            </w:pPr>
            <w:r w:rsidRPr="00E44759">
              <w:t>САЗ должно обеспечивать инвентаризацию ресурсов сети, определение состояния TCP и UDP портов в нескольких режимах: сканирование всех портов в диапазоне от 1 до 65535, сканирование наиболее популярных портов с выбором интенсивности определения версий сервисов, также иметь возможность установление полного TCP-соединения.</w:t>
            </w:r>
          </w:p>
          <w:p w14:paraId="6C82A6B0" w14:textId="77777777" w:rsidR="002E661F" w:rsidRPr="00E44759" w:rsidRDefault="002E661F" w:rsidP="002E323F">
            <w:pPr>
              <w:widowControl w:val="0"/>
              <w:numPr>
                <w:ilvl w:val="0"/>
                <w:numId w:val="26"/>
              </w:numPr>
              <w:spacing w:line="276" w:lineRule="auto"/>
              <w:ind w:left="0" w:firstLine="462"/>
              <w:contextualSpacing/>
              <w:jc w:val="both"/>
            </w:pPr>
            <w:r w:rsidRPr="00E44759">
              <w:t>САЗ должно осуществлять идентификацию операционных систем и сетевых приложений, трассировку маршрутов следования данных для построения топологии сети (карты сети).</w:t>
            </w:r>
          </w:p>
          <w:p w14:paraId="6B41A55F" w14:textId="77777777" w:rsidR="002E661F" w:rsidRPr="00E44759" w:rsidRDefault="002E661F" w:rsidP="002E323F">
            <w:pPr>
              <w:widowControl w:val="0"/>
              <w:numPr>
                <w:ilvl w:val="0"/>
                <w:numId w:val="26"/>
              </w:numPr>
              <w:spacing w:line="276" w:lineRule="auto"/>
              <w:ind w:left="0" w:firstLine="462"/>
              <w:contextualSpacing/>
              <w:jc w:val="both"/>
            </w:pPr>
            <w:r w:rsidRPr="00E44759">
              <w:t>САЗ должно иметь возможность выбора порта, с которого осуществляется сканирование, а также выбор сетевого интерфейса для проведения сканирования.</w:t>
            </w:r>
          </w:p>
          <w:p w14:paraId="50721C08" w14:textId="77777777" w:rsidR="002E661F" w:rsidRPr="00E44759" w:rsidRDefault="002E661F" w:rsidP="002E323F">
            <w:pPr>
              <w:widowControl w:val="0"/>
              <w:numPr>
                <w:ilvl w:val="0"/>
                <w:numId w:val="26"/>
              </w:numPr>
              <w:spacing w:line="276" w:lineRule="auto"/>
              <w:ind w:left="0" w:firstLine="462"/>
              <w:contextualSpacing/>
              <w:jc w:val="both"/>
            </w:pPr>
            <w:r w:rsidRPr="00E44759">
              <w:t>САЗ должно иметь возможность настройки политики сканирования ресурсов сети в части определения минимального и максимального количества пакетов в секунду, отправляемых на ресурсы сети для выполнения сканирования.</w:t>
            </w:r>
          </w:p>
          <w:p w14:paraId="44AA35C0" w14:textId="77777777" w:rsidR="002E661F" w:rsidRPr="00E44759" w:rsidRDefault="002E661F" w:rsidP="002E323F">
            <w:pPr>
              <w:widowControl w:val="0"/>
              <w:numPr>
                <w:ilvl w:val="0"/>
                <w:numId w:val="26"/>
              </w:numPr>
              <w:spacing w:line="276" w:lineRule="auto"/>
              <w:ind w:left="0" w:firstLine="462"/>
              <w:contextualSpacing/>
              <w:jc w:val="both"/>
            </w:pPr>
            <w:r w:rsidRPr="00E44759">
              <w:t>САЗ должно иметь возможность использовать скрипты в рамках проведения сканирования</w:t>
            </w:r>
          </w:p>
          <w:p w14:paraId="50DCCE3B" w14:textId="77777777" w:rsidR="002E661F" w:rsidRPr="00E44759" w:rsidRDefault="002E661F" w:rsidP="002E323F">
            <w:pPr>
              <w:widowControl w:val="0"/>
              <w:numPr>
                <w:ilvl w:val="0"/>
                <w:numId w:val="26"/>
              </w:numPr>
              <w:spacing w:line="276" w:lineRule="auto"/>
              <w:ind w:left="0" w:firstLine="462"/>
              <w:contextualSpacing/>
              <w:jc w:val="both"/>
            </w:pPr>
            <w:r w:rsidRPr="00E44759">
              <w:t>САЗ должно иметь возможность проведения инвентаризации с использованием учетных записей для получения списков установленного ПО, аппаратного обеспечения, пользователей, подключений к беспроводным сетям и подключений USB-устройств.</w:t>
            </w:r>
          </w:p>
          <w:p w14:paraId="41E09236" w14:textId="77777777" w:rsidR="002E661F" w:rsidRPr="00E44759" w:rsidRDefault="002E661F" w:rsidP="002E323F">
            <w:pPr>
              <w:widowControl w:val="0"/>
              <w:numPr>
                <w:ilvl w:val="0"/>
                <w:numId w:val="26"/>
              </w:numPr>
              <w:spacing w:line="276" w:lineRule="auto"/>
              <w:ind w:left="0" w:firstLine="462"/>
              <w:contextualSpacing/>
              <w:jc w:val="both"/>
            </w:pPr>
            <w:r w:rsidRPr="00E44759">
              <w:lastRenderedPageBreak/>
              <w:t>САЗ должно обеспечивать возможность аутентификации по протоколам SSH и WinRM и использовать локальные и доменные учетные записи.</w:t>
            </w:r>
          </w:p>
          <w:p w14:paraId="5F560738" w14:textId="77777777" w:rsidR="002E661F" w:rsidRPr="00E44759" w:rsidRDefault="002E661F" w:rsidP="002E323F">
            <w:pPr>
              <w:widowControl w:val="0"/>
              <w:numPr>
                <w:ilvl w:val="0"/>
                <w:numId w:val="26"/>
              </w:numPr>
              <w:spacing w:line="276" w:lineRule="auto"/>
              <w:ind w:left="0" w:firstLine="462"/>
              <w:contextualSpacing/>
              <w:jc w:val="both"/>
            </w:pPr>
            <w:r w:rsidRPr="00E44759">
              <w:t xml:space="preserve">САЗ должно обнаруживать уязвимости кода и конфигурации программного обеспечения. Для выявления (поиска) уязвимостей САЗ должно использовать встроенную кумулятивную базу данных уязвимостей кода и уязвимостей конфигурации программного обеспечения. </w:t>
            </w:r>
          </w:p>
          <w:p w14:paraId="025FD4E0" w14:textId="77777777" w:rsidR="002E661F" w:rsidRPr="00290AC9" w:rsidRDefault="002E661F" w:rsidP="002E323F">
            <w:pPr>
              <w:widowControl w:val="0"/>
              <w:numPr>
                <w:ilvl w:val="0"/>
                <w:numId w:val="26"/>
              </w:numPr>
              <w:spacing w:line="276" w:lineRule="auto"/>
              <w:ind w:left="0" w:firstLine="462"/>
              <w:contextualSpacing/>
              <w:jc w:val="both"/>
            </w:pPr>
            <w:r w:rsidRPr="00E44759">
              <w:t>База данных уязвимостей САЗ должна содержать унифицированные</w:t>
            </w:r>
            <w:r w:rsidRPr="00290AC9">
              <w:t xml:space="preserve"> описания уязвимостей, аналогичные содержащимся в следующих общедоступных источниках: </w:t>
            </w:r>
          </w:p>
          <w:p w14:paraId="31764D93" w14:textId="77777777" w:rsidR="002E661F" w:rsidRPr="00E44759" w:rsidRDefault="002E661F" w:rsidP="002E323F">
            <w:pPr>
              <w:pStyle w:val="aff3"/>
              <w:widowControl w:val="0"/>
              <w:numPr>
                <w:ilvl w:val="0"/>
                <w:numId w:val="27"/>
              </w:numPr>
              <w:spacing w:line="276" w:lineRule="auto"/>
              <w:ind w:left="1171"/>
              <w:jc w:val="both"/>
            </w:pPr>
            <w:r w:rsidRPr="00E44759">
              <w:t>Банк данных угроз безопасности информации ФСТЭК России (</w:t>
            </w:r>
            <w:hyperlink r:id="rId14" w:history="1">
              <w:r w:rsidRPr="00E44759">
                <w:rPr>
                  <w:rStyle w:val="a8"/>
                </w:rPr>
                <w:t>http://www.bdu.fstec.ru</w:t>
              </w:r>
            </w:hyperlink>
            <w:r w:rsidRPr="00E44759">
              <w:t>)</w:t>
            </w:r>
          </w:p>
          <w:p w14:paraId="228ABCB9" w14:textId="77777777" w:rsidR="002E661F" w:rsidRPr="00E44759" w:rsidRDefault="002E661F" w:rsidP="002E323F">
            <w:pPr>
              <w:pStyle w:val="aff3"/>
              <w:widowControl w:val="0"/>
              <w:numPr>
                <w:ilvl w:val="0"/>
                <w:numId w:val="27"/>
              </w:numPr>
              <w:spacing w:line="276" w:lineRule="auto"/>
              <w:ind w:left="1171"/>
              <w:jc w:val="both"/>
              <w:rPr>
                <w:lang w:val="en-US"/>
              </w:rPr>
            </w:pPr>
            <w:r w:rsidRPr="00E44759">
              <w:t>База</w:t>
            </w:r>
            <w:r w:rsidRPr="00E44759">
              <w:rPr>
                <w:lang w:val="en-US"/>
              </w:rPr>
              <w:t xml:space="preserve"> </w:t>
            </w:r>
            <w:r w:rsidRPr="00E44759">
              <w:t>данных</w:t>
            </w:r>
            <w:r w:rsidRPr="00E44759">
              <w:rPr>
                <w:lang w:val="en-US"/>
              </w:rPr>
              <w:t xml:space="preserve"> «Common Vulnerabilities and Exposures (</w:t>
            </w:r>
            <w:hyperlink r:id="rId15" w:history="1">
              <w:r w:rsidRPr="00E44759">
                <w:rPr>
                  <w:rStyle w:val="a8"/>
                  <w:lang w:val="en-US"/>
                </w:rPr>
                <w:t>https://cve.mitre.org</w:t>
              </w:r>
            </w:hyperlink>
            <w:r w:rsidRPr="00E44759">
              <w:rPr>
                <w:lang w:val="en-US"/>
              </w:rPr>
              <w:t>).</w:t>
            </w:r>
          </w:p>
          <w:p w14:paraId="3F76D827" w14:textId="77777777" w:rsidR="002E661F" w:rsidRPr="00E44759" w:rsidRDefault="002E661F" w:rsidP="002E323F">
            <w:pPr>
              <w:widowControl w:val="0"/>
              <w:numPr>
                <w:ilvl w:val="0"/>
                <w:numId w:val="26"/>
              </w:numPr>
              <w:spacing w:line="276" w:lineRule="auto"/>
              <w:ind w:left="0" w:firstLine="462"/>
              <w:contextualSpacing/>
              <w:jc w:val="both"/>
            </w:pPr>
            <w:r w:rsidRPr="00E44759">
              <w:t>База данных уязвимостей САЗ должна иметь возможность обновляться как в онлайн-режиме, так и в оффлайн с помощью архива.</w:t>
            </w:r>
          </w:p>
          <w:p w14:paraId="4D4F2CEE" w14:textId="77777777" w:rsidR="002E661F" w:rsidRPr="00E44759" w:rsidRDefault="002E661F" w:rsidP="002E323F">
            <w:pPr>
              <w:widowControl w:val="0"/>
              <w:numPr>
                <w:ilvl w:val="0"/>
                <w:numId w:val="26"/>
              </w:numPr>
              <w:spacing w:line="276" w:lineRule="auto"/>
              <w:ind w:left="0" w:firstLine="462"/>
              <w:contextualSpacing/>
              <w:jc w:val="both"/>
            </w:pPr>
            <w:r w:rsidRPr="00E44759">
              <w:t>База данных уязвимостей САЗ доступная для скачивания с сервера обновлений САЗ должна обновляться минимум один раз в 24 часа.</w:t>
            </w:r>
          </w:p>
          <w:p w14:paraId="717B7B5A" w14:textId="77777777" w:rsidR="002E661F" w:rsidRPr="00E44759" w:rsidRDefault="002E661F" w:rsidP="002E323F">
            <w:pPr>
              <w:widowControl w:val="0"/>
              <w:numPr>
                <w:ilvl w:val="0"/>
                <w:numId w:val="26"/>
              </w:numPr>
              <w:spacing w:line="276" w:lineRule="auto"/>
              <w:ind w:left="0" w:firstLine="462"/>
              <w:contextualSpacing/>
              <w:jc w:val="both"/>
            </w:pPr>
            <w:r w:rsidRPr="00E44759">
              <w:t>САЗ должно осуществлять поиск уязвимостей вручную или по расписанию, задаваемому оператором.</w:t>
            </w:r>
          </w:p>
          <w:p w14:paraId="2938242F" w14:textId="77777777" w:rsidR="002E661F" w:rsidRPr="00E44759" w:rsidRDefault="002E661F" w:rsidP="002E323F">
            <w:pPr>
              <w:widowControl w:val="0"/>
              <w:numPr>
                <w:ilvl w:val="0"/>
                <w:numId w:val="26"/>
              </w:numPr>
              <w:spacing w:line="276" w:lineRule="auto"/>
              <w:ind w:left="0" w:firstLine="462"/>
              <w:contextualSpacing/>
              <w:jc w:val="both"/>
            </w:pPr>
            <w:r w:rsidRPr="00E44759">
              <w:t>По каждой уязвимости в САЗ должна быть следующая информация:</w:t>
            </w:r>
          </w:p>
          <w:p w14:paraId="69D0D58B" w14:textId="77777777" w:rsidR="002E661F" w:rsidRPr="00E44759" w:rsidRDefault="002E661F" w:rsidP="002E323F">
            <w:pPr>
              <w:pStyle w:val="aff3"/>
              <w:widowControl w:val="0"/>
              <w:numPr>
                <w:ilvl w:val="0"/>
                <w:numId w:val="28"/>
              </w:numPr>
              <w:spacing w:line="276" w:lineRule="auto"/>
              <w:ind w:left="1171"/>
              <w:jc w:val="both"/>
            </w:pPr>
            <w:r w:rsidRPr="00E44759">
              <w:t>Описание уязвимости на русском языке</w:t>
            </w:r>
          </w:p>
          <w:p w14:paraId="0B9D37BA" w14:textId="77777777" w:rsidR="002E661F" w:rsidRPr="00E44759" w:rsidRDefault="002E661F" w:rsidP="002E323F">
            <w:pPr>
              <w:pStyle w:val="aff3"/>
              <w:widowControl w:val="0"/>
              <w:numPr>
                <w:ilvl w:val="0"/>
                <w:numId w:val="28"/>
              </w:numPr>
              <w:spacing w:line="276" w:lineRule="auto"/>
              <w:ind w:left="1171"/>
              <w:jc w:val="both"/>
            </w:pPr>
            <w:r w:rsidRPr="00E44759">
              <w:rPr>
                <w:lang w:val="en-US"/>
              </w:rPr>
              <w:t>CVSS</w:t>
            </w:r>
            <w:r w:rsidRPr="00E44759">
              <w:t>2\</w:t>
            </w:r>
            <w:r w:rsidRPr="00E44759">
              <w:rPr>
                <w:lang w:val="en-US"/>
              </w:rPr>
              <w:t>CVSS</w:t>
            </w:r>
            <w:r w:rsidRPr="00E44759">
              <w:t>3\</w:t>
            </w:r>
            <w:r w:rsidRPr="00E44759">
              <w:rPr>
                <w:lang w:val="en-US"/>
              </w:rPr>
              <w:t>CVSS</w:t>
            </w:r>
            <w:r w:rsidRPr="00E44759">
              <w:t>4 балл уязвимости</w:t>
            </w:r>
          </w:p>
          <w:p w14:paraId="296F8236" w14:textId="77777777" w:rsidR="002E661F" w:rsidRPr="00E44759" w:rsidRDefault="002E661F" w:rsidP="002E323F">
            <w:pPr>
              <w:pStyle w:val="aff3"/>
              <w:widowControl w:val="0"/>
              <w:numPr>
                <w:ilvl w:val="0"/>
                <w:numId w:val="28"/>
              </w:numPr>
              <w:spacing w:line="276" w:lineRule="auto"/>
              <w:ind w:left="1171"/>
              <w:jc w:val="both"/>
            </w:pPr>
            <w:r w:rsidRPr="00E44759">
              <w:rPr>
                <w:lang w:val="en-US"/>
              </w:rPr>
              <w:t>CVSS</w:t>
            </w:r>
            <w:r w:rsidRPr="00E44759">
              <w:t>2\</w:t>
            </w:r>
            <w:r w:rsidRPr="00E44759">
              <w:rPr>
                <w:lang w:val="en-US"/>
              </w:rPr>
              <w:t>CVSS</w:t>
            </w:r>
            <w:r w:rsidRPr="00E44759">
              <w:t>3</w:t>
            </w:r>
            <w:r w:rsidRPr="00E44759">
              <w:rPr>
                <w:lang w:val="en-US"/>
              </w:rPr>
              <w:t>\CVSS4</w:t>
            </w:r>
            <w:r w:rsidRPr="00E44759">
              <w:t xml:space="preserve"> вектор уязвимости</w:t>
            </w:r>
          </w:p>
          <w:p w14:paraId="35E30877" w14:textId="77777777" w:rsidR="002E661F" w:rsidRPr="00E44759" w:rsidRDefault="002E661F" w:rsidP="002E323F">
            <w:pPr>
              <w:pStyle w:val="aff3"/>
              <w:widowControl w:val="0"/>
              <w:numPr>
                <w:ilvl w:val="0"/>
                <w:numId w:val="28"/>
              </w:numPr>
              <w:spacing w:line="276" w:lineRule="auto"/>
              <w:ind w:left="1171"/>
              <w:jc w:val="both"/>
            </w:pPr>
            <w:r w:rsidRPr="00E44759">
              <w:t>Название уязвимого ПО</w:t>
            </w:r>
          </w:p>
          <w:p w14:paraId="61C89592" w14:textId="77777777" w:rsidR="002E661F" w:rsidRPr="00E44759" w:rsidRDefault="002E661F" w:rsidP="002E323F">
            <w:pPr>
              <w:pStyle w:val="aff3"/>
              <w:widowControl w:val="0"/>
              <w:numPr>
                <w:ilvl w:val="0"/>
                <w:numId w:val="28"/>
              </w:numPr>
              <w:spacing w:line="276" w:lineRule="auto"/>
              <w:ind w:left="1171"/>
              <w:jc w:val="both"/>
            </w:pPr>
            <w:r w:rsidRPr="00E44759">
              <w:t>Версия уязвимого ПО</w:t>
            </w:r>
          </w:p>
          <w:p w14:paraId="671EE1CC" w14:textId="77777777" w:rsidR="002E661F" w:rsidRPr="00E44759" w:rsidRDefault="002E661F" w:rsidP="002E323F">
            <w:pPr>
              <w:pStyle w:val="aff3"/>
              <w:widowControl w:val="0"/>
              <w:numPr>
                <w:ilvl w:val="0"/>
                <w:numId w:val="28"/>
              </w:numPr>
              <w:spacing w:line="276" w:lineRule="auto"/>
              <w:ind w:left="1171"/>
              <w:jc w:val="both"/>
            </w:pPr>
            <w:r w:rsidRPr="00E44759">
              <w:t>Рекомендации по устранению уязвимости</w:t>
            </w:r>
          </w:p>
          <w:p w14:paraId="26C92E32" w14:textId="77777777" w:rsidR="002E661F" w:rsidRPr="00E44759" w:rsidRDefault="002E661F" w:rsidP="002E323F">
            <w:pPr>
              <w:pStyle w:val="aff3"/>
              <w:widowControl w:val="0"/>
              <w:numPr>
                <w:ilvl w:val="0"/>
                <w:numId w:val="28"/>
              </w:numPr>
              <w:spacing w:line="276" w:lineRule="auto"/>
              <w:ind w:left="1171"/>
              <w:jc w:val="both"/>
            </w:pPr>
            <w:r w:rsidRPr="00E44759">
              <w:t xml:space="preserve">Список существующих эксплойтов </w:t>
            </w:r>
            <w:r w:rsidRPr="00E44759">
              <w:lastRenderedPageBreak/>
              <w:t>для эксплуатации уязвимости</w:t>
            </w:r>
          </w:p>
          <w:p w14:paraId="0EFDFAE6" w14:textId="77777777" w:rsidR="002E661F" w:rsidRPr="00E44759" w:rsidRDefault="002E661F" w:rsidP="002E323F">
            <w:pPr>
              <w:pStyle w:val="aff3"/>
              <w:widowControl w:val="0"/>
              <w:numPr>
                <w:ilvl w:val="0"/>
                <w:numId w:val="28"/>
              </w:numPr>
              <w:spacing w:line="276" w:lineRule="auto"/>
              <w:ind w:left="1171"/>
              <w:jc w:val="both"/>
            </w:pPr>
            <w:r w:rsidRPr="00E44759">
              <w:t xml:space="preserve">Метрика </w:t>
            </w:r>
            <w:r w:rsidRPr="00E44759">
              <w:rPr>
                <w:lang w:val="en-US"/>
              </w:rPr>
              <w:t>EPSS</w:t>
            </w:r>
          </w:p>
          <w:p w14:paraId="408F0F03" w14:textId="77777777" w:rsidR="002E661F" w:rsidRPr="00E44759" w:rsidRDefault="002E661F" w:rsidP="002E323F">
            <w:pPr>
              <w:widowControl w:val="0"/>
              <w:numPr>
                <w:ilvl w:val="0"/>
                <w:numId w:val="26"/>
              </w:numPr>
              <w:spacing w:line="276" w:lineRule="auto"/>
              <w:ind w:left="0" w:firstLine="462"/>
              <w:contextualSpacing/>
              <w:jc w:val="both"/>
            </w:pPr>
            <w:r w:rsidRPr="00E44759">
              <w:t>САЗ должно осуществлять подбор паролей по словарю для следующих сетевых сервисов:</w:t>
            </w:r>
            <w:r>
              <w:t xml:space="preserve"> </w:t>
            </w:r>
            <w:r w:rsidRPr="00E44759">
              <w:t>ftp</w:t>
            </w:r>
            <w:r>
              <w:t xml:space="preserve">, </w:t>
            </w:r>
            <w:r w:rsidRPr="00E44759">
              <w:t>imap</w:t>
            </w:r>
            <w:r>
              <w:t xml:space="preserve">, </w:t>
            </w:r>
            <w:r w:rsidRPr="00E44759">
              <w:t>imaps</w:t>
            </w:r>
            <w:r>
              <w:t xml:space="preserve">, </w:t>
            </w:r>
            <w:r w:rsidRPr="00E44759">
              <w:t>mssql</w:t>
            </w:r>
            <w:r>
              <w:t xml:space="preserve">, </w:t>
            </w:r>
            <w:r w:rsidRPr="00E44759">
              <w:t>mysql</w:t>
            </w:r>
            <w:r>
              <w:t xml:space="preserve">, </w:t>
            </w:r>
            <w:r w:rsidRPr="00E44759">
              <w:t>pop3</w:t>
            </w:r>
            <w:r>
              <w:t xml:space="preserve">, </w:t>
            </w:r>
            <w:r w:rsidRPr="00E44759">
              <w:t>pop3s</w:t>
            </w:r>
            <w:r>
              <w:t xml:space="preserve">, </w:t>
            </w:r>
            <w:r w:rsidRPr="00E44759">
              <w:t>postgres</w:t>
            </w:r>
            <w:r>
              <w:t xml:space="preserve">, </w:t>
            </w:r>
            <w:r w:rsidRPr="00E44759">
              <w:t>rdp</w:t>
            </w:r>
            <w:r>
              <w:t xml:space="preserve">, </w:t>
            </w:r>
            <w:r w:rsidRPr="00E44759">
              <w:t>redis</w:t>
            </w:r>
            <w:r>
              <w:t xml:space="preserve">, </w:t>
            </w:r>
            <w:r w:rsidRPr="00E44759">
              <w:t>smb</w:t>
            </w:r>
            <w:r>
              <w:t xml:space="preserve">, </w:t>
            </w:r>
            <w:r w:rsidRPr="00E44759">
              <w:t>smtp</w:t>
            </w:r>
            <w:r>
              <w:t xml:space="preserve">, </w:t>
            </w:r>
            <w:r w:rsidRPr="00E44759">
              <w:t>smtps</w:t>
            </w:r>
            <w:r>
              <w:t xml:space="preserve">, </w:t>
            </w:r>
            <w:r w:rsidRPr="00E44759">
              <w:t>snmp</w:t>
            </w:r>
            <w:r>
              <w:t xml:space="preserve">, </w:t>
            </w:r>
            <w:r w:rsidRPr="00E44759">
              <w:t>ssh</w:t>
            </w:r>
            <w:r>
              <w:t xml:space="preserve">, </w:t>
            </w:r>
            <w:r w:rsidRPr="00E44759">
              <w:t>telnet</w:t>
            </w:r>
            <w:r>
              <w:t xml:space="preserve">, </w:t>
            </w:r>
            <w:r w:rsidRPr="00E44759">
              <w:t>vnc.</w:t>
            </w:r>
          </w:p>
          <w:p w14:paraId="4B3FCE8A" w14:textId="77777777" w:rsidR="002E661F" w:rsidRPr="00E44759" w:rsidRDefault="002E661F" w:rsidP="002E323F">
            <w:pPr>
              <w:widowControl w:val="0"/>
              <w:numPr>
                <w:ilvl w:val="0"/>
                <w:numId w:val="26"/>
              </w:numPr>
              <w:spacing w:line="276" w:lineRule="auto"/>
              <w:ind w:left="0" w:firstLine="462"/>
              <w:contextualSpacing/>
              <w:jc w:val="both"/>
            </w:pPr>
            <w:r w:rsidRPr="00E44759">
              <w:t>САЗ при подборе паролей должно осуществлять проверку пустого пароля, проверять совпадения логина и пароля, проверять совпадения логина и пароля в обратном порядке</w:t>
            </w:r>
          </w:p>
          <w:p w14:paraId="69E365E9" w14:textId="77777777" w:rsidR="002E661F" w:rsidRPr="00E44759" w:rsidRDefault="002E661F" w:rsidP="002E323F">
            <w:pPr>
              <w:widowControl w:val="0"/>
              <w:numPr>
                <w:ilvl w:val="0"/>
                <w:numId w:val="26"/>
              </w:numPr>
              <w:spacing w:line="276" w:lineRule="auto"/>
              <w:ind w:left="0" w:firstLine="462"/>
              <w:contextualSpacing/>
              <w:jc w:val="both"/>
            </w:pPr>
            <w:r w:rsidRPr="00E44759">
              <w:t>САЗ должно обеспечивать контроль за установкой обновлений ОС Microsoft Windows, Microsoft Windows Server.</w:t>
            </w:r>
          </w:p>
          <w:p w14:paraId="53C99D6B" w14:textId="77777777" w:rsidR="002E661F" w:rsidRPr="00E44759" w:rsidRDefault="002E661F" w:rsidP="002E323F">
            <w:pPr>
              <w:widowControl w:val="0"/>
              <w:numPr>
                <w:ilvl w:val="0"/>
                <w:numId w:val="26"/>
              </w:numPr>
              <w:spacing w:line="276" w:lineRule="auto"/>
              <w:ind w:left="0" w:firstLine="462"/>
              <w:contextualSpacing/>
              <w:jc w:val="both"/>
            </w:pPr>
            <w:r w:rsidRPr="00E44759">
              <w:t>САЗ должно обеспечивать контроль за настройками комплекса средств защиты ОС специального назначения «Astra Linux Special Edition».</w:t>
            </w:r>
          </w:p>
          <w:p w14:paraId="78A902C9" w14:textId="77777777" w:rsidR="002E661F" w:rsidRPr="00290AC9" w:rsidRDefault="002E661F" w:rsidP="002E323F">
            <w:pPr>
              <w:widowControl w:val="0"/>
              <w:numPr>
                <w:ilvl w:val="0"/>
                <w:numId w:val="26"/>
              </w:numPr>
              <w:spacing w:line="276" w:lineRule="auto"/>
              <w:ind w:left="0" w:firstLine="462"/>
              <w:contextualSpacing/>
              <w:jc w:val="both"/>
            </w:pPr>
            <w:r w:rsidRPr="00E44759">
              <w:t>САЗ должно обеспечивать формирование отчетов по результатам проверок в формате HTML</w:t>
            </w:r>
            <w:r w:rsidRPr="00290AC9">
              <w:t xml:space="preserve"> в кратком и полном формате.</w:t>
            </w:r>
            <w:bookmarkStart w:id="9" w:name="h.qqq85vbu7py5" w:colFirst="0" w:colLast="0"/>
            <w:bookmarkEnd w:id="9"/>
          </w:p>
          <w:p w14:paraId="06DCCEF6" w14:textId="77777777" w:rsidR="002E661F" w:rsidRPr="00E44759" w:rsidRDefault="002E661F" w:rsidP="00532C24">
            <w:pPr>
              <w:tabs>
                <w:tab w:val="left" w:pos="317"/>
              </w:tabs>
              <w:ind w:firstLine="318"/>
              <w:jc w:val="both"/>
            </w:pPr>
            <w:r w:rsidRPr="00E44759">
              <w:t>Комплект средства анализа защищенности включает в себя:</w:t>
            </w:r>
          </w:p>
          <w:p w14:paraId="5FFC633F" w14:textId="77777777" w:rsidR="002E661F" w:rsidRPr="002E188B" w:rsidRDefault="002E661F" w:rsidP="00532C24">
            <w:pPr>
              <w:spacing w:line="276" w:lineRule="auto"/>
              <w:ind w:firstLine="340"/>
              <w:jc w:val="both"/>
              <w:rPr>
                <w:highlight w:val="yellow"/>
              </w:rPr>
            </w:pPr>
            <w:r w:rsidRPr="00E44759">
              <w:t xml:space="preserve">- неисключительное право на ПО средства анализа защищенности, лицензия на 4 IP адреса на 1 год, </w:t>
            </w:r>
            <w:r w:rsidRPr="00AB7042">
              <w:t>вариант ED 5/7.</w:t>
            </w:r>
          </w:p>
        </w:tc>
        <w:tc>
          <w:tcPr>
            <w:tcW w:w="1599" w:type="dxa"/>
            <w:tcBorders>
              <w:top w:val="single" w:sz="4" w:space="0" w:color="auto"/>
              <w:left w:val="single" w:sz="4" w:space="0" w:color="auto"/>
              <w:bottom w:val="single" w:sz="4" w:space="0" w:color="auto"/>
              <w:right w:val="single" w:sz="4" w:space="0" w:color="auto"/>
            </w:tcBorders>
            <w:hideMark/>
          </w:tcPr>
          <w:p w14:paraId="70784458" w14:textId="77777777" w:rsidR="002E661F" w:rsidRDefault="002E661F" w:rsidP="00532C24">
            <w:pPr>
              <w:spacing w:line="276" w:lineRule="auto"/>
              <w:jc w:val="center"/>
              <w:rPr>
                <w:rFonts w:eastAsia="MS Mincho"/>
                <w:highlight w:val="yellow"/>
              </w:rPr>
            </w:pPr>
            <w:r w:rsidRPr="00AB7042">
              <w:rPr>
                <w:rFonts w:eastAsia="MS Mincho"/>
              </w:rPr>
              <w:lastRenderedPageBreak/>
              <w:t>1</w:t>
            </w:r>
          </w:p>
        </w:tc>
      </w:tr>
      <w:tr w:rsidR="002E661F" w14:paraId="3F6613D6" w14:textId="77777777" w:rsidTr="00532C24">
        <w:trPr>
          <w:trHeight w:val="1433"/>
        </w:trPr>
        <w:tc>
          <w:tcPr>
            <w:tcW w:w="498" w:type="dxa"/>
            <w:tcBorders>
              <w:top w:val="single" w:sz="4" w:space="0" w:color="auto"/>
              <w:left w:val="single" w:sz="4" w:space="0" w:color="auto"/>
              <w:bottom w:val="single" w:sz="4" w:space="0" w:color="auto"/>
              <w:right w:val="single" w:sz="4" w:space="0" w:color="auto"/>
            </w:tcBorders>
          </w:tcPr>
          <w:p w14:paraId="2C2CF42A" w14:textId="77777777" w:rsidR="002E661F" w:rsidRDefault="002E661F" w:rsidP="002E323F">
            <w:pPr>
              <w:numPr>
                <w:ilvl w:val="0"/>
                <w:numId w:val="24"/>
              </w:numPr>
              <w:spacing w:line="276" w:lineRule="auto"/>
              <w:ind w:left="0" w:firstLine="0"/>
              <w:jc w:val="center"/>
              <w:rPr>
                <w:rFonts w:eastAsia="MS Mincho"/>
              </w:rPr>
            </w:pPr>
          </w:p>
        </w:tc>
        <w:tc>
          <w:tcPr>
            <w:tcW w:w="2722" w:type="dxa"/>
            <w:tcBorders>
              <w:top w:val="single" w:sz="4" w:space="0" w:color="auto"/>
              <w:left w:val="single" w:sz="4" w:space="0" w:color="auto"/>
              <w:bottom w:val="single" w:sz="4" w:space="0" w:color="auto"/>
              <w:right w:val="single" w:sz="4" w:space="0" w:color="auto"/>
            </w:tcBorders>
          </w:tcPr>
          <w:p w14:paraId="539FAB33" w14:textId="77777777" w:rsidR="002E661F" w:rsidRPr="0035747F" w:rsidRDefault="002E661F" w:rsidP="00532C24">
            <w:pPr>
              <w:tabs>
                <w:tab w:val="left" w:pos="317"/>
              </w:tabs>
            </w:pPr>
            <w:r w:rsidRPr="0035747F">
              <w:t>Средство антивирусной защиты</w:t>
            </w:r>
            <w:r>
              <w:t>,</w:t>
            </w:r>
            <w:r w:rsidRPr="002131E9">
              <w:t xml:space="preserve"> включая дополнительные функциональные возможности</w:t>
            </w:r>
          </w:p>
          <w:p w14:paraId="2F77A95B" w14:textId="77777777" w:rsidR="002E661F" w:rsidRDefault="002E661F" w:rsidP="00532C24">
            <w:pPr>
              <w:tabs>
                <w:tab w:val="left" w:pos="317"/>
              </w:tabs>
            </w:pPr>
          </w:p>
        </w:tc>
        <w:tc>
          <w:tcPr>
            <w:tcW w:w="5216" w:type="dxa"/>
            <w:tcBorders>
              <w:top w:val="single" w:sz="4" w:space="0" w:color="auto"/>
              <w:left w:val="single" w:sz="4" w:space="0" w:color="auto"/>
              <w:bottom w:val="single" w:sz="4" w:space="0" w:color="auto"/>
              <w:right w:val="single" w:sz="4" w:space="0" w:color="auto"/>
            </w:tcBorders>
            <w:hideMark/>
          </w:tcPr>
          <w:p w14:paraId="1CA8DC21" w14:textId="77777777" w:rsidR="002E661F" w:rsidRPr="002262E9" w:rsidRDefault="002E661F" w:rsidP="00532C24">
            <w:pPr>
              <w:tabs>
                <w:tab w:val="left" w:pos="317"/>
              </w:tabs>
              <w:ind w:firstLine="318"/>
              <w:jc w:val="both"/>
            </w:pPr>
            <w:r w:rsidRPr="002262E9">
              <w:t>Средство антивирусной защиты информации для рабочей станции должно обладать следующими свойствами:</w:t>
            </w:r>
          </w:p>
          <w:p w14:paraId="1511B030" w14:textId="77777777" w:rsidR="002E661F" w:rsidRPr="002262E9" w:rsidRDefault="002E661F" w:rsidP="00532C24">
            <w:pPr>
              <w:tabs>
                <w:tab w:val="left" w:pos="317"/>
              </w:tabs>
              <w:ind w:firstLine="318"/>
              <w:jc w:val="both"/>
            </w:pPr>
            <w:r w:rsidRPr="002262E9">
              <w:t xml:space="preserve">•Базовая защита. Базовая защита включает в се6я защиту компьютера от различных вирусов, червей, троянских, шпионских и рекламных программ. Кроме того, базовый пакет программ предусматривает автоматическую проверку файлов на наличие вирусов с возможностью проведения внеочередной проверки по требованию. Под базовой защитой подразумевается проведение проверки почтовых сообщений с перехватом </w:t>
            </w:r>
            <w:r w:rsidRPr="00C90DE3">
              <w:t>POP</w:t>
            </w:r>
            <w:r w:rsidRPr="002262E9">
              <w:t>3/</w:t>
            </w:r>
            <w:r w:rsidRPr="00C90DE3">
              <w:t>SMTP</w:t>
            </w:r>
            <w:r w:rsidRPr="002262E9">
              <w:t>/</w:t>
            </w:r>
            <w:r w:rsidRPr="00C90DE3">
              <w:t>IMAP</w:t>
            </w:r>
            <w:r w:rsidRPr="002262E9">
              <w:t xml:space="preserve"> и проверки интернет-трафика. Также, при установке базовой защиты антивирусного средства компьютер защищается от новых либо неизвестных ранее предположительно вредоносных программ.</w:t>
            </w:r>
          </w:p>
          <w:p w14:paraId="62A0DEE0" w14:textId="77777777" w:rsidR="002E661F" w:rsidRPr="002262E9" w:rsidRDefault="002E661F" w:rsidP="00532C24">
            <w:pPr>
              <w:tabs>
                <w:tab w:val="left" w:pos="317"/>
              </w:tabs>
              <w:ind w:firstLine="318"/>
              <w:jc w:val="both"/>
            </w:pPr>
            <w:r w:rsidRPr="002262E9">
              <w:t xml:space="preserve">•Предотвращение угроз. Помимо основной защиты ПК и ПО, программное обеспечение </w:t>
            </w:r>
            <w:r w:rsidRPr="002262E9">
              <w:lastRenderedPageBreak/>
              <w:t>антивирусного средства может служить и для превентивных мер по предотвращению заражения компьютера. Программы антивирусного средства, помимо всего прочего, предназначены для распознавания вирусов, которые упакованы неизвестным либо новым упаковщиком, криптором либо дроппером. Кроме того, для предотвращения угроз в автоматическом режиме блокируются ссылки на зараженные сайты. Иногда, правда, под блокировку подпадают вовсе не зараженные, но неизвестные, либо находящиеся в подозрительной зоне ресурсы.</w:t>
            </w:r>
          </w:p>
          <w:p w14:paraId="5093357B" w14:textId="77777777" w:rsidR="002E661F" w:rsidRPr="002262E9" w:rsidRDefault="002E661F" w:rsidP="00532C24">
            <w:pPr>
              <w:tabs>
                <w:tab w:val="left" w:pos="317"/>
              </w:tabs>
              <w:ind w:firstLine="318"/>
              <w:jc w:val="both"/>
            </w:pPr>
            <w:r w:rsidRPr="002262E9">
              <w:t>•Восстановление данных. Программа антивирусного средства для восстановления утраченных в результате заражения ПК данных либо всей системы в целом может быть установлена на уже зараженный компьютер. Также данное ПО снабжено функцией самозащиты, которая не позволяет отключить или приостановить выполнение программы до полного ее выполнения.</w:t>
            </w:r>
          </w:p>
          <w:p w14:paraId="3A777E0F" w14:textId="77777777" w:rsidR="002E661F" w:rsidRPr="002262E9" w:rsidRDefault="002E661F" w:rsidP="00532C24">
            <w:pPr>
              <w:tabs>
                <w:tab w:val="left" w:pos="317"/>
              </w:tabs>
              <w:ind w:firstLine="318"/>
              <w:jc w:val="both"/>
            </w:pPr>
            <w:r w:rsidRPr="002262E9">
              <w:t>•Пользовательские функции. Для максимального упрощения использования программ антивирусного средства всеми пользователями, разработчики полностью автоматизировали процесс установки и настройки программы на ПК. Полностью автоматизировано регулярное обновление баз. Предусмотрено несколько режимов работы программы: автоматический («автолечение») либо интерактивный режим, при котором пользователь в онлайн-режиме видит процесс «лечения» и может на него повлиять.</w:t>
            </w:r>
          </w:p>
          <w:p w14:paraId="152BDF24" w14:textId="77777777" w:rsidR="002E661F" w:rsidRPr="002262E9" w:rsidRDefault="002E661F" w:rsidP="00532C24">
            <w:pPr>
              <w:tabs>
                <w:tab w:val="left" w:pos="317"/>
              </w:tabs>
              <w:ind w:firstLine="318"/>
              <w:jc w:val="both"/>
            </w:pPr>
            <w:r w:rsidRPr="002262E9">
              <w:t>•Возможность установки программ на уже зараженный вирусом компьютер. Таким образом, уже в процессе установки происходит сканирование памяти компьютера и файлов, и автоматически обновляется вирусная база. Обновления баз происходят раз в несколько часов, иногда – чаще.</w:t>
            </w:r>
          </w:p>
          <w:p w14:paraId="4F1C2BD0" w14:textId="77777777" w:rsidR="002E661F" w:rsidRPr="002262E9" w:rsidRDefault="002E661F" w:rsidP="00532C24">
            <w:pPr>
              <w:tabs>
                <w:tab w:val="left" w:pos="317"/>
              </w:tabs>
              <w:ind w:firstLine="318"/>
              <w:jc w:val="both"/>
            </w:pPr>
            <w:r w:rsidRPr="002262E9">
              <w:t xml:space="preserve">•Алгоритм несигнатурного обнаружения вредоносных объектов. </w:t>
            </w:r>
            <w:r w:rsidRPr="00C90DE3">
              <w:t>Origins</w:t>
            </w:r>
            <w:r w:rsidRPr="002262E9">
              <w:t xml:space="preserve"> </w:t>
            </w:r>
            <w:r w:rsidRPr="00C90DE3">
              <w:t>Tracing</w:t>
            </w:r>
            <w:r w:rsidRPr="002262E9">
              <w:t>. Он дополняет обычный сигнатурный способ поиска и эвристический анализатор, что значительно повышает результативность обнаружения ранее неизвестных опасных объектов.</w:t>
            </w:r>
          </w:p>
          <w:p w14:paraId="06C9AC33" w14:textId="77777777" w:rsidR="002E661F" w:rsidRPr="002262E9" w:rsidRDefault="002E661F" w:rsidP="00532C24">
            <w:pPr>
              <w:tabs>
                <w:tab w:val="left" w:pos="317"/>
              </w:tabs>
              <w:ind w:firstLine="318"/>
              <w:jc w:val="both"/>
            </w:pPr>
            <w:r w:rsidRPr="002262E9">
              <w:t xml:space="preserve">•Механизм, который позволяет получить доступ к опасным объектам и вирусам, расположенным глубоко в операционной системе – компонент сканера для борьбы с </w:t>
            </w:r>
            <w:r w:rsidRPr="002262E9">
              <w:lastRenderedPageBreak/>
              <w:t xml:space="preserve">руткитами антивирусного средства </w:t>
            </w:r>
            <w:r w:rsidRPr="00C90DE3">
              <w:t>Shield</w:t>
            </w:r>
            <w:r w:rsidRPr="002262E9">
              <w:t>. Реализован в виде драйвера.</w:t>
            </w:r>
          </w:p>
          <w:p w14:paraId="01DFC7A5" w14:textId="77777777" w:rsidR="002E661F" w:rsidRPr="002262E9" w:rsidRDefault="002E661F" w:rsidP="00532C24">
            <w:pPr>
              <w:tabs>
                <w:tab w:val="left" w:pos="317"/>
              </w:tabs>
              <w:ind w:firstLine="318"/>
              <w:jc w:val="both"/>
            </w:pPr>
            <w:r w:rsidRPr="002262E9">
              <w:t>•</w:t>
            </w:r>
            <w:r w:rsidRPr="00C90DE3">
              <w:t>Fly</w:t>
            </w:r>
            <w:r w:rsidRPr="002262E9">
              <w:t>-</w:t>
            </w:r>
            <w:r w:rsidRPr="00C90DE3">
              <w:t>code</w:t>
            </w:r>
            <w:r w:rsidRPr="002262E9">
              <w:t xml:space="preserve"> – эмулятор с динамической трансляцией кода, благодаря которому можно реализовать универсальную распаковку вирусов, защищенных от распознавания и анализа неизвестными криптами, упаковщиками или дропперами. Причем, </w:t>
            </w:r>
            <w:r w:rsidRPr="00C90DE3">
              <w:t>Fly</w:t>
            </w:r>
            <w:r w:rsidRPr="002262E9">
              <w:t>-</w:t>
            </w:r>
            <w:r w:rsidRPr="00C90DE3">
              <w:t>code</w:t>
            </w:r>
            <w:r w:rsidRPr="002262E9">
              <w:t xml:space="preserve"> позволяет работать как с файлами, защищенными известными упаковщиками (такими как </w:t>
            </w:r>
            <w:r w:rsidRPr="00C90DE3">
              <w:t>EXECryptor</w:t>
            </w:r>
            <w:r w:rsidRPr="002262E9">
              <w:t xml:space="preserve">, </w:t>
            </w:r>
            <w:r w:rsidRPr="00C90DE3">
              <w:t>ASProtect</w:t>
            </w:r>
            <w:r w:rsidRPr="002262E9">
              <w:t xml:space="preserve">, </w:t>
            </w:r>
            <w:r w:rsidRPr="00C90DE3">
              <w:t>EXECryptor</w:t>
            </w:r>
            <w:r w:rsidRPr="002262E9">
              <w:t xml:space="preserve"> и др.), так и пока неизвестными антивирусной программе крипторами и упаковщиками.</w:t>
            </w:r>
          </w:p>
          <w:p w14:paraId="00FAB161" w14:textId="77777777" w:rsidR="002E661F" w:rsidRPr="002262E9" w:rsidRDefault="002E661F" w:rsidP="00532C24">
            <w:pPr>
              <w:tabs>
                <w:tab w:val="left" w:pos="317"/>
              </w:tabs>
              <w:ind w:firstLine="318"/>
              <w:jc w:val="both"/>
            </w:pPr>
            <w:r w:rsidRPr="002262E9">
              <w:t>•Максимально частое обновление вирусных баз – обновления происходят сразу же в момент выявления нового вируса, в среднем раз в час. Единого графика выпуска обновлений у вирусной базы антивирусного средства не существует, так как, по справедливому заявлению разработчиков, эпидемии компьютерных вирусов вообще не происходят по графику. При этом, обновления «весят» предельно мало: возможность выявлять десятки разнообразных и тысячи подобных вирусов вмещается всего в одну запись.</w:t>
            </w:r>
          </w:p>
          <w:p w14:paraId="2C737EB4" w14:textId="77777777" w:rsidR="002E661F" w:rsidRPr="002262E9" w:rsidRDefault="002E661F" w:rsidP="00532C24">
            <w:pPr>
              <w:tabs>
                <w:tab w:val="left" w:pos="317"/>
              </w:tabs>
              <w:ind w:firstLine="318"/>
              <w:jc w:val="both"/>
            </w:pPr>
            <w:r w:rsidRPr="002262E9">
              <w:t>•Программные продукты антивирусного средства поддерживают практически все существующие форматы архивов и упаковщиков – на данный момент, около четырех тысяч видов.</w:t>
            </w:r>
          </w:p>
          <w:p w14:paraId="65D08D29" w14:textId="77777777" w:rsidR="002E661F" w:rsidRPr="002262E9" w:rsidRDefault="002E661F" w:rsidP="00532C24">
            <w:pPr>
              <w:tabs>
                <w:tab w:val="left" w:pos="317"/>
              </w:tabs>
              <w:ind w:firstLine="318"/>
              <w:jc w:val="both"/>
            </w:pPr>
            <w:r w:rsidRPr="002262E9">
              <w:t>•На всех платформах антивирусного средства использует единую вирусную базу и общее ядро для антивирусного сканера.</w:t>
            </w:r>
          </w:p>
          <w:p w14:paraId="0CC4396C" w14:textId="77777777" w:rsidR="002E661F" w:rsidRPr="002262E9" w:rsidRDefault="002E661F" w:rsidP="00532C24">
            <w:pPr>
              <w:tabs>
                <w:tab w:val="left" w:pos="317"/>
              </w:tabs>
              <w:ind w:firstLine="318"/>
              <w:jc w:val="both"/>
            </w:pPr>
            <w:r w:rsidRPr="002262E9">
              <w:t>•Вирусный сканер антивирусного средства может работать без инсталляции, в режиме чтения с любого внешнего носителя, что позволяет лечить зараженные машины вообще без установки программ.</w:t>
            </w:r>
          </w:p>
          <w:p w14:paraId="5EDBA605" w14:textId="77777777" w:rsidR="002E661F" w:rsidRPr="002262E9" w:rsidRDefault="002E661F" w:rsidP="00532C24">
            <w:pPr>
              <w:tabs>
                <w:tab w:val="left" w:pos="317"/>
              </w:tabs>
              <w:ind w:firstLine="318"/>
              <w:jc w:val="both"/>
            </w:pPr>
            <w:r w:rsidRPr="002262E9">
              <w:t>Комплект средства антивирусной защиты информации должен включать в себя:</w:t>
            </w:r>
          </w:p>
          <w:p w14:paraId="2B7CFA17" w14:textId="77777777" w:rsidR="002E661F" w:rsidRPr="00C90DE3" w:rsidRDefault="002E661F" w:rsidP="002E323F">
            <w:pPr>
              <w:pStyle w:val="aff3"/>
              <w:numPr>
                <w:ilvl w:val="0"/>
                <w:numId w:val="25"/>
              </w:numPr>
              <w:tabs>
                <w:tab w:val="left" w:pos="317"/>
              </w:tabs>
              <w:ind w:left="0" w:firstLine="367"/>
              <w:contextualSpacing w:val="0"/>
              <w:jc w:val="both"/>
            </w:pPr>
            <w:r w:rsidRPr="00C90DE3">
              <w:t>неисключительн</w:t>
            </w:r>
            <w:r>
              <w:t>ое</w:t>
            </w:r>
            <w:r w:rsidRPr="00C90DE3">
              <w:t xml:space="preserve"> прав</w:t>
            </w:r>
            <w:r>
              <w:t>о</w:t>
            </w:r>
            <w:r w:rsidRPr="00C90DE3">
              <w:t xml:space="preserve"> на использование средства антивирусной защиты информации (программное обеспечение) сроком не менее 12 месяцев</w:t>
            </w:r>
            <w:r>
              <w:t>;</w:t>
            </w:r>
          </w:p>
          <w:p w14:paraId="749309E3" w14:textId="77777777" w:rsidR="002E661F" w:rsidRDefault="002E661F" w:rsidP="002E323F">
            <w:pPr>
              <w:pStyle w:val="aff3"/>
              <w:numPr>
                <w:ilvl w:val="0"/>
                <w:numId w:val="25"/>
              </w:numPr>
              <w:tabs>
                <w:tab w:val="left" w:pos="317"/>
              </w:tabs>
              <w:ind w:left="0" w:firstLine="367"/>
              <w:contextualSpacing w:val="0"/>
              <w:jc w:val="both"/>
            </w:pPr>
            <w:r>
              <w:t>право</w:t>
            </w:r>
            <w:r w:rsidRPr="00C90DE3">
              <w:t xml:space="preserve"> на скачивание установочного комплекта средства защиты информации с функциями антивирусной защиты и формуляра сертифицированного ФСТЭК России в электронном виде</w:t>
            </w:r>
            <w:r>
              <w:t xml:space="preserve">, 1 шт. на каждые 2 лицензии на предоставление </w:t>
            </w:r>
            <w:r w:rsidRPr="00C90DE3">
              <w:t>неисключительн</w:t>
            </w:r>
            <w:r>
              <w:t>ого</w:t>
            </w:r>
            <w:r w:rsidRPr="00C90DE3">
              <w:t xml:space="preserve"> прав</w:t>
            </w:r>
            <w:r>
              <w:t>а</w:t>
            </w:r>
            <w:r w:rsidRPr="00C90DE3">
              <w:t xml:space="preserve"> на использование средства антивирусной защиты </w:t>
            </w:r>
            <w:r w:rsidRPr="00C90DE3">
              <w:lastRenderedPageBreak/>
              <w:t>информации</w:t>
            </w:r>
            <w:r>
              <w:t xml:space="preserve"> </w:t>
            </w:r>
            <w:r w:rsidRPr="00C90DE3">
              <w:t>(программное обеспечение) сроком не менее 12 месяцев.</w:t>
            </w:r>
          </w:p>
        </w:tc>
        <w:tc>
          <w:tcPr>
            <w:tcW w:w="1599" w:type="dxa"/>
            <w:tcBorders>
              <w:top w:val="single" w:sz="4" w:space="0" w:color="auto"/>
              <w:left w:val="single" w:sz="4" w:space="0" w:color="auto"/>
              <w:bottom w:val="single" w:sz="4" w:space="0" w:color="auto"/>
              <w:right w:val="single" w:sz="4" w:space="0" w:color="auto"/>
            </w:tcBorders>
            <w:hideMark/>
          </w:tcPr>
          <w:p w14:paraId="47EF38E2" w14:textId="77777777" w:rsidR="002E661F" w:rsidRDefault="002E661F" w:rsidP="00532C24">
            <w:pPr>
              <w:spacing w:line="276" w:lineRule="auto"/>
              <w:jc w:val="center"/>
              <w:rPr>
                <w:rFonts w:eastAsia="MS Mincho"/>
                <w:highlight w:val="yellow"/>
              </w:rPr>
            </w:pPr>
            <w:r w:rsidRPr="00AB7042">
              <w:rPr>
                <w:rFonts w:eastAsia="MS Mincho"/>
              </w:rPr>
              <w:lastRenderedPageBreak/>
              <w:t>2</w:t>
            </w:r>
          </w:p>
        </w:tc>
      </w:tr>
    </w:tbl>
    <w:p w14:paraId="4A13DB7F" w14:textId="77777777" w:rsidR="002E661F" w:rsidRDefault="002E661F" w:rsidP="002E661F">
      <w:pPr>
        <w:tabs>
          <w:tab w:val="left" w:pos="284"/>
          <w:tab w:val="left" w:pos="993"/>
        </w:tabs>
        <w:spacing w:line="276" w:lineRule="auto"/>
        <w:jc w:val="both"/>
        <w:rPr>
          <w:bCs/>
          <w:sz w:val="28"/>
          <w:szCs w:val="28"/>
        </w:rPr>
      </w:pPr>
    </w:p>
    <w:p w14:paraId="76D88068" w14:textId="77777777" w:rsidR="002E661F" w:rsidRDefault="002E661F" w:rsidP="002E661F">
      <w:pPr>
        <w:rPr>
          <w:bCs/>
          <w:sz w:val="28"/>
          <w:szCs w:val="28"/>
        </w:rPr>
      </w:pPr>
    </w:p>
    <w:p w14:paraId="6AC31DD9" w14:textId="77777777" w:rsidR="002E661F" w:rsidRDefault="002E661F" w:rsidP="002E661F">
      <w:pPr>
        <w:rPr>
          <w:rFonts w:eastAsia="MS Mincho"/>
          <w:b/>
          <w:bCs/>
          <w:lang w:eastAsia="ja-JP"/>
        </w:rPr>
      </w:pPr>
      <w:r>
        <w:rPr>
          <w:rFonts w:eastAsia="MS Mincho"/>
          <w:b/>
          <w:bCs/>
          <w:lang w:eastAsia="ja-JP"/>
        </w:rPr>
        <w:br w:type="page"/>
      </w:r>
    </w:p>
    <w:p w14:paraId="5A5D08A3" w14:textId="77777777" w:rsidR="002E661F" w:rsidRPr="004D0848" w:rsidRDefault="002E661F" w:rsidP="002E661F">
      <w:pPr>
        <w:spacing w:line="276" w:lineRule="auto"/>
        <w:ind w:left="3969"/>
        <w:jc w:val="both"/>
        <w:rPr>
          <w:rFonts w:eastAsia="MS Mincho"/>
          <w:bCs/>
          <w:lang w:eastAsia="ja-JP"/>
        </w:rPr>
      </w:pPr>
      <w:r w:rsidRPr="00544D3E">
        <w:rPr>
          <w:rFonts w:eastAsia="MS Mincho"/>
          <w:b/>
          <w:bCs/>
          <w:lang w:eastAsia="ja-JP"/>
        </w:rPr>
        <w:lastRenderedPageBreak/>
        <w:t xml:space="preserve">Приложение № </w:t>
      </w:r>
      <w:r>
        <w:rPr>
          <w:rFonts w:eastAsia="MS Mincho"/>
          <w:b/>
          <w:bCs/>
          <w:lang w:eastAsia="ja-JP"/>
        </w:rPr>
        <w:t>2</w:t>
      </w:r>
      <w:r>
        <w:rPr>
          <w:rFonts w:eastAsia="MS Mincho"/>
          <w:bCs/>
          <w:lang w:eastAsia="ja-JP"/>
        </w:rPr>
        <w:t xml:space="preserve"> к Техническому заданию на </w:t>
      </w:r>
      <w:r w:rsidRPr="00282F04">
        <w:rPr>
          <w:rFonts w:eastAsia="MS Mincho"/>
          <w:bCs/>
          <w:lang w:eastAsia="ja-JP"/>
        </w:rPr>
        <w:t xml:space="preserve">предоставление прав на средства защиты информации для информационной системы </w:t>
      </w:r>
      <w:r w:rsidRPr="00AB7042">
        <w:rPr>
          <w:rFonts w:eastAsia="MS Mincho"/>
          <w:bCs/>
          <w:lang w:eastAsia="ja-JP"/>
        </w:rPr>
        <w:t xml:space="preserve">Государственного бюджетного общеобразовательного учреждения Средняя общеобразовательная школа № 349 с углубленным изучением английского языка Красногвардейского района Санкт-Петербурга </w:t>
      </w:r>
      <w:r w:rsidRPr="00282F04">
        <w:rPr>
          <w:rFonts w:eastAsia="MS Mincho"/>
          <w:bCs/>
          <w:lang w:eastAsia="ja-JP"/>
        </w:rPr>
        <w:t xml:space="preserve">для </w:t>
      </w:r>
      <w:r>
        <w:rPr>
          <w:rFonts w:eastAsia="MS Mincho"/>
          <w:bCs/>
          <w:lang w:eastAsia="ja-JP"/>
        </w:rPr>
        <w:t xml:space="preserve">продления </w:t>
      </w:r>
      <w:r w:rsidRPr="00282F04">
        <w:rPr>
          <w:rFonts w:eastAsia="MS Mincho"/>
          <w:bCs/>
          <w:lang w:eastAsia="ja-JP"/>
        </w:rPr>
        <w:t>подключения к личному кабинету пункта проведения экзамена посредством защищенной сети передачи данных ГИА ViPNet № 21387</w:t>
      </w:r>
    </w:p>
    <w:p w14:paraId="3E214A41" w14:textId="77777777" w:rsidR="002E661F" w:rsidRPr="004D0848" w:rsidRDefault="002E661F" w:rsidP="002E661F">
      <w:pPr>
        <w:spacing w:line="276" w:lineRule="auto"/>
        <w:jc w:val="center"/>
        <w:rPr>
          <w:rFonts w:eastAsia="MS Mincho"/>
          <w:b/>
          <w:bCs/>
          <w:lang w:eastAsia="ja-JP"/>
        </w:rPr>
      </w:pPr>
    </w:p>
    <w:p w14:paraId="1E2A6ED1" w14:textId="77777777" w:rsidR="002E661F" w:rsidRDefault="002E661F" w:rsidP="002E661F">
      <w:pPr>
        <w:spacing w:line="276" w:lineRule="auto"/>
        <w:jc w:val="center"/>
        <w:rPr>
          <w:rFonts w:eastAsia="MS Mincho"/>
          <w:b/>
          <w:bCs/>
          <w:lang w:eastAsia="ja-JP"/>
        </w:rPr>
      </w:pPr>
      <w:r w:rsidRPr="006009B7">
        <w:rPr>
          <w:rFonts w:eastAsia="MS Mincho"/>
          <w:b/>
          <w:bCs/>
          <w:lang w:eastAsia="ja-JP"/>
        </w:rPr>
        <w:t>Описание мероприятий, входящих в состав дополнительных функциональных возможностей ПК «ППЭ»</w:t>
      </w:r>
    </w:p>
    <w:p w14:paraId="5CE9FB2D" w14:textId="77777777" w:rsidR="002E661F" w:rsidRPr="004D0848" w:rsidRDefault="002E661F" w:rsidP="002E661F">
      <w:pPr>
        <w:spacing w:line="276" w:lineRule="auto"/>
        <w:rPr>
          <w:rFonts w:eastAsia="MS Mincho"/>
          <w:b/>
          <w:bCs/>
          <w:lang w:eastAsia="ja-JP"/>
        </w:rPr>
      </w:pPr>
      <w:bookmarkStart w:id="10" w:name="_Hlk187748666"/>
    </w:p>
    <w:p w14:paraId="1755D07B" w14:textId="77777777" w:rsidR="002E661F" w:rsidRPr="00C41749" w:rsidRDefault="002E661F" w:rsidP="002E323F">
      <w:pPr>
        <w:pStyle w:val="aff3"/>
        <w:numPr>
          <w:ilvl w:val="0"/>
          <w:numId w:val="23"/>
        </w:numPr>
        <w:tabs>
          <w:tab w:val="left" w:pos="284"/>
          <w:tab w:val="left" w:pos="1134"/>
        </w:tabs>
        <w:spacing w:line="276" w:lineRule="auto"/>
        <w:ind w:left="0" w:firstLine="0"/>
        <w:contextualSpacing w:val="0"/>
        <w:jc w:val="both"/>
        <w:rPr>
          <w:color w:val="000000"/>
        </w:rPr>
      </w:pPr>
      <w:bookmarkStart w:id="11" w:name="_Hlk219970765"/>
      <w:r>
        <w:rPr>
          <w:color w:val="000000"/>
        </w:rPr>
        <w:t xml:space="preserve">Предоставление прав на </w:t>
      </w:r>
      <w:r w:rsidRPr="00E215FA">
        <w:t>средства защиты информации</w:t>
      </w:r>
      <w:r w:rsidRPr="00D6213D">
        <w:rPr>
          <w:color w:val="000000"/>
        </w:rPr>
        <w:t>.</w:t>
      </w:r>
    </w:p>
    <w:p w14:paraId="522BBE12" w14:textId="77777777" w:rsidR="002E661F" w:rsidRPr="00D6213D" w:rsidRDefault="002E661F" w:rsidP="002E323F">
      <w:pPr>
        <w:pStyle w:val="aff3"/>
        <w:numPr>
          <w:ilvl w:val="1"/>
          <w:numId w:val="23"/>
        </w:numPr>
        <w:tabs>
          <w:tab w:val="left" w:pos="284"/>
          <w:tab w:val="left" w:pos="567"/>
        </w:tabs>
        <w:spacing w:line="276" w:lineRule="auto"/>
        <w:ind w:left="0" w:firstLine="0"/>
        <w:contextualSpacing w:val="0"/>
        <w:jc w:val="both"/>
        <w:rPr>
          <w:color w:val="000000"/>
        </w:rPr>
      </w:pPr>
      <w:r w:rsidRPr="00A60D30">
        <w:t>Сублицензиар</w:t>
      </w:r>
      <w:r w:rsidRPr="00E215FA">
        <w:t xml:space="preserve"> </w:t>
      </w:r>
      <w:r>
        <w:t>предоставляет</w:t>
      </w:r>
      <w:r w:rsidRPr="00E215FA">
        <w:t>, обновл</w:t>
      </w:r>
      <w:r>
        <w:t>яет</w:t>
      </w:r>
      <w:r w:rsidRPr="00E215FA">
        <w:t xml:space="preserve">, </w:t>
      </w:r>
      <w:r>
        <w:t>устанавливает</w:t>
      </w:r>
      <w:r w:rsidRPr="00E215FA">
        <w:t xml:space="preserve"> и настр</w:t>
      </w:r>
      <w:r>
        <w:t>аивает</w:t>
      </w:r>
      <w:r w:rsidRPr="00E215FA">
        <w:t xml:space="preserve"> СЗИ и СКЗИ на АРМ </w:t>
      </w:r>
      <w:r w:rsidRPr="00A60D30">
        <w:t>Сублицензиата</w:t>
      </w:r>
      <w:r w:rsidRPr="00E215FA">
        <w:t xml:space="preserve"> (согласно требованиям, приведенным в Приложении № 1 к настоящему Техническому заданию</w:t>
      </w:r>
      <w:r w:rsidRPr="00D6213D">
        <w:rPr>
          <w:color w:val="000000"/>
        </w:rPr>
        <w:t>).</w:t>
      </w:r>
    </w:p>
    <w:p w14:paraId="7327AC00" w14:textId="77777777" w:rsidR="002E661F" w:rsidRPr="00634AAD" w:rsidRDefault="002E661F" w:rsidP="002E323F">
      <w:pPr>
        <w:pStyle w:val="aff3"/>
        <w:numPr>
          <w:ilvl w:val="1"/>
          <w:numId w:val="23"/>
        </w:numPr>
        <w:tabs>
          <w:tab w:val="left" w:pos="284"/>
          <w:tab w:val="left" w:pos="567"/>
        </w:tabs>
        <w:spacing w:line="276" w:lineRule="auto"/>
        <w:ind w:left="0" w:firstLine="0"/>
        <w:contextualSpacing w:val="0"/>
        <w:jc w:val="both"/>
      </w:pPr>
      <w:r w:rsidRPr="00634AAD">
        <w:t xml:space="preserve">Установка и настройка СЗИ и СКЗИ осуществляется Сублицензиаром в соответствии с требованиями нормативных документов ФСТЭК России и ФСБ России, а также в соответствии с эксплуатационной документацией на СЗИ и СКЗИ. Сублицензиар предоставляет Сублицензиату акт установки СЗИ и СКЗИ. </w:t>
      </w:r>
    </w:p>
    <w:p w14:paraId="53FE78AE" w14:textId="77777777" w:rsidR="002E661F" w:rsidRPr="00634AAD" w:rsidRDefault="002E661F" w:rsidP="002E323F">
      <w:pPr>
        <w:pStyle w:val="aff3"/>
        <w:numPr>
          <w:ilvl w:val="1"/>
          <w:numId w:val="23"/>
        </w:numPr>
        <w:tabs>
          <w:tab w:val="left" w:pos="284"/>
          <w:tab w:val="left" w:pos="567"/>
        </w:tabs>
        <w:spacing w:line="276" w:lineRule="auto"/>
        <w:ind w:left="0" w:firstLine="0"/>
        <w:contextualSpacing w:val="0"/>
        <w:jc w:val="both"/>
      </w:pPr>
      <w:r w:rsidRPr="00634AAD">
        <w:t>Сублицензиат предоставляет технические и программные средства для установки средств защиты информации</w:t>
      </w:r>
      <w:bookmarkStart w:id="12" w:name="_Hlk175824335"/>
      <w:r w:rsidRPr="00634AAD">
        <w:t xml:space="preserve"> в срок, указанный </w:t>
      </w:r>
      <w:bookmarkEnd w:id="12"/>
      <w:r w:rsidRPr="00634AAD">
        <w:t>Сублицензиаром. Состав программных и аппаратных средств, предоставляемых Сублицензиатом, должен соответствовать требованиям, указанным в формулярах на предоставляемые СЗИ и СКЗИ.</w:t>
      </w:r>
    </w:p>
    <w:p w14:paraId="64688EA4" w14:textId="77777777" w:rsidR="002E661F" w:rsidRPr="006A17CC" w:rsidRDefault="002E661F" w:rsidP="002E323F">
      <w:pPr>
        <w:pStyle w:val="aff3"/>
        <w:numPr>
          <w:ilvl w:val="0"/>
          <w:numId w:val="23"/>
        </w:numPr>
        <w:tabs>
          <w:tab w:val="left" w:pos="284"/>
          <w:tab w:val="left" w:pos="1134"/>
        </w:tabs>
        <w:spacing w:line="276" w:lineRule="auto"/>
        <w:ind w:left="0" w:firstLine="0"/>
        <w:contextualSpacing w:val="0"/>
        <w:jc w:val="both"/>
        <w:rPr>
          <w:color w:val="000000"/>
        </w:rPr>
      </w:pPr>
      <w:bookmarkStart w:id="13" w:name="_Hlk219970780"/>
      <w:bookmarkEnd w:id="11"/>
      <w:r>
        <w:rPr>
          <w:bCs/>
          <w:color w:val="000000"/>
        </w:rPr>
        <w:t>Актуализация</w:t>
      </w:r>
      <w:r w:rsidRPr="00C41749">
        <w:rPr>
          <w:bCs/>
          <w:color w:val="000000"/>
        </w:rPr>
        <w:t xml:space="preserve"> (</w:t>
      </w:r>
      <w:r>
        <w:rPr>
          <w:bCs/>
          <w:color w:val="000000"/>
        </w:rPr>
        <w:t>при необходимости</w:t>
      </w:r>
      <w:r w:rsidRPr="00C41749">
        <w:rPr>
          <w:bCs/>
          <w:color w:val="000000"/>
        </w:rPr>
        <w:t xml:space="preserve">) организационно-распорядительной и технической документации, требуемой для </w:t>
      </w:r>
      <w:r w:rsidRPr="006A17CC">
        <w:rPr>
          <w:bCs/>
          <w:color w:val="000000"/>
        </w:rPr>
        <w:t xml:space="preserve">периодического технического контроля (испытания) </w:t>
      </w:r>
      <w:r w:rsidRPr="00C41749">
        <w:rPr>
          <w:color w:val="000000"/>
        </w:rPr>
        <w:t>ИС для подключения к ЛК ППЭ.</w:t>
      </w:r>
    </w:p>
    <w:p w14:paraId="1A3504D8" w14:textId="77777777" w:rsidR="002E661F" w:rsidRPr="00C41749" w:rsidRDefault="002E661F" w:rsidP="002E323F">
      <w:pPr>
        <w:pStyle w:val="aff3"/>
        <w:numPr>
          <w:ilvl w:val="0"/>
          <w:numId w:val="23"/>
        </w:numPr>
        <w:tabs>
          <w:tab w:val="left" w:pos="284"/>
          <w:tab w:val="left" w:pos="1134"/>
        </w:tabs>
        <w:spacing w:line="276" w:lineRule="auto"/>
        <w:ind w:left="0" w:firstLine="0"/>
        <w:contextualSpacing w:val="0"/>
        <w:jc w:val="both"/>
      </w:pPr>
      <w:bookmarkStart w:id="14" w:name="_Hlk219970809"/>
      <w:bookmarkEnd w:id="13"/>
      <w:r w:rsidRPr="00C41749">
        <w:rPr>
          <w:color w:val="000000"/>
        </w:rPr>
        <w:t xml:space="preserve">Проведение </w:t>
      </w:r>
      <w:r w:rsidRPr="006A17CC">
        <w:rPr>
          <w:color w:val="000000"/>
        </w:rPr>
        <w:t>периодического технического контроля</w:t>
      </w:r>
      <w:r w:rsidRPr="00C41749">
        <w:rPr>
          <w:color w:val="000000"/>
        </w:rPr>
        <w:t>.</w:t>
      </w:r>
    </w:p>
    <w:p w14:paraId="7F078F15" w14:textId="77777777" w:rsidR="002E661F" w:rsidRPr="00C41749" w:rsidRDefault="002E661F" w:rsidP="002E323F">
      <w:pPr>
        <w:pStyle w:val="aff3"/>
        <w:numPr>
          <w:ilvl w:val="1"/>
          <w:numId w:val="23"/>
        </w:numPr>
        <w:tabs>
          <w:tab w:val="left" w:pos="284"/>
          <w:tab w:val="left" w:pos="567"/>
        </w:tabs>
        <w:spacing w:line="276" w:lineRule="auto"/>
        <w:ind w:left="0" w:firstLine="0"/>
        <w:contextualSpacing w:val="0"/>
        <w:jc w:val="both"/>
        <w:rPr>
          <w:b/>
        </w:rPr>
      </w:pPr>
      <w:r w:rsidRPr="00C41749">
        <w:rPr>
          <w:bCs/>
        </w:rPr>
        <w:t xml:space="preserve">Сублицензиаром </w:t>
      </w:r>
      <w:r w:rsidRPr="00D6213D">
        <w:rPr>
          <w:rStyle w:val="affa"/>
          <w:b w:val="0"/>
        </w:rPr>
        <w:t xml:space="preserve">проводятся испытания </w:t>
      </w:r>
      <w:r w:rsidRPr="006A17CC">
        <w:t xml:space="preserve">ИС для подключения к ЛК ППЭ </w:t>
      </w:r>
      <w:r w:rsidRPr="00D6213D">
        <w:t xml:space="preserve">на соответствие требованиям по безопасности информации. Испытания проводятся в соответствии с утвержденной </w:t>
      </w:r>
      <w:r w:rsidRPr="00A60D30">
        <w:t>Сублицензиар</w:t>
      </w:r>
      <w:r>
        <w:t>ом</w:t>
      </w:r>
      <w:r w:rsidRPr="00D6213D">
        <w:t xml:space="preserve"> и согласованной с </w:t>
      </w:r>
      <w:r w:rsidRPr="00A60D30">
        <w:t>Сублицензиат</w:t>
      </w:r>
      <w:r>
        <w:t>ом</w:t>
      </w:r>
      <w:r w:rsidRPr="00D6213D">
        <w:t xml:space="preserve"> «Программой и методиками аттестационных испытаний».</w:t>
      </w:r>
    </w:p>
    <w:p w14:paraId="600916CE" w14:textId="77777777" w:rsidR="002E661F" w:rsidRPr="00C41749" w:rsidRDefault="002E661F" w:rsidP="002E323F">
      <w:pPr>
        <w:pStyle w:val="aff3"/>
        <w:numPr>
          <w:ilvl w:val="1"/>
          <w:numId w:val="23"/>
        </w:numPr>
        <w:tabs>
          <w:tab w:val="left" w:pos="284"/>
          <w:tab w:val="left" w:pos="567"/>
        </w:tabs>
        <w:spacing w:line="276" w:lineRule="auto"/>
        <w:ind w:left="0" w:firstLine="0"/>
        <w:contextualSpacing w:val="0"/>
        <w:jc w:val="both"/>
        <w:rPr>
          <w:color w:val="000000"/>
        </w:rPr>
      </w:pPr>
      <w:r w:rsidRPr="00C41749">
        <w:t>Проверка</w:t>
      </w:r>
      <w:r w:rsidRPr="00C41749">
        <w:rPr>
          <w:bCs/>
        </w:rPr>
        <w:t xml:space="preserve"> состояния технологического процесса автоматизированной обработки защищаемой информации, включающая в себя:</w:t>
      </w:r>
      <w:r w:rsidRPr="00C41749">
        <w:rPr>
          <w:color w:val="000000"/>
        </w:rPr>
        <w:t xml:space="preserve"> </w:t>
      </w:r>
    </w:p>
    <w:p w14:paraId="57BCD88B" w14:textId="77777777" w:rsidR="002E661F" w:rsidRPr="00BD49A2"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sidRPr="00BD49A2">
        <w:rPr>
          <w:rFonts w:eastAsia="Calibri"/>
          <w:color w:val="000000"/>
          <w:lang w:eastAsia="x-none"/>
        </w:rPr>
        <w:t xml:space="preserve">анализ обобщённой технологической схемы </w:t>
      </w:r>
      <w:r w:rsidRPr="00784D93">
        <w:rPr>
          <w:rFonts w:eastAsia="Calibri"/>
          <w:color w:val="000000"/>
          <w:lang w:eastAsia="x-none"/>
        </w:rPr>
        <w:t xml:space="preserve">ИС для подключения к ЛК ППЭ </w:t>
      </w:r>
      <w:r w:rsidRPr="00BD49A2">
        <w:rPr>
          <w:rFonts w:eastAsia="Calibri"/>
          <w:color w:val="000000"/>
          <w:lang w:eastAsia="x-none"/>
        </w:rPr>
        <w:t xml:space="preserve">с существующими информационными потоками, возможностями доступа к обрабатываемой и передаваемой информации; </w:t>
      </w:r>
    </w:p>
    <w:p w14:paraId="02CC2211" w14:textId="77777777" w:rsidR="002E661F" w:rsidRPr="00BD49A2"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sidRPr="00BD49A2">
        <w:rPr>
          <w:rFonts w:eastAsia="Calibri"/>
          <w:color w:val="000000"/>
          <w:lang w:eastAsia="x-none"/>
        </w:rPr>
        <w:t xml:space="preserve">проверку соответствия описания технологического процесса обработки, хранения и передачи информации ограниченного доступа реальной практике на объекте; </w:t>
      </w:r>
    </w:p>
    <w:p w14:paraId="6C43AA49" w14:textId="77777777" w:rsidR="002E661F" w:rsidRPr="00BD49A2"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sidRPr="00BD49A2">
        <w:rPr>
          <w:rFonts w:eastAsia="Calibri"/>
          <w:color w:val="000000"/>
          <w:lang w:eastAsia="x-none"/>
        </w:rPr>
        <w:t xml:space="preserve">определение субъектов и объектов доступа и средств обработки и передачи информации; </w:t>
      </w:r>
    </w:p>
    <w:p w14:paraId="7AE890A1" w14:textId="77777777" w:rsidR="002E661F" w:rsidRPr="00BD49A2"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sidRPr="00BD49A2">
        <w:rPr>
          <w:rFonts w:eastAsia="Calibri"/>
          <w:color w:val="000000"/>
          <w:lang w:eastAsia="x-none"/>
        </w:rPr>
        <w:t xml:space="preserve">проверку данных </w:t>
      </w:r>
      <w:r w:rsidRPr="00784D93">
        <w:rPr>
          <w:rFonts w:eastAsia="Calibri"/>
          <w:color w:val="000000"/>
          <w:lang w:eastAsia="x-none"/>
        </w:rPr>
        <w:t>ИС для подключения к ЛК ППЭ</w:t>
      </w:r>
      <w:r w:rsidRPr="00BD49A2">
        <w:rPr>
          <w:rFonts w:eastAsia="Calibri"/>
          <w:color w:val="000000"/>
          <w:lang w:eastAsia="x-none"/>
        </w:rPr>
        <w:t xml:space="preserve">, представленных в техническом паспорте; </w:t>
      </w:r>
    </w:p>
    <w:p w14:paraId="470166CD" w14:textId="77777777" w:rsidR="002E661F" w:rsidRPr="00BD49A2"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sidRPr="00BD49A2">
        <w:rPr>
          <w:rFonts w:eastAsia="Calibri"/>
          <w:color w:val="000000"/>
          <w:lang w:eastAsia="x-none"/>
        </w:rPr>
        <w:t xml:space="preserve">проверку наличия оформленных разрешений на допуск персонала к конфиденциальной информации, меток конфиденциальности на информационных носителях, соответствия технологических инструкций пользователей и администратора безопасности установленным требованиям; </w:t>
      </w:r>
    </w:p>
    <w:p w14:paraId="1BD1991F" w14:textId="77777777" w:rsidR="002E661F" w:rsidRPr="00BD49A2"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sidRPr="00BD49A2">
        <w:rPr>
          <w:rFonts w:eastAsia="Calibri"/>
          <w:color w:val="000000"/>
          <w:lang w:eastAsia="x-none"/>
        </w:rPr>
        <w:lastRenderedPageBreak/>
        <w:t xml:space="preserve">установление опасных факторов и угроз, критических мест </w:t>
      </w:r>
      <w:r w:rsidRPr="00784D93">
        <w:rPr>
          <w:rFonts w:eastAsia="Calibri"/>
          <w:color w:val="000000"/>
          <w:lang w:eastAsia="x-none"/>
        </w:rPr>
        <w:t>ИС для подключения к ЛК ППЭ</w:t>
      </w:r>
      <w:r w:rsidRPr="00BD49A2">
        <w:rPr>
          <w:rFonts w:eastAsia="Calibri"/>
          <w:color w:val="000000"/>
          <w:lang w:eastAsia="x-none"/>
        </w:rPr>
        <w:t xml:space="preserve">, снижающих уровень защиты. </w:t>
      </w:r>
    </w:p>
    <w:p w14:paraId="52EBFB26" w14:textId="77777777" w:rsidR="002E661F" w:rsidRPr="00D6213D" w:rsidRDefault="002E661F" w:rsidP="002E323F">
      <w:pPr>
        <w:pStyle w:val="aff3"/>
        <w:numPr>
          <w:ilvl w:val="1"/>
          <w:numId w:val="23"/>
        </w:numPr>
        <w:tabs>
          <w:tab w:val="left" w:pos="284"/>
          <w:tab w:val="left" w:pos="567"/>
        </w:tabs>
        <w:spacing w:line="276" w:lineRule="auto"/>
        <w:ind w:left="0" w:firstLine="0"/>
        <w:contextualSpacing w:val="0"/>
        <w:jc w:val="both"/>
        <w:rPr>
          <w:color w:val="000000"/>
        </w:rPr>
      </w:pPr>
      <w:r w:rsidRPr="00E27110">
        <w:rPr>
          <w:rStyle w:val="affa"/>
          <w:b w:val="0"/>
        </w:rPr>
        <w:t>Проверка</w:t>
      </w:r>
      <w:r w:rsidRPr="00D6213D">
        <w:rPr>
          <w:color w:val="000000"/>
        </w:rPr>
        <w:t xml:space="preserve"> </w:t>
      </w:r>
      <w:r w:rsidRPr="00784D93">
        <w:t>ИС для подключения к ЛК ППЭ</w:t>
      </w:r>
      <w:r w:rsidRPr="00D6213D">
        <w:rPr>
          <w:color w:val="000000"/>
        </w:rPr>
        <w:t xml:space="preserve"> на соответствие организационно-техническим требованиям по защите информации, включающая в себя: </w:t>
      </w:r>
    </w:p>
    <w:p w14:paraId="420EC62F" w14:textId="77777777" w:rsidR="002E661F" w:rsidRPr="00C41749"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sidRPr="00D6213D">
        <w:rPr>
          <w:rFonts w:eastAsia="Calibri"/>
          <w:color w:val="000000"/>
          <w:lang w:eastAsia="x-none"/>
        </w:rPr>
        <w:t xml:space="preserve">проверку правильности классификации </w:t>
      </w:r>
      <w:r w:rsidRPr="00784D93">
        <w:rPr>
          <w:rFonts w:eastAsia="Calibri"/>
          <w:color w:val="000000"/>
          <w:lang w:eastAsia="x-none"/>
        </w:rPr>
        <w:t>ИС для подключения к ЛК ППЭ</w:t>
      </w:r>
      <w:r w:rsidRPr="00D6213D">
        <w:rPr>
          <w:rFonts w:eastAsia="Calibri"/>
          <w:color w:val="000000"/>
          <w:lang w:eastAsia="x-none"/>
        </w:rPr>
        <w:t xml:space="preserve">; </w:t>
      </w:r>
    </w:p>
    <w:p w14:paraId="4BD5C9B2" w14:textId="77777777" w:rsidR="002E661F" w:rsidRPr="00BD49A2"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sidRPr="00BD49A2">
        <w:rPr>
          <w:rFonts w:eastAsia="Calibri"/>
          <w:color w:val="000000"/>
          <w:lang w:eastAsia="x-none"/>
        </w:rPr>
        <w:t xml:space="preserve">проверку уровня подготовки кадров и распределения ответственности персонала; </w:t>
      </w:r>
    </w:p>
    <w:p w14:paraId="63A79C96" w14:textId="77777777" w:rsidR="002E661F" w:rsidRPr="00BD49A2"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sidRPr="00BD49A2">
        <w:rPr>
          <w:rFonts w:eastAsia="Calibri"/>
          <w:color w:val="000000"/>
          <w:lang w:eastAsia="x-none"/>
        </w:rPr>
        <w:t xml:space="preserve">проверку комплектности и характеристик средств защиты, наличия сертификатов соответствия на средства вычислительной техники (СВТ) и средства защиты информации (СЗИ); </w:t>
      </w:r>
    </w:p>
    <w:p w14:paraId="302F080D" w14:textId="77777777" w:rsidR="002E661F" w:rsidRPr="00E27110"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sidRPr="00BD49A2">
        <w:rPr>
          <w:rFonts w:eastAsia="Calibri"/>
          <w:color w:val="000000"/>
          <w:lang w:eastAsia="x-none"/>
        </w:rPr>
        <w:t xml:space="preserve">проверку выполнения требований к помещениям, в которых производится обработка информации средствами </w:t>
      </w:r>
      <w:r w:rsidRPr="00784D93">
        <w:rPr>
          <w:rFonts w:eastAsia="Calibri"/>
          <w:color w:val="000000"/>
          <w:lang w:eastAsia="x-none"/>
        </w:rPr>
        <w:t>ИС для подключения к ЛК ППЭ</w:t>
      </w:r>
      <w:r w:rsidRPr="00BD49A2">
        <w:rPr>
          <w:rFonts w:eastAsia="Calibri"/>
          <w:color w:val="000000"/>
          <w:lang w:eastAsia="x-none"/>
        </w:rPr>
        <w:t xml:space="preserve">. </w:t>
      </w:r>
    </w:p>
    <w:p w14:paraId="1754A13C" w14:textId="77777777" w:rsidR="002E661F" w:rsidRDefault="002E661F" w:rsidP="002E323F">
      <w:pPr>
        <w:pStyle w:val="aff3"/>
        <w:numPr>
          <w:ilvl w:val="1"/>
          <w:numId w:val="23"/>
        </w:numPr>
        <w:tabs>
          <w:tab w:val="left" w:pos="284"/>
          <w:tab w:val="left" w:pos="567"/>
        </w:tabs>
        <w:spacing w:line="276" w:lineRule="auto"/>
        <w:ind w:left="0" w:firstLine="0"/>
        <w:contextualSpacing w:val="0"/>
        <w:jc w:val="both"/>
        <w:rPr>
          <w:rStyle w:val="affa"/>
          <w:b w:val="0"/>
        </w:rPr>
      </w:pPr>
      <w:r w:rsidRPr="00B77E5B">
        <w:rPr>
          <w:rStyle w:val="affa"/>
          <w:b w:val="0"/>
        </w:rPr>
        <w:t>Проведение</w:t>
      </w:r>
      <w:r>
        <w:rPr>
          <w:rStyle w:val="affa"/>
        </w:rPr>
        <w:t xml:space="preserve"> </w:t>
      </w:r>
      <w:r w:rsidRPr="00B77E5B">
        <w:rPr>
          <w:rStyle w:val="affa"/>
          <w:b w:val="0"/>
        </w:rPr>
        <w:t>анализа защищенности ИС.</w:t>
      </w:r>
    </w:p>
    <w:p w14:paraId="24BA2B5A" w14:textId="77777777" w:rsidR="002E661F" w:rsidRDefault="002E661F" w:rsidP="002E661F">
      <w:pPr>
        <w:jc w:val="both"/>
      </w:pPr>
      <w:r>
        <w:t xml:space="preserve">При анализе защищенности </w:t>
      </w:r>
      <w:r>
        <w:rPr>
          <w:rFonts w:eastAsia="Calibri"/>
          <w:color w:val="000000"/>
          <w:lang w:eastAsia="x-none"/>
        </w:rPr>
        <w:t xml:space="preserve">ИС для подключения к ЛК ППЭ Сублицензиаром </w:t>
      </w:r>
      <w:r>
        <w:t>формируются рекомендации по устранению выявленных в ходе анализа уязвимостей, подлежащих устранению в ходе анализа, и принятию мер защиты информации в части:</w:t>
      </w:r>
    </w:p>
    <w:p w14:paraId="151DEA26" w14:textId="77777777" w:rsidR="002E661F"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Pr>
          <w:rFonts w:eastAsia="Calibri"/>
          <w:color w:val="000000"/>
          <w:lang w:eastAsia="x-none"/>
        </w:rPr>
        <w:t>обновления программного обеспечения;</w:t>
      </w:r>
    </w:p>
    <w:p w14:paraId="37AC6E1A" w14:textId="77777777" w:rsidR="002E661F"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Pr>
          <w:rFonts w:eastAsia="Calibri"/>
          <w:color w:val="000000"/>
          <w:lang w:eastAsia="x-none"/>
        </w:rPr>
        <w:t>изменения архитектуры и конфигурации информационной системы;</w:t>
      </w:r>
    </w:p>
    <w:p w14:paraId="6D089B0F" w14:textId="77777777" w:rsidR="002E661F" w:rsidRDefault="002E661F" w:rsidP="002E323F">
      <w:pPr>
        <w:numPr>
          <w:ilvl w:val="0"/>
          <w:numId w:val="17"/>
        </w:numPr>
        <w:tabs>
          <w:tab w:val="left" w:pos="284"/>
          <w:tab w:val="left" w:pos="993"/>
        </w:tabs>
        <w:spacing w:line="276" w:lineRule="auto"/>
        <w:ind w:left="0" w:firstLine="0"/>
        <w:jc w:val="both"/>
        <w:rPr>
          <w:rFonts w:eastAsia="Calibri"/>
          <w:color w:val="000000"/>
          <w:lang w:eastAsia="x-none"/>
        </w:rPr>
      </w:pPr>
      <w:r>
        <w:rPr>
          <w:rFonts w:eastAsia="Calibri"/>
          <w:color w:val="000000"/>
          <w:lang w:eastAsia="x-none"/>
        </w:rPr>
        <w:t>реализации дополнительных мер защиты информации и (или) установки дополнительных средств защиты информации.</w:t>
      </w:r>
    </w:p>
    <w:p w14:paraId="7E317074" w14:textId="77777777" w:rsidR="002E661F" w:rsidRDefault="002E661F" w:rsidP="002E661F">
      <w:pPr>
        <w:jc w:val="both"/>
        <w:rPr>
          <w:rFonts w:eastAsiaTheme="minorHAnsi"/>
        </w:rPr>
      </w:pPr>
      <w:r>
        <w:t xml:space="preserve">В случае выявления по результатам инвентаризации </w:t>
      </w:r>
      <w:r>
        <w:rPr>
          <w:rFonts w:eastAsia="Calibri"/>
          <w:color w:val="000000"/>
          <w:lang w:eastAsia="x-none"/>
        </w:rPr>
        <w:t xml:space="preserve">Сублицензиаром </w:t>
      </w:r>
      <w:r>
        <w:t xml:space="preserve">не используемых (не идентифицированных) </w:t>
      </w:r>
      <w:r>
        <w:rPr>
          <w:rFonts w:eastAsia="Calibri"/>
          <w:color w:val="000000"/>
          <w:lang w:eastAsia="x-none"/>
        </w:rPr>
        <w:t xml:space="preserve">Сублицензиатом </w:t>
      </w:r>
      <w:r>
        <w:t xml:space="preserve">(оператором) сетевых адресов, портов, служб и сервисов, доменных имен, интерфейсов, </w:t>
      </w:r>
      <w:r>
        <w:rPr>
          <w:rFonts w:eastAsia="Calibri"/>
          <w:lang w:eastAsia="x-none"/>
        </w:rPr>
        <w:t xml:space="preserve">Сублицензиат </w:t>
      </w:r>
      <w:r>
        <w:rPr>
          <w:bCs/>
        </w:rPr>
        <w:t>(оператор) в приоритетном порядке принимает меры по ограничению доступа</w:t>
      </w:r>
      <w:r>
        <w:t xml:space="preserve"> к таким сетевым адресам из сети «Интернет», а также по отключению неиспользуемых служб и сервисов. В случае, если </w:t>
      </w:r>
      <w:r>
        <w:rPr>
          <w:rFonts w:eastAsia="Calibri"/>
          <w:lang w:eastAsia="x-none"/>
        </w:rPr>
        <w:t xml:space="preserve">Сублицензиаром </w:t>
      </w:r>
      <w:r>
        <w:t xml:space="preserve">подтверждено, что </w:t>
      </w:r>
      <w:r>
        <w:rPr>
          <w:rFonts w:eastAsia="Calibri"/>
          <w:lang w:eastAsia="x-none"/>
        </w:rPr>
        <w:t xml:space="preserve">Сублицензиатом </w:t>
      </w:r>
      <w:r>
        <w:t xml:space="preserve">(оператором) приняты меры по устранению выявленных уязвимостей информационной системы, </w:t>
      </w:r>
      <w:r>
        <w:rPr>
          <w:rFonts w:eastAsia="Calibri"/>
          <w:lang w:eastAsia="x-none"/>
        </w:rPr>
        <w:t xml:space="preserve">Сублицензиаром </w:t>
      </w:r>
      <w:r>
        <w:rPr>
          <w:bCs/>
        </w:rPr>
        <w:t>выдается положительное заключение</w:t>
      </w:r>
      <w:r>
        <w:t xml:space="preserve"> по результатам анализа уязвимостей информационной системы.</w:t>
      </w:r>
    </w:p>
    <w:p w14:paraId="49B40275" w14:textId="77777777" w:rsidR="002E661F" w:rsidRPr="00D86658" w:rsidRDefault="002E661F" w:rsidP="002E661F">
      <w:pPr>
        <w:jc w:val="both"/>
        <w:rPr>
          <w:rStyle w:val="affa"/>
          <w:b w:val="0"/>
          <w:bCs/>
        </w:rPr>
      </w:pPr>
      <w:r>
        <w:t xml:space="preserve">Если по результатам оценки принятых </w:t>
      </w:r>
      <w:r>
        <w:rPr>
          <w:rFonts w:eastAsia="Calibri"/>
          <w:lang w:eastAsia="x-none"/>
        </w:rPr>
        <w:t xml:space="preserve">Сублицензиатом </w:t>
      </w:r>
      <w:r>
        <w:t xml:space="preserve">(оператором) мер по устранению выявленных уязвимостей выявлена хотя бы одна уязвимость, эксплуатация которой может привести к реализации угроз безопасности информации (векторов атак), приводящих к возникновению негативных последствий, </w:t>
      </w:r>
      <w:r>
        <w:rPr>
          <w:rFonts w:eastAsia="Calibri"/>
          <w:lang w:eastAsia="x-none"/>
        </w:rPr>
        <w:t xml:space="preserve">Сублицензиаром </w:t>
      </w:r>
      <w:r>
        <w:rPr>
          <w:bCs/>
        </w:rPr>
        <w:t>выдается отрицательное</w:t>
      </w:r>
      <w:r>
        <w:t xml:space="preserve"> заключение по результатам анализа уязвимостей в информационной системе </w:t>
      </w:r>
      <w:r>
        <w:rPr>
          <w:rFonts w:eastAsia="Calibri"/>
          <w:color w:val="000000"/>
          <w:lang w:eastAsia="x-none"/>
        </w:rPr>
        <w:t xml:space="preserve">Сублицензиата </w:t>
      </w:r>
      <w:r>
        <w:t>(оператора).</w:t>
      </w:r>
    </w:p>
    <w:p w14:paraId="19CF2723" w14:textId="77777777" w:rsidR="002E661F" w:rsidRPr="00FA41BD" w:rsidRDefault="002E661F" w:rsidP="002E323F">
      <w:pPr>
        <w:pStyle w:val="aff3"/>
        <w:numPr>
          <w:ilvl w:val="1"/>
          <w:numId w:val="23"/>
        </w:numPr>
        <w:tabs>
          <w:tab w:val="left" w:pos="284"/>
          <w:tab w:val="left" w:pos="567"/>
        </w:tabs>
        <w:spacing w:line="276" w:lineRule="auto"/>
        <w:ind w:left="0" w:firstLine="0"/>
        <w:contextualSpacing w:val="0"/>
        <w:jc w:val="both"/>
        <w:rPr>
          <w:rStyle w:val="affa"/>
          <w:b w:val="0"/>
        </w:rPr>
      </w:pPr>
      <w:r w:rsidRPr="00C41749">
        <w:rPr>
          <w:rStyle w:val="affa"/>
          <w:b w:val="0"/>
        </w:rPr>
        <w:t xml:space="preserve">По </w:t>
      </w:r>
      <w:r w:rsidRPr="00FA41BD">
        <w:rPr>
          <w:rStyle w:val="affa"/>
          <w:b w:val="0"/>
        </w:rPr>
        <w:t>результатам испытаний ИС для подключения к ЛК ППЭ Сублицензиаром оформляются Протокол периодического контроля и Заключение с выводом о соответствии объекта информатизации требованиям по безопасности информации.</w:t>
      </w:r>
    </w:p>
    <w:p w14:paraId="3B1D1B05" w14:textId="77777777" w:rsidR="002E661F" w:rsidRDefault="002E661F" w:rsidP="002E661F">
      <w:pPr>
        <w:pStyle w:val="aff3"/>
        <w:tabs>
          <w:tab w:val="left" w:pos="284"/>
          <w:tab w:val="left" w:pos="567"/>
        </w:tabs>
        <w:spacing w:line="276" w:lineRule="auto"/>
        <w:ind w:left="0"/>
        <w:jc w:val="both"/>
        <w:rPr>
          <w:rStyle w:val="affa"/>
          <w:b w:val="0"/>
        </w:rPr>
      </w:pPr>
      <w:r w:rsidRPr="00FA41BD">
        <w:rPr>
          <w:rStyle w:val="affa"/>
          <w:b w:val="0"/>
        </w:rPr>
        <w:t>При выявлении несоответствия, в Заключении указываются выявленные недостатки с рекомендациями по их устранению.</w:t>
      </w:r>
    </w:p>
    <w:p w14:paraId="66A25639" w14:textId="77777777" w:rsidR="002E661F" w:rsidRPr="005A0418" w:rsidRDefault="002E661F" w:rsidP="002E323F">
      <w:pPr>
        <w:pStyle w:val="aff3"/>
        <w:numPr>
          <w:ilvl w:val="1"/>
          <w:numId w:val="23"/>
        </w:numPr>
        <w:tabs>
          <w:tab w:val="left" w:pos="284"/>
          <w:tab w:val="left" w:pos="567"/>
        </w:tabs>
        <w:spacing w:line="276" w:lineRule="auto"/>
        <w:ind w:left="0" w:firstLine="0"/>
        <w:contextualSpacing w:val="0"/>
        <w:jc w:val="both"/>
        <w:rPr>
          <w:bCs/>
        </w:rPr>
      </w:pPr>
      <w:r w:rsidRPr="0017393A">
        <w:rPr>
          <w:rStyle w:val="affa"/>
          <w:b w:val="0"/>
        </w:rPr>
        <w:t>После проверки подключения ИС Сублицензиата к ЛК ППЭ</w:t>
      </w:r>
      <w:r w:rsidRPr="005A0418">
        <w:t xml:space="preserve"> </w:t>
      </w:r>
      <w:r w:rsidRPr="005A0418">
        <w:rPr>
          <w:rStyle w:val="affa"/>
          <w:b w:val="0"/>
        </w:rPr>
        <w:t>посредством защищенной сети передачи данных ГИА ViPNet № 21387</w:t>
      </w:r>
      <w:r w:rsidRPr="0017393A">
        <w:rPr>
          <w:rStyle w:val="affa"/>
          <w:b w:val="0"/>
        </w:rPr>
        <w:t>, Сублицензиар передает Протокол и Заключение Сублицензиату на материальном носителе с сопроводительным письмом посредством курьерской (фельдъегерской) службы.</w:t>
      </w:r>
      <w:bookmarkEnd w:id="10"/>
      <w:bookmarkEnd w:id="14"/>
    </w:p>
    <w:p w14:paraId="41782640" w14:textId="46190749" w:rsidR="00141729" w:rsidRDefault="002E661F" w:rsidP="002E661F">
      <w:pPr>
        <w:spacing w:line="276" w:lineRule="auto"/>
        <w:jc w:val="center"/>
        <w:rPr>
          <w:b/>
          <w:bCs/>
        </w:rPr>
      </w:pPr>
      <w:r>
        <w:br/>
      </w:r>
    </w:p>
    <w:p w14:paraId="396042B0" w14:textId="77777777" w:rsidR="00B27E8B" w:rsidRDefault="00B27E8B" w:rsidP="00141729">
      <w:pPr>
        <w:autoSpaceDE w:val="0"/>
        <w:autoSpaceDN w:val="0"/>
        <w:adjustRightInd w:val="0"/>
        <w:jc w:val="center"/>
        <w:rPr>
          <w:b/>
          <w:bCs/>
        </w:rPr>
      </w:pPr>
    </w:p>
    <w:p w14:paraId="2AC96397" w14:textId="5A92A1C5" w:rsidR="004D226F" w:rsidRPr="004D226F" w:rsidRDefault="004D226F" w:rsidP="0025457B">
      <w:r w:rsidRPr="004D226F">
        <w:t>СУБЛИЦЕНЗИАТ:                                               СУБЛИЦЕНЗИАР:</w:t>
      </w:r>
    </w:p>
    <w:p w14:paraId="4392112F" w14:textId="77777777" w:rsidR="004D226F" w:rsidRPr="004D226F" w:rsidRDefault="004D226F" w:rsidP="0025457B"/>
    <w:p w14:paraId="75BDCF5D" w14:textId="550E5265" w:rsidR="004D226F" w:rsidRPr="004D226F" w:rsidRDefault="004D226F" w:rsidP="0025457B">
      <w:r w:rsidRPr="004D226F">
        <w:t>__________________ Прибыткина Г. Н.             _____________________/_______/</w:t>
      </w:r>
    </w:p>
    <w:sectPr w:rsidR="004D226F" w:rsidRPr="004D226F" w:rsidSect="00B27E8B">
      <w:footerReference w:type="even" r:id="rId16"/>
      <w:footerReference w:type="default" r:id="rId17"/>
      <w:pgSz w:w="11906" w:h="16838"/>
      <w:pgMar w:top="737" w:right="851" w:bottom="737"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5E4F4" w14:textId="77777777" w:rsidR="004D49AC" w:rsidRDefault="004D49AC">
      <w:r>
        <w:separator/>
      </w:r>
    </w:p>
  </w:endnote>
  <w:endnote w:type="continuationSeparator" w:id="0">
    <w:p w14:paraId="116D5DA3" w14:textId="77777777" w:rsidR="004D49AC" w:rsidRDefault="004D4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CC"/>
    <w:family w:val="roman"/>
    <w:pitch w:val="variable"/>
    <w:sig w:usb0="E00006FF" w:usb1="420024FF" w:usb2="02000000" w:usb3="00000000" w:csb0="0000019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altName w:val="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S Mincho">
    <w:altName w:val="?l?r ???fc"/>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CB91F" w14:textId="77777777" w:rsidR="00E446DE" w:rsidRDefault="00E446DE">
    <w:pPr>
      <w:pStyle w:val="af3"/>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2636D1A0" w14:textId="77777777" w:rsidR="00E446DE" w:rsidRDefault="00E446DE">
    <w:pPr>
      <w:pStyle w:val="af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42035" w14:textId="77777777" w:rsidR="00E446DE" w:rsidRPr="00F653B0" w:rsidRDefault="00E446DE" w:rsidP="00321AEF">
    <w:pPr>
      <w:pStyle w:val="af3"/>
      <w:framePr w:wrap="around" w:vAnchor="text" w:hAnchor="margin" w:xAlign="right" w:y="1"/>
      <w:jc w:val="center"/>
      <w:rPr>
        <w:rStyle w:val="ad"/>
        <w:rFonts w:ascii="Times New Roman" w:hAnsi="Times New Roman" w:cs="Times New Roman"/>
        <w:sz w:val="22"/>
      </w:rPr>
    </w:pPr>
    <w:r w:rsidRPr="00F653B0">
      <w:rPr>
        <w:rStyle w:val="ad"/>
        <w:rFonts w:ascii="Times New Roman" w:hAnsi="Times New Roman" w:cs="Times New Roman"/>
        <w:sz w:val="22"/>
      </w:rPr>
      <w:fldChar w:fldCharType="begin"/>
    </w:r>
    <w:r w:rsidRPr="00F653B0">
      <w:rPr>
        <w:rStyle w:val="ad"/>
        <w:rFonts w:ascii="Times New Roman" w:hAnsi="Times New Roman" w:cs="Times New Roman"/>
        <w:sz w:val="22"/>
      </w:rPr>
      <w:instrText xml:space="preserve">PAGE  </w:instrText>
    </w:r>
    <w:r w:rsidRPr="00F653B0">
      <w:rPr>
        <w:rStyle w:val="ad"/>
        <w:rFonts w:ascii="Times New Roman" w:hAnsi="Times New Roman" w:cs="Times New Roman"/>
        <w:sz w:val="22"/>
      </w:rPr>
      <w:fldChar w:fldCharType="separate"/>
    </w:r>
    <w:r w:rsidR="00DD0860">
      <w:rPr>
        <w:rStyle w:val="ad"/>
        <w:rFonts w:ascii="Times New Roman" w:hAnsi="Times New Roman" w:cs="Times New Roman"/>
        <w:noProof/>
        <w:sz w:val="22"/>
      </w:rPr>
      <w:t>10</w:t>
    </w:r>
    <w:r w:rsidRPr="00F653B0">
      <w:rPr>
        <w:rStyle w:val="ad"/>
        <w:rFonts w:ascii="Times New Roman" w:hAnsi="Times New Roman" w:cs="Times New Roman"/>
        <w:sz w:val="22"/>
      </w:rPr>
      <w:fldChar w:fldCharType="end"/>
    </w:r>
  </w:p>
  <w:p w14:paraId="0ED48000" w14:textId="77777777" w:rsidR="00E446DE" w:rsidRDefault="00E446DE">
    <w:pPr>
      <w:pStyle w:val="af3"/>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2C236" w14:textId="77777777" w:rsidR="00E446DE" w:rsidRDefault="00E446DE">
    <w:pPr>
      <w:pStyle w:val="af3"/>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10F17BA5" w14:textId="77777777" w:rsidR="00E446DE" w:rsidRDefault="00E446DE">
    <w:pPr>
      <w:pStyle w:val="af3"/>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BA51E" w14:textId="77777777" w:rsidR="00E446DE" w:rsidRPr="00F653B0" w:rsidRDefault="00E446DE" w:rsidP="00321AEF">
    <w:pPr>
      <w:pStyle w:val="af3"/>
      <w:framePr w:wrap="around" w:vAnchor="text" w:hAnchor="margin" w:xAlign="right" w:y="1"/>
      <w:jc w:val="center"/>
      <w:rPr>
        <w:rStyle w:val="ad"/>
        <w:rFonts w:ascii="Times New Roman" w:hAnsi="Times New Roman" w:cs="Times New Roman"/>
        <w:sz w:val="22"/>
      </w:rPr>
    </w:pPr>
    <w:r w:rsidRPr="00F653B0">
      <w:rPr>
        <w:rStyle w:val="ad"/>
        <w:rFonts w:ascii="Times New Roman" w:hAnsi="Times New Roman" w:cs="Times New Roman"/>
        <w:sz w:val="22"/>
      </w:rPr>
      <w:fldChar w:fldCharType="begin"/>
    </w:r>
    <w:r w:rsidRPr="00F653B0">
      <w:rPr>
        <w:rStyle w:val="ad"/>
        <w:rFonts w:ascii="Times New Roman" w:hAnsi="Times New Roman" w:cs="Times New Roman"/>
        <w:sz w:val="22"/>
      </w:rPr>
      <w:instrText xml:space="preserve">PAGE  </w:instrText>
    </w:r>
    <w:r w:rsidRPr="00F653B0">
      <w:rPr>
        <w:rStyle w:val="ad"/>
        <w:rFonts w:ascii="Times New Roman" w:hAnsi="Times New Roman" w:cs="Times New Roman"/>
        <w:sz w:val="22"/>
      </w:rPr>
      <w:fldChar w:fldCharType="separate"/>
    </w:r>
    <w:r w:rsidR="00DD0860">
      <w:rPr>
        <w:rStyle w:val="ad"/>
        <w:rFonts w:ascii="Times New Roman" w:hAnsi="Times New Roman" w:cs="Times New Roman"/>
        <w:noProof/>
        <w:sz w:val="22"/>
      </w:rPr>
      <w:t>11</w:t>
    </w:r>
    <w:r w:rsidRPr="00F653B0">
      <w:rPr>
        <w:rStyle w:val="ad"/>
        <w:rFonts w:ascii="Times New Roman" w:hAnsi="Times New Roman" w:cs="Times New Roman"/>
        <w:sz w:val="22"/>
      </w:rPr>
      <w:fldChar w:fldCharType="end"/>
    </w:r>
  </w:p>
  <w:p w14:paraId="1CAA68AF" w14:textId="77777777" w:rsidR="00E446DE" w:rsidRDefault="00E446DE">
    <w:pPr>
      <w:pStyle w:val="af3"/>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CD86C" w14:textId="77777777" w:rsidR="004D49AC" w:rsidRDefault="004D49AC">
      <w:r>
        <w:separator/>
      </w:r>
    </w:p>
  </w:footnote>
  <w:footnote w:type="continuationSeparator" w:id="0">
    <w:p w14:paraId="42BD25FB" w14:textId="77777777" w:rsidR="004D49AC" w:rsidRDefault="004D49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6892"/>
    <w:multiLevelType w:val="hybridMultilevel"/>
    <w:tmpl w:val="EC7CF890"/>
    <w:lvl w:ilvl="0" w:tplc="96547864">
      <w:start w:val="1"/>
      <w:numFmt w:val="bullet"/>
      <w:pStyle w:val="01"/>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15:restartNumberingAfterBreak="0">
    <w:nsid w:val="07200FC0"/>
    <w:multiLevelType w:val="hybridMultilevel"/>
    <w:tmpl w:val="E7066708"/>
    <w:lvl w:ilvl="0" w:tplc="04190017">
      <w:start w:val="1"/>
      <w:numFmt w:val="lowerLetter"/>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078B1BF6"/>
    <w:multiLevelType w:val="multilevel"/>
    <w:tmpl w:val="5FE8C11A"/>
    <w:lvl w:ilvl="0">
      <w:start w:val="1"/>
      <w:numFmt w:val="decimal"/>
      <w:pStyle w:val="a"/>
      <w:lvlText w:val="%1."/>
      <w:lvlJc w:val="left"/>
      <w:pPr>
        <w:tabs>
          <w:tab w:val="num" w:pos="0"/>
        </w:tabs>
        <w:ind w:left="794" w:hanging="794"/>
      </w:pPr>
    </w:lvl>
    <w:lvl w:ilvl="1">
      <w:start w:val="1"/>
      <w:numFmt w:val="decimal"/>
      <w:pStyle w:val="11"/>
      <w:lvlText w:val="%1.%2."/>
      <w:lvlJc w:val="left"/>
      <w:pPr>
        <w:tabs>
          <w:tab w:val="num" w:pos="1317"/>
        </w:tabs>
        <w:ind w:left="1317" w:hanging="466"/>
      </w:pPr>
    </w:lvl>
    <w:lvl w:ilvl="2">
      <w:start w:val="1"/>
      <w:numFmt w:val="decimal"/>
      <w:pStyle w:val="111"/>
      <w:lvlText w:val="%1.%2.%3."/>
      <w:lvlJc w:val="left"/>
      <w:pPr>
        <w:tabs>
          <w:tab w:val="num" w:pos="1134"/>
        </w:tabs>
        <w:ind w:left="1134" w:firstLine="1247"/>
      </w:pPr>
    </w:lvl>
    <w:lvl w:ilvl="3">
      <w:start w:val="1"/>
      <w:numFmt w:val="decimal"/>
      <w:pStyle w:val="1111"/>
      <w:lvlText w:val="%1.%2.%3.%4"/>
      <w:lvlJc w:val="left"/>
      <w:pPr>
        <w:tabs>
          <w:tab w:val="num" w:pos="1134"/>
        </w:tabs>
        <w:ind w:left="1134" w:firstLine="3629"/>
      </w:pPr>
    </w:lvl>
    <w:lvl w:ilvl="4">
      <w:start w:val="1"/>
      <w:numFmt w:val="decimal"/>
      <w:lvlText w:val="%1.%2.%3.%4.%5"/>
      <w:lvlJc w:val="left"/>
      <w:pPr>
        <w:tabs>
          <w:tab w:val="num" w:pos="1575"/>
        </w:tabs>
        <w:ind w:left="1575" w:hanging="1008"/>
      </w:pPr>
    </w:lvl>
    <w:lvl w:ilvl="5">
      <w:start w:val="1"/>
      <w:numFmt w:val="decimal"/>
      <w:lvlText w:val="%1.%2.%3.%4.%5.%6"/>
      <w:lvlJc w:val="left"/>
      <w:pPr>
        <w:tabs>
          <w:tab w:val="num" w:pos="1719"/>
        </w:tabs>
        <w:ind w:left="1719" w:hanging="1152"/>
      </w:pPr>
    </w:lvl>
    <w:lvl w:ilvl="6">
      <w:start w:val="1"/>
      <w:numFmt w:val="decimal"/>
      <w:lvlText w:val="%1.%2.%3.%4.%5.%6.%7"/>
      <w:lvlJc w:val="left"/>
      <w:pPr>
        <w:tabs>
          <w:tab w:val="num" w:pos="1863"/>
        </w:tabs>
        <w:ind w:left="1863" w:hanging="1296"/>
      </w:pPr>
    </w:lvl>
    <w:lvl w:ilvl="7">
      <w:start w:val="1"/>
      <w:numFmt w:val="decimal"/>
      <w:lvlText w:val="%1.%2.%3.%4.%5.%6.%7.%8"/>
      <w:lvlJc w:val="left"/>
      <w:pPr>
        <w:tabs>
          <w:tab w:val="num" w:pos="2007"/>
        </w:tabs>
        <w:ind w:left="2007" w:hanging="1440"/>
      </w:pPr>
    </w:lvl>
    <w:lvl w:ilvl="8">
      <w:start w:val="1"/>
      <w:numFmt w:val="decimal"/>
      <w:lvlText w:val="%1.%2.%3.%4.%5.%6.%7.%8.%9"/>
      <w:lvlJc w:val="left"/>
      <w:pPr>
        <w:tabs>
          <w:tab w:val="num" w:pos="2151"/>
        </w:tabs>
        <w:ind w:left="2151" w:hanging="1584"/>
      </w:pPr>
    </w:lvl>
  </w:abstractNum>
  <w:abstractNum w:abstractNumId="3" w15:restartNumberingAfterBreak="0">
    <w:nsid w:val="10B351E6"/>
    <w:multiLevelType w:val="hybridMultilevel"/>
    <w:tmpl w:val="673CF12C"/>
    <w:lvl w:ilvl="0" w:tplc="1D2210CE">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 w15:restartNumberingAfterBreak="0">
    <w:nsid w:val="123F2CD2"/>
    <w:multiLevelType w:val="hybridMultilevel"/>
    <w:tmpl w:val="5AE0C66E"/>
    <w:lvl w:ilvl="0" w:tplc="04190017">
      <w:start w:val="1"/>
      <w:numFmt w:val="lowerLetter"/>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15:restartNumberingAfterBreak="0">
    <w:nsid w:val="1CE9513E"/>
    <w:multiLevelType w:val="hybridMultilevel"/>
    <w:tmpl w:val="00BA5BD4"/>
    <w:lvl w:ilvl="0" w:tplc="04190001">
      <w:start w:val="1"/>
      <w:numFmt w:val="bullet"/>
      <w:lvlText w:val=""/>
      <w:lvlJc w:val="left"/>
      <w:pPr>
        <w:ind w:left="1095" w:hanging="360"/>
      </w:pPr>
      <w:rPr>
        <w:rFonts w:ascii="Symbol" w:hAnsi="Symbol" w:hint="default"/>
        <w:sz w:val="24"/>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6" w15:restartNumberingAfterBreak="0">
    <w:nsid w:val="214E6598"/>
    <w:multiLevelType w:val="multilevel"/>
    <w:tmpl w:val="BB82EA26"/>
    <w:lvl w:ilvl="0">
      <w:start w:val="1"/>
      <w:numFmt w:val="decimal"/>
      <w:lvlText w:val="%1)"/>
      <w:lvlJc w:val="left"/>
      <w:pPr>
        <w:ind w:left="491" w:firstLine="360"/>
      </w:pPr>
      <w:rPr>
        <w:rFonts w:ascii="Times New Roman" w:eastAsia="Arial" w:hAnsi="Times New Roman" w:cs="Times New Roman" w:hint="default"/>
        <w:b w:val="0"/>
        <w:i w:val="0"/>
        <w:smallCaps w:val="0"/>
        <w:strike w:val="0"/>
        <w:color w:val="000000"/>
        <w:sz w:val="24"/>
        <w:szCs w:val="24"/>
        <w:u w:val="none"/>
        <w:vertAlign w:val="baseline"/>
      </w:rPr>
    </w:lvl>
    <w:lvl w:ilvl="1">
      <w:start w:val="1"/>
      <w:numFmt w:val="lowerLetter"/>
      <w:lvlText w:val="%2)"/>
      <w:lvlJc w:val="left"/>
      <w:pPr>
        <w:ind w:left="54" w:firstLine="1080"/>
      </w:pPr>
      <w:rPr>
        <w:rFonts w:ascii="Arial" w:eastAsia="Arial" w:hAnsi="Arial" w:cs="Arial"/>
        <w:b w:val="0"/>
        <w:i w:val="0"/>
        <w:smallCaps w:val="0"/>
        <w:strike w:val="0"/>
        <w:color w:val="000000"/>
        <w:sz w:val="20"/>
        <w:szCs w:val="20"/>
        <w:u w:val="none"/>
        <w:vertAlign w:val="baseline"/>
      </w:rPr>
    </w:lvl>
    <w:lvl w:ilvl="2">
      <w:start w:val="1"/>
      <w:numFmt w:val="lowerRoman"/>
      <w:lvlText w:val="%3)"/>
      <w:lvlJc w:val="right"/>
      <w:pPr>
        <w:ind w:left="5333" w:firstLine="180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6053" w:firstLine="2520"/>
      </w:pPr>
      <w:rPr>
        <w:rFonts w:ascii="Arial" w:eastAsia="Arial" w:hAnsi="Arial" w:cs="Arial"/>
        <w:b w:val="0"/>
        <w:i w:val="0"/>
        <w:smallCaps w:val="0"/>
        <w:strike w:val="0"/>
        <w:color w:val="000000"/>
        <w:sz w:val="20"/>
        <w:szCs w:val="20"/>
        <w:u w:val="none"/>
        <w:vertAlign w:val="baseline"/>
      </w:rPr>
    </w:lvl>
    <w:lvl w:ilvl="4">
      <w:start w:val="1"/>
      <w:numFmt w:val="lowerLetter"/>
      <w:lvlText w:val="%5)"/>
      <w:lvlJc w:val="left"/>
      <w:pPr>
        <w:ind w:left="6773" w:firstLine="3240"/>
      </w:pPr>
      <w:rPr>
        <w:rFonts w:ascii="Arial" w:eastAsia="Arial" w:hAnsi="Arial" w:cs="Arial"/>
        <w:b w:val="0"/>
        <w:i w:val="0"/>
        <w:smallCaps w:val="0"/>
        <w:strike w:val="0"/>
        <w:color w:val="000000"/>
        <w:sz w:val="20"/>
        <w:szCs w:val="20"/>
        <w:u w:val="none"/>
        <w:vertAlign w:val="baseline"/>
      </w:rPr>
    </w:lvl>
    <w:lvl w:ilvl="5">
      <w:start w:val="1"/>
      <w:numFmt w:val="lowerRoman"/>
      <w:lvlText w:val="%6)"/>
      <w:lvlJc w:val="right"/>
      <w:pPr>
        <w:ind w:left="7493" w:firstLine="3960"/>
      </w:pPr>
      <w:rPr>
        <w:rFonts w:ascii="Arial" w:eastAsia="Arial" w:hAnsi="Arial" w:cs="Arial"/>
        <w:b w:val="0"/>
        <w:i w:val="0"/>
        <w:smallCaps w:val="0"/>
        <w:strike w:val="0"/>
        <w:color w:val="000000"/>
        <w:sz w:val="20"/>
        <w:szCs w:val="20"/>
        <w:u w:val="none"/>
        <w:vertAlign w:val="baseline"/>
      </w:rPr>
    </w:lvl>
    <w:lvl w:ilvl="6">
      <w:start w:val="1"/>
      <w:numFmt w:val="decimal"/>
      <w:lvlText w:val="%7."/>
      <w:lvlJc w:val="left"/>
      <w:pPr>
        <w:ind w:left="8213" w:firstLine="4680"/>
      </w:pPr>
      <w:rPr>
        <w:rFonts w:ascii="Arial" w:eastAsia="Arial" w:hAnsi="Arial" w:cs="Arial"/>
        <w:b w:val="0"/>
        <w:i w:val="0"/>
        <w:smallCaps w:val="0"/>
        <w:strike w:val="0"/>
        <w:color w:val="000000"/>
        <w:sz w:val="20"/>
        <w:szCs w:val="20"/>
        <w:u w:val="none"/>
        <w:vertAlign w:val="baseline"/>
      </w:rPr>
    </w:lvl>
    <w:lvl w:ilvl="7">
      <w:start w:val="1"/>
      <w:numFmt w:val="lowerLetter"/>
      <w:lvlText w:val="%8."/>
      <w:lvlJc w:val="left"/>
      <w:pPr>
        <w:ind w:left="8933" w:firstLine="5400"/>
      </w:pPr>
      <w:rPr>
        <w:rFonts w:ascii="Arial" w:eastAsia="Arial" w:hAnsi="Arial" w:cs="Arial"/>
        <w:b w:val="0"/>
        <w:i w:val="0"/>
        <w:smallCaps w:val="0"/>
        <w:strike w:val="0"/>
        <w:color w:val="000000"/>
        <w:sz w:val="20"/>
        <w:szCs w:val="20"/>
        <w:u w:val="none"/>
        <w:vertAlign w:val="baseline"/>
      </w:rPr>
    </w:lvl>
    <w:lvl w:ilvl="8">
      <w:start w:val="1"/>
      <w:numFmt w:val="lowerRoman"/>
      <w:lvlText w:val="%9."/>
      <w:lvlJc w:val="right"/>
      <w:pPr>
        <w:ind w:left="9653" w:firstLine="6120"/>
      </w:pPr>
      <w:rPr>
        <w:rFonts w:ascii="Arial" w:eastAsia="Arial" w:hAnsi="Arial" w:cs="Arial"/>
        <w:b w:val="0"/>
        <w:i w:val="0"/>
        <w:smallCaps w:val="0"/>
        <w:strike w:val="0"/>
        <w:color w:val="000000"/>
        <w:sz w:val="20"/>
        <w:szCs w:val="20"/>
        <w:u w:val="none"/>
        <w:vertAlign w:val="baseline"/>
      </w:rPr>
    </w:lvl>
  </w:abstractNum>
  <w:abstractNum w:abstractNumId="7" w15:restartNumberingAfterBreak="0">
    <w:nsid w:val="2452273B"/>
    <w:multiLevelType w:val="hybridMultilevel"/>
    <w:tmpl w:val="6428DD14"/>
    <w:lvl w:ilvl="0" w:tplc="FFFFFFFF">
      <w:start w:val="1"/>
      <w:numFmt w:val="bullet"/>
      <w:pStyle w:val="010"/>
      <w:lvlText w:val=""/>
      <w:lvlJc w:val="left"/>
      <w:pPr>
        <w:tabs>
          <w:tab w:val="num" w:pos="1418"/>
        </w:tabs>
        <w:ind w:left="1418"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7C3704"/>
    <w:multiLevelType w:val="hybridMultilevel"/>
    <w:tmpl w:val="E5CC8168"/>
    <w:lvl w:ilvl="0" w:tplc="FFFFFFFF">
      <w:start w:val="1"/>
      <w:numFmt w:val="decimal"/>
      <w:lvlText w:val="%1."/>
      <w:lvlJc w:val="left"/>
      <w:pPr>
        <w:ind w:left="643"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9" w15:restartNumberingAfterBreak="0">
    <w:nsid w:val="2FBC7359"/>
    <w:multiLevelType w:val="hybridMultilevel"/>
    <w:tmpl w:val="C91CE0C2"/>
    <w:lvl w:ilvl="0" w:tplc="40A0A3D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5DE32D6"/>
    <w:multiLevelType w:val="hybridMultilevel"/>
    <w:tmpl w:val="C246A88C"/>
    <w:lvl w:ilvl="0" w:tplc="B2643180">
      <w:start w:val="1"/>
      <w:numFmt w:val="bullet"/>
      <w:lvlText w:val=""/>
      <w:lvlJc w:val="left"/>
      <w:pPr>
        <w:ind w:left="1429" w:hanging="360"/>
      </w:pPr>
      <w:rPr>
        <w:rFonts w:ascii="Symbol" w:hAnsi="Symbol" w:hint="default"/>
        <w:sz w:val="20"/>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7D51E58"/>
    <w:multiLevelType w:val="hybridMultilevel"/>
    <w:tmpl w:val="C82E2DBE"/>
    <w:lvl w:ilvl="0" w:tplc="0419000F">
      <w:start w:val="1"/>
      <w:numFmt w:val="bullet"/>
      <w:lvlText w:val=""/>
      <w:lvlJc w:val="left"/>
      <w:pPr>
        <w:ind w:left="1095" w:hanging="360"/>
      </w:pPr>
      <w:rPr>
        <w:rFonts w:ascii="Symbol" w:hAnsi="Symbol" w:hint="default"/>
        <w:sz w:val="24"/>
      </w:rPr>
    </w:lvl>
    <w:lvl w:ilvl="1" w:tplc="04190019" w:tentative="1">
      <w:start w:val="1"/>
      <w:numFmt w:val="bullet"/>
      <w:lvlText w:val="o"/>
      <w:lvlJc w:val="left"/>
      <w:pPr>
        <w:ind w:left="1815" w:hanging="360"/>
      </w:pPr>
      <w:rPr>
        <w:rFonts w:ascii="Courier New" w:hAnsi="Courier New" w:hint="default"/>
      </w:rPr>
    </w:lvl>
    <w:lvl w:ilvl="2" w:tplc="0419001B" w:tentative="1">
      <w:start w:val="1"/>
      <w:numFmt w:val="bullet"/>
      <w:lvlText w:val=""/>
      <w:lvlJc w:val="left"/>
      <w:pPr>
        <w:ind w:left="2535" w:hanging="360"/>
      </w:pPr>
      <w:rPr>
        <w:rFonts w:ascii="Wingdings" w:hAnsi="Wingdings" w:hint="default"/>
      </w:rPr>
    </w:lvl>
    <w:lvl w:ilvl="3" w:tplc="0419000F" w:tentative="1">
      <w:start w:val="1"/>
      <w:numFmt w:val="bullet"/>
      <w:lvlText w:val=""/>
      <w:lvlJc w:val="left"/>
      <w:pPr>
        <w:ind w:left="3255" w:hanging="360"/>
      </w:pPr>
      <w:rPr>
        <w:rFonts w:ascii="Symbol" w:hAnsi="Symbol" w:hint="default"/>
      </w:rPr>
    </w:lvl>
    <w:lvl w:ilvl="4" w:tplc="04190019" w:tentative="1">
      <w:start w:val="1"/>
      <w:numFmt w:val="bullet"/>
      <w:lvlText w:val="o"/>
      <w:lvlJc w:val="left"/>
      <w:pPr>
        <w:ind w:left="3975" w:hanging="360"/>
      </w:pPr>
      <w:rPr>
        <w:rFonts w:ascii="Courier New" w:hAnsi="Courier New" w:hint="default"/>
      </w:rPr>
    </w:lvl>
    <w:lvl w:ilvl="5" w:tplc="0419001B" w:tentative="1">
      <w:start w:val="1"/>
      <w:numFmt w:val="bullet"/>
      <w:lvlText w:val=""/>
      <w:lvlJc w:val="left"/>
      <w:pPr>
        <w:ind w:left="4695" w:hanging="360"/>
      </w:pPr>
      <w:rPr>
        <w:rFonts w:ascii="Wingdings" w:hAnsi="Wingdings" w:hint="default"/>
      </w:rPr>
    </w:lvl>
    <w:lvl w:ilvl="6" w:tplc="0419000F" w:tentative="1">
      <w:start w:val="1"/>
      <w:numFmt w:val="bullet"/>
      <w:lvlText w:val=""/>
      <w:lvlJc w:val="left"/>
      <w:pPr>
        <w:ind w:left="5415" w:hanging="360"/>
      </w:pPr>
      <w:rPr>
        <w:rFonts w:ascii="Symbol" w:hAnsi="Symbol" w:hint="default"/>
      </w:rPr>
    </w:lvl>
    <w:lvl w:ilvl="7" w:tplc="04190019" w:tentative="1">
      <w:start w:val="1"/>
      <w:numFmt w:val="bullet"/>
      <w:lvlText w:val="o"/>
      <w:lvlJc w:val="left"/>
      <w:pPr>
        <w:ind w:left="6135" w:hanging="360"/>
      </w:pPr>
      <w:rPr>
        <w:rFonts w:ascii="Courier New" w:hAnsi="Courier New" w:hint="default"/>
      </w:rPr>
    </w:lvl>
    <w:lvl w:ilvl="8" w:tplc="0419001B" w:tentative="1">
      <w:start w:val="1"/>
      <w:numFmt w:val="bullet"/>
      <w:lvlText w:val=""/>
      <w:lvlJc w:val="left"/>
      <w:pPr>
        <w:ind w:left="6855" w:hanging="360"/>
      </w:pPr>
      <w:rPr>
        <w:rFonts w:ascii="Wingdings" w:hAnsi="Wingdings" w:hint="default"/>
      </w:rPr>
    </w:lvl>
  </w:abstractNum>
  <w:abstractNum w:abstractNumId="12" w15:restartNumberingAfterBreak="0">
    <w:nsid w:val="43512C53"/>
    <w:multiLevelType w:val="hybridMultilevel"/>
    <w:tmpl w:val="3A3EEC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6D177E8"/>
    <w:multiLevelType w:val="multilevel"/>
    <w:tmpl w:val="86DC2F6E"/>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4" w15:restartNumberingAfterBreak="0">
    <w:nsid w:val="4A416F28"/>
    <w:multiLevelType w:val="hybridMultilevel"/>
    <w:tmpl w:val="826C0054"/>
    <w:lvl w:ilvl="0" w:tplc="981256D6">
      <w:numFmt w:val="bullet"/>
      <w:lvlText w:val="-"/>
      <w:lvlJc w:val="left"/>
      <w:pPr>
        <w:ind w:left="720" w:hanging="360"/>
      </w:pPr>
      <w:rPr>
        <w:rFonts w:ascii="Times New Roman" w:eastAsia="Times New Roman" w:hAnsi="Times New Roman"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15:restartNumberingAfterBreak="0">
    <w:nsid w:val="4A74082D"/>
    <w:multiLevelType w:val="multilevel"/>
    <w:tmpl w:val="986A839C"/>
    <w:lvl w:ilvl="0">
      <w:start w:val="5"/>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6" w15:restartNumberingAfterBreak="0">
    <w:nsid w:val="51782CF2"/>
    <w:multiLevelType w:val="multilevel"/>
    <w:tmpl w:val="D700DC38"/>
    <w:lvl w:ilvl="0">
      <w:start w:val="1"/>
      <w:numFmt w:val="decimal"/>
      <w:pStyle w:val="NumberedLevel1"/>
      <w:lvlText w:val="%1."/>
      <w:lvlJc w:val="left"/>
      <w:pPr>
        <w:ind w:left="700" w:hanging="360"/>
      </w:pPr>
      <w:rPr>
        <w:rFonts w:cs="Times New Roman"/>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15:restartNumberingAfterBreak="0">
    <w:nsid w:val="524C687E"/>
    <w:multiLevelType w:val="hybridMultilevel"/>
    <w:tmpl w:val="EF6CA69C"/>
    <w:lvl w:ilvl="0" w:tplc="FE5806B0">
      <w:start w:val="1"/>
      <w:numFmt w:val="bullet"/>
      <w:lvlText w:val=""/>
      <w:lvlJc w:val="left"/>
      <w:pPr>
        <w:ind w:left="1636" w:hanging="360"/>
      </w:pPr>
      <w:rPr>
        <w:rFonts w:ascii="Symbol" w:hAnsi="Symbol" w:hint="default"/>
      </w:rPr>
    </w:lvl>
    <w:lvl w:ilvl="1" w:tplc="04190003" w:tentative="1">
      <w:start w:val="1"/>
      <w:numFmt w:val="bullet"/>
      <w:lvlText w:val="o"/>
      <w:lvlJc w:val="left"/>
      <w:pPr>
        <w:ind w:left="2356" w:hanging="360"/>
      </w:pPr>
      <w:rPr>
        <w:rFonts w:ascii="Courier New" w:hAnsi="Courier New" w:hint="default"/>
      </w:rPr>
    </w:lvl>
    <w:lvl w:ilvl="2" w:tplc="04190005" w:tentative="1">
      <w:start w:val="1"/>
      <w:numFmt w:val="bullet"/>
      <w:lvlText w:val=""/>
      <w:lvlJc w:val="left"/>
      <w:pPr>
        <w:ind w:left="3076" w:hanging="360"/>
      </w:pPr>
      <w:rPr>
        <w:rFonts w:ascii="Wingdings" w:hAnsi="Wingdings" w:hint="default"/>
      </w:rPr>
    </w:lvl>
    <w:lvl w:ilvl="3" w:tplc="04190001" w:tentative="1">
      <w:start w:val="1"/>
      <w:numFmt w:val="bullet"/>
      <w:lvlText w:val=""/>
      <w:lvlJc w:val="left"/>
      <w:pPr>
        <w:ind w:left="3796" w:hanging="360"/>
      </w:pPr>
      <w:rPr>
        <w:rFonts w:ascii="Symbol" w:hAnsi="Symbol" w:hint="default"/>
      </w:rPr>
    </w:lvl>
    <w:lvl w:ilvl="4" w:tplc="04190003" w:tentative="1">
      <w:start w:val="1"/>
      <w:numFmt w:val="bullet"/>
      <w:lvlText w:val="o"/>
      <w:lvlJc w:val="left"/>
      <w:pPr>
        <w:ind w:left="4516" w:hanging="360"/>
      </w:pPr>
      <w:rPr>
        <w:rFonts w:ascii="Courier New" w:hAnsi="Courier New" w:hint="default"/>
      </w:rPr>
    </w:lvl>
    <w:lvl w:ilvl="5" w:tplc="04190005" w:tentative="1">
      <w:start w:val="1"/>
      <w:numFmt w:val="bullet"/>
      <w:lvlText w:val=""/>
      <w:lvlJc w:val="left"/>
      <w:pPr>
        <w:ind w:left="5236" w:hanging="360"/>
      </w:pPr>
      <w:rPr>
        <w:rFonts w:ascii="Wingdings" w:hAnsi="Wingdings" w:hint="default"/>
      </w:rPr>
    </w:lvl>
    <w:lvl w:ilvl="6" w:tplc="04190001" w:tentative="1">
      <w:start w:val="1"/>
      <w:numFmt w:val="bullet"/>
      <w:lvlText w:val=""/>
      <w:lvlJc w:val="left"/>
      <w:pPr>
        <w:ind w:left="5956" w:hanging="360"/>
      </w:pPr>
      <w:rPr>
        <w:rFonts w:ascii="Symbol" w:hAnsi="Symbol" w:hint="default"/>
      </w:rPr>
    </w:lvl>
    <w:lvl w:ilvl="7" w:tplc="04190003" w:tentative="1">
      <w:start w:val="1"/>
      <w:numFmt w:val="bullet"/>
      <w:lvlText w:val="o"/>
      <w:lvlJc w:val="left"/>
      <w:pPr>
        <w:ind w:left="6676" w:hanging="360"/>
      </w:pPr>
      <w:rPr>
        <w:rFonts w:ascii="Courier New" w:hAnsi="Courier New" w:hint="default"/>
      </w:rPr>
    </w:lvl>
    <w:lvl w:ilvl="8" w:tplc="04190005" w:tentative="1">
      <w:start w:val="1"/>
      <w:numFmt w:val="bullet"/>
      <w:lvlText w:val=""/>
      <w:lvlJc w:val="left"/>
      <w:pPr>
        <w:ind w:left="7396" w:hanging="360"/>
      </w:pPr>
      <w:rPr>
        <w:rFonts w:ascii="Wingdings" w:hAnsi="Wingdings" w:hint="default"/>
      </w:rPr>
    </w:lvl>
  </w:abstractNum>
  <w:abstractNum w:abstractNumId="18"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9AF45BD"/>
    <w:multiLevelType w:val="hybridMultilevel"/>
    <w:tmpl w:val="4BB48A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5F3541F5"/>
    <w:multiLevelType w:val="hybridMultilevel"/>
    <w:tmpl w:val="24CC18EC"/>
    <w:lvl w:ilvl="0" w:tplc="D1EE4F28">
      <w:start w:val="1"/>
      <w:numFmt w:val="bullet"/>
      <w:lvlText w:val="−"/>
      <w:lvlJc w:val="left"/>
      <w:pPr>
        <w:ind w:left="1087" w:hanging="360"/>
      </w:pPr>
      <w:rPr>
        <w:rFonts w:ascii="Times New Roman" w:eastAsia="SimSun-ExtB" w:hAnsi="Times New Roman" w:cs="Times New Roman" w:hint="default"/>
      </w:rPr>
    </w:lvl>
    <w:lvl w:ilvl="1" w:tplc="04190003">
      <w:start w:val="1"/>
      <w:numFmt w:val="bullet"/>
      <w:lvlText w:val="o"/>
      <w:lvlJc w:val="left"/>
      <w:pPr>
        <w:ind w:left="1807" w:hanging="360"/>
      </w:pPr>
      <w:rPr>
        <w:rFonts w:ascii="Courier New" w:hAnsi="Courier New" w:cs="Courier New" w:hint="default"/>
      </w:rPr>
    </w:lvl>
    <w:lvl w:ilvl="2" w:tplc="04190005">
      <w:start w:val="1"/>
      <w:numFmt w:val="bullet"/>
      <w:lvlText w:val=""/>
      <w:lvlJc w:val="left"/>
      <w:pPr>
        <w:ind w:left="2527" w:hanging="360"/>
      </w:pPr>
      <w:rPr>
        <w:rFonts w:ascii="Wingdings" w:hAnsi="Wingdings" w:hint="default"/>
      </w:rPr>
    </w:lvl>
    <w:lvl w:ilvl="3" w:tplc="04190001">
      <w:start w:val="1"/>
      <w:numFmt w:val="bullet"/>
      <w:lvlText w:val=""/>
      <w:lvlJc w:val="left"/>
      <w:pPr>
        <w:ind w:left="3247" w:hanging="360"/>
      </w:pPr>
      <w:rPr>
        <w:rFonts w:ascii="Symbol" w:hAnsi="Symbol" w:hint="default"/>
      </w:rPr>
    </w:lvl>
    <w:lvl w:ilvl="4" w:tplc="04190003">
      <w:start w:val="1"/>
      <w:numFmt w:val="bullet"/>
      <w:lvlText w:val="o"/>
      <w:lvlJc w:val="left"/>
      <w:pPr>
        <w:ind w:left="3967" w:hanging="360"/>
      </w:pPr>
      <w:rPr>
        <w:rFonts w:ascii="Courier New" w:hAnsi="Courier New" w:cs="Courier New" w:hint="default"/>
      </w:rPr>
    </w:lvl>
    <w:lvl w:ilvl="5" w:tplc="04190005">
      <w:start w:val="1"/>
      <w:numFmt w:val="bullet"/>
      <w:lvlText w:val=""/>
      <w:lvlJc w:val="left"/>
      <w:pPr>
        <w:ind w:left="4687" w:hanging="360"/>
      </w:pPr>
      <w:rPr>
        <w:rFonts w:ascii="Wingdings" w:hAnsi="Wingdings" w:hint="default"/>
      </w:rPr>
    </w:lvl>
    <w:lvl w:ilvl="6" w:tplc="04190001">
      <w:start w:val="1"/>
      <w:numFmt w:val="bullet"/>
      <w:lvlText w:val=""/>
      <w:lvlJc w:val="left"/>
      <w:pPr>
        <w:ind w:left="5407" w:hanging="360"/>
      </w:pPr>
      <w:rPr>
        <w:rFonts w:ascii="Symbol" w:hAnsi="Symbol" w:hint="default"/>
      </w:rPr>
    </w:lvl>
    <w:lvl w:ilvl="7" w:tplc="04190003">
      <w:start w:val="1"/>
      <w:numFmt w:val="bullet"/>
      <w:lvlText w:val="o"/>
      <w:lvlJc w:val="left"/>
      <w:pPr>
        <w:ind w:left="6127" w:hanging="360"/>
      </w:pPr>
      <w:rPr>
        <w:rFonts w:ascii="Courier New" w:hAnsi="Courier New" w:cs="Courier New" w:hint="default"/>
      </w:rPr>
    </w:lvl>
    <w:lvl w:ilvl="8" w:tplc="04190005">
      <w:start w:val="1"/>
      <w:numFmt w:val="bullet"/>
      <w:lvlText w:val=""/>
      <w:lvlJc w:val="left"/>
      <w:pPr>
        <w:ind w:left="6847" w:hanging="360"/>
      </w:pPr>
      <w:rPr>
        <w:rFonts w:ascii="Wingdings" w:hAnsi="Wingdings" w:hint="default"/>
      </w:rPr>
    </w:lvl>
  </w:abstractNum>
  <w:abstractNum w:abstractNumId="21" w15:restartNumberingAfterBreak="0">
    <w:nsid w:val="60B70AF1"/>
    <w:multiLevelType w:val="multilevel"/>
    <w:tmpl w:val="C0B447E0"/>
    <w:lvl w:ilvl="0">
      <w:start w:val="1"/>
      <w:numFmt w:val="decimal"/>
      <w:lvlText w:val="%1"/>
      <w:lvlJc w:val="left"/>
      <w:pPr>
        <w:ind w:left="1429" w:hanging="360"/>
      </w:pPr>
      <w:rPr>
        <w:rFonts w:cs="Times New Roman" w:hint="default"/>
      </w:rPr>
    </w:lvl>
    <w:lvl w:ilvl="1">
      <w:start w:val="1"/>
      <w:numFmt w:val="decimal"/>
      <w:isLgl/>
      <w:lvlText w:val="%1.%2"/>
      <w:lvlJc w:val="left"/>
      <w:pPr>
        <w:ind w:left="1579" w:hanging="510"/>
      </w:pPr>
      <w:rPr>
        <w:rFonts w:cs="Times New Roman" w:hint="default"/>
      </w:rPr>
    </w:lvl>
    <w:lvl w:ilvl="2">
      <w:start w:val="1"/>
      <w:numFmt w:val="decimal"/>
      <w:isLgl/>
      <w:lvlText w:val="%1.%2.%3"/>
      <w:lvlJc w:val="left"/>
      <w:pPr>
        <w:ind w:left="1789" w:hanging="720"/>
      </w:pPr>
      <w:rPr>
        <w:rFonts w:cs="Times New Roman" w:hint="default"/>
      </w:rPr>
    </w:lvl>
    <w:lvl w:ilvl="3">
      <w:start w:val="1"/>
      <w:numFmt w:val="decimal"/>
      <w:isLgl/>
      <w:lvlText w:val="%1.%2.%3.%4"/>
      <w:lvlJc w:val="left"/>
      <w:pPr>
        <w:ind w:left="1789" w:hanging="720"/>
      </w:pPr>
      <w:rPr>
        <w:rFonts w:cs="Times New Roman" w:hint="default"/>
      </w:rPr>
    </w:lvl>
    <w:lvl w:ilvl="4">
      <w:start w:val="1"/>
      <w:numFmt w:val="decimal"/>
      <w:isLgl/>
      <w:lvlText w:val="%1.%2.%3.%4.%5"/>
      <w:lvlJc w:val="left"/>
      <w:pPr>
        <w:ind w:left="2149" w:hanging="1080"/>
      </w:pPr>
      <w:rPr>
        <w:rFonts w:cs="Times New Roman" w:hint="default"/>
      </w:rPr>
    </w:lvl>
    <w:lvl w:ilvl="5">
      <w:start w:val="1"/>
      <w:numFmt w:val="decimal"/>
      <w:isLgl/>
      <w:lvlText w:val="%1.%2.%3.%4.%5.%6"/>
      <w:lvlJc w:val="left"/>
      <w:pPr>
        <w:ind w:left="2149" w:hanging="1080"/>
      </w:pPr>
      <w:rPr>
        <w:rFonts w:cs="Times New Roman" w:hint="default"/>
      </w:rPr>
    </w:lvl>
    <w:lvl w:ilvl="6">
      <w:start w:val="1"/>
      <w:numFmt w:val="decimal"/>
      <w:isLgl/>
      <w:lvlText w:val="%1.%2.%3.%4.%5.%6.%7"/>
      <w:lvlJc w:val="left"/>
      <w:pPr>
        <w:ind w:left="2509" w:hanging="1440"/>
      </w:pPr>
      <w:rPr>
        <w:rFonts w:cs="Times New Roman" w:hint="default"/>
      </w:rPr>
    </w:lvl>
    <w:lvl w:ilvl="7">
      <w:start w:val="1"/>
      <w:numFmt w:val="decimal"/>
      <w:isLgl/>
      <w:lvlText w:val="%1.%2.%3.%4.%5.%6.%7.%8"/>
      <w:lvlJc w:val="left"/>
      <w:pPr>
        <w:ind w:left="2509" w:hanging="1440"/>
      </w:pPr>
      <w:rPr>
        <w:rFonts w:cs="Times New Roman" w:hint="default"/>
      </w:rPr>
    </w:lvl>
    <w:lvl w:ilvl="8">
      <w:start w:val="1"/>
      <w:numFmt w:val="decimal"/>
      <w:isLgl/>
      <w:lvlText w:val="%1.%2.%3.%4.%5.%6.%7.%8.%9"/>
      <w:lvlJc w:val="left"/>
      <w:pPr>
        <w:ind w:left="2869" w:hanging="1800"/>
      </w:pPr>
      <w:rPr>
        <w:rFonts w:cs="Times New Roman" w:hint="default"/>
      </w:rPr>
    </w:lvl>
  </w:abstractNum>
  <w:abstractNum w:abstractNumId="22" w15:restartNumberingAfterBreak="0">
    <w:nsid w:val="65082D87"/>
    <w:multiLevelType w:val="hybridMultilevel"/>
    <w:tmpl w:val="9B627B48"/>
    <w:lvl w:ilvl="0" w:tplc="FFFFFFFF">
      <w:start w:val="1"/>
      <w:numFmt w:val="bullet"/>
      <w:lvlText w:val="−"/>
      <w:lvlJc w:val="left"/>
      <w:pPr>
        <w:ind w:left="720" w:hanging="360"/>
      </w:pPr>
      <w:rPr>
        <w:rFonts w:ascii="Times New Roman" w:eastAsia="SimSun-ExtB" w:hAnsi="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3" w15:restartNumberingAfterBreak="0">
    <w:nsid w:val="66397421"/>
    <w:multiLevelType w:val="hybridMultilevel"/>
    <w:tmpl w:val="DC2E620C"/>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4" w15:restartNumberingAfterBreak="0">
    <w:nsid w:val="6B317CEA"/>
    <w:multiLevelType w:val="multilevel"/>
    <w:tmpl w:val="56EC373A"/>
    <w:lvl w:ilvl="0">
      <w:start w:val="1"/>
      <w:numFmt w:val="decimal"/>
      <w:pStyle w:val="a1"/>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72C53974"/>
    <w:multiLevelType w:val="multilevel"/>
    <w:tmpl w:val="99FAB68C"/>
    <w:lvl w:ilvl="0">
      <w:start w:val="1"/>
      <w:numFmt w:val="decimal"/>
      <w:lvlText w:val="%1."/>
      <w:lvlJc w:val="left"/>
      <w:pPr>
        <w:ind w:left="4046" w:hanging="360"/>
      </w:pPr>
      <w:rPr>
        <w:sz w:val="24"/>
        <w:szCs w:val="24"/>
      </w:rPr>
    </w:lvl>
    <w:lvl w:ilvl="1">
      <w:start w:val="1"/>
      <w:numFmt w:val="decimal"/>
      <w:lvlText w:val="%1.%2."/>
      <w:lvlJc w:val="left"/>
      <w:pPr>
        <w:ind w:left="4478" w:hanging="432"/>
      </w:pPr>
      <w:rPr>
        <w:b w:val="0"/>
        <w:sz w:val="24"/>
        <w:szCs w:val="24"/>
      </w:rPr>
    </w:lvl>
    <w:lvl w:ilvl="2">
      <w:start w:val="1"/>
      <w:numFmt w:val="decimal"/>
      <w:lvlText w:val="%1.%2.%3."/>
      <w:lvlJc w:val="left"/>
      <w:pPr>
        <w:ind w:left="4910" w:hanging="504"/>
      </w:pPr>
    </w:lvl>
    <w:lvl w:ilvl="3">
      <w:start w:val="1"/>
      <w:numFmt w:val="decimal"/>
      <w:lvlText w:val="%1.%2.%3.%4."/>
      <w:lvlJc w:val="left"/>
      <w:pPr>
        <w:ind w:left="5414" w:hanging="648"/>
      </w:pPr>
    </w:lvl>
    <w:lvl w:ilvl="4">
      <w:start w:val="1"/>
      <w:numFmt w:val="decimal"/>
      <w:lvlText w:val="%1.%2.%3.%4.%5."/>
      <w:lvlJc w:val="left"/>
      <w:pPr>
        <w:ind w:left="5918" w:hanging="792"/>
      </w:pPr>
    </w:lvl>
    <w:lvl w:ilvl="5">
      <w:start w:val="1"/>
      <w:numFmt w:val="decimal"/>
      <w:lvlText w:val="%1.%2.%3.%4.%5.%6."/>
      <w:lvlJc w:val="left"/>
      <w:pPr>
        <w:ind w:left="6422" w:hanging="936"/>
      </w:pPr>
    </w:lvl>
    <w:lvl w:ilvl="6">
      <w:start w:val="1"/>
      <w:numFmt w:val="decimal"/>
      <w:lvlText w:val="%1.%2.%3.%4.%5.%6.%7."/>
      <w:lvlJc w:val="left"/>
      <w:pPr>
        <w:ind w:left="6926" w:hanging="1080"/>
      </w:pPr>
    </w:lvl>
    <w:lvl w:ilvl="7">
      <w:start w:val="1"/>
      <w:numFmt w:val="decimal"/>
      <w:lvlText w:val="%1.%2.%3.%4.%5.%6.%7.%8."/>
      <w:lvlJc w:val="left"/>
      <w:pPr>
        <w:ind w:left="7430" w:hanging="1224"/>
      </w:pPr>
    </w:lvl>
    <w:lvl w:ilvl="8">
      <w:start w:val="1"/>
      <w:numFmt w:val="decimal"/>
      <w:lvlText w:val="%1.%2.%3.%4.%5.%6.%7.%8.%9."/>
      <w:lvlJc w:val="left"/>
      <w:pPr>
        <w:ind w:left="8006" w:hanging="1440"/>
      </w:pPr>
    </w:lvl>
  </w:abstractNum>
  <w:abstractNum w:abstractNumId="27" w15:restartNumberingAfterBreak="0">
    <w:nsid w:val="75B32271"/>
    <w:multiLevelType w:val="hybridMultilevel"/>
    <w:tmpl w:val="2E980266"/>
    <w:lvl w:ilvl="0" w:tplc="FFFFFFFF">
      <w:start w:val="3"/>
      <w:numFmt w:val="decimal"/>
      <w:lvlText w:val="%1"/>
      <w:lvlJc w:val="left"/>
      <w:pPr>
        <w:ind w:left="1080" w:hanging="360"/>
      </w:pPr>
      <w:rPr>
        <w:rFonts w:cs="Times New Roman" w:hint="default"/>
      </w:rPr>
    </w:lvl>
    <w:lvl w:ilvl="1" w:tplc="FFFFFFFF">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8" w15:restartNumberingAfterBreak="0">
    <w:nsid w:val="78982460"/>
    <w:multiLevelType w:val="multilevel"/>
    <w:tmpl w:val="B9963B4C"/>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sz w:val="24"/>
      </w:rPr>
    </w:lvl>
    <w:lvl w:ilvl="2">
      <w:start w:val="1"/>
      <w:numFmt w:val="decimal"/>
      <w:lvlText w:val="%1.%2.%3"/>
      <w:lvlJc w:val="left"/>
      <w:pPr>
        <w:ind w:left="2160" w:hanging="720"/>
      </w:pPr>
      <w:rPr>
        <w:rFonts w:cs="Times New Roman" w:hint="default"/>
        <w:b w:val="0"/>
        <w:sz w:val="24"/>
        <w:szCs w:val="24"/>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9" w15:restartNumberingAfterBreak="0">
    <w:nsid w:val="7F7C7B52"/>
    <w:multiLevelType w:val="hybridMultilevel"/>
    <w:tmpl w:val="AEF80FD4"/>
    <w:lvl w:ilvl="0" w:tplc="40A0A3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95908022">
    <w:abstractNumId w:val="25"/>
  </w:num>
  <w:num w:numId="2" w16cid:durableId="1428623723">
    <w:abstractNumId w:val="24"/>
  </w:num>
  <w:num w:numId="3" w16cid:durableId="1949770215">
    <w:abstractNumId w:val="19"/>
  </w:num>
  <w:num w:numId="4" w16cid:durableId="1040546612">
    <w:abstractNumId w:val="18"/>
  </w:num>
  <w:num w:numId="5" w16cid:durableId="1367678411">
    <w:abstractNumId w:val="11"/>
  </w:num>
  <w:num w:numId="6" w16cid:durableId="238953023">
    <w:abstractNumId w:val="16"/>
  </w:num>
  <w:num w:numId="7" w16cid:durableId="799691138">
    <w:abstractNumId w:val="0"/>
  </w:num>
  <w:num w:numId="8" w16cid:durableId="872033952">
    <w:abstractNumId w:val="14"/>
  </w:num>
  <w:num w:numId="9" w16cid:durableId="654645935">
    <w:abstractNumId w:val="7"/>
  </w:num>
  <w:num w:numId="10" w16cid:durableId="1741059330">
    <w:abstractNumId w:val="23"/>
  </w:num>
  <w:num w:numId="11" w16cid:durableId="1312171433">
    <w:abstractNumId w:val="3"/>
  </w:num>
  <w:num w:numId="12" w16cid:durableId="1603101125">
    <w:abstractNumId w:val="12"/>
  </w:num>
  <w:num w:numId="13" w16cid:durableId="639921309">
    <w:abstractNumId w:val="17"/>
  </w:num>
  <w:num w:numId="14" w16cid:durableId="1579170722">
    <w:abstractNumId w:val="22"/>
  </w:num>
  <w:num w:numId="15" w16cid:durableId="455173600">
    <w:abstractNumId w:val="29"/>
  </w:num>
  <w:num w:numId="16" w16cid:durableId="1133870486">
    <w:abstractNumId w:val="27"/>
  </w:num>
  <w:num w:numId="17" w16cid:durableId="735975804">
    <w:abstractNumId w:val="10"/>
  </w:num>
  <w:num w:numId="18" w16cid:durableId="183907827">
    <w:abstractNumId w:val="21"/>
  </w:num>
  <w:num w:numId="19" w16cid:durableId="1425884438">
    <w:abstractNumId w:val="13"/>
  </w:num>
  <w:num w:numId="20" w16cid:durableId="511380014">
    <w:abstractNumId w:val="28"/>
  </w:num>
  <w:num w:numId="21" w16cid:durableId="1192259644">
    <w:abstractNumId w:val="15"/>
  </w:num>
  <w:num w:numId="22" w16cid:durableId="106000153">
    <w:abstractNumId w:val="9"/>
  </w:num>
  <w:num w:numId="23" w16cid:durableId="1907570746">
    <w:abstractNumId w:val="26"/>
  </w:num>
  <w:num w:numId="24" w16cid:durableId="8271352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34909563">
    <w:abstractNumId w:val="20"/>
  </w:num>
  <w:num w:numId="26" w16cid:durableId="2087141260">
    <w:abstractNumId w:val="6"/>
  </w:num>
  <w:num w:numId="27" w16cid:durableId="694427849">
    <w:abstractNumId w:val="4"/>
  </w:num>
  <w:num w:numId="28" w16cid:durableId="452867357">
    <w:abstractNumId w:val="1"/>
  </w:num>
  <w:num w:numId="29" w16cid:durableId="355009150">
    <w:abstractNumId w:val="5"/>
  </w:num>
  <w:num w:numId="30" w16cid:durableId="18660188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3D1F"/>
    <w:rsid w:val="00004D6C"/>
    <w:rsid w:val="00006D0D"/>
    <w:rsid w:val="000079F4"/>
    <w:rsid w:val="0001316B"/>
    <w:rsid w:val="00013FE4"/>
    <w:rsid w:val="00014A4C"/>
    <w:rsid w:val="0001573E"/>
    <w:rsid w:val="00015C7B"/>
    <w:rsid w:val="000162B8"/>
    <w:rsid w:val="00020302"/>
    <w:rsid w:val="00020B98"/>
    <w:rsid w:val="00020BD9"/>
    <w:rsid w:val="00021456"/>
    <w:rsid w:val="000247AA"/>
    <w:rsid w:val="00030255"/>
    <w:rsid w:val="000311F2"/>
    <w:rsid w:val="00031499"/>
    <w:rsid w:val="0003248C"/>
    <w:rsid w:val="000338BC"/>
    <w:rsid w:val="00033D1E"/>
    <w:rsid w:val="00033F59"/>
    <w:rsid w:val="00034263"/>
    <w:rsid w:val="000367B4"/>
    <w:rsid w:val="00036DA8"/>
    <w:rsid w:val="00040073"/>
    <w:rsid w:val="00040BD9"/>
    <w:rsid w:val="00042A8A"/>
    <w:rsid w:val="00043CE6"/>
    <w:rsid w:val="00043D47"/>
    <w:rsid w:val="0004430B"/>
    <w:rsid w:val="00046424"/>
    <w:rsid w:val="000506FD"/>
    <w:rsid w:val="000529DA"/>
    <w:rsid w:val="00053BF1"/>
    <w:rsid w:val="00054EB3"/>
    <w:rsid w:val="0005518F"/>
    <w:rsid w:val="00056C3C"/>
    <w:rsid w:val="000575D8"/>
    <w:rsid w:val="00061AA0"/>
    <w:rsid w:val="00061DC2"/>
    <w:rsid w:val="00061E9E"/>
    <w:rsid w:val="000627BD"/>
    <w:rsid w:val="000630DB"/>
    <w:rsid w:val="00064732"/>
    <w:rsid w:val="0007032E"/>
    <w:rsid w:val="00070499"/>
    <w:rsid w:val="00070CB5"/>
    <w:rsid w:val="00071C7D"/>
    <w:rsid w:val="00073A1D"/>
    <w:rsid w:val="000763F5"/>
    <w:rsid w:val="000769C7"/>
    <w:rsid w:val="00077B46"/>
    <w:rsid w:val="000824CE"/>
    <w:rsid w:val="00084945"/>
    <w:rsid w:val="00084EAC"/>
    <w:rsid w:val="00085A35"/>
    <w:rsid w:val="00085D8D"/>
    <w:rsid w:val="000860B3"/>
    <w:rsid w:val="00087711"/>
    <w:rsid w:val="00087769"/>
    <w:rsid w:val="0009270A"/>
    <w:rsid w:val="000927B6"/>
    <w:rsid w:val="00093248"/>
    <w:rsid w:val="00095AA6"/>
    <w:rsid w:val="00096C5E"/>
    <w:rsid w:val="000974F6"/>
    <w:rsid w:val="000979BD"/>
    <w:rsid w:val="00097D1F"/>
    <w:rsid w:val="00097F96"/>
    <w:rsid w:val="000A0187"/>
    <w:rsid w:val="000A0A5D"/>
    <w:rsid w:val="000A2029"/>
    <w:rsid w:val="000A204C"/>
    <w:rsid w:val="000A32B5"/>
    <w:rsid w:val="000A39D9"/>
    <w:rsid w:val="000A5253"/>
    <w:rsid w:val="000A6E9B"/>
    <w:rsid w:val="000A7694"/>
    <w:rsid w:val="000B1222"/>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6563"/>
    <w:rsid w:val="000F0DFC"/>
    <w:rsid w:val="000F1079"/>
    <w:rsid w:val="000F1B89"/>
    <w:rsid w:val="000F1FC2"/>
    <w:rsid w:val="000F3BFE"/>
    <w:rsid w:val="000F4F67"/>
    <w:rsid w:val="000F535A"/>
    <w:rsid w:val="000F5391"/>
    <w:rsid w:val="000F7B4A"/>
    <w:rsid w:val="00100968"/>
    <w:rsid w:val="001028A0"/>
    <w:rsid w:val="00104BC0"/>
    <w:rsid w:val="00105951"/>
    <w:rsid w:val="00106662"/>
    <w:rsid w:val="0010775A"/>
    <w:rsid w:val="001079BE"/>
    <w:rsid w:val="00110957"/>
    <w:rsid w:val="00112A7A"/>
    <w:rsid w:val="001137FD"/>
    <w:rsid w:val="00113D38"/>
    <w:rsid w:val="00114FF9"/>
    <w:rsid w:val="0011575C"/>
    <w:rsid w:val="00115A2E"/>
    <w:rsid w:val="0012213C"/>
    <w:rsid w:val="0012270D"/>
    <w:rsid w:val="001234DB"/>
    <w:rsid w:val="00123919"/>
    <w:rsid w:val="001244D4"/>
    <w:rsid w:val="00125A28"/>
    <w:rsid w:val="00125D39"/>
    <w:rsid w:val="00131284"/>
    <w:rsid w:val="00133273"/>
    <w:rsid w:val="00133342"/>
    <w:rsid w:val="00133C48"/>
    <w:rsid w:val="00134393"/>
    <w:rsid w:val="00134B09"/>
    <w:rsid w:val="001369B4"/>
    <w:rsid w:val="0014146E"/>
    <w:rsid w:val="00141729"/>
    <w:rsid w:val="00143680"/>
    <w:rsid w:val="001449C7"/>
    <w:rsid w:val="00145E1D"/>
    <w:rsid w:val="00146690"/>
    <w:rsid w:val="0015092E"/>
    <w:rsid w:val="00153130"/>
    <w:rsid w:val="001538BE"/>
    <w:rsid w:val="00153EA6"/>
    <w:rsid w:val="00154029"/>
    <w:rsid w:val="001563D9"/>
    <w:rsid w:val="001577C2"/>
    <w:rsid w:val="00162611"/>
    <w:rsid w:val="00162CB3"/>
    <w:rsid w:val="00163A1F"/>
    <w:rsid w:val="00163F82"/>
    <w:rsid w:val="0016432D"/>
    <w:rsid w:val="00164643"/>
    <w:rsid w:val="00166C40"/>
    <w:rsid w:val="00166EE9"/>
    <w:rsid w:val="0017069F"/>
    <w:rsid w:val="001707C9"/>
    <w:rsid w:val="001717B4"/>
    <w:rsid w:val="001723FB"/>
    <w:rsid w:val="001725BC"/>
    <w:rsid w:val="00172B81"/>
    <w:rsid w:val="00172DDF"/>
    <w:rsid w:val="00174D5A"/>
    <w:rsid w:val="00180972"/>
    <w:rsid w:val="00180FA9"/>
    <w:rsid w:val="0018243C"/>
    <w:rsid w:val="0018376A"/>
    <w:rsid w:val="00184002"/>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5CD8"/>
    <w:rsid w:val="001A762A"/>
    <w:rsid w:val="001A7678"/>
    <w:rsid w:val="001A79E1"/>
    <w:rsid w:val="001B07FA"/>
    <w:rsid w:val="001B37DE"/>
    <w:rsid w:val="001B3F6F"/>
    <w:rsid w:val="001B593C"/>
    <w:rsid w:val="001C0D2C"/>
    <w:rsid w:val="001C1BDA"/>
    <w:rsid w:val="001C27FB"/>
    <w:rsid w:val="001C641B"/>
    <w:rsid w:val="001D1740"/>
    <w:rsid w:val="001D1FE5"/>
    <w:rsid w:val="001D211D"/>
    <w:rsid w:val="001D3EE5"/>
    <w:rsid w:val="001D40EE"/>
    <w:rsid w:val="001D4D05"/>
    <w:rsid w:val="001D4E9E"/>
    <w:rsid w:val="001D534D"/>
    <w:rsid w:val="001D5516"/>
    <w:rsid w:val="001D6473"/>
    <w:rsid w:val="001D6B62"/>
    <w:rsid w:val="001E0927"/>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49CF"/>
    <w:rsid w:val="001F5B12"/>
    <w:rsid w:val="001F625A"/>
    <w:rsid w:val="001F664D"/>
    <w:rsid w:val="001F6F53"/>
    <w:rsid w:val="00200869"/>
    <w:rsid w:val="00202B64"/>
    <w:rsid w:val="002037BD"/>
    <w:rsid w:val="002047DD"/>
    <w:rsid w:val="00205352"/>
    <w:rsid w:val="00205401"/>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27D44"/>
    <w:rsid w:val="00230732"/>
    <w:rsid w:val="00230A84"/>
    <w:rsid w:val="002311D6"/>
    <w:rsid w:val="00231AE0"/>
    <w:rsid w:val="00231D57"/>
    <w:rsid w:val="00233612"/>
    <w:rsid w:val="00234293"/>
    <w:rsid w:val="00234FDE"/>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3BB1"/>
    <w:rsid w:val="00254393"/>
    <w:rsid w:val="00254456"/>
    <w:rsid w:val="0025457B"/>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78"/>
    <w:rsid w:val="002907C0"/>
    <w:rsid w:val="00291EDF"/>
    <w:rsid w:val="00292303"/>
    <w:rsid w:val="00292D09"/>
    <w:rsid w:val="00293876"/>
    <w:rsid w:val="00293BCC"/>
    <w:rsid w:val="00293C1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0D07"/>
    <w:rsid w:val="002C1FA4"/>
    <w:rsid w:val="002C243F"/>
    <w:rsid w:val="002C30C4"/>
    <w:rsid w:val="002C7685"/>
    <w:rsid w:val="002C7AFD"/>
    <w:rsid w:val="002D06A9"/>
    <w:rsid w:val="002D110A"/>
    <w:rsid w:val="002D166A"/>
    <w:rsid w:val="002D261D"/>
    <w:rsid w:val="002D5886"/>
    <w:rsid w:val="002D6EE7"/>
    <w:rsid w:val="002D77E7"/>
    <w:rsid w:val="002E017E"/>
    <w:rsid w:val="002E02F6"/>
    <w:rsid w:val="002E06A1"/>
    <w:rsid w:val="002E0783"/>
    <w:rsid w:val="002E1B20"/>
    <w:rsid w:val="002E2EAB"/>
    <w:rsid w:val="002E30A1"/>
    <w:rsid w:val="002E323F"/>
    <w:rsid w:val="002E325F"/>
    <w:rsid w:val="002E4781"/>
    <w:rsid w:val="002E5301"/>
    <w:rsid w:val="002E5354"/>
    <w:rsid w:val="002E563E"/>
    <w:rsid w:val="002E661F"/>
    <w:rsid w:val="002E6E7A"/>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1572D"/>
    <w:rsid w:val="00315B71"/>
    <w:rsid w:val="003218EB"/>
    <w:rsid w:val="00321AEF"/>
    <w:rsid w:val="0032220B"/>
    <w:rsid w:val="00322881"/>
    <w:rsid w:val="00322ECE"/>
    <w:rsid w:val="00325304"/>
    <w:rsid w:val="00326904"/>
    <w:rsid w:val="00330536"/>
    <w:rsid w:val="00334C1B"/>
    <w:rsid w:val="00335BA2"/>
    <w:rsid w:val="00335D8E"/>
    <w:rsid w:val="00336825"/>
    <w:rsid w:val="00336CBB"/>
    <w:rsid w:val="00340DA9"/>
    <w:rsid w:val="003425FB"/>
    <w:rsid w:val="00342CFC"/>
    <w:rsid w:val="00343984"/>
    <w:rsid w:val="003451D5"/>
    <w:rsid w:val="0034537E"/>
    <w:rsid w:val="0034754B"/>
    <w:rsid w:val="003502D0"/>
    <w:rsid w:val="003538B1"/>
    <w:rsid w:val="00353BBD"/>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87ECE"/>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6711"/>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3F7575"/>
    <w:rsid w:val="00401679"/>
    <w:rsid w:val="0040293E"/>
    <w:rsid w:val="00402B05"/>
    <w:rsid w:val="004049EB"/>
    <w:rsid w:val="00404DA4"/>
    <w:rsid w:val="00404DB9"/>
    <w:rsid w:val="0040690E"/>
    <w:rsid w:val="00406C68"/>
    <w:rsid w:val="00407CDB"/>
    <w:rsid w:val="00407F6C"/>
    <w:rsid w:val="004125A2"/>
    <w:rsid w:val="004138C6"/>
    <w:rsid w:val="00414FD2"/>
    <w:rsid w:val="004169E2"/>
    <w:rsid w:val="00417DCE"/>
    <w:rsid w:val="00420116"/>
    <w:rsid w:val="00421AEE"/>
    <w:rsid w:val="00421BE9"/>
    <w:rsid w:val="00421D92"/>
    <w:rsid w:val="00422445"/>
    <w:rsid w:val="004224CF"/>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1F4C"/>
    <w:rsid w:val="004529E2"/>
    <w:rsid w:val="00453E72"/>
    <w:rsid w:val="00460EA0"/>
    <w:rsid w:val="0046153C"/>
    <w:rsid w:val="00462782"/>
    <w:rsid w:val="004632FB"/>
    <w:rsid w:val="0046333A"/>
    <w:rsid w:val="00463354"/>
    <w:rsid w:val="00463451"/>
    <w:rsid w:val="0046384E"/>
    <w:rsid w:val="00463DC6"/>
    <w:rsid w:val="004640D8"/>
    <w:rsid w:val="004649A7"/>
    <w:rsid w:val="0046566E"/>
    <w:rsid w:val="00465795"/>
    <w:rsid w:val="00465864"/>
    <w:rsid w:val="00465B64"/>
    <w:rsid w:val="0046620C"/>
    <w:rsid w:val="004676B7"/>
    <w:rsid w:val="00467D5F"/>
    <w:rsid w:val="00467E6C"/>
    <w:rsid w:val="00467F31"/>
    <w:rsid w:val="00473DC7"/>
    <w:rsid w:val="004760EB"/>
    <w:rsid w:val="004762E7"/>
    <w:rsid w:val="00476A0E"/>
    <w:rsid w:val="004770E3"/>
    <w:rsid w:val="00477A97"/>
    <w:rsid w:val="00481413"/>
    <w:rsid w:val="00481CF1"/>
    <w:rsid w:val="00482A39"/>
    <w:rsid w:val="00484313"/>
    <w:rsid w:val="00484B0A"/>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641"/>
    <w:rsid w:val="004A6BAF"/>
    <w:rsid w:val="004A70AF"/>
    <w:rsid w:val="004A794E"/>
    <w:rsid w:val="004A7C6D"/>
    <w:rsid w:val="004B04E2"/>
    <w:rsid w:val="004B2395"/>
    <w:rsid w:val="004B2803"/>
    <w:rsid w:val="004B3FF8"/>
    <w:rsid w:val="004B4856"/>
    <w:rsid w:val="004C143C"/>
    <w:rsid w:val="004C1BAB"/>
    <w:rsid w:val="004C331E"/>
    <w:rsid w:val="004C3599"/>
    <w:rsid w:val="004C3EF6"/>
    <w:rsid w:val="004C4903"/>
    <w:rsid w:val="004C5DB0"/>
    <w:rsid w:val="004C6662"/>
    <w:rsid w:val="004C7E27"/>
    <w:rsid w:val="004D2199"/>
    <w:rsid w:val="004D226F"/>
    <w:rsid w:val="004D29C1"/>
    <w:rsid w:val="004D2FF9"/>
    <w:rsid w:val="004D3DD7"/>
    <w:rsid w:val="004D40BF"/>
    <w:rsid w:val="004D40F3"/>
    <w:rsid w:val="004D49AC"/>
    <w:rsid w:val="004D4CED"/>
    <w:rsid w:val="004D4ED7"/>
    <w:rsid w:val="004D4EFB"/>
    <w:rsid w:val="004D55EB"/>
    <w:rsid w:val="004D5720"/>
    <w:rsid w:val="004D5F9D"/>
    <w:rsid w:val="004D6322"/>
    <w:rsid w:val="004D6AB0"/>
    <w:rsid w:val="004D6B36"/>
    <w:rsid w:val="004E068A"/>
    <w:rsid w:val="004E0D5E"/>
    <w:rsid w:val="004E0F0C"/>
    <w:rsid w:val="004E29EC"/>
    <w:rsid w:val="004E363B"/>
    <w:rsid w:val="004E4150"/>
    <w:rsid w:val="004E5576"/>
    <w:rsid w:val="004E5DA7"/>
    <w:rsid w:val="004E6999"/>
    <w:rsid w:val="004E70EA"/>
    <w:rsid w:val="004F1D92"/>
    <w:rsid w:val="004F1DA1"/>
    <w:rsid w:val="004F1F84"/>
    <w:rsid w:val="004F2426"/>
    <w:rsid w:val="004F24C8"/>
    <w:rsid w:val="004F55F0"/>
    <w:rsid w:val="004F62A3"/>
    <w:rsid w:val="004F6CAE"/>
    <w:rsid w:val="004F6ECF"/>
    <w:rsid w:val="004F77D3"/>
    <w:rsid w:val="005002D8"/>
    <w:rsid w:val="00500F7D"/>
    <w:rsid w:val="00500FF0"/>
    <w:rsid w:val="00501094"/>
    <w:rsid w:val="00503451"/>
    <w:rsid w:val="00504279"/>
    <w:rsid w:val="005059DC"/>
    <w:rsid w:val="00506546"/>
    <w:rsid w:val="00506781"/>
    <w:rsid w:val="005129D2"/>
    <w:rsid w:val="00512EA9"/>
    <w:rsid w:val="00513202"/>
    <w:rsid w:val="00516B81"/>
    <w:rsid w:val="0052088E"/>
    <w:rsid w:val="00521AC5"/>
    <w:rsid w:val="00521BD1"/>
    <w:rsid w:val="00521EA8"/>
    <w:rsid w:val="0052382C"/>
    <w:rsid w:val="00523B90"/>
    <w:rsid w:val="00524354"/>
    <w:rsid w:val="0052486E"/>
    <w:rsid w:val="005250FC"/>
    <w:rsid w:val="0052569E"/>
    <w:rsid w:val="005269E1"/>
    <w:rsid w:val="005303ED"/>
    <w:rsid w:val="00530549"/>
    <w:rsid w:val="00530CDC"/>
    <w:rsid w:val="00532D92"/>
    <w:rsid w:val="00533DE7"/>
    <w:rsid w:val="005344D6"/>
    <w:rsid w:val="00534715"/>
    <w:rsid w:val="00536258"/>
    <w:rsid w:val="00536998"/>
    <w:rsid w:val="0054019C"/>
    <w:rsid w:val="005402E8"/>
    <w:rsid w:val="00540BB8"/>
    <w:rsid w:val="00545607"/>
    <w:rsid w:val="0054629E"/>
    <w:rsid w:val="00546AB2"/>
    <w:rsid w:val="00547CE2"/>
    <w:rsid w:val="005504AB"/>
    <w:rsid w:val="0055054E"/>
    <w:rsid w:val="00550C34"/>
    <w:rsid w:val="00550C77"/>
    <w:rsid w:val="005514C0"/>
    <w:rsid w:val="0055301D"/>
    <w:rsid w:val="005538B8"/>
    <w:rsid w:val="005539B7"/>
    <w:rsid w:val="0055407B"/>
    <w:rsid w:val="005542C0"/>
    <w:rsid w:val="00554634"/>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5E25"/>
    <w:rsid w:val="005A703D"/>
    <w:rsid w:val="005B0DC9"/>
    <w:rsid w:val="005B39F8"/>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1CF"/>
    <w:rsid w:val="005D663D"/>
    <w:rsid w:val="005D6923"/>
    <w:rsid w:val="005E073C"/>
    <w:rsid w:val="005E0BF9"/>
    <w:rsid w:val="005E12E6"/>
    <w:rsid w:val="005E2632"/>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1926"/>
    <w:rsid w:val="00601F52"/>
    <w:rsid w:val="0060355F"/>
    <w:rsid w:val="00603AE9"/>
    <w:rsid w:val="0060412B"/>
    <w:rsid w:val="00604BC4"/>
    <w:rsid w:val="00605150"/>
    <w:rsid w:val="006052F8"/>
    <w:rsid w:val="00605D10"/>
    <w:rsid w:val="006068FE"/>
    <w:rsid w:val="00611756"/>
    <w:rsid w:val="006124D7"/>
    <w:rsid w:val="00614F0B"/>
    <w:rsid w:val="00615612"/>
    <w:rsid w:val="00615C06"/>
    <w:rsid w:val="0061603A"/>
    <w:rsid w:val="0062025A"/>
    <w:rsid w:val="006207FE"/>
    <w:rsid w:val="00620D3F"/>
    <w:rsid w:val="00622946"/>
    <w:rsid w:val="00622FAF"/>
    <w:rsid w:val="0062488E"/>
    <w:rsid w:val="00624F2E"/>
    <w:rsid w:val="0062712E"/>
    <w:rsid w:val="00631232"/>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46D9C"/>
    <w:rsid w:val="006504A5"/>
    <w:rsid w:val="006505B3"/>
    <w:rsid w:val="0065119D"/>
    <w:rsid w:val="006517F0"/>
    <w:rsid w:val="00652E89"/>
    <w:rsid w:val="006530C3"/>
    <w:rsid w:val="006550D3"/>
    <w:rsid w:val="006572FC"/>
    <w:rsid w:val="00657808"/>
    <w:rsid w:val="00657C6F"/>
    <w:rsid w:val="00660491"/>
    <w:rsid w:val="00660ABC"/>
    <w:rsid w:val="006611D9"/>
    <w:rsid w:val="006617F7"/>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420B"/>
    <w:rsid w:val="006B524A"/>
    <w:rsid w:val="006B606A"/>
    <w:rsid w:val="006B6984"/>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19F"/>
    <w:rsid w:val="006E5A5C"/>
    <w:rsid w:val="006E6F63"/>
    <w:rsid w:val="006E722E"/>
    <w:rsid w:val="006E7845"/>
    <w:rsid w:val="006E7B0F"/>
    <w:rsid w:val="006F26AE"/>
    <w:rsid w:val="006F3404"/>
    <w:rsid w:val="006F3876"/>
    <w:rsid w:val="006F4F56"/>
    <w:rsid w:val="006F50C5"/>
    <w:rsid w:val="006F52A8"/>
    <w:rsid w:val="006F52E0"/>
    <w:rsid w:val="006F531D"/>
    <w:rsid w:val="006F57BD"/>
    <w:rsid w:val="006F5921"/>
    <w:rsid w:val="006F7EA9"/>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2D8"/>
    <w:rsid w:val="00721CF3"/>
    <w:rsid w:val="0072296B"/>
    <w:rsid w:val="007231D3"/>
    <w:rsid w:val="00724A86"/>
    <w:rsid w:val="00725CC7"/>
    <w:rsid w:val="007261A5"/>
    <w:rsid w:val="0072669F"/>
    <w:rsid w:val="007271AA"/>
    <w:rsid w:val="00727233"/>
    <w:rsid w:val="00730F99"/>
    <w:rsid w:val="0073165C"/>
    <w:rsid w:val="007323E2"/>
    <w:rsid w:val="00733192"/>
    <w:rsid w:val="00734F52"/>
    <w:rsid w:val="00735190"/>
    <w:rsid w:val="007428C3"/>
    <w:rsid w:val="00743EE0"/>
    <w:rsid w:val="00745084"/>
    <w:rsid w:val="007470FF"/>
    <w:rsid w:val="0074772B"/>
    <w:rsid w:val="007520D4"/>
    <w:rsid w:val="007524DF"/>
    <w:rsid w:val="0075380D"/>
    <w:rsid w:val="00753E95"/>
    <w:rsid w:val="00754BF1"/>
    <w:rsid w:val="00755E76"/>
    <w:rsid w:val="00756F35"/>
    <w:rsid w:val="007574D0"/>
    <w:rsid w:val="007576D0"/>
    <w:rsid w:val="00760129"/>
    <w:rsid w:val="0076096F"/>
    <w:rsid w:val="00760AE6"/>
    <w:rsid w:val="00761C41"/>
    <w:rsid w:val="00762440"/>
    <w:rsid w:val="00762CAB"/>
    <w:rsid w:val="00762E47"/>
    <w:rsid w:val="007632EC"/>
    <w:rsid w:val="00763DD8"/>
    <w:rsid w:val="00763E32"/>
    <w:rsid w:val="007657FE"/>
    <w:rsid w:val="00766130"/>
    <w:rsid w:val="007671AB"/>
    <w:rsid w:val="0076747F"/>
    <w:rsid w:val="00767E6D"/>
    <w:rsid w:val="0077072F"/>
    <w:rsid w:val="00770BE7"/>
    <w:rsid w:val="00771418"/>
    <w:rsid w:val="0077282A"/>
    <w:rsid w:val="0077392B"/>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68EF"/>
    <w:rsid w:val="0079741C"/>
    <w:rsid w:val="007A02D0"/>
    <w:rsid w:val="007A0D68"/>
    <w:rsid w:val="007A0DB4"/>
    <w:rsid w:val="007A123E"/>
    <w:rsid w:val="007A2E1E"/>
    <w:rsid w:val="007A3C64"/>
    <w:rsid w:val="007A50B1"/>
    <w:rsid w:val="007A53EE"/>
    <w:rsid w:val="007A61D2"/>
    <w:rsid w:val="007A6C15"/>
    <w:rsid w:val="007A6DFE"/>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297"/>
    <w:rsid w:val="007C73E7"/>
    <w:rsid w:val="007C7BDB"/>
    <w:rsid w:val="007C7D14"/>
    <w:rsid w:val="007D05E5"/>
    <w:rsid w:val="007D227A"/>
    <w:rsid w:val="007D3143"/>
    <w:rsid w:val="007D71D1"/>
    <w:rsid w:val="007E08BF"/>
    <w:rsid w:val="007E0C8F"/>
    <w:rsid w:val="007E2146"/>
    <w:rsid w:val="007E2E65"/>
    <w:rsid w:val="007E3ACE"/>
    <w:rsid w:val="007E6CA2"/>
    <w:rsid w:val="007F11CC"/>
    <w:rsid w:val="007F19F1"/>
    <w:rsid w:val="007F4E4E"/>
    <w:rsid w:val="007F5408"/>
    <w:rsid w:val="007F7E94"/>
    <w:rsid w:val="00800693"/>
    <w:rsid w:val="00801DE2"/>
    <w:rsid w:val="00802A97"/>
    <w:rsid w:val="00803678"/>
    <w:rsid w:val="008048F6"/>
    <w:rsid w:val="00804D04"/>
    <w:rsid w:val="00804E5B"/>
    <w:rsid w:val="00806A7A"/>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46"/>
    <w:rsid w:val="0087516C"/>
    <w:rsid w:val="00877B53"/>
    <w:rsid w:val="0088079F"/>
    <w:rsid w:val="00881269"/>
    <w:rsid w:val="00881C40"/>
    <w:rsid w:val="00881E2B"/>
    <w:rsid w:val="0088213E"/>
    <w:rsid w:val="0088432B"/>
    <w:rsid w:val="0088473F"/>
    <w:rsid w:val="008853D4"/>
    <w:rsid w:val="00886E0C"/>
    <w:rsid w:val="00886ED2"/>
    <w:rsid w:val="00887E47"/>
    <w:rsid w:val="00890A33"/>
    <w:rsid w:val="00890D98"/>
    <w:rsid w:val="008922FC"/>
    <w:rsid w:val="00893FCC"/>
    <w:rsid w:val="0089452E"/>
    <w:rsid w:val="008947D9"/>
    <w:rsid w:val="008951AA"/>
    <w:rsid w:val="008955C6"/>
    <w:rsid w:val="0089651E"/>
    <w:rsid w:val="0089687D"/>
    <w:rsid w:val="00897849"/>
    <w:rsid w:val="008A0FE4"/>
    <w:rsid w:val="008A1545"/>
    <w:rsid w:val="008A416C"/>
    <w:rsid w:val="008A69D1"/>
    <w:rsid w:val="008A69EA"/>
    <w:rsid w:val="008A6A21"/>
    <w:rsid w:val="008A730B"/>
    <w:rsid w:val="008A741B"/>
    <w:rsid w:val="008A7BD4"/>
    <w:rsid w:val="008B27E2"/>
    <w:rsid w:val="008B3C93"/>
    <w:rsid w:val="008B4742"/>
    <w:rsid w:val="008B6C5B"/>
    <w:rsid w:val="008C1398"/>
    <w:rsid w:val="008C32B6"/>
    <w:rsid w:val="008C3781"/>
    <w:rsid w:val="008C411D"/>
    <w:rsid w:val="008C5BCB"/>
    <w:rsid w:val="008C5EA4"/>
    <w:rsid w:val="008C63C0"/>
    <w:rsid w:val="008C6DD5"/>
    <w:rsid w:val="008C7A41"/>
    <w:rsid w:val="008C7FFE"/>
    <w:rsid w:val="008D067F"/>
    <w:rsid w:val="008D1F2D"/>
    <w:rsid w:val="008D1F90"/>
    <w:rsid w:val="008D292D"/>
    <w:rsid w:val="008D2965"/>
    <w:rsid w:val="008D34A7"/>
    <w:rsid w:val="008D4143"/>
    <w:rsid w:val="008D5829"/>
    <w:rsid w:val="008D657E"/>
    <w:rsid w:val="008E0716"/>
    <w:rsid w:val="008E27CC"/>
    <w:rsid w:val="008E329E"/>
    <w:rsid w:val="008E3F62"/>
    <w:rsid w:val="008E5C88"/>
    <w:rsid w:val="008E60BC"/>
    <w:rsid w:val="008E6A2B"/>
    <w:rsid w:val="008E6AEC"/>
    <w:rsid w:val="008F1E49"/>
    <w:rsid w:val="009013B7"/>
    <w:rsid w:val="00901563"/>
    <w:rsid w:val="00901E66"/>
    <w:rsid w:val="009021A5"/>
    <w:rsid w:val="00902D26"/>
    <w:rsid w:val="00903450"/>
    <w:rsid w:val="00903ED9"/>
    <w:rsid w:val="009076F8"/>
    <w:rsid w:val="0091085A"/>
    <w:rsid w:val="00910F4A"/>
    <w:rsid w:val="00912B9A"/>
    <w:rsid w:val="0091397C"/>
    <w:rsid w:val="00914F00"/>
    <w:rsid w:val="00915000"/>
    <w:rsid w:val="009152A2"/>
    <w:rsid w:val="00915AEC"/>
    <w:rsid w:val="0091608E"/>
    <w:rsid w:val="0091655E"/>
    <w:rsid w:val="00917C3D"/>
    <w:rsid w:val="00924307"/>
    <w:rsid w:val="00925EE4"/>
    <w:rsid w:val="00926674"/>
    <w:rsid w:val="00930831"/>
    <w:rsid w:val="00930AB9"/>
    <w:rsid w:val="009327C6"/>
    <w:rsid w:val="00932AFC"/>
    <w:rsid w:val="00932F31"/>
    <w:rsid w:val="00934724"/>
    <w:rsid w:val="00937A1A"/>
    <w:rsid w:val="00940339"/>
    <w:rsid w:val="0094188E"/>
    <w:rsid w:val="00941956"/>
    <w:rsid w:val="00941E95"/>
    <w:rsid w:val="00943FBD"/>
    <w:rsid w:val="00944188"/>
    <w:rsid w:val="009447CD"/>
    <w:rsid w:val="00944E53"/>
    <w:rsid w:val="0094546D"/>
    <w:rsid w:val="00947125"/>
    <w:rsid w:val="00947A17"/>
    <w:rsid w:val="009502DA"/>
    <w:rsid w:val="00950C8D"/>
    <w:rsid w:val="009515FD"/>
    <w:rsid w:val="009521B0"/>
    <w:rsid w:val="00953F11"/>
    <w:rsid w:val="00954790"/>
    <w:rsid w:val="0095576D"/>
    <w:rsid w:val="00957070"/>
    <w:rsid w:val="009577E9"/>
    <w:rsid w:val="00962669"/>
    <w:rsid w:val="00962798"/>
    <w:rsid w:val="009630A5"/>
    <w:rsid w:val="0096329E"/>
    <w:rsid w:val="00963B73"/>
    <w:rsid w:val="00965263"/>
    <w:rsid w:val="009652AE"/>
    <w:rsid w:val="00966E54"/>
    <w:rsid w:val="00970913"/>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5DD"/>
    <w:rsid w:val="00986F61"/>
    <w:rsid w:val="00987839"/>
    <w:rsid w:val="009908EC"/>
    <w:rsid w:val="009910C5"/>
    <w:rsid w:val="0099155B"/>
    <w:rsid w:val="009916E4"/>
    <w:rsid w:val="009943CD"/>
    <w:rsid w:val="0099508E"/>
    <w:rsid w:val="0099659B"/>
    <w:rsid w:val="009974A0"/>
    <w:rsid w:val="00997A8C"/>
    <w:rsid w:val="009A0187"/>
    <w:rsid w:val="009A0DF0"/>
    <w:rsid w:val="009A1D9E"/>
    <w:rsid w:val="009A2AFE"/>
    <w:rsid w:val="009A40BE"/>
    <w:rsid w:val="009A4CB9"/>
    <w:rsid w:val="009A5F33"/>
    <w:rsid w:val="009A7106"/>
    <w:rsid w:val="009A7B38"/>
    <w:rsid w:val="009B02C6"/>
    <w:rsid w:val="009B0844"/>
    <w:rsid w:val="009B33BD"/>
    <w:rsid w:val="009B57CC"/>
    <w:rsid w:val="009B599B"/>
    <w:rsid w:val="009B5B50"/>
    <w:rsid w:val="009B73A8"/>
    <w:rsid w:val="009B7B8B"/>
    <w:rsid w:val="009C096E"/>
    <w:rsid w:val="009C4A39"/>
    <w:rsid w:val="009C52B2"/>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627"/>
    <w:rsid w:val="009F0D8A"/>
    <w:rsid w:val="009F0DC8"/>
    <w:rsid w:val="009F12A0"/>
    <w:rsid w:val="009F384F"/>
    <w:rsid w:val="009F60FA"/>
    <w:rsid w:val="009F62C6"/>
    <w:rsid w:val="009F6680"/>
    <w:rsid w:val="009F6819"/>
    <w:rsid w:val="00A005F4"/>
    <w:rsid w:val="00A00A7E"/>
    <w:rsid w:val="00A01C63"/>
    <w:rsid w:val="00A023CC"/>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4EBF"/>
    <w:rsid w:val="00A25FF6"/>
    <w:rsid w:val="00A271A2"/>
    <w:rsid w:val="00A30C20"/>
    <w:rsid w:val="00A313E6"/>
    <w:rsid w:val="00A32E93"/>
    <w:rsid w:val="00A32FFA"/>
    <w:rsid w:val="00A33306"/>
    <w:rsid w:val="00A33C90"/>
    <w:rsid w:val="00A33CDF"/>
    <w:rsid w:val="00A3474E"/>
    <w:rsid w:val="00A35A99"/>
    <w:rsid w:val="00A365A8"/>
    <w:rsid w:val="00A3710B"/>
    <w:rsid w:val="00A372B4"/>
    <w:rsid w:val="00A376E2"/>
    <w:rsid w:val="00A405FE"/>
    <w:rsid w:val="00A408D4"/>
    <w:rsid w:val="00A41ADD"/>
    <w:rsid w:val="00A434CB"/>
    <w:rsid w:val="00A43BBE"/>
    <w:rsid w:val="00A45D0E"/>
    <w:rsid w:val="00A467BE"/>
    <w:rsid w:val="00A47B05"/>
    <w:rsid w:val="00A47F0D"/>
    <w:rsid w:val="00A51171"/>
    <w:rsid w:val="00A51582"/>
    <w:rsid w:val="00A51E02"/>
    <w:rsid w:val="00A52ADB"/>
    <w:rsid w:val="00A52F73"/>
    <w:rsid w:val="00A53691"/>
    <w:rsid w:val="00A555E2"/>
    <w:rsid w:val="00A56CC0"/>
    <w:rsid w:val="00A56FA9"/>
    <w:rsid w:val="00A6214F"/>
    <w:rsid w:val="00A64ADB"/>
    <w:rsid w:val="00A64B95"/>
    <w:rsid w:val="00A66578"/>
    <w:rsid w:val="00A66B97"/>
    <w:rsid w:val="00A66FCE"/>
    <w:rsid w:val="00A670F0"/>
    <w:rsid w:val="00A67AB9"/>
    <w:rsid w:val="00A710BA"/>
    <w:rsid w:val="00A72F37"/>
    <w:rsid w:val="00A73A31"/>
    <w:rsid w:val="00A73C7C"/>
    <w:rsid w:val="00A73EFF"/>
    <w:rsid w:val="00A752EB"/>
    <w:rsid w:val="00A756BB"/>
    <w:rsid w:val="00A75A6D"/>
    <w:rsid w:val="00A76F61"/>
    <w:rsid w:val="00A77097"/>
    <w:rsid w:val="00A7766F"/>
    <w:rsid w:val="00A80F87"/>
    <w:rsid w:val="00A81068"/>
    <w:rsid w:val="00A8118D"/>
    <w:rsid w:val="00A817DC"/>
    <w:rsid w:val="00A8366C"/>
    <w:rsid w:val="00A84014"/>
    <w:rsid w:val="00A84244"/>
    <w:rsid w:val="00A84A12"/>
    <w:rsid w:val="00A86F17"/>
    <w:rsid w:val="00A919FF"/>
    <w:rsid w:val="00A91B67"/>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3E0"/>
    <w:rsid w:val="00AE0C99"/>
    <w:rsid w:val="00AE16BA"/>
    <w:rsid w:val="00AE2581"/>
    <w:rsid w:val="00AE2C75"/>
    <w:rsid w:val="00AE468A"/>
    <w:rsid w:val="00AE4722"/>
    <w:rsid w:val="00AE49DC"/>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1E0E"/>
    <w:rsid w:val="00B043E7"/>
    <w:rsid w:val="00B04CE3"/>
    <w:rsid w:val="00B05292"/>
    <w:rsid w:val="00B06C27"/>
    <w:rsid w:val="00B07F3D"/>
    <w:rsid w:val="00B07FFA"/>
    <w:rsid w:val="00B1038D"/>
    <w:rsid w:val="00B1576F"/>
    <w:rsid w:val="00B157C3"/>
    <w:rsid w:val="00B1644F"/>
    <w:rsid w:val="00B16B6C"/>
    <w:rsid w:val="00B24938"/>
    <w:rsid w:val="00B261B3"/>
    <w:rsid w:val="00B2755D"/>
    <w:rsid w:val="00B27A35"/>
    <w:rsid w:val="00B27E8B"/>
    <w:rsid w:val="00B31488"/>
    <w:rsid w:val="00B3178A"/>
    <w:rsid w:val="00B31ADE"/>
    <w:rsid w:val="00B31E74"/>
    <w:rsid w:val="00B32431"/>
    <w:rsid w:val="00B33038"/>
    <w:rsid w:val="00B3303F"/>
    <w:rsid w:val="00B35B22"/>
    <w:rsid w:val="00B37453"/>
    <w:rsid w:val="00B40835"/>
    <w:rsid w:val="00B4088A"/>
    <w:rsid w:val="00B415CA"/>
    <w:rsid w:val="00B41CAE"/>
    <w:rsid w:val="00B4270F"/>
    <w:rsid w:val="00B433AD"/>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582D"/>
    <w:rsid w:val="00B6767F"/>
    <w:rsid w:val="00B712F3"/>
    <w:rsid w:val="00B71A10"/>
    <w:rsid w:val="00B71ABC"/>
    <w:rsid w:val="00B7281E"/>
    <w:rsid w:val="00B72CB1"/>
    <w:rsid w:val="00B72D5C"/>
    <w:rsid w:val="00B76A04"/>
    <w:rsid w:val="00B77611"/>
    <w:rsid w:val="00B8031A"/>
    <w:rsid w:val="00B81B1F"/>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1D1C"/>
    <w:rsid w:val="00BA2566"/>
    <w:rsid w:val="00BA28B9"/>
    <w:rsid w:val="00BA3AAA"/>
    <w:rsid w:val="00BA40AC"/>
    <w:rsid w:val="00BA4854"/>
    <w:rsid w:val="00BA5810"/>
    <w:rsid w:val="00BA5A63"/>
    <w:rsid w:val="00BA5BD2"/>
    <w:rsid w:val="00BA5D6D"/>
    <w:rsid w:val="00BA646E"/>
    <w:rsid w:val="00BA6ECB"/>
    <w:rsid w:val="00BA7C10"/>
    <w:rsid w:val="00BB05CB"/>
    <w:rsid w:val="00BB2A4D"/>
    <w:rsid w:val="00BB42C1"/>
    <w:rsid w:val="00BB5614"/>
    <w:rsid w:val="00BB59C5"/>
    <w:rsid w:val="00BB6059"/>
    <w:rsid w:val="00BB6234"/>
    <w:rsid w:val="00BB7E3B"/>
    <w:rsid w:val="00BC0550"/>
    <w:rsid w:val="00BC1679"/>
    <w:rsid w:val="00BC1CCB"/>
    <w:rsid w:val="00BC3C50"/>
    <w:rsid w:val="00BC5409"/>
    <w:rsid w:val="00BC5FAD"/>
    <w:rsid w:val="00BC66DE"/>
    <w:rsid w:val="00BC6B19"/>
    <w:rsid w:val="00BD06A8"/>
    <w:rsid w:val="00BD1022"/>
    <w:rsid w:val="00BD1158"/>
    <w:rsid w:val="00BD1DD9"/>
    <w:rsid w:val="00BD3218"/>
    <w:rsid w:val="00BD6803"/>
    <w:rsid w:val="00BD7BC4"/>
    <w:rsid w:val="00BE0C72"/>
    <w:rsid w:val="00BE0E87"/>
    <w:rsid w:val="00BE141E"/>
    <w:rsid w:val="00BE14D2"/>
    <w:rsid w:val="00BE3E74"/>
    <w:rsid w:val="00BE3F49"/>
    <w:rsid w:val="00BE537C"/>
    <w:rsid w:val="00BE649A"/>
    <w:rsid w:val="00BE7689"/>
    <w:rsid w:val="00BE79B2"/>
    <w:rsid w:val="00BF1ED5"/>
    <w:rsid w:val="00BF2C01"/>
    <w:rsid w:val="00BF6449"/>
    <w:rsid w:val="00C008A1"/>
    <w:rsid w:val="00C00A6B"/>
    <w:rsid w:val="00C011F9"/>
    <w:rsid w:val="00C0319F"/>
    <w:rsid w:val="00C04333"/>
    <w:rsid w:val="00C05DF5"/>
    <w:rsid w:val="00C0618F"/>
    <w:rsid w:val="00C10C64"/>
    <w:rsid w:val="00C1189F"/>
    <w:rsid w:val="00C1285E"/>
    <w:rsid w:val="00C12D08"/>
    <w:rsid w:val="00C1668B"/>
    <w:rsid w:val="00C2288A"/>
    <w:rsid w:val="00C24004"/>
    <w:rsid w:val="00C24008"/>
    <w:rsid w:val="00C250BB"/>
    <w:rsid w:val="00C26E2B"/>
    <w:rsid w:val="00C27897"/>
    <w:rsid w:val="00C279D5"/>
    <w:rsid w:val="00C322D2"/>
    <w:rsid w:val="00C32BB4"/>
    <w:rsid w:val="00C330A4"/>
    <w:rsid w:val="00C34382"/>
    <w:rsid w:val="00C347EF"/>
    <w:rsid w:val="00C34CCA"/>
    <w:rsid w:val="00C34D51"/>
    <w:rsid w:val="00C37E98"/>
    <w:rsid w:val="00C412AA"/>
    <w:rsid w:val="00C4171C"/>
    <w:rsid w:val="00C4321D"/>
    <w:rsid w:val="00C45A91"/>
    <w:rsid w:val="00C46D74"/>
    <w:rsid w:val="00C50481"/>
    <w:rsid w:val="00C507C0"/>
    <w:rsid w:val="00C51EEC"/>
    <w:rsid w:val="00C5225D"/>
    <w:rsid w:val="00C55887"/>
    <w:rsid w:val="00C600FF"/>
    <w:rsid w:val="00C6294E"/>
    <w:rsid w:val="00C62AA8"/>
    <w:rsid w:val="00C6348F"/>
    <w:rsid w:val="00C649CA"/>
    <w:rsid w:val="00C65626"/>
    <w:rsid w:val="00C662B3"/>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86675"/>
    <w:rsid w:val="00C914FA"/>
    <w:rsid w:val="00C926B3"/>
    <w:rsid w:val="00C93010"/>
    <w:rsid w:val="00C93BF0"/>
    <w:rsid w:val="00C94921"/>
    <w:rsid w:val="00C94A1D"/>
    <w:rsid w:val="00C9549D"/>
    <w:rsid w:val="00C95756"/>
    <w:rsid w:val="00C964F2"/>
    <w:rsid w:val="00C97CC5"/>
    <w:rsid w:val="00CA0103"/>
    <w:rsid w:val="00CA1CE7"/>
    <w:rsid w:val="00CA1E41"/>
    <w:rsid w:val="00CA439A"/>
    <w:rsid w:val="00CA43D7"/>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3BC"/>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4BF8"/>
    <w:rsid w:val="00D15460"/>
    <w:rsid w:val="00D15BD5"/>
    <w:rsid w:val="00D16400"/>
    <w:rsid w:val="00D167A8"/>
    <w:rsid w:val="00D224C7"/>
    <w:rsid w:val="00D234D8"/>
    <w:rsid w:val="00D235DF"/>
    <w:rsid w:val="00D2561E"/>
    <w:rsid w:val="00D25E06"/>
    <w:rsid w:val="00D265D6"/>
    <w:rsid w:val="00D26838"/>
    <w:rsid w:val="00D3197F"/>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25EE"/>
    <w:rsid w:val="00D63C4B"/>
    <w:rsid w:val="00D650E0"/>
    <w:rsid w:val="00D66EC5"/>
    <w:rsid w:val="00D67496"/>
    <w:rsid w:val="00D7156B"/>
    <w:rsid w:val="00D71FF2"/>
    <w:rsid w:val="00D73A23"/>
    <w:rsid w:val="00D743F4"/>
    <w:rsid w:val="00D7464D"/>
    <w:rsid w:val="00D74A01"/>
    <w:rsid w:val="00D763A4"/>
    <w:rsid w:val="00D80A0C"/>
    <w:rsid w:val="00D8187E"/>
    <w:rsid w:val="00D82ED7"/>
    <w:rsid w:val="00D830BA"/>
    <w:rsid w:val="00D8319C"/>
    <w:rsid w:val="00D83C31"/>
    <w:rsid w:val="00D83CB3"/>
    <w:rsid w:val="00D86838"/>
    <w:rsid w:val="00D8751E"/>
    <w:rsid w:val="00D9429C"/>
    <w:rsid w:val="00D94B99"/>
    <w:rsid w:val="00D966DC"/>
    <w:rsid w:val="00D97C6A"/>
    <w:rsid w:val="00DA1349"/>
    <w:rsid w:val="00DA498C"/>
    <w:rsid w:val="00DA5413"/>
    <w:rsid w:val="00DA6C58"/>
    <w:rsid w:val="00DA7CA2"/>
    <w:rsid w:val="00DB20BC"/>
    <w:rsid w:val="00DB3D65"/>
    <w:rsid w:val="00DB4F90"/>
    <w:rsid w:val="00DB578A"/>
    <w:rsid w:val="00DB5E6E"/>
    <w:rsid w:val="00DB7C90"/>
    <w:rsid w:val="00DC04C2"/>
    <w:rsid w:val="00DC0A15"/>
    <w:rsid w:val="00DC1106"/>
    <w:rsid w:val="00DC225F"/>
    <w:rsid w:val="00DC24A1"/>
    <w:rsid w:val="00DC44AF"/>
    <w:rsid w:val="00DC4FD3"/>
    <w:rsid w:val="00DC614E"/>
    <w:rsid w:val="00DC7095"/>
    <w:rsid w:val="00DC725B"/>
    <w:rsid w:val="00DC7BD8"/>
    <w:rsid w:val="00DD0464"/>
    <w:rsid w:val="00DD0860"/>
    <w:rsid w:val="00DD2C0D"/>
    <w:rsid w:val="00DD3215"/>
    <w:rsid w:val="00DD325F"/>
    <w:rsid w:val="00DD510B"/>
    <w:rsid w:val="00DD6AA4"/>
    <w:rsid w:val="00DD6ADE"/>
    <w:rsid w:val="00DD6C7F"/>
    <w:rsid w:val="00DD7071"/>
    <w:rsid w:val="00DD728D"/>
    <w:rsid w:val="00DD778F"/>
    <w:rsid w:val="00DD7B3F"/>
    <w:rsid w:val="00DE2201"/>
    <w:rsid w:val="00DE3781"/>
    <w:rsid w:val="00DE4684"/>
    <w:rsid w:val="00DE7708"/>
    <w:rsid w:val="00DE7BF3"/>
    <w:rsid w:val="00DF25C8"/>
    <w:rsid w:val="00DF2633"/>
    <w:rsid w:val="00DF344B"/>
    <w:rsid w:val="00DF4415"/>
    <w:rsid w:val="00DF5795"/>
    <w:rsid w:val="00DF61C3"/>
    <w:rsid w:val="00DF64AE"/>
    <w:rsid w:val="00DF717D"/>
    <w:rsid w:val="00DF7AD6"/>
    <w:rsid w:val="00E000F5"/>
    <w:rsid w:val="00E0028B"/>
    <w:rsid w:val="00E004C8"/>
    <w:rsid w:val="00E00D87"/>
    <w:rsid w:val="00E01A57"/>
    <w:rsid w:val="00E03785"/>
    <w:rsid w:val="00E05C4F"/>
    <w:rsid w:val="00E06F88"/>
    <w:rsid w:val="00E07411"/>
    <w:rsid w:val="00E111DD"/>
    <w:rsid w:val="00E128F1"/>
    <w:rsid w:val="00E142EA"/>
    <w:rsid w:val="00E145AB"/>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6DE"/>
    <w:rsid w:val="00E44BCB"/>
    <w:rsid w:val="00E453AB"/>
    <w:rsid w:val="00E47CDB"/>
    <w:rsid w:val="00E52BD4"/>
    <w:rsid w:val="00E53B3E"/>
    <w:rsid w:val="00E53DF6"/>
    <w:rsid w:val="00E55147"/>
    <w:rsid w:val="00E567A2"/>
    <w:rsid w:val="00E56D93"/>
    <w:rsid w:val="00E56FD3"/>
    <w:rsid w:val="00E57309"/>
    <w:rsid w:val="00E635F3"/>
    <w:rsid w:val="00E64FC3"/>
    <w:rsid w:val="00E650EE"/>
    <w:rsid w:val="00E652B7"/>
    <w:rsid w:val="00E652F6"/>
    <w:rsid w:val="00E65BB8"/>
    <w:rsid w:val="00E6682B"/>
    <w:rsid w:val="00E66E5F"/>
    <w:rsid w:val="00E67A09"/>
    <w:rsid w:val="00E67EE2"/>
    <w:rsid w:val="00E67FA0"/>
    <w:rsid w:val="00E70AA3"/>
    <w:rsid w:val="00E7107B"/>
    <w:rsid w:val="00E72FBB"/>
    <w:rsid w:val="00E74800"/>
    <w:rsid w:val="00E75E05"/>
    <w:rsid w:val="00E763DA"/>
    <w:rsid w:val="00E76456"/>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97F60"/>
    <w:rsid w:val="00EA2F67"/>
    <w:rsid w:val="00EA30B4"/>
    <w:rsid w:val="00EA47BF"/>
    <w:rsid w:val="00EA5916"/>
    <w:rsid w:val="00EA607D"/>
    <w:rsid w:val="00EA60AC"/>
    <w:rsid w:val="00EA70F1"/>
    <w:rsid w:val="00EA7589"/>
    <w:rsid w:val="00EB01E2"/>
    <w:rsid w:val="00EB07C0"/>
    <w:rsid w:val="00EB0BA3"/>
    <w:rsid w:val="00EB21CA"/>
    <w:rsid w:val="00EB3F0D"/>
    <w:rsid w:val="00EB517E"/>
    <w:rsid w:val="00EB55CF"/>
    <w:rsid w:val="00EB60B9"/>
    <w:rsid w:val="00EB62C1"/>
    <w:rsid w:val="00EB689B"/>
    <w:rsid w:val="00EB6DA7"/>
    <w:rsid w:val="00EB7CFC"/>
    <w:rsid w:val="00EC085A"/>
    <w:rsid w:val="00EC0D37"/>
    <w:rsid w:val="00EC0EF1"/>
    <w:rsid w:val="00EC1059"/>
    <w:rsid w:val="00EC16E5"/>
    <w:rsid w:val="00EC1A6B"/>
    <w:rsid w:val="00EC762F"/>
    <w:rsid w:val="00EC7A93"/>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44"/>
    <w:rsid w:val="00EF3A84"/>
    <w:rsid w:val="00EF3D09"/>
    <w:rsid w:val="00EF49E7"/>
    <w:rsid w:val="00EF672D"/>
    <w:rsid w:val="00EF7C2F"/>
    <w:rsid w:val="00EF7FF5"/>
    <w:rsid w:val="00F00AD0"/>
    <w:rsid w:val="00F01B1A"/>
    <w:rsid w:val="00F037BD"/>
    <w:rsid w:val="00F04CC1"/>
    <w:rsid w:val="00F05545"/>
    <w:rsid w:val="00F07998"/>
    <w:rsid w:val="00F123B3"/>
    <w:rsid w:val="00F17B61"/>
    <w:rsid w:val="00F17E74"/>
    <w:rsid w:val="00F20057"/>
    <w:rsid w:val="00F22146"/>
    <w:rsid w:val="00F25253"/>
    <w:rsid w:val="00F25CED"/>
    <w:rsid w:val="00F26A0B"/>
    <w:rsid w:val="00F31586"/>
    <w:rsid w:val="00F31794"/>
    <w:rsid w:val="00F31A7E"/>
    <w:rsid w:val="00F32047"/>
    <w:rsid w:val="00F34204"/>
    <w:rsid w:val="00F34209"/>
    <w:rsid w:val="00F35AA3"/>
    <w:rsid w:val="00F35AF4"/>
    <w:rsid w:val="00F3745C"/>
    <w:rsid w:val="00F4043B"/>
    <w:rsid w:val="00F426F6"/>
    <w:rsid w:val="00F43032"/>
    <w:rsid w:val="00F43CE9"/>
    <w:rsid w:val="00F44FD0"/>
    <w:rsid w:val="00F45435"/>
    <w:rsid w:val="00F463EA"/>
    <w:rsid w:val="00F47BB0"/>
    <w:rsid w:val="00F548B9"/>
    <w:rsid w:val="00F54ED3"/>
    <w:rsid w:val="00F551DC"/>
    <w:rsid w:val="00F60607"/>
    <w:rsid w:val="00F61C6D"/>
    <w:rsid w:val="00F63209"/>
    <w:rsid w:val="00F635F9"/>
    <w:rsid w:val="00F63B83"/>
    <w:rsid w:val="00F64F43"/>
    <w:rsid w:val="00F65290"/>
    <w:rsid w:val="00F6604E"/>
    <w:rsid w:val="00F66986"/>
    <w:rsid w:val="00F71425"/>
    <w:rsid w:val="00F722D6"/>
    <w:rsid w:val="00F72C8C"/>
    <w:rsid w:val="00F73BF7"/>
    <w:rsid w:val="00F73DDD"/>
    <w:rsid w:val="00F75D42"/>
    <w:rsid w:val="00F76A68"/>
    <w:rsid w:val="00F77F2F"/>
    <w:rsid w:val="00F80EE8"/>
    <w:rsid w:val="00F83FF0"/>
    <w:rsid w:val="00F8424B"/>
    <w:rsid w:val="00F84B7F"/>
    <w:rsid w:val="00F85B2B"/>
    <w:rsid w:val="00F86955"/>
    <w:rsid w:val="00F87C31"/>
    <w:rsid w:val="00F916F2"/>
    <w:rsid w:val="00F91BBE"/>
    <w:rsid w:val="00F927B6"/>
    <w:rsid w:val="00F9337D"/>
    <w:rsid w:val="00F944BB"/>
    <w:rsid w:val="00F9493C"/>
    <w:rsid w:val="00F96288"/>
    <w:rsid w:val="00FA0776"/>
    <w:rsid w:val="00FA0980"/>
    <w:rsid w:val="00FA2926"/>
    <w:rsid w:val="00FA3FAB"/>
    <w:rsid w:val="00FA49F0"/>
    <w:rsid w:val="00FA4D96"/>
    <w:rsid w:val="00FA64CE"/>
    <w:rsid w:val="00FA66A6"/>
    <w:rsid w:val="00FA6C7A"/>
    <w:rsid w:val="00FA6D10"/>
    <w:rsid w:val="00FA7710"/>
    <w:rsid w:val="00FB0945"/>
    <w:rsid w:val="00FB1397"/>
    <w:rsid w:val="00FB1F91"/>
    <w:rsid w:val="00FB2CE5"/>
    <w:rsid w:val="00FB5897"/>
    <w:rsid w:val="00FB78FD"/>
    <w:rsid w:val="00FC134D"/>
    <w:rsid w:val="00FC1714"/>
    <w:rsid w:val="00FC2636"/>
    <w:rsid w:val="00FC3103"/>
    <w:rsid w:val="00FC5FF2"/>
    <w:rsid w:val="00FD0E8A"/>
    <w:rsid w:val="00FD4322"/>
    <w:rsid w:val="00FD4BF8"/>
    <w:rsid w:val="00FD6DB6"/>
    <w:rsid w:val="00FD749F"/>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A10066"/>
  <w15:docId w15:val="{238E3098-9481-4B76-8BEC-38399E3B6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7B6C03"/>
    <w:rPr>
      <w:sz w:val="24"/>
      <w:szCs w:val="24"/>
    </w:rPr>
  </w:style>
  <w:style w:type="paragraph" w:styleId="10">
    <w:name w:val="heading 1"/>
    <w:basedOn w:val="a2"/>
    <w:next w:val="a2"/>
    <w:link w:val="12"/>
    <w:uiPriority w:val="99"/>
    <w:qFormat/>
    <w:rsid w:val="00FE03E8"/>
    <w:pPr>
      <w:keepNext/>
      <w:ind w:right="-365"/>
      <w:jc w:val="center"/>
      <w:outlineLvl w:val="0"/>
    </w:pPr>
    <w:rPr>
      <w:b/>
      <w:bCs/>
    </w:rPr>
  </w:style>
  <w:style w:type="paragraph" w:styleId="20">
    <w:name w:val="heading 2"/>
    <w:basedOn w:val="a2"/>
    <w:next w:val="a2"/>
    <w:link w:val="21"/>
    <w:uiPriority w:val="99"/>
    <w:qFormat/>
    <w:rsid w:val="00FE03E8"/>
    <w:pPr>
      <w:keepNext/>
      <w:ind w:right="-365"/>
      <w:outlineLvl w:val="1"/>
    </w:pPr>
    <w:rPr>
      <w:b/>
      <w:bCs/>
    </w:rPr>
  </w:style>
  <w:style w:type="paragraph" w:styleId="30">
    <w:name w:val="heading 3"/>
    <w:basedOn w:val="a2"/>
    <w:next w:val="a2"/>
    <w:link w:val="31"/>
    <w:uiPriority w:val="99"/>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2"/>
    <w:next w:val="a2"/>
    <w:qFormat/>
    <w:rsid w:val="00E635F3"/>
    <w:pPr>
      <w:widowControl w:val="0"/>
      <w:autoSpaceDE w:val="0"/>
      <w:autoSpaceDN w:val="0"/>
      <w:adjustRightInd w:val="0"/>
      <w:spacing w:before="240" w:after="60"/>
      <w:outlineLvl w:val="6"/>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9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lock Text"/>
    <w:basedOn w:val="a2"/>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8">
    <w:name w:val="Hyperlink"/>
    <w:uiPriority w:val="99"/>
    <w:rsid w:val="00257F96"/>
    <w:rPr>
      <w:color w:val="0000FF"/>
      <w:u w:val="single"/>
    </w:rPr>
  </w:style>
  <w:style w:type="paragraph" w:styleId="22">
    <w:name w:val="Body Text 2"/>
    <w:basedOn w:val="a2"/>
    <w:link w:val="23"/>
    <w:rsid w:val="006340D7"/>
    <w:pPr>
      <w:widowControl w:val="0"/>
      <w:autoSpaceDE w:val="0"/>
      <w:autoSpaceDN w:val="0"/>
      <w:adjustRightInd w:val="0"/>
      <w:spacing w:after="120" w:line="480" w:lineRule="auto"/>
    </w:pPr>
    <w:rPr>
      <w:rFonts w:ascii="Arial" w:hAnsi="Arial" w:cs="Arial"/>
      <w:sz w:val="18"/>
      <w:szCs w:val="18"/>
    </w:rPr>
  </w:style>
  <w:style w:type="paragraph" w:styleId="a9">
    <w:name w:val="Body Text"/>
    <w:aliases w:val="Основной текст Знак1,Основной текст Знак Знак,Знак Знак Знак,Основной текст Знак Знак Знак,отчет_нормаль,body text Знак,body text Знак Знак,bt,ändrad,body text1,bt1,body text2,bt2,body text11,bt11,body text3,bt3,paragraph 2,paragraph 21,b"/>
    <w:basedOn w:val="a2"/>
    <w:link w:val="aa"/>
    <w:uiPriority w:val="99"/>
    <w:rsid w:val="00BB42C1"/>
    <w:pPr>
      <w:spacing w:after="120"/>
    </w:pPr>
  </w:style>
  <w:style w:type="paragraph" w:styleId="32">
    <w:name w:val="Body Text 3"/>
    <w:basedOn w:val="a2"/>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2"/>
    <w:rsid w:val="009759BB"/>
    <w:pPr>
      <w:widowControl w:val="0"/>
      <w:adjustRightInd w:val="0"/>
      <w:spacing w:after="160" w:line="240" w:lineRule="exact"/>
      <w:jc w:val="right"/>
    </w:pPr>
    <w:rPr>
      <w:sz w:val="20"/>
      <w:szCs w:val="20"/>
      <w:lang w:val="en-GB" w:eastAsia="en-US"/>
    </w:rPr>
  </w:style>
  <w:style w:type="paragraph" w:styleId="ab">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2"/>
    <w:link w:val="ac"/>
    <w:uiPriority w:val="99"/>
    <w:qFormat/>
    <w:rsid w:val="00E004C8"/>
    <w:rPr>
      <w:sz w:val="20"/>
      <w:szCs w:val="20"/>
    </w:rPr>
  </w:style>
  <w:style w:type="character" w:styleId="ad">
    <w:name w:val="page number"/>
    <w:basedOn w:val="a3"/>
    <w:uiPriority w:val="99"/>
    <w:rsid w:val="00E004C8"/>
  </w:style>
  <w:style w:type="paragraph" w:styleId="ae">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2"/>
    <w:link w:val="af"/>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2"/>
    <w:rsid w:val="00E004C8"/>
    <w:pPr>
      <w:keepNext/>
      <w:keepLines/>
      <w:widowControl w:val="0"/>
      <w:numPr>
        <w:numId w:val="1"/>
      </w:numPr>
      <w:suppressLineNumbers/>
      <w:suppressAutoHyphens/>
      <w:spacing w:after="60"/>
    </w:pPr>
    <w:rPr>
      <w:b/>
      <w:sz w:val="28"/>
    </w:rPr>
  </w:style>
  <w:style w:type="paragraph" w:customStyle="1" w:styleId="2">
    <w:name w:val="Стиль2"/>
    <w:basedOn w:val="24"/>
    <w:rsid w:val="00E004C8"/>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1"/>
      </w:numPr>
      <w:adjustRightInd w:val="0"/>
      <w:spacing w:after="0" w:line="240" w:lineRule="auto"/>
      <w:jc w:val="both"/>
      <w:textAlignment w:val="baseline"/>
    </w:pPr>
    <w:rPr>
      <w:szCs w:val="20"/>
    </w:rPr>
  </w:style>
  <w:style w:type="paragraph" w:styleId="24">
    <w:name w:val="List Number 2"/>
    <w:basedOn w:val="a2"/>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f0">
    <w:name w:val="Normal (Web)"/>
    <w:basedOn w:val="a2"/>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1">
    <w:name w:val="Title"/>
    <w:basedOn w:val="a2"/>
    <w:link w:val="af2"/>
    <w:qFormat/>
    <w:rsid w:val="00E004C8"/>
    <w:pPr>
      <w:widowControl w:val="0"/>
      <w:ind w:firstLine="420"/>
      <w:jc w:val="center"/>
    </w:pPr>
    <w:rPr>
      <w:b/>
      <w:szCs w:val="20"/>
    </w:rPr>
  </w:style>
  <w:style w:type="paragraph" w:styleId="af3">
    <w:name w:val="footer"/>
    <w:basedOn w:val="a2"/>
    <w:link w:val="af4"/>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2"/>
    <w:next w:val="a2"/>
    <w:rsid w:val="00E004C8"/>
    <w:pPr>
      <w:spacing w:before="240" w:after="60"/>
      <w:jc w:val="center"/>
    </w:pPr>
    <w:rPr>
      <w:rFonts w:ascii="MS Outlook" w:eastAsia="MS Outlook" w:hAnsi="MS Outlook"/>
      <w:b/>
      <w:szCs w:val="20"/>
      <w:lang w:val="en-US"/>
    </w:rPr>
  </w:style>
  <w:style w:type="paragraph" w:styleId="25">
    <w:name w:val="Body Text Indent 2"/>
    <w:basedOn w:val="a2"/>
    <w:rsid w:val="00E004C8"/>
    <w:pPr>
      <w:spacing w:after="120" w:line="480" w:lineRule="auto"/>
      <w:ind w:left="283"/>
    </w:pPr>
  </w:style>
  <w:style w:type="paragraph" w:customStyle="1" w:styleId="13">
    <w:name w:val="Знак1"/>
    <w:basedOn w:val="a2"/>
    <w:rsid w:val="003B13C7"/>
    <w:pPr>
      <w:widowControl w:val="0"/>
      <w:adjustRightInd w:val="0"/>
      <w:spacing w:after="160" w:line="240" w:lineRule="exact"/>
      <w:jc w:val="right"/>
    </w:pPr>
    <w:rPr>
      <w:rFonts w:ascii="Arial" w:hAnsi="Arial" w:cs="Arial"/>
      <w:sz w:val="20"/>
      <w:szCs w:val="20"/>
      <w:lang w:val="en-GB" w:eastAsia="en-US"/>
    </w:rPr>
  </w:style>
  <w:style w:type="character" w:styleId="af5">
    <w:name w:val="footnote reference"/>
    <w:uiPriority w:val="99"/>
    <w:rsid w:val="000B2B31"/>
    <w:rPr>
      <w:vertAlign w:val="superscript"/>
    </w:rPr>
  </w:style>
  <w:style w:type="paragraph" w:customStyle="1" w:styleId="af6">
    <w:name w:val="Знак"/>
    <w:basedOn w:val="a2"/>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3"/>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7">
    <w:name w:val="header"/>
    <w:basedOn w:val="a2"/>
    <w:link w:val="af8"/>
    <w:uiPriority w:val="99"/>
    <w:rsid w:val="001D6473"/>
    <w:pPr>
      <w:tabs>
        <w:tab w:val="center" w:pos="4677"/>
        <w:tab w:val="right" w:pos="9355"/>
      </w:tabs>
    </w:pPr>
  </w:style>
  <w:style w:type="character" w:customStyle="1" w:styleId="aa">
    <w:name w:val="Основной текст Знак"/>
    <w:aliases w:val="Основной текст Знак1 Знак1,Основной текст Знак Знак Знак2,Знак Знак Знак Знак1,Основной текст Знак Знак Знак Знак,отчет_нормаль Знак,body text Знак Знак1,body text Знак Знак Знак,bt Знак,ändrad Знак,body text1 Знак,bt1 Знак,bt2 Знак"/>
    <w:link w:val="a9"/>
    <w:uiPriority w:val="99"/>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9">
    <w:name w:val="Стиль текста"/>
    <w:basedOn w:val="a9"/>
    <w:rsid w:val="00E635F3"/>
    <w:pPr>
      <w:keepLines/>
      <w:spacing w:before="60" w:after="60"/>
      <w:jc w:val="both"/>
    </w:pPr>
    <w:rPr>
      <w:szCs w:val="20"/>
    </w:rPr>
  </w:style>
  <w:style w:type="paragraph" w:customStyle="1" w:styleId="afa">
    <w:name w:val="Содержимое таблицы"/>
    <w:basedOn w:val="a2"/>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b">
    <w:name w:val="Balloon Text"/>
    <w:basedOn w:val="a2"/>
    <w:link w:val="afc"/>
    <w:uiPriority w:val="99"/>
    <w:rsid w:val="00D46774"/>
    <w:rPr>
      <w:rFonts w:ascii="Tahoma" w:hAnsi="Tahoma"/>
      <w:sz w:val="16"/>
      <w:szCs w:val="16"/>
    </w:rPr>
  </w:style>
  <w:style w:type="character" w:customStyle="1" w:styleId="afc">
    <w:name w:val="Текст выноски Знак"/>
    <w:link w:val="afb"/>
    <w:uiPriority w:val="99"/>
    <w:rsid w:val="00D46774"/>
    <w:rPr>
      <w:rFonts w:ascii="Tahoma" w:hAnsi="Tahoma" w:cs="Tahoma"/>
      <w:sz w:val="16"/>
      <w:szCs w:val="16"/>
    </w:rPr>
  </w:style>
  <w:style w:type="character" w:styleId="afd">
    <w:name w:val="annotation reference"/>
    <w:uiPriority w:val="99"/>
    <w:rsid w:val="00682D8B"/>
    <w:rPr>
      <w:sz w:val="16"/>
      <w:szCs w:val="16"/>
    </w:rPr>
  </w:style>
  <w:style w:type="paragraph" w:styleId="afe">
    <w:name w:val="annotation text"/>
    <w:basedOn w:val="a2"/>
    <w:link w:val="aff"/>
    <w:uiPriority w:val="99"/>
    <w:rsid w:val="00682D8B"/>
    <w:rPr>
      <w:sz w:val="20"/>
      <w:szCs w:val="20"/>
    </w:rPr>
  </w:style>
  <w:style w:type="character" w:customStyle="1" w:styleId="aff">
    <w:name w:val="Текст примечания Знак"/>
    <w:basedOn w:val="a3"/>
    <w:link w:val="afe"/>
    <w:uiPriority w:val="99"/>
    <w:rsid w:val="00682D8B"/>
  </w:style>
  <w:style w:type="paragraph" w:styleId="aff0">
    <w:name w:val="annotation subject"/>
    <w:basedOn w:val="afe"/>
    <w:next w:val="afe"/>
    <w:link w:val="aff1"/>
    <w:uiPriority w:val="99"/>
    <w:rsid w:val="00682D8B"/>
    <w:rPr>
      <w:b/>
      <w:bCs/>
    </w:rPr>
  </w:style>
  <w:style w:type="character" w:customStyle="1" w:styleId="aff1">
    <w:name w:val="Тема примечания Знак"/>
    <w:link w:val="aff0"/>
    <w:uiPriority w:val="99"/>
    <w:rsid w:val="00682D8B"/>
    <w:rPr>
      <w:b/>
      <w:bCs/>
    </w:rPr>
  </w:style>
  <w:style w:type="paragraph" w:customStyle="1" w:styleId="a1">
    <w:name w:val="Текст ТД"/>
    <w:basedOn w:val="a2"/>
    <w:link w:val="aff2"/>
    <w:qFormat/>
    <w:rsid w:val="004D2199"/>
    <w:pPr>
      <w:numPr>
        <w:numId w:val="2"/>
      </w:numPr>
      <w:autoSpaceDE w:val="0"/>
      <w:autoSpaceDN w:val="0"/>
      <w:adjustRightInd w:val="0"/>
      <w:spacing w:after="200"/>
      <w:jc w:val="both"/>
    </w:pPr>
    <w:rPr>
      <w:rFonts w:eastAsia="Calibri"/>
      <w:lang w:eastAsia="en-US"/>
    </w:rPr>
  </w:style>
  <w:style w:type="character" w:customStyle="1" w:styleId="aff2">
    <w:name w:val="Текст ТД Знак"/>
    <w:link w:val="a1"/>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b"/>
    <w:uiPriority w:val="99"/>
    <w:rsid w:val="000769C7"/>
  </w:style>
  <w:style w:type="character" w:customStyle="1" w:styleId="u">
    <w:name w:val="u"/>
    <w:rsid w:val="00EE1742"/>
  </w:style>
  <w:style w:type="character" w:customStyle="1" w:styleId="af">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e"/>
    <w:rsid w:val="00DF5795"/>
    <w:rPr>
      <w:rFonts w:ascii="Arial" w:hAnsi="Arial" w:cs="Arial"/>
      <w:sz w:val="18"/>
      <w:szCs w:val="18"/>
    </w:rPr>
  </w:style>
  <w:style w:type="character" w:customStyle="1" w:styleId="af2">
    <w:name w:val="Заголовок Знак"/>
    <w:link w:val="af1"/>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3">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2"/>
    <w:link w:val="aff4"/>
    <w:uiPriority w:val="34"/>
    <w:qFormat/>
    <w:rsid w:val="00C94A1D"/>
    <w:pPr>
      <w:ind w:left="720"/>
      <w:contextualSpacing/>
    </w:pPr>
  </w:style>
  <w:style w:type="character" w:customStyle="1" w:styleId="aff4">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3"/>
    <w:uiPriority w:val="34"/>
    <w:qFormat/>
    <w:locked/>
    <w:rsid w:val="00C94A1D"/>
    <w:rPr>
      <w:sz w:val="24"/>
      <w:szCs w:val="24"/>
    </w:rPr>
  </w:style>
  <w:style w:type="paragraph" w:styleId="aff5">
    <w:name w:val="No Spacing"/>
    <w:aliases w:val="для таблиц"/>
    <w:link w:val="aff6"/>
    <w:uiPriority w:val="99"/>
    <w:qFormat/>
    <w:rsid w:val="00BA0D19"/>
    <w:rPr>
      <w:rFonts w:ascii="Calibri" w:hAnsi="Calibri"/>
      <w:sz w:val="22"/>
      <w:szCs w:val="22"/>
      <w:lang w:eastAsia="en-US"/>
    </w:rPr>
  </w:style>
  <w:style w:type="character" w:customStyle="1" w:styleId="aff6">
    <w:name w:val="Без интервала Знак"/>
    <w:aliases w:val="для таблиц Знак"/>
    <w:link w:val="aff5"/>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2"/>
    <w:rsid w:val="00590B38"/>
    <w:pPr>
      <w:spacing w:before="100" w:beforeAutospacing="1" w:after="100" w:afterAutospacing="1"/>
    </w:pPr>
  </w:style>
  <w:style w:type="character" w:customStyle="1" w:styleId="31">
    <w:name w:val="Заголовок 3 Знак"/>
    <w:basedOn w:val="a3"/>
    <w:link w:val="30"/>
    <w:uiPriority w:val="99"/>
    <w:rsid w:val="0005518F"/>
    <w:rPr>
      <w:rFonts w:asciiTheme="majorHAnsi" w:eastAsiaTheme="majorEastAsia" w:hAnsiTheme="majorHAnsi" w:cstheme="majorBidi"/>
      <w:color w:val="243F60" w:themeColor="accent1" w:themeShade="7F"/>
      <w:sz w:val="24"/>
      <w:szCs w:val="24"/>
    </w:rPr>
  </w:style>
  <w:style w:type="character" w:customStyle="1" w:styleId="blk">
    <w:name w:val="blk"/>
    <w:basedOn w:val="a3"/>
    <w:rsid w:val="005E2632"/>
  </w:style>
  <w:style w:type="paragraph" w:customStyle="1" w:styleId="TableContents">
    <w:name w:val="Table Contents"/>
    <w:basedOn w:val="a2"/>
    <w:rsid w:val="005E2632"/>
    <w:pPr>
      <w:widowControl w:val="0"/>
      <w:suppressLineNumbers/>
      <w:suppressAutoHyphens/>
      <w:autoSpaceDN w:val="0"/>
      <w:textAlignment w:val="baseline"/>
    </w:pPr>
    <w:rPr>
      <w:rFonts w:eastAsia="Lucida Sans Unicode" w:cs="Mangal"/>
      <w:kern w:val="3"/>
      <w:lang w:eastAsia="ar-SA" w:bidi="hi-IN"/>
    </w:rPr>
  </w:style>
  <w:style w:type="character" w:styleId="aff7">
    <w:name w:val="Emphasis"/>
    <w:basedOn w:val="a3"/>
    <w:uiPriority w:val="99"/>
    <w:qFormat/>
    <w:rsid w:val="001A5CD8"/>
    <w:rPr>
      <w:i/>
      <w:iCs/>
    </w:rPr>
  </w:style>
  <w:style w:type="character" w:customStyle="1" w:styleId="WW8Num2z2">
    <w:name w:val="WW8Num2z2"/>
    <w:rsid w:val="00A66FCE"/>
  </w:style>
  <w:style w:type="paragraph" w:customStyle="1" w:styleId="aff8">
    <w:name w:val="Обычный таблица"/>
    <w:basedOn w:val="a2"/>
    <w:qFormat/>
    <w:rsid w:val="00A66FCE"/>
    <w:pPr>
      <w:suppressAutoHyphens/>
    </w:pPr>
    <w:rPr>
      <w:sz w:val="18"/>
      <w:szCs w:val="18"/>
      <w:lang w:eastAsia="zh-CN"/>
    </w:rPr>
  </w:style>
  <w:style w:type="character" w:customStyle="1" w:styleId="23">
    <w:name w:val="Основной текст 2 Знак"/>
    <w:basedOn w:val="a3"/>
    <w:link w:val="22"/>
    <w:rsid w:val="001137FD"/>
    <w:rPr>
      <w:rFonts w:ascii="Arial" w:hAnsi="Arial" w:cs="Arial"/>
      <w:sz w:val="18"/>
      <w:szCs w:val="18"/>
    </w:rPr>
  </w:style>
  <w:style w:type="table" w:customStyle="1" w:styleId="16">
    <w:name w:val="Сетка таблицы1"/>
    <w:basedOn w:val="a4"/>
    <w:rsid w:val="00A24E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2"/>
    <w:uiPriority w:val="1"/>
    <w:qFormat/>
    <w:rsid w:val="009F12A0"/>
    <w:pPr>
      <w:widowControl w:val="0"/>
      <w:autoSpaceDE w:val="0"/>
      <w:autoSpaceDN w:val="0"/>
    </w:pPr>
    <w:rPr>
      <w:sz w:val="22"/>
      <w:szCs w:val="22"/>
      <w:lang w:eastAsia="en-US"/>
    </w:rPr>
  </w:style>
  <w:style w:type="paragraph" w:customStyle="1" w:styleId="a0">
    <w:name w:val="Нумерованный"/>
    <w:basedOn w:val="a2"/>
    <w:link w:val="aff9"/>
    <w:qFormat/>
    <w:rsid w:val="004A6641"/>
    <w:pPr>
      <w:numPr>
        <w:numId w:val="4"/>
      </w:numPr>
      <w:spacing w:before="120" w:after="120"/>
      <w:jc w:val="both"/>
    </w:pPr>
  </w:style>
  <w:style w:type="character" w:customStyle="1" w:styleId="aff9">
    <w:name w:val="Нумерованный Знак"/>
    <w:link w:val="a0"/>
    <w:rsid w:val="004A6641"/>
    <w:rPr>
      <w:sz w:val="24"/>
      <w:szCs w:val="24"/>
    </w:rPr>
  </w:style>
  <w:style w:type="character" w:customStyle="1" w:styleId="apple-converted-space">
    <w:name w:val="apple-converted-space"/>
    <w:basedOn w:val="a3"/>
    <w:uiPriority w:val="99"/>
    <w:rsid w:val="0025457B"/>
    <w:rPr>
      <w:rFonts w:cs="Times New Roman"/>
    </w:rPr>
  </w:style>
  <w:style w:type="character" w:customStyle="1" w:styleId="apple-style-span">
    <w:name w:val="apple-style-span"/>
    <w:basedOn w:val="a3"/>
    <w:rsid w:val="0025457B"/>
    <w:rPr>
      <w:rFonts w:cs="Times New Roman"/>
    </w:rPr>
  </w:style>
  <w:style w:type="paragraph" w:customStyle="1" w:styleId="NumberedLevel1">
    <w:name w:val="Numbered Level 1"/>
    <w:basedOn w:val="a9"/>
    <w:rsid w:val="0025457B"/>
    <w:pPr>
      <w:numPr>
        <w:numId w:val="6"/>
      </w:numPr>
      <w:spacing w:before="120" w:after="0"/>
      <w:jc w:val="both"/>
    </w:pPr>
    <w:rPr>
      <w:color w:val="000000"/>
      <w:kern w:val="24"/>
    </w:rPr>
  </w:style>
  <w:style w:type="paragraph" w:customStyle="1" w:styleId="01">
    <w:name w:val="ТЗ0 Марк б/н1"/>
    <w:basedOn w:val="a2"/>
    <w:link w:val="011"/>
    <w:rsid w:val="0025457B"/>
    <w:pPr>
      <w:numPr>
        <w:numId w:val="7"/>
      </w:numPr>
      <w:spacing w:before="60" w:after="60" w:line="360" w:lineRule="auto"/>
      <w:jc w:val="both"/>
    </w:pPr>
    <w:rPr>
      <w:w w:val="101"/>
      <w:lang w:val="en-US"/>
    </w:rPr>
  </w:style>
  <w:style w:type="character" w:customStyle="1" w:styleId="011">
    <w:name w:val="ТЗ0 Марк б/н1 Знак"/>
    <w:link w:val="01"/>
    <w:locked/>
    <w:rsid w:val="0025457B"/>
    <w:rPr>
      <w:w w:val="101"/>
      <w:sz w:val="24"/>
      <w:szCs w:val="24"/>
      <w:lang w:val="en-US"/>
    </w:rPr>
  </w:style>
  <w:style w:type="paragraph" w:customStyle="1" w:styleId="010">
    <w:name w:val="_Текст0_Список 1 уровня"/>
    <w:link w:val="012"/>
    <w:rsid w:val="0025457B"/>
    <w:pPr>
      <w:numPr>
        <w:numId w:val="9"/>
      </w:numPr>
      <w:spacing w:after="120"/>
      <w:jc w:val="both"/>
    </w:pPr>
    <w:rPr>
      <w:rFonts w:ascii="Arial" w:hAnsi="Arial"/>
      <w:sz w:val="24"/>
      <w:szCs w:val="24"/>
    </w:rPr>
  </w:style>
  <w:style w:type="character" w:customStyle="1" w:styleId="012">
    <w:name w:val="_Текст0_Список 1 уровня Знак"/>
    <w:link w:val="010"/>
    <w:locked/>
    <w:rsid w:val="0025457B"/>
    <w:rPr>
      <w:rFonts w:ascii="Arial" w:hAnsi="Arial"/>
      <w:sz w:val="24"/>
      <w:szCs w:val="24"/>
    </w:rPr>
  </w:style>
  <w:style w:type="character" w:styleId="affa">
    <w:name w:val="Strong"/>
    <w:basedOn w:val="a3"/>
    <w:uiPriority w:val="99"/>
    <w:qFormat/>
    <w:rsid w:val="0025457B"/>
    <w:rPr>
      <w:rFonts w:cs="Times New Roman"/>
      <w:b/>
    </w:rPr>
  </w:style>
  <w:style w:type="paragraph" w:customStyle="1" w:styleId="T1">
    <w:name w:val="T1"/>
    <w:basedOn w:val="a2"/>
    <w:link w:val="T10"/>
    <w:uiPriority w:val="99"/>
    <w:rsid w:val="0025457B"/>
    <w:pPr>
      <w:spacing w:line="360" w:lineRule="auto"/>
      <w:ind w:firstLine="709"/>
      <w:jc w:val="both"/>
    </w:pPr>
    <w:rPr>
      <w:color w:val="000000"/>
      <w:sz w:val="26"/>
      <w:szCs w:val="26"/>
      <w:lang w:val="en-US" w:eastAsia="en-US"/>
    </w:rPr>
  </w:style>
  <w:style w:type="character" w:customStyle="1" w:styleId="T10">
    <w:name w:val="T1 Знак"/>
    <w:link w:val="T1"/>
    <w:uiPriority w:val="99"/>
    <w:locked/>
    <w:rsid w:val="0025457B"/>
    <w:rPr>
      <w:color w:val="000000"/>
      <w:sz w:val="26"/>
      <w:szCs w:val="26"/>
      <w:lang w:val="en-US" w:eastAsia="en-US"/>
    </w:rPr>
  </w:style>
  <w:style w:type="paragraph" w:customStyle="1" w:styleId="phnormal">
    <w:name w:val="ph_normal"/>
    <w:basedOn w:val="a2"/>
    <w:link w:val="phnormal0"/>
    <w:qFormat/>
    <w:rsid w:val="0025457B"/>
    <w:pPr>
      <w:spacing w:line="360" w:lineRule="auto"/>
      <w:ind w:right="-1" w:firstLine="851"/>
      <w:jc w:val="both"/>
    </w:pPr>
    <w:rPr>
      <w:szCs w:val="20"/>
    </w:rPr>
  </w:style>
  <w:style w:type="character" w:customStyle="1" w:styleId="phnormal0">
    <w:name w:val="ph_normal Знак"/>
    <w:link w:val="phnormal"/>
    <w:locked/>
    <w:rsid w:val="0025457B"/>
    <w:rPr>
      <w:sz w:val="24"/>
    </w:rPr>
  </w:style>
  <w:style w:type="paragraph" w:styleId="34">
    <w:name w:val="Body Text Indent 3"/>
    <w:basedOn w:val="a2"/>
    <w:link w:val="35"/>
    <w:uiPriority w:val="99"/>
    <w:unhideWhenUsed/>
    <w:rsid w:val="009C52B2"/>
    <w:pPr>
      <w:spacing w:after="120"/>
      <w:ind w:left="283" w:hanging="23"/>
      <w:jc w:val="both"/>
    </w:pPr>
    <w:rPr>
      <w:rFonts w:asciiTheme="minorHAnsi" w:eastAsiaTheme="minorHAnsi" w:hAnsiTheme="minorHAnsi" w:cstheme="minorBidi"/>
      <w:sz w:val="16"/>
      <w:szCs w:val="16"/>
      <w:lang w:eastAsia="en-US"/>
    </w:rPr>
  </w:style>
  <w:style w:type="character" w:customStyle="1" w:styleId="35">
    <w:name w:val="Основной текст с отступом 3 Знак"/>
    <w:basedOn w:val="a3"/>
    <w:link w:val="34"/>
    <w:uiPriority w:val="99"/>
    <w:rsid w:val="009C52B2"/>
    <w:rPr>
      <w:rFonts w:asciiTheme="minorHAnsi" w:eastAsiaTheme="minorHAnsi" w:hAnsiTheme="minorHAnsi" w:cstheme="minorBidi"/>
      <w:sz w:val="16"/>
      <w:szCs w:val="16"/>
      <w:lang w:eastAsia="en-US"/>
    </w:rPr>
  </w:style>
  <w:style w:type="paragraph" w:customStyle="1" w:styleId="affb">
    <w:name w:val="Абзац договор"/>
    <w:basedOn w:val="a2"/>
    <w:qFormat/>
    <w:rsid w:val="00C86675"/>
    <w:pPr>
      <w:shd w:val="clear" w:color="auto" w:fill="FFFFFF"/>
      <w:spacing w:line="360" w:lineRule="auto"/>
      <w:ind w:firstLine="709"/>
      <w:jc w:val="both"/>
    </w:pPr>
    <w:rPr>
      <w:rFonts w:eastAsiaTheme="minorHAnsi"/>
      <w:lang w:eastAsia="en-US"/>
    </w:rPr>
  </w:style>
  <w:style w:type="paragraph" w:customStyle="1" w:styleId="docdata">
    <w:name w:val="docdata"/>
    <w:aliases w:val="docy,v5,346010,bqiaagaaeyqcaaagiaiaaapctqqabdw0bqaaaaaaaaaaaaaaaaaaaaaaaaaaaaaaaaaaaaaaaaaaaaaaaaaaaaaaaaaaaaaaaaaaaaaaaaaaaaaaaaaaaaaaaaaaaaaaaaaaaaaaaaaaaaaaaaaaaaaaaaaaaaaaaaaaaaaaaaaaaaaaaaaaaaaaaaaaaaaaaaaaaaaaaaaaaaaaaaaaaaaaaaaaaaaaaaaaaa"/>
    <w:basedOn w:val="a2"/>
    <w:rsid w:val="005B39F8"/>
    <w:pPr>
      <w:spacing w:before="100" w:beforeAutospacing="1" w:after="100" w:afterAutospacing="1"/>
    </w:pPr>
  </w:style>
  <w:style w:type="character" w:customStyle="1" w:styleId="12">
    <w:name w:val="Заголовок 1 Знак"/>
    <w:link w:val="10"/>
    <w:uiPriority w:val="99"/>
    <w:locked/>
    <w:rsid w:val="002E661F"/>
    <w:rPr>
      <w:b/>
      <w:bCs/>
      <w:sz w:val="24"/>
      <w:szCs w:val="24"/>
    </w:rPr>
  </w:style>
  <w:style w:type="character" w:customStyle="1" w:styleId="21">
    <w:name w:val="Заголовок 2 Знак"/>
    <w:link w:val="20"/>
    <w:uiPriority w:val="99"/>
    <w:locked/>
    <w:rsid w:val="002E661F"/>
    <w:rPr>
      <w:b/>
      <w:bCs/>
      <w:sz w:val="24"/>
      <w:szCs w:val="24"/>
    </w:rPr>
  </w:style>
  <w:style w:type="character" w:customStyle="1" w:styleId="BodyTextChar">
    <w:name w:val="Body Text Char"/>
    <w:aliases w:val="отчет_нормаль Char,body text Знак Char,body text Знак Знак Char,bt Char,ändrad Char,body text1 Char,bt1 Char,body text2 Char,bt2 Char,body text11 Char,bt11 Char,body text3 Char,bt3 Char,paragraph 2 Char,paragraph 21 Char,EHPT Char,b Char"/>
    <w:uiPriority w:val="99"/>
    <w:semiHidden/>
    <w:rsid w:val="002E661F"/>
    <w:rPr>
      <w:rFonts w:eastAsia="Times New Roman" w:cs="Calibri"/>
      <w:sz w:val="24"/>
      <w:szCs w:val="24"/>
      <w:lang w:val="en-US" w:eastAsia="en-US"/>
    </w:rPr>
  </w:style>
  <w:style w:type="paragraph" w:customStyle="1" w:styleId="17">
    <w:name w:val="Обычный1"/>
    <w:link w:val="18"/>
    <w:uiPriority w:val="99"/>
    <w:rsid w:val="002E661F"/>
    <w:rPr>
      <w:rFonts w:eastAsia="Calibri"/>
    </w:rPr>
  </w:style>
  <w:style w:type="paragraph" w:customStyle="1" w:styleId="T11">
    <w:name w:val="ЖT1"/>
    <w:basedOn w:val="a2"/>
    <w:link w:val="T12"/>
    <w:uiPriority w:val="99"/>
    <w:rsid w:val="002E661F"/>
    <w:pPr>
      <w:autoSpaceDE w:val="0"/>
      <w:autoSpaceDN w:val="0"/>
      <w:spacing w:line="360" w:lineRule="auto"/>
      <w:jc w:val="center"/>
    </w:pPr>
    <w:rPr>
      <w:rFonts w:eastAsia="Calibri"/>
      <w:b/>
      <w:bCs/>
      <w:color w:val="000000"/>
      <w:sz w:val="26"/>
      <w:szCs w:val="26"/>
      <w:lang w:val="x-none" w:eastAsia="x-none"/>
    </w:rPr>
  </w:style>
  <w:style w:type="character" w:customStyle="1" w:styleId="T12">
    <w:name w:val="ЖT1 Знак"/>
    <w:link w:val="T11"/>
    <w:uiPriority w:val="99"/>
    <w:locked/>
    <w:rsid w:val="002E661F"/>
    <w:rPr>
      <w:rFonts w:eastAsia="Calibri"/>
      <w:b/>
      <w:bCs/>
      <w:color w:val="000000"/>
      <w:sz w:val="26"/>
      <w:szCs w:val="26"/>
      <w:lang w:val="x-none" w:eastAsia="x-none"/>
    </w:rPr>
  </w:style>
  <w:style w:type="character" w:customStyle="1" w:styleId="18">
    <w:name w:val="Обычный1 Знак"/>
    <w:link w:val="17"/>
    <w:uiPriority w:val="99"/>
    <w:locked/>
    <w:rsid w:val="002E661F"/>
    <w:rPr>
      <w:rFonts w:eastAsia="Calibri"/>
    </w:rPr>
  </w:style>
  <w:style w:type="paragraph" w:customStyle="1" w:styleId="210">
    <w:name w:val="Основной текст 21"/>
    <w:basedOn w:val="a2"/>
    <w:uiPriority w:val="99"/>
    <w:rsid w:val="002E661F"/>
    <w:pPr>
      <w:tabs>
        <w:tab w:val="left" w:pos="709"/>
      </w:tabs>
      <w:suppressAutoHyphens/>
    </w:pPr>
    <w:rPr>
      <w:kern w:val="1"/>
      <w:lang w:eastAsia="ar-SA"/>
    </w:rPr>
  </w:style>
  <w:style w:type="paragraph" w:customStyle="1" w:styleId="19">
    <w:name w:val="Абзац списка1"/>
    <w:basedOn w:val="a2"/>
    <w:uiPriority w:val="99"/>
    <w:rsid w:val="002E661F"/>
    <w:pPr>
      <w:spacing w:after="200" w:line="276" w:lineRule="auto"/>
      <w:ind w:left="708"/>
    </w:pPr>
    <w:rPr>
      <w:rFonts w:ascii="Calibri" w:hAnsi="Calibri" w:cs="Calibri"/>
      <w:sz w:val="22"/>
      <w:szCs w:val="22"/>
      <w:lang w:eastAsia="en-US"/>
    </w:rPr>
  </w:style>
  <w:style w:type="paragraph" w:customStyle="1" w:styleId="RAMEC">
    <w:name w:val="Текст RAMEC"/>
    <w:basedOn w:val="a2"/>
    <w:uiPriority w:val="99"/>
    <w:rsid w:val="002E661F"/>
    <w:pPr>
      <w:suppressAutoHyphens/>
      <w:spacing w:before="60" w:after="60" w:line="360" w:lineRule="auto"/>
      <w:ind w:firstLine="709"/>
      <w:jc w:val="both"/>
    </w:pPr>
    <w:rPr>
      <w:rFonts w:ascii="Arial" w:hAnsi="Arial" w:cs="Arial"/>
      <w:lang w:val="en-US" w:eastAsia="ar-SA"/>
    </w:rPr>
  </w:style>
  <w:style w:type="paragraph" w:customStyle="1" w:styleId="27">
    <w:name w:val="Заголовок 2_ПРАЙМ"/>
    <w:basedOn w:val="20"/>
    <w:next w:val="a2"/>
    <w:uiPriority w:val="99"/>
    <w:rsid w:val="002E661F"/>
    <w:pPr>
      <w:tabs>
        <w:tab w:val="num" w:pos="360"/>
      </w:tabs>
      <w:suppressAutoHyphens/>
      <w:spacing w:before="240" w:after="200" w:line="276" w:lineRule="auto"/>
      <w:ind w:right="0"/>
    </w:pPr>
    <w:rPr>
      <w:rFonts w:eastAsia="Calibri"/>
      <w:lang w:val="en-US" w:eastAsia="ar-SA"/>
    </w:rPr>
  </w:style>
  <w:style w:type="character" w:customStyle="1" w:styleId="af8">
    <w:name w:val="Верхний колонтитул Знак"/>
    <w:link w:val="af7"/>
    <w:uiPriority w:val="99"/>
    <w:rsid w:val="002E661F"/>
    <w:rPr>
      <w:sz w:val="24"/>
      <w:szCs w:val="24"/>
    </w:rPr>
  </w:style>
  <w:style w:type="paragraph" w:customStyle="1" w:styleId="affc">
    <w:name w:val="_ОснНадп_НазвГраф"/>
    <w:rsid w:val="002E661F"/>
    <w:pPr>
      <w:jc w:val="center"/>
    </w:pPr>
    <w:rPr>
      <w:i/>
      <w:spacing w:val="-2"/>
    </w:rPr>
  </w:style>
  <w:style w:type="character" w:customStyle="1" w:styleId="af4">
    <w:name w:val="Нижний колонтитул Знак"/>
    <w:link w:val="af3"/>
    <w:uiPriority w:val="99"/>
    <w:rsid w:val="002E661F"/>
    <w:rPr>
      <w:rFonts w:ascii="Arial" w:hAnsi="Arial" w:cs="Arial"/>
      <w:sz w:val="18"/>
      <w:szCs w:val="18"/>
    </w:rPr>
  </w:style>
  <w:style w:type="paragraph" w:customStyle="1" w:styleId="1111">
    <w:name w:val="ТЗ заг/н_1111"/>
    <w:basedOn w:val="a2"/>
    <w:next w:val="a2"/>
    <w:autoRedefine/>
    <w:rsid w:val="002E661F"/>
    <w:pPr>
      <w:numPr>
        <w:ilvl w:val="3"/>
        <w:numId w:val="30"/>
      </w:numPr>
      <w:spacing w:before="120" w:after="120"/>
      <w:ind w:left="2779" w:hanging="794"/>
      <w:outlineLvl w:val="3"/>
    </w:pPr>
  </w:style>
  <w:style w:type="paragraph" w:customStyle="1" w:styleId="11">
    <w:name w:val="ТЗ заг/н_11"/>
    <w:basedOn w:val="10"/>
    <w:rsid w:val="002E661F"/>
    <w:pPr>
      <w:keepNext w:val="0"/>
      <w:numPr>
        <w:ilvl w:val="1"/>
        <w:numId w:val="30"/>
      </w:numPr>
      <w:tabs>
        <w:tab w:val="clear" w:pos="1317"/>
        <w:tab w:val="num" w:pos="140"/>
        <w:tab w:val="num" w:pos="360"/>
      </w:tabs>
      <w:spacing w:before="120" w:after="120"/>
      <w:ind w:left="140" w:right="0" w:firstLine="720"/>
      <w:jc w:val="both"/>
    </w:pPr>
    <w:rPr>
      <w:rFonts w:cs="Arial"/>
      <w:b w:val="0"/>
      <w:bCs w:val="0"/>
      <w:color w:val="000000"/>
    </w:rPr>
  </w:style>
  <w:style w:type="paragraph" w:customStyle="1" w:styleId="a">
    <w:name w:val="ТЗ заг/н"/>
    <w:basedOn w:val="a2"/>
    <w:rsid w:val="002E661F"/>
    <w:pPr>
      <w:numPr>
        <w:numId w:val="30"/>
      </w:numPr>
      <w:spacing w:before="200" w:after="200"/>
      <w:outlineLvl w:val="0"/>
    </w:pPr>
    <w:rPr>
      <w:b/>
    </w:rPr>
  </w:style>
  <w:style w:type="paragraph" w:customStyle="1" w:styleId="111">
    <w:name w:val="ТЗ заг/н_111"/>
    <w:basedOn w:val="a2"/>
    <w:rsid w:val="002E661F"/>
    <w:pPr>
      <w:numPr>
        <w:ilvl w:val="2"/>
        <w:numId w:val="30"/>
      </w:numPr>
      <w:spacing w:before="40" w:after="40"/>
      <w:jc w:val="both"/>
    </w:pPr>
  </w:style>
  <w:style w:type="paragraph" w:styleId="affd">
    <w:name w:val="Revision"/>
    <w:hidden/>
    <w:uiPriority w:val="99"/>
    <w:semiHidden/>
    <w:rsid w:val="002E661F"/>
    <w:rPr>
      <w:rFonts w:ascii="Calibri" w:hAnsi="Calibri" w:cs="Calibri"/>
      <w:sz w:val="24"/>
      <w:szCs w:val="24"/>
      <w:lang w:val="en-US" w:eastAsia="en-US"/>
    </w:rPr>
  </w:style>
  <w:style w:type="character" w:styleId="affe">
    <w:name w:val="Unresolved Mention"/>
    <w:basedOn w:val="a3"/>
    <w:uiPriority w:val="99"/>
    <w:semiHidden/>
    <w:unhideWhenUsed/>
    <w:rsid w:val="002E6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28588205">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817919275">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hyperlink" Target="https://reestr.digital.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ve.mitre.org" TargetMode="External"/><Relationship Id="rId10" Type="http://schemas.openxmlformats.org/officeDocument/2006/relationships/hyperlink" Target="https://docs30.surp-spb.ru/cgi/online.cgi?req=doc&amp;base=LAW&amp;n=411149&amp;dst=2994&amp;field=134&amp;date=11.03.202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hyperlink" Target="http://www.bdu.fste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E0A980-124D-4308-B906-E629D59D0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32</Pages>
  <Words>10939</Words>
  <Characters>62355</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73148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Economist</cp:lastModifiedBy>
  <cp:revision>3</cp:revision>
  <cp:lastPrinted>2026-04-29T10:07:00Z</cp:lastPrinted>
  <dcterms:created xsi:type="dcterms:W3CDTF">2026-05-07T09:17:00Z</dcterms:created>
  <dcterms:modified xsi:type="dcterms:W3CDTF">2026-05-07T09:34:00Z</dcterms:modified>
</cp:coreProperties>
</file>