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390B0" w14:textId="77777777" w:rsidR="00BA66E6" w:rsidRPr="00B43A58" w:rsidRDefault="00BA66E6" w:rsidP="00BA66E6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B43A58">
        <w:rPr>
          <w:rFonts w:ascii="Times New Roman" w:eastAsia="Calibri" w:hAnsi="Times New Roman" w:cs="Times New Roman"/>
          <w:b/>
        </w:rPr>
        <w:t>Описание объекта закупки</w:t>
      </w:r>
    </w:p>
    <w:p w14:paraId="4DAB7221" w14:textId="77777777" w:rsidR="00377A3D" w:rsidRPr="00B43A58" w:rsidRDefault="00377A3D" w:rsidP="00377A3D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B43A58">
        <w:rPr>
          <w:rFonts w:ascii="Times New Roman" w:eastAsia="Calibri" w:hAnsi="Times New Roman" w:cs="Times New Roman"/>
          <w:b/>
        </w:rPr>
        <w:t>Описание объекта закупки</w:t>
      </w:r>
    </w:p>
    <w:p w14:paraId="454646C3" w14:textId="77777777" w:rsidR="00377A3D" w:rsidRDefault="00377A3D" w:rsidP="00377A3D">
      <w:pPr>
        <w:ind w:left="720"/>
        <w:contextualSpacing/>
        <w:jc w:val="center"/>
        <w:rPr>
          <w:rFonts w:ascii="Times New Roman" w:eastAsia="Calibri" w:hAnsi="Times New Roman" w:cs="Times New Roman"/>
          <w:b/>
        </w:rPr>
      </w:pPr>
      <w:r w:rsidRPr="00E55072">
        <w:rPr>
          <w:rFonts w:ascii="Times New Roman" w:eastAsia="Calibri" w:hAnsi="Times New Roman" w:cs="Times New Roman"/>
          <w:b/>
        </w:rPr>
        <w:t xml:space="preserve">Оказание услуг по обязательному страхованию гражданской ответственности владельцев транспортных средств </w:t>
      </w:r>
    </w:p>
    <w:p w14:paraId="34157A76" w14:textId="77777777" w:rsidR="00377A3D" w:rsidRPr="000C0926" w:rsidRDefault="00377A3D" w:rsidP="00377A3D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Идентификационный код закупки </w:t>
      </w:r>
      <w:r w:rsidRPr="000C0926">
        <w:rPr>
          <w:rFonts w:ascii="Times New Roman" w:eastAsia="Calibri" w:hAnsi="Times New Roman" w:cs="Times New Roman"/>
          <w:b/>
        </w:rPr>
        <w:t>262780133369278010100100160000000244</w:t>
      </w:r>
    </w:p>
    <w:p w14:paraId="3707CF9E" w14:textId="77777777" w:rsidR="00377A3D" w:rsidRDefault="00377A3D" w:rsidP="00377A3D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 w:rsidRPr="00B43A58">
        <w:rPr>
          <w:rFonts w:ascii="Times New Roman" w:eastAsia="Times New Roman" w:hAnsi="Times New Roman" w:cs="Times New Roman"/>
        </w:rPr>
        <w:t xml:space="preserve">Код по Общероссийскому классификатору продукции по видам экономической деятельности (ОКПД2) ОК 034-2014 с указанием вида работ, соответствующих предмету закупки: </w:t>
      </w:r>
      <w:r w:rsidRPr="00AB127B">
        <w:rPr>
          <w:rFonts w:ascii="Times New Roman" w:eastAsia="Times New Roman" w:hAnsi="Times New Roman" w:cs="Times New Roman"/>
        </w:rPr>
        <w:t>65.12.21.000</w:t>
      </w:r>
      <w:r w:rsidRPr="00B43A58">
        <w:rPr>
          <w:rFonts w:ascii="Times New Roman" w:eastAsia="Times New Roman" w:hAnsi="Times New Roman" w:cs="Times New Roman"/>
        </w:rPr>
        <w:t xml:space="preserve"> - Услуги по страхованию гражданской ответственности владельцев автотранспортных средств. </w:t>
      </w:r>
    </w:p>
    <w:p w14:paraId="41B4B691" w14:textId="77777777" w:rsidR="00377A3D" w:rsidRPr="006D1D9F" w:rsidRDefault="00377A3D" w:rsidP="00377A3D">
      <w:pPr>
        <w:widowControl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right="-1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6D1D9F">
        <w:rPr>
          <w:rFonts w:ascii="Times New Roman" w:eastAsia="Times New Roman" w:hAnsi="Times New Roman" w:cs="Times New Roman"/>
          <w:b/>
          <w:color w:val="auto"/>
          <w:lang w:bidi="ar-SA"/>
        </w:rPr>
        <w:t>Место, условия и сроки оказания услуг.</w:t>
      </w:r>
    </w:p>
    <w:p w14:paraId="4CCCAE2B" w14:textId="77777777" w:rsidR="00377A3D" w:rsidRPr="006D1D9F" w:rsidRDefault="00377A3D" w:rsidP="00377A3D">
      <w:pPr>
        <w:autoSpaceDE w:val="0"/>
        <w:autoSpaceDN w:val="0"/>
        <w:adjustRightInd w:val="0"/>
        <w:ind w:left="720" w:right="-1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63428B20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1.1. Территория страхового покрытия – Российская Федерация.</w:t>
      </w:r>
    </w:p>
    <w:p w14:paraId="0AE02CDC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 xml:space="preserve">1.2. Страхователь представляет Страховщику для оформления страхового полиса обязательного страхования гражданской ответственности владельцев транспортных средств (далее – Полис) следующие документы (копии документов): </w:t>
      </w:r>
    </w:p>
    <w:p w14:paraId="5525AC6B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- Заявление об оформлении Полиса с указанием марки, идентификационных признаков, периода страхования;</w:t>
      </w:r>
    </w:p>
    <w:p w14:paraId="21545D10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- Паспорт транспортного средства или свидетельство о регистрации транспортного средства;</w:t>
      </w:r>
    </w:p>
    <w:p w14:paraId="3C8300A2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- Свидетельство о государственной регистрации юридического лица.</w:t>
      </w:r>
    </w:p>
    <w:p w14:paraId="08BC2E2E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В период действия Полиса Страхователь обязан незамедлительно информировать в письменной форме Страховщика об изменении сведений, указанных в заявлении Заказчика.</w:t>
      </w:r>
    </w:p>
    <w:p w14:paraId="364460B2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1.3. В течение 5 (пяти) рабочих дней с момента получения документов, предусмотренных пунктом 1.2. Описания объекта закупки по заявке Страхователя Страховщик оформляет Страхователю Полис.</w:t>
      </w:r>
    </w:p>
    <w:p w14:paraId="783E592A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1.4. Одновременно с Полисом Страховщик бесплатно выдает Страхователю перечень представителей Страховщика в субъектах Российской Федерации, текст Правил страхования, 2 бланка извещения о дорожно-транспортном происшествии по форме, утверждаемой Министерством внутренних дел Российской Федерации по согласованию с Министерством Финансов Российской Федерации.</w:t>
      </w:r>
    </w:p>
    <w:p w14:paraId="0AEF8B8F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 xml:space="preserve">1.5. При наступлении страхового случая, стороны руководствуются Правилами страхования, разработанными и утвержденными Положением о Правилах обязательного страхования гражданской ответственности владельцев транспортных средств, утвержденных Центральным Банком Российской Федерации от 19 сентября 2014 года № 431-П «О Правилах обязательного страхования гражданской ответственности владельцев транспортных средств». </w:t>
      </w:r>
    </w:p>
    <w:p w14:paraId="22C9A4A0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1.6. Страхователь вправе отказаться от приемки оказанных услуг в случае несоответствия объемов предъявленных услуг фактически выполненным, некачественного выполнения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14:paraId="2CBD4007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1.7. Сроки (периоды) оказания услуг: срок оказания услуг определяется сроком действия Полиса для соответствующего автомобиля.</w:t>
      </w:r>
    </w:p>
    <w:p w14:paraId="734E2555" w14:textId="77777777" w:rsidR="00377A3D" w:rsidRPr="00C4702E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1.8. Дата начала и окончания страхования указывается в Полисе, оформляемых Страховщиком в отношении каждого транспортного средства. Срок действия Полисов составляет 1 (один) календарный год с даты начала страхования.</w:t>
      </w:r>
    </w:p>
    <w:p w14:paraId="17FB1116" w14:textId="77777777" w:rsidR="00377A3D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702E">
        <w:rPr>
          <w:rFonts w:ascii="Times New Roman" w:eastAsia="Times New Roman" w:hAnsi="Times New Roman" w:cs="Times New Roman"/>
          <w:color w:val="auto"/>
          <w:lang w:bidi="ar-SA"/>
        </w:rPr>
        <w:t>1.9. Место оказания услуг: Санкт-Петербург, ул. Камская д.3 строение 1.</w:t>
      </w:r>
    </w:p>
    <w:p w14:paraId="15CB3F5A" w14:textId="77777777" w:rsidR="00377A3D" w:rsidRPr="006D1D9F" w:rsidRDefault="00377A3D" w:rsidP="00377A3D">
      <w:pPr>
        <w:widowControl/>
        <w:ind w:firstLine="720"/>
        <w:jc w:val="both"/>
        <w:rPr>
          <w:rFonts w:ascii="Times New Roman" w:eastAsia="Times New Roman" w:hAnsi="Times New Roman" w:cs="Times New Roman"/>
          <w:b/>
          <w:color w:val="auto"/>
          <w:highlight w:val="yellow"/>
          <w:lang w:bidi="ar-SA"/>
        </w:rPr>
      </w:pPr>
    </w:p>
    <w:p w14:paraId="314A28AD" w14:textId="77777777" w:rsidR="00377A3D" w:rsidRPr="006D1D9F" w:rsidRDefault="00377A3D" w:rsidP="00377A3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6D1D9F">
        <w:rPr>
          <w:rFonts w:ascii="Times New Roman" w:eastAsia="Times New Roman" w:hAnsi="Times New Roman" w:cs="Times New Roman"/>
          <w:b/>
          <w:color w:val="auto"/>
          <w:lang w:bidi="ar-SA"/>
        </w:rPr>
        <w:t>2. Требования к количественным характеристикам (объему) услуг</w:t>
      </w:r>
    </w:p>
    <w:p w14:paraId="05074B8B" w14:textId="77777777" w:rsidR="00377A3D" w:rsidRPr="006D1D9F" w:rsidRDefault="00377A3D" w:rsidP="00377A3D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D1D9F">
        <w:rPr>
          <w:rFonts w:ascii="Times New Roman" w:eastAsia="Times New Roman" w:hAnsi="Times New Roman" w:cs="Times New Roman"/>
          <w:color w:val="auto"/>
          <w:lang w:bidi="ar-SA"/>
        </w:rPr>
        <w:t xml:space="preserve">2.1. Услуги, являющиеся предметом </w:t>
      </w:r>
      <w:r w:rsidRPr="006D1D9F">
        <w:rPr>
          <w:rFonts w:ascii="Times New Roman" w:eastAsia="Times New Roman" w:hAnsi="Times New Roman" w:cs="Times New Roman"/>
          <w:color w:val="auto"/>
          <w:sz w:val="23"/>
          <w:szCs w:val="23"/>
          <w:lang w:bidi="ar-SA"/>
        </w:rPr>
        <w:t>Договор</w:t>
      </w:r>
      <w:r w:rsidRPr="006D1D9F">
        <w:rPr>
          <w:rFonts w:ascii="Times New Roman" w:eastAsia="Times New Roman" w:hAnsi="Times New Roman" w:cs="Times New Roman"/>
          <w:color w:val="auto"/>
          <w:lang w:bidi="ar-SA"/>
        </w:rPr>
        <w:t>а, оказываются в полном объеме, определенном настоящим Техническим заданием.</w:t>
      </w:r>
    </w:p>
    <w:p w14:paraId="03E9CD0C" w14:textId="77777777" w:rsidR="00377A3D" w:rsidRPr="006D1D9F" w:rsidRDefault="00377A3D" w:rsidP="00377A3D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D1D9F">
        <w:rPr>
          <w:rFonts w:ascii="Times New Roman" w:eastAsia="Times New Roman" w:hAnsi="Times New Roman" w:cs="Times New Roman"/>
          <w:color w:val="auto"/>
          <w:lang w:bidi="ar-SA"/>
        </w:rPr>
        <w:t>Список транспортных средств, подлежащих страхованию:</w:t>
      </w:r>
    </w:p>
    <w:p w14:paraId="3B6BE5A7" w14:textId="77777777" w:rsidR="00377A3D" w:rsidRPr="006D1D9F" w:rsidRDefault="00377A3D" w:rsidP="00377A3D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pPr w:leftFromText="180" w:rightFromText="180" w:vertAnchor="text" w:horzAnchor="margin" w:tblpXSpec="center" w:tblpY="101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9"/>
        <w:gridCol w:w="1677"/>
        <w:gridCol w:w="1441"/>
        <w:gridCol w:w="2268"/>
        <w:gridCol w:w="709"/>
        <w:gridCol w:w="709"/>
        <w:gridCol w:w="1134"/>
        <w:gridCol w:w="1275"/>
        <w:gridCol w:w="993"/>
      </w:tblGrid>
      <w:tr w:rsidR="00377A3D" w:rsidRPr="006D1D9F" w14:paraId="4540BACD" w14:textId="77777777" w:rsidTr="00EB6D64">
        <w:trPr>
          <w:trHeight w:val="284"/>
        </w:trPr>
        <w:tc>
          <w:tcPr>
            <w:tcW w:w="279" w:type="dxa"/>
            <w:shd w:val="clear" w:color="auto" w:fill="auto"/>
            <w:vAlign w:val="center"/>
          </w:tcPr>
          <w:p w14:paraId="35561C86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</w:t>
            </w:r>
          </w:p>
        </w:tc>
        <w:tc>
          <w:tcPr>
            <w:tcW w:w="1677" w:type="dxa"/>
            <w:shd w:val="clear" w:color="auto" w:fill="auto"/>
            <w:vAlign w:val="center"/>
          </w:tcPr>
          <w:p w14:paraId="439106E3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Марка ТС</w:t>
            </w:r>
          </w:p>
        </w:tc>
        <w:tc>
          <w:tcPr>
            <w:tcW w:w="1441" w:type="dxa"/>
          </w:tcPr>
          <w:p w14:paraId="2DC213E0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</w:p>
          <w:p w14:paraId="098130F3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Гос. номер транспортного средства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C3F9313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Идентификационный номер (VIN)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DFA0D9A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Год выпуска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CE8B4A6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Категория ТС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6706C3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 xml:space="preserve">Мощность двигателя </w:t>
            </w:r>
            <w:proofErr w:type="spellStart"/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л.с</w:t>
            </w:r>
            <w:proofErr w:type="spellEnd"/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.</w:t>
            </w:r>
          </w:p>
        </w:tc>
        <w:tc>
          <w:tcPr>
            <w:tcW w:w="1275" w:type="dxa"/>
            <w:vAlign w:val="center"/>
          </w:tcPr>
          <w:p w14:paraId="697B6B76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Территория использования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ED67B30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bCs/>
                <w:color w:val="auto"/>
                <w:sz w:val="18"/>
                <w:szCs w:val="20"/>
                <w:lang w:bidi="ar-SA"/>
              </w:rPr>
              <w:t>Срок действия полиса ОСАГО</w:t>
            </w:r>
          </w:p>
        </w:tc>
      </w:tr>
      <w:tr w:rsidR="00377A3D" w:rsidRPr="006D1D9F" w14:paraId="2372AA75" w14:textId="77777777" w:rsidTr="00EB6D64">
        <w:trPr>
          <w:trHeight w:val="577"/>
        </w:trPr>
        <w:tc>
          <w:tcPr>
            <w:tcW w:w="279" w:type="dxa"/>
            <w:shd w:val="clear" w:color="auto" w:fill="auto"/>
            <w:vAlign w:val="center"/>
          </w:tcPr>
          <w:p w14:paraId="5F4B268F" w14:textId="77777777" w:rsidR="00377A3D" w:rsidRPr="006D1D9F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77" w:type="dxa"/>
            <w:shd w:val="clear" w:color="auto" w:fill="auto"/>
            <w:vAlign w:val="center"/>
          </w:tcPr>
          <w:p w14:paraId="61131EDA" w14:textId="77777777" w:rsidR="00377A3D" w:rsidRPr="006D1D9F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KIA JF (OPTIMA)</w:t>
            </w:r>
          </w:p>
        </w:tc>
        <w:tc>
          <w:tcPr>
            <w:tcW w:w="1441" w:type="dxa"/>
          </w:tcPr>
          <w:p w14:paraId="35938868" w14:textId="77777777" w:rsidR="00377A3D" w:rsidRPr="006D1D9F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  <w:p w14:paraId="77E4D73E" w14:textId="77777777" w:rsidR="00377A3D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 522СК</w:t>
            </w:r>
          </w:p>
          <w:p w14:paraId="21226115" w14:textId="77777777" w:rsidR="00377A3D" w:rsidRPr="006D1D9F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6D1D9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19</w:t>
            </w:r>
            <w:r w:rsidRPr="006D1D9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en-US" w:bidi="ar-SA"/>
              </w:rPr>
              <w:t>8</w:t>
            </w: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 xml:space="preserve"> </w:t>
            </w:r>
            <w:proofErr w:type="spellStart"/>
            <w:r w:rsidRPr="0009712B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Rus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14:paraId="3EF32A56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XWEGT411BL0017629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1ABF891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val="en-US"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2020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D6B858E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B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EF58DF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en-US" w:bidi="ar-SA"/>
              </w:rPr>
              <w:t>149</w:t>
            </w:r>
          </w:p>
        </w:tc>
        <w:tc>
          <w:tcPr>
            <w:tcW w:w="1275" w:type="dxa"/>
            <w:vAlign w:val="center"/>
          </w:tcPr>
          <w:p w14:paraId="29315D5F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Территория РФ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D7D0D0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 месяцев</w:t>
            </w:r>
          </w:p>
        </w:tc>
      </w:tr>
      <w:tr w:rsidR="00377A3D" w:rsidRPr="006D1D9F" w14:paraId="6DBA949A" w14:textId="77777777" w:rsidTr="00EB6D64">
        <w:trPr>
          <w:trHeight w:val="577"/>
        </w:trPr>
        <w:tc>
          <w:tcPr>
            <w:tcW w:w="279" w:type="dxa"/>
            <w:shd w:val="clear" w:color="auto" w:fill="auto"/>
            <w:vAlign w:val="center"/>
          </w:tcPr>
          <w:p w14:paraId="01021DC1" w14:textId="77777777" w:rsidR="00377A3D" w:rsidRPr="006D1D9F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677" w:type="dxa"/>
            <w:shd w:val="clear" w:color="auto" w:fill="auto"/>
            <w:vAlign w:val="center"/>
          </w:tcPr>
          <w:p w14:paraId="493C2105" w14:textId="77777777" w:rsidR="00377A3D" w:rsidRPr="006D1D9F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82585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Gazelle</w:t>
            </w:r>
            <w:proofErr w:type="spellEnd"/>
            <w:r w:rsidRPr="0082585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NEXT</w:t>
            </w:r>
          </w:p>
        </w:tc>
        <w:tc>
          <w:tcPr>
            <w:tcW w:w="1441" w:type="dxa"/>
          </w:tcPr>
          <w:p w14:paraId="22CBA798" w14:textId="77777777" w:rsidR="00377A3D" w:rsidRPr="006D1D9F" w:rsidRDefault="00377A3D" w:rsidP="00EB6D64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9E92AF0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2585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X96A65R52S1021606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121264A" w14:textId="77777777" w:rsidR="00377A3D" w:rsidRPr="00825851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2025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C683FA" w14:textId="77777777" w:rsidR="00377A3D" w:rsidRPr="00825851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В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C1F646" w14:textId="77777777" w:rsidR="00377A3D" w:rsidRPr="00825851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110</w:t>
            </w:r>
          </w:p>
        </w:tc>
        <w:tc>
          <w:tcPr>
            <w:tcW w:w="1275" w:type="dxa"/>
            <w:vAlign w:val="center"/>
          </w:tcPr>
          <w:p w14:paraId="0511A264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Территория РФ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8F8A55" w14:textId="77777777" w:rsidR="00377A3D" w:rsidRPr="006D1D9F" w:rsidRDefault="00377A3D" w:rsidP="00EB6D64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6D1D9F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 месяцев</w:t>
            </w:r>
          </w:p>
        </w:tc>
      </w:tr>
    </w:tbl>
    <w:p w14:paraId="29E3BADA" w14:textId="77777777" w:rsidR="00377A3D" w:rsidRDefault="00377A3D" w:rsidP="00377A3D">
      <w:pPr>
        <w:autoSpaceDE w:val="0"/>
        <w:autoSpaceDN w:val="0"/>
        <w:adjustRightInd w:val="0"/>
        <w:ind w:firstLine="708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20840E0C" w14:textId="77777777" w:rsidR="00377A3D" w:rsidRPr="006D1D9F" w:rsidRDefault="00377A3D" w:rsidP="00377A3D">
      <w:pPr>
        <w:autoSpaceDE w:val="0"/>
        <w:autoSpaceDN w:val="0"/>
        <w:adjustRightInd w:val="0"/>
        <w:ind w:firstLine="708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51B9577" w14:textId="77777777" w:rsidR="00377A3D" w:rsidRPr="006D1D9F" w:rsidRDefault="00377A3D" w:rsidP="00377A3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6D1D9F">
        <w:rPr>
          <w:rFonts w:ascii="Times New Roman" w:eastAsia="Times New Roman" w:hAnsi="Times New Roman" w:cs="Times New Roman"/>
          <w:b/>
          <w:color w:val="auto"/>
          <w:lang w:bidi="ar-SA"/>
        </w:rPr>
        <w:t>3. Требования к качеству и безопасности услуг.</w:t>
      </w:r>
    </w:p>
    <w:p w14:paraId="0E41A510" w14:textId="77777777" w:rsidR="00377A3D" w:rsidRPr="006D1D9F" w:rsidRDefault="00377A3D" w:rsidP="00377A3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07661E73" w14:textId="77777777" w:rsidR="00377A3D" w:rsidRPr="00F630CC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 w:rsidRPr="00F630CC">
        <w:rPr>
          <w:rFonts w:ascii="Times New Roman" w:eastAsia="Times New Roman" w:hAnsi="Times New Roman" w:cs="Times New Roman"/>
        </w:rPr>
        <w:t>3.1. Услуги оказываются согласно требованиям:</w:t>
      </w:r>
    </w:p>
    <w:p w14:paraId="73AAC7C3" w14:textId="77777777" w:rsidR="00377A3D" w:rsidRPr="00F630CC" w:rsidRDefault="00377A3D" w:rsidP="00377A3D">
      <w:pPr>
        <w:numPr>
          <w:ilvl w:val="0"/>
          <w:numId w:val="2"/>
        </w:numPr>
        <w:autoSpaceDE w:val="0"/>
        <w:autoSpaceDN w:val="0"/>
        <w:adjustRightInd w:val="0"/>
        <w:ind w:left="142" w:right="-1" w:firstLine="218"/>
        <w:jc w:val="both"/>
        <w:rPr>
          <w:rFonts w:ascii="Times New Roman" w:eastAsia="Times New Roman" w:hAnsi="Times New Roman" w:cs="Times New Roman"/>
        </w:rPr>
      </w:pPr>
      <w:r w:rsidRPr="00F630CC">
        <w:rPr>
          <w:rFonts w:ascii="Times New Roman" w:eastAsia="Times New Roman" w:hAnsi="Times New Roman" w:cs="Times New Roman"/>
        </w:rPr>
        <w:t>Федерального закона от 27.11.1992 № 4015-1 «Об организации страхового дела в Российской Федерации»;</w:t>
      </w:r>
    </w:p>
    <w:p w14:paraId="79BE8790" w14:textId="77777777" w:rsidR="00377A3D" w:rsidRPr="00F630CC" w:rsidRDefault="00377A3D" w:rsidP="00377A3D">
      <w:pPr>
        <w:numPr>
          <w:ilvl w:val="0"/>
          <w:numId w:val="2"/>
        </w:numPr>
        <w:autoSpaceDE w:val="0"/>
        <w:autoSpaceDN w:val="0"/>
        <w:adjustRightInd w:val="0"/>
        <w:ind w:left="142" w:right="-1" w:firstLine="218"/>
        <w:jc w:val="both"/>
        <w:rPr>
          <w:rFonts w:ascii="Times New Roman" w:eastAsia="Times New Roman" w:hAnsi="Times New Roman" w:cs="Times New Roman"/>
        </w:rPr>
      </w:pPr>
      <w:r w:rsidRPr="00F630CC">
        <w:rPr>
          <w:rFonts w:ascii="Times New Roman" w:eastAsia="Times New Roman" w:hAnsi="Times New Roman" w:cs="Times New Roman"/>
        </w:rPr>
        <w:t>Федерального закона от 25.04.2002 № 40-ФЗ «Об обязательном страховании гражданской ответственности владельцев транспортных средств»;</w:t>
      </w:r>
    </w:p>
    <w:p w14:paraId="1D6385BE" w14:textId="77777777" w:rsidR="00377A3D" w:rsidRPr="00F630CC" w:rsidRDefault="00377A3D" w:rsidP="00377A3D">
      <w:pPr>
        <w:numPr>
          <w:ilvl w:val="0"/>
          <w:numId w:val="2"/>
        </w:numPr>
        <w:autoSpaceDE w:val="0"/>
        <w:autoSpaceDN w:val="0"/>
        <w:adjustRightInd w:val="0"/>
        <w:ind w:left="142" w:right="-1" w:firstLine="218"/>
        <w:jc w:val="both"/>
        <w:rPr>
          <w:rFonts w:ascii="Times New Roman" w:eastAsia="Times New Roman" w:hAnsi="Times New Roman" w:cs="Times New Roman"/>
        </w:rPr>
      </w:pPr>
      <w:r w:rsidRPr="00F630CC">
        <w:rPr>
          <w:rFonts w:ascii="Times New Roman" w:eastAsia="Times New Roman" w:hAnsi="Times New Roman" w:cs="Times New Roman"/>
        </w:rPr>
        <w:t>Положения Банка России от 19.09.2014 № 431-П «О правилах обязательного страхования гражданской ответственности владельцев транспортных средств»;</w:t>
      </w:r>
    </w:p>
    <w:p w14:paraId="0E0E8931" w14:textId="77777777" w:rsidR="00377A3D" w:rsidRPr="00F630CC" w:rsidRDefault="00377A3D" w:rsidP="00377A3D">
      <w:pPr>
        <w:numPr>
          <w:ilvl w:val="0"/>
          <w:numId w:val="2"/>
        </w:numPr>
        <w:autoSpaceDE w:val="0"/>
        <w:autoSpaceDN w:val="0"/>
        <w:adjustRightInd w:val="0"/>
        <w:ind w:left="142" w:right="-1" w:firstLine="218"/>
        <w:jc w:val="both"/>
        <w:rPr>
          <w:rFonts w:ascii="Times New Roman" w:eastAsia="Times New Roman" w:hAnsi="Times New Roman" w:cs="Times New Roman"/>
        </w:rPr>
      </w:pPr>
      <w:r w:rsidRPr="00F630CC">
        <w:rPr>
          <w:rFonts w:ascii="Times New Roman" w:eastAsia="Times New Roman" w:hAnsi="Times New Roman" w:cs="Times New Roman"/>
        </w:rPr>
        <w:t>Указания Банка России от 09.10.2025 № 7204-У «О страховых тарифах по обязательному страхованию гражданской ответственности владельцев транспортных средств» (вместе с «Требованиями к структуре страховых тарифов», «Порядком применения страховых тарифов страховщиками при определении страховой премии по договору обязательного страхования»</w:t>
      </w:r>
    </w:p>
    <w:p w14:paraId="5EB1D4FF" w14:textId="77777777" w:rsidR="00377A3D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 w:rsidRPr="00B43A58">
        <w:rPr>
          <w:rFonts w:ascii="Times New Roman" w:eastAsia="Times New Roman" w:hAnsi="Times New Roman" w:cs="Times New Roman"/>
        </w:rPr>
        <w:t>3.2.</w:t>
      </w:r>
      <w:r w:rsidRPr="001267D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С</w:t>
      </w:r>
      <w:r w:rsidRPr="00E6027B">
        <w:rPr>
          <w:rFonts w:ascii="Times New Roman" w:eastAsia="Times New Roman" w:hAnsi="Times New Roman" w:cs="Times New Roman"/>
        </w:rPr>
        <w:t>ведения о</w:t>
      </w:r>
      <w:r>
        <w:rPr>
          <w:rFonts w:ascii="Times New Roman" w:eastAsia="Times New Roman" w:hAnsi="Times New Roman" w:cs="Times New Roman"/>
        </w:rPr>
        <w:t xml:space="preserve"> </w:t>
      </w:r>
      <w:r w:rsidRPr="00DD307A">
        <w:rPr>
          <w:rFonts w:ascii="Times New Roman" w:eastAsia="Times New Roman" w:hAnsi="Times New Roman" w:cs="Times New Roman"/>
        </w:rPr>
        <w:t>Страховщик</w:t>
      </w:r>
      <w:r>
        <w:rPr>
          <w:rFonts w:ascii="Times New Roman" w:eastAsia="Times New Roman" w:hAnsi="Times New Roman" w:cs="Times New Roman"/>
        </w:rPr>
        <w:t>е</w:t>
      </w:r>
      <w:r w:rsidRPr="00B43A58">
        <w:rPr>
          <w:rFonts w:ascii="Times New Roman" w:eastAsia="Times New Roman" w:hAnsi="Times New Roman" w:cs="Times New Roman"/>
        </w:rPr>
        <w:t>, оказывающи</w:t>
      </w:r>
      <w:r>
        <w:rPr>
          <w:rFonts w:ascii="Times New Roman" w:eastAsia="Times New Roman" w:hAnsi="Times New Roman" w:cs="Times New Roman"/>
        </w:rPr>
        <w:t>м</w:t>
      </w:r>
      <w:r w:rsidRPr="00B43A58">
        <w:rPr>
          <w:rFonts w:ascii="Times New Roman" w:eastAsia="Times New Roman" w:hAnsi="Times New Roman" w:cs="Times New Roman"/>
        </w:rPr>
        <w:t xml:space="preserve"> услуги по страхованию,</w:t>
      </w:r>
      <w:r w:rsidRPr="00E6027B">
        <w:rPr>
          <w:rFonts w:ascii="Times New Roman" w:eastAsia="Times New Roman" w:hAnsi="Times New Roman" w:cs="Times New Roman"/>
        </w:rPr>
        <w:t xml:space="preserve"> должны быть включены в единый государственный реестр субъектов страхового дела с указание вида страхования: обязательное страхование гражданской ответственности владельцев транспортных средств (требовани</w:t>
      </w:r>
      <w:r>
        <w:rPr>
          <w:rFonts w:ascii="Times New Roman" w:eastAsia="Times New Roman" w:hAnsi="Times New Roman" w:cs="Times New Roman"/>
        </w:rPr>
        <w:t xml:space="preserve">е установлено в соответствии с ч. 2 ст.4.1 и </w:t>
      </w:r>
      <w:r w:rsidRPr="00E6027B">
        <w:rPr>
          <w:rFonts w:ascii="Times New Roman" w:eastAsia="Times New Roman" w:hAnsi="Times New Roman" w:cs="Times New Roman"/>
        </w:rPr>
        <w:t>п. 2 ст. 32 Федерального закона от 27.11.1992 г. № 4015-1</w:t>
      </w:r>
      <w:r>
        <w:rPr>
          <w:rFonts w:ascii="Times New Roman" w:eastAsia="Times New Roman" w:hAnsi="Times New Roman" w:cs="Times New Roman"/>
        </w:rPr>
        <w:t xml:space="preserve"> </w:t>
      </w:r>
      <w:r w:rsidRPr="00B43A58">
        <w:rPr>
          <w:rFonts w:ascii="Times New Roman" w:eastAsia="Times New Roman" w:hAnsi="Times New Roman" w:cs="Times New Roman"/>
        </w:rPr>
        <w:t>«Об организации страхового дела в Российской Федерации»</w:t>
      </w:r>
      <w:r w:rsidRPr="00E6027B">
        <w:rPr>
          <w:rFonts w:ascii="Times New Roman" w:eastAsia="Times New Roman" w:hAnsi="Times New Roman" w:cs="Times New Roman"/>
        </w:rPr>
        <w:t>)</w:t>
      </w:r>
    </w:p>
    <w:p w14:paraId="67451D51" w14:textId="77777777" w:rsidR="00377A3D" w:rsidRPr="001267D7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 w:rsidRPr="001267D7">
        <w:rPr>
          <w:rFonts w:ascii="Times New Roman" w:eastAsia="Times New Roman" w:hAnsi="Times New Roman" w:cs="Times New Roman"/>
        </w:rPr>
        <w:t xml:space="preserve">При окончании срока действия лицензии до исполнения обязательств по контракту </w:t>
      </w:r>
      <w:r w:rsidRPr="00DD307A">
        <w:rPr>
          <w:rFonts w:ascii="Times New Roman" w:eastAsia="Times New Roman" w:hAnsi="Times New Roman" w:cs="Times New Roman"/>
        </w:rPr>
        <w:t>Страховщик</w:t>
      </w:r>
      <w:r>
        <w:rPr>
          <w:rFonts w:ascii="Times New Roman" w:eastAsia="Times New Roman" w:hAnsi="Times New Roman" w:cs="Times New Roman"/>
        </w:rPr>
        <w:t xml:space="preserve"> </w:t>
      </w:r>
      <w:r w:rsidRPr="001267D7">
        <w:rPr>
          <w:rFonts w:ascii="Times New Roman" w:eastAsia="Times New Roman" w:hAnsi="Times New Roman" w:cs="Times New Roman"/>
        </w:rPr>
        <w:t>в установленные законодательством Российской Федерации сроки обязан обеспечить продление действующей лицензии.</w:t>
      </w:r>
    </w:p>
    <w:p w14:paraId="61828EBB" w14:textId="77777777" w:rsidR="00377A3D" w:rsidRPr="00B43A58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3.3</w:t>
      </w:r>
      <w:r w:rsidRPr="00B43A58">
        <w:rPr>
          <w:rFonts w:ascii="Times New Roman" w:eastAsia="Times New Roman" w:hAnsi="Times New Roman" w:cs="Times New Roman"/>
        </w:rPr>
        <w:t xml:space="preserve">. </w:t>
      </w:r>
      <w:r w:rsidRPr="00DD307A">
        <w:rPr>
          <w:rFonts w:ascii="Times New Roman" w:eastAsia="Times New Roman" w:hAnsi="Times New Roman" w:cs="Times New Roman"/>
        </w:rPr>
        <w:t>Страховщик</w:t>
      </w:r>
      <w:r w:rsidRPr="00B43A58">
        <w:rPr>
          <w:rFonts w:ascii="Times New Roman" w:eastAsia="Times New Roman" w:hAnsi="Times New Roman" w:cs="Times New Roman"/>
        </w:rPr>
        <w:t xml:space="preserve"> должен осуществить закрепление за </w:t>
      </w:r>
      <w:r w:rsidRPr="00AC5286">
        <w:rPr>
          <w:rFonts w:ascii="Times New Roman" w:eastAsia="Times New Roman" w:hAnsi="Times New Roman" w:cs="Times New Roman"/>
        </w:rPr>
        <w:t>Страховател</w:t>
      </w:r>
      <w:r>
        <w:rPr>
          <w:rFonts w:ascii="Times New Roman" w:eastAsia="Times New Roman" w:hAnsi="Times New Roman" w:cs="Times New Roman"/>
        </w:rPr>
        <w:t>ем</w:t>
      </w:r>
      <w:r w:rsidRPr="00B43A58">
        <w:rPr>
          <w:rFonts w:ascii="Times New Roman" w:eastAsia="Times New Roman" w:hAnsi="Times New Roman" w:cs="Times New Roman"/>
        </w:rPr>
        <w:t xml:space="preserve"> персонального менеджера по контракту, в обязанности которого, в том числе, входит оформление заявлений на страхование, снятие копии документов, прикладываемых к заявлению по месту нахождения Заказчика, оформление полисов, оформление счетов на оплату, консультации </w:t>
      </w:r>
      <w:r w:rsidRPr="00AC5286">
        <w:rPr>
          <w:rFonts w:ascii="Times New Roman" w:eastAsia="Times New Roman" w:hAnsi="Times New Roman" w:cs="Times New Roman"/>
        </w:rPr>
        <w:t>Страховател</w:t>
      </w:r>
      <w:r>
        <w:rPr>
          <w:rFonts w:ascii="Times New Roman" w:eastAsia="Times New Roman" w:hAnsi="Times New Roman" w:cs="Times New Roman"/>
        </w:rPr>
        <w:t>я</w:t>
      </w:r>
      <w:r w:rsidRPr="00B43A58">
        <w:rPr>
          <w:rFonts w:ascii="Times New Roman" w:eastAsia="Times New Roman" w:hAnsi="Times New Roman" w:cs="Times New Roman"/>
        </w:rPr>
        <w:t xml:space="preserve"> по вопросам страхования, переоформление страховых полисов обязательного страхования в случае утраты.</w:t>
      </w:r>
    </w:p>
    <w:p w14:paraId="68AA81C2" w14:textId="77777777" w:rsidR="00377A3D" w:rsidRPr="00B43A58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3.4</w:t>
      </w:r>
      <w:r w:rsidRPr="00B43A58">
        <w:rPr>
          <w:rFonts w:ascii="Times New Roman" w:eastAsia="Times New Roman" w:hAnsi="Times New Roman" w:cs="Times New Roman"/>
        </w:rPr>
        <w:t xml:space="preserve">. </w:t>
      </w:r>
      <w:r w:rsidRPr="00DD307A">
        <w:rPr>
          <w:rFonts w:ascii="Times New Roman" w:eastAsia="Times New Roman" w:hAnsi="Times New Roman" w:cs="Times New Roman"/>
        </w:rPr>
        <w:t>Страховщик</w:t>
      </w:r>
      <w:r w:rsidRPr="00B43A58">
        <w:rPr>
          <w:rFonts w:ascii="Times New Roman" w:eastAsia="Times New Roman" w:hAnsi="Times New Roman" w:cs="Times New Roman"/>
        </w:rPr>
        <w:t xml:space="preserve"> обязан провести осмотр поврежденного имущества и (или) организовать независимую экспертизу (оценку) путем выдачи направления на экспертизу (оценку) в срок не более 5 рабочих дней с даты получения от потерпевшего заявления о страховой выплате и документов, предусмотренных Правилами ОСАГО.</w:t>
      </w:r>
    </w:p>
    <w:p w14:paraId="7040E9E8" w14:textId="77777777" w:rsidR="00377A3D" w:rsidRPr="00B43A58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3.5</w:t>
      </w:r>
      <w:r w:rsidRPr="00B43A58">
        <w:rPr>
          <w:rFonts w:ascii="Times New Roman" w:eastAsia="Times New Roman" w:hAnsi="Times New Roman" w:cs="Times New Roman"/>
        </w:rPr>
        <w:t xml:space="preserve">. </w:t>
      </w:r>
      <w:r w:rsidRPr="00DD307A">
        <w:rPr>
          <w:rFonts w:ascii="Times New Roman" w:eastAsia="Times New Roman" w:hAnsi="Times New Roman" w:cs="Times New Roman"/>
        </w:rPr>
        <w:t>Страховщик</w:t>
      </w:r>
      <w:r w:rsidRPr="00B43A58">
        <w:rPr>
          <w:rFonts w:ascii="Times New Roman" w:eastAsia="Times New Roman" w:hAnsi="Times New Roman" w:cs="Times New Roman"/>
        </w:rPr>
        <w:t xml:space="preserve"> обязан рассмотреть заявление потерпевшего о страховой выплате и предусмотренные Правилами ОСАГО документы в течение 10 (десяти) календарных дней, за исключением нерабочих праздничных дней. В течение указанного срока </w:t>
      </w:r>
      <w:r w:rsidRPr="00DD307A">
        <w:rPr>
          <w:rFonts w:ascii="Times New Roman" w:eastAsia="Times New Roman" w:hAnsi="Times New Roman" w:cs="Times New Roman"/>
        </w:rPr>
        <w:t>Страховщик</w:t>
      </w:r>
      <w:r w:rsidRPr="00B43A58">
        <w:rPr>
          <w:rFonts w:ascii="Times New Roman" w:eastAsia="Times New Roman" w:hAnsi="Times New Roman" w:cs="Times New Roman"/>
        </w:rPr>
        <w:t xml:space="preserve"> обязан составить акт о страховом случае, на основании его принять решение об осуществлении страховой выплаты потерпевшему, осуществить страховую выплату либо направить в письменном виде извещение о полном или частичном отказе в страховой выплате с указанием причин отказа.</w:t>
      </w:r>
    </w:p>
    <w:p w14:paraId="055A61D8" w14:textId="77777777" w:rsidR="00377A3D" w:rsidRPr="00B43A58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3.6</w:t>
      </w:r>
      <w:r w:rsidRPr="00B43A58">
        <w:rPr>
          <w:rFonts w:ascii="Times New Roman" w:eastAsia="Times New Roman" w:hAnsi="Times New Roman" w:cs="Times New Roman"/>
        </w:rPr>
        <w:t xml:space="preserve">. </w:t>
      </w:r>
      <w:r w:rsidRPr="001267D7">
        <w:rPr>
          <w:rFonts w:ascii="Times New Roman" w:eastAsia="Times New Roman" w:hAnsi="Times New Roman" w:cs="Times New Roman"/>
        </w:rPr>
        <w:t xml:space="preserve">Условия обязательного страхования не должны предусматривать ограничение </w:t>
      </w:r>
      <w:r w:rsidRPr="001267D7">
        <w:rPr>
          <w:rFonts w:ascii="Times New Roman" w:eastAsia="Times New Roman" w:hAnsi="Times New Roman" w:cs="Times New Roman"/>
        </w:rPr>
        <w:lastRenderedPageBreak/>
        <w:t>количества лиц, допущенных к управлению транспортным средством.</w:t>
      </w:r>
    </w:p>
    <w:p w14:paraId="776858FB" w14:textId="77777777" w:rsidR="00377A3D" w:rsidRPr="00B43A58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3.7</w:t>
      </w:r>
      <w:r w:rsidRPr="00B43A58">
        <w:rPr>
          <w:rFonts w:ascii="Times New Roman" w:eastAsia="Times New Roman" w:hAnsi="Times New Roman" w:cs="Times New Roman"/>
        </w:rPr>
        <w:t>. Качество оказания Услуги должно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Услуг такого рода.</w:t>
      </w:r>
    </w:p>
    <w:p w14:paraId="792A9A41" w14:textId="77777777" w:rsidR="00377A3D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 w:rsidRPr="00B43A58">
        <w:rPr>
          <w:rFonts w:ascii="Times New Roman" w:eastAsia="Times New Roman" w:hAnsi="Times New Roman" w:cs="Times New Roman"/>
        </w:rPr>
        <w:t>3.</w:t>
      </w:r>
      <w:r>
        <w:rPr>
          <w:rFonts w:ascii="Times New Roman" w:eastAsia="Times New Roman" w:hAnsi="Times New Roman" w:cs="Times New Roman"/>
        </w:rPr>
        <w:t>8.</w:t>
      </w:r>
      <w:r w:rsidRPr="00B43A58">
        <w:rPr>
          <w:rFonts w:ascii="Times New Roman" w:eastAsia="Times New Roman" w:hAnsi="Times New Roman" w:cs="Times New Roman"/>
        </w:rPr>
        <w:t xml:space="preserve"> Процесс оказания услуги должен соответствовать требованиям безопасности, установленными действующим законодательством. Безопасность оказания Услуги – это безопасность для жизни, здоровья, имущества </w:t>
      </w:r>
      <w:r w:rsidRPr="00AC5286">
        <w:rPr>
          <w:rFonts w:ascii="Times New Roman" w:eastAsia="Times New Roman" w:hAnsi="Times New Roman" w:cs="Times New Roman"/>
        </w:rPr>
        <w:t>Страховател</w:t>
      </w:r>
      <w:r>
        <w:rPr>
          <w:rFonts w:ascii="Times New Roman" w:eastAsia="Times New Roman" w:hAnsi="Times New Roman" w:cs="Times New Roman"/>
        </w:rPr>
        <w:t>я</w:t>
      </w:r>
      <w:r w:rsidRPr="00B43A58">
        <w:rPr>
          <w:rFonts w:ascii="Times New Roman" w:eastAsia="Times New Roman" w:hAnsi="Times New Roman" w:cs="Times New Roman"/>
        </w:rPr>
        <w:t>, Исполнителя и окружающей среды при обычных условиях оказания подобной Услуги.</w:t>
      </w:r>
    </w:p>
    <w:p w14:paraId="726CA03A" w14:textId="77777777" w:rsidR="00377A3D" w:rsidRPr="00B43A58" w:rsidRDefault="00377A3D" w:rsidP="00377A3D">
      <w:pPr>
        <w:autoSpaceDE w:val="0"/>
        <w:autoSpaceDN w:val="0"/>
        <w:adjustRightInd w:val="0"/>
        <w:ind w:right="-1"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3.9. Оказание услуг </w:t>
      </w:r>
      <w:r w:rsidRPr="002771DF">
        <w:rPr>
          <w:rFonts w:ascii="Times New Roman" w:eastAsia="Times New Roman" w:hAnsi="Times New Roman" w:cs="Times New Roman"/>
        </w:rPr>
        <w:t xml:space="preserve">осуществляется собственными силами </w:t>
      </w:r>
      <w:r w:rsidRPr="00DD307A">
        <w:rPr>
          <w:rFonts w:ascii="Times New Roman" w:eastAsia="Times New Roman" w:hAnsi="Times New Roman" w:cs="Times New Roman"/>
        </w:rPr>
        <w:t>Страховщик</w:t>
      </w:r>
      <w:r>
        <w:rPr>
          <w:rFonts w:ascii="Times New Roman" w:eastAsia="Times New Roman" w:hAnsi="Times New Roman" w:cs="Times New Roman"/>
        </w:rPr>
        <w:t xml:space="preserve">а без </w:t>
      </w:r>
      <w:r w:rsidRPr="002771DF">
        <w:rPr>
          <w:rFonts w:ascii="Times New Roman" w:eastAsia="Times New Roman" w:hAnsi="Times New Roman" w:cs="Times New Roman"/>
        </w:rPr>
        <w:t>привлечения третьих лиц.</w:t>
      </w:r>
    </w:p>
    <w:p w14:paraId="4C4BD192" w14:textId="77777777" w:rsidR="00377A3D" w:rsidRDefault="00377A3D" w:rsidP="00377A3D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13B3BBAA" w14:textId="77777777" w:rsidR="00377A3D" w:rsidRDefault="00377A3D" w:rsidP="00377A3D"/>
    <w:p w14:paraId="6597CBCC" w14:textId="77777777" w:rsidR="00BA66E6" w:rsidRDefault="00BA66E6" w:rsidP="00BA66E6">
      <w:pPr>
        <w:jc w:val="both"/>
        <w:rPr>
          <w:rFonts w:ascii="Times New Roman" w:hAnsi="Times New Roman" w:cs="Times New Roman"/>
        </w:rPr>
      </w:pPr>
    </w:p>
    <w:p w14:paraId="0B723870" w14:textId="77777777" w:rsidR="00BA66E6" w:rsidRPr="00B43A58" w:rsidRDefault="00BA66E6" w:rsidP="00BA66E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</w:p>
    <w:p w14:paraId="37EBE6AC" w14:textId="77777777" w:rsidR="00BA66E6" w:rsidRDefault="00BA66E6" w:rsidP="00BA66E6">
      <w:pPr>
        <w:tabs>
          <w:tab w:val="left" w:pos="9072"/>
        </w:tabs>
        <w:ind w:firstLine="567"/>
        <w:contextualSpacing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tbl>
      <w:tblPr>
        <w:tblW w:w="10137" w:type="dxa"/>
        <w:tblLook w:val="01E0" w:firstRow="1" w:lastRow="1" w:firstColumn="1" w:lastColumn="1" w:noHBand="0" w:noVBand="0"/>
      </w:tblPr>
      <w:tblGrid>
        <w:gridCol w:w="5148"/>
        <w:gridCol w:w="236"/>
        <w:gridCol w:w="4753"/>
      </w:tblGrid>
      <w:tr w:rsidR="00BA66E6" w:rsidRPr="00A540D6" w14:paraId="19A93722" w14:textId="77777777" w:rsidTr="00657DEE">
        <w:tc>
          <w:tcPr>
            <w:tcW w:w="5148" w:type="dxa"/>
          </w:tcPr>
          <w:p w14:paraId="6FFD20FC" w14:textId="77777777" w:rsidR="00BA66E6" w:rsidRPr="00A540D6" w:rsidRDefault="00BA66E6" w:rsidP="00657DEE">
            <w:pPr>
              <w:jc w:val="both"/>
              <w:rPr>
                <w:rFonts w:ascii="Times New Roman" w:eastAsia="Times New Roman" w:hAnsi="Times New Roman"/>
                <w:b/>
                <w:bCs/>
              </w:rPr>
            </w:pPr>
            <w:r>
              <w:rPr>
                <w:rFonts w:ascii="Times New Roman" w:eastAsia="Times New Roman" w:hAnsi="Times New Roman"/>
                <w:b/>
                <w:bCs/>
              </w:rPr>
              <w:t>СТРАХОВАТЕЛЬ</w:t>
            </w:r>
            <w:r w:rsidRPr="00A540D6">
              <w:rPr>
                <w:rFonts w:ascii="Times New Roman" w:eastAsia="Times New Roman" w:hAnsi="Times New Roman"/>
                <w:b/>
                <w:bCs/>
              </w:rPr>
              <w:t>:</w:t>
            </w:r>
          </w:p>
        </w:tc>
        <w:tc>
          <w:tcPr>
            <w:tcW w:w="236" w:type="dxa"/>
          </w:tcPr>
          <w:p w14:paraId="5CE74ED8" w14:textId="77777777" w:rsidR="00BA66E6" w:rsidRPr="00A540D6" w:rsidRDefault="00BA66E6" w:rsidP="00657DEE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753" w:type="dxa"/>
          </w:tcPr>
          <w:p w14:paraId="30C89281" w14:textId="77777777" w:rsidR="00BA66E6" w:rsidRPr="00A540D6" w:rsidRDefault="00BA66E6" w:rsidP="00657DEE">
            <w:pPr>
              <w:jc w:val="both"/>
              <w:rPr>
                <w:rFonts w:ascii="Times New Roman" w:eastAsia="Times New Roman" w:hAnsi="Times New Roman"/>
                <w:b/>
                <w:bCs/>
              </w:rPr>
            </w:pPr>
            <w:r w:rsidRPr="00AC6371">
              <w:rPr>
                <w:rFonts w:ascii="Times New Roman" w:eastAsia="Times New Roman" w:hAnsi="Times New Roman"/>
                <w:b/>
                <w:bCs/>
              </w:rPr>
              <w:t>СТРАХОВЩИК</w:t>
            </w:r>
            <w:r w:rsidRPr="00A540D6">
              <w:rPr>
                <w:rFonts w:ascii="Times New Roman" w:eastAsia="Times New Roman" w:hAnsi="Times New Roman"/>
                <w:b/>
                <w:bCs/>
              </w:rPr>
              <w:t>:</w:t>
            </w:r>
          </w:p>
        </w:tc>
      </w:tr>
      <w:tr w:rsidR="00BA66E6" w:rsidRPr="00A418CF" w14:paraId="6E9A5AE6" w14:textId="77777777" w:rsidTr="00657DEE">
        <w:trPr>
          <w:trHeight w:val="2679"/>
        </w:trPr>
        <w:tc>
          <w:tcPr>
            <w:tcW w:w="5148" w:type="dxa"/>
          </w:tcPr>
          <w:p w14:paraId="0BB4C5C8" w14:textId="77777777" w:rsidR="00BA66E6" w:rsidRPr="00A540D6" w:rsidRDefault="00BA66E6" w:rsidP="00657DEE">
            <w:pPr>
              <w:rPr>
                <w:rFonts w:ascii="Times New Roman" w:eastAsia="Times New Roman" w:hAnsi="Times New Roman" w:cs="Times New Roman"/>
              </w:rPr>
            </w:pPr>
            <w:r w:rsidRPr="00A540D6">
              <w:rPr>
                <w:rFonts w:ascii="Times New Roman" w:eastAsia="Times New Roman" w:hAnsi="Times New Roman" w:cs="Times New Roman"/>
                <w:b/>
              </w:rPr>
              <w:t xml:space="preserve">САНКТ-ПЕТЕРБУРГСКОЕ ГОСУДАРСТВЕННОЕ БЮДЖЕТНОЕ УЧРЕЖДЕНИЕ СОЦИАЛЬНОГО ОБСЛУЖИВАНИЯ НАСЕЛЕНИЯ «ЦЕНТР СОЦИАЛЬНОЙ РЕАБИЛИТАЦИИ ИНВАЛИДОВ И ДЕТЕЙ-ИНВАЛИДОВ ВАСИЛЕОСТРОВСКОГО РАЙОНА» </w:t>
            </w:r>
          </w:p>
        </w:tc>
        <w:tc>
          <w:tcPr>
            <w:tcW w:w="236" w:type="dxa"/>
          </w:tcPr>
          <w:p w14:paraId="31144680" w14:textId="77777777" w:rsidR="00BA66E6" w:rsidRPr="00A540D6" w:rsidRDefault="00BA66E6" w:rsidP="00657DEE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753" w:type="dxa"/>
          </w:tcPr>
          <w:p w14:paraId="71E162DB" w14:textId="77777777" w:rsidR="00BA66E6" w:rsidRPr="00A418CF" w:rsidRDefault="00BA66E6" w:rsidP="00657DE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BA66E6" w:rsidRPr="00A418CF" w14:paraId="10AFE24B" w14:textId="77777777" w:rsidTr="00657DEE">
        <w:tc>
          <w:tcPr>
            <w:tcW w:w="5148" w:type="dxa"/>
          </w:tcPr>
          <w:p w14:paraId="329E26C3" w14:textId="77777777" w:rsidR="00BA66E6" w:rsidRDefault="00BA66E6" w:rsidP="00657DE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</w:t>
            </w:r>
          </w:p>
          <w:p w14:paraId="7841CE65" w14:textId="77777777" w:rsidR="00BA66E6" w:rsidRDefault="00BA66E6" w:rsidP="00657DEE">
            <w:pPr>
              <w:rPr>
                <w:rFonts w:ascii="Times New Roman" w:eastAsia="Times New Roman" w:hAnsi="Times New Roman" w:cs="Times New Roman"/>
              </w:rPr>
            </w:pPr>
          </w:p>
          <w:p w14:paraId="0F97E471" w14:textId="77777777" w:rsidR="00BA66E6" w:rsidRPr="00A540D6" w:rsidRDefault="00BA66E6" w:rsidP="00657DEE">
            <w:pPr>
              <w:rPr>
                <w:rFonts w:ascii="Times New Roman" w:eastAsia="Times New Roman" w:hAnsi="Times New Roman" w:cs="Times New Roman"/>
              </w:rPr>
            </w:pPr>
            <w:r w:rsidRPr="00A540D6">
              <w:rPr>
                <w:rFonts w:ascii="Times New Roman" w:eastAsia="Times New Roman" w:hAnsi="Times New Roman" w:cs="Times New Roman"/>
              </w:rPr>
              <w:t xml:space="preserve"> _____</w:t>
            </w:r>
            <w:r>
              <w:rPr>
                <w:rFonts w:ascii="Times New Roman" w:eastAsia="Times New Roman" w:hAnsi="Times New Roman" w:cs="Times New Roman"/>
              </w:rPr>
              <w:t>________________/ ________________</w:t>
            </w:r>
            <w:r w:rsidRPr="00A540D6">
              <w:rPr>
                <w:rFonts w:ascii="Times New Roman" w:eastAsia="Times New Roman" w:hAnsi="Times New Roman" w:cs="Times New Roman"/>
              </w:rPr>
              <w:t>/</w:t>
            </w:r>
          </w:p>
        </w:tc>
        <w:tc>
          <w:tcPr>
            <w:tcW w:w="236" w:type="dxa"/>
          </w:tcPr>
          <w:p w14:paraId="51237E51" w14:textId="77777777" w:rsidR="00BA66E6" w:rsidRPr="00A540D6" w:rsidRDefault="00BA66E6" w:rsidP="00657DEE">
            <w:pPr>
              <w:jc w:val="both"/>
              <w:rPr>
                <w:rFonts w:ascii="Times New Roman" w:eastAsia="Times New Roman" w:hAnsi="Times New Roman"/>
              </w:rPr>
            </w:pPr>
          </w:p>
        </w:tc>
        <w:tc>
          <w:tcPr>
            <w:tcW w:w="4753" w:type="dxa"/>
          </w:tcPr>
          <w:p w14:paraId="59B1DD44" w14:textId="77777777" w:rsidR="00BA66E6" w:rsidRDefault="00BA66E6" w:rsidP="00657DEE">
            <w:pPr>
              <w:pBdr>
                <w:bottom w:val="single" w:sz="12" w:space="1" w:color="auto"/>
              </w:pBdr>
              <w:rPr>
                <w:rFonts w:ascii="Times New Roman" w:eastAsia="Times New Roman" w:hAnsi="Times New Roman" w:cs="Times New Roman"/>
              </w:rPr>
            </w:pPr>
          </w:p>
          <w:p w14:paraId="17824C80" w14:textId="77777777" w:rsidR="00BA66E6" w:rsidRPr="00E45DB0" w:rsidRDefault="00BA66E6" w:rsidP="00657DEE">
            <w:pPr>
              <w:rPr>
                <w:rFonts w:ascii="Times New Roman" w:eastAsia="Times New Roman" w:hAnsi="Times New Roman" w:cs="Times New Roman"/>
              </w:rPr>
            </w:pPr>
          </w:p>
          <w:p w14:paraId="7CBD9952" w14:textId="77777777" w:rsidR="00BA66E6" w:rsidRPr="00A418CF" w:rsidRDefault="00BA66E6" w:rsidP="00657DEE">
            <w:pPr>
              <w:rPr>
                <w:rFonts w:ascii="Times New Roman" w:eastAsia="Times New Roman" w:hAnsi="Times New Roman" w:cs="Times New Roman"/>
              </w:rPr>
            </w:pPr>
            <w:r w:rsidRPr="00F752E5">
              <w:rPr>
                <w:rFonts w:ascii="Times New Roman" w:eastAsia="Times New Roman" w:hAnsi="Times New Roman" w:cs="Times New Roman"/>
              </w:rPr>
              <w:t>__</w:t>
            </w:r>
            <w:r>
              <w:rPr>
                <w:rFonts w:ascii="Times New Roman" w:eastAsia="Times New Roman" w:hAnsi="Times New Roman" w:cs="Times New Roman"/>
              </w:rPr>
              <w:t>_______________ /______________</w:t>
            </w:r>
            <w:r w:rsidRPr="00A418CF">
              <w:rPr>
                <w:rFonts w:ascii="Times New Roman" w:eastAsia="Times New Roman" w:hAnsi="Times New Roman" w:cs="Times New Roman"/>
              </w:rPr>
              <w:t>/</w:t>
            </w:r>
          </w:p>
        </w:tc>
      </w:tr>
    </w:tbl>
    <w:p w14:paraId="3503B614" w14:textId="77777777" w:rsidR="00F850ED" w:rsidRDefault="00F850ED"/>
    <w:sectPr w:rsidR="00F85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10826"/>
    <w:multiLevelType w:val="multilevel"/>
    <w:tmpl w:val="B9C69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532ACA"/>
    <w:multiLevelType w:val="hybridMultilevel"/>
    <w:tmpl w:val="BEB49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67"/>
    <w:rsid w:val="000C0926"/>
    <w:rsid w:val="00377A3D"/>
    <w:rsid w:val="006C7267"/>
    <w:rsid w:val="006E2C9C"/>
    <w:rsid w:val="00BA66E6"/>
    <w:rsid w:val="00C4702E"/>
    <w:rsid w:val="00F850ED"/>
    <w:rsid w:val="00F97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09AB8"/>
  <w15:chartTrackingRefBased/>
  <w15:docId w15:val="{8636C039-B361-48EF-BBB6-634242BC7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A66E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Абзац списка ВК"/>
    <w:basedOn w:val="a"/>
    <w:link w:val="a4"/>
    <w:uiPriority w:val="34"/>
    <w:qFormat/>
    <w:rsid w:val="00BA66E6"/>
    <w:pPr>
      <w:ind w:left="720"/>
      <w:contextualSpacing/>
    </w:pPr>
  </w:style>
  <w:style w:type="character" w:customStyle="1" w:styleId="a4">
    <w:name w:val="Абзац списка Знак"/>
    <w:aliases w:val="Абзац списка ВК Знак"/>
    <w:link w:val="a3"/>
    <w:uiPriority w:val="34"/>
    <w:rsid w:val="00BA66E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1086</Words>
  <Characters>6196</Characters>
  <Application>Microsoft Office Word</Application>
  <DocSecurity>0</DocSecurity>
  <Lines>51</Lines>
  <Paragraphs>14</Paragraphs>
  <ScaleCrop>false</ScaleCrop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2026-04-09T14:35:00Z</dcterms:created>
  <dcterms:modified xsi:type="dcterms:W3CDTF">2026-05-05T13:42:00Z</dcterms:modified>
</cp:coreProperties>
</file>