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3030" w:rsidRPr="00CA3030" w:rsidRDefault="00CA3030" w:rsidP="00CA3030">
      <w:pPr>
        <w:spacing w:after="0" w:line="240" w:lineRule="auto"/>
        <w:jc w:val="center"/>
        <w:rPr>
          <w:rFonts w:ascii="Times New Roman" w:eastAsia="Times New Roman" w:hAnsi="Times New Roman" w:cs="Times New Roman"/>
          <w:b/>
          <w:sz w:val="24"/>
          <w:szCs w:val="24"/>
          <w:lang w:eastAsia="ru-RU"/>
        </w:rPr>
      </w:pPr>
      <w:bookmarkStart w:id="0" w:name="_GoBack"/>
      <w:r w:rsidRPr="00CA3030">
        <w:rPr>
          <w:rFonts w:ascii="Times New Roman" w:eastAsia="Times New Roman" w:hAnsi="Times New Roman" w:cs="Times New Roman"/>
          <w:b/>
          <w:sz w:val="24"/>
          <w:szCs w:val="24"/>
          <w:lang w:eastAsia="ru-RU"/>
        </w:rPr>
        <w:t>Проект Контракта</w:t>
      </w:r>
      <w:bookmarkEnd w:id="0"/>
      <w:r w:rsidRPr="00CA3030">
        <w:rPr>
          <w:rFonts w:ascii="Times New Roman" w:eastAsia="Times New Roman" w:hAnsi="Times New Roman" w:cs="Times New Roman"/>
          <w:b/>
          <w:sz w:val="24"/>
          <w:szCs w:val="24"/>
          <w:lang w:eastAsia="ru-RU"/>
        </w:rPr>
        <w:t xml:space="preserve"> № ___________</w:t>
      </w:r>
    </w:p>
    <w:p w:rsidR="00CA3030" w:rsidRPr="00CA3030" w:rsidRDefault="00CA3030" w:rsidP="00CA3030">
      <w:pPr>
        <w:spacing w:after="0" w:line="240" w:lineRule="auto"/>
        <w:jc w:val="center"/>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t>на поставку цилиндрового механизма замка</w:t>
      </w:r>
    </w:p>
    <w:p w:rsidR="00CA3030" w:rsidRPr="00CA3030" w:rsidRDefault="00CA3030" w:rsidP="00CA3030">
      <w:pPr>
        <w:spacing w:after="0" w:line="240" w:lineRule="auto"/>
        <w:jc w:val="center"/>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t xml:space="preserve">для нужд ГБОУ школы № 703 Московского района </w:t>
      </w:r>
    </w:p>
    <w:p w:rsidR="00CA3030" w:rsidRPr="00CA3030" w:rsidRDefault="00CA3030" w:rsidP="00CA3030">
      <w:pPr>
        <w:spacing w:after="0" w:line="240" w:lineRule="auto"/>
        <w:jc w:val="center"/>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t>Санкт-Петербурга в 2026 году</w:t>
      </w:r>
    </w:p>
    <w:p w:rsidR="00CA3030" w:rsidRPr="00CA3030" w:rsidRDefault="00CA3030" w:rsidP="00CA3030">
      <w:pPr>
        <w:spacing w:after="0" w:line="240" w:lineRule="auto"/>
        <w:jc w:val="center"/>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t>ИКЗ: _____________________________</w:t>
      </w:r>
    </w:p>
    <w:p w:rsidR="00CA3030" w:rsidRPr="00CA3030" w:rsidRDefault="00CA3030" w:rsidP="00CA3030">
      <w:pPr>
        <w:spacing w:after="0" w:line="240" w:lineRule="auto"/>
        <w:ind w:firstLine="567"/>
        <w:jc w:val="both"/>
        <w:rPr>
          <w:rFonts w:ascii="Times New Roman" w:eastAsia="Times New Roman" w:hAnsi="Times New Roman" w:cs="Times New Roman"/>
          <w:sz w:val="24"/>
          <w:szCs w:val="24"/>
          <w:lang w:eastAsia="ru-RU"/>
        </w:rPr>
      </w:pPr>
    </w:p>
    <w:p w:rsidR="00CA3030" w:rsidRPr="00CA3030" w:rsidRDefault="00CA3030" w:rsidP="00CA3030">
      <w:pPr>
        <w:spacing w:after="0" w:line="240" w:lineRule="auto"/>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г. Санкт-Петербург</w:t>
      </w:r>
      <w:r w:rsidRPr="00CA3030">
        <w:rPr>
          <w:rFonts w:ascii="Times New Roman" w:eastAsia="Times New Roman" w:hAnsi="Times New Roman" w:cs="Times New Roman"/>
          <w:sz w:val="24"/>
          <w:szCs w:val="24"/>
          <w:lang w:eastAsia="ru-RU"/>
        </w:rPr>
        <w:tab/>
      </w:r>
      <w:r w:rsidRPr="00CA3030">
        <w:rPr>
          <w:rFonts w:ascii="Times New Roman" w:eastAsia="Times New Roman" w:hAnsi="Times New Roman" w:cs="Times New Roman"/>
          <w:sz w:val="24"/>
          <w:szCs w:val="24"/>
          <w:lang w:eastAsia="ru-RU"/>
        </w:rPr>
        <w:tab/>
      </w:r>
      <w:r w:rsidRPr="00CA3030">
        <w:rPr>
          <w:rFonts w:ascii="Times New Roman" w:eastAsia="Times New Roman" w:hAnsi="Times New Roman" w:cs="Times New Roman"/>
          <w:sz w:val="24"/>
          <w:szCs w:val="24"/>
          <w:lang w:eastAsia="ru-RU"/>
        </w:rPr>
        <w:tab/>
      </w:r>
      <w:r w:rsidRPr="00CA3030">
        <w:rPr>
          <w:rFonts w:ascii="Times New Roman" w:eastAsia="Times New Roman" w:hAnsi="Times New Roman" w:cs="Times New Roman"/>
          <w:sz w:val="24"/>
          <w:szCs w:val="24"/>
          <w:lang w:eastAsia="ru-RU"/>
        </w:rPr>
        <w:tab/>
      </w:r>
      <w:r w:rsidRPr="00CA3030">
        <w:rPr>
          <w:rFonts w:ascii="Times New Roman" w:eastAsia="Times New Roman" w:hAnsi="Times New Roman" w:cs="Times New Roman"/>
          <w:sz w:val="24"/>
          <w:szCs w:val="24"/>
          <w:lang w:eastAsia="ru-RU"/>
        </w:rPr>
        <w:tab/>
      </w:r>
      <w:r w:rsidRPr="00CA3030">
        <w:rPr>
          <w:rFonts w:ascii="Times New Roman" w:eastAsia="Times New Roman" w:hAnsi="Times New Roman" w:cs="Times New Roman"/>
          <w:sz w:val="24"/>
          <w:szCs w:val="24"/>
          <w:lang w:eastAsia="ru-RU"/>
        </w:rPr>
        <w:tab/>
      </w:r>
      <w:r w:rsidRPr="00CA3030">
        <w:rPr>
          <w:rFonts w:ascii="Times New Roman" w:eastAsia="Times New Roman" w:hAnsi="Times New Roman" w:cs="Times New Roman"/>
          <w:sz w:val="24"/>
          <w:szCs w:val="24"/>
          <w:lang w:eastAsia="ru-RU"/>
        </w:rPr>
        <w:tab/>
        <w:t xml:space="preserve">             </w:t>
      </w:r>
      <w:proofErr w:type="gramStart"/>
      <w:r w:rsidRPr="00CA3030">
        <w:rPr>
          <w:rFonts w:ascii="Times New Roman" w:eastAsia="Times New Roman" w:hAnsi="Times New Roman" w:cs="Times New Roman"/>
          <w:sz w:val="24"/>
          <w:szCs w:val="24"/>
          <w:lang w:eastAsia="ru-RU"/>
        </w:rPr>
        <w:t xml:space="preserve">   «</w:t>
      </w:r>
      <w:proofErr w:type="gramEnd"/>
      <w:r w:rsidRPr="00CA3030">
        <w:rPr>
          <w:rFonts w:ascii="Times New Roman" w:eastAsia="Times New Roman" w:hAnsi="Times New Roman" w:cs="Times New Roman"/>
          <w:sz w:val="24"/>
          <w:szCs w:val="24"/>
          <w:lang w:eastAsia="ru-RU"/>
        </w:rPr>
        <w:t xml:space="preserve">____»________ 2026 г. </w:t>
      </w:r>
    </w:p>
    <w:p w:rsidR="00CA3030" w:rsidRPr="00CA3030" w:rsidRDefault="00CA3030" w:rsidP="00CA3030">
      <w:pPr>
        <w:spacing w:after="0" w:line="240" w:lineRule="auto"/>
        <w:jc w:val="both"/>
        <w:rPr>
          <w:rFonts w:ascii="Times New Roman" w:eastAsia="Times New Roman" w:hAnsi="Times New Roman" w:cs="Times New Roman"/>
          <w:sz w:val="24"/>
          <w:szCs w:val="24"/>
          <w:lang w:eastAsia="ru-RU"/>
        </w:rPr>
      </w:pPr>
    </w:p>
    <w:p w:rsidR="00CA3030" w:rsidRPr="00CA3030" w:rsidRDefault="00CA3030" w:rsidP="00CA3030">
      <w:pPr>
        <w:spacing w:after="120" w:line="240" w:lineRule="auto"/>
        <w:ind w:firstLine="567"/>
        <w:jc w:val="both"/>
        <w:rPr>
          <w:rFonts w:ascii="Times New Roman" w:eastAsia="Times New Roman" w:hAnsi="Times New Roman" w:cs="Times New Roman"/>
          <w:bCs/>
          <w:sz w:val="24"/>
          <w:szCs w:val="24"/>
          <w:lang w:eastAsia="ru-RU"/>
        </w:rPr>
      </w:pPr>
      <w:r w:rsidRPr="00CA3030">
        <w:rPr>
          <w:rFonts w:ascii="Times New Roman" w:eastAsia="Times New Roman" w:hAnsi="Times New Roman" w:cs="Times New Roman"/>
          <w:b/>
          <w:sz w:val="24"/>
          <w:szCs w:val="24"/>
          <w:lang w:eastAsia="ru-RU"/>
        </w:rPr>
        <w:t>Государственное бюджетное общеобразовательное учреждение средняя общеобразовательная школа №703 Московского района Санкт-Петербурга</w:t>
      </w:r>
      <w:r w:rsidRPr="00CA3030">
        <w:rPr>
          <w:rFonts w:ascii="Times New Roman" w:eastAsia="Times New Roman" w:hAnsi="Times New Roman" w:cs="Times New Roman"/>
          <w:sz w:val="24"/>
          <w:szCs w:val="24"/>
          <w:lang w:eastAsia="ru-RU"/>
        </w:rPr>
        <w:t xml:space="preserve">, именуемое в дальнейшем «Заказчик», в лице директора </w:t>
      </w:r>
      <w:proofErr w:type="spellStart"/>
      <w:r w:rsidRPr="00CA3030">
        <w:rPr>
          <w:rFonts w:ascii="Times New Roman" w:eastAsia="Times New Roman" w:hAnsi="Times New Roman" w:cs="Times New Roman"/>
          <w:sz w:val="24"/>
          <w:szCs w:val="24"/>
          <w:lang w:eastAsia="ru-RU"/>
        </w:rPr>
        <w:t>Бушмакиной</w:t>
      </w:r>
      <w:proofErr w:type="spellEnd"/>
      <w:r w:rsidRPr="00CA3030">
        <w:rPr>
          <w:rFonts w:ascii="Times New Roman" w:eastAsia="Times New Roman" w:hAnsi="Times New Roman" w:cs="Times New Roman"/>
          <w:sz w:val="24"/>
          <w:szCs w:val="24"/>
          <w:lang w:eastAsia="ru-RU"/>
        </w:rPr>
        <w:t xml:space="preserve"> Анны Андреевны,  действующего на основании Устава, с одной стороны, и __________ именуемое в дальнейшем «Поставщик», в лице __________, действующего на основании __________, с другой стороны (далее - стороны), совместно именуемые «Стороны», руководствуясь Гражданским кодексом Российской Федерации,  пунктом 4 части 1 статьи 93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и другими законодательными и нормативными актами РФ, </w:t>
      </w:r>
      <w:r w:rsidRPr="00CA3030">
        <w:rPr>
          <w:rFonts w:ascii="Times New Roman" w:eastAsia="Times New Roman" w:hAnsi="Times New Roman" w:cs="Times New Roman"/>
          <w:bCs/>
          <w:sz w:val="24"/>
          <w:szCs w:val="24"/>
          <w:lang w:eastAsia="ru-RU"/>
        </w:rPr>
        <w:t>заключили настоящий контракт (далее именуемый «Контракт») о нижеследующем:</w:t>
      </w:r>
    </w:p>
    <w:p w:rsidR="00CA3030" w:rsidRPr="00CA3030" w:rsidRDefault="00CA3030" w:rsidP="00CA3030">
      <w:pPr>
        <w:spacing w:after="120" w:line="240" w:lineRule="auto"/>
        <w:jc w:val="center"/>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t>1. ПРЕДМЕТ КОНТРАКТА</w:t>
      </w:r>
    </w:p>
    <w:p w:rsidR="00CA3030" w:rsidRPr="00CA3030" w:rsidRDefault="00CA3030" w:rsidP="00CA3030">
      <w:pPr>
        <w:spacing w:after="0" w:line="240" w:lineRule="auto"/>
        <w:ind w:firstLine="567"/>
        <w:jc w:val="both"/>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Cs/>
          <w:sz w:val="24"/>
          <w:szCs w:val="24"/>
          <w:lang w:eastAsia="ru-RU"/>
        </w:rPr>
        <w:t xml:space="preserve">1.1. </w:t>
      </w:r>
      <w:r w:rsidRPr="00CA3030">
        <w:rPr>
          <w:rFonts w:ascii="Times New Roman" w:eastAsia="Times New Roman" w:hAnsi="Times New Roman" w:cs="Times New Roman"/>
          <w:bCs/>
          <w:sz w:val="24"/>
          <w:szCs w:val="24"/>
          <w:lang w:eastAsia="ru-RU" w:bidi="ru-RU"/>
        </w:rPr>
        <w:t xml:space="preserve">По настоящему Контракту Заказчик поручает, а Поставщик принимает на себя обязательство по </w:t>
      </w:r>
      <w:r w:rsidRPr="00CA3030">
        <w:rPr>
          <w:rFonts w:ascii="Times New Roman" w:eastAsia="Times New Roman" w:hAnsi="Times New Roman" w:cs="Times New Roman"/>
          <w:sz w:val="24"/>
          <w:szCs w:val="24"/>
          <w:lang w:eastAsia="ru-RU"/>
        </w:rPr>
        <w:t xml:space="preserve">поставке </w:t>
      </w:r>
      <w:r w:rsidRPr="00CA3030">
        <w:rPr>
          <w:rFonts w:ascii="Times New Roman" w:eastAsia="Times New Roman" w:hAnsi="Times New Roman" w:cs="Times New Roman"/>
          <w:b/>
          <w:sz w:val="24"/>
          <w:szCs w:val="24"/>
          <w:lang w:eastAsia="ru-RU"/>
        </w:rPr>
        <w:t xml:space="preserve">цилиндрового механизма замка для нужд ГБОУ школы № 703 Московского района Санкт-Петербурга в 2026 году </w:t>
      </w:r>
      <w:r w:rsidRPr="00CA3030">
        <w:rPr>
          <w:rFonts w:ascii="Times New Roman" w:eastAsia="Times New Roman" w:hAnsi="Times New Roman" w:cs="Times New Roman"/>
          <w:bCs/>
          <w:sz w:val="24"/>
          <w:szCs w:val="24"/>
          <w:lang w:eastAsia="ru-RU" w:bidi="ru-RU"/>
        </w:rPr>
        <w:t>(далее – Товар) в соответствии с требованиями настоящего Контракта, а Заказчик обязуется принять и оплатить поставленный Товар в порядке и сроки, установленные настоящим Контрактом.</w:t>
      </w:r>
    </w:p>
    <w:p w:rsidR="00CA3030" w:rsidRPr="00CA3030" w:rsidRDefault="00CA3030" w:rsidP="00CA3030">
      <w:pPr>
        <w:spacing w:after="0" w:line="240" w:lineRule="auto"/>
        <w:ind w:firstLine="567"/>
        <w:jc w:val="both"/>
        <w:rPr>
          <w:rFonts w:ascii="Times New Roman" w:eastAsia="Times New Roman" w:hAnsi="Times New Roman" w:cs="Times New Roman"/>
          <w:sz w:val="24"/>
          <w:szCs w:val="24"/>
          <w:lang w:eastAsia="ru-RU" w:bidi="ru-RU"/>
        </w:rPr>
      </w:pPr>
      <w:r w:rsidRPr="00CA3030">
        <w:rPr>
          <w:rFonts w:ascii="Times New Roman" w:eastAsia="Times New Roman" w:hAnsi="Times New Roman" w:cs="Times New Roman"/>
          <w:sz w:val="24"/>
          <w:szCs w:val="24"/>
          <w:lang w:eastAsia="ru-RU"/>
        </w:rPr>
        <w:t xml:space="preserve">1.2. </w:t>
      </w:r>
      <w:r w:rsidRPr="00CA3030">
        <w:rPr>
          <w:rFonts w:ascii="Times New Roman" w:eastAsia="Times New Roman" w:hAnsi="Times New Roman" w:cs="Times New Roman"/>
          <w:sz w:val="24"/>
          <w:szCs w:val="24"/>
          <w:lang w:eastAsia="ru-RU" w:bidi="ru-RU"/>
        </w:rPr>
        <w:t>Количество, комплектность и характеристики Товара должны соответствовать Спецификации (Приложение № 1 к настоящему Контракту), Описанию объекта закупки (Приложение № 2 к настоящему Контракту), требованиям ГОСТ, технических регламентов и требованиям нормативной документации, действующей на территории Российской Федерации.</w:t>
      </w:r>
    </w:p>
    <w:p w:rsidR="00CA3030" w:rsidRPr="00CA3030" w:rsidRDefault="00CA3030" w:rsidP="00CA3030">
      <w:pPr>
        <w:spacing w:after="0" w:line="240" w:lineRule="auto"/>
        <w:ind w:firstLine="567"/>
        <w:jc w:val="both"/>
        <w:rPr>
          <w:rFonts w:ascii="Times New Roman" w:eastAsia="Times New Roman" w:hAnsi="Times New Roman" w:cs="Times New Roman"/>
          <w:sz w:val="24"/>
          <w:szCs w:val="24"/>
          <w:lang w:eastAsia="ru-RU" w:bidi="ru-RU"/>
        </w:rPr>
      </w:pPr>
    </w:p>
    <w:p w:rsidR="00CA3030" w:rsidRPr="00CA3030" w:rsidRDefault="00CA3030" w:rsidP="00CA3030">
      <w:pPr>
        <w:tabs>
          <w:tab w:val="left" w:pos="426"/>
        </w:tabs>
        <w:spacing w:after="120" w:line="240" w:lineRule="auto"/>
        <w:jc w:val="center"/>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t>2.СРОК ПОСТАВКИ ТОВАРА</w:t>
      </w:r>
    </w:p>
    <w:p w:rsidR="00CA3030" w:rsidRPr="00CA3030" w:rsidRDefault="00CA3030" w:rsidP="00CA3030">
      <w:pPr>
        <w:spacing w:after="0" w:line="240" w:lineRule="auto"/>
        <w:ind w:firstLine="567"/>
        <w:jc w:val="both"/>
        <w:rPr>
          <w:rFonts w:ascii="Times New Roman" w:eastAsia="Times New Roman" w:hAnsi="Times New Roman" w:cs="Times New Roman"/>
          <w:sz w:val="24"/>
          <w:szCs w:val="24"/>
          <w:lang w:eastAsia="ru-RU" w:bidi="ru-RU"/>
        </w:rPr>
      </w:pPr>
      <w:r w:rsidRPr="00CA3030">
        <w:rPr>
          <w:rFonts w:ascii="Times New Roman" w:eastAsia="Times New Roman" w:hAnsi="Times New Roman" w:cs="Times New Roman"/>
          <w:sz w:val="24"/>
          <w:szCs w:val="24"/>
          <w:lang w:eastAsia="ru-RU"/>
        </w:rPr>
        <w:t xml:space="preserve">2.1. </w:t>
      </w:r>
      <w:r w:rsidRPr="00CA3030">
        <w:rPr>
          <w:rFonts w:ascii="Times New Roman" w:eastAsia="Times New Roman" w:hAnsi="Times New Roman" w:cs="Times New Roman"/>
          <w:sz w:val="24"/>
          <w:szCs w:val="24"/>
          <w:lang w:eastAsia="ru-RU" w:bidi="ru-RU"/>
        </w:rPr>
        <w:t xml:space="preserve">Срок поставки: Поставка Товара осуществляется единовременно, в течение </w:t>
      </w:r>
      <w:r w:rsidRPr="00CA3030">
        <w:rPr>
          <w:rFonts w:ascii="Times New Roman" w:eastAsia="Times New Roman" w:hAnsi="Times New Roman" w:cs="Times New Roman"/>
          <w:b/>
          <w:sz w:val="24"/>
          <w:szCs w:val="24"/>
          <w:lang w:eastAsia="ru-RU" w:bidi="ru-RU"/>
        </w:rPr>
        <w:t>10 (Десяти) рабочих</w:t>
      </w:r>
      <w:r w:rsidRPr="00CA3030">
        <w:rPr>
          <w:rFonts w:ascii="Times New Roman" w:eastAsia="Times New Roman" w:hAnsi="Times New Roman" w:cs="Times New Roman"/>
          <w:sz w:val="24"/>
          <w:szCs w:val="24"/>
          <w:lang w:eastAsia="ru-RU" w:bidi="ru-RU"/>
        </w:rPr>
        <w:t xml:space="preserve"> дней с даты заключения Контракта.</w:t>
      </w:r>
    </w:p>
    <w:p w:rsidR="00CA3030" w:rsidRPr="00CA3030" w:rsidRDefault="00CA3030" w:rsidP="00CA3030">
      <w:pPr>
        <w:spacing w:after="0" w:line="240" w:lineRule="auto"/>
        <w:ind w:firstLine="567"/>
        <w:jc w:val="both"/>
        <w:rPr>
          <w:rFonts w:ascii="Times New Roman" w:eastAsia="Times New Roman" w:hAnsi="Times New Roman" w:cs="Times New Roman"/>
          <w:bCs/>
          <w:color w:val="000000"/>
          <w:sz w:val="24"/>
          <w:szCs w:val="24"/>
          <w:lang w:eastAsia="ru-RU" w:bidi="ru-RU"/>
        </w:rPr>
      </w:pPr>
      <w:r w:rsidRPr="00CA3030">
        <w:rPr>
          <w:rFonts w:ascii="Times New Roman" w:eastAsia="Times New Roman" w:hAnsi="Times New Roman" w:cs="Times New Roman"/>
          <w:bCs/>
          <w:sz w:val="24"/>
          <w:szCs w:val="24"/>
          <w:lang w:eastAsia="ru-RU" w:bidi="ru-RU"/>
        </w:rPr>
        <w:t xml:space="preserve">Доставка, разгрузка, размещение Товара на </w:t>
      </w:r>
      <w:r w:rsidRPr="00CA3030">
        <w:rPr>
          <w:rFonts w:ascii="Times New Roman" w:eastAsia="Times New Roman" w:hAnsi="Times New Roman" w:cs="Times New Roman"/>
          <w:bCs/>
          <w:color w:val="000000"/>
          <w:sz w:val="24"/>
          <w:szCs w:val="24"/>
          <w:lang w:eastAsia="ru-RU" w:bidi="ru-RU"/>
        </w:rPr>
        <w:t xml:space="preserve">территории Заказчика осуществляется в рабочие часы Заказчика (по рабочим дням с 09 часов 00 минут до 17 часов 00 минут) с учетом времени на разгрузку Товара. Поставщик направляет Заказчику уведомление о готовности поставить Товар за 1 (Один) календарный день до начала поставки на электронный адрес: </w:t>
      </w:r>
      <w:hyperlink r:id="rId7" w:history="1">
        <w:r w:rsidRPr="00CA3030">
          <w:rPr>
            <w:rFonts w:ascii="Times New Roman" w:eastAsia="Times New Roman" w:hAnsi="Times New Roman" w:cs="Times New Roman"/>
            <w:bCs/>
            <w:color w:val="000000"/>
            <w:sz w:val="24"/>
            <w:szCs w:val="24"/>
            <w:lang w:val="en-US" w:eastAsia="ru-RU"/>
          </w:rPr>
          <w:t>goszakaz</w:t>
        </w:r>
        <w:r w:rsidRPr="00CA3030">
          <w:rPr>
            <w:rFonts w:ascii="Times New Roman" w:eastAsia="Times New Roman" w:hAnsi="Times New Roman" w:cs="Times New Roman"/>
            <w:bCs/>
            <w:color w:val="000000"/>
            <w:sz w:val="24"/>
            <w:szCs w:val="24"/>
            <w:lang w:eastAsia="ru-RU" w:bidi="ru-RU"/>
          </w:rPr>
          <w:t>703@</w:t>
        </w:r>
        <w:r w:rsidRPr="00CA3030">
          <w:rPr>
            <w:rFonts w:ascii="Times New Roman" w:eastAsia="Times New Roman" w:hAnsi="Times New Roman" w:cs="Times New Roman"/>
            <w:bCs/>
            <w:color w:val="000000"/>
            <w:sz w:val="24"/>
            <w:szCs w:val="24"/>
            <w:lang w:val="en-US" w:eastAsia="ru-RU"/>
          </w:rPr>
          <w:t>yandex</w:t>
        </w:r>
        <w:r w:rsidRPr="00CA3030">
          <w:rPr>
            <w:rFonts w:ascii="Times New Roman" w:eastAsia="Times New Roman" w:hAnsi="Times New Roman" w:cs="Times New Roman"/>
            <w:bCs/>
            <w:color w:val="000000"/>
            <w:sz w:val="24"/>
            <w:szCs w:val="24"/>
            <w:lang w:eastAsia="ru-RU" w:bidi="ru-RU"/>
          </w:rPr>
          <w:t>.</w:t>
        </w:r>
        <w:r w:rsidRPr="00CA3030">
          <w:rPr>
            <w:rFonts w:ascii="Times New Roman" w:eastAsia="Times New Roman" w:hAnsi="Times New Roman" w:cs="Times New Roman"/>
            <w:bCs/>
            <w:color w:val="000000"/>
            <w:sz w:val="24"/>
            <w:szCs w:val="24"/>
            <w:lang w:val="en-US" w:eastAsia="ru-RU"/>
          </w:rPr>
          <w:t>ru</w:t>
        </w:r>
      </w:hyperlink>
      <w:r w:rsidRPr="00CA3030">
        <w:rPr>
          <w:rFonts w:ascii="Times New Roman" w:eastAsia="Times New Roman" w:hAnsi="Times New Roman" w:cs="Times New Roman"/>
          <w:color w:val="000000"/>
          <w:sz w:val="24"/>
          <w:szCs w:val="24"/>
          <w:lang w:eastAsia="ru-RU" w:bidi="ru-RU"/>
        </w:rPr>
        <w:t>.</w:t>
      </w:r>
    </w:p>
    <w:p w:rsidR="00CA3030" w:rsidRPr="00CA3030" w:rsidRDefault="00CA3030" w:rsidP="00CA3030">
      <w:pPr>
        <w:spacing w:after="0" w:line="240" w:lineRule="auto"/>
        <w:ind w:firstLine="567"/>
        <w:jc w:val="both"/>
        <w:rPr>
          <w:rFonts w:ascii="Times New Roman" w:eastAsia="Times New Roman" w:hAnsi="Times New Roman" w:cs="Times New Roman"/>
          <w:bCs/>
          <w:sz w:val="24"/>
          <w:szCs w:val="24"/>
          <w:lang w:eastAsia="ru-RU" w:bidi="ru-RU"/>
        </w:rPr>
      </w:pPr>
      <w:r w:rsidRPr="00CA3030">
        <w:rPr>
          <w:rFonts w:ascii="Times New Roman" w:eastAsia="Times New Roman" w:hAnsi="Times New Roman" w:cs="Times New Roman"/>
          <w:bCs/>
          <w:sz w:val="24"/>
          <w:szCs w:val="24"/>
          <w:lang w:eastAsia="ru-RU" w:bidi="ru-RU"/>
        </w:rPr>
        <w:t>В течение 1 (Одного) рабочего дня следующего за днем получения от Поставщика уведомления о готовности поставить Товар Заказчик направляет в ответ подтверждение о готовности принять Товар с указанием количества Товара поставляемого по адресу Заказчика.</w:t>
      </w:r>
    </w:p>
    <w:p w:rsidR="00CA3030" w:rsidRPr="00CA3030" w:rsidRDefault="00CA3030" w:rsidP="00CA3030">
      <w:pPr>
        <w:spacing w:after="0" w:line="240" w:lineRule="auto"/>
        <w:ind w:firstLine="567"/>
        <w:jc w:val="both"/>
        <w:rPr>
          <w:rFonts w:ascii="Times New Roman" w:eastAsia="Times New Roman" w:hAnsi="Times New Roman" w:cs="Times New Roman"/>
          <w:b/>
          <w:sz w:val="24"/>
          <w:szCs w:val="24"/>
          <w:lang w:eastAsia="ru-RU" w:bidi="ru-RU"/>
        </w:rPr>
      </w:pPr>
      <w:r w:rsidRPr="00CA3030">
        <w:rPr>
          <w:rFonts w:ascii="Times New Roman" w:eastAsia="Times New Roman" w:hAnsi="Times New Roman" w:cs="Times New Roman"/>
          <w:sz w:val="24"/>
          <w:szCs w:val="24"/>
          <w:lang w:eastAsia="ru-RU"/>
        </w:rPr>
        <w:t xml:space="preserve">2.2. </w:t>
      </w:r>
      <w:r w:rsidRPr="00CA3030">
        <w:rPr>
          <w:rFonts w:ascii="Times New Roman" w:eastAsia="Times New Roman" w:hAnsi="Times New Roman" w:cs="Times New Roman"/>
          <w:sz w:val="24"/>
          <w:szCs w:val="24"/>
          <w:lang w:eastAsia="ru-RU" w:bidi="ru-RU"/>
        </w:rPr>
        <w:t xml:space="preserve">Место поставки Товара: </w:t>
      </w:r>
      <w:r w:rsidRPr="00CA3030">
        <w:rPr>
          <w:rFonts w:ascii="Times New Roman" w:eastAsia="Times New Roman" w:hAnsi="Times New Roman" w:cs="Times New Roman"/>
          <w:b/>
          <w:sz w:val="24"/>
          <w:szCs w:val="24"/>
          <w:lang w:eastAsia="ru-RU" w:bidi="ru-RU"/>
        </w:rPr>
        <w:t>196006, Санкт-Петербург, ул. Глеба Успенского, д. 9, строение 1.</w:t>
      </w:r>
    </w:p>
    <w:p w:rsidR="00CA3030" w:rsidRPr="00CA3030" w:rsidRDefault="00CA3030" w:rsidP="00CA3030">
      <w:pPr>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 xml:space="preserve"> </w:t>
      </w:r>
    </w:p>
    <w:p w:rsidR="00CA3030" w:rsidRPr="00CA3030" w:rsidRDefault="00CA3030" w:rsidP="00CA3030">
      <w:pPr>
        <w:spacing w:after="120" w:line="240" w:lineRule="auto"/>
        <w:jc w:val="center"/>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t>3. ПРАВА И ОБЯЗАННОСТИ СТОРОН</w:t>
      </w:r>
    </w:p>
    <w:p w:rsidR="00CA3030" w:rsidRPr="00CA3030" w:rsidRDefault="00CA3030" w:rsidP="00CA3030">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3.1. Заказчик обязан:</w:t>
      </w:r>
    </w:p>
    <w:p w:rsidR="00CA3030" w:rsidRPr="00CA3030" w:rsidRDefault="00CA3030" w:rsidP="00CA3030">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3.1.1. Принять поставленный товар в порядке и в сроки, установленные настоящим контрактом, с подписанием товарно-транспортной (товарной) накладной и акта сдачи-приемки товара.</w:t>
      </w:r>
    </w:p>
    <w:p w:rsidR="00CA3030" w:rsidRPr="00CA3030" w:rsidRDefault="00CA3030" w:rsidP="00CA3030">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3.1.2. Оплатить Поставщику поставленный товар в соответствии с условиями настоящего контракта.</w:t>
      </w:r>
    </w:p>
    <w:p w:rsidR="00CA3030" w:rsidRPr="00CA3030" w:rsidRDefault="00CA3030" w:rsidP="00CA3030">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3.2. Поставщик обязан:</w:t>
      </w:r>
    </w:p>
    <w:p w:rsidR="00CA3030" w:rsidRPr="00CA3030" w:rsidRDefault="00CA3030" w:rsidP="00CA3030">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lastRenderedPageBreak/>
        <w:t>3.2.1. Поставить Товар Заказчику в соответствии с условиями настоящего контракта, произвести разгрузку, перенос товара в помещение, указанное Заказчиком.</w:t>
      </w:r>
    </w:p>
    <w:p w:rsidR="00CA3030" w:rsidRPr="00CA3030" w:rsidRDefault="00CA3030" w:rsidP="00CA3030">
      <w:pPr>
        <w:tabs>
          <w:tab w:val="left" w:pos="0"/>
        </w:tabs>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3.2.2. Поставить товар в комплекте с документацией, относящейся к качеству и безопасности товара.</w:t>
      </w:r>
    </w:p>
    <w:p w:rsidR="00CA3030" w:rsidRPr="00CA3030" w:rsidRDefault="00CA3030" w:rsidP="00CA3030">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3.2.3. При выявлении недопоставки Товара восполнить недопоставленное количество Товара в течение 3 дней с момента обнаружения недопоставки.</w:t>
      </w:r>
    </w:p>
    <w:p w:rsidR="00CA3030" w:rsidRPr="00CA3030" w:rsidRDefault="00CA3030" w:rsidP="00CA303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3.2.4. Предоставлять Заказчику достоверную информацию о ходе исполнения своих обязательств. Данная информация предоставляется Поставщиком в течение 3 (Трех) дней с момента получения запроса Заказчика.</w:t>
      </w:r>
    </w:p>
    <w:p w:rsidR="00CA3030" w:rsidRPr="00CA3030" w:rsidRDefault="00CA3030" w:rsidP="00CA303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О сложностях, возникающих при исполнении Контракта, Поставщик обязан незамедлительно уведомить Заказчика.</w:t>
      </w:r>
    </w:p>
    <w:p w:rsidR="00CA3030" w:rsidRPr="00CA3030" w:rsidRDefault="00CA3030" w:rsidP="00CA3030">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3.3. Заказчик вправе:</w:t>
      </w:r>
    </w:p>
    <w:p w:rsidR="00CA3030" w:rsidRPr="00CA3030" w:rsidRDefault="00CA3030" w:rsidP="00CA3030">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3.3.1. Требовать от Поставщика надлежащего выполнения обязательств в соответствии с Контрактом, а также требовать своевременного устранения выявленных недостатков.</w:t>
      </w:r>
    </w:p>
    <w:p w:rsidR="00CA3030" w:rsidRPr="00CA3030" w:rsidRDefault="00CA3030" w:rsidP="00CA3030">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3.3.2.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A3030" w:rsidRPr="00CA3030" w:rsidRDefault="00CA3030" w:rsidP="00CA3030">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3.3.3. Запрашивать у Поставщика информацию о ходе исполнения обязательств по Контракту.</w:t>
      </w:r>
    </w:p>
    <w:p w:rsidR="00CA3030" w:rsidRPr="00CA3030" w:rsidRDefault="00CA3030" w:rsidP="00CA3030">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3.3.4.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A3030" w:rsidRPr="00CA3030" w:rsidRDefault="00CA3030" w:rsidP="00CA3030">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3.3.5. Отказаться от приемки Товара в случаях, предусмотренных Контрактом.</w:t>
      </w:r>
    </w:p>
    <w:p w:rsidR="00CA3030" w:rsidRPr="00CA3030" w:rsidRDefault="00CA3030" w:rsidP="00CA3030">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3.3.6. В одностороннем порядке отказаться от исполнения Контракта в соответствии с Законом о контрактной системе.</w:t>
      </w:r>
    </w:p>
    <w:p w:rsidR="00CA3030" w:rsidRPr="00CA3030" w:rsidRDefault="00CA3030" w:rsidP="00CA3030">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3.4. Поставщик вправе:</w:t>
      </w:r>
    </w:p>
    <w:p w:rsidR="00CA3030" w:rsidRPr="00CA3030" w:rsidRDefault="00CA3030" w:rsidP="00CA3030">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3.4.1. Требовать своевременной приемки и оплаты за поставленный Товар в соответствии с условиями Контракта.</w:t>
      </w:r>
    </w:p>
    <w:p w:rsidR="00CA3030" w:rsidRPr="00CA3030" w:rsidRDefault="00CA3030" w:rsidP="00CA3030">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3.4.2. Запрашивать у Заказчика разъяснения и уточнения относительно Товара в рамках Контракта.</w:t>
      </w:r>
    </w:p>
    <w:p w:rsidR="00CA3030" w:rsidRPr="00CA3030" w:rsidRDefault="00CA3030" w:rsidP="00CA3030">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3.4.3. Получать от Заказчика содействие при поставке Товара в соответствии с условиями Контракта.</w:t>
      </w:r>
    </w:p>
    <w:p w:rsidR="00CA3030" w:rsidRPr="00CA3030" w:rsidRDefault="00CA3030" w:rsidP="00CA3030">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3.4.4. Досрочно исполнить обязательства по Контракту с согласия Заказчика.</w:t>
      </w:r>
    </w:p>
    <w:p w:rsidR="00CA3030" w:rsidRPr="00CA3030" w:rsidRDefault="00CA3030" w:rsidP="00CA3030">
      <w:pPr>
        <w:tabs>
          <w:tab w:val="left" w:pos="426"/>
        </w:tabs>
        <w:spacing w:after="0" w:line="240" w:lineRule="auto"/>
        <w:ind w:firstLine="567"/>
        <w:jc w:val="both"/>
        <w:rPr>
          <w:rFonts w:ascii="Times New Roman" w:eastAsia="Times New Roman" w:hAnsi="Times New Roman" w:cs="Times New Roman"/>
          <w:sz w:val="24"/>
          <w:szCs w:val="24"/>
          <w:lang w:eastAsia="ru-RU"/>
        </w:rPr>
      </w:pPr>
    </w:p>
    <w:p w:rsidR="00CA3030" w:rsidRPr="00CA3030" w:rsidRDefault="00CA3030" w:rsidP="00CA3030">
      <w:pPr>
        <w:spacing w:after="120" w:line="240" w:lineRule="auto"/>
        <w:jc w:val="center"/>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t>4. ЦЕНА КОНТРАКТА И ПОРЯДОК РАСЧЕТОВ</w:t>
      </w:r>
    </w:p>
    <w:p w:rsidR="00CA3030" w:rsidRPr="00CA3030" w:rsidRDefault="00CA3030" w:rsidP="00CA3030">
      <w:pPr>
        <w:spacing w:after="0" w:line="240" w:lineRule="auto"/>
        <w:ind w:firstLine="709"/>
        <w:jc w:val="both"/>
        <w:rPr>
          <w:rFonts w:ascii="Times New Roman" w:eastAsia="Times New Roman" w:hAnsi="Times New Roman" w:cs="Times New Roman"/>
          <w:color w:val="000000"/>
          <w:sz w:val="24"/>
          <w:szCs w:val="24"/>
          <w:lang w:eastAsia="ru-RU"/>
        </w:rPr>
      </w:pPr>
      <w:r w:rsidRPr="00CA3030">
        <w:rPr>
          <w:rFonts w:ascii="Times New Roman" w:eastAsia="Times New Roman" w:hAnsi="Times New Roman" w:cs="Times New Roman"/>
          <w:sz w:val="24"/>
          <w:szCs w:val="24"/>
          <w:lang w:eastAsia="ru-RU"/>
        </w:rPr>
        <w:t xml:space="preserve">4.1. </w:t>
      </w:r>
      <w:r w:rsidRPr="00CA3030">
        <w:rPr>
          <w:rFonts w:ascii="Times New Roman" w:eastAsia="Times New Roman" w:hAnsi="Times New Roman" w:cs="Times New Roman"/>
          <w:color w:val="000000"/>
          <w:sz w:val="24"/>
          <w:szCs w:val="24"/>
          <w:lang w:eastAsia="ru-RU"/>
        </w:rPr>
        <w:t xml:space="preserve">Цена настоящего Контракта (предложение о цене за право заключения Контракта)  составляет </w:t>
      </w:r>
      <w:r w:rsidRPr="00CA3030">
        <w:rPr>
          <w:rFonts w:ascii="Times New Roman" w:eastAsia="Times New Roman" w:hAnsi="Times New Roman" w:cs="Times New Roman"/>
          <w:b/>
          <w:color w:val="000000"/>
          <w:sz w:val="24"/>
          <w:szCs w:val="24"/>
          <w:lang w:eastAsia="ru-RU"/>
        </w:rPr>
        <w:t>_____</w:t>
      </w:r>
      <w:r w:rsidRPr="00CA3030">
        <w:rPr>
          <w:rFonts w:ascii="Times New Roman" w:eastAsia="Times New Roman" w:hAnsi="Times New Roman" w:cs="Times New Roman"/>
          <w:color w:val="000000"/>
          <w:sz w:val="24"/>
          <w:szCs w:val="24"/>
          <w:lang w:eastAsia="ru-RU"/>
        </w:rPr>
        <w:t xml:space="preserve"> (Сумма прописью) рублей </w:t>
      </w:r>
      <w:r w:rsidRPr="00CA3030">
        <w:rPr>
          <w:rFonts w:ascii="Times New Roman" w:eastAsia="Times New Roman" w:hAnsi="Times New Roman" w:cs="Times New Roman"/>
          <w:b/>
          <w:color w:val="000000"/>
          <w:sz w:val="24"/>
          <w:szCs w:val="24"/>
          <w:lang w:eastAsia="ru-RU"/>
        </w:rPr>
        <w:t>__</w:t>
      </w:r>
      <w:r w:rsidRPr="00CA3030">
        <w:rPr>
          <w:rFonts w:ascii="Times New Roman" w:eastAsia="Times New Roman" w:hAnsi="Times New Roman" w:cs="Times New Roman"/>
          <w:color w:val="000000"/>
          <w:sz w:val="24"/>
          <w:szCs w:val="24"/>
          <w:lang w:eastAsia="ru-RU"/>
        </w:rPr>
        <w:t xml:space="preserve"> копеек, </w:t>
      </w:r>
      <w:r w:rsidRPr="00CA3030">
        <w:rPr>
          <w:rFonts w:ascii="Times New Roman" w:eastAsia="Times New Roman" w:hAnsi="Times New Roman" w:cs="Times New Roman"/>
          <w:bCs/>
          <w:iCs/>
          <w:color w:val="000000"/>
          <w:sz w:val="24"/>
          <w:szCs w:val="24"/>
          <w:lang w:eastAsia="ru-RU"/>
        </w:rPr>
        <w:t xml:space="preserve">в </w:t>
      </w:r>
      <w:r w:rsidRPr="00CA3030">
        <w:rPr>
          <w:rFonts w:ascii="Times New Roman" w:eastAsia="Times New Roman" w:hAnsi="Times New Roman" w:cs="Times New Roman"/>
          <w:color w:val="000000"/>
          <w:sz w:val="24"/>
          <w:szCs w:val="24"/>
          <w:lang w:eastAsia="ru-RU"/>
        </w:rPr>
        <w:t xml:space="preserve">том числе НДС ______ (Сумма прописью) рублей </w:t>
      </w:r>
      <w:r w:rsidRPr="00CA3030">
        <w:rPr>
          <w:rFonts w:ascii="Times New Roman" w:eastAsia="Times New Roman" w:hAnsi="Times New Roman" w:cs="Times New Roman"/>
          <w:b/>
          <w:color w:val="000000"/>
          <w:sz w:val="24"/>
          <w:szCs w:val="24"/>
          <w:lang w:eastAsia="ru-RU"/>
        </w:rPr>
        <w:t>__</w:t>
      </w:r>
      <w:r w:rsidRPr="00CA3030">
        <w:rPr>
          <w:rFonts w:ascii="Times New Roman" w:eastAsia="Times New Roman" w:hAnsi="Times New Roman" w:cs="Times New Roman"/>
          <w:color w:val="000000"/>
          <w:sz w:val="24"/>
          <w:szCs w:val="24"/>
          <w:lang w:eastAsia="ru-RU"/>
        </w:rPr>
        <w:t xml:space="preserve"> копеек/НДС не облагается в соответствии со ст. 346.11 Налогового кодекса Российской Федерации</w:t>
      </w:r>
      <w:r w:rsidRPr="00CA3030">
        <w:rPr>
          <w:rFonts w:ascii="Times New Roman" w:eastAsia="Times New Roman" w:hAnsi="Times New Roman" w:cs="Times New Roman"/>
          <w:color w:val="000000"/>
          <w:sz w:val="24"/>
          <w:szCs w:val="24"/>
          <w:vertAlign w:val="superscript"/>
          <w:lang w:eastAsia="ru-RU"/>
        </w:rPr>
        <w:t xml:space="preserve"> </w:t>
      </w:r>
      <w:r w:rsidRPr="00CA3030">
        <w:rPr>
          <w:rFonts w:ascii="Times New Roman" w:eastAsia="Times New Roman" w:hAnsi="Times New Roman" w:cs="Times New Roman"/>
          <w:color w:val="000000"/>
          <w:sz w:val="24"/>
          <w:szCs w:val="24"/>
          <w:vertAlign w:val="superscript"/>
          <w:lang w:eastAsia="ru-RU"/>
        </w:rPr>
        <w:footnoteReference w:id="1"/>
      </w:r>
      <w:r w:rsidRPr="00CA3030">
        <w:rPr>
          <w:rFonts w:ascii="Times New Roman" w:eastAsia="Times New Roman" w:hAnsi="Times New Roman" w:cs="Times New Roman"/>
          <w:color w:val="000000"/>
          <w:sz w:val="24"/>
          <w:szCs w:val="24"/>
          <w:lang w:eastAsia="ru-RU"/>
        </w:rPr>
        <w:t>(в случае, если Поставщик имеет право на освобождение от уплаты НДС, в связи с установлением для Поставщика упрощенной системы налогообложения в соответствии со ст. 346.11 Налогового кодекса Российской Федерации, Поставщик в обязательном порядке представляет Заказчику копию документа, подтверждающую освобождение от НДС).</w:t>
      </w:r>
    </w:p>
    <w:p w:rsidR="00CA3030" w:rsidRPr="00CA3030" w:rsidRDefault="00CA3030" w:rsidP="00CA3030">
      <w:pPr>
        <w:spacing w:after="0" w:line="240" w:lineRule="auto"/>
        <w:ind w:firstLine="709"/>
        <w:jc w:val="both"/>
        <w:rPr>
          <w:rFonts w:ascii="Times New Roman" w:eastAsia="Times New Roman" w:hAnsi="Times New Roman" w:cs="Times New Roman"/>
          <w:color w:val="000000"/>
          <w:sz w:val="24"/>
          <w:szCs w:val="24"/>
          <w:lang w:val="x-none" w:eastAsia="ru-RU"/>
        </w:rPr>
      </w:pPr>
      <w:r w:rsidRPr="00CA3030">
        <w:rPr>
          <w:rFonts w:ascii="Times New Roman" w:eastAsia="Times New Roman" w:hAnsi="Times New Roman" w:cs="Times New Roman"/>
          <w:color w:val="000000"/>
          <w:sz w:val="24"/>
          <w:szCs w:val="24"/>
          <w:lang w:eastAsia="ru-RU"/>
        </w:rPr>
        <w:t xml:space="preserve">В соответствии с подпунктом 2 пункта 2 части 13 статьи 34 Закона от 05.04.2013 № 44-ФЗ «О контрактной системе в сфере закупок товаров, работ, услуг для обеспечения государственных и муниципальных нужд» сумма, подлежащая уплате заказчиком </w:t>
      </w:r>
      <w:r w:rsidRPr="00CA3030">
        <w:rPr>
          <w:rFonts w:ascii="Times New Roman" w:eastAsia="Times New Roman" w:hAnsi="Times New Roman" w:cs="Times New Roman"/>
          <w:i/>
          <w:color w:val="000000"/>
          <w:sz w:val="24"/>
          <w:szCs w:val="24"/>
          <w:lang w:eastAsia="ru-RU"/>
        </w:rPr>
        <w:t>юридическому лицу или физическому лицу, в том числе зарегистрированному в качестве индивидуального предпринимателя, будет уменьшена</w:t>
      </w:r>
      <w:r w:rsidRPr="00CA3030">
        <w:rPr>
          <w:rFonts w:ascii="Times New Roman" w:eastAsia="Times New Roman" w:hAnsi="Times New Roman" w:cs="Times New Roman"/>
          <w:color w:val="000000"/>
          <w:sz w:val="24"/>
          <w:szCs w:val="24"/>
          <w:lang w:eastAsia="ru-RU"/>
        </w:rPr>
        <w:t xml:space="preserve">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w:t>
      </w:r>
      <w:r w:rsidRPr="00CA3030">
        <w:rPr>
          <w:rFonts w:ascii="Times New Roman" w:eastAsia="Times New Roman" w:hAnsi="Times New Roman" w:cs="Times New Roman"/>
          <w:color w:val="000000"/>
          <w:sz w:val="24"/>
          <w:szCs w:val="24"/>
          <w:lang w:eastAsia="ru-RU"/>
        </w:rPr>
        <w:lastRenderedPageBreak/>
        <w:t xml:space="preserve">сборы и иные обязательные платежи подлежат уплате в бюджеты бюджетной системы Российской Федерации Заказчиком. </w:t>
      </w:r>
      <w:r w:rsidRPr="00CA3030">
        <w:rPr>
          <w:rFonts w:ascii="Times New Roman" w:eastAsia="Times New Roman" w:hAnsi="Times New Roman" w:cs="Times New Roman"/>
          <w:color w:val="000000"/>
          <w:sz w:val="24"/>
          <w:szCs w:val="24"/>
          <w:lang w:val="x-none" w:eastAsia="ru-RU"/>
        </w:rPr>
        <w:t>4.4.Авансирование не предусматривается.</w:t>
      </w:r>
    </w:p>
    <w:p w:rsidR="00CA3030" w:rsidRPr="00CA3030" w:rsidRDefault="00CA3030" w:rsidP="00CA3030">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 xml:space="preserve">4.2. Цена Контракта включает в себя: стоимость Товара, расходы, связанные с доставкой, разгрузкой - погрузкой, размещением в местах хранения Заказчика, </w:t>
      </w:r>
      <w:r w:rsidRPr="00CA3030">
        <w:rPr>
          <w:rFonts w:ascii="Times New Roman" w:eastAsia="Times New Roman" w:hAnsi="Times New Roman" w:cs="Times New Roman"/>
          <w:bCs/>
          <w:sz w:val="24"/>
          <w:szCs w:val="24"/>
          <w:lang w:eastAsia="ru-RU"/>
        </w:rPr>
        <w:t xml:space="preserve">сборкой (при необходимости), установкой (при необходимости), подключением (при необходимости), проверкой работоспособности (при необходимости), в соответствии с требованиями технической и (или) эксплуатационной документации производителя (изготовителя) Товара, доставка  Товара  до  места  ремонта  в  течение  срока  гарантийного  обслуживания  и дополнительные расходы по устранению недостатков (при необходимости), </w:t>
      </w:r>
      <w:r w:rsidRPr="00CA3030">
        <w:rPr>
          <w:rFonts w:ascii="Times New Roman" w:eastAsia="Times New Roman" w:hAnsi="Times New Roman" w:cs="Times New Roman"/>
          <w:sz w:val="24"/>
          <w:szCs w:val="24"/>
          <w:lang w:eastAsia="ru-RU"/>
        </w:rPr>
        <w:t>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CA3030" w:rsidRPr="00CA3030" w:rsidRDefault="00CA3030" w:rsidP="00CA3030">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Валюта цены контракта и расчетов с поставщиком - российский рубль.</w:t>
      </w:r>
    </w:p>
    <w:p w:rsidR="00CA3030" w:rsidRPr="00CA3030" w:rsidRDefault="00CA3030" w:rsidP="00CA3030">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 xml:space="preserve">4.3. Цена Контракта является твердой и </w:t>
      </w:r>
      <w:r w:rsidRPr="00CA3030">
        <w:rPr>
          <w:rFonts w:ascii="Times New Roman" w:eastAsia="Times New Roman" w:hAnsi="Times New Roman" w:cs="Times New Roman"/>
          <w:color w:val="000000"/>
          <w:sz w:val="24"/>
          <w:szCs w:val="24"/>
          <w:lang w:eastAsia="ru-RU"/>
        </w:rPr>
        <w:t xml:space="preserve">определяется на весь срок исполнения Контракта, за исключением случаев, установленных Федеральным </w:t>
      </w:r>
      <w:hyperlink r:id="rId8" w:history="1">
        <w:r w:rsidRPr="00CA3030">
          <w:rPr>
            <w:rFonts w:ascii="Times New Roman" w:eastAsia="Times New Roman" w:hAnsi="Times New Roman" w:cs="Times New Roman"/>
            <w:color w:val="000000"/>
            <w:sz w:val="24"/>
            <w:szCs w:val="24"/>
            <w:lang w:eastAsia="ru-RU"/>
          </w:rPr>
          <w:t>законом</w:t>
        </w:r>
      </w:hyperlink>
      <w:r w:rsidRPr="00CA3030">
        <w:rPr>
          <w:rFonts w:ascii="Times New Roman" w:eastAsia="Times New Roman" w:hAnsi="Times New Roman" w:cs="Times New Roman"/>
          <w:color w:val="000000"/>
          <w:sz w:val="24"/>
          <w:szCs w:val="24"/>
          <w:lang w:eastAsia="ru-RU"/>
        </w:rPr>
        <w:t xml:space="preserve"> от 5 апреля 2013 г. N 44-ФЗ «О контрактной системе в сфере закупок товаров, работ, услуг</w:t>
      </w:r>
      <w:r w:rsidRPr="00CA3030">
        <w:rPr>
          <w:rFonts w:ascii="Times New Roman" w:eastAsia="Times New Roman" w:hAnsi="Times New Roman" w:cs="Times New Roman"/>
          <w:sz w:val="24"/>
          <w:szCs w:val="24"/>
          <w:lang w:eastAsia="ru-RU"/>
        </w:rPr>
        <w:t xml:space="preserve"> для обеспечения государственных и муниципальных нужд» и Контрактом.</w:t>
      </w:r>
    </w:p>
    <w:p w:rsidR="00CA3030" w:rsidRPr="00CA3030" w:rsidRDefault="00CA3030" w:rsidP="00CA3030">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1" w:name="P1460"/>
      <w:bookmarkEnd w:id="1"/>
      <w:r w:rsidRPr="00CA3030">
        <w:rPr>
          <w:rFonts w:ascii="Times New Roman" w:eastAsia="Times New Roman" w:hAnsi="Times New Roman" w:cs="Times New Roman"/>
          <w:sz w:val="24"/>
          <w:szCs w:val="24"/>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CA3030" w:rsidRPr="00CA3030" w:rsidRDefault="00CA3030" w:rsidP="00CA3030">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статьями 34 и 95</w:t>
      </w:r>
      <w:r w:rsidRPr="00CA3030">
        <w:rPr>
          <w:rFonts w:ascii="Times New Roman" w:eastAsia="Times New Roman" w:hAnsi="Times New Roman" w:cs="Times New Roman"/>
          <w:sz w:val="24"/>
          <w:szCs w:val="24"/>
          <w:lang w:eastAsia="ru-RU"/>
        </w:rPr>
        <w:br/>
        <w:t>ФЗ № 44.</w:t>
      </w:r>
    </w:p>
    <w:p w:rsidR="00CA3030" w:rsidRPr="00CA3030" w:rsidRDefault="00CA3030" w:rsidP="00CA3030">
      <w:pPr>
        <w:autoSpaceDE w:val="0"/>
        <w:autoSpaceDN w:val="0"/>
        <w:adjustRightInd w:val="0"/>
        <w:spacing w:after="0" w:line="240" w:lineRule="auto"/>
        <w:ind w:firstLine="540"/>
        <w:jc w:val="both"/>
        <w:rPr>
          <w:rFonts w:ascii="Times New Roman" w:eastAsia="Times New Roman" w:hAnsi="Times New Roman" w:cs="Times New Roman"/>
          <w:bCs/>
          <w:sz w:val="24"/>
          <w:szCs w:val="24"/>
          <w:lang w:val="x-none" w:eastAsia="x-none" w:bidi="ru-RU"/>
        </w:rPr>
      </w:pPr>
      <w:r w:rsidRPr="00CA3030">
        <w:rPr>
          <w:rFonts w:ascii="Times New Roman" w:eastAsia="Times New Roman" w:hAnsi="Times New Roman" w:cs="Times New Roman"/>
          <w:bCs/>
          <w:sz w:val="24"/>
          <w:szCs w:val="24"/>
          <w:lang w:eastAsia="x-none" w:bidi="ru-RU"/>
        </w:rPr>
        <w:t xml:space="preserve">4.4. </w:t>
      </w:r>
      <w:r w:rsidRPr="00CA3030">
        <w:rPr>
          <w:rFonts w:ascii="Times New Roman" w:eastAsia="Times New Roman" w:hAnsi="Times New Roman" w:cs="Times New Roman"/>
          <w:bCs/>
          <w:sz w:val="24"/>
          <w:szCs w:val="24"/>
          <w:lang w:val="x-none" w:eastAsia="x-none" w:bidi="ru-RU"/>
        </w:rPr>
        <w:t xml:space="preserve">Авансирование по контракту не предусмотрено. </w:t>
      </w:r>
    </w:p>
    <w:p w:rsidR="00CA3030" w:rsidRPr="00CA3030" w:rsidRDefault="00CA3030" w:rsidP="00CA3030">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x-none" w:bidi="ru-RU"/>
        </w:rPr>
      </w:pPr>
      <w:r w:rsidRPr="00CA3030">
        <w:rPr>
          <w:rFonts w:ascii="Times New Roman" w:eastAsia="Times New Roman" w:hAnsi="Times New Roman" w:cs="Times New Roman"/>
          <w:bCs/>
          <w:sz w:val="24"/>
          <w:szCs w:val="24"/>
          <w:lang w:eastAsia="x-none" w:bidi="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w:t>
      </w:r>
    </w:p>
    <w:p w:rsidR="00CA3030" w:rsidRPr="00CA3030" w:rsidRDefault="00CA3030" w:rsidP="00CA3030">
      <w:pPr>
        <w:spacing w:after="0" w:line="240" w:lineRule="auto"/>
        <w:ind w:firstLine="567"/>
        <w:contextualSpacing/>
        <w:jc w:val="both"/>
        <w:rPr>
          <w:rFonts w:ascii="Times New Roman" w:eastAsia="Times New Roman" w:hAnsi="Times New Roman" w:cs="Times New Roman"/>
          <w:sz w:val="24"/>
          <w:szCs w:val="24"/>
          <w:lang w:val="x-none" w:eastAsia="x-none"/>
        </w:rPr>
      </w:pPr>
      <w:r w:rsidRPr="00CA3030">
        <w:rPr>
          <w:rFonts w:ascii="Times New Roman" w:eastAsia="Times New Roman" w:hAnsi="Times New Roman" w:cs="Times New Roman"/>
          <w:sz w:val="24"/>
          <w:szCs w:val="24"/>
          <w:lang w:val="x-none" w:eastAsia="x-none"/>
        </w:rPr>
        <w:t>4.5.</w:t>
      </w:r>
      <w:r w:rsidRPr="00CA3030">
        <w:rPr>
          <w:rFonts w:ascii="Times New Roman" w:eastAsia="Times New Roman" w:hAnsi="Times New Roman" w:cs="Times New Roman"/>
          <w:sz w:val="24"/>
          <w:szCs w:val="24"/>
          <w:lang w:eastAsia="x-none"/>
        </w:rPr>
        <w:t xml:space="preserve"> </w:t>
      </w:r>
      <w:r w:rsidRPr="00CA3030">
        <w:rPr>
          <w:rFonts w:ascii="Times New Roman" w:eastAsia="Times New Roman" w:hAnsi="Times New Roman" w:cs="Times New Roman"/>
          <w:sz w:val="24"/>
          <w:szCs w:val="24"/>
          <w:lang w:val="x-none" w:eastAsia="x-none"/>
        </w:rPr>
        <w:t xml:space="preserve">Оплата за </w:t>
      </w:r>
      <w:r w:rsidRPr="00CA3030">
        <w:rPr>
          <w:rFonts w:ascii="Times New Roman" w:eastAsia="Times New Roman" w:hAnsi="Times New Roman" w:cs="Times New Roman"/>
          <w:i/>
          <w:sz w:val="24"/>
          <w:szCs w:val="24"/>
          <w:lang w:val="x-none" w:eastAsia="x-none"/>
        </w:rPr>
        <w:t>полностью</w:t>
      </w:r>
      <w:r w:rsidRPr="00CA3030">
        <w:rPr>
          <w:rFonts w:ascii="Times New Roman" w:eastAsia="Times New Roman" w:hAnsi="Times New Roman" w:cs="Times New Roman"/>
          <w:sz w:val="24"/>
          <w:szCs w:val="24"/>
          <w:lang w:val="x-none" w:eastAsia="x-none"/>
        </w:rPr>
        <w:t xml:space="preserve"> поставленный Товар осуществляется Заказчиком в соответствии с правилами  безналичных расчетов, путем перечисления платежным поручением денежных средств на расчетный счет Поставщика на основании представленных Поставщиком документов на оплату: счета, счета-фактуры</w:t>
      </w:r>
      <w:r w:rsidRPr="00CA3030">
        <w:rPr>
          <w:rFonts w:ascii="Times New Roman" w:eastAsia="Times New Roman" w:hAnsi="Times New Roman" w:cs="Times New Roman"/>
          <w:sz w:val="24"/>
          <w:szCs w:val="24"/>
          <w:vertAlign w:val="superscript"/>
          <w:lang w:val="x-none" w:eastAsia="x-none"/>
        </w:rPr>
        <w:footnoteReference w:id="2"/>
      </w:r>
      <w:r w:rsidRPr="00CA3030">
        <w:rPr>
          <w:rFonts w:ascii="Times New Roman" w:eastAsia="Times New Roman" w:hAnsi="Times New Roman" w:cs="Times New Roman"/>
          <w:sz w:val="24"/>
          <w:szCs w:val="24"/>
          <w:lang w:val="x-none" w:eastAsia="x-none"/>
        </w:rPr>
        <w:t>, товарно-транспортной (товарной) накладной</w:t>
      </w:r>
      <w:r w:rsidRPr="00CA3030">
        <w:rPr>
          <w:rFonts w:ascii="Times New Roman" w:eastAsia="Times New Roman" w:hAnsi="Times New Roman" w:cs="Times New Roman"/>
          <w:sz w:val="24"/>
          <w:szCs w:val="24"/>
          <w:lang w:eastAsia="x-none"/>
        </w:rPr>
        <w:t xml:space="preserve">, </w:t>
      </w:r>
      <w:r w:rsidRPr="00CA3030">
        <w:rPr>
          <w:rFonts w:ascii="Times New Roman" w:eastAsia="Times New Roman" w:hAnsi="Times New Roman" w:cs="Times New Roman"/>
          <w:sz w:val="24"/>
          <w:szCs w:val="24"/>
          <w:lang w:val="x-none" w:eastAsia="x-none"/>
        </w:rPr>
        <w:t xml:space="preserve">акта сдачи-приемки товара, </w:t>
      </w:r>
      <w:r w:rsidRPr="00CA3030">
        <w:rPr>
          <w:rFonts w:ascii="Times New Roman" w:eastAsia="Times New Roman" w:hAnsi="Times New Roman" w:cs="Times New Roman"/>
          <w:sz w:val="24"/>
          <w:szCs w:val="24"/>
          <w:lang w:eastAsia="x-none"/>
        </w:rPr>
        <w:t xml:space="preserve">акта приемки товара, работ, услуг по форме № 0510452, </w:t>
      </w:r>
      <w:r w:rsidRPr="00CA3030">
        <w:rPr>
          <w:rFonts w:ascii="Times New Roman" w:eastAsia="Times New Roman" w:hAnsi="Times New Roman" w:cs="Times New Roman"/>
          <w:sz w:val="24"/>
          <w:szCs w:val="24"/>
          <w:lang w:val="x-none" w:eastAsia="x-none"/>
        </w:rPr>
        <w:t>подписанных Заказчиком и Поставщиком</w:t>
      </w:r>
      <w:r w:rsidRPr="00CA3030">
        <w:rPr>
          <w:rFonts w:ascii="Times New Roman" w:eastAsia="Times New Roman" w:hAnsi="Times New Roman" w:cs="Times New Roman"/>
          <w:sz w:val="24"/>
          <w:szCs w:val="24"/>
          <w:lang w:eastAsia="x-none"/>
        </w:rPr>
        <w:t xml:space="preserve"> в порядке, предусмотренном разделом 5 настоящего Контракта</w:t>
      </w:r>
      <w:r w:rsidRPr="00CA3030">
        <w:rPr>
          <w:rFonts w:ascii="Times New Roman" w:eastAsia="Times New Roman" w:hAnsi="Times New Roman" w:cs="Times New Roman"/>
          <w:sz w:val="24"/>
          <w:szCs w:val="24"/>
          <w:lang w:val="x-none" w:eastAsia="x-none"/>
        </w:rPr>
        <w:t xml:space="preserve">, заявления Заказчика о прекращении обязательства зачетом встречного однородного требования (при наличии обстоятельств, предусмотренных </w:t>
      </w:r>
      <w:r w:rsidRPr="00CA3030">
        <w:rPr>
          <w:rFonts w:ascii="Times New Roman" w:eastAsia="Times New Roman" w:hAnsi="Times New Roman" w:cs="Times New Roman"/>
          <w:sz w:val="24"/>
          <w:szCs w:val="24"/>
          <w:lang w:eastAsia="x-none"/>
        </w:rPr>
        <w:t xml:space="preserve">разделом </w:t>
      </w:r>
      <w:r w:rsidRPr="00CA3030">
        <w:rPr>
          <w:rFonts w:ascii="Times New Roman" w:eastAsia="Times New Roman" w:hAnsi="Times New Roman" w:cs="Times New Roman"/>
          <w:sz w:val="24"/>
          <w:szCs w:val="24"/>
          <w:lang w:val="x-none" w:eastAsia="x-none"/>
        </w:rPr>
        <w:t xml:space="preserve">8 настоящего </w:t>
      </w:r>
      <w:r w:rsidRPr="00CA3030">
        <w:rPr>
          <w:rFonts w:ascii="Times New Roman" w:eastAsia="Times New Roman" w:hAnsi="Times New Roman" w:cs="Times New Roman"/>
          <w:sz w:val="24"/>
          <w:szCs w:val="24"/>
          <w:lang w:eastAsia="x-none"/>
        </w:rPr>
        <w:t>К</w:t>
      </w:r>
      <w:proofErr w:type="spellStart"/>
      <w:r w:rsidRPr="00CA3030">
        <w:rPr>
          <w:rFonts w:ascii="Times New Roman" w:eastAsia="Times New Roman" w:hAnsi="Times New Roman" w:cs="Times New Roman"/>
          <w:sz w:val="24"/>
          <w:szCs w:val="24"/>
          <w:lang w:val="x-none" w:eastAsia="x-none"/>
        </w:rPr>
        <w:t>онтракта</w:t>
      </w:r>
      <w:proofErr w:type="spellEnd"/>
      <w:r w:rsidRPr="00CA3030">
        <w:rPr>
          <w:rFonts w:ascii="Times New Roman" w:eastAsia="Times New Roman" w:hAnsi="Times New Roman" w:cs="Times New Roman"/>
          <w:sz w:val="24"/>
          <w:szCs w:val="24"/>
          <w:lang w:val="x-none" w:eastAsia="x-none"/>
        </w:rPr>
        <w:t xml:space="preserve">), </w:t>
      </w:r>
      <w:r w:rsidRPr="00CA3030">
        <w:rPr>
          <w:rFonts w:ascii="Times New Roman" w:eastAsia="Times New Roman" w:hAnsi="Times New Roman" w:cs="Times New Roman"/>
          <w:sz w:val="24"/>
          <w:szCs w:val="24"/>
          <w:lang w:eastAsia="x-none"/>
        </w:rPr>
        <w:t>не позднее</w:t>
      </w:r>
      <w:r w:rsidRPr="00CA3030">
        <w:rPr>
          <w:rFonts w:ascii="Times New Roman" w:eastAsia="Times New Roman" w:hAnsi="Times New Roman" w:cs="Times New Roman"/>
          <w:sz w:val="24"/>
          <w:szCs w:val="24"/>
          <w:lang w:val="x-none" w:eastAsia="x-none"/>
        </w:rPr>
        <w:t xml:space="preserve"> </w:t>
      </w:r>
      <w:r w:rsidRPr="00CA3030">
        <w:rPr>
          <w:rFonts w:ascii="Times New Roman" w:eastAsia="Times New Roman" w:hAnsi="Times New Roman" w:cs="Times New Roman"/>
          <w:sz w:val="24"/>
          <w:szCs w:val="24"/>
          <w:lang w:eastAsia="x-none"/>
        </w:rPr>
        <w:t xml:space="preserve">10 (Десяти) рабочих дней </w:t>
      </w:r>
      <w:r w:rsidRPr="00CA3030">
        <w:rPr>
          <w:rFonts w:ascii="Times New Roman" w:eastAsia="Times New Roman" w:hAnsi="Times New Roman" w:cs="Times New Roman"/>
          <w:sz w:val="24"/>
          <w:szCs w:val="24"/>
          <w:lang w:val="x-none" w:eastAsia="x-none"/>
        </w:rPr>
        <w:t>с даты подписания Заказчиком акта сдачи-приемки товара</w:t>
      </w:r>
      <w:r w:rsidRPr="00CA3030">
        <w:rPr>
          <w:rFonts w:ascii="Times New Roman" w:eastAsia="Times New Roman" w:hAnsi="Times New Roman" w:cs="Times New Roman"/>
          <w:sz w:val="24"/>
          <w:szCs w:val="24"/>
          <w:lang w:eastAsia="x-none"/>
        </w:rPr>
        <w:t>.</w:t>
      </w:r>
      <w:r w:rsidRPr="00CA3030">
        <w:rPr>
          <w:rFonts w:ascii="Times New Roman" w:eastAsia="Times New Roman" w:hAnsi="Times New Roman" w:cs="Times New Roman"/>
          <w:sz w:val="24"/>
          <w:szCs w:val="24"/>
          <w:lang w:val="x-none" w:eastAsia="x-none"/>
        </w:rPr>
        <w:t xml:space="preserve"> </w:t>
      </w:r>
    </w:p>
    <w:p w:rsidR="00CA3030" w:rsidRPr="00CA3030" w:rsidRDefault="00CA3030" w:rsidP="00CA3030">
      <w:pPr>
        <w:widowControl w:val="0"/>
        <w:autoSpaceDE w:val="0"/>
        <w:autoSpaceDN w:val="0"/>
        <w:spacing w:after="0" w:line="240" w:lineRule="auto"/>
        <w:ind w:firstLine="567"/>
        <w:jc w:val="both"/>
        <w:rPr>
          <w:rFonts w:ascii="Times New Roman" w:eastAsia="Times New Roman" w:hAnsi="Times New Roman" w:cs="Times New Roman"/>
          <w:sz w:val="24"/>
          <w:szCs w:val="24"/>
          <w:lang w:val="x-none" w:eastAsia="x-none"/>
        </w:rPr>
      </w:pPr>
      <w:r w:rsidRPr="00CA3030">
        <w:rPr>
          <w:rFonts w:ascii="Times New Roman" w:eastAsia="Times New Roman" w:hAnsi="Times New Roman" w:cs="Times New Roman"/>
          <w:sz w:val="24"/>
          <w:szCs w:val="24"/>
          <w:lang w:eastAsia="x-none"/>
        </w:rPr>
        <w:t>В</w:t>
      </w:r>
      <w:r w:rsidRPr="00CA3030">
        <w:rPr>
          <w:rFonts w:ascii="Times New Roman" w:eastAsia="Times New Roman" w:hAnsi="Times New Roman" w:cs="Times New Roman"/>
          <w:sz w:val="24"/>
          <w:szCs w:val="24"/>
          <w:lang w:val="x-none" w:eastAsia="x-none"/>
        </w:rPr>
        <w:t>место счета-фактуры, товарно-транспортной (товарной) накладной Поставщик вправе представить универсальный передаточный акт, включающий информацию, которая бы содержалась в счете-фактуре и товарно-транспортной (товарной) накладной по отдельности.</w:t>
      </w:r>
    </w:p>
    <w:p w:rsidR="00CA3030" w:rsidRPr="00CA3030" w:rsidRDefault="00CA3030" w:rsidP="00CA303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 xml:space="preserve">4.6. Оплата поставленных Поставщиком Товаров подлежит уменьшению на сумму пени, штрафа исчисленную в соответствии с пунктом 8.3- 8.3.2. настоящего Контракта. </w:t>
      </w:r>
    </w:p>
    <w:p w:rsidR="00CA3030" w:rsidRPr="00CA3030" w:rsidRDefault="00CA3030" w:rsidP="00CA3030">
      <w:pPr>
        <w:spacing w:after="0" w:line="240" w:lineRule="auto"/>
        <w:ind w:firstLine="567"/>
        <w:contextualSpacing/>
        <w:jc w:val="both"/>
        <w:rPr>
          <w:rFonts w:ascii="Times New Roman" w:eastAsia="Times New Roman" w:hAnsi="Times New Roman" w:cs="Times New Roman"/>
          <w:sz w:val="24"/>
          <w:szCs w:val="24"/>
          <w:lang w:val="x-none" w:eastAsia="x-none"/>
        </w:rPr>
      </w:pPr>
      <w:r w:rsidRPr="00CA3030">
        <w:rPr>
          <w:rFonts w:ascii="Times New Roman" w:eastAsia="Times New Roman" w:hAnsi="Times New Roman" w:cs="Times New Roman"/>
          <w:sz w:val="24"/>
          <w:szCs w:val="24"/>
          <w:lang w:val="x-none" w:eastAsia="x-none"/>
        </w:rPr>
        <w:t xml:space="preserve">4.7. Основанием для уменьшения размера оплаты является заявление Заказчика о прекращении обязательства зачетом встречного однородного требования, соответствующее п. 8.4. настоящего контракта, направленное Поставщику. </w:t>
      </w:r>
    </w:p>
    <w:p w:rsidR="00CA3030" w:rsidRPr="00CA3030" w:rsidRDefault="00CA3030" w:rsidP="00CA3030">
      <w:pPr>
        <w:spacing w:after="120" w:line="240" w:lineRule="auto"/>
        <w:ind w:firstLine="567"/>
        <w:contextualSpacing/>
        <w:jc w:val="both"/>
        <w:rPr>
          <w:rFonts w:ascii="Times New Roman" w:eastAsia="Times New Roman" w:hAnsi="Times New Roman" w:cs="Times New Roman"/>
          <w:sz w:val="24"/>
          <w:szCs w:val="24"/>
          <w:lang w:eastAsia="x-none"/>
        </w:rPr>
      </w:pPr>
      <w:r w:rsidRPr="00CA3030">
        <w:rPr>
          <w:rFonts w:ascii="Times New Roman" w:eastAsia="Times New Roman" w:hAnsi="Times New Roman" w:cs="Times New Roman"/>
          <w:sz w:val="24"/>
          <w:szCs w:val="24"/>
          <w:lang w:val="x-none" w:eastAsia="x-none"/>
        </w:rPr>
        <w:t>4.</w:t>
      </w:r>
      <w:r w:rsidRPr="00CA3030">
        <w:rPr>
          <w:rFonts w:ascii="Times New Roman" w:eastAsia="Times New Roman" w:hAnsi="Times New Roman" w:cs="Times New Roman"/>
          <w:sz w:val="24"/>
          <w:szCs w:val="24"/>
          <w:lang w:eastAsia="x-none"/>
        </w:rPr>
        <w:t>8</w:t>
      </w:r>
      <w:r w:rsidRPr="00CA3030">
        <w:rPr>
          <w:rFonts w:ascii="Times New Roman" w:eastAsia="Times New Roman" w:hAnsi="Times New Roman" w:cs="Times New Roman"/>
          <w:sz w:val="24"/>
          <w:szCs w:val="24"/>
          <w:lang w:val="x-none" w:eastAsia="x-none"/>
        </w:rPr>
        <w:t>.</w:t>
      </w:r>
      <w:r w:rsidRPr="00CA3030">
        <w:rPr>
          <w:rFonts w:ascii="Times New Roman" w:eastAsia="Times New Roman" w:hAnsi="Times New Roman" w:cs="Times New Roman"/>
          <w:sz w:val="24"/>
          <w:szCs w:val="24"/>
          <w:lang w:eastAsia="x-none"/>
        </w:rPr>
        <w:t xml:space="preserve"> </w:t>
      </w:r>
      <w:r w:rsidRPr="00CA3030">
        <w:rPr>
          <w:rFonts w:ascii="Times New Roman" w:eastAsia="Times New Roman" w:hAnsi="Times New Roman" w:cs="Times New Roman"/>
          <w:sz w:val="24"/>
          <w:szCs w:val="24"/>
          <w:lang w:val="x-none" w:eastAsia="x-none"/>
        </w:rPr>
        <w:t>Оплата поставленного товара осуществляется в безналичной форме путем перечисления денежных средств на расчетный счет Поставщика.</w:t>
      </w:r>
    </w:p>
    <w:p w:rsidR="00CA3030" w:rsidRPr="00CA3030" w:rsidRDefault="00CA3030" w:rsidP="00CA3030">
      <w:pPr>
        <w:spacing w:after="120" w:line="240" w:lineRule="auto"/>
        <w:ind w:firstLine="567"/>
        <w:contextualSpacing/>
        <w:jc w:val="both"/>
        <w:rPr>
          <w:rFonts w:ascii="Times New Roman" w:eastAsia="Times New Roman" w:hAnsi="Times New Roman" w:cs="Times New Roman"/>
          <w:sz w:val="24"/>
          <w:szCs w:val="24"/>
          <w:lang w:eastAsia="x-none"/>
        </w:rPr>
      </w:pPr>
      <w:r w:rsidRPr="00CA3030">
        <w:rPr>
          <w:rFonts w:ascii="Times New Roman" w:eastAsia="Times New Roman" w:hAnsi="Times New Roman" w:cs="Times New Roman"/>
          <w:sz w:val="24"/>
          <w:szCs w:val="24"/>
          <w:lang w:eastAsia="x-none"/>
        </w:rPr>
        <w:t>4.9. Источник финансирования: Источник финансирования: внебюджетные средства, средства бюджетных учреждений, код раздела 0702 (образование), КВР 244.</w:t>
      </w:r>
    </w:p>
    <w:p w:rsidR="00CA3030" w:rsidRPr="00CA3030" w:rsidRDefault="00CA3030" w:rsidP="00CA3030">
      <w:pPr>
        <w:spacing w:after="120" w:line="240" w:lineRule="auto"/>
        <w:ind w:left="283" w:firstLine="567"/>
        <w:contextualSpacing/>
        <w:jc w:val="both"/>
        <w:rPr>
          <w:rFonts w:ascii="Times New Roman" w:eastAsia="Times New Roman" w:hAnsi="Times New Roman" w:cs="Times New Roman"/>
          <w:sz w:val="24"/>
          <w:szCs w:val="24"/>
          <w:lang w:val="x-none" w:eastAsia="x-none"/>
        </w:rPr>
      </w:pPr>
      <w:r w:rsidRPr="00CA3030">
        <w:rPr>
          <w:rFonts w:ascii="Times New Roman" w:eastAsia="Times New Roman" w:hAnsi="Times New Roman" w:cs="Times New Roman"/>
          <w:sz w:val="24"/>
          <w:szCs w:val="24"/>
          <w:lang w:eastAsia="x-none"/>
        </w:rPr>
        <w:t xml:space="preserve">4.10. </w:t>
      </w:r>
      <w:r w:rsidRPr="00CA3030">
        <w:rPr>
          <w:rFonts w:ascii="Times New Roman" w:eastAsia="Times New Roman" w:hAnsi="Times New Roman" w:cs="Times New Roman"/>
          <w:sz w:val="24"/>
          <w:szCs w:val="24"/>
          <w:lang w:val="x-none" w:eastAsia="x-none"/>
        </w:rPr>
        <w:t>Сверка расчетов между Заказчиком и Поставщиком производится посредством подписания акта сверки расчетов унифицированной формы № 0510477.</w:t>
      </w:r>
    </w:p>
    <w:p w:rsidR="00CA3030" w:rsidRPr="00CA3030" w:rsidRDefault="00CA3030" w:rsidP="00CA3030">
      <w:pPr>
        <w:spacing w:after="120" w:line="240" w:lineRule="auto"/>
        <w:contextualSpacing/>
        <w:jc w:val="both"/>
        <w:rPr>
          <w:rFonts w:ascii="Times New Roman" w:eastAsia="Times New Roman" w:hAnsi="Times New Roman" w:cs="Times New Roman"/>
          <w:sz w:val="24"/>
          <w:szCs w:val="24"/>
          <w:lang w:val="x-none" w:eastAsia="x-none"/>
        </w:rPr>
      </w:pPr>
    </w:p>
    <w:p w:rsidR="00CA3030" w:rsidRPr="00CA3030" w:rsidRDefault="00CA3030" w:rsidP="00CA3030">
      <w:pPr>
        <w:spacing w:after="120" w:line="240" w:lineRule="auto"/>
        <w:jc w:val="center"/>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t>5. СДАЧА-ПРИЕМКА ТОВАРА</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5.1. При приеме Товара Заказчик проверяет его соответствие сведениям, указанным в Описании объекта закупки (Приложение № 2). Заказчик осуществляет приемку Товара, в том числе, в части соответствия его количества, комплектности, объема требованиям, установленным Контрактом. Приемка Товара осуществляется Заказчиком в течение 10 (Десяти) рабочих дней с даты поставки товара.</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5.2. Вместе с товаром, Поставщиком должны быть предоставлены Заказчику следующие документы, являющиеся обязательными:</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 два экземпляра товарной накладной или универсального передаточного документа УПД;</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 два экземпляра акта о приемке товара (Приложение № 3 к настоящему Контракту);</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 два экземпляра акта приемки товара, работ, услуг по форме № 0510452;</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 счет;</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 счет-фактуру (в случае, если Поставщик обязан выставить счет-фактуру в соответствии с требованиями действующего законодательства);</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 сертификат соответствия (декларацию о соответствии), если Товар подлежит обязательной сертификации (обязательному декларированию) в соответствии с законодательством Российской Федерации;</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 xml:space="preserve">- информацию о наименовании страны происхождения или информацию о производителе товара </w:t>
      </w:r>
      <w:r w:rsidRPr="00CA3030">
        <w:rPr>
          <w:rFonts w:ascii="Times New Roman" w:eastAsia="Times New Roman" w:hAnsi="Times New Roman" w:cs="Times New Roman"/>
          <w:sz w:val="24"/>
          <w:szCs w:val="24"/>
          <w:lang w:eastAsia="ru-RU"/>
        </w:rPr>
        <w:br/>
        <w:t>(в соответствии с п.6 ч.1 статьи 103 Федерального закона № 44-ФЗ);</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 Гарантийные документы производителя на Товар (</w:t>
      </w:r>
      <w:r w:rsidRPr="00CA3030">
        <w:rPr>
          <w:rFonts w:ascii="Times New Roman" w:eastAsia="Times New Roman" w:hAnsi="Times New Roman" w:cs="Times New Roman"/>
          <w:i/>
          <w:iCs/>
          <w:sz w:val="24"/>
          <w:szCs w:val="24"/>
          <w:lang w:eastAsia="ru-RU"/>
        </w:rPr>
        <w:t>при наличии</w:t>
      </w:r>
      <w:r w:rsidRPr="00CA3030">
        <w:rPr>
          <w:rFonts w:ascii="Times New Roman" w:eastAsia="Times New Roman" w:hAnsi="Times New Roman" w:cs="Times New Roman"/>
          <w:sz w:val="24"/>
          <w:szCs w:val="24"/>
          <w:lang w:eastAsia="ru-RU"/>
        </w:rPr>
        <w:t>);</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5.1 настоящего Контракта информация, содержащаяся в документе о приемке.</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5.2.1. На Товар, отгружаемый в адрес Заказчика, должна быть выписана отдельная товарно-транспортная накладная и отдельная товарная накладная. В графе «Получатель» Поставщик должен указать Заказчика, его почтовый адрес, указанный в реквизитах настоящего Контракта. С каждой партией Товара Поставщик обязуется направить товаросопроводительную документацию, указанную в пункте 5.2 настоящего Контракта.</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5.3. О выявленных недостатках Товара Заказчик должен незамедлительно известить Поставщика. В случае отказа Заказчика от приемки Товара Заказчик направляет Поставщику письменный мотивированный отказ в срок, установленный для приемки товара в п.5.2 контракта.</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 xml:space="preserve">Для проверки результатов оказанных Услуг (результатов отдельного этапа исполнения Контракта) в части соответствия результатов оказанных Услуг (результатов отдельного этапа исполнения Контракта) условиям Контракта Заказчик проводит экспертизу. </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Экспертиза результатов оказанных Услуг (результатов отдельного этапа исполнения Контракта)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5.4. По окончании сдачи-приемки Товара Заказчик подписывает товарно-транспортную (товарную) накладную и акт сдачи-приемки товара в срок, указанный в п.5.2 контракта.</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5.5. Право собственности на товар переходит к Заказчику с момента поставки товара и подписания Заказчиком и Поставщиком акта сдачи-приемки товара.</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rPr>
      </w:pPr>
    </w:p>
    <w:p w:rsidR="00CA3030" w:rsidRPr="00CA3030" w:rsidRDefault="00CA3030" w:rsidP="00CA3030">
      <w:pPr>
        <w:spacing w:after="120" w:line="240" w:lineRule="auto"/>
        <w:jc w:val="center"/>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t>6. КАЧЕСТВО И БЕЗОПАСНОСТЬ ТОВАРА</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b/>
          <w:bCs/>
          <w:sz w:val="24"/>
          <w:szCs w:val="24"/>
          <w:lang w:eastAsia="ru-RU"/>
        </w:rPr>
      </w:pPr>
      <w:r w:rsidRPr="00CA3030">
        <w:rPr>
          <w:rFonts w:ascii="Times New Roman" w:eastAsia="Times New Roman" w:hAnsi="Times New Roman" w:cs="Times New Roman"/>
          <w:sz w:val="24"/>
          <w:szCs w:val="24"/>
          <w:lang w:eastAsia="ru-RU"/>
        </w:rPr>
        <w:t xml:space="preserve">6.1. Поставщик гарантирует Заказчику качество Товара в соответствии с требованиями, </w:t>
      </w:r>
      <w:r w:rsidRPr="00CA3030">
        <w:rPr>
          <w:rFonts w:ascii="Times New Roman" w:eastAsia="Times New Roman" w:hAnsi="Times New Roman" w:cs="Times New Roman"/>
          <w:sz w:val="24"/>
          <w:szCs w:val="24"/>
          <w:lang w:eastAsia="ru-RU"/>
        </w:rPr>
        <w:lastRenderedPageBreak/>
        <w:t>предусмотренными отчетной документацией и настоящим Контрактом.</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bidi="ru-RU"/>
        </w:rPr>
      </w:pPr>
      <w:r w:rsidRPr="00CA3030">
        <w:rPr>
          <w:rFonts w:ascii="Times New Roman" w:eastAsia="Times New Roman" w:hAnsi="Times New Roman" w:cs="Times New Roman"/>
          <w:sz w:val="24"/>
          <w:szCs w:val="24"/>
          <w:lang w:eastAsia="ru-RU" w:bidi="ru-RU"/>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color w:val="000000"/>
          <w:sz w:val="24"/>
          <w:szCs w:val="24"/>
          <w:lang w:eastAsia="ru-RU" w:bidi="ru-RU"/>
        </w:rPr>
      </w:pPr>
      <w:r w:rsidRPr="00CA3030">
        <w:rPr>
          <w:rFonts w:ascii="Times New Roman" w:eastAsia="Times New Roman" w:hAnsi="Times New Roman" w:cs="Times New Roman"/>
          <w:sz w:val="24"/>
          <w:szCs w:val="24"/>
          <w:lang w:eastAsia="ru-RU" w:bidi="ru-RU"/>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w:t>
      </w:r>
      <w:r w:rsidRPr="00CA3030">
        <w:rPr>
          <w:rFonts w:ascii="Times New Roman" w:eastAsia="Times New Roman" w:hAnsi="Times New Roman" w:cs="Times New Roman"/>
          <w:color w:val="000000"/>
          <w:sz w:val="24"/>
          <w:szCs w:val="24"/>
          <w:lang w:eastAsia="ru-RU" w:bidi="ru-RU"/>
        </w:rPr>
        <w:t>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color w:val="000000"/>
          <w:sz w:val="24"/>
          <w:szCs w:val="24"/>
          <w:lang w:eastAsia="ru-RU" w:bidi="ru-RU"/>
        </w:rPr>
      </w:pPr>
      <w:r w:rsidRPr="00CA3030">
        <w:rPr>
          <w:rFonts w:ascii="Times New Roman" w:eastAsia="Times New Roman" w:hAnsi="Times New Roman" w:cs="Times New Roman"/>
          <w:color w:val="000000"/>
          <w:sz w:val="24"/>
          <w:szCs w:val="24"/>
          <w:lang w:eastAsia="ru-RU" w:bidi="ru-RU"/>
        </w:rPr>
        <w:t xml:space="preserve">6.2. Требования к качеству товара устанавливаются в соответствии со статьей 469 ГК РФ; Федерального закона </w:t>
      </w:r>
      <w:hyperlink r:id="rId9" w:tooltip="&quot;О санитарно-эпидемиологическом благополучии населения (с изменениями на 4 ноября 2022 года)&quot;&#10;Федеральный закон от 30.03.1999 N 52-ФЗ&#10;Статус: действующая редакция (действ. с 15.11.2022)" w:history="1">
        <w:r w:rsidRPr="00CA3030">
          <w:rPr>
            <w:rFonts w:ascii="Times New Roman" w:eastAsia="Times New Roman" w:hAnsi="Times New Roman" w:cs="Times New Roman"/>
            <w:color w:val="000000"/>
            <w:sz w:val="24"/>
            <w:szCs w:val="24"/>
            <w:lang w:eastAsia="ru-RU" w:bidi="ru-RU"/>
          </w:rPr>
          <w:t>от 30.03.1999г. № 52-ФЗ</w:t>
        </w:r>
      </w:hyperlink>
      <w:r w:rsidRPr="00CA3030">
        <w:rPr>
          <w:rFonts w:ascii="Times New Roman" w:eastAsia="Times New Roman" w:hAnsi="Times New Roman" w:cs="Times New Roman"/>
          <w:color w:val="000000"/>
          <w:sz w:val="24"/>
          <w:szCs w:val="24"/>
          <w:lang w:eastAsia="ru-RU" w:bidi="ru-RU"/>
        </w:rPr>
        <w:t xml:space="preserve"> «О санитарно-эпидемиологическом благополучии населения».</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bidi="ru-RU"/>
        </w:rPr>
      </w:pPr>
      <w:r w:rsidRPr="00CA3030">
        <w:rPr>
          <w:rFonts w:ascii="Times New Roman" w:eastAsia="Times New Roman" w:hAnsi="Times New Roman" w:cs="Times New Roman"/>
          <w:color w:val="000000"/>
          <w:sz w:val="24"/>
          <w:szCs w:val="24"/>
          <w:lang w:eastAsia="ru-RU" w:bidi="ru-RU"/>
        </w:rPr>
        <w:t>Товар должен соответствовать действующему законодательству</w:t>
      </w:r>
      <w:r w:rsidRPr="00CA3030">
        <w:rPr>
          <w:rFonts w:ascii="Times New Roman" w:eastAsia="Times New Roman" w:hAnsi="Times New Roman" w:cs="Times New Roman"/>
          <w:sz w:val="24"/>
          <w:szCs w:val="24"/>
          <w:lang w:eastAsia="ru-RU" w:bidi="ru-RU"/>
        </w:rPr>
        <w:t xml:space="preserve"> Российской Федерации применительно для Товара такого рода. </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bidi="ru-RU"/>
        </w:rPr>
      </w:pPr>
      <w:r w:rsidRPr="00CA3030">
        <w:rPr>
          <w:rFonts w:ascii="Times New Roman" w:eastAsia="Times New Roman" w:hAnsi="Times New Roman" w:cs="Times New Roman"/>
          <w:sz w:val="24"/>
          <w:szCs w:val="24"/>
          <w:lang w:eastAsia="ru-RU" w:bidi="ru-RU"/>
        </w:rPr>
        <w:t xml:space="preserve">6.3. Поставщик гарантирует качество поставляемого Товара в пределах гарантийного срока, установленного производителем, но не менее 12 (Двенадцати) месяцев, с момента (даты) подписания Заказчиком документа о приемке в единой информационной системе в сфере закупок (в документах на Товар, предусматривающих гарантийный срок).  </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bidi="ru-RU"/>
        </w:rPr>
      </w:pPr>
      <w:r w:rsidRPr="00CA3030">
        <w:rPr>
          <w:rFonts w:ascii="Times New Roman" w:eastAsia="Times New Roman" w:hAnsi="Times New Roman" w:cs="Times New Roman"/>
          <w:sz w:val="24"/>
          <w:szCs w:val="24"/>
          <w:lang w:eastAsia="ru-RU" w:bidi="ru-RU"/>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В случае обнаружения в поставленном товаре дефектов до истечения гарантийного срока при соблюдении Заказчиком правил его эксплуатации Поставщик обязан заменить такой товар своими силами в срок до 5 (Пяти) суток с даты письменного извещения Заказчиком об обнаружении в поставленном товаре дефектов. Расходы, связанные с транспортировкой неисправного товара, осуществляются за счет Поставщика. 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bidi="ru-RU"/>
        </w:rPr>
      </w:pPr>
      <w:r w:rsidRPr="00CA3030">
        <w:rPr>
          <w:rFonts w:ascii="Times New Roman" w:eastAsia="Times New Roman" w:hAnsi="Times New Roman" w:cs="Times New Roman"/>
          <w:sz w:val="24"/>
          <w:szCs w:val="24"/>
          <w:lang w:eastAsia="ru-RU" w:bidi="ru-RU"/>
        </w:rPr>
        <w:t>6.4.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(Четырнадцати) дней.</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bidi="ru-RU"/>
        </w:rPr>
      </w:pPr>
      <w:r w:rsidRPr="00CA3030">
        <w:rPr>
          <w:rFonts w:ascii="Times New Roman" w:eastAsia="Times New Roman" w:hAnsi="Times New Roman" w:cs="Times New Roman"/>
          <w:sz w:val="24"/>
          <w:szCs w:val="24"/>
          <w:lang w:eastAsia="ru-RU" w:bidi="ru-RU"/>
        </w:rPr>
        <w:t>6.5. Выполнение гарантийных обязательств выполняется Поставщиком за свой счет в течение 3 (Трех) рабочих дней с даты получения извещения от Заказчика.</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bidi="ru-RU"/>
        </w:rPr>
      </w:pPr>
      <w:r w:rsidRPr="00CA3030">
        <w:rPr>
          <w:rFonts w:ascii="Times New Roman" w:eastAsia="Times New Roman" w:hAnsi="Times New Roman" w:cs="Times New Roman"/>
          <w:sz w:val="24"/>
          <w:szCs w:val="24"/>
          <w:lang w:eastAsia="ru-RU" w:bidi="ru-RU"/>
        </w:rPr>
        <w:t>6.6. Поставщик обязуется в течение всего гарантийного срока (при необходимости):</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bidi="ru-RU"/>
        </w:rPr>
      </w:pPr>
      <w:r w:rsidRPr="00CA3030">
        <w:rPr>
          <w:rFonts w:ascii="Times New Roman" w:eastAsia="Times New Roman" w:hAnsi="Times New Roman" w:cs="Times New Roman"/>
          <w:sz w:val="24"/>
          <w:szCs w:val="24"/>
          <w:lang w:eastAsia="ru-RU" w:bidi="ru-RU"/>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bidi="ru-RU"/>
        </w:rPr>
      </w:pPr>
      <w:r w:rsidRPr="00CA3030">
        <w:rPr>
          <w:rFonts w:ascii="Times New Roman" w:eastAsia="Times New Roman" w:hAnsi="Times New Roman" w:cs="Times New Roman"/>
          <w:sz w:val="24"/>
          <w:szCs w:val="24"/>
          <w:lang w:eastAsia="ru-RU" w:bidi="ru-RU"/>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bidi="ru-RU"/>
        </w:rPr>
      </w:pPr>
      <w:r w:rsidRPr="00CA3030">
        <w:rPr>
          <w:rFonts w:ascii="Times New Roman" w:eastAsia="Times New Roman" w:hAnsi="Times New Roman" w:cs="Times New Roman"/>
          <w:sz w:val="24"/>
          <w:szCs w:val="24"/>
          <w:lang w:eastAsia="ru-RU" w:bidi="ru-RU"/>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bidi="ru-RU"/>
        </w:rPr>
      </w:pPr>
      <w:r w:rsidRPr="00CA3030">
        <w:rPr>
          <w:rFonts w:ascii="Times New Roman" w:eastAsia="Times New Roman" w:hAnsi="Times New Roman" w:cs="Times New Roman"/>
          <w:sz w:val="24"/>
          <w:szCs w:val="24"/>
          <w:lang w:eastAsia="ru-RU" w:bidi="ru-RU"/>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bidi="ru-RU"/>
        </w:rPr>
      </w:pPr>
      <w:r w:rsidRPr="00CA3030">
        <w:rPr>
          <w:rFonts w:ascii="Times New Roman" w:eastAsia="Times New Roman" w:hAnsi="Times New Roman" w:cs="Times New Roman"/>
          <w:sz w:val="24"/>
          <w:szCs w:val="24"/>
          <w:lang w:eastAsia="ru-RU" w:bidi="ru-RU"/>
        </w:rPr>
        <w:t>- произвести работы по гарантийному ремонту в срок не более 14 (Четырнадцати) дней с даты получения письменного уведомления от Заказчика,</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bidi="ru-RU"/>
        </w:rPr>
      </w:pPr>
      <w:r w:rsidRPr="00CA3030">
        <w:rPr>
          <w:rFonts w:ascii="Times New Roman" w:eastAsia="Times New Roman" w:hAnsi="Times New Roman" w:cs="Times New Roman"/>
          <w:sz w:val="24"/>
          <w:szCs w:val="24"/>
          <w:lang w:eastAsia="ru-RU" w:bidi="ru-RU"/>
        </w:rPr>
        <w:t>- продлить гарантийный срок на весь период ремонтных работ,</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bidi="ru-RU"/>
        </w:rPr>
      </w:pPr>
      <w:r w:rsidRPr="00CA3030">
        <w:rPr>
          <w:rFonts w:ascii="Times New Roman" w:eastAsia="Times New Roman" w:hAnsi="Times New Roman" w:cs="Times New Roman"/>
          <w:sz w:val="24"/>
          <w:szCs w:val="24"/>
          <w:lang w:eastAsia="ru-RU" w:bidi="ru-RU"/>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bidi="ru-RU"/>
        </w:rPr>
      </w:pPr>
      <w:r w:rsidRPr="00CA3030">
        <w:rPr>
          <w:rFonts w:ascii="Times New Roman" w:eastAsia="Times New Roman" w:hAnsi="Times New Roman" w:cs="Times New Roman"/>
          <w:sz w:val="24"/>
          <w:szCs w:val="24"/>
          <w:lang w:eastAsia="ru-RU" w:bidi="ru-RU"/>
        </w:rPr>
        <w:t xml:space="preserve">6.7. Если в период гарантийной эксплуатации Товара, потребуется его ремонт, то </w:t>
      </w:r>
      <w:r w:rsidRPr="00CA3030">
        <w:rPr>
          <w:rFonts w:ascii="Times New Roman" w:eastAsia="Times New Roman" w:hAnsi="Times New Roman" w:cs="Times New Roman"/>
          <w:sz w:val="24"/>
          <w:szCs w:val="24"/>
          <w:lang w:eastAsia="ru-RU" w:bidi="ru-RU"/>
        </w:rPr>
        <w:lastRenderedPageBreak/>
        <w:t xml:space="preserve">гарантийный срок продлевается на весь период ремонтных работ. </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bidi="ru-RU"/>
        </w:rPr>
      </w:pPr>
      <w:r w:rsidRPr="00CA3030">
        <w:rPr>
          <w:rFonts w:ascii="Times New Roman" w:eastAsia="Times New Roman" w:hAnsi="Times New Roman" w:cs="Times New Roman"/>
          <w:sz w:val="24"/>
          <w:szCs w:val="24"/>
          <w:lang w:eastAsia="ru-RU" w:bidi="ru-RU"/>
        </w:rPr>
        <w:t>6.8.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bidi="ru-RU"/>
        </w:rPr>
      </w:pPr>
      <w:r w:rsidRPr="00CA3030">
        <w:rPr>
          <w:rFonts w:ascii="Times New Roman" w:eastAsia="Times New Roman" w:hAnsi="Times New Roman" w:cs="Times New Roman"/>
          <w:sz w:val="24"/>
          <w:szCs w:val="24"/>
          <w:lang w:eastAsia="ru-RU" w:bidi="ru-RU"/>
        </w:rPr>
        <w:t>6.9.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bidi="ru-RU"/>
        </w:rPr>
      </w:pPr>
      <w:r w:rsidRPr="00CA3030">
        <w:rPr>
          <w:rFonts w:ascii="Times New Roman" w:eastAsia="Times New Roman" w:hAnsi="Times New Roman" w:cs="Times New Roman"/>
          <w:sz w:val="24"/>
          <w:szCs w:val="24"/>
          <w:lang w:eastAsia="ru-RU" w:bidi="ru-RU"/>
        </w:rPr>
        <w:t>6.10.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bidi="ru-RU"/>
        </w:rPr>
      </w:pPr>
      <w:r w:rsidRPr="00CA3030">
        <w:rPr>
          <w:rFonts w:ascii="Times New Roman" w:eastAsia="Times New Roman" w:hAnsi="Times New Roman" w:cs="Times New Roman"/>
          <w:sz w:val="24"/>
          <w:szCs w:val="24"/>
          <w:lang w:eastAsia="ru-RU" w:bidi="ru-RU"/>
        </w:rPr>
        <w:t>6.11.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color w:val="000000"/>
          <w:sz w:val="24"/>
          <w:szCs w:val="24"/>
          <w:lang w:eastAsia="ru-RU" w:bidi="ru-RU"/>
        </w:rPr>
      </w:pPr>
      <w:r w:rsidRPr="00CA3030">
        <w:rPr>
          <w:rFonts w:ascii="Times New Roman" w:eastAsia="Times New Roman" w:hAnsi="Times New Roman" w:cs="Times New Roman"/>
          <w:sz w:val="24"/>
          <w:szCs w:val="24"/>
          <w:lang w:eastAsia="ru-RU" w:bidi="ru-RU"/>
        </w:rPr>
        <w:t xml:space="preserve">6.12.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w:t>
      </w:r>
      <w:r w:rsidRPr="00CA3030">
        <w:rPr>
          <w:rFonts w:ascii="Times New Roman" w:eastAsia="Times New Roman" w:hAnsi="Times New Roman" w:cs="Times New Roman"/>
          <w:color w:val="000000"/>
          <w:sz w:val="24"/>
          <w:szCs w:val="24"/>
          <w:lang w:eastAsia="ru-RU" w:bidi="ru-RU"/>
        </w:rPr>
        <w:t>недостатках товара в порядке, установленном статьей 483 Гражданского Кодекса РФ.</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bidi="ru-RU"/>
        </w:rPr>
      </w:pPr>
      <w:r w:rsidRPr="00CA3030">
        <w:rPr>
          <w:rFonts w:ascii="Times New Roman" w:eastAsia="Times New Roman" w:hAnsi="Times New Roman" w:cs="Times New Roman"/>
          <w:sz w:val="24"/>
          <w:szCs w:val="24"/>
          <w:lang w:eastAsia="ru-RU"/>
        </w:rPr>
        <w:t>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A3030" w:rsidRPr="00CA3030" w:rsidRDefault="00CA3030" w:rsidP="00CA303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ab/>
        <w:t xml:space="preserve">Если в период предоставления гарантий (гарантийных обязательств) обнаружатся недостатки, </w:t>
      </w:r>
      <w:r w:rsidRPr="00CA3030">
        <w:rPr>
          <w:rFonts w:ascii="Times New Roman" w:eastAsia="Times New Roman" w:hAnsi="Times New Roman" w:cs="Times New Roman"/>
          <w:sz w:val="24"/>
          <w:szCs w:val="24"/>
          <w:lang w:eastAsia="ru-RU"/>
        </w:rPr>
        <w:br/>
        <w:t>за которые отвечает Поставщик, 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 в срок, указанный Заказчиком.</w:t>
      </w:r>
    </w:p>
    <w:p w:rsidR="00CA3030" w:rsidRPr="00CA3030" w:rsidRDefault="00CA3030" w:rsidP="00CA303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Неисправный или дефектный товар возвращается Поставщику за его счет в сроки, установленные Заказчиком. Все расходы, связанные с возвратом или заменой неисправных (дефектных) частей, производятся за счет Поставщика.</w:t>
      </w:r>
    </w:p>
    <w:p w:rsidR="00CA3030" w:rsidRPr="00CA3030" w:rsidRDefault="00CA3030" w:rsidP="00CA303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CA3030" w:rsidRPr="00CA3030" w:rsidRDefault="00CA3030" w:rsidP="00CA3030">
      <w:pPr>
        <w:spacing w:after="120" w:line="240" w:lineRule="auto"/>
        <w:jc w:val="center"/>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t>7. ТАРА И УПАКОВКА</w:t>
      </w:r>
    </w:p>
    <w:p w:rsidR="00CA3030" w:rsidRPr="00CA3030" w:rsidRDefault="00CA3030" w:rsidP="00CA3030">
      <w:pPr>
        <w:tabs>
          <w:tab w:val="left" w:pos="720"/>
        </w:tabs>
        <w:autoSpaceDE w:val="0"/>
        <w:autoSpaceDN w:val="0"/>
        <w:adjustRightInd w:val="0"/>
        <w:spacing w:after="0" w:line="240" w:lineRule="auto"/>
        <w:ind w:firstLine="709"/>
        <w:jc w:val="both"/>
        <w:outlineLvl w:val="2"/>
        <w:rPr>
          <w:rFonts w:ascii="Times New Roman" w:eastAsia="Times New Roman" w:hAnsi="Times New Roman" w:cs="Times New Roman"/>
          <w:bCs/>
          <w:sz w:val="24"/>
          <w:szCs w:val="24"/>
          <w:lang w:eastAsia="ru-RU"/>
        </w:rPr>
      </w:pPr>
      <w:r w:rsidRPr="00CA3030">
        <w:rPr>
          <w:rFonts w:ascii="Times New Roman" w:eastAsia="Times New Roman" w:hAnsi="Times New Roman" w:cs="Times New Roman"/>
          <w:bCs/>
          <w:sz w:val="24"/>
          <w:szCs w:val="24"/>
          <w:lang w:eastAsia="ru-RU"/>
        </w:rPr>
        <w:t>7.1.</w:t>
      </w:r>
      <w:r w:rsidRPr="00CA3030">
        <w:rPr>
          <w:rFonts w:ascii="Times New Roman" w:eastAsia="Times New Roman" w:hAnsi="Times New Roman" w:cs="Times New Roman"/>
          <w:sz w:val="24"/>
          <w:szCs w:val="24"/>
          <w:lang w:eastAsia="ru-RU"/>
        </w:rPr>
        <w:t xml:space="preserve"> Поставщик гарантирует, что товар, поставленный в соответствии с Контрактом, является новым, неиспользованным, серийно выпускаемым и полностью соответствует условиям Контракта.</w:t>
      </w:r>
    </w:p>
    <w:p w:rsidR="00CA3030" w:rsidRPr="00CA3030" w:rsidRDefault="00CA3030" w:rsidP="00CA3030">
      <w:pPr>
        <w:widowControl w:val="0"/>
        <w:tabs>
          <w:tab w:val="left" w:pos="900"/>
        </w:tabs>
        <w:autoSpaceDE w:val="0"/>
        <w:spacing w:after="0" w:line="240" w:lineRule="auto"/>
        <w:ind w:firstLine="709"/>
        <w:contextualSpacing/>
        <w:jc w:val="both"/>
        <w:rPr>
          <w:rFonts w:ascii="Times New Roman" w:eastAsia="Times New Roman" w:hAnsi="Times New Roman" w:cs="Times New Roman"/>
          <w:bCs/>
          <w:sz w:val="24"/>
          <w:szCs w:val="24"/>
          <w:lang w:eastAsia="ru-RU"/>
        </w:rPr>
      </w:pPr>
      <w:r w:rsidRPr="00CA3030">
        <w:rPr>
          <w:rFonts w:ascii="Times New Roman" w:eastAsia="Times New Roman" w:hAnsi="Times New Roman" w:cs="Times New Roman"/>
          <w:bCs/>
          <w:sz w:val="24"/>
          <w:szCs w:val="24"/>
          <w:lang w:eastAsia="ru-RU"/>
        </w:rPr>
        <w:t xml:space="preserve">7.2. Поставщик гарантирует качество поставляемого товара в пределах срока годности, установленного производителем, с момента передачи товара по акту приема-передачи (в документах на товар, предусматривающих срок годности). </w:t>
      </w:r>
    </w:p>
    <w:p w:rsidR="00CA3030" w:rsidRPr="00CA3030" w:rsidRDefault="00CA3030" w:rsidP="00CA3030">
      <w:pPr>
        <w:widowControl w:val="0"/>
        <w:tabs>
          <w:tab w:val="left" w:pos="900"/>
        </w:tabs>
        <w:autoSpaceDE w:val="0"/>
        <w:spacing w:after="0" w:line="240" w:lineRule="auto"/>
        <w:ind w:firstLine="709"/>
        <w:contextualSpacing/>
        <w:jc w:val="both"/>
        <w:rPr>
          <w:rFonts w:ascii="Times New Roman" w:eastAsia="Times New Roman" w:hAnsi="Times New Roman" w:cs="Times New Roman"/>
          <w:bCs/>
          <w:sz w:val="24"/>
          <w:szCs w:val="24"/>
          <w:lang w:eastAsia="ru-RU"/>
        </w:rPr>
      </w:pPr>
      <w:r w:rsidRPr="00CA3030">
        <w:rPr>
          <w:rFonts w:ascii="Times New Roman" w:eastAsia="Times New Roman" w:hAnsi="Times New Roman" w:cs="Times New Roman"/>
          <w:bCs/>
          <w:sz w:val="24"/>
          <w:szCs w:val="24"/>
          <w:lang w:eastAsia="ru-RU"/>
        </w:rPr>
        <w:t>7.3. Поставщик обязуется поставить Товар с остаточным сроком годности не менее 12 месяцев на момент поставки товара.</w:t>
      </w:r>
    </w:p>
    <w:p w:rsidR="00CA3030" w:rsidRPr="00CA3030" w:rsidRDefault="00CA3030" w:rsidP="00CA3030">
      <w:pPr>
        <w:widowControl w:val="0"/>
        <w:tabs>
          <w:tab w:val="left" w:pos="900"/>
        </w:tabs>
        <w:autoSpaceDE w:val="0"/>
        <w:spacing w:after="0" w:line="240" w:lineRule="auto"/>
        <w:ind w:firstLine="709"/>
        <w:contextualSpacing/>
        <w:jc w:val="both"/>
        <w:rPr>
          <w:rFonts w:ascii="Times New Roman" w:eastAsia="Times New Roman" w:hAnsi="Times New Roman" w:cs="Times New Roman"/>
          <w:bCs/>
          <w:sz w:val="24"/>
          <w:szCs w:val="24"/>
          <w:lang w:eastAsia="ru-RU"/>
        </w:rPr>
      </w:pPr>
      <w:r w:rsidRPr="00CA3030">
        <w:rPr>
          <w:rFonts w:ascii="Times New Roman" w:eastAsia="Times New Roman" w:hAnsi="Times New Roman" w:cs="Times New Roman"/>
          <w:bCs/>
          <w:sz w:val="24"/>
          <w:szCs w:val="24"/>
          <w:lang w:eastAsia="ru-RU"/>
        </w:rPr>
        <w:t xml:space="preserve">7.4.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rsidR="00CA3030" w:rsidRPr="00CA3030" w:rsidRDefault="00CA3030" w:rsidP="00CA3030">
      <w:pPr>
        <w:shd w:val="clear" w:color="auto" w:fill="FFFFFF"/>
        <w:spacing w:after="0" w:line="240" w:lineRule="auto"/>
        <w:ind w:firstLine="709"/>
        <w:jc w:val="both"/>
        <w:rPr>
          <w:rFonts w:ascii="Times New Roman" w:eastAsia="Times New Roman" w:hAnsi="Times New Roman" w:cs="Times New Roman"/>
          <w:sz w:val="24"/>
          <w:szCs w:val="24"/>
          <w:lang w:eastAsia="ru-RU"/>
        </w:rPr>
      </w:pPr>
      <w:bookmarkStart w:id="2" w:name="seq1072534"/>
      <w:r w:rsidRPr="00CA3030">
        <w:rPr>
          <w:rFonts w:ascii="Times New Roman" w:eastAsia="Times New Roman" w:hAnsi="Times New Roman" w:cs="Times New Roman"/>
          <w:bCs/>
          <w:sz w:val="24"/>
          <w:szCs w:val="24"/>
          <w:lang w:eastAsia="ru-RU"/>
        </w:rPr>
        <w:t>7.</w:t>
      </w:r>
      <w:bookmarkEnd w:id="2"/>
      <w:r w:rsidRPr="00CA3030">
        <w:rPr>
          <w:rFonts w:ascii="Times New Roman" w:eastAsia="Times New Roman" w:hAnsi="Times New Roman" w:cs="Times New Roman"/>
          <w:bCs/>
          <w:sz w:val="24"/>
          <w:szCs w:val="24"/>
          <w:lang w:eastAsia="ru-RU"/>
        </w:rPr>
        <w:t>5.</w:t>
      </w:r>
      <w:r w:rsidRPr="00CA3030">
        <w:rPr>
          <w:rFonts w:ascii="Times New Roman" w:eastAsia="Times New Roman" w:hAnsi="Times New Roman" w:cs="Times New Roman"/>
          <w:sz w:val="24"/>
          <w:szCs w:val="24"/>
          <w:lang w:eastAsia="ru-RU"/>
        </w:rPr>
        <w:t xml:space="preserve"> Если Поставщику в пределах срока годности предъявлено требование об устранении недостатков товара, оно должно быть выполнено в течение 10 (десяти) рабочих дней с момента получения данного требования. Все расходы, связанные с устранением недостатков товара (в том числе оплата доставки товара, ремонтных работ и материалов), несет Поставщик.</w:t>
      </w:r>
    </w:p>
    <w:p w:rsidR="00CA3030" w:rsidRPr="00CA3030" w:rsidRDefault="00CA3030" w:rsidP="00CA3030">
      <w:pPr>
        <w:suppressAutoHyphens/>
        <w:spacing w:after="0" w:line="240" w:lineRule="auto"/>
        <w:ind w:firstLine="709"/>
        <w:jc w:val="both"/>
        <w:outlineLvl w:val="1"/>
        <w:rPr>
          <w:rFonts w:ascii="Times New Roman" w:eastAsia="Times New Roman" w:hAnsi="Times New Roman" w:cs="Times New Roman"/>
          <w:bCs/>
          <w:iCs/>
          <w:sz w:val="24"/>
          <w:szCs w:val="24"/>
        </w:rPr>
      </w:pPr>
      <w:bookmarkStart w:id="3" w:name="seq1072535"/>
      <w:r w:rsidRPr="00CA3030">
        <w:rPr>
          <w:rFonts w:ascii="Times New Roman" w:eastAsia="Times New Roman" w:hAnsi="Times New Roman" w:cs="Times New Roman"/>
          <w:iCs/>
          <w:sz w:val="24"/>
          <w:szCs w:val="24"/>
        </w:rPr>
        <w:t>7.</w:t>
      </w:r>
      <w:bookmarkEnd w:id="3"/>
      <w:r w:rsidRPr="00CA3030">
        <w:rPr>
          <w:rFonts w:ascii="Times New Roman" w:eastAsia="Times New Roman" w:hAnsi="Times New Roman" w:cs="Times New Roman"/>
          <w:iCs/>
          <w:sz w:val="24"/>
          <w:szCs w:val="24"/>
        </w:rPr>
        <w:t>6.</w:t>
      </w:r>
      <w:r w:rsidRPr="00CA3030">
        <w:rPr>
          <w:rFonts w:ascii="Times New Roman" w:eastAsia="Times New Roman" w:hAnsi="Times New Roman" w:cs="Times New Roman"/>
          <w:bCs/>
          <w:iCs/>
          <w:sz w:val="24"/>
          <w:szCs w:val="24"/>
        </w:rPr>
        <w:t xml:space="preserve"> Если Поставщику в пределах срока годности предъявлено требование о замене некачественного товара на товар надлежащего качества, такое требование должно быть выполнено в течение 10 (десяти) рабочих дней с момента получения данного требования. Подлежащий замене товар возвращается Поставщику. Все расходы, связанные с заменого товара (в том числе оплата доставки товара и погрузо-разгрузочных работ), несет Поставщик.</w:t>
      </w:r>
    </w:p>
    <w:p w:rsidR="00CA3030" w:rsidRPr="00CA3030" w:rsidRDefault="00CA3030" w:rsidP="00CA3030">
      <w:pPr>
        <w:tabs>
          <w:tab w:val="left" w:pos="3540"/>
        </w:tabs>
        <w:spacing w:after="0" w:line="240" w:lineRule="auto"/>
        <w:ind w:firstLine="567"/>
        <w:jc w:val="both"/>
        <w:rPr>
          <w:rFonts w:ascii="Times New Roman" w:eastAsia="Times New Roman" w:hAnsi="Times New Roman" w:cs="Times New Roman"/>
          <w:b/>
          <w:sz w:val="24"/>
          <w:szCs w:val="24"/>
          <w:lang w:eastAsia="ru-RU"/>
        </w:rPr>
      </w:pPr>
    </w:p>
    <w:p w:rsidR="00CA3030" w:rsidRPr="00CA3030" w:rsidRDefault="00CA3030" w:rsidP="00CA3030">
      <w:pPr>
        <w:spacing w:after="120" w:line="240" w:lineRule="auto"/>
        <w:jc w:val="center"/>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t>8. ОТВЕТСТВЕННОСТЬ СТОРОН И ИНЫЕ ПОСЛЕДСТВИЯ НАРУШЕНИЯ ОБЯЗАТЕЛЬСТВ</w:t>
      </w:r>
    </w:p>
    <w:p w:rsidR="00CA3030" w:rsidRPr="00CA3030" w:rsidRDefault="00CA3030" w:rsidP="00CA3030">
      <w:pPr>
        <w:spacing w:after="0" w:line="240" w:lineRule="auto"/>
        <w:ind w:firstLine="567"/>
        <w:jc w:val="both"/>
        <w:rPr>
          <w:rFonts w:ascii="Times New Roman" w:eastAsia="Times New Roman" w:hAnsi="Times New Roman" w:cs="Times New Roman"/>
          <w:caps/>
          <w:sz w:val="24"/>
          <w:szCs w:val="24"/>
          <w:lang w:eastAsia="ru-RU"/>
        </w:rPr>
      </w:pPr>
      <w:r w:rsidRPr="00CA3030">
        <w:rPr>
          <w:rFonts w:ascii="Times New Roman" w:eastAsia="Times New Roman" w:hAnsi="Times New Roman" w:cs="Times New Roman"/>
          <w:caps/>
          <w:sz w:val="24"/>
          <w:szCs w:val="24"/>
          <w:lang w:eastAsia="ru-RU"/>
        </w:rPr>
        <w:t>8.1.</w:t>
      </w:r>
      <w:r w:rsidRPr="00CA3030">
        <w:rPr>
          <w:rFonts w:ascii="Times New Roman" w:eastAsia="Times New Roman" w:hAnsi="Times New Roman" w:cs="Times New Roman"/>
          <w:sz w:val="24"/>
          <w:szCs w:val="24"/>
          <w:lang w:eastAsia="ru-RU"/>
        </w:rPr>
        <w:t xml:space="preserve"> В случае просрочки исполнения Поставщиком обязательств (в том числе гарантийного обязательства), предусмотренных Контрактом, Поставщик выплачивает Заказчику пени.</w:t>
      </w:r>
    </w:p>
    <w:p w:rsidR="00CA3030" w:rsidRPr="00CA3030" w:rsidRDefault="00CA3030" w:rsidP="00CA303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8.2. Пеня начисляется за каждый день просрочки исполнения Поставщиком обязательства, предусмотренного контрактом, начиная 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r w:rsidRPr="00CA3030">
        <w:rPr>
          <w:rFonts w:ascii="Times New Roman" w:eastAsia="Times New Roman" w:hAnsi="Times New Roman" w:cs="Times New Roman"/>
          <w:sz w:val="24"/>
          <w:szCs w:val="24"/>
          <w:vertAlign w:val="superscript"/>
          <w:lang w:eastAsia="ru-RU"/>
        </w:rPr>
        <w:footnoteReference w:id="3"/>
      </w:r>
      <w:r w:rsidRPr="00CA3030">
        <w:rPr>
          <w:rFonts w:ascii="Times New Roman" w:eastAsia="Times New Roman" w:hAnsi="Times New Roman" w:cs="Times New Roman"/>
          <w:sz w:val="24"/>
          <w:szCs w:val="24"/>
          <w:lang w:eastAsia="ru-RU"/>
        </w:rPr>
        <w:t xml:space="preserve">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A3030" w:rsidRPr="00CA3030" w:rsidRDefault="00CA3030" w:rsidP="00CA3030">
      <w:pPr>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 xml:space="preserve">8.3. В случае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w:t>
      </w:r>
      <w:r w:rsidRPr="00CA3030">
        <w:rPr>
          <w:rFonts w:ascii="Times New Roman" w:eastAsia="Times New Roman" w:hAnsi="Times New Roman" w:cs="Times New Roman"/>
          <w:sz w:val="24"/>
          <w:szCs w:val="24"/>
          <w:lang w:eastAsia="ru-RU"/>
        </w:rPr>
        <w:br/>
        <w:t xml:space="preserve">(в том числе гарантийного обязательства), предусмотренных контрактом, Поставщик выплачивает Заказчику штраф. Размер штрафа устанавливается контрактом в порядке, установленном постановлением Правительства Российской Федерации </w:t>
      </w:r>
      <w:hyperlink r:id="rId10"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ейств. с 14.08.2019)" w:history="1">
        <w:r w:rsidRPr="00CA3030">
          <w:rPr>
            <w:rFonts w:ascii="Times New Roman" w:eastAsia="Times New Roman" w:hAnsi="Times New Roman" w:cs="Times New Roman"/>
            <w:sz w:val="24"/>
            <w:szCs w:val="24"/>
            <w:lang w:eastAsia="ru-RU"/>
          </w:rPr>
          <w:t>от 30.08.2017 № 1042</w:t>
        </w:r>
      </w:hyperlink>
      <w:r w:rsidRPr="00CA3030">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штрафов.</w:t>
      </w:r>
    </w:p>
    <w:p w:rsidR="00CA3030" w:rsidRPr="00CA3030" w:rsidRDefault="00CA3030" w:rsidP="00CA3030">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8.3.1.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w:t>
      </w:r>
    </w:p>
    <w:p w:rsidR="00CA3030" w:rsidRPr="00CA3030" w:rsidRDefault="00CA3030" w:rsidP="00CA3030">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 xml:space="preserve">8.3.2.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1 000 рублей 00 копеек. </w:t>
      </w:r>
    </w:p>
    <w:p w:rsidR="00CA3030" w:rsidRPr="00CA3030" w:rsidRDefault="00CA3030" w:rsidP="00CA303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8.4.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8.5.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Пени, штраф взимается за каждое нарушение в отдельности.</w:t>
      </w:r>
    </w:p>
    <w:p w:rsidR="00CA3030" w:rsidRPr="00CA3030" w:rsidRDefault="00CA3030" w:rsidP="00CA3030">
      <w:pPr>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8.6. Факт неисполнения или ненадлежащего исполнения Поставщиком обязательств по настоящему контракту, а также расчет пени, штрафа определяется в акте сдачи-приемки товара и в заявлении Заказчика о прекращении обязательства зачетом встречного однородного требования.</w:t>
      </w:r>
    </w:p>
    <w:p w:rsidR="00CA3030" w:rsidRPr="00CA3030" w:rsidRDefault="00CA3030" w:rsidP="00CA3030">
      <w:pPr>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 xml:space="preserve">Заказчик направляет Поставщику заявление о прекращении обязательства зачетом встречного однородного требования. </w:t>
      </w:r>
    </w:p>
    <w:p w:rsidR="00CA3030" w:rsidRPr="00CA3030" w:rsidRDefault="00CA3030" w:rsidP="00CA3030">
      <w:pPr>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8.7. Заказчик вправе в одностороннем порядке отказаться от исполнения контракта в случае нарушения Поставщиком условий настоящего контракта, в том числе:</w:t>
      </w:r>
    </w:p>
    <w:p w:rsidR="00CA3030" w:rsidRPr="00CA3030" w:rsidRDefault="00CA3030" w:rsidP="00CA3030">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8.7.1. В случае нарушения Поставщиком срока поставки товара (партии товара) более чем на 3 (Три) календарных дня;</w:t>
      </w:r>
    </w:p>
    <w:p w:rsidR="00CA3030" w:rsidRPr="00CA3030" w:rsidRDefault="00CA3030" w:rsidP="00CA3030">
      <w:pPr>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8.7.2.В случае несоответствия качества товара требованиям законодательства и (или) требованиям, указанным в контракте;</w:t>
      </w:r>
    </w:p>
    <w:p w:rsidR="00CA3030" w:rsidRPr="00CA3030" w:rsidRDefault="00CA3030" w:rsidP="00CA3030">
      <w:pPr>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8.7.3. 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 либо являются неустранимыми.</w:t>
      </w:r>
    </w:p>
    <w:p w:rsidR="00CA3030" w:rsidRPr="00CA3030" w:rsidRDefault="00CA3030" w:rsidP="00CA3030">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8.7.4. По другим основаниям, предусмотренным гражданским законодательством.</w:t>
      </w:r>
    </w:p>
    <w:p w:rsidR="00CA3030" w:rsidRPr="00CA3030" w:rsidRDefault="00CA3030" w:rsidP="00CA3030">
      <w:pPr>
        <w:spacing w:after="0" w:line="240" w:lineRule="auto"/>
        <w:ind w:firstLine="567"/>
        <w:jc w:val="center"/>
        <w:rPr>
          <w:rFonts w:ascii="Times New Roman" w:eastAsia="Times New Roman" w:hAnsi="Times New Roman" w:cs="Times New Roman"/>
          <w:b/>
          <w:sz w:val="24"/>
          <w:szCs w:val="24"/>
          <w:lang w:eastAsia="ru-RU"/>
        </w:rPr>
      </w:pPr>
      <w:bookmarkStart w:id="4" w:name="Par67"/>
      <w:bookmarkStart w:id="5" w:name="Par81"/>
      <w:bookmarkEnd w:id="4"/>
      <w:bookmarkEnd w:id="5"/>
    </w:p>
    <w:p w:rsidR="00CA3030" w:rsidRPr="00CA3030" w:rsidRDefault="00CA3030" w:rsidP="00CA3030">
      <w:pPr>
        <w:spacing w:after="120" w:line="240" w:lineRule="auto"/>
        <w:jc w:val="center"/>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lastRenderedPageBreak/>
        <w:t>9. ПОРЯДОК РАССМОТРЕНИЯ СПОРОВ</w:t>
      </w:r>
    </w:p>
    <w:p w:rsidR="00CA3030" w:rsidRPr="00CA3030" w:rsidRDefault="00CA3030" w:rsidP="00CA3030">
      <w:pPr>
        <w:spacing w:after="0" w:line="240" w:lineRule="auto"/>
        <w:ind w:firstLine="567"/>
        <w:jc w:val="both"/>
        <w:rPr>
          <w:rFonts w:ascii="Times New Roman" w:eastAsia="Times New Roman" w:hAnsi="Times New Roman" w:cs="Times New Roman"/>
          <w:bCs/>
          <w:sz w:val="24"/>
          <w:szCs w:val="24"/>
          <w:lang w:eastAsia="ru-RU"/>
        </w:rPr>
      </w:pPr>
      <w:bookmarkStart w:id="6" w:name="_Hlk40789512"/>
      <w:r w:rsidRPr="00CA3030">
        <w:rPr>
          <w:rFonts w:ascii="Times New Roman" w:eastAsia="Times New Roman" w:hAnsi="Times New Roman" w:cs="Times New Roman"/>
          <w:bCs/>
          <w:sz w:val="24"/>
          <w:szCs w:val="24"/>
          <w:lang w:eastAsia="ru-RU"/>
        </w:rPr>
        <w:t>9.1. В случае возникновения любых противоречий, претензий и разногласий, а также споров, связанных с исполнением настоящего Контракта, Стороны обязуются решать их мирным путем с соблюдением претензионного порядка.</w:t>
      </w:r>
    </w:p>
    <w:bookmarkEnd w:id="6"/>
    <w:p w:rsidR="00CA3030" w:rsidRPr="00CA3030" w:rsidRDefault="00CA3030" w:rsidP="00CA3030">
      <w:pPr>
        <w:spacing w:after="0" w:line="240" w:lineRule="auto"/>
        <w:ind w:firstLine="567"/>
        <w:jc w:val="both"/>
        <w:rPr>
          <w:rFonts w:ascii="Times New Roman" w:eastAsia="Times New Roman" w:hAnsi="Times New Roman" w:cs="Times New Roman"/>
          <w:bCs/>
          <w:sz w:val="24"/>
          <w:szCs w:val="24"/>
          <w:lang w:eastAsia="ru-RU"/>
        </w:rPr>
      </w:pPr>
      <w:r w:rsidRPr="00CA3030">
        <w:rPr>
          <w:rFonts w:ascii="Times New Roman" w:eastAsia="Times New Roman" w:hAnsi="Times New Roman" w:cs="Times New Roman"/>
          <w:bCs/>
          <w:sz w:val="24"/>
          <w:szCs w:val="24"/>
          <w:lang w:eastAsia="ru-RU"/>
        </w:rPr>
        <w:t>9.2. Все достигнутые договоренности Стороны оформляют в виде дополнительных соглашений, подписанных Сторонами и скрепленных печатями (при наличии).</w:t>
      </w:r>
    </w:p>
    <w:p w:rsidR="00CA3030" w:rsidRPr="00CA3030" w:rsidRDefault="00CA3030" w:rsidP="00CA3030">
      <w:pPr>
        <w:spacing w:after="0" w:line="240" w:lineRule="auto"/>
        <w:ind w:firstLine="567"/>
        <w:jc w:val="both"/>
        <w:rPr>
          <w:rFonts w:ascii="Times New Roman" w:eastAsia="Times New Roman" w:hAnsi="Times New Roman" w:cs="Times New Roman"/>
          <w:bCs/>
          <w:sz w:val="24"/>
          <w:szCs w:val="24"/>
          <w:lang w:eastAsia="ru-RU"/>
        </w:rPr>
      </w:pPr>
      <w:r w:rsidRPr="00CA3030">
        <w:rPr>
          <w:rFonts w:ascii="Times New Roman" w:eastAsia="Times New Roman" w:hAnsi="Times New Roman" w:cs="Times New Roman"/>
          <w:bCs/>
          <w:sz w:val="24"/>
          <w:szCs w:val="24"/>
          <w:lang w:eastAsia="ru-RU"/>
        </w:rPr>
        <w:t>9.3. До передачи спора на разрешение суда Стороны принимают меры к его урегулированию в претензионном порядке.</w:t>
      </w:r>
    </w:p>
    <w:p w:rsidR="00CA3030" w:rsidRPr="00CA3030" w:rsidRDefault="00CA3030" w:rsidP="00CA3030">
      <w:pPr>
        <w:spacing w:after="0" w:line="240" w:lineRule="auto"/>
        <w:ind w:firstLine="567"/>
        <w:jc w:val="both"/>
        <w:rPr>
          <w:rFonts w:ascii="Times New Roman" w:eastAsia="Times New Roman" w:hAnsi="Times New Roman" w:cs="Times New Roman"/>
          <w:bCs/>
          <w:sz w:val="24"/>
          <w:szCs w:val="24"/>
          <w:lang w:eastAsia="ru-RU"/>
        </w:rPr>
      </w:pPr>
      <w:r w:rsidRPr="00CA3030">
        <w:rPr>
          <w:rFonts w:ascii="Times New Roman" w:eastAsia="Times New Roman" w:hAnsi="Times New Roman" w:cs="Times New Roman"/>
          <w:bCs/>
          <w:sz w:val="24"/>
          <w:szCs w:val="24"/>
          <w:lang w:eastAsia="ru-RU"/>
        </w:rPr>
        <w:t xml:space="preserve">9.4. </w:t>
      </w:r>
      <w:r w:rsidRPr="00CA3030">
        <w:rPr>
          <w:rFonts w:ascii="Times New Roman" w:eastAsia="Times New Roman" w:hAnsi="Times New Roman" w:cs="Times New Roman"/>
          <w:sz w:val="24"/>
          <w:szCs w:val="24"/>
          <w:lang w:eastAsia="ru-RU"/>
        </w:rPr>
        <w:t>Претензия направляется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исполнителя и размещаются в единой информационной системе без размещения на официальном сайте.</w:t>
      </w:r>
      <w:r w:rsidRPr="00CA3030">
        <w:rPr>
          <w:rFonts w:ascii="Times New Roman" w:eastAsia="Times New Roman" w:hAnsi="Times New Roman" w:cs="Times New Roman"/>
          <w:b/>
          <w:sz w:val="24"/>
          <w:szCs w:val="24"/>
          <w:lang w:eastAsia="ru-RU"/>
        </w:rPr>
        <w:t xml:space="preserve"> </w:t>
      </w:r>
      <w:r w:rsidRPr="00CA3030">
        <w:rPr>
          <w:rFonts w:ascii="Times New Roman" w:eastAsia="Times New Roman" w:hAnsi="Times New Roman" w:cs="Times New Roman"/>
          <w:bCs/>
          <w:sz w:val="24"/>
          <w:szCs w:val="24"/>
          <w:lang w:eastAsia="ru-RU"/>
        </w:rPr>
        <w:t xml:space="preserve"> По полученной претензии Сторона должна дать ответ, по существу, в срок не позднее 15 (Пятнадцати) календарных дней с даты ее получения. </w:t>
      </w:r>
    </w:p>
    <w:p w:rsidR="00CA3030" w:rsidRPr="00CA3030" w:rsidRDefault="00CA3030" w:rsidP="00CA3030">
      <w:pPr>
        <w:spacing w:after="0" w:line="240" w:lineRule="auto"/>
        <w:ind w:firstLine="567"/>
        <w:jc w:val="both"/>
        <w:rPr>
          <w:rFonts w:ascii="Times New Roman" w:eastAsia="Times New Roman" w:hAnsi="Times New Roman" w:cs="Times New Roman"/>
          <w:bCs/>
          <w:sz w:val="24"/>
          <w:szCs w:val="24"/>
          <w:lang w:eastAsia="ru-RU"/>
        </w:rPr>
      </w:pPr>
      <w:r w:rsidRPr="00CA3030">
        <w:rPr>
          <w:rFonts w:ascii="Times New Roman" w:eastAsia="Times New Roman" w:hAnsi="Times New Roman" w:cs="Times New Roman"/>
          <w:bCs/>
          <w:sz w:val="24"/>
          <w:szCs w:val="24"/>
          <w:lang w:eastAsia="ru-RU"/>
        </w:rPr>
        <w:t>9.5.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rsidR="00CA3030" w:rsidRPr="00CA3030" w:rsidRDefault="00CA3030" w:rsidP="00CA3030">
      <w:pPr>
        <w:spacing w:after="0" w:line="240" w:lineRule="auto"/>
        <w:ind w:firstLine="567"/>
        <w:jc w:val="both"/>
        <w:rPr>
          <w:rFonts w:ascii="Times New Roman" w:eastAsia="Times New Roman" w:hAnsi="Times New Roman" w:cs="Times New Roman"/>
          <w:bCs/>
          <w:sz w:val="24"/>
          <w:szCs w:val="24"/>
          <w:lang w:eastAsia="ru-RU"/>
        </w:rPr>
      </w:pPr>
      <w:r w:rsidRPr="00CA3030">
        <w:rPr>
          <w:rFonts w:ascii="Times New Roman" w:eastAsia="Times New Roman" w:hAnsi="Times New Roman" w:cs="Times New Roman"/>
          <w:bCs/>
          <w:sz w:val="24"/>
          <w:szCs w:val="24"/>
          <w:lang w:eastAsia="ru-RU"/>
        </w:rPr>
        <w:t xml:space="preserve">9.6. Если претензионные требования подлежат денежной оценке, в претензии указывается </w:t>
      </w:r>
      <w:proofErr w:type="spellStart"/>
      <w:r w:rsidRPr="00CA3030">
        <w:rPr>
          <w:rFonts w:ascii="Times New Roman" w:eastAsia="Times New Roman" w:hAnsi="Times New Roman" w:cs="Times New Roman"/>
          <w:bCs/>
          <w:sz w:val="24"/>
          <w:szCs w:val="24"/>
          <w:lang w:eastAsia="ru-RU"/>
        </w:rPr>
        <w:t>истребуемая</w:t>
      </w:r>
      <w:proofErr w:type="spellEnd"/>
      <w:r w:rsidRPr="00CA3030">
        <w:rPr>
          <w:rFonts w:ascii="Times New Roman" w:eastAsia="Times New Roman" w:hAnsi="Times New Roman" w:cs="Times New Roman"/>
          <w:bCs/>
          <w:sz w:val="24"/>
          <w:szCs w:val="24"/>
          <w:lang w:eastAsia="ru-RU"/>
        </w:rPr>
        <w:t xml:space="preserve"> сумма и ее полный и обоснованный расчет.</w:t>
      </w:r>
    </w:p>
    <w:p w:rsidR="00CA3030" w:rsidRPr="00CA3030" w:rsidRDefault="00CA3030" w:rsidP="00CA3030">
      <w:pPr>
        <w:spacing w:after="0" w:line="240" w:lineRule="auto"/>
        <w:ind w:firstLine="567"/>
        <w:jc w:val="both"/>
        <w:rPr>
          <w:rFonts w:ascii="Times New Roman" w:eastAsia="Times New Roman" w:hAnsi="Times New Roman" w:cs="Times New Roman"/>
          <w:bCs/>
          <w:sz w:val="24"/>
          <w:szCs w:val="24"/>
          <w:lang w:eastAsia="ru-RU"/>
        </w:rPr>
      </w:pPr>
      <w:r w:rsidRPr="00CA3030">
        <w:rPr>
          <w:rFonts w:ascii="Times New Roman" w:eastAsia="Times New Roman" w:hAnsi="Times New Roman" w:cs="Times New Roman"/>
          <w:bCs/>
          <w:sz w:val="24"/>
          <w:szCs w:val="24"/>
          <w:lang w:eastAsia="ru-RU"/>
        </w:rPr>
        <w:t>9.7.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CA3030" w:rsidRPr="00CA3030" w:rsidRDefault="00CA3030" w:rsidP="00CA3030">
      <w:pPr>
        <w:spacing w:after="0" w:line="240" w:lineRule="auto"/>
        <w:ind w:firstLine="567"/>
        <w:jc w:val="both"/>
        <w:rPr>
          <w:rFonts w:ascii="Times New Roman" w:eastAsia="Times New Roman" w:hAnsi="Times New Roman" w:cs="Times New Roman"/>
          <w:bCs/>
          <w:sz w:val="24"/>
          <w:szCs w:val="24"/>
          <w:lang w:eastAsia="ru-RU"/>
        </w:rPr>
      </w:pPr>
      <w:r w:rsidRPr="00CA3030">
        <w:rPr>
          <w:rFonts w:ascii="Times New Roman" w:eastAsia="Times New Roman" w:hAnsi="Times New Roman" w:cs="Times New Roman"/>
          <w:bCs/>
          <w:sz w:val="24"/>
          <w:szCs w:val="24"/>
          <w:lang w:eastAsia="ru-RU"/>
        </w:rPr>
        <w:t>9.8.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CA3030" w:rsidRPr="00CA3030" w:rsidRDefault="00CA3030" w:rsidP="00CA3030">
      <w:pPr>
        <w:spacing w:after="0" w:line="240" w:lineRule="auto"/>
        <w:ind w:firstLine="567"/>
        <w:jc w:val="both"/>
        <w:rPr>
          <w:rFonts w:ascii="Times New Roman" w:eastAsia="Times New Roman" w:hAnsi="Times New Roman" w:cs="Times New Roman"/>
          <w:bCs/>
          <w:sz w:val="24"/>
          <w:szCs w:val="24"/>
          <w:lang w:eastAsia="ru-RU"/>
        </w:rPr>
      </w:pPr>
      <w:r w:rsidRPr="00CA3030">
        <w:rPr>
          <w:rFonts w:ascii="Times New Roman" w:eastAsia="Times New Roman" w:hAnsi="Times New Roman" w:cs="Times New Roman"/>
          <w:bCs/>
          <w:sz w:val="24"/>
          <w:szCs w:val="24"/>
          <w:lang w:eastAsia="ru-RU"/>
        </w:rPr>
        <w:t>9.9. В случае невыполнения Сторонами своих обязательств и не достижения взаимного согласия споры по настоящему Контракту разрешаются в Арбитражном суде г. Санкт-Петербурга и Ленинградской области.</w:t>
      </w:r>
    </w:p>
    <w:p w:rsidR="00CA3030" w:rsidRPr="00CA3030" w:rsidRDefault="00CA3030" w:rsidP="00CA3030">
      <w:pPr>
        <w:spacing w:after="0" w:line="240" w:lineRule="auto"/>
        <w:ind w:firstLine="567"/>
        <w:jc w:val="both"/>
        <w:rPr>
          <w:rFonts w:ascii="Times New Roman" w:eastAsia="Times New Roman" w:hAnsi="Times New Roman" w:cs="Times New Roman"/>
          <w:b/>
          <w:sz w:val="24"/>
          <w:szCs w:val="24"/>
          <w:lang w:eastAsia="ru-RU"/>
        </w:rPr>
      </w:pPr>
    </w:p>
    <w:p w:rsidR="00CA3030" w:rsidRPr="00CA3030" w:rsidRDefault="00CA3030" w:rsidP="00CA3030">
      <w:pPr>
        <w:tabs>
          <w:tab w:val="left" w:pos="426"/>
          <w:tab w:val="num" w:pos="540"/>
        </w:tabs>
        <w:spacing w:after="120" w:line="240" w:lineRule="auto"/>
        <w:jc w:val="center"/>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t>10. СРОК ДЕЙСТВИЯ КОНТРАКТА И ПОРЯДОК ЕГО ПРЕКРАЩЕНИЯ</w:t>
      </w:r>
    </w:p>
    <w:p w:rsidR="00CA3030" w:rsidRPr="00CA3030" w:rsidRDefault="00CA3030" w:rsidP="00CA3030">
      <w:pPr>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10.1. Настоящий контракт вступает в силу с момента заключения его сторонами и действует по 25.12.2026 года (включительно).</w:t>
      </w:r>
    </w:p>
    <w:p w:rsidR="00CA3030" w:rsidRPr="00CA3030" w:rsidRDefault="00CA3030" w:rsidP="00CA3030">
      <w:pPr>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Окончание срока действия настоящего контракта влечет прекращение обязательств сторон по контракту. В части денежных обязательств, ответственности за нарушение обязательств - до полного их исполнения.</w:t>
      </w:r>
    </w:p>
    <w:p w:rsidR="00CA3030" w:rsidRPr="00CA3030" w:rsidRDefault="00CA3030" w:rsidP="00CA3030">
      <w:pPr>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10.2. Истечение срока действия контракта не освобождает стороны от ответственности за его нарушение.</w:t>
      </w:r>
    </w:p>
    <w:p w:rsidR="00CA3030" w:rsidRPr="00CA3030" w:rsidRDefault="00CA3030" w:rsidP="00CA3030">
      <w:pPr>
        <w:spacing w:after="0" w:line="240" w:lineRule="auto"/>
        <w:ind w:firstLine="567"/>
        <w:jc w:val="both"/>
        <w:rPr>
          <w:rFonts w:ascii="Times New Roman" w:eastAsia="Times New Roman" w:hAnsi="Times New Roman" w:cs="Times New Roman"/>
          <w:sz w:val="24"/>
          <w:szCs w:val="24"/>
          <w:lang w:eastAsia="ru-RU"/>
        </w:rPr>
      </w:pPr>
    </w:p>
    <w:p w:rsidR="00CA3030" w:rsidRPr="00CA3030" w:rsidRDefault="00CA3030" w:rsidP="00CA3030">
      <w:pPr>
        <w:spacing w:after="120" w:line="240" w:lineRule="auto"/>
        <w:jc w:val="center"/>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t>11. ИЗМЕНЕНИЕ И РАСТОРЖЕНИЕ КОНТРАКТА</w:t>
      </w:r>
    </w:p>
    <w:p w:rsidR="00CA3030" w:rsidRPr="00CA3030" w:rsidRDefault="00CA3030" w:rsidP="00CA3030">
      <w:pPr>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ab/>
        <w:t>11.1. Настоящий контракт может быть расторгнут по соглашению сторон, по решению суда или в связи с односторонним отказом Заказчика от исполнения контракта, предусмотренным п.8.5 настоящего контракта.</w:t>
      </w:r>
    </w:p>
    <w:p w:rsidR="00CA3030" w:rsidRPr="00CA3030" w:rsidRDefault="00CA3030" w:rsidP="00CA3030">
      <w:pPr>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ab/>
        <w:t xml:space="preserve">Порядок одностороннего отказа Заказчика от исполнения контракта предусмотрен Федеральным законом </w:t>
      </w:r>
      <w:hyperlink r:id="rId11"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01.04.2023)" w:history="1">
        <w:r w:rsidRPr="00CA3030">
          <w:rPr>
            <w:rFonts w:ascii="Times New Roman" w:eastAsia="Times New Roman" w:hAnsi="Times New Roman" w:cs="Times New Roman"/>
            <w:sz w:val="24"/>
            <w:szCs w:val="24"/>
            <w:lang w:eastAsia="ru-RU"/>
          </w:rPr>
          <w:t>от 05.04.2013 № 44-ФЗ</w:t>
        </w:r>
      </w:hyperlink>
      <w:r w:rsidRPr="00CA3030">
        <w:rPr>
          <w:rFonts w:ascii="Times New Roman" w:eastAsia="Times New Roman" w:hAnsi="Times New Roman" w:cs="Times New Roman"/>
          <w:sz w:val="24"/>
          <w:szCs w:val="24"/>
          <w:lang w:eastAsia="ru-RU"/>
        </w:rPr>
        <w:t xml:space="preserve"> «О контрактной системе в сфере закупок товаров, работ, услуг для обеспечения государственных и муниципальных нужд».</w:t>
      </w:r>
    </w:p>
    <w:p w:rsidR="00CA3030" w:rsidRPr="00CA3030" w:rsidRDefault="00CA3030" w:rsidP="00CA3030">
      <w:pPr>
        <w:spacing w:after="0" w:line="240" w:lineRule="auto"/>
        <w:ind w:firstLine="567"/>
        <w:jc w:val="both"/>
        <w:rPr>
          <w:rFonts w:ascii="Times New Roman" w:eastAsia="Times New Roman" w:hAnsi="Times New Roman" w:cs="Times New Roman"/>
          <w:bCs/>
          <w:sz w:val="24"/>
          <w:szCs w:val="24"/>
          <w:lang w:eastAsia="ru-RU"/>
        </w:rPr>
      </w:pPr>
      <w:r w:rsidRPr="00CA3030">
        <w:rPr>
          <w:rFonts w:ascii="Times New Roman" w:eastAsia="Times New Roman" w:hAnsi="Times New Roman" w:cs="Times New Roman"/>
          <w:bCs/>
          <w:sz w:val="24"/>
          <w:szCs w:val="24"/>
          <w:lang w:eastAsia="ru-RU"/>
        </w:rPr>
        <w:t xml:space="preserve">11.1.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w:t>
      </w:r>
    </w:p>
    <w:p w:rsidR="00CA3030" w:rsidRPr="00CA3030" w:rsidRDefault="00CA3030" w:rsidP="00CA3030">
      <w:pPr>
        <w:spacing w:after="0" w:line="240" w:lineRule="auto"/>
        <w:ind w:firstLine="567"/>
        <w:jc w:val="both"/>
        <w:rPr>
          <w:rFonts w:ascii="Times New Roman" w:eastAsia="Times New Roman" w:hAnsi="Times New Roman" w:cs="Times New Roman"/>
          <w:bCs/>
          <w:sz w:val="24"/>
          <w:szCs w:val="24"/>
          <w:lang w:eastAsia="ru-RU"/>
        </w:rPr>
      </w:pPr>
      <w:r w:rsidRPr="00CA3030">
        <w:rPr>
          <w:rFonts w:ascii="Times New Roman" w:eastAsia="Times New Roman" w:hAnsi="Times New Roman" w:cs="Times New Roman"/>
          <w:bCs/>
          <w:sz w:val="24"/>
          <w:szCs w:val="24"/>
          <w:lang w:eastAsia="ru-RU"/>
        </w:rPr>
        <w:t xml:space="preserve">11.2. При исполнении контракта (за исключением случаев, которые предусмотрены нормативными правовыми актами, принятыми в соответствии с частью 6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w:t>
      </w:r>
      <w:r w:rsidRPr="00CA3030">
        <w:rPr>
          <w:rFonts w:ascii="Times New Roman" w:eastAsia="Times New Roman" w:hAnsi="Times New Roman" w:cs="Times New Roman"/>
          <w:bCs/>
          <w:sz w:val="24"/>
          <w:szCs w:val="24"/>
          <w:lang w:eastAsia="ru-RU"/>
        </w:rPr>
        <w:lastRenderedPageBreak/>
        <w:t>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CA3030" w:rsidRPr="00CA3030" w:rsidRDefault="00CA3030" w:rsidP="00CA3030">
      <w:pPr>
        <w:spacing w:after="0" w:line="240" w:lineRule="auto"/>
        <w:ind w:firstLine="567"/>
        <w:jc w:val="both"/>
        <w:rPr>
          <w:rFonts w:ascii="Times New Roman" w:eastAsia="Times New Roman" w:hAnsi="Times New Roman" w:cs="Times New Roman"/>
          <w:bCs/>
          <w:sz w:val="24"/>
          <w:szCs w:val="24"/>
          <w:lang w:eastAsia="ru-RU"/>
        </w:rPr>
      </w:pPr>
      <w:r w:rsidRPr="00CA3030">
        <w:rPr>
          <w:rFonts w:ascii="Times New Roman" w:eastAsia="Times New Roman" w:hAnsi="Times New Roman" w:cs="Times New Roman"/>
          <w:bCs/>
          <w:sz w:val="24"/>
          <w:szCs w:val="24"/>
          <w:lang w:eastAsia="ru-RU"/>
        </w:rPr>
        <w:t>11.3.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CA3030" w:rsidRPr="00CA3030" w:rsidRDefault="00CA3030" w:rsidP="00CA3030">
      <w:pPr>
        <w:spacing w:after="0" w:line="240" w:lineRule="auto"/>
        <w:ind w:firstLine="567"/>
        <w:jc w:val="both"/>
        <w:rPr>
          <w:rFonts w:ascii="Times New Roman" w:eastAsia="Times New Roman" w:hAnsi="Times New Roman" w:cs="Times New Roman"/>
          <w:bCs/>
          <w:sz w:val="24"/>
          <w:szCs w:val="24"/>
          <w:lang w:eastAsia="ru-RU"/>
        </w:rPr>
      </w:pPr>
      <w:r w:rsidRPr="00CA3030">
        <w:rPr>
          <w:rFonts w:ascii="Times New Roman" w:eastAsia="Times New Roman" w:hAnsi="Times New Roman" w:cs="Times New Roman"/>
          <w:bCs/>
          <w:sz w:val="24"/>
          <w:szCs w:val="24"/>
          <w:lang w:eastAsia="ru-RU"/>
        </w:rPr>
        <w:t>11.4. В случае перемены заказчика права и обязанности заказчика, предусмотренные контрактом, переходят к новому заказчику.</w:t>
      </w:r>
    </w:p>
    <w:p w:rsidR="00CA3030" w:rsidRPr="00CA3030" w:rsidRDefault="00CA3030" w:rsidP="00CA3030">
      <w:pPr>
        <w:spacing w:after="0" w:line="240" w:lineRule="auto"/>
        <w:ind w:firstLine="567"/>
        <w:jc w:val="both"/>
        <w:rPr>
          <w:rFonts w:ascii="Times New Roman" w:eastAsia="Times New Roman" w:hAnsi="Times New Roman" w:cs="Times New Roman"/>
          <w:bCs/>
          <w:sz w:val="24"/>
          <w:szCs w:val="24"/>
          <w:lang w:eastAsia="ru-RU"/>
        </w:rPr>
      </w:pPr>
      <w:r w:rsidRPr="00CA3030">
        <w:rPr>
          <w:rFonts w:ascii="Times New Roman" w:eastAsia="Times New Roman" w:hAnsi="Times New Roman" w:cs="Times New Roman"/>
          <w:bCs/>
          <w:sz w:val="24"/>
          <w:szCs w:val="24"/>
          <w:lang w:eastAsia="ru-RU"/>
        </w:rPr>
        <w:t xml:space="preserve">11.5.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rsidR="00CA3030" w:rsidRPr="00CA3030" w:rsidRDefault="00CA3030" w:rsidP="00CA3030">
      <w:pPr>
        <w:spacing w:after="0" w:line="240" w:lineRule="auto"/>
        <w:ind w:firstLine="567"/>
        <w:jc w:val="both"/>
        <w:rPr>
          <w:rFonts w:ascii="Times New Roman" w:eastAsia="Times New Roman" w:hAnsi="Times New Roman" w:cs="Times New Roman"/>
          <w:bCs/>
          <w:sz w:val="24"/>
          <w:szCs w:val="24"/>
          <w:lang w:eastAsia="ru-RU" w:bidi="ru-RU"/>
        </w:rPr>
      </w:pPr>
      <w:r w:rsidRPr="00CA3030">
        <w:rPr>
          <w:rFonts w:ascii="Times New Roman" w:eastAsia="Times New Roman" w:hAnsi="Times New Roman" w:cs="Times New Roman"/>
          <w:bCs/>
          <w:sz w:val="24"/>
          <w:szCs w:val="24"/>
          <w:lang w:eastAsia="ru-RU" w:bidi="ru-RU"/>
        </w:rPr>
        <w:t>11.6. Информация об изменении Контракта размещается Заказчиком в единой информационной системе в порядке и сроки, установленные статьей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CA3030" w:rsidRPr="00CA3030" w:rsidRDefault="00CA3030" w:rsidP="00CA3030">
      <w:pPr>
        <w:spacing w:after="0" w:line="240" w:lineRule="auto"/>
        <w:ind w:firstLine="567"/>
        <w:jc w:val="both"/>
        <w:rPr>
          <w:rFonts w:ascii="Times New Roman" w:eastAsia="Times New Roman" w:hAnsi="Times New Roman" w:cs="Times New Roman"/>
          <w:bCs/>
          <w:sz w:val="24"/>
          <w:szCs w:val="24"/>
          <w:lang w:eastAsia="ru-RU" w:bidi="ru-RU"/>
        </w:rPr>
      </w:pPr>
      <w:r w:rsidRPr="00CA3030">
        <w:rPr>
          <w:rFonts w:ascii="Times New Roman" w:eastAsia="Times New Roman" w:hAnsi="Times New Roman" w:cs="Times New Roman"/>
          <w:bCs/>
          <w:sz w:val="24"/>
          <w:szCs w:val="24"/>
          <w:lang w:eastAsia="ru-RU"/>
        </w:rPr>
        <w:t>11.7.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A3030" w:rsidRPr="00CA3030" w:rsidRDefault="00CA3030" w:rsidP="00CA3030">
      <w:pPr>
        <w:spacing w:after="0" w:line="240" w:lineRule="auto"/>
        <w:ind w:firstLine="567"/>
        <w:jc w:val="both"/>
        <w:rPr>
          <w:rFonts w:ascii="Times New Roman" w:eastAsia="Times New Roman" w:hAnsi="Times New Roman" w:cs="Times New Roman"/>
          <w:bCs/>
          <w:sz w:val="24"/>
          <w:szCs w:val="24"/>
          <w:lang w:eastAsia="ru-RU"/>
        </w:rPr>
      </w:pPr>
      <w:r w:rsidRPr="00CA3030">
        <w:rPr>
          <w:rFonts w:ascii="Times New Roman" w:eastAsia="Times New Roman" w:hAnsi="Times New Roman" w:cs="Times New Roman"/>
          <w:bCs/>
          <w:sz w:val="24"/>
          <w:szCs w:val="24"/>
          <w:lang w:eastAsia="ru-RU"/>
        </w:rPr>
        <w:t>11.8. В случае перемены Заказчика права и обязанности Заказчика, предусмотренные настоящим Контрактом, переходят к новому Заказчику.</w:t>
      </w:r>
    </w:p>
    <w:p w:rsidR="00CA3030" w:rsidRPr="00CA3030" w:rsidRDefault="00CA3030" w:rsidP="00CA3030">
      <w:pPr>
        <w:spacing w:after="0" w:line="240" w:lineRule="auto"/>
        <w:ind w:firstLine="567"/>
        <w:jc w:val="both"/>
        <w:rPr>
          <w:rFonts w:ascii="Times New Roman" w:eastAsia="Times New Roman" w:hAnsi="Times New Roman" w:cs="Times New Roman"/>
          <w:bCs/>
          <w:sz w:val="24"/>
          <w:szCs w:val="24"/>
          <w:lang w:eastAsia="ru-RU"/>
        </w:rPr>
      </w:pPr>
      <w:r w:rsidRPr="00CA3030">
        <w:rPr>
          <w:rFonts w:ascii="Times New Roman" w:eastAsia="Times New Roman" w:hAnsi="Times New Roman" w:cs="Times New Roman"/>
          <w:bCs/>
          <w:sz w:val="24"/>
          <w:szCs w:val="24"/>
          <w:lang w:eastAsia="ru-RU"/>
        </w:rPr>
        <w:t xml:space="preserve">11.9. При исполнении настоящего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настоящем Контракте. </w:t>
      </w:r>
    </w:p>
    <w:p w:rsidR="00CA3030" w:rsidRPr="00CA3030" w:rsidRDefault="00CA3030" w:rsidP="00CA3030">
      <w:pPr>
        <w:spacing w:after="0" w:line="240" w:lineRule="auto"/>
        <w:ind w:firstLine="567"/>
        <w:jc w:val="both"/>
        <w:rPr>
          <w:rFonts w:ascii="Times New Roman" w:eastAsia="Times New Roman" w:hAnsi="Times New Roman" w:cs="Times New Roman"/>
          <w:sz w:val="24"/>
          <w:szCs w:val="24"/>
          <w:lang w:eastAsia="ru-RU"/>
        </w:rPr>
      </w:pPr>
    </w:p>
    <w:p w:rsidR="00CA3030" w:rsidRPr="00CA3030" w:rsidRDefault="00CA3030" w:rsidP="00CA3030">
      <w:pPr>
        <w:spacing w:after="120" w:line="240" w:lineRule="auto"/>
        <w:jc w:val="center"/>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t>12. ОБСТОЯТЕЛЬСТВА НЕПРЕОДОЛИМОЙ СИЛЫ</w:t>
      </w:r>
    </w:p>
    <w:p w:rsidR="00CA3030" w:rsidRPr="00CA3030" w:rsidRDefault="00CA3030" w:rsidP="00CA3030">
      <w:pPr>
        <w:widowControl w:val="0"/>
        <w:suppressAutoHyphens/>
        <w:spacing w:after="0" w:line="240" w:lineRule="auto"/>
        <w:ind w:firstLine="567"/>
        <w:jc w:val="both"/>
        <w:rPr>
          <w:rFonts w:ascii="Times New Roman" w:eastAsia="Times New Roman" w:hAnsi="Times New Roman" w:cs="Times New Roman"/>
          <w:bCs/>
          <w:sz w:val="24"/>
          <w:szCs w:val="24"/>
          <w:lang w:eastAsia="ru-RU"/>
        </w:rPr>
      </w:pPr>
      <w:r w:rsidRPr="00CA3030">
        <w:rPr>
          <w:rFonts w:ascii="Times New Roman" w:eastAsia="Times New Roman" w:hAnsi="Times New Roman" w:cs="Times New Roman"/>
          <w:bCs/>
          <w:sz w:val="24"/>
          <w:szCs w:val="24"/>
          <w:lang w:eastAsia="ru-RU"/>
        </w:rPr>
        <w:t>12.1.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препятствующих надлежащему исполнению обязательств по настоящему Контракту, а также других чрезвычайных обстоятельств, в том числе решения органа государственной власти, государственных органов,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CA3030" w:rsidRPr="00CA3030" w:rsidRDefault="00CA3030" w:rsidP="00CA3030">
      <w:pPr>
        <w:widowControl w:val="0"/>
        <w:suppressAutoHyphens/>
        <w:spacing w:after="0" w:line="240" w:lineRule="auto"/>
        <w:ind w:firstLine="567"/>
        <w:jc w:val="both"/>
        <w:rPr>
          <w:rFonts w:ascii="Times New Roman" w:eastAsia="Times New Roman" w:hAnsi="Times New Roman" w:cs="Times New Roman"/>
          <w:bCs/>
          <w:sz w:val="24"/>
          <w:szCs w:val="24"/>
          <w:lang w:eastAsia="ru-RU"/>
        </w:rPr>
      </w:pPr>
      <w:r w:rsidRPr="00CA3030">
        <w:rPr>
          <w:rFonts w:ascii="Times New Roman" w:eastAsia="Times New Roman" w:hAnsi="Times New Roman" w:cs="Times New Roman"/>
          <w:bCs/>
          <w:sz w:val="24"/>
          <w:szCs w:val="24"/>
          <w:lang w:eastAsia="ru-RU"/>
        </w:rPr>
        <w:t xml:space="preserve">12.2. Сторона, подвергшаяся действию обстоятельств, непреодолимой силы, не позднее 5 (Пяти) рабочих дней с момента их наступления обязана в письменной форме уведомить другую Сторону о возникновении, виде и возможной продолжительности действия указанных обстоятельств с приложением документов, удостоверяющих факт наступления указанных обстоятельств. Такие документы должны быть получены от компетентных органов территории, где данные обстоятельства имели место (в случае, если Поставщиком является нерезидент Российской Федерации – то Торгово-промышленной палатой страны, где данные обстоятельства имели место). </w:t>
      </w:r>
    </w:p>
    <w:p w:rsidR="00CA3030" w:rsidRPr="00CA3030" w:rsidRDefault="00CA3030" w:rsidP="00CA3030">
      <w:pPr>
        <w:widowControl w:val="0"/>
        <w:suppressAutoHyphens/>
        <w:spacing w:after="0" w:line="240" w:lineRule="auto"/>
        <w:ind w:firstLine="567"/>
        <w:jc w:val="both"/>
        <w:rPr>
          <w:rFonts w:ascii="Times New Roman" w:eastAsia="Times New Roman" w:hAnsi="Times New Roman" w:cs="Times New Roman"/>
          <w:bCs/>
          <w:sz w:val="24"/>
          <w:szCs w:val="24"/>
          <w:lang w:eastAsia="ru-RU"/>
        </w:rPr>
      </w:pPr>
      <w:r w:rsidRPr="00CA3030">
        <w:rPr>
          <w:rFonts w:ascii="Times New Roman" w:eastAsia="Times New Roman" w:hAnsi="Times New Roman" w:cs="Times New Roman"/>
          <w:bCs/>
          <w:sz w:val="24"/>
          <w:szCs w:val="24"/>
          <w:lang w:eastAsia="ru-RU"/>
        </w:rPr>
        <w:t>12.3. В случае своевременного уведомления Стороной, подвергшейся действию обстоятельств непреодолимой силы, другой Стороны о возникновении, виде и возможной продолжительности действия указанных обстоятельств с приложением документов, удостоверяющих факт наступления указанных обстоятельств, Стороны проводят переговоры о продлении или прекращении действия настоящего Контракта, либо об изменении его условий. В результате переговоров составляется двухсторонний акт, подписанный лицами, уполномоченными Сторонами подписывать такой документ.</w:t>
      </w:r>
    </w:p>
    <w:p w:rsidR="00CA3030" w:rsidRPr="00CA3030" w:rsidRDefault="00CA3030" w:rsidP="00CA3030">
      <w:pPr>
        <w:widowControl w:val="0"/>
        <w:suppressAutoHyphens/>
        <w:spacing w:after="0" w:line="240" w:lineRule="auto"/>
        <w:ind w:firstLine="567"/>
        <w:jc w:val="both"/>
        <w:rPr>
          <w:rFonts w:ascii="Times New Roman" w:eastAsia="Times New Roman" w:hAnsi="Times New Roman" w:cs="Times New Roman"/>
          <w:bCs/>
          <w:sz w:val="24"/>
          <w:szCs w:val="24"/>
          <w:lang w:eastAsia="ru-RU"/>
        </w:rPr>
      </w:pPr>
      <w:r w:rsidRPr="00CA3030">
        <w:rPr>
          <w:rFonts w:ascii="Times New Roman" w:eastAsia="Times New Roman" w:hAnsi="Times New Roman" w:cs="Times New Roman"/>
          <w:bCs/>
          <w:sz w:val="24"/>
          <w:szCs w:val="24"/>
          <w:lang w:eastAsia="ru-RU"/>
        </w:rPr>
        <w:lastRenderedPageBreak/>
        <w:t>12.4. Если обстоятельства непреодолимой силы будут действовать свыше 7 (Семи) календарных дней,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p>
    <w:p w:rsidR="00CA3030" w:rsidRPr="00CA3030" w:rsidRDefault="00CA3030" w:rsidP="00CA3030">
      <w:pPr>
        <w:widowControl w:val="0"/>
        <w:suppressAutoHyphens/>
        <w:spacing w:after="0" w:line="240" w:lineRule="auto"/>
        <w:jc w:val="both"/>
        <w:rPr>
          <w:rFonts w:ascii="Times New Roman" w:eastAsia="Times New Roman" w:hAnsi="Times New Roman" w:cs="Times New Roman"/>
          <w:sz w:val="24"/>
          <w:szCs w:val="24"/>
          <w:lang w:eastAsia="ru-RU"/>
        </w:rPr>
      </w:pPr>
    </w:p>
    <w:p w:rsidR="00CA3030" w:rsidRPr="00CA3030" w:rsidRDefault="00CA3030" w:rsidP="00CA3030">
      <w:pPr>
        <w:widowControl w:val="0"/>
        <w:suppressAutoHyphens/>
        <w:spacing w:after="0" w:line="240" w:lineRule="auto"/>
        <w:jc w:val="center"/>
        <w:rPr>
          <w:rFonts w:ascii="Times New Roman" w:eastAsia="Times New Roman" w:hAnsi="Times New Roman" w:cs="Times New Roman"/>
          <w:b/>
          <w:bCs/>
          <w:sz w:val="24"/>
          <w:szCs w:val="24"/>
          <w:lang w:eastAsia="ru-RU"/>
        </w:rPr>
      </w:pPr>
      <w:r w:rsidRPr="00CA3030">
        <w:rPr>
          <w:rFonts w:ascii="Times New Roman" w:eastAsia="Times New Roman" w:hAnsi="Times New Roman" w:cs="Times New Roman"/>
          <w:b/>
          <w:bCs/>
          <w:sz w:val="24"/>
          <w:szCs w:val="24"/>
          <w:lang w:eastAsia="ru-RU"/>
        </w:rPr>
        <w:t>13. АНТИКОРРУПЦИОННАЯ ОГОВОРКА</w:t>
      </w:r>
    </w:p>
    <w:p w:rsidR="00CA3030" w:rsidRPr="00CA3030" w:rsidRDefault="00CA3030" w:rsidP="00CA3030">
      <w:pPr>
        <w:widowControl w:val="0"/>
        <w:suppressAutoHyphens/>
        <w:spacing w:after="0" w:line="240" w:lineRule="auto"/>
        <w:jc w:val="center"/>
        <w:rPr>
          <w:rFonts w:ascii="Times New Roman" w:eastAsia="Times New Roman" w:hAnsi="Times New Roman" w:cs="Times New Roman"/>
          <w:b/>
          <w:bCs/>
          <w:sz w:val="24"/>
          <w:szCs w:val="24"/>
          <w:lang w:eastAsia="ru-RU"/>
        </w:rPr>
      </w:pPr>
    </w:p>
    <w:p w:rsidR="00CA3030" w:rsidRPr="00CA3030" w:rsidRDefault="00CA3030" w:rsidP="00CA3030">
      <w:pPr>
        <w:widowControl w:val="0"/>
        <w:suppressAutoHyphens/>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13.1.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на иные неправомерные цели.</w:t>
      </w:r>
    </w:p>
    <w:p w:rsidR="00CA3030" w:rsidRPr="00CA3030" w:rsidRDefault="00CA3030" w:rsidP="00CA3030">
      <w:pPr>
        <w:widowControl w:val="0"/>
        <w:suppressAutoHyphens/>
        <w:spacing w:after="0" w:line="240" w:lineRule="auto"/>
        <w:ind w:firstLine="567"/>
        <w:jc w:val="both"/>
        <w:rPr>
          <w:rFonts w:ascii="Times New Roman" w:eastAsia="Times New Roman" w:hAnsi="Times New Roman" w:cs="Times New Roman"/>
          <w:bCs/>
          <w:sz w:val="24"/>
          <w:szCs w:val="24"/>
          <w:lang w:eastAsia="ru-RU"/>
        </w:rPr>
      </w:pPr>
      <w:r w:rsidRPr="00CA3030">
        <w:rPr>
          <w:rFonts w:ascii="Times New Roman" w:eastAsia="Times New Roman" w:hAnsi="Times New Roman" w:cs="Times New Roman"/>
          <w:bCs/>
          <w:sz w:val="24"/>
          <w:szCs w:val="24"/>
          <w:lang w:eastAsia="ru-RU"/>
        </w:rPr>
        <w:t>13.2.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CA3030" w:rsidRPr="00CA3030" w:rsidRDefault="00CA3030" w:rsidP="00CA3030">
      <w:pPr>
        <w:widowControl w:val="0"/>
        <w:suppressAutoHyphens/>
        <w:spacing w:after="0" w:line="240" w:lineRule="auto"/>
        <w:ind w:firstLine="567"/>
        <w:jc w:val="both"/>
        <w:rPr>
          <w:rFonts w:ascii="Times New Roman" w:eastAsia="Times New Roman" w:hAnsi="Times New Roman" w:cs="Times New Roman"/>
          <w:bCs/>
          <w:sz w:val="24"/>
          <w:szCs w:val="24"/>
          <w:lang w:eastAsia="ru-RU"/>
        </w:rPr>
      </w:pPr>
      <w:r w:rsidRPr="00CA3030">
        <w:rPr>
          <w:rFonts w:ascii="Times New Roman" w:eastAsia="Times New Roman" w:hAnsi="Times New Roman" w:cs="Times New Roman"/>
          <w:bCs/>
          <w:sz w:val="24"/>
          <w:szCs w:val="24"/>
          <w:lang w:eastAsia="ru-RU"/>
        </w:rPr>
        <w:t>13.3. В случае, если у Стороны есть основание предполагать, что произошло или может произойти нарушение каких – либо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то она направляет другой Стороне письменное уведомление.</w:t>
      </w:r>
    </w:p>
    <w:p w:rsidR="00CA3030" w:rsidRPr="00CA3030" w:rsidRDefault="00CA3030" w:rsidP="00CA3030">
      <w:pPr>
        <w:widowControl w:val="0"/>
        <w:suppressAutoHyphens/>
        <w:spacing w:after="0" w:line="240" w:lineRule="auto"/>
        <w:ind w:firstLine="567"/>
        <w:jc w:val="both"/>
        <w:rPr>
          <w:rFonts w:ascii="Times New Roman" w:eastAsia="Times New Roman" w:hAnsi="Times New Roman" w:cs="Times New Roman"/>
          <w:bCs/>
          <w:sz w:val="24"/>
          <w:szCs w:val="24"/>
          <w:lang w:eastAsia="ru-RU"/>
        </w:rPr>
      </w:pPr>
      <w:r w:rsidRPr="00CA3030">
        <w:rPr>
          <w:rFonts w:ascii="Times New Roman" w:eastAsia="Times New Roman" w:hAnsi="Times New Roman" w:cs="Times New Roman"/>
          <w:bCs/>
          <w:sz w:val="24"/>
          <w:szCs w:val="24"/>
          <w:lang w:eastAsia="ru-RU"/>
        </w:rPr>
        <w:t>13.4.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CA3030" w:rsidRPr="00CA3030" w:rsidRDefault="00CA3030" w:rsidP="00CA3030">
      <w:pPr>
        <w:widowControl w:val="0"/>
        <w:suppressAutoHyphens/>
        <w:spacing w:after="0" w:line="240" w:lineRule="auto"/>
        <w:ind w:firstLine="567"/>
        <w:jc w:val="both"/>
        <w:rPr>
          <w:rFonts w:ascii="Times New Roman" w:eastAsia="Times New Roman" w:hAnsi="Times New Roman" w:cs="Times New Roman"/>
          <w:bCs/>
          <w:sz w:val="24"/>
          <w:szCs w:val="24"/>
          <w:lang w:eastAsia="ru-RU"/>
        </w:rPr>
      </w:pPr>
      <w:r w:rsidRPr="00CA3030">
        <w:rPr>
          <w:rFonts w:ascii="Times New Roman" w:eastAsia="Times New Roman" w:hAnsi="Times New Roman" w:cs="Times New Roman"/>
          <w:bCs/>
          <w:sz w:val="24"/>
          <w:szCs w:val="24"/>
          <w:lang w:eastAsia="ru-RU"/>
        </w:rPr>
        <w:t>13.5. 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CA3030" w:rsidRPr="00CA3030" w:rsidRDefault="00CA3030" w:rsidP="00CA3030">
      <w:pPr>
        <w:widowControl w:val="0"/>
        <w:suppressAutoHyphens/>
        <w:spacing w:after="0" w:line="240" w:lineRule="auto"/>
        <w:jc w:val="both"/>
        <w:rPr>
          <w:rFonts w:ascii="Times New Roman" w:eastAsia="Times New Roman" w:hAnsi="Times New Roman" w:cs="Times New Roman"/>
          <w:sz w:val="24"/>
          <w:szCs w:val="24"/>
          <w:lang w:eastAsia="ru-RU"/>
        </w:rPr>
      </w:pPr>
    </w:p>
    <w:p w:rsidR="00CA3030" w:rsidRPr="00CA3030" w:rsidRDefault="00CA3030" w:rsidP="00CA3030">
      <w:pPr>
        <w:widowControl w:val="0"/>
        <w:suppressAutoHyphens/>
        <w:spacing w:after="120" w:line="240" w:lineRule="auto"/>
        <w:jc w:val="center"/>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t>14. ПРОЧИЕ УСЛОВИЯ</w:t>
      </w:r>
    </w:p>
    <w:p w:rsidR="00CA3030" w:rsidRPr="00CA3030" w:rsidRDefault="00CA3030" w:rsidP="00CA3030">
      <w:pPr>
        <w:widowControl w:val="0"/>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14.1.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CA3030" w:rsidRPr="00CA3030" w:rsidRDefault="00CA3030" w:rsidP="00CA3030">
      <w:pPr>
        <w:tabs>
          <w:tab w:val="left" w:pos="0"/>
          <w:tab w:val="left" w:pos="993"/>
        </w:tabs>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 xml:space="preserve">14.2. Стороны вправе изменить условия контракта в соответствии с положениями ст. 95 Федерального закона </w:t>
      </w:r>
      <w:hyperlink r:id="rId12"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01.04.2023)" w:history="1">
        <w:r w:rsidRPr="00CA3030">
          <w:rPr>
            <w:rFonts w:ascii="Times New Roman" w:eastAsia="Times New Roman" w:hAnsi="Times New Roman" w:cs="Times New Roman"/>
            <w:sz w:val="24"/>
            <w:szCs w:val="24"/>
            <w:lang w:eastAsia="ru-RU"/>
          </w:rPr>
          <w:t>от 05.04.2013 № 44-ФЗ</w:t>
        </w:r>
      </w:hyperlink>
      <w:r w:rsidRPr="00CA3030">
        <w:rPr>
          <w:rFonts w:ascii="Times New Roman" w:eastAsia="Times New Roman" w:hAnsi="Times New Roman" w:cs="Times New Roman"/>
          <w:sz w:val="24"/>
          <w:szCs w:val="24"/>
          <w:lang w:eastAsia="ru-RU"/>
        </w:rPr>
        <w:t xml:space="preserve"> «О контрактной системе в сфере закупок товаров, работ, услуг для обеспечения государственных и муниципальных нужд», ч.5 ст.78.1 </w:t>
      </w:r>
      <w:hyperlink r:id="rId13" w:tooltip="&quot;Бюджетный кодекс Российской Федерации (с изменениями на 18 марта 2023 года)&quot;&#10;Кодекс РФ от 31.07.1998 N 145-ФЗ&#10;Статус: действующая редакция (действ. с 18.03.2023)" w:history="1">
        <w:r w:rsidRPr="00CA3030">
          <w:rPr>
            <w:rFonts w:ascii="Times New Roman" w:eastAsia="Times New Roman" w:hAnsi="Times New Roman" w:cs="Times New Roman"/>
            <w:sz w:val="24"/>
            <w:szCs w:val="24"/>
            <w:lang w:eastAsia="ru-RU"/>
          </w:rPr>
          <w:t>Бюджетного кодекса РФ</w:t>
        </w:r>
      </w:hyperlink>
      <w:r w:rsidRPr="00CA3030">
        <w:rPr>
          <w:rFonts w:ascii="Times New Roman" w:eastAsia="Times New Roman" w:hAnsi="Times New Roman" w:cs="Times New Roman"/>
          <w:sz w:val="24"/>
          <w:szCs w:val="24"/>
          <w:lang w:eastAsia="ru-RU"/>
        </w:rPr>
        <w:t>, заключив дополнительное соглашение к контракту.</w:t>
      </w:r>
    </w:p>
    <w:p w:rsidR="00CA3030" w:rsidRPr="00CA3030" w:rsidRDefault="00CA3030" w:rsidP="00CA3030">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14.3. По вопросам, не предусмотренным настоящим контрактом, Стороны руководствуются действующим законодательством Российской Федерации.</w:t>
      </w:r>
    </w:p>
    <w:p w:rsidR="00CA3030" w:rsidRPr="00CA3030" w:rsidRDefault="00CA3030" w:rsidP="00CA3030">
      <w:pPr>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 xml:space="preserve">14.4.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w:t>
      </w:r>
      <w:r w:rsidRPr="00CA3030">
        <w:rPr>
          <w:rFonts w:ascii="Times New Roman" w:eastAsia="Times New Roman" w:hAnsi="Times New Roman" w:cs="Times New Roman"/>
          <w:sz w:val="24"/>
          <w:szCs w:val="24"/>
          <w:lang w:eastAsia="ru-RU"/>
        </w:rPr>
        <w:lastRenderedPageBreak/>
        <w:t xml:space="preserve">телефонов, факсов </w:t>
      </w:r>
      <w:r w:rsidRPr="00CA3030">
        <w:rPr>
          <w:rFonts w:ascii="Times New Roman" w:eastAsia="Times New Roman" w:hAnsi="Times New Roman" w:cs="Times New Roman"/>
          <w:sz w:val="24"/>
          <w:szCs w:val="24"/>
          <w:lang w:eastAsia="ru-RU"/>
        </w:rPr>
        <w:br/>
        <w:t>и банковских реквизитов.</w:t>
      </w:r>
    </w:p>
    <w:p w:rsidR="00CA3030" w:rsidRPr="00CA3030" w:rsidRDefault="00CA3030" w:rsidP="00CA3030">
      <w:pPr>
        <w:spacing w:after="0" w:line="240" w:lineRule="auto"/>
        <w:ind w:firstLine="567"/>
        <w:rPr>
          <w:rFonts w:ascii="Times New Roman" w:eastAsia="Times New Roman" w:hAnsi="Times New Roman" w:cs="Times New Roman"/>
          <w:bCs/>
          <w:sz w:val="24"/>
          <w:szCs w:val="24"/>
          <w:lang w:eastAsia="ru-RU"/>
        </w:rPr>
      </w:pPr>
      <w:r w:rsidRPr="00CA3030">
        <w:rPr>
          <w:rFonts w:ascii="Times New Roman" w:eastAsia="Times New Roman" w:hAnsi="Times New Roman" w:cs="Times New Roman"/>
          <w:sz w:val="24"/>
          <w:szCs w:val="24"/>
          <w:lang w:eastAsia="ru-RU"/>
        </w:rPr>
        <w:t xml:space="preserve">14.5. </w:t>
      </w:r>
      <w:bookmarkStart w:id="7" w:name="_Ref6586984"/>
      <w:r w:rsidRPr="00CA3030">
        <w:rPr>
          <w:rFonts w:ascii="Times New Roman" w:eastAsia="Times New Roman" w:hAnsi="Times New Roman" w:cs="Times New Roman"/>
          <w:sz w:val="24"/>
          <w:szCs w:val="24"/>
          <w:lang w:eastAsia="ru-RU"/>
        </w:rPr>
        <w:t>Любая переписка Сторон в связи с исполнением настоящего Контракта оформляется в письменном виде и направляется одной Стороной другой Стороне заказной почтой, по телексу, телеграфу, факсу или электронной почтой по следующим адресам:</w:t>
      </w:r>
      <w:bookmarkEnd w:id="7"/>
    </w:p>
    <w:p w:rsidR="00CA3030" w:rsidRPr="00CA3030" w:rsidRDefault="00CA3030" w:rsidP="00CA3030">
      <w:pPr>
        <w:spacing w:after="0" w:line="240" w:lineRule="auto"/>
        <w:ind w:firstLine="567"/>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а) Заказчику:</w:t>
      </w:r>
    </w:p>
    <w:p w:rsidR="00CA3030" w:rsidRPr="00CA3030" w:rsidRDefault="00CA3030" w:rsidP="00CA3030">
      <w:pPr>
        <w:spacing w:after="0" w:line="240" w:lineRule="auto"/>
        <w:ind w:firstLine="567"/>
        <w:rPr>
          <w:rFonts w:ascii="Times New Roman" w:eastAsia="Times New Roman" w:hAnsi="Times New Roman" w:cs="Times New Roman"/>
          <w:sz w:val="24"/>
          <w:szCs w:val="24"/>
          <w:lang w:eastAsia="ru-RU" w:bidi="ru-RU"/>
        </w:rPr>
      </w:pPr>
      <w:r w:rsidRPr="00CA3030">
        <w:rPr>
          <w:rFonts w:ascii="Times New Roman" w:eastAsia="Times New Roman" w:hAnsi="Times New Roman" w:cs="Times New Roman"/>
          <w:sz w:val="24"/>
          <w:szCs w:val="24"/>
          <w:lang w:eastAsia="ru-RU"/>
        </w:rPr>
        <w:t xml:space="preserve">Адрес: </w:t>
      </w:r>
      <w:r w:rsidRPr="00CA3030">
        <w:rPr>
          <w:rFonts w:ascii="Times New Roman" w:eastAsia="Times New Roman" w:hAnsi="Times New Roman" w:cs="Times New Roman"/>
          <w:sz w:val="24"/>
          <w:szCs w:val="24"/>
          <w:lang w:eastAsia="ru-RU" w:bidi="ru-RU"/>
        </w:rPr>
        <w:t>196006, г. Санкт-Петербург, ул. Глеба Успенского, д. 9, стр. 1.</w:t>
      </w:r>
    </w:p>
    <w:p w:rsidR="00CA3030" w:rsidRPr="00CA3030" w:rsidRDefault="00CA3030" w:rsidP="00CA3030">
      <w:pPr>
        <w:spacing w:after="0" w:line="240" w:lineRule="auto"/>
        <w:ind w:firstLine="567"/>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sz w:val="24"/>
          <w:szCs w:val="24"/>
          <w:lang w:eastAsia="ru-RU"/>
        </w:rPr>
        <w:t xml:space="preserve">Телефон, факс: 246-78-84; </w:t>
      </w:r>
      <w:r w:rsidRPr="00CA3030">
        <w:rPr>
          <w:rFonts w:ascii="Times New Roman" w:eastAsia="Times New Roman" w:hAnsi="Times New Roman" w:cs="Times New Roman"/>
          <w:b/>
          <w:sz w:val="24"/>
          <w:szCs w:val="24"/>
          <w:lang w:eastAsia="ru-RU"/>
        </w:rPr>
        <w:t>8-950-028-07-06; 8-911-213-07-02</w:t>
      </w:r>
    </w:p>
    <w:p w:rsidR="00CA3030" w:rsidRPr="00CA3030" w:rsidRDefault="00CA3030" w:rsidP="00CA3030">
      <w:pPr>
        <w:spacing w:after="0" w:line="240" w:lineRule="auto"/>
        <w:ind w:firstLine="567"/>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val="en-US" w:eastAsia="ru-RU"/>
        </w:rPr>
        <w:t>E</w:t>
      </w:r>
      <w:r w:rsidRPr="00CA3030">
        <w:rPr>
          <w:rFonts w:ascii="Times New Roman" w:eastAsia="Times New Roman" w:hAnsi="Times New Roman" w:cs="Times New Roman"/>
          <w:sz w:val="24"/>
          <w:szCs w:val="24"/>
          <w:lang w:eastAsia="ru-RU"/>
        </w:rPr>
        <w:t>-</w:t>
      </w:r>
      <w:r w:rsidRPr="00CA3030">
        <w:rPr>
          <w:rFonts w:ascii="Times New Roman" w:eastAsia="Times New Roman" w:hAnsi="Times New Roman" w:cs="Times New Roman"/>
          <w:sz w:val="24"/>
          <w:szCs w:val="24"/>
          <w:lang w:val="en-US" w:eastAsia="ru-RU"/>
        </w:rPr>
        <w:t>mail</w:t>
      </w:r>
      <w:r w:rsidRPr="00CA3030">
        <w:rPr>
          <w:rFonts w:ascii="Times New Roman" w:eastAsia="Times New Roman" w:hAnsi="Times New Roman" w:cs="Times New Roman"/>
          <w:sz w:val="24"/>
          <w:szCs w:val="24"/>
          <w:lang w:eastAsia="ru-RU"/>
        </w:rPr>
        <w:t xml:space="preserve">: </w:t>
      </w:r>
      <w:proofErr w:type="spellStart"/>
      <w:r w:rsidRPr="00CA3030">
        <w:rPr>
          <w:rFonts w:ascii="Times New Roman" w:eastAsia="Times New Roman" w:hAnsi="Times New Roman" w:cs="Times New Roman"/>
          <w:sz w:val="24"/>
          <w:szCs w:val="24"/>
          <w:lang w:val="en-US" w:eastAsia="ru-RU"/>
        </w:rPr>
        <w:t>goszakaz</w:t>
      </w:r>
      <w:proofErr w:type="spellEnd"/>
      <w:r w:rsidRPr="00CA3030">
        <w:rPr>
          <w:rFonts w:ascii="Times New Roman" w:eastAsia="Times New Roman" w:hAnsi="Times New Roman" w:cs="Times New Roman"/>
          <w:sz w:val="24"/>
          <w:szCs w:val="24"/>
          <w:lang w:eastAsia="ru-RU"/>
        </w:rPr>
        <w:t>703@</w:t>
      </w:r>
      <w:proofErr w:type="spellStart"/>
      <w:r w:rsidRPr="00CA3030">
        <w:rPr>
          <w:rFonts w:ascii="Times New Roman" w:eastAsia="Times New Roman" w:hAnsi="Times New Roman" w:cs="Times New Roman"/>
          <w:sz w:val="24"/>
          <w:szCs w:val="24"/>
          <w:lang w:val="en-US" w:eastAsia="ru-RU"/>
        </w:rPr>
        <w:t>yandex</w:t>
      </w:r>
      <w:proofErr w:type="spellEnd"/>
      <w:r w:rsidRPr="00CA3030">
        <w:rPr>
          <w:rFonts w:ascii="Times New Roman" w:eastAsia="Times New Roman" w:hAnsi="Times New Roman" w:cs="Times New Roman"/>
          <w:sz w:val="24"/>
          <w:szCs w:val="24"/>
          <w:lang w:eastAsia="ru-RU"/>
        </w:rPr>
        <w:t>.</w:t>
      </w:r>
      <w:proofErr w:type="spellStart"/>
      <w:r w:rsidRPr="00CA3030">
        <w:rPr>
          <w:rFonts w:ascii="Times New Roman" w:eastAsia="Times New Roman" w:hAnsi="Times New Roman" w:cs="Times New Roman"/>
          <w:sz w:val="24"/>
          <w:szCs w:val="24"/>
          <w:lang w:val="en-US" w:eastAsia="ru-RU"/>
        </w:rPr>
        <w:t>ru</w:t>
      </w:r>
      <w:proofErr w:type="spellEnd"/>
    </w:p>
    <w:p w:rsidR="00CA3030" w:rsidRPr="00CA3030" w:rsidRDefault="00CA3030" w:rsidP="00CA3030">
      <w:pPr>
        <w:spacing w:after="0" w:line="240" w:lineRule="auto"/>
        <w:ind w:firstLine="567"/>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 xml:space="preserve">Контактное лицо: </w:t>
      </w:r>
      <w:proofErr w:type="spellStart"/>
      <w:r w:rsidRPr="00CA3030">
        <w:rPr>
          <w:rFonts w:ascii="Times New Roman" w:eastAsia="Times New Roman" w:hAnsi="Times New Roman" w:cs="Times New Roman"/>
          <w:sz w:val="24"/>
          <w:szCs w:val="24"/>
          <w:lang w:eastAsia="ru-RU"/>
        </w:rPr>
        <w:t>Грунина</w:t>
      </w:r>
      <w:proofErr w:type="spellEnd"/>
      <w:r w:rsidRPr="00CA3030">
        <w:rPr>
          <w:rFonts w:ascii="Times New Roman" w:eastAsia="Times New Roman" w:hAnsi="Times New Roman" w:cs="Times New Roman"/>
          <w:sz w:val="24"/>
          <w:szCs w:val="24"/>
          <w:lang w:eastAsia="ru-RU"/>
        </w:rPr>
        <w:t xml:space="preserve"> Галина Петровна; </w:t>
      </w:r>
      <w:r w:rsidRPr="00CA3030">
        <w:rPr>
          <w:rFonts w:ascii="Times New Roman" w:eastAsia="Times New Roman" w:hAnsi="Times New Roman" w:cs="Times New Roman"/>
          <w:b/>
          <w:sz w:val="24"/>
          <w:szCs w:val="24"/>
          <w:lang w:eastAsia="ru-RU"/>
        </w:rPr>
        <w:t>Ключников Вячеслав Юрьевич</w:t>
      </w:r>
      <w:r w:rsidRPr="00CA3030">
        <w:rPr>
          <w:rFonts w:ascii="Times New Roman" w:eastAsia="Times New Roman" w:hAnsi="Times New Roman" w:cs="Times New Roman"/>
          <w:sz w:val="24"/>
          <w:szCs w:val="24"/>
          <w:lang w:eastAsia="ru-RU"/>
        </w:rPr>
        <w:t xml:space="preserve">  </w:t>
      </w:r>
    </w:p>
    <w:p w:rsidR="00CA3030" w:rsidRPr="00CA3030" w:rsidRDefault="00CA3030" w:rsidP="00CA3030">
      <w:pPr>
        <w:spacing w:after="0" w:line="240" w:lineRule="auto"/>
        <w:ind w:firstLine="567"/>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б) Поставщику:</w:t>
      </w:r>
    </w:p>
    <w:p w:rsidR="00CA3030" w:rsidRPr="00CA3030" w:rsidRDefault="00CA3030" w:rsidP="00CA3030">
      <w:pPr>
        <w:spacing w:after="0" w:line="240" w:lineRule="auto"/>
        <w:ind w:firstLine="567"/>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 xml:space="preserve">Адрес: ___________________________________________ </w:t>
      </w:r>
    </w:p>
    <w:p w:rsidR="00CA3030" w:rsidRPr="00CA3030" w:rsidRDefault="00CA3030" w:rsidP="00CA3030">
      <w:pPr>
        <w:spacing w:after="0" w:line="240" w:lineRule="auto"/>
        <w:ind w:firstLine="567"/>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Телефон, факс: _____________________________________________</w:t>
      </w:r>
    </w:p>
    <w:p w:rsidR="00CA3030" w:rsidRPr="00CA3030" w:rsidRDefault="00CA3030" w:rsidP="00CA3030">
      <w:pPr>
        <w:spacing w:after="0" w:line="240" w:lineRule="auto"/>
        <w:ind w:firstLine="567"/>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E-</w:t>
      </w:r>
      <w:proofErr w:type="spellStart"/>
      <w:r w:rsidRPr="00CA3030">
        <w:rPr>
          <w:rFonts w:ascii="Times New Roman" w:eastAsia="Times New Roman" w:hAnsi="Times New Roman" w:cs="Times New Roman"/>
          <w:sz w:val="24"/>
          <w:szCs w:val="24"/>
          <w:lang w:eastAsia="ru-RU"/>
        </w:rPr>
        <w:t>mail</w:t>
      </w:r>
      <w:proofErr w:type="spellEnd"/>
      <w:r w:rsidRPr="00CA3030">
        <w:rPr>
          <w:rFonts w:ascii="Times New Roman" w:eastAsia="Times New Roman" w:hAnsi="Times New Roman" w:cs="Times New Roman"/>
          <w:sz w:val="24"/>
          <w:szCs w:val="24"/>
          <w:lang w:eastAsia="ru-RU"/>
        </w:rPr>
        <w:t>: __________________________________________________</w:t>
      </w:r>
    </w:p>
    <w:p w:rsidR="00CA3030" w:rsidRPr="00CA3030" w:rsidRDefault="00CA3030" w:rsidP="00CA3030">
      <w:pPr>
        <w:spacing w:after="0" w:line="240" w:lineRule="auto"/>
        <w:ind w:firstLine="567"/>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Контактное лицо: __________________________________________</w:t>
      </w:r>
    </w:p>
    <w:p w:rsidR="00CA3030" w:rsidRPr="00CA3030" w:rsidRDefault="00CA3030" w:rsidP="00CA3030">
      <w:pPr>
        <w:spacing w:after="0" w:line="240" w:lineRule="auto"/>
        <w:ind w:firstLine="567"/>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14.6. Уведомление считается полученным, в случае:</w:t>
      </w:r>
    </w:p>
    <w:p w:rsidR="00CA3030" w:rsidRPr="00CA3030" w:rsidRDefault="00CA3030" w:rsidP="00CA3030">
      <w:pPr>
        <w:spacing w:after="0" w:line="240" w:lineRule="auto"/>
        <w:ind w:firstLine="567"/>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а) вручения адресату лично или доставки заказной почтой – в момент вручения (доставки);</w:t>
      </w:r>
    </w:p>
    <w:p w:rsidR="00CA3030" w:rsidRPr="00CA3030" w:rsidRDefault="00CA3030" w:rsidP="00CA3030">
      <w:pPr>
        <w:spacing w:after="0" w:line="240" w:lineRule="auto"/>
        <w:ind w:firstLine="567"/>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б) направления заказной телеграммы с уведомлением о вручении – спустя двадцать четыре часа после отправления телеграммы;</w:t>
      </w:r>
    </w:p>
    <w:p w:rsidR="00CA3030" w:rsidRPr="00CA3030" w:rsidRDefault="00CA3030" w:rsidP="00CA3030">
      <w:pPr>
        <w:spacing w:after="0" w:line="240" w:lineRule="auto"/>
        <w:ind w:firstLine="567"/>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в) направления факса – спустя два часа после отправления факса с подтверждением получения;</w:t>
      </w:r>
    </w:p>
    <w:p w:rsidR="00CA3030" w:rsidRPr="00CA3030" w:rsidRDefault="00CA3030" w:rsidP="00CA3030">
      <w:pPr>
        <w:spacing w:after="0" w:line="240" w:lineRule="auto"/>
        <w:ind w:firstLine="567"/>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г) направления письма электронной почтой – спустя два часа после отправления письма с подтверждением получения, отправленного также электронной почтой.</w:t>
      </w:r>
    </w:p>
    <w:p w:rsidR="00CA3030" w:rsidRPr="00CA3030" w:rsidRDefault="00CA3030" w:rsidP="00CA3030">
      <w:pPr>
        <w:tabs>
          <w:tab w:val="left" w:pos="0"/>
          <w:tab w:val="right" w:pos="9498"/>
        </w:tabs>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14.7. К настоящему контракту прилагаются и являются его неотъемлемой частью:</w:t>
      </w:r>
    </w:p>
    <w:p w:rsidR="00CA3030" w:rsidRPr="00CA3030" w:rsidRDefault="00CA3030" w:rsidP="00CA3030">
      <w:pPr>
        <w:tabs>
          <w:tab w:val="left" w:pos="0"/>
          <w:tab w:val="right" w:pos="9498"/>
        </w:tabs>
        <w:spacing w:after="0" w:line="240" w:lineRule="auto"/>
        <w:ind w:right="139" w:firstLine="567"/>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Приложение № 1 - «Спецификация»</w:t>
      </w:r>
    </w:p>
    <w:p w:rsidR="00CA3030" w:rsidRPr="00CA3030" w:rsidRDefault="00CA3030" w:rsidP="00CA3030">
      <w:pPr>
        <w:tabs>
          <w:tab w:val="left" w:pos="0"/>
          <w:tab w:val="right" w:pos="9498"/>
        </w:tabs>
        <w:spacing w:after="0" w:line="240" w:lineRule="auto"/>
        <w:ind w:right="139" w:firstLine="567"/>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sz w:val="24"/>
          <w:szCs w:val="24"/>
          <w:lang w:eastAsia="ru-RU"/>
        </w:rPr>
        <w:t>Приложение № 2 - «Описание объекта закупки»</w:t>
      </w:r>
    </w:p>
    <w:p w:rsidR="00CA3030" w:rsidRPr="00CA3030" w:rsidRDefault="00CA3030" w:rsidP="00CA3030">
      <w:pPr>
        <w:tabs>
          <w:tab w:val="left" w:pos="0"/>
          <w:tab w:val="right" w:pos="9498"/>
        </w:tabs>
        <w:spacing w:after="0" w:line="240" w:lineRule="auto"/>
        <w:ind w:right="139" w:firstLine="567"/>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Приложение № 3 – «Акт приемки товара»</w:t>
      </w:r>
    </w:p>
    <w:p w:rsidR="00CA3030" w:rsidRPr="00CA3030" w:rsidRDefault="00CA3030" w:rsidP="00CA3030">
      <w:pPr>
        <w:tabs>
          <w:tab w:val="left" w:pos="0"/>
          <w:tab w:val="right" w:pos="9498"/>
        </w:tabs>
        <w:spacing w:after="0" w:line="240" w:lineRule="auto"/>
        <w:ind w:right="139" w:firstLine="567"/>
        <w:rPr>
          <w:rFonts w:ascii="Times New Roman" w:eastAsia="Times New Roman" w:hAnsi="Times New Roman" w:cs="Times New Roman"/>
          <w:sz w:val="24"/>
          <w:szCs w:val="24"/>
          <w:lang w:eastAsia="ru-RU"/>
        </w:rPr>
      </w:pPr>
    </w:p>
    <w:p w:rsidR="00CA3030" w:rsidRPr="00CA3030" w:rsidRDefault="00CA3030" w:rsidP="00CA3030">
      <w:pPr>
        <w:tabs>
          <w:tab w:val="left" w:pos="426"/>
          <w:tab w:val="num" w:pos="927"/>
        </w:tabs>
        <w:spacing w:after="0" w:line="240" w:lineRule="auto"/>
        <w:ind w:firstLine="567"/>
        <w:jc w:val="center"/>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t>15. АДРЕСА, БАНКОВСКИЕ РЕКВИЗИТЫ И ПОДПИСИ СТОРОН</w:t>
      </w:r>
    </w:p>
    <w:p w:rsidR="00CA3030" w:rsidRPr="00CA3030" w:rsidRDefault="00CA3030" w:rsidP="00CA3030">
      <w:pPr>
        <w:tabs>
          <w:tab w:val="left" w:pos="426"/>
          <w:tab w:val="num" w:pos="927"/>
        </w:tabs>
        <w:spacing w:after="0" w:line="240" w:lineRule="auto"/>
        <w:ind w:firstLine="567"/>
        <w:jc w:val="both"/>
        <w:rPr>
          <w:rFonts w:ascii="Times New Roman" w:eastAsia="Times New Roman" w:hAnsi="Times New Roman" w:cs="Times New Roman"/>
          <w:b/>
          <w:sz w:val="24"/>
          <w:szCs w:val="24"/>
          <w:lang w:eastAsia="ru-RU"/>
        </w:rPr>
      </w:pPr>
    </w:p>
    <w:tbl>
      <w:tblPr>
        <w:tblW w:w="10198" w:type="dxa"/>
        <w:tblLayout w:type="fixed"/>
        <w:tblLook w:val="0000" w:firstRow="0" w:lastRow="0" w:firstColumn="0" w:lastColumn="0" w:noHBand="0" w:noVBand="0"/>
      </w:tblPr>
      <w:tblGrid>
        <w:gridCol w:w="4928"/>
        <w:gridCol w:w="5270"/>
      </w:tblGrid>
      <w:tr w:rsidR="00CA3030" w:rsidRPr="00CA3030" w:rsidTr="00D00AF9">
        <w:trPr>
          <w:trHeight w:val="336"/>
        </w:trPr>
        <w:tc>
          <w:tcPr>
            <w:tcW w:w="4928" w:type="dxa"/>
            <w:tcBorders>
              <w:top w:val="single" w:sz="6" w:space="0" w:color="auto"/>
              <w:left w:val="single" w:sz="6" w:space="0" w:color="auto"/>
              <w:bottom w:val="single" w:sz="6" w:space="0" w:color="auto"/>
              <w:right w:val="single" w:sz="6" w:space="0" w:color="auto"/>
            </w:tcBorders>
          </w:tcPr>
          <w:p w:rsidR="00CA3030" w:rsidRPr="00CA3030" w:rsidRDefault="00CA3030" w:rsidP="00CA3030">
            <w:pPr>
              <w:widowControl w:val="0"/>
              <w:spacing w:after="0" w:line="240" w:lineRule="auto"/>
              <w:jc w:val="center"/>
              <w:rPr>
                <w:rFonts w:ascii="Times New Roman" w:eastAsia="Courier New" w:hAnsi="Times New Roman" w:cs="Times New Roman"/>
                <w:b/>
                <w:bCs/>
                <w:color w:val="000000"/>
                <w:sz w:val="24"/>
                <w:szCs w:val="24"/>
                <w:lang w:eastAsia="ru-RU" w:bidi="ru-RU"/>
              </w:rPr>
            </w:pPr>
            <w:r w:rsidRPr="00CA3030">
              <w:rPr>
                <w:rFonts w:ascii="Times New Roman" w:eastAsia="Courier New" w:hAnsi="Times New Roman" w:cs="Times New Roman"/>
                <w:b/>
                <w:bCs/>
                <w:color w:val="000000"/>
                <w:sz w:val="24"/>
                <w:szCs w:val="24"/>
                <w:lang w:eastAsia="ru-RU" w:bidi="ru-RU"/>
              </w:rPr>
              <w:t>Заказчик</w:t>
            </w:r>
          </w:p>
        </w:tc>
        <w:tc>
          <w:tcPr>
            <w:tcW w:w="5270" w:type="dxa"/>
            <w:tcBorders>
              <w:top w:val="single" w:sz="6" w:space="0" w:color="auto"/>
              <w:left w:val="single" w:sz="6" w:space="0" w:color="auto"/>
              <w:bottom w:val="single" w:sz="6" w:space="0" w:color="auto"/>
              <w:right w:val="single" w:sz="6" w:space="0" w:color="auto"/>
            </w:tcBorders>
          </w:tcPr>
          <w:p w:rsidR="00CA3030" w:rsidRPr="00CA3030" w:rsidRDefault="00CA3030" w:rsidP="00CA3030">
            <w:pPr>
              <w:widowControl w:val="0"/>
              <w:spacing w:after="0" w:line="240" w:lineRule="auto"/>
              <w:jc w:val="center"/>
              <w:rPr>
                <w:rFonts w:ascii="Times New Roman" w:eastAsia="Courier New" w:hAnsi="Times New Roman" w:cs="Times New Roman"/>
                <w:b/>
                <w:bCs/>
                <w:color w:val="000000"/>
                <w:sz w:val="24"/>
                <w:szCs w:val="24"/>
                <w:lang w:eastAsia="ru-RU" w:bidi="ru-RU"/>
              </w:rPr>
            </w:pPr>
            <w:r w:rsidRPr="00CA3030">
              <w:rPr>
                <w:rFonts w:ascii="Times New Roman" w:eastAsia="Courier New" w:hAnsi="Times New Roman" w:cs="Times New Roman"/>
                <w:b/>
                <w:bCs/>
                <w:color w:val="000000"/>
                <w:sz w:val="24"/>
                <w:szCs w:val="24"/>
                <w:lang w:eastAsia="ru-RU" w:bidi="ru-RU"/>
              </w:rPr>
              <w:t>Поставщик</w:t>
            </w:r>
          </w:p>
        </w:tc>
      </w:tr>
      <w:tr w:rsidR="00CA3030" w:rsidRPr="00CA3030" w:rsidTr="00D00AF9">
        <w:trPr>
          <w:trHeight w:val="330"/>
        </w:trPr>
        <w:tc>
          <w:tcPr>
            <w:tcW w:w="4928" w:type="dxa"/>
            <w:tcBorders>
              <w:top w:val="single" w:sz="6" w:space="0" w:color="auto"/>
              <w:left w:val="single" w:sz="6" w:space="0" w:color="auto"/>
              <w:bottom w:val="single" w:sz="6" w:space="0" w:color="auto"/>
              <w:right w:val="single" w:sz="6" w:space="0" w:color="auto"/>
            </w:tcBorders>
          </w:tcPr>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r w:rsidRPr="00CA3030">
              <w:rPr>
                <w:rFonts w:ascii="Times New Roman" w:eastAsia="Courier New" w:hAnsi="Times New Roman" w:cs="Times New Roman"/>
                <w:color w:val="000000"/>
                <w:sz w:val="24"/>
                <w:szCs w:val="24"/>
                <w:lang w:eastAsia="ru-RU" w:bidi="ru-RU"/>
              </w:rPr>
              <w:t>Государственное бюджетное общеобразовательное учреждение средняя общеобразовательная школа № 703 Московского района Санкт-Петербурга</w:t>
            </w: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r w:rsidRPr="00CA3030">
              <w:rPr>
                <w:rFonts w:ascii="Times New Roman" w:eastAsia="Courier New" w:hAnsi="Times New Roman" w:cs="Times New Roman"/>
                <w:color w:val="000000"/>
                <w:sz w:val="24"/>
                <w:szCs w:val="24"/>
                <w:lang w:eastAsia="ru-RU" w:bidi="ru-RU"/>
              </w:rPr>
              <w:t>Юридический адрес:</w:t>
            </w: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r w:rsidRPr="00CA3030">
              <w:rPr>
                <w:rFonts w:ascii="Times New Roman" w:eastAsia="Courier New" w:hAnsi="Times New Roman" w:cs="Times New Roman"/>
                <w:color w:val="000000"/>
                <w:sz w:val="24"/>
                <w:szCs w:val="24"/>
                <w:lang w:eastAsia="ru-RU" w:bidi="ru-RU"/>
              </w:rPr>
              <w:t>196006, г. Санкт-Петербург, ул. Глеба Успенского, д.9, стр.1</w:t>
            </w: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r w:rsidRPr="00CA3030">
              <w:rPr>
                <w:rFonts w:ascii="Times New Roman" w:eastAsia="Courier New" w:hAnsi="Times New Roman" w:cs="Times New Roman"/>
                <w:color w:val="000000"/>
                <w:sz w:val="24"/>
                <w:szCs w:val="24"/>
                <w:lang w:eastAsia="ru-RU" w:bidi="ru-RU"/>
              </w:rPr>
              <w:t>Е-</w:t>
            </w:r>
            <w:r w:rsidRPr="00CA3030">
              <w:rPr>
                <w:rFonts w:ascii="Times New Roman" w:eastAsia="Courier New" w:hAnsi="Times New Roman" w:cs="Times New Roman"/>
                <w:color w:val="000000"/>
                <w:sz w:val="24"/>
                <w:szCs w:val="24"/>
                <w:lang w:val="en-US" w:eastAsia="ru-RU" w:bidi="ru-RU"/>
              </w:rPr>
              <w:t>mail</w:t>
            </w:r>
            <w:r w:rsidRPr="00CA3030">
              <w:rPr>
                <w:rFonts w:ascii="Times New Roman" w:eastAsia="Courier New" w:hAnsi="Times New Roman" w:cs="Times New Roman"/>
                <w:color w:val="000000"/>
                <w:sz w:val="24"/>
                <w:szCs w:val="24"/>
                <w:lang w:eastAsia="ru-RU" w:bidi="ru-RU"/>
              </w:rPr>
              <w:t xml:space="preserve">: </w:t>
            </w:r>
            <w:r w:rsidRPr="00CA3030">
              <w:rPr>
                <w:rFonts w:ascii="Times New Roman" w:eastAsia="Courier New" w:hAnsi="Times New Roman" w:cs="Times New Roman"/>
                <w:color w:val="000000"/>
                <w:sz w:val="24"/>
                <w:szCs w:val="24"/>
                <w:lang w:val="en-US" w:eastAsia="ru-RU" w:bidi="ru-RU"/>
              </w:rPr>
              <w:t>school</w:t>
            </w:r>
            <w:r w:rsidRPr="00CA3030">
              <w:rPr>
                <w:rFonts w:ascii="Times New Roman" w:eastAsia="Courier New" w:hAnsi="Times New Roman" w:cs="Times New Roman"/>
                <w:color w:val="000000"/>
                <w:sz w:val="24"/>
                <w:szCs w:val="24"/>
                <w:lang w:eastAsia="ru-RU" w:bidi="ru-RU"/>
              </w:rPr>
              <w:t>703</w:t>
            </w:r>
            <w:proofErr w:type="spellStart"/>
            <w:r w:rsidRPr="00CA3030">
              <w:rPr>
                <w:rFonts w:ascii="Times New Roman" w:eastAsia="Courier New" w:hAnsi="Times New Roman" w:cs="Times New Roman"/>
                <w:color w:val="000000"/>
                <w:sz w:val="24"/>
                <w:szCs w:val="24"/>
                <w:lang w:val="en-US" w:eastAsia="ru-RU" w:bidi="ru-RU"/>
              </w:rPr>
              <w:t>spb</w:t>
            </w:r>
            <w:proofErr w:type="spellEnd"/>
            <w:r w:rsidRPr="00CA3030">
              <w:rPr>
                <w:rFonts w:ascii="Times New Roman" w:eastAsia="Courier New" w:hAnsi="Times New Roman" w:cs="Times New Roman"/>
                <w:color w:val="000000"/>
                <w:sz w:val="24"/>
                <w:szCs w:val="24"/>
                <w:lang w:eastAsia="ru-RU" w:bidi="ru-RU"/>
              </w:rPr>
              <w:t>.</w:t>
            </w:r>
            <w:proofErr w:type="spellStart"/>
            <w:r w:rsidRPr="00CA3030">
              <w:rPr>
                <w:rFonts w:ascii="Times New Roman" w:eastAsia="Courier New" w:hAnsi="Times New Roman" w:cs="Times New Roman"/>
                <w:color w:val="000000"/>
                <w:sz w:val="24"/>
                <w:szCs w:val="24"/>
                <w:lang w:val="en-US" w:eastAsia="ru-RU" w:bidi="ru-RU"/>
              </w:rPr>
              <w:t>ru</w:t>
            </w:r>
            <w:proofErr w:type="spellEnd"/>
            <w:r w:rsidRPr="00CA3030">
              <w:rPr>
                <w:rFonts w:ascii="Times New Roman" w:eastAsia="Courier New" w:hAnsi="Times New Roman" w:cs="Times New Roman"/>
                <w:color w:val="000000"/>
                <w:sz w:val="24"/>
                <w:szCs w:val="24"/>
                <w:lang w:eastAsia="ru-RU" w:bidi="ru-RU"/>
              </w:rPr>
              <w:t>@</w:t>
            </w:r>
            <w:proofErr w:type="spellStart"/>
            <w:r w:rsidRPr="00CA3030">
              <w:rPr>
                <w:rFonts w:ascii="Times New Roman" w:eastAsia="Courier New" w:hAnsi="Times New Roman" w:cs="Times New Roman"/>
                <w:color w:val="000000"/>
                <w:sz w:val="24"/>
                <w:szCs w:val="24"/>
                <w:lang w:val="en-US" w:eastAsia="ru-RU" w:bidi="ru-RU"/>
              </w:rPr>
              <w:t>yandex</w:t>
            </w:r>
            <w:proofErr w:type="spellEnd"/>
            <w:r w:rsidRPr="00CA3030">
              <w:rPr>
                <w:rFonts w:ascii="Times New Roman" w:eastAsia="Courier New" w:hAnsi="Times New Roman" w:cs="Times New Roman"/>
                <w:color w:val="000000"/>
                <w:sz w:val="24"/>
                <w:szCs w:val="24"/>
                <w:lang w:eastAsia="ru-RU" w:bidi="ru-RU"/>
              </w:rPr>
              <w:t>.</w:t>
            </w:r>
            <w:proofErr w:type="spellStart"/>
            <w:r w:rsidRPr="00CA3030">
              <w:rPr>
                <w:rFonts w:ascii="Times New Roman" w:eastAsia="Courier New" w:hAnsi="Times New Roman" w:cs="Times New Roman"/>
                <w:color w:val="000000"/>
                <w:sz w:val="24"/>
                <w:szCs w:val="24"/>
                <w:lang w:val="en-US" w:eastAsia="ru-RU" w:bidi="ru-RU"/>
              </w:rPr>
              <w:t>ru</w:t>
            </w:r>
            <w:proofErr w:type="spellEnd"/>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r w:rsidRPr="00CA3030">
              <w:rPr>
                <w:rFonts w:ascii="Times New Roman" w:eastAsia="Courier New" w:hAnsi="Times New Roman" w:cs="Times New Roman"/>
                <w:color w:val="000000"/>
                <w:sz w:val="24"/>
                <w:szCs w:val="24"/>
                <w:lang w:eastAsia="ru-RU" w:bidi="ru-RU"/>
              </w:rPr>
              <w:t>Т/факс: (812)246-78-84</w:t>
            </w: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r w:rsidRPr="00CA3030">
              <w:rPr>
                <w:rFonts w:ascii="Times New Roman" w:eastAsia="Courier New" w:hAnsi="Times New Roman" w:cs="Times New Roman"/>
                <w:color w:val="000000"/>
                <w:sz w:val="24"/>
                <w:szCs w:val="24"/>
                <w:lang w:eastAsia="ru-RU" w:bidi="ru-RU"/>
              </w:rPr>
              <w:t xml:space="preserve">ИНН 7810926635 </w:t>
            </w: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r w:rsidRPr="00CA3030">
              <w:rPr>
                <w:rFonts w:ascii="Times New Roman" w:eastAsia="Courier New" w:hAnsi="Times New Roman" w:cs="Times New Roman"/>
                <w:color w:val="000000"/>
                <w:sz w:val="24"/>
                <w:szCs w:val="24"/>
                <w:lang w:eastAsia="ru-RU" w:bidi="ru-RU"/>
              </w:rPr>
              <w:t>КПП 781001001</w:t>
            </w: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r w:rsidRPr="00CA3030">
              <w:rPr>
                <w:rFonts w:ascii="Times New Roman" w:eastAsia="Courier New" w:hAnsi="Times New Roman" w:cs="Times New Roman"/>
                <w:color w:val="000000"/>
                <w:sz w:val="24"/>
                <w:szCs w:val="24"/>
                <w:lang w:eastAsia="ru-RU" w:bidi="ru-RU"/>
              </w:rPr>
              <w:t xml:space="preserve">ОКПО 520579951 </w:t>
            </w: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r w:rsidRPr="00CA3030">
              <w:rPr>
                <w:rFonts w:ascii="Times New Roman" w:eastAsia="Courier New" w:hAnsi="Times New Roman" w:cs="Times New Roman"/>
                <w:color w:val="000000"/>
                <w:sz w:val="24"/>
                <w:szCs w:val="24"/>
                <w:lang w:eastAsia="ru-RU" w:bidi="ru-RU"/>
              </w:rPr>
              <w:t>ОГРН 1217800128171</w:t>
            </w: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r w:rsidRPr="00CA3030">
              <w:rPr>
                <w:rFonts w:ascii="Times New Roman" w:eastAsia="Courier New" w:hAnsi="Times New Roman" w:cs="Times New Roman"/>
                <w:color w:val="000000"/>
                <w:sz w:val="24"/>
                <w:szCs w:val="24"/>
                <w:lang w:eastAsia="ru-RU" w:bidi="ru-RU"/>
              </w:rPr>
              <w:t xml:space="preserve">Получатель: Комитет финансов Санкт-Петербурга </w:t>
            </w: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r w:rsidRPr="00CA3030">
              <w:rPr>
                <w:rFonts w:ascii="Times New Roman" w:eastAsia="Courier New" w:hAnsi="Times New Roman" w:cs="Times New Roman"/>
                <w:color w:val="000000"/>
                <w:sz w:val="24"/>
                <w:szCs w:val="24"/>
                <w:lang w:eastAsia="ru-RU" w:bidi="ru-RU"/>
              </w:rPr>
              <w:t>(ГБОУ школа №703 Московского района Санкт-Петербурга, л/с 0591178)</w:t>
            </w: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r w:rsidRPr="00CA3030">
              <w:rPr>
                <w:rFonts w:ascii="Times New Roman" w:eastAsia="Courier New" w:hAnsi="Times New Roman" w:cs="Times New Roman"/>
                <w:iCs/>
                <w:color w:val="000000"/>
                <w:sz w:val="24"/>
                <w:szCs w:val="24"/>
                <w:lang w:eastAsia="ru-RU" w:bidi="ru-RU"/>
              </w:rPr>
              <w:t xml:space="preserve">ОКЦ №1 СЗГУ БАНКА РОССИИ//УФК по г. Санкт-Петербургу, г Санкт-Петербург </w:t>
            </w:r>
            <w:r w:rsidRPr="00CA3030">
              <w:rPr>
                <w:rFonts w:ascii="Times New Roman" w:eastAsia="Courier New" w:hAnsi="Times New Roman" w:cs="Times New Roman"/>
                <w:color w:val="000000"/>
                <w:sz w:val="24"/>
                <w:szCs w:val="24"/>
                <w:lang w:eastAsia="ru-RU" w:bidi="ru-RU"/>
              </w:rPr>
              <w:t>Казначейский счет 03224643400000007200</w:t>
            </w: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r w:rsidRPr="00CA3030">
              <w:rPr>
                <w:rFonts w:ascii="Times New Roman" w:eastAsia="Courier New" w:hAnsi="Times New Roman" w:cs="Times New Roman"/>
                <w:color w:val="000000"/>
                <w:sz w:val="24"/>
                <w:szCs w:val="24"/>
                <w:lang w:eastAsia="ru-RU" w:bidi="ru-RU"/>
              </w:rPr>
              <w:lastRenderedPageBreak/>
              <w:t>Банковский счет 40102810945370000005</w:t>
            </w: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r w:rsidRPr="00CA3030">
              <w:rPr>
                <w:rFonts w:ascii="Times New Roman" w:eastAsia="Courier New" w:hAnsi="Times New Roman" w:cs="Times New Roman"/>
                <w:color w:val="000000"/>
                <w:sz w:val="24"/>
                <w:szCs w:val="24"/>
                <w:lang w:eastAsia="ru-RU" w:bidi="ru-RU"/>
              </w:rPr>
              <w:t>БИК 014030106</w:t>
            </w: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r w:rsidRPr="00CA3030">
              <w:rPr>
                <w:rFonts w:ascii="Times New Roman" w:eastAsia="Courier New" w:hAnsi="Times New Roman" w:cs="Times New Roman"/>
                <w:color w:val="000000"/>
                <w:sz w:val="24"/>
                <w:szCs w:val="24"/>
                <w:lang w:eastAsia="ru-RU" w:bidi="ru-RU"/>
              </w:rPr>
              <w:t>Директор</w:t>
            </w: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r w:rsidRPr="00CA3030">
              <w:rPr>
                <w:rFonts w:ascii="Times New Roman" w:eastAsia="Courier New" w:hAnsi="Times New Roman" w:cs="Times New Roman"/>
                <w:color w:val="000000"/>
                <w:sz w:val="24"/>
                <w:szCs w:val="24"/>
                <w:lang w:eastAsia="ru-RU" w:bidi="ru-RU"/>
              </w:rPr>
              <w:t xml:space="preserve">_______________ А.А. </w:t>
            </w:r>
            <w:proofErr w:type="spellStart"/>
            <w:r w:rsidRPr="00CA3030">
              <w:rPr>
                <w:rFonts w:ascii="Times New Roman" w:eastAsia="Courier New" w:hAnsi="Times New Roman" w:cs="Times New Roman"/>
                <w:color w:val="000000"/>
                <w:sz w:val="24"/>
                <w:szCs w:val="24"/>
                <w:lang w:eastAsia="ru-RU" w:bidi="ru-RU"/>
              </w:rPr>
              <w:t>Бушмакина</w:t>
            </w:r>
            <w:proofErr w:type="spellEnd"/>
            <w:r w:rsidRPr="00CA3030">
              <w:rPr>
                <w:rFonts w:ascii="Times New Roman" w:eastAsia="Courier New" w:hAnsi="Times New Roman" w:cs="Times New Roman"/>
                <w:color w:val="000000"/>
                <w:sz w:val="24"/>
                <w:szCs w:val="24"/>
                <w:lang w:eastAsia="ru-RU" w:bidi="ru-RU"/>
              </w:rPr>
              <w:t xml:space="preserve"> </w:t>
            </w: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r w:rsidRPr="00CA3030">
              <w:rPr>
                <w:rFonts w:ascii="Times New Roman" w:eastAsia="Courier New" w:hAnsi="Times New Roman" w:cs="Times New Roman"/>
                <w:color w:val="000000"/>
                <w:sz w:val="24"/>
                <w:szCs w:val="24"/>
                <w:lang w:eastAsia="ru-RU" w:bidi="ru-RU"/>
              </w:rPr>
              <w:t>(ПОДПИСАНО ЭП)</w:t>
            </w:r>
          </w:p>
        </w:tc>
        <w:tc>
          <w:tcPr>
            <w:tcW w:w="5270" w:type="dxa"/>
            <w:tcBorders>
              <w:top w:val="single" w:sz="6" w:space="0" w:color="auto"/>
              <w:left w:val="single" w:sz="6" w:space="0" w:color="auto"/>
              <w:bottom w:val="single" w:sz="6" w:space="0" w:color="auto"/>
              <w:right w:val="single" w:sz="6" w:space="0" w:color="auto"/>
            </w:tcBorders>
          </w:tcPr>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r w:rsidRPr="00CA3030">
              <w:rPr>
                <w:rFonts w:ascii="Times New Roman" w:eastAsia="Courier New" w:hAnsi="Times New Roman" w:cs="Times New Roman"/>
                <w:color w:val="000000"/>
                <w:sz w:val="24"/>
                <w:szCs w:val="24"/>
                <w:lang w:eastAsia="ru-RU" w:bidi="ru-RU"/>
              </w:rPr>
              <w:t xml:space="preserve">____________________ </w:t>
            </w:r>
          </w:p>
          <w:p w:rsidR="00CA3030" w:rsidRPr="00CA3030" w:rsidRDefault="00CA3030" w:rsidP="00CA3030">
            <w:pPr>
              <w:widowControl w:val="0"/>
              <w:spacing w:after="0" w:line="240" w:lineRule="auto"/>
              <w:rPr>
                <w:rFonts w:ascii="Times New Roman" w:eastAsia="Courier New" w:hAnsi="Times New Roman" w:cs="Times New Roman"/>
                <w:color w:val="000000"/>
                <w:sz w:val="24"/>
                <w:szCs w:val="24"/>
                <w:lang w:eastAsia="ru-RU" w:bidi="ru-RU"/>
              </w:rPr>
            </w:pPr>
            <w:r w:rsidRPr="00CA3030">
              <w:rPr>
                <w:rFonts w:ascii="Times New Roman" w:eastAsia="Courier New" w:hAnsi="Times New Roman" w:cs="Times New Roman"/>
                <w:color w:val="000000"/>
                <w:sz w:val="24"/>
                <w:szCs w:val="24"/>
                <w:lang w:eastAsia="ru-RU" w:bidi="ru-RU"/>
              </w:rPr>
              <w:t>(ПОДПИСАНО ЭП)</w:t>
            </w:r>
          </w:p>
        </w:tc>
      </w:tr>
    </w:tbl>
    <w:p w:rsidR="00CA3030" w:rsidRPr="00CA3030" w:rsidRDefault="00CA3030" w:rsidP="00CA3030">
      <w:pPr>
        <w:tabs>
          <w:tab w:val="left" w:pos="426"/>
          <w:tab w:val="num" w:pos="927"/>
        </w:tabs>
        <w:spacing w:after="0" w:line="240" w:lineRule="auto"/>
        <w:rPr>
          <w:rFonts w:ascii="Times New Roman" w:eastAsia="Times New Roman" w:hAnsi="Times New Roman" w:cs="Times New Roman"/>
          <w:sz w:val="24"/>
          <w:szCs w:val="24"/>
          <w:lang w:eastAsia="ru-RU"/>
        </w:rPr>
      </w:pPr>
    </w:p>
    <w:p w:rsidR="00CA3030" w:rsidRPr="00CA3030" w:rsidRDefault="00CA3030" w:rsidP="00CA3030">
      <w:pPr>
        <w:tabs>
          <w:tab w:val="left" w:pos="426"/>
          <w:tab w:val="num" w:pos="927"/>
        </w:tabs>
        <w:spacing w:after="0" w:line="240" w:lineRule="auto"/>
        <w:ind w:firstLine="567"/>
        <w:jc w:val="right"/>
        <w:rPr>
          <w:rFonts w:ascii="Times New Roman" w:eastAsia="Times New Roman" w:hAnsi="Times New Roman" w:cs="Times New Roman"/>
          <w:sz w:val="24"/>
          <w:szCs w:val="24"/>
          <w:lang w:eastAsia="ru-RU"/>
        </w:rPr>
      </w:pPr>
    </w:p>
    <w:p w:rsidR="00CA3030" w:rsidRPr="00CA3030" w:rsidRDefault="00CA3030" w:rsidP="00CA3030">
      <w:pPr>
        <w:tabs>
          <w:tab w:val="left" w:pos="426"/>
          <w:tab w:val="num" w:pos="927"/>
        </w:tabs>
        <w:spacing w:after="0" w:line="240" w:lineRule="auto"/>
        <w:ind w:firstLine="567"/>
        <w:jc w:val="right"/>
        <w:rPr>
          <w:rFonts w:ascii="Times New Roman" w:eastAsia="Times New Roman" w:hAnsi="Times New Roman" w:cs="Times New Roman"/>
          <w:sz w:val="24"/>
          <w:szCs w:val="24"/>
          <w:lang w:eastAsia="ru-RU"/>
        </w:rPr>
      </w:pPr>
    </w:p>
    <w:p w:rsidR="00CA3030" w:rsidRPr="00CA3030" w:rsidRDefault="00CA3030" w:rsidP="00CA3030">
      <w:pPr>
        <w:tabs>
          <w:tab w:val="left" w:pos="426"/>
          <w:tab w:val="num" w:pos="927"/>
        </w:tabs>
        <w:spacing w:after="0" w:line="240" w:lineRule="auto"/>
        <w:ind w:firstLine="567"/>
        <w:jc w:val="right"/>
        <w:rPr>
          <w:rFonts w:ascii="Times New Roman" w:eastAsia="Times New Roman" w:hAnsi="Times New Roman" w:cs="Times New Roman"/>
          <w:sz w:val="24"/>
          <w:szCs w:val="24"/>
          <w:lang w:eastAsia="ru-RU"/>
        </w:rPr>
      </w:pPr>
    </w:p>
    <w:p w:rsidR="00CA3030" w:rsidRPr="00CA3030" w:rsidRDefault="00CA3030" w:rsidP="00CA3030">
      <w:pPr>
        <w:tabs>
          <w:tab w:val="left" w:pos="426"/>
          <w:tab w:val="num" w:pos="927"/>
        </w:tabs>
        <w:spacing w:after="0" w:line="240" w:lineRule="auto"/>
        <w:ind w:firstLine="567"/>
        <w:jc w:val="right"/>
        <w:rPr>
          <w:rFonts w:ascii="Times New Roman" w:eastAsia="Times New Roman" w:hAnsi="Times New Roman" w:cs="Times New Roman"/>
          <w:sz w:val="24"/>
          <w:szCs w:val="24"/>
          <w:lang w:eastAsia="ru-RU"/>
        </w:rPr>
      </w:pPr>
    </w:p>
    <w:p w:rsidR="00CA3030" w:rsidRPr="00CA3030" w:rsidRDefault="00CA3030" w:rsidP="00CA3030">
      <w:pPr>
        <w:tabs>
          <w:tab w:val="left" w:pos="426"/>
          <w:tab w:val="num" w:pos="927"/>
        </w:tabs>
        <w:spacing w:after="0" w:line="240" w:lineRule="auto"/>
        <w:ind w:firstLine="567"/>
        <w:jc w:val="right"/>
        <w:rPr>
          <w:rFonts w:ascii="Times New Roman" w:eastAsia="Times New Roman" w:hAnsi="Times New Roman" w:cs="Times New Roman"/>
          <w:sz w:val="24"/>
          <w:szCs w:val="24"/>
          <w:lang w:eastAsia="ru-RU"/>
        </w:rPr>
      </w:pPr>
    </w:p>
    <w:p w:rsidR="00CA3030" w:rsidRPr="00CA3030" w:rsidRDefault="00CA3030" w:rsidP="00CA3030">
      <w:pPr>
        <w:tabs>
          <w:tab w:val="left" w:pos="426"/>
          <w:tab w:val="num" w:pos="927"/>
        </w:tabs>
        <w:spacing w:after="0" w:line="240" w:lineRule="auto"/>
        <w:rPr>
          <w:rFonts w:ascii="Times New Roman" w:eastAsia="Times New Roman" w:hAnsi="Times New Roman" w:cs="Times New Roman"/>
          <w:sz w:val="24"/>
          <w:szCs w:val="24"/>
          <w:lang w:eastAsia="ru-RU"/>
        </w:rPr>
      </w:pPr>
    </w:p>
    <w:p w:rsidR="00CA3030" w:rsidRPr="00CA3030" w:rsidRDefault="00CA3030" w:rsidP="00CA3030">
      <w:pPr>
        <w:tabs>
          <w:tab w:val="left" w:pos="426"/>
          <w:tab w:val="num" w:pos="927"/>
        </w:tabs>
        <w:spacing w:after="0" w:line="240" w:lineRule="auto"/>
        <w:rPr>
          <w:rFonts w:ascii="Times New Roman" w:eastAsia="Times New Roman" w:hAnsi="Times New Roman" w:cs="Times New Roman"/>
          <w:sz w:val="24"/>
          <w:szCs w:val="24"/>
          <w:lang w:eastAsia="ru-RU"/>
        </w:rPr>
      </w:pPr>
    </w:p>
    <w:p w:rsidR="00CA3030" w:rsidRPr="00CA3030" w:rsidRDefault="00CA3030" w:rsidP="00CA3030">
      <w:pPr>
        <w:tabs>
          <w:tab w:val="left" w:pos="426"/>
          <w:tab w:val="num" w:pos="927"/>
        </w:tabs>
        <w:spacing w:after="0" w:line="240" w:lineRule="auto"/>
        <w:rPr>
          <w:rFonts w:ascii="Times New Roman" w:eastAsia="Times New Roman" w:hAnsi="Times New Roman" w:cs="Times New Roman"/>
          <w:sz w:val="24"/>
          <w:szCs w:val="24"/>
          <w:lang w:eastAsia="ru-RU"/>
        </w:rPr>
      </w:pPr>
    </w:p>
    <w:p w:rsidR="00CA3030" w:rsidRPr="00CA3030" w:rsidRDefault="00CA3030" w:rsidP="00CA3030">
      <w:pPr>
        <w:tabs>
          <w:tab w:val="left" w:pos="426"/>
          <w:tab w:val="num" w:pos="927"/>
        </w:tabs>
        <w:spacing w:after="0" w:line="240" w:lineRule="auto"/>
        <w:rPr>
          <w:rFonts w:ascii="Times New Roman" w:eastAsia="Times New Roman" w:hAnsi="Times New Roman" w:cs="Times New Roman"/>
          <w:sz w:val="24"/>
          <w:szCs w:val="24"/>
          <w:lang w:eastAsia="ru-RU"/>
        </w:rPr>
      </w:pPr>
    </w:p>
    <w:p w:rsidR="00CA3030" w:rsidRPr="00CA3030" w:rsidRDefault="00CA3030" w:rsidP="00CA3030">
      <w:pPr>
        <w:tabs>
          <w:tab w:val="left" w:pos="426"/>
          <w:tab w:val="num" w:pos="927"/>
        </w:tabs>
        <w:spacing w:after="0" w:line="240" w:lineRule="auto"/>
        <w:rPr>
          <w:rFonts w:ascii="Times New Roman" w:eastAsia="Times New Roman" w:hAnsi="Times New Roman" w:cs="Times New Roman"/>
          <w:sz w:val="24"/>
          <w:szCs w:val="24"/>
          <w:lang w:eastAsia="ru-RU"/>
        </w:rPr>
      </w:pPr>
    </w:p>
    <w:p w:rsidR="00CA3030" w:rsidRPr="00CA3030" w:rsidRDefault="00CA3030" w:rsidP="00CA3030">
      <w:pPr>
        <w:tabs>
          <w:tab w:val="left" w:pos="426"/>
          <w:tab w:val="num" w:pos="927"/>
        </w:tabs>
        <w:spacing w:after="0" w:line="240" w:lineRule="auto"/>
        <w:rPr>
          <w:rFonts w:ascii="Times New Roman" w:eastAsia="Times New Roman" w:hAnsi="Times New Roman" w:cs="Times New Roman"/>
          <w:sz w:val="24"/>
          <w:szCs w:val="24"/>
          <w:lang w:eastAsia="ru-RU"/>
        </w:rPr>
      </w:pPr>
    </w:p>
    <w:p w:rsidR="00CA3030" w:rsidRPr="00CA3030" w:rsidRDefault="00CA3030" w:rsidP="00CA3030">
      <w:pPr>
        <w:tabs>
          <w:tab w:val="left" w:pos="426"/>
          <w:tab w:val="num" w:pos="927"/>
        </w:tabs>
        <w:spacing w:after="0" w:line="240" w:lineRule="auto"/>
        <w:rPr>
          <w:rFonts w:ascii="Times New Roman" w:eastAsia="Times New Roman" w:hAnsi="Times New Roman" w:cs="Times New Roman"/>
          <w:sz w:val="24"/>
          <w:szCs w:val="24"/>
          <w:lang w:eastAsia="ru-RU"/>
        </w:rPr>
      </w:pPr>
    </w:p>
    <w:p w:rsidR="00CA3030" w:rsidRPr="00CA3030" w:rsidRDefault="00CA3030" w:rsidP="00CA3030">
      <w:pPr>
        <w:tabs>
          <w:tab w:val="left" w:pos="426"/>
          <w:tab w:val="num" w:pos="927"/>
        </w:tabs>
        <w:spacing w:after="0" w:line="240" w:lineRule="auto"/>
        <w:rPr>
          <w:rFonts w:ascii="Times New Roman" w:eastAsia="Times New Roman" w:hAnsi="Times New Roman" w:cs="Times New Roman"/>
          <w:sz w:val="24"/>
          <w:szCs w:val="24"/>
          <w:lang w:eastAsia="ru-RU"/>
        </w:rPr>
      </w:pPr>
    </w:p>
    <w:p w:rsidR="00CA3030" w:rsidRPr="00CA3030" w:rsidRDefault="00CA3030" w:rsidP="00CA3030">
      <w:pPr>
        <w:tabs>
          <w:tab w:val="left" w:pos="426"/>
          <w:tab w:val="num" w:pos="927"/>
        </w:tabs>
        <w:spacing w:after="0" w:line="240" w:lineRule="auto"/>
        <w:rPr>
          <w:rFonts w:ascii="Times New Roman" w:eastAsia="Times New Roman" w:hAnsi="Times New Roman" w:cs="Times New Roman"/>
          <w:sz w:val="24"/>
          <w:szCs w:val="24"/>
          <w:lang w:eastAsia="ru-RU"/>
        </w:rPr>
      </w:pPr>
    </w:p>
    <w:p w:rsidR="00CA3030" w:rsidRPr="00CA3030" w:rsidRDefault="00CA3030" w:rsidP="00CA3030">
      <w:pPr>
        <w:tabs>
          <w:tab w:val="left" w:pos="426"/>
          <w:tab w:val="num" w:pos="927"/>
        </w:tabs>
        <w:spacing w:after="0" w:line="240" w:lineRule="auto"/>
        <w:rPr>
          <w:rFonts w:ascii="Times New Roman" w:eastAsia="Times New Roman" w:hAnsi="Times New Roman" w:cs="Times New Roman"/>
          <w:sz w:val="24"/>
          <w:szCs w:val="24"/>
          <w:lang w:eastAsia="ru-RU"/>
        </w:rPr>
      </w:pPr>
    </w:p>
    <w:p w:rsidR="00CA3030" w:rsidRPr="00CA3030" w:rsidRDefault="00CA3030" w:rsidP="00CA3030">
      <w:pPr>
        <w:tabs>
          <w:tab w:val="left" w:pos="426"/>
          <w:tab w:val="num" w:pos="927"/>
        </w:tabs>
        <w:spacing w:after="0" w:line="240" w:lineRule="auto"/>
        <w:rPr>
          <w:rFonts w:ascii="Times New Roman" w:eastAsia="Times New Roman" w:hAnsi="Times New Roman" w:cs="Times New Roman"/>
          <w:sz w:val="24"/>
          <w:szCs w:val="24"/>
          <w:lang w:eastAsia="ru-RU"/>
        </w:rPr>
      </w:pPr>
    </w:p>
    <w:p w:rsidR="00CA3030" w:rsidRPr="00CA3030" w:rsidRDefault="00CA3030" w:rsidP="00CA3030">
      <w:pPr>
        <w:tabs>
          <w:tab w:val="left" w:pos="426"/>
          <w:tab w:val="num" w:pos="927"/>
        </w:tabs>
        <w:spacing w:after="0" w:line="240" w:lineRule="auto"/>
        <w:rPr>
          <w:rFonts w:ascii="Times New Roman" w:eastAsia="Times New Roman" w:hAnsi="Times New Roman" w:cs="Times New Roman"/>
          <w:sz w:val="24"/>
          <w:szCs w:val="24"/>
          <w:lang w:eastAsia="ru-RU"/>
        </w:rPr>
      </w:pPr>
    </w:p>
    <w:p w:rsidR="00CA3030" w:rsidRPr="00CA3030" w:rsidRDefault="00CA3030" w:rsidP="00CA3030">
      <w:pPr>
        <w:tabs>
          <w:tab w:val="left" w:pos="426"/>
          <w:tab w:val="num" w:pos="927"/>
        </w:tabs>
        <w:spacing w:after="0" w:line="240" w:lineRule="auto"/>
        <w:rPr>
          <w:rFonts w:ascii="Times New Roman" w:eastAsia="Times New Roman" w:hAnsi="Times New Roman" w:cs="Times New Roman"/>
          <w:sz w:val="24"/>
          <w:szCs w:val="24"/>
          <w:lang w:eastAsia="ru-RU"/>
        </w:rPr>
      </w:pPr>
    </w:p>
    <w:p w:rsidR="00CA3030" w:rsidRPr="00CA3030" w:rsidRDefault="00CA3030" w:rsidP="00CA3030">
      <w:pPr>
        <w:tabs>
          <w:tab w:val="left" w:pos="426"/>
          <w:tab w:val="num" w:pos="927"/>
        </w:tabs>
        <w:spacing w:after="0" w:line="240" w:lineRule="auto"/>
        <w:rPr>
          <w:rFonts w:ascii="Times New Roman" w:eastAsia="Times New Roman" w:hAnsi="Times New Roman" w:cs="Times New Roman"/>
          <w:sz w:val="24"/>
          <w:szCs w:val="24"/>
          <w:lang w:eastAsia="ru-RU"/>
        </w:rPr>
      </w:pPr>
    </w:p>
    <w:p w:rsidR="00CA3030" w:rsidRPr="00CA3030" w:rsidRDefault="00CA3030" w:rsidP="00CA3030">
      <w:pPr>
        <w:tabs>
          <w:tab w:val="left" w:pos="426"/>
          <w:tab w:val="num" w:pos="927"/>
        </w:tabs>
        <w:spacing w:after="0" w:line="240" w:lineRule="auto"/>
        <w:rPr>
          <w:rFonts w:ascii="Times New Roman" w:eastAsia="Times New Roman" w:hAnsi="Times New Roman" w:cs="Times New Roman"/>
          <w:sz w:val="24"/>
          <w:szCs w:val="24"/>
          <w:lang w:eastAsia="ru-RU"/>
        </w:rPr>
      </w:pPr>
    </w:p>
    <w:p w:rsidR="00CA3030" w:rsidRPr="00CA3030" w:rsidRDefault="00CA3030" w:rsidP="00CA3030">
      <w:pPr>
        <w:tabs>
          <w:tab w:val="left" w:pos="426"/>
          <w:tab w:val="num" w:pos="927"/>
        </w:tabs>
        <w:spacing w:after="0" w:line="240" w:lineRule="auto"/>
        <w:rPr>
          <w:rFonts w:ascii="Times New Roman" w:eastAsia="Times New Roman" w:hAnsi="Times New Roman" w:cs="Times New Roman"/>
          <w:sz w:val="24"/>
          <w:szCs w:val="24"/>
          <w:lang w:eastAsia="ru-RU"/>
        </w:rPr>
      </w:pPr>
    </w:p>
    <w:p w:rsidR="00CA3030" w:rsidRPr="00CA3030" w:rsidRDefault="00CA3030" w:rsidP="00CA3030">
      <w:pPr>
        <w:tabs>
          <w:tab w:val="left" w:pos="426"/>
          <w:tab w:val="num" w:pos="927"/>
        </w:tabs>
        <w:spacing w:after="0" w:line="240" w:lineRule="auto"/>
        <w:rPr>
          <w:rFonts w:ascii="Times New Roman" w:eastAsia="Times New Roman" w:hAnsi="Times New Roman" w:cs="Times New Roman"/>
          <w:sz w:val="24"/>
          <w:szCs w:val="24"/>
          <w:lang w:eastAsia="ru-RU"/>
        </w:rPr>
      </w:pPr>
    </w:p>
    <w:p w:rsidR="00CA3030" w:rsidRPr="00CA3030" w:rsidRDefault="00CA3030" w:rsidP="00CA3030">
      <w:pPr>
        <w:tabs>
          <w:tab w:val="left" w:pos="426"/>
          <w:tab w:val="num" w:pos="927"/>
        </w:tabs>
        <w:spacing w:after="0" w:line="240" w:lineRule="auto"/>
        <w:rPr>
          <w:rFonts w:ascii="Times New Roman" w:eastAsia="Times New Roman" w:hAnsi="Times New Roman" w:cs="Times New Roman"/>
          <w:sz w:val="24"/>
          <w:szCs w:val="24"/>
          <w:lang w:eastAsia="ru-RU"/>
        </w:rPr>
      </w:pPr>
    </w:p>
    <w:p w:rsidR="00CA3030" w:rsidRPr="00CA3030" w:rsidRDefault="00CA3030" w:rsidP="00CA3030">
      <w:pPr>
        <w:tabs>
          <w:tab w:val="left" w:pos="426"/>
          <w:tab w:val="num" w:pos="927"/>
        </w:tabs>
        <w:spacing w:after="0" w:line="240" w:lineRule="auto"/>
        <w:rPr>
          <w:rFonts w:ascii="Times New Roman" w:eastAsia="Times New Roman" w:hAnsi="Times New Roman" w:cs="Times New Roman"/>
          <w:sz w:val="24"/>
          <w:szCs w:val="24"/>
          <w:lang w:eastAsia="ru-RU"/>
        </w:rPr>
      </w:pPr>
    </w:p>
    <w:p w:rsidR="00CA3030" w:rsidRPr="00CA3030" w:rsidRDefault="00CA3030" w:rsidP="00CA3030">
      <w:pPr>
        <w:tabs>
          <w:tab w:val="left" w:pos="426"/>
          <w:tab w:val="num" w:pos="927"/>
        </w:tabs>
        <w:spacing w:after="0" w:line="240" w:lineRule="auto"/>
        <w:rPr>
          <w:rFonts w:ascii="Times New Roman" w:eastAsia="Times New Roman" w:hAnsi="Times New Roman" w:cs="Times New Roman"/>
          <w:sz w:val="24"/>
          <w:szCs w:val="24"/>
          <w:lang w:eastAsia="ru-RU"/>
        </w:rPr>
      </w:pPr>
    </w:p>
    <w:p w:rsidR="00CA3030" w:rsidRPr="00CA3030" w:rsidRDefault="00CA3030" w:rsidP="00CA3030">
      <w:pPr>
        <w:tabs>
          <w:tab w:val="left" w:pos="426"/>
          <w:tab w:val="num" w:pos="927"/>
        </w:tabs>
        <w:spacing w:after="0" w:line="240" w:lineRule="auto"/>
        <w:rPr>
          <w:rFonts w:ascii="Times New Roman" w:eastAsia="Times New Roman" w:hAnsi="Times New Roman" w:cs="Times New Roman"/>
          <w:sz w:val="24"/>
          <w:szCs w:val="24"/>
          <w:lang w:eastAsia="ru-RU"/>
        </w:rPr>
      </w:pPr>
    </w:p>
    <w:p w:rsidR="00CA3030" w:rsidRPr="00CA3030" w:rsidRDefault="00CA3030" w:rsidP="00CA3030">
      <w:pPr>
        <w:tabs>
          <w:tab w:val="left" w:pos="426"/>
          <w:tab w:val="num" w:pos="927"/>
        </w:tabs>
        <w:spacing w:after="0" w:line="240" w:lineRule="auto"/>
        <w:rPr>
          <w:rFonts w:ascii="Times New Roman" w:eastAsia="Times New Roman" w:hAnsi="Times New Roman" w:cs="Times New Roman"/>
          <w:sz w:val="24"/>
          <w:szCs w:val="24"/>
          <w:lang w:eastAsia="ru-RU"/>
        </w:rPr>
        <w:sectPr w:rsidR="00CA3030" w:rsidRPr="00CA3030" w:rsidSect="007473FF">
          <w:headerReference w:type="default" r:id="rId14"/>
          <w:pgSz w:w="11906" w:h="16838"/>
          <w:pgMar w:top="993" w:right="707" w:bottom="1134" w:left="1276" w:header="426" w:footer="567" w:gutter="0"/>
          <w:cols w:space="708"/>
          <w:titlePg/>
          <w:docGrid w:linePitch="360"/>
        </w:sectPr>
      </w:pPr>
    </w:p>
    <w:p w:rsidR="00CA3030" w:rsidRPr="00CA3030" w:rsidRDefault="00CA3030" w:rsidP="00CA3030">
      <w:pPr>
        <w:tabs>
          <w:tab w:val="left" w:pos="426"/>
          <w:tab w:val="num" w:pos="927"/>
        </w:tabs>
        <w:spacing w:after="0" w:line="240" w:lineRule="auto"/>
        <w:ind w:firstLine="567"/>
        <w:jc w:val="right"/>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lastRenderedPageBreak/>
        <w:t xml:space="preserve">Приложение № 1 </w:t>
      </w:r>
    </w:p>
    <w:p w:rsidR="00CA3030" w:rsidRPr="00CA3030" w:rsidRDefault="00CA3030" w:rsidP="00CA3030">
      <w:pPr>
        <w:tabs>
          <w:tab w:val="left" w:pos="426"/>
          <w:tab w:val="num" w:pos="927"/>
        </w:tabs>
        <w:spacing w:after="0" w:line="240" w:lineRule="auto"/>
        <w:ind w:firstLine="567"/>
        <w:jc w:val="right"/>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t xml:space="preserve">к Контракту № _____ </w:t>
      </w:r>
    </w:p>
    <w:p w:rsidR="00CA3030" w:rsidRPr="00CA3030" w:rsidRDefault="00CA3030" w:rsidP="00CA3030">
      <w:pPr>
        <w:tabs>
          <w:tab w:val="left" w:pos="426"/>
          <w:tab w:val="num" w:pos="927"/>
        </w:tabs>
        <w:spacing w:after="0" w:line="240" w:lineRule="auto"/>
        <w:ind w:firstLine="567"/>
        <w:jc w:val="right"/>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t>от «____» ________2026 г.</w:t>
      </w:r>
    </w:p>
    <w:p w:rsidR="00CA3030" w:rsidRPr="00CA3030" w:rsidRDefault="00CA3030" w:rsidP="00CA3030">
      <w:pPr>
        <w:tabs>
          <w:tab w:val="left" w:pos="426"/>
          <w:tab w:val="num" w:pos="927"/>
        </w:tabs>
        <w:spacing w:after="0" w:line="240" w:lineRule="auto"/>
        <w:jc w:val="center"/>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t>Спецификация</w:t>
      </w:r>
    </w:p>
    <w:p w:rsidR="00CA3030" w:rsidRPr="00CA3030" w:rsidRDefault="00CA3030" w:rsidP="00CA3030">
      <w:pPr>
        <w:tabs>
          <w:tab w:val="left" w:pos="426"/>
          <w:tab w:val="num" w:pos="927"/>
        </w:tabs>
        <w:spacing w:after="0" w:line="240" w:lineRule="auto"/>
        <w:jc w:val="center"/>
        <w:rPr>
          <w:rFonts w:ascii="Times New Roman" w:eastAsia="Times New Roman" w:hAnsi="Times New Roman" w:cs="Times New Roman"/>
          <w:b/>
          <w:sz w:val="24"/>
          <w:szCs w:val="24"/>
          <w:lang w:eastAsia="ru-RU"/>
        </w:rPr>
      </w:pPr>
    </w:p>
    <w:tbl>
      <w:tblPr>
        <w:tblW w:w="15377" w:type="dxa"/>
        <w:tblInd w:w="-147" w:type="dxa"/>
        <w:tblLayout w:type="fixed"/>
        <w:tblCellMar>
          <w:top w:w="102" w:type="dxa"/>
          <w:left w:w="62" w:type="dxa"/>
          <w:bottom w:w="102" w:type="dxa"/>
          <w:right w:w="62" w:type="dxa"/>
        </w:tblCellMar>
        <w:tblLook w:val="0000" w:firstRow="0" w:lastRow="0" w:firstColumn="0" w:lastColumn="0" w:noHBand="0" w:noVBand="0"/>
      </w:tblPr>
      <w:tblGrid>
        <w:gridCol w:w="622"/>
        <w:gridCol w:w="2072"/>
        <w:gridCol w:w="1417"/>
        <w:gridCol w:w="3328"/>
        <w:gridCol w:w="1701"/>
        <w:gridCol w:w="1417"/>
        <w:gridCol w:w="851"/>
        <w:gridCol w:w="708"/>
        <w:gridCol w:w="1634"/>
        <w:gridCol w:w="1627"/>
      </w:tblGrid>
      <w:tr w:rsidR="00CA3030" w:rsidRPr="00CA3030" w:rsidTr="00D00AF9">
        <w:trPr>
          <w:trHeight w:val="1482"/>
        </w:trPr>
        <w:tc>
          <w:tcPr>
            <w:tcW w:w="622"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b/>
                <w:lang w:eastAsia="ru-RU"/>
              </w:rPr>
            </w:pPr>
          </w:p>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b/>
                <w:lang w:eastAsia="ru-RU"/>
              </w:rPr>
            </w:pPr>
          </w:p>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b/>
                <w:lang w:eastAsia="ru-RU"/>
              </w:rPr>
            </w:pPr>
            <w:r w:rsidRPr="00CA3030">
              <w:rPr>
                <w:rFonts w:ascii="Times New Roman" w:eastAsia="Times New Roman" w:hAnsi="Times New Roman" w:cs="Times New Roman"/>
                <w:b/>
                <w:lang w:eastAsia="ru-RU"/>
              </w:rPr>
              <w:t>№ п/п</w:t>
            </w:r>
          </w:p>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b/>
                <w:lang w:eastAsia="ru-RU"/>
              </w:rPr>
            </w:pPr>
          </w:p>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b/>
                <w:lang w:eastAsia="ru-RU"/>
              </w:rPr>
            </w:pPr>
          </w:p>
        </w:tc>
        <w:tc>
          <w:tcPr>
            <w:tcW w:w="2072"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rPr>
                <w:rFonts w:ascii="Times New Roman" w:eastAsia="Times New Roman" w:hAnsi="Times New Roman" w:cs="Times New Roman"/>
                <w:b/>
                <w:lang w:eastAsia="ru-RU"/>
              </w:rPr>
            </w:pPr>
          </w:p>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b/>
                <w:lang w:eastAsia="ru-RU"/>
              </w:rPr>
            </w:pPr>
          </w:p>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b/>
                <w:lang w:eastAsia="ru-RU"/>
              </w:rPr>
            </w:pPr>
            <w:r w:rsidRPr="00CA3030">
              <w:rPr>
                <w:rFonts w:ascii="Times New Roman" w:eastAsia="Times New Roman" w:hAnsi="Times New Roman" w:cs="Times New Roman"/>
                <w:b/>
                <w:lang w:eastAsia="ru-RU"/>
              </w:rPr>
              <w:t>Наименование Товара</w:t>
            </w:r>
          </w:p>
        </w:tc>
        <w:tc>
          <w:tcPr>
            <w:tcW w:w="1417"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b/>
                <w:lang w:eastAsia="ru-RU"/>
              </w:rPr>
            </w:pPr>
          </w:p>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b/>
                <w:lang w:eastAsia="ru-RU"/>
              </w:rPr>
            </w:pPr>
          </w:p>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b/>
                <w:lang w:eastAsia="ru-RU"/>
              </w:rPr>
            </w:pPr>
            <w:r w:rsidRPr="00CA3030">
              <w:rPr>
                <w:rFonts w:ascii="Times New Roman" w:eastAsia="Times New Roman" w:hAnsi="Times New Roman" w:cs="Times New Roman"/>
                <w:b/>
                <w:lang w:eastAsia="ru-RU"/>
              </w:rPr>
              <w:t>Товарный знак (при наличии)</w:t>
            </w:r>
          </w:p>
        </w:tc>
        <w:tc>
          <w:tcPr>
            <w:tcW w:w="3328"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b/>
                <w:lang w:eastAsia="ru-RU"/>
              </w:rPr>
            </w:pPr>
          </w:p>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b/>
                <w:lang w:eastAsia="ru-RU"/>
              </w:rPr>
            </w:pPr>
          </w:p>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b/>
                <w:lang w:eastAsia="ru-RU"/>
              </w:rPr>
            </w:pPr>
            <w:r w:rsidRPr="00CA3030">
              <w:rPr>
                <w:rFonts w:ascii="Times New Roman" w:eastAsia="Times New Roman" w:hAnsi="Times New Roman" w:cs="Times New Roman"/>
                <w:b/>
                <w:lang w:eastAsia="ru-RU"/>
              </w:rPr>
              <w:t>Характеристики предлагаемого Поставщиком Товара</w:t>
            </w:r>
          </w:p>
        </w:tc>
        <w:tc>
          <w:tcPr>
            <w:tcW w:w="1701"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b/>
                <w:lang w:eastAsia="ru-RU"/>
              </w:rPr>
            </w:pPr>
          </w:p>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b/>
                <w:lang w:eastAsia="ru-RU"/>
              </w:rPr>
            </w:pPr>
            <w:r w:rsidRPr="00CA3030">
              <w:rPr>
                <w:rFonts w:ascii="Times New Roman" w:eastAsia="Times New Roman" w:hAnsi="Times New Roman" w:cs="Times New Roman"/>
                <w:b/>
                <w:lang w:eastAsia="ru-RU"/>
              </w:rPr>
              <w:t>Наименование страны происхождения Товара</w:t>
            </w:r>
          </w:p>
        </w:tc>
        <w:tc>
          <w:tcPr>
            <w:tcW w:w="1417"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b/>
                <w:lang w:eastAsia="ru-RU"/>
              </w:rPr>
            </w:pPr>
            <w:r w:rsidRPr="00CA3030">
              <w:rPr>
                <w:rFonts w:ascii="Times New Roman" w:eastAsia="Times New Roman" w:hAnsi="Times New Roman" w:cs="Times New Roman"/>
                <w:b/>
                <w:lang w:eastAsia="ru-RU"/>
              </w:rPr>
              <w:t>Реестровый номер ГИСП/ количество баллов/ уровень</w:t>
            </w:r>
          </w:p>
        </w:tc>
        <w:tc>
          <w:tcPr>
            <w:tcW w:w="851"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b/>
                <w:lang w:eastAsia="ru-RU"/>
              </w:rPr>
            </w:pPr>
            <w:r w:rsidRPr="00CA3030">
              <w:rPr>
                <w:rFonts w:ascii="Times New Roman" w:eastAsia="Times New Roman" w:hAnsi="Times New Roman" w:cs="Times New Roman"/>
                <w:b/>
                <w:lang w:eastAsia="ru-RU"/>
              </w:rPr>
              <w:t>Единица измерения</w:t>
            </w:r>
          </w:p>
        </w:tc>
        <w:tc>
          <w:tcPr>
            <w:tcW w:w="708"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b/>
                <w:lang w:eastAsia="ru-RU"/>
              </w:rPr>
            </w:pPr>
          </w:p>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b/>
                <w:lang w:eastAsia="ru-RU"/>
              </w:rPr>
            </w:pPr>
            <w:r w:rsidRPr="00CA3030">
              <w:rPr>
                <w:rFonts w:ascii="Times New Roman" w:eastAsia="Times New Roman" w:hAnsi="Times New Roman" w:cs="Times New Roman"/>
                <w:b/>
                <w:lang w:eastAsia="ru-RU"/>
              </w:rPr>
              <w:t>Кол-во</w:t>
            </w:r>
          </w:p>
        </w:tc>
        <w:tc>
          <w:tcPr>
            <w:tcW w:w="1634"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b/>
                <w:lang w:eastAsia="ru-RU"/>
              </w:rPr>
            </w:pPr>
          </w:p>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b/>
                <w:lang w:eastAsia="ru-RU"/>
              </w:rPr>
            </w:pPr>
            <w:r w:rsidRPr="00CA3030">
              <w:rPr>
                <w:rFonts w:ascii="Times New Roman" w:eastAsia="Times New Roman" w:hAnsi="Times New Roman" w:cs="Times New Roman"/>
                <w:b/>
                <w:lang w:eastAsia="ru-RU"/>
              </w:rPr>
              <w:t xml:space="preserve">Цена за ед. </w:t>
            </w:r>
          </w:p>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color w:val="FF0000"/>
                <w:lang w:eastAsia="ru-RU"/>
              </w:rPr>
            </w:pPr>
            <w:r w:rsidRPr="00CA3030">
              <w:rPr>
                <w:rFonts w:ascii="Times New Roman" w:eastAsia="Times New Roman" w:hAnsi="Times New Roman" w:cs="Times New Roman"/>
                <w:b/>
                <w:lang w:eastAsia="ru-RU"/>
              </w:rPr>
              <w:t>с учетом НДС/без НДС (руб.)</w:t>
            </w:r>
          </w:p>
        </w:tc>
        <w:tc>
          <w:tcPr>
            <w:tcW w:w="1627"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b/>
                <w:lang w:eastAsia="ru-RU"/>
              </w:rPr>
            </w:pPr>
          </w:p>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color w:val="FF0000"/>
                <w:lang w:eastAsia="ru-RU"/>
              </w:rPr>
            </w:pPr>
            <w:r w:rsidRPr="00CA3030">
              <w:rPr>
                <w:rFonts w:ascii="Times New Roman" w:eastAsia="Times New Roman" w:hAnsi="Times New Roman" w:cs="Times New Roman"/>
                <w:b/>
                <w:lang w:eastAsia="ru-RU"/>
              </w:rPr>
              <w:t>Сумма с учетом НДС/без НДС (руб.)</w:t>
            </w:r>
          </w:p>
        </w:tc>
      </w:tr>
      <w:tr w:rsidR="00CA3030" w:rsidRPr="00CA3030" w:rsidTr="00D00AF9">
        <w:trPr>
          <w:trHeight w:val="179"/>
        </w:trPr>
        <w:tc>
          <w:tcPr>
            <w:tcW w:w="622"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lang w:eastAsia="ru-RU"/>
              </w:rPr>
            </w:pPr>
            <w:r w:rsidRPr="00CA3030">
              <w:rPr>
                <w:rFonts w:ascii="Times New Roman" w:eastAsia="Times New Roman" w:hAnsi="Times New Roman" w:cs="Times New Roman"/>
                <w:lang w:eastAsia="ru-RU"/>
              </w:rPr>
              <w:t>1</w:t>
            </w:r>
          </w:p>
        </w:tc>
        <w:tc>
          <w:tcPr>
            <w:tcW w:w="2072"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lang w:eastAsia="ru-RU"/>
              </w:rPr>
            </w:pPr>
            <w:r w:rsidRPr="00CA3030">
              <w:rPr>
                <w:rFonts w:ascii="Times New Roman" w:eastAsia="Times New Roman" w:hAnsi="Times New Roman" w:cs="Times New Roman"/>
                <w:lang w:eastAsia="ru-RU"/>
              </w:rPr>
              <w:t>2</w:t>
            </w:r>
          </w:p>
        </w:tc>
        <w:tc>
          <w:tcPr>
            <w:tcW w:w="1417"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lang w:eastAsia="ru-RU"/>
              </w:rPr>
            </w:pPr>
            <w:r w:rsidRPr="00CA3030">
              <w:rPr>
                <w:rFonts w:ascii="Times New Roman" w:eastAsia="Times New Roman" w:hAnsi="Times New Roman" w:cs="Times New Roman"/>
                <w:lang w:eastAsia="ru-RU"/>
              </w:rPr>
              <w:t>3</w:t>
            </w:r>
          </w:p>
        </w:tc>
        <w:tc>
          <w:tcPr>
            <w:tcW w:w="3328"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lang w:eastAsia="ru-RU"/>
              </w:rPr>
            </w:pPr>
            <w:r w:rsidRPr="00CA3030">
              <w:rPr>
                <w:rFonts w:ascii="Times New Roman" w:eastAsia="Times New Roman" w:hAnsi="Times New Roman" w:cs="Times New Roman"/>
                <w:lang w:eastAsia="ru-RU"/>
              </w:rPr>
              <w:t>4</w:t>
            </w:r>
          </w:p>
        </w:tc>
        <w:tc>
          <w:tcPr>
            <w:tcW w:w="1701"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lang w:eastAsia="ru-RU"/>
              </w:rPr>
            </w:pPr>
            <w:r w:rsidRPr="00CA3030">
              <w:rPr>
                <w:rFonts w:ascii="Times New Roman" w:eastAsia="Times New Roman" w:hAnsi="Times New Roman" w:cs="Times New Roman"/>
                <w:lang w:eastAsia="ru-RU"/>
              </w:rPr>
              <w:t>5</w:t>
            </w:r>
          </w:p>
        </w:tc>
        <w:tc>
          <w:tcPr>
            <w:tcW w:w="1417"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lang w:eastAsia="ru-RU"/>
              </w:rPr>
            </w:pPr>
            <w:r w:rsidRPr="00CA3030">
              <w:rPr>
                <w:rFonts w:ascii="Times New Roman" w:eastAsia="Times New Roman" w:hAnsi="Times New Roman" w:cs="Times New Roman"/>
                <w:lang w:eastAsia="ru-RU"/>
              </w:rPr>
              <w:t>6</w:t>
            </w:r>
          </w:p>
        </w:tc>
        <w:tc>
          <w:tcPr>
            <w:tcW w:w="851"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lang w:eastAsia="ru-RU"/>
              </w:rPr>
            </w:pPr>
            <w:r w:rsidRPr="00CA3030">
              <w:rPr>
                <w:rFonts w:ascii="Times New Roman" w:eastAsia="Times New Roman" w:hAnsi="Times New Roman" w:cs="Times New Roman"/>
                <w:lang w:eastAsia="ru-RU"/>
              </w:rPr>
              <w:t>7</w:t>
            </w:r>
          </w:p>
        </w:tc>
        <w:tc>
          <w:tcPr>
            <w:tcW w:w="708"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lang w:eastAsia="ru-RU"/>
              </w:rPr>
            </w:pPr>
            <w:r w:rsidRPr="00CA3030">
              <w:rPr>
                <w:rFonts w:ascii="Times New Roman" w:eastAsia="Times New Roman" w:hAnsi="Times New Roman" w:cs="Times New Roman"/>
                <w:lang w:eastAsia="ru-RU"/>
              </w:rPr>
              <w:t>8</w:t>
            </w:r>
          </w:p>
        </w:tc>
        <w:tc>
          <w:tcPr>
            <w:tcW w:w="1634"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lang w:eastAsia="ru-RU"/>
              </w:rPr>
            </w:pPr>
            <w:r w:rsidRPr="00CA3030">
              <w:rPr>
                <w:rFonts w:ascii="Times New Roman" w:eastAsia="Times New Roman" w:hAnsi="Times New Roman" w:cs="Times New Roman"/>
                <w:lang w:eastAsia="ru-RU"/>
              </w:rPr>
              <w:t>9</w:t>
            </w:r>
          </w:p>
        </w:tc>
        <w:tc>
          <w:tcPr>
            <w:tcW w:w="1627"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lang w:eastAsia="ru-RU"/>
              </w:rPr>
            </w:pPr>
            <w:r w:rsidRPr="00CA3030">
              <w:rPr>
                <w:rFonts w:ascii="Times New Roman" w:eastAsia="Times New Roman" w:hAnsi="Times New Roman" w:cs="Times New Roman"/>
                <w:lang w:eastAsia="ru-RU"/>
              </w:rPr>
              <w:t>10</w:t>
            </w:r>
          </w:p>
        </w:tc>
      </w:tr>
      <w:tr w:rsidR="00CA3030" w:rsidRPr="00CA3030" w:rsidTr="00D00AF9">
        <w:trPr>
          <w:trHeight w:val="313"/>
        </w:trPr>
        <w:tc>
          <w:tcPr>
            <w:tcW w:w="622"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lang w:eastAsia="ru-RU"/>
              </w:rPr>
            </w:pPr>
            <w:r w:rsidRPr="00CA3030">
              <w:rPr>
                <w:rFonts w:ascii="Times New Roman" w:eastAsia="Times New Roman" w:hAnsi="Times New Roman" w:cs="Times New Roman"/>
                <w:lang w:eastAsia="ru-RU"/>
              </w:rPr>
              <w:t>1</w:t>
            </w:r>
          </w:p>
        </w:tc>
        <w:tc>
          <w:tcPr>
            <w:tcW w:w="2072"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autoSpaceDE w:val="0"/>
              <w:autoSpaceDN w:val="0"/>
              <w:spacing w:after="0" w:line="254" w:lineRule="auto"/>
              <w:ind w:left="27" w:hanging="14"/>
              <w:rPr>
                <w:rFonts w:ascii="Times New Roman" w:eastAsia="Times New Roman" w:hAnsi="Times New Roman" w:cs="Times New Roman"/>
                <w:bCs/>
                <w:color w:val="000000"/>
                <w:lang w:eastAsia="ru-RU"/>
              </w:rPr>
            </w:pPr>
            <w:r w:rsidRPr="00CA3030">
              <w:rPr>
                <w:rFonts w:ascii="Times New Roman" w:eastAsia="Times New Roman" w:hAnsi="Times New Roman" w:cs="Times New Roman"/>
                <w:bCs/>
                <w:color w:val="000000"/>
                <w:lang w:eastAsia="ru-RU"/>
              </w:rPr>
              <w:t>Цилиндровый механизм замка</w:t>
            </w:r>
          </w:p>
        </w:tc>
        <w:tc>
          <w:tcPr>
            <w:tcW w:w="1417"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lang w:eastAsia="ru-RU"/>
              </w:rPr>
            </w:pPr>
          </w:p>
        </w:tc>
        <w:tc>
          <w:tcPr>
            <w:tcW w:w="3328"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lang w:eastAsia="ru-RU"/>
              </w:rPr>
            </w:pPr>
          </w:p>
        </w:tc>
        <w:tc>
          <w:tcPr>
            <w:tcW w:w="1417"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lang w:eastAsia="ru-RU"/>
              </w:rPr>
            </w:pPr>
            <w:proofErr w:type="spellStart"/>
            <w:r w:rsidRPr="00CA3030">
              <w:rPr>
                <w:rFonts w:ascii="Times New Roman" w:eastAsia="Times New Roman" w:hAnsi="Times New Roman" w:cs="Times New Roman"/>
                <w:lang w:eastAsia="ru-RU"/>
              </w:rPr>
              <w:t>шт</w:t>
            </w:r>
            <w:proofErr w:type="spellEnd"/>
          </w:p>
        </w:tc>
        <w:tc>
          <w:tcPr>
            <w:tcW w:w="708"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lang w:eastAsia="ru-RU"/>
              </w:rPr>
            </w:pPr>
            <w:r w:rsidRPr="00CA3030">
              <w:rPr>
                <w:rFonts w:ascii="Times New Roman" w:eastAsia="Times New Roman" w:hAnsi="Times New Roman" w:cs="Times New Roman"/>
                <w:lang w:eastAsia="ru-RU"/>
              </w:rPr>
              <w:t>30</w:t>
            </w:r>
          </w:p>
        </w:tc>
        <w:tc>
          <w:tcPr>
            <w:tcW w:w="1634"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lang w:eastAsia="ru-RU"/>
              </w:rPr>
            </w:pPr>
          </w:p>
        </w:tc>
        <w:tc>
          <w:tcPr>
            <w:tcW w:w="1627"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lang w:eastAsia="ru-RU"/>
              </w:rPr>
            </w:pPr>
          </w:p>
        </w:tc>
      </w:tr>
      <w:tr w:rsidR="00CA3030" w:rsidRPr="00CA3030" w:rsidTr="00D00AF9">
        <w:trPr>
          <w:trHeight w:val="313"/>
        </w:trPr>
        <w:tc>
          <w:tcPr>
            <w:tcW w:w="622"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lang w:eastAsia="ru-RU"/>
              </w:rPr>
            </w:pPr>
            <w:r w:rsidRPr="00CA3030">
              <w:rPr>
                <w:rFonts w:ascii="Times New Roman" w:eastAsia="Times New Roman" w:hAnsi="Times New Roman" w:cs="Times New Roman"/>
                <w:lang w:eastAsia="ru-RU"/>
              </w:rPr>
              <w:t>2</w:t>
            </w:r>
          </w:p>
        </w:tc>
        <w:tc>
          <w:tcPr>
            <w:tcW w:w="2072"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lang w:eastAsia="ru-RU"/>
              </w:rPr>
            </w:pPr>
            <w:r w:rsidRPr="00CA3030">
              <w:rPr>
                <w:rFonts w:ascii="Times New Roman" w:eastAsia="Times New Roman" w:hAnsi="Times New Roman" w:cs="Times New Roman"/>
                <w:color w:val="000000"/>
                <w:lang w:eastAsia="ru-RU"/>
              </w:rPr>
              <w:t>Цилиндровый механизм замка</w:t>
            </w:r>
          </w:p>
        </w:tc>
        <w:tc>
          <w:tcPr>
            <w:tcW w:w="1417"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lang w:eastAsia="ru-RU"/>
              </w:rPr>
            </w:pPr>
          </w:p>
        </w:tc>
        <w:tc>
          <w:tcPr>
            <w:tcW w:w="3328"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lang w:eastAsia="ru-RU"/>
              </w:rPr>
            </w:pPr>
          </w:p>
        </w:tc>
        <w:tc>
          <w:tcPr>
            <w:tcW w:w="1417"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lang w:eastAsia="ru-RU"/>
              </w:rPr>
            </w:pPr>
            <w:proofErr w:type="spellStart"/>
            <w:r w:rsidRPr="00CA3030">
              <w:rPr>
                <w:rFonts w:ascii="Times New Roman" w:eastAsia="Times New Roman" w:hAnsi="Times New Roman" w:cs="Times New Roman"/>
                <w:lang w:eastAsia="ru-RU"/>
              </w:rPr>
              <w:t>шт</w:t>
            </w:r>
            <w:proofErr w:type="spellEnd"/>
          </w:p>
        </w:tc>
        <w:tc>
          <w:tcPr>
            <w:tcW w:w="708"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lang w:eastAsia="ru-RU"/>
              </w:rPr>
            </w:pPr>
            <w:r w:rsidRPr="00CA3030">
              <w:rPr>
                <w:rFonts w:ascii="Times New Roman" w:eastAsia="Times New Roman" w:hAnsi="Times New Roman" w:cs="Times New Roman"/>
                <w:lang w:eastAsia="ru-RU"/>
              </w:rPr>
              <w:t>30</w:t>
            </w:r>
          </w:p>
        </w:tc>
        <w:tc>
          <w:tcPr>
            <w:tcW w:w="1634"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lang w:eastAsia="ru-RU"/>
              </w:rPr>
            </w:pPr>
          </w:p>
        </w:tc>
        <w:tc>
          <w:tcPr>
            <w:tcW w:w="1627"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lang w:eastAsia="ru-RU"/>
              </w:rPr>
            </w:pPr>
          </w:p>
        </w:tc>
      </w:tr>
      <w:tr w:rsidR="00CA3030" w:rsidRPr="00CA3030" w:rsidTr="00D00AF9">
        <w:trPr>
          <w:trHeight w:val="192"/>
        </w:trPr>
        <w:tc>
          <w:tcPr>
            <w:tcW w:w="13750" w:type="dxa"/>
            <w:gridSpan w:val="9"/>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right"/>
              <w:rPr>
                <w:rFonts w:ascii="Times New Roman" w:eastAsia="Times New Roman" w:hAnsi="Times New Roman" w:cs="Times New Roman"/>
                <w:b/>
                <w:lang w:eastAsia="ru-RU"/>
              </w:rPr>
            </w:pPr>
            <w:r w:rsidRPr="00CA3030">
              <w:rPr>
                <w:rFonts w:ascii="Times New Roman" w:eastAsia="Times New Roman" w:hAnsi="Times New Roman" w:cs="Times New Roman"/>
                <w:b/>
                <w:lang w:eastAsia="ru-RU"/>
              </w:rPr>
              <w:t>Итого:</w:t>
            </w:r>
          </w:p>
        </w:tc>
        <w:tc>
          <w:tcPr>
            <w:tcW w:w="1627"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b/>
                <w:lang w:eastAsia="ru-RU"/>
              </w:rPr>
            </w:pPr>
          </w:p>
        </w:tc>
      </w:tr>
      <w:tr w:rsidR="00CA3030" w:rsidRPr="00CA3030" w:rsidTr="00D00AF9">
        <w:trPr>
          <w:trHeight w:val="192"/>
        </w:trPr>
        <w:tc>
          <w:tcPr>
            <w:tcW w:w="13750" w:type="dxa"/>
            <w:gridSpan w:val="9"/>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right"/>
              <w:rPr>
                <w:rFonts w:ascii="Times New Roman" w:eastAsia="Times New Roman" w:hAnsi="Times New Roman" w:cs="Times New Roman"/>
                <w:b/>
                <w:lang w:eastAsia="ru-RU"/>
              </w:rPr>
            </w:pPr>
            <w:r w:rsidRPr="00CA3030">
              <w:rPr>
                <w:rFonts w:ascii="Times New Roman" w:eastAsia="Times New Roman" w:hAnsi="Times New Roman" w:cs="Times New Roman"/>
                <w:b/>
                <w:lang w:eastAsia="ru-RU"/>
              </w:rPr>
              <w:t>В том числе НДС:</w:t>
            </w:r>
          </w:p>
        </w:tc>
        <w:tc>
          <w:tcPr>
            <w:tcW w:w="1627" w:type="dxa"/>
            <w:tcBorders>
              <w:top w:val="single" w:sz="4" w:space="0" w:color="auto"/>
              <w:left w:val="single" w:sz="4" w:space="0" w:color="auto"/>
              <w:bottom w:val="single" w:sz="4" w:space="0" w:color="auto"/>
              <w:right w:val="single" w:sz="4" w:space="0" w:color="auto"/>
            </w:tcBorders>
          </w:tcPr>
          <w:p w:rsidR="00CA3030" w:rsidRPr="00CA3030" w:rsidRDefault="00CA3030" w:rsidP="00CA3030">
            <w:pPr>
              <w:widowControl w:val="0"/>
              <w:autoSpaceDE w:val="0"/>
              <w:autoSpaceDN w:val="0"/>
              <w:spacing w:after="0" w:line="240" w:lineRule="auto"/>
              <w:jc w:val="center"/>
              <w:rPr>
                <w:rFonts w:ascii="Times New Roman" w:eastAsia="Times New Roman" w:hAnsi="Times New Roman" w:cs="Times New Roman"/>
                <w:b/>
                <w:lang w:eastAsia="ru-RU"/>
              </w:rPr>
            </w:pPr>
          </w:p>
        </w:tc>
      </w:tr>
    </w:tbl>
    <w:p w:rsidR="00CA3030" w:rsidRPr="00CA3030" w:rsidRDefault="00CA3030" w:rsidP="00CA3030">
      <w:pPr>
        <w:tabs>
          <w:tab w:val="left" w:pos="426"/>
          <w:tab w:val="num" w:pos="927"/>
        </w:tabs>
        <w:spacing w:before="240" w:after="0" w:line="240" w:lineRule="auto"/>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sz w:val="24"/>
          <w:szCs w:val="24"/>
          <w:lang w:eastAsia="ru-RU"/>
        </w:rPr>
        <w:t>Цена Контракта составляет:</w:t>
      </w:r>
      <w:r w:rsidRPr="00CA3030">
        <w:rPr>
          <w:rFonts w:ascii="Times New Roman" w:eastAsia="Times New Roman" w:hAnsi="Times New Roman" w:cs="Times New Roman"/>
          <w:sz w:val="24"/>
          <w:szCs w:val="24"/>
          <w:lang w:eastAsia="ru-RU"/>
        </w:rPr>
        <w:tab/>
      </w:r>
    </w:p>
    <w:p w:rsidR="00CA3030" w:rsidRPr="00CA3030" w:rsidRDefault="00CA3030" w:rsidP="00CA3030">
      <w:pPr>
        <w:tabs>
          <w:tab w:val="left" w:pos="426"/>
          <w:tab w:val="num" w:pos="927"/>
        </w:tabs>
        <w:spacing w:after="0" w:line="240" w:lineRule="auto"/>
        <w:jc w:val="center"/>
        <w:rPr>
          <w:rFonts w:ascii="Times New Roman" w:eastAsia="Times New Roman" w:hAnsi="Times New Roman" w:cs="Times New Roman"/>
          <w:b/>
          <w:sz w:val="24"/>
          <w:szCs w:val="24"/>
          <w:lang w:eastAsia="ru-RU"/>
        </w:rPr>
      </w:pPr>
    </w:p>
    <w:tbl>
      <w:tblPr>
        <w:tblW w:w="0" w:type="auto"/>
        <w:jc w:val="center"/>
        <w:tblLook w:val="04A0" w:firstRow="1" w:lastRow="0" w:firstColumn="1" w:lastColumn="0" w:noHBand="0" w:noVBand="1"/>
      </w:tblPr>
      <w:tblGrid>
        <w:gridCol w:w="5043"/>
        <w:gridCol w:w="5044"/>
      </w:tblGrid>
      <w:tr w:rsidR="00CA3030" w:rsidRPr="00CA3030" w:rsidTr="00D00AF9">
        <w:trPr>
          <w:trHeight w:val="1335"/>
          <w:jc w:val="center"/>
        </w:trPr>
        <w:tc>
          <w:tcPr>
            <w:tcW w:w="5043" w:type="dxa"/>
            <w:hideMark/>
          </w:tcPr>
          <w:p w:rsidR="00CA3030" w:rsidRPr="00CA3030" w:rsidRDefault="00CA3030" w:rsidP="00CA3030">
            <w:pPr>
              <w:spacing w:after="0" w:line="240" w:lineRule="auto"/>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t>ЗАКАЗЧИК</w:t>
            </w:r>
          </w:p>
          <w:p w:rsidR="00CA3030" w:rsidRPr="00CA3030" w:rsidRDefault="00CA3030" w:rsidP="00CA3030">
            <w:pPr>
              <w:overflowPunct w:val="0"/>
              <w:spacing w:after="0" w:line="240" w:lineRule="auto"/>
              <w:jc w:val="both"/>
              <w:textAlignment w:val="baseline"/>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 xml:space="preserve">Директор </w:t>
            </w:r>
          </w:p>
          <w:p w:rsidR="00CA3030" w:rsidRPr="00CA3030" w:rsidRDefault="00CA3030" w:rsidP="00CA3030">
            <w:pPr>
              <w:overflowPunct w:val="0"/>
              <w:spacing w:after="0" w:line="240" w:lineRule="auto"/>
              <w:ind w:right="891"/>
              <w:jc w:val="both"/>
              <w:textAlignment w:val="baseline"/>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 xml:space="preserve">__________________А.А. </w:t>
            </w:r>
            <w:proofErr w:type="spellStart"/>
            <w:r w:rsidRPr="00CA3030">
              <w:rPr>
                <w:rFonts w:ascii="Times New Roman" w:eastAsia="Times New Roman" w:hAnsi="Times New Roman" w:cs="Times New Roman"/>
                <w:sz w:val="24"/>
                <w:szCs w:val="24"/>
                <w:lang w:eastAsia="ru-RU"/>
              </w:rPr>
              <w:t>Бушмакина</w:t>
            </w:r>
            <w:proofErr w:type="spellEnd"/>
            <w:r w:rsidRPr="00CA3030">
              <w:rPr>
                <w:rFonts w:ascii="Times New Roman" w:eastAsia="Times New Roman" w:hAnsi="Times New Roman" w:cs="Times New Roman"/>
                <w:sz w:val="24"/>
                <w:szCs w:val="24"/>
                <w:lang w:eastAsia="ru-RU"/>
              </w:rPr>
              <w:t xml:space="preserve">                                                                            (ПОДПИСАНО ЭП)</w:t>
            </w:r>
          </w:p>
        </w:tc>
        <w:tc>
          <w:tcPr>
            <w:tcW w:w="5044" w:type="dxa"/>
            <w:hideMark/>
          </w:tcPr>
          <w:p w:rsidR="00CA3030" w:rsidRPr="00CA3030" w:rsidRDefault="00CA3030" w:rsidP="00CA3030">
            <w:pPr>
              <w:spacing w:after="0" w:line="240" w:lineRule="auto"/>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t>ПОСТАВЩИК</w:t>
            </w:r>
          </w:p>
          <w:p w:rsidR="00CA3030" w:rsidRPr="00CA3030" w:rsidRDefault="00CA3030" w:rsidP="00CA3030">
            <w:pPr>
              <w:spacing w:after="0" w:line="240" w:lineRule="auto"/>
              <w:rPr>
                <w:rFonts w:ascii="Times New Roman" w:eastAsia="Times New Roman" w:hAnsi="Times New Roman" w:cs="Times New Roman"/>
                <w:b/>
                <w:sz w:val="24"/>
                <w:szCs w:val="24"/>
                <w:lang w:eastAsia="ru-RU"/>
              </w:rPr>
            </w:pPr>
          </w:p>
          <w:p w:rsidR="00CA3030" w:rsidRPr="00CA3030" w:rsidRDefault="00CA3030" w:rsidP="00CA3030">
            <w:pPr>
              <w:spacing w:after="0" w:line="240" w:lineRule="auto"/>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__________________/___________/</w:t>
            </w:r>
          </w:p>
          <w:p w:rsidR="00CA3030" w:rsidRPr="00CA3030" w:rsidRDefault="00CA3030" w:rsidP="00CA3030">
            <w:pPr>
              <w:spacing w:after="0" w:line="240" w:lineRule="auto"/>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(ПОДПИСАНО ЭП)</w:t>
            </w:r>
          </w:p>
        </w:tc>
      </w:tr>
    </w:tbl>
    <w:p w:rsidR="00CA3030" w:rsidRPr="00CA3030" w:rsidRDefault="00CA3030" w:rsidP="00CA3030">
      <w:pPr>
        <w:tabs>
          <w:tab w:val="left" w:pos="426"/>
          <w:tab w:val="num" w:pos="927"/>
        </w:tabs>
        <w:spacing w:after="0" w:line="240" w:lineRule="auto"/>
        <w:jc w:val="center"/>
        <w:rPr>
          <w:rFonts w:ascii="Times New Roman" w:eastAsia="Times New Roman" w:hAnsi="Times New Roman" w:cs="Times New Roman"/>
          <w:b/>
          <w:sz w:val="24"/>
          <w:szCs w:val="24"/>
          <w:lang w:eastAsia="ru-RU"/>
        </w:rPr>
      </w:pPr>
    </w:p>
    <w:p w:rsidR="00CA3030" w:rsidRPr="00CA3030" w:rsidRDefault="00CA3030" w:rsidP="00CA3030">
      <w:pPr>
        <w:tabs>
          <w:tab w:val="left" w:pos="426"/>
          <w:tab w:val="num" w:pos="927"/>
        </w:tabs>
        <w:spacing w:after="0" w:line="240" w:lineRule="auto"/>
        <w:jc w:val="center"/>
        <w:rPr>
          <w:rFonts w:ascii="Times New Roman" w:eastAsia="Times New Roman" w:hAnsi="Times New Roman" w:cs="Times New Roman"/>
          <w:b/>
          <w:sz w:val="24"/>
          <w:szCs w:val="24"/>
          <w:lang w:eastAsia="ru-RU"/>
        </w:rPr>
      </w:pPr>
    </w:p>
    <w:p w:rsidR="00CA3030" w:rsidRPr="00CA3030" w:rsidRDefault="00CA3030" w:rsidP="00CA3030">
      <w:pPr>
        <w:tabs>
          <w:tab w:val="left" w:pos="426"/>
          <w:tab w:val="num" w:pos="927"/>
        </w:tabs>
        <w:spacing w:after="0" w:line="240" w:lineRule="auto"/>
        <w:rPr>
          <w:rFonts w:ascii="Times New Roman" w:eastAsia="Times New Roman" w:hAnsi="Times New Roman" w:cs="Times New Roman"/>
          <w:sz w:val="24"/>
          <w:szCs w:val="24"/>
          <w:lang w:eastAsia="ru-RU"/>
        </w:rPr>
      </w:pPr>
    </w:p>
    <w:p w:rsidR="00CA3030" w:rsidRPr="00CA3030" w:rsidRDefault="00CA3030" w:rsidP="00CA3030">
      <w:pPr>
        <w:tabs>
          <w:tab w:val="left" w:pos="426"/>
          <w:tab w:val="num" w:pos="927"/>
        </w:tabs>
        <w:spacing w:after="0" w:line="240" w:lineRule="auto"/>
        <w:rPr>
          <w:rFonts w:ascii="Times New Roman" w:eastAsia="Times New Roman" w:hAnsi="Times New Roman" w:cs="Times New Roman"/>
          <w:sz w:val="24"/>
          <w:szCs w:val="24"/>
          <w:lang w:eastAsia="ru-RU"/>
        </w:rPr>
      </w:pPr>
    </w:p>
    <w:p w:rsidR="00CA3030" w:rsidRPr="00CA3030" w:rsidRDefault="00CA3030" w:rsidP="00CA3030">
      <w:pPr>
        <w:tabs>
          <w:tab w:val="left" w:pos="426"/>
          <w:tab w:val="num" w:pos="927"/>
        </w:tabs>
        <w:spacing w:after="0" w:line="240" w:lineRule="auto"/>
        <w:rPr>
          <w:rFonts w:ascii="Times New Roman" w:eastAsia="Times New Roman" w:hAnsi="Times New Roman" w:cs="Times New Roman"/>
          <w:sz w:val="24"/>
          <w:szCs w:val="24"/>
          <w:lang w:eastAsia="ru-RU"/>
        </w:rPr>
        <w:sectPr w:rsidR="00CA3030" w:rsidRPr="00CA3030" w:rsidSect="00D828E3">
          <w:pgSz w:w="16838" w:h="11906" w:orient="landscape"/>
          <w:pgMar w:top="568" w:right="678" w:bottom="1843" w:left="1134" w:header="426" w:footer="567" w:gutter="0"/>
          <w:cols w:space="708"/>
          <w:titlePg/>
          <w:docGrid w:linePitch="360"/>
        </w:sectPr>
      </w:pPr>
    </w:p>
    <w:p w:rsidR="00CA3030" w:rsidRPr="00CA3030" w:rsidRDefault="00CA3030" w:rsidP="00CA3030">
      <w:pPr>
        <w:tabs>
          <w:tab w:val="left" w:pos="426"/>
          <w:tab w:val="num" w:pos="927"/>
        </w:tabs>
        <w:spacing w:after="0" w:line="240" w:lineRule="auto"/>
        <w:rPr>
          <w:rFonts w:ascii="Times New Roman" w:eastAsia="Times New Roman" w:hAnsi="Times New Roman" w:cs="Times New Roman"/>
          <w:b/>
          <w:sz w:val="24"/>
          <w:szCs w:val="24"/>
          <w:lang w:eastAsia="ru-RU"/>
        </w:rPr>
      </w:pPr>
    </w:p>
    <w:p w:rsidR="00CA3030" w:rsidRPr="00CA3030" w:rsidRDefault="00CA3030" w:rsidP="00CA3030">
      <w:pPr>
        <w:tabs>
          <w:tab w:val="left" w:pos="426"/>
          <w:tab w:val="num" w:pos="927"/>
        </w:tabs>
        <w:spacing w:after="0" w:line="240" w:lineRule="auto"/>
        <w:ind w:firstLine="567"/>
        <w:jc w:val="right"/>
        <w:rPr>
          <w:rFonts w:ascii="Times New Roman" w:eastAsia="Times New Roman" w:hAnsi="Times New Roman" w:cs="Times New Roman"/>
          <w:b/>
          <w:lang w:eastAsia="ru-RU"/>
        </w:rPr>
      </w:pPr>
      <w:r w:rsidRPr="00CA3030">
        <w:rPr>
          <w:rFonts w:ascii="Times New Roman" w:eastAsia="Times New Roman" w:hAnsi="Times New Roman" w:cs="Times New Roman"/>
          <w:b/>
          <w:lang w:eastAsia="ru-RU"/>
        </w:rPr>
        <w:t>Приложение № 2</w:t>
      </w:r>
    </w:p>
    <w:p w:rsidR="00CA3030" w:rsidRPr="00CA3030" w:rsidRDefault="00CA3030" w:rsidP="00CA3030">
      <w:pPr>
        <w:tabs>
          <w:tab w:val="left" w:pos="426"/>
          <w:tab w:val="num" w:pos="927"/>
        </w:tabs>
        <w:spacing w:after="0" w:line="240" w:lineRule="auto"/>
        <w:jc w:val="right"/>
        <w:rPr>
          <w:rFonts w:ascii="Times New Roman" w:eastAsia="Times New Roman" w:hAnsi="Times New Roman" w:cs="Times New Roman"/>
          <w:b/>
          <w:lang w:eastAsia="ru-RU"/>
        </w:rPr>
      </w:pPr>
      <w:r w:rsidRPr="00CA3030">
        <w:rPr>
          <w:rFonts w:ascii="Times New Roman" w:eastAsia="Times New Roman" w:hAnsi="Times New Roman" w:cs="Times New Roman"/>
          <w:b/>
          <w:lang w:eastAsia="ru-RU"/>
        </w:rPr>
        <w:t xml:space="preserve">к Контракту № _____ </w:t>
      </w:r>
    </w:p>
    <w:p w:rsidR="00CA3030" w:rsidRPr="00CA3030" w:rsidRDefault="00CA3030" w:rsidP="00CA3030">
      <w:pPr>
        <w:tabs>
          <w:tab w:val="left" w:pos="426"/>
          <w:tab w:val="num" w:pos="927"/>
        </w:tabs>
        <w:spacing w:after="0" w:line="240" w:lineRule="auto"/>
        <w:jc w:val="right"/>
        <w:rPr>
          <w:rFonts w:ascii="Times New Roman" w:eastAsia="Times New Roman" w:hAnsi="Times New Roman" w:cs="Times New Roman"/>
          <w:b/>
          <w:lang w:eastAsia="ru-RU"/>
        </w:rPr>
      </w:pPr>
      <w:r w:rsidRPr="00CA3030">
        <w:rPr>
          <w:rFonts w:ascii="Times New Roman" w:eastAsia="Times New Roman" w:hAnsi="Times New Roman" w:cs="Times New Roman"/>
          <w:b/>
          <w:lang w:eastAsia="ru-RU"/>
        </w:rPr>
        <w:t>от «____» ________2026</w:t>
      </w:r>
    </w:p>
    <w:p w:rsidR="00CA3030" w:rsidRPr="00CA3030" w:rsidRDefault="00CA3030" w:rsidP="00CA3030">
      <w:pPr>
        <w:spacing w:after="0" w:line="240" w:lineRule="auto"/>
        <w:rPr>
          <w:rFonts w:ascii="Times New Roman" w:eastAsia="Times New Roman" w:hAnsi="Times New Roman" w:cs="Times New Roman"/>
          <w:lang w:eastAsia="ru-RU"/>
        </w:rPr>
      </w:pPr>
    </w:p>
    <w:p w:rsidR="00CA3030" w:rsidRPr="00CA3030" w:rsidRDefault="00CA3030" w:rsidP="00CA3030">
      <w:pPr>
        <w:spacing w:after="0" w:line="240" w:lineRule="auto"/>
        <w:jc w:val="center"/>
        <w:rPr>
          <w:rFonts w:ascii="Times New Roman" w:eastAsia="Times New Roman" w:hAnsi="Times New Roman" w:cs="Times New Roman"/>
          <w:b/>
          <w:sz w:val="20"/>
          <w:szCs w:val="20"/>
          <w:lang w:eastAsia="ru-RU"/>
        </w:rPr>
      </w:pPr>
      <w:r w:rsidRPr="00CA3030">
        <w:rPr>
          <w:rFonts w:ascii="Times New Roman" w:eastAsia="Times New Roman" w:hAnsi="Times New Roman" w:cs="Times New Roman"/>
          <w:lang w:eastAsia="ru-RU"/>
        </w:rPr>
        <w:tab/>
      </w:r>
      <w:r w:rsidRPr="00CA3030">
        <w:rPr>
          <w:rFonts w:ascii="Times New Roman" w:eastAsia="Times New Roman" w:hAnsi="Times New Roman" w:cs="Times New Roman"/>
          <w:b/>
          <w:sz w:val="20"/>
          <w:szCs w:val="20"/>
          <w:lang w:eastAsia="ru-RU"/>
        </w:rPr>
        <w:t>Описание объекта закупки</w:t>
      </w:r>
    </w:p>
    <w:p w:rsidR="00CA3030" w:rsidRPr="00CA3030" w:rsidRDefault="00CA3030" w:rsidP="00CA3030">
      <w:pPr>
        <w:autoSpaceDE w:val="0"/>
        <w:autoSpaceDN w:val="0"/>
        <w:spacing w:after="0" w:line="240" w:lineRule="auto"/>
        <w:jc w:val="center"/>
        <w:rPr>
          <w:rFonts w:ascii="Times New Roman" w:eastAsia="Times New Roman" w:hAnsi="Times New Roman" w:cs="Times New Roman"/>
          <w:b/>
          <w:sz w:val="20"/>
          <w:szCs w:val="20"/>
          <w:lang w:eastAsia="ru-RU"/>
        </w:rPr>
      </w:pPr>
      <w:r w:rsidRPr="00CA3030">
        <w:rPr>
          <w:rFonts w:ascii="Times New Roman" w:eastAsia="Times New Roman" w:hAnsi="Times New Roman" w:cs="Times New Roman"/>
          <w:b/>
          <w:sz w:val="20"/>
          <w:szCs w:val="20"/>
          <w:lang w:eastAsia="ru-RU"/>
        </w:rPr>
        <w:t>с учетом требований, предусмотренных статьей 33 Закона,</w:t>
      </w:r>
    </w:p>
    <w:p w:rsidR="00CA3030" w:rsidRPr="00CA3030" w:rsidRDefault="00CA3030" w:rsidP="00CA3030">
      <w:pPr>
        <w:autoSpaceDE w:val="0"/>
        <w:autoSpaceDN w:val="0"/>
        <w:spacing w:after="0" w:line="240" w:lineRule="auto"/>
        <w:jc w:val="center"/>
        <w:rPr>
          <w:rFonts w:ascii="Times New Roman" w:eastAsia="Times New Roman" w:hAnsi="Times New Roman" w:cs="Times New Roman"/>
          <w:b/>
          <w:sz w:val="20"/>
          <w:szCs w:val="20"/>
          <w:lang w:eastAsia="ru-RU"/>
        </w:rPr>
      </w:pPr>
      <w:r w:rsidRPr="00CA3030">
        <w:rPr>
          <w:rFonts w:ascii="Times New Roman" w:eastAsia="Times New Roman" w:hAnsi="Times New Roman" w:cs="Times New Roman"/>
          <w:b/>
          <w:sz w:val="20"/>
          <w:szCs w:val="20"/>
          <w:lang w:eastAsia="ru-RU"/>
        </w:rPr>
        <w:t>а также требований к техническим (функциональным)</w:t>
      </w:r>
    </w:p>
    <w:p w:rsidR="00CA3030" w:rsidRPr="00CA3030" w:rsidRDefault="00CA3030" w:rsidP="00CA3030">
      <w:pPr>
        <w:autoSpaceDE w:val="0"/>
        <w:autoSpaceDN w:val="0"/>
        <w:spacing w:after="0" w:line="240" w:lineRule="auto"/>
        <w:jc w:val="center"/>
        <w:rPr>
          <w:rFonts w:ascii="Times New Roman" w:eastAsia="Times New Roman" w:hAnsi="Times New Roman" w:cs="Times New Roman"/>
          <w:b/>
          <w:sz w:val="20"/>
          <w:szCs w:val="20"/>
          <w:lang w:eastAsia="ru-RU"/>
        </w:rPr>
      </w:pPr>
      <w:r w:rsidRPr="00CA3030">
        <w:rPr>
          <w:rFonts w:ascii="Times New Roman" w:eastAsia="Times New Roman" w:hAnsi="Times New Roman" w:cs="Times New Roman"/>
          <w:b/>
          <w:sz w:val="20"/>
          <w:szCs w:val="20"/>
          <w:lang w:eastAsia="ru-RU"/>
        </w:rPr>
        <w:t>характеристикам товаров (работ, услуг).</w:t>
      </w:r>
    </w:p>
    <w:p w:rsidR="00CA3030" w:rsidRPr="00CA3030" w:rsidRDefault="00CA3030" w:rsidP="00CA3030">
      <w:pPr>
        <w:autoSpaceDE w:val="0"/>
        <w:autoSpaceDN w:val="0"/>
        <w:spacing w:after="0" w:line="240" w:lineRule="auto"/>
        <w:rPr>
          <w:rFonts w:ascii="Times New Roman" w:eastAsia="Times New Roman" w:hAnsi="Times New Roman" w:cs="Times New Roman"/>
          <w:sz w:val="20"/>
          <w:szCs w:val="20"/>
          <w:lang w:eastAsia="ru-RU"/>
        </w:rPr>
      </w:pPr>
    </w:p>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b/>
          <w:sz w:val="20"/>
          <w:szCs w:val="20"/>
          <w:lang w:val="x-none" w:eastAsia="ru-RU"/>
        </w:rPr>
      </w:pPr>
      <w:r w:rsidRPr="00CA3030">
        <w:rPr>
          <w:rFonts w:ascii="Times New Roman" w:eastAsia="Times New Roman" w:hAnsi="Times New Roman" w:cs="Times New Roman"/>
          <w:b/>
          <w:sz w:val="20"/>
          <w:szCs w:val="20"/>
          <w:lang w:val="x-none" w:eastAsia="ru-RU"/>
        </w:rPr>
        <w:t>1. Информация об объекте закупки.</w:t>
      </w:r>
    </w:p>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A3030">
        <w:rPr>
          <w:rFonts w:ascii="Times New Roman" w:eastAsia="Times New Roman" w:hAnsi="Times New Roman" w:cs="Times New Roman"/>
          <w:sz w:val="20"/>
          <w:szCs w:val="20"/>
          <w:lang w:eastAsia="ru-RU"/>
        </w:rPr>
        <w:t xml:space="preserve">1.1. Поставка </w:t>
      </w:r>
      <w:r w:rsidRPr="00CA3030">
        <w:rPr>
          <w:rFonts w:ascii="Times New Roman" w:eastAsia="Times New Roman" w:hAnsi="Times New Roman" w:cs="Times New Roman"/>
          <w:b/>
          <w:color w:val="000000"/>
          <w:sz w:val="20"/>
          <w:szCs w:val="20"/>
          <w:lang w:eastAsia="ru-RU"/>
        </w:rPr>
        <w:t xml:space="preserve">цилиндрового механизма замка </w:t>
      </w:r>
      <w:r w:rsidRPr="00CA3030">
        <w:rPr>
          <w:rFonts w:ascii="Times New Roman" w:eastAsia="Times New Roman" w:hAnsi="Times New Roman" w:cs="Times New Roman"/>
          <w:sz w:val="20"/>
          <w:szCs w:val="20"/>
          <w:lang w:eastAsia="ru-RU"/>
        </w:rPr>
        <w:t>для нужд ГБОУ школы № 703 Московского района Санкт-Петербурга в 2026 году.</w:t>
      </w:r>
    </w:p>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A3030">
        <w:rPr>
          <w:rFonts w:ascii="Times New Roman" w:eastAsia="Times New Roman" w:hAnsi="Times New Roman" w:cs="Times New Roman"/>
          <w:sz w:val="20"/>
          <w:szCs w:val="20"/>
          <w:lang w:eastAsia="ru-RU"/>
        </w:rPr>
        <w:t xml:space="preserve">1.2. Начальная (максимальная) цена Контракта – </w:t>
      </w:r>
      <w:r w:rsidRPr="00CA3030">
        <w:rPr>
          <w:rFonts w:ascii="Times New Roman" w:eastAsia="Times New Roman" w:hAnsi="Times New Roman" w:cs="Times New Roman"/>
          <w:b/>
          <w:sz w:val="20"/>
          <w:szCs w:val="20"/>
          <w:lang w:eastAsia="ru-RU"/>
        </w:rPr>
        <w:t xml:space="preserve">76 891 рубль 80 </w:t>
      </w:r>
      <w:r w:rsidRPr="00CA3030">
        <w:rPr>
          <w:rFonts w:ascii="Times New Roman" w:eastAsia="Times New Roman" w:hAnsi="Times New Roman" w:cs="Times New Roman"/>
          <w:sz w:val="20"/>
          <w:szCs w:val="20"/>
          <w:lang w:eastAsia="ru-RU"/>
        </w:rPr>
        <w:t>копеек (Семьдесят шесть тысяч восемьсот девяносто один рубль 80 копеек).</w:t>
      </w:r>
    </w:p>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bCs/>
          <w:iCs/>
          <w:sz w:val="20"/>
          <w:szCs w:val="20"/>
          <w:lang w:eastAsia="ru-RU"/>
        </w:rPr>
      </w:pPr>
      <w:r w:rsidRPr="00CA3030">
        <w:rPr>
          <w:rFonts w:ascii="Times New Roman" w:eastAsia="Times New Roman" w:hAnsi="Times New Roman" w:cs="Times New Roman"/>
          <w:bCs/>
          <w:iCs/>
          <w:sz w:val="20"/>
          <w:szCs w:val="20"/>
          <w:lang w:eastAsia="ru-RU"/>
        </w:rPr>
        <w:t xml:space="preserve">1.3. Основанием для выполнения работ является: план-график закупок товаров, работ, услуг для обеспечения нужд Заказчика на 2026-2028 финансовый год.  </w:t>
      </w:r>
    </w:p>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bCs/>
          <w:sz w:val="20"/>
          <w:szCs w:val="20"/>
          <w:lang w:eastAsia="ru-RU"/>
        </w:rPr>
      </w:pPr>
      <w:r w:rsidRPr="00CA3030">
        <w:rPr>
          <w:rFonts w:ascii="Times New Roman" w:eastAsia="Times New Roman" w:hAnsi="Times New Roman" w:cs="Times New Roman"/>
          <w:sz w:val="20"/>
          <w:szCs w:val="20"/>
          <w:lang w:eastAsia="ru-RU"/>
        </w:rPr>
        <w:t xml:space="preserve">1.4. Цель закупки: </w:t>
      </w:r>
      <w:r w:rsidRPr="00CA3030">
        <w:rPr>
          <w:rFonts w:ascii="Times New Roman" w:eastAsia="Times New Roman" w:hAnsi="Times New Roman" w:cs="Times New Roman"/>
          <w:bCs/>
          <w:sz w:val="20"/>
          <w:szCs w:val="20"/>
          <w:lang w:eastAsia="ru-RU"/>
        </w:rPr>
        <w:t xml:space="preserve">обеспечение текущей деятельности </w:t>
      </w:r>
      <w:r w:rsidRPr="00CA3030">
        <w:rPr>
          <w:rFonts w:ascii="Times New Roman" w:eastAsia="Times New Roman" w:hAnsi="Times New Roman" w:cs="Times New Roman"/>
          <w:bCs/>
          <w:iCs/>
          <w:sz w:val="20"/>
          <w:szCs w:val="20"/>
          <w:lang w:eastAsia="ru-RU"/>
        </w:rPr>
        <w:t>ГБОУ школа № 703 Московского района Санкт-Петербурга</w:t>
      </w:r>
      <w:r w:rsidRPr="00CA3030">
        <w:rPr>
          <w:rFonts w:ascii="Times New Roman" w:eastAsia="Times New Roman" w:hAnsi="Times New Roman" w:cs="Times New Roman"/>
          <w:bCs/>
          <w:sz w:val="20"/>
          <w:szCs w:val="20"/>
          <w:lang w:eastAsia="ru-RU"/>
        </w:rPr>
        <w:t xml:space="preserve"> для реализации государственной программы «Развитие образования в Санкт-Петербурге» - реализация мероприятий по обеспечению государственных образовательных организаций материально-технической базой в целях обеспечения нужд учащихся образовательного процесса.</w:t>
      </w:r>
    </w:p>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A3030">
        <w:rPr>
          <w:rFonts w:ascii="Times New Roman" w:eastAsia="Times New Roman" w:hAnsi="Times New Roman" w:cs="Times New Roman"/>
          <w:sz w:val="20"/>
          <w:szCs w:val="20"/>
          <w:lang w:eastAsia="ru-RU"/>
        </w:rPr>
        <w:t>1.5. Код (коды) продукции ОКПД2, КТРУ соответствующий(-</w:t>
      </w:r>
      <w:proofErr w:type="spellStart"/>
      <w:r w:rsidRPr="00CA3030">
        <w:rPr>
          <w:rFonts w:ascii="Times New Roman" w:eastAsia="Times New Roman" w:hAnsi="Times New Roman" w:cs="Times New Roman"/>
          <w:sz w:val="20"/>
          <w:szCs w:val="20"/>
          <w:lang w:eastAsia="ru-RU"/>
        </w:rPr>
        <w:t>ие</w:t>
      </w:r>
      <w:proofErr w:type="spellEnd"/>
      <w:r w:rsidRPr="00CA3030">
        <w:rPr>
          <w:rFonts w:ascii="Times New Roman" w:eastAsia="Times New Roman" w:hAnsi="Times New Roman" w:cs="Times New Roman"/>
          <w:sz w:val="20"/>
          <w:szCs w:val="20"/>
          <w:lang w:eastAsia="ru-RU"/>
        </w:rPr>
        <w:t>) предмету закупки:</w:t>
      </w:r>
    </w:p>
    <w:tbl>
      <w:tblPr>
        <w:tblpPr w:leftFromText="180" w:rightFromText="180" w:vertAnchor="text" w:horzAnchor="margin" w:tblpXSpec="right" w:tblpY="251"/>
        <w:tblW w:w="10065" w:type="dxa"/>
        <w:tblLayout w:type="fixed"/>
        <w:tblLook w:val="04A0" w:firstRow="1" w:lastRow="0" w:firstColumn="1" w:lastColumn="0" w:noHBand="0" w:noVBand="1"/>
      </w:tblPr>
      <w:tblGrid>
        <w:gridCol w:w="534"/>
        <w:gridCol w:w="2976"/>
        <w:gridCol w:w="1276"/>
        <w:gridCol w:w="1276"/>
        <w:gridCol w:w="1843"/>
        <w:gridCol w:w="2160"/>
      </w:tblGrid>
      <w:tr w:rsidR="00CA3030" w:rsidRPr="00CA3030" w:rsidTr="00D00AF9">
        <w:trPr>
          <w:trHeight w:val="70"/>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CA3030" w:rsidRPr="00CA3030" w:rsidRDefault="00CA3030" w:rsidP="00CA3030">
            <w:pPr>
              <w:autoSpaceDE w:val="0"/>
              <w:autoSpaceDN w:val="0"/>
              <w:spacing w:after="0" w:line="240" w:lineRule="auto"/>
              <w:jc w:val="center"/>
              <w:rPr>
                <w:rFonts w:ascii="Times New Roman" w:eastAsia="Times New Roman" w:hAnsi="Times New Roman" w:cs="Times New Roman"/>
                <w:b/>
                <w:sz w:val="20"/>
                <w:szCs w:val="24"/>
                <w:lang w:eastAsia="ru-RU"/>
              </w:rPr>
            </w:pPr>
            <w:r w:rsidRPr="00CA3030">
              <w:rPr>
                <w:rFonts w:ascii="Times New Roman" w:eastAsia="Times New Roman" w:hAnsi="Times New Roman" w:cs="Times New Roman"/>
                <w:b/>
                <w:sz w:val="20"/>
                <w:szCs w:val="24"/>
                <w:lang w:eastAsia="ru-RU"/>
              </w:rPr>
              <w:t>№ п/п</w:t>
            </w:r>
          </w:p>
        </w:tc>
        <w:tc>
          <w:tcPr>
            <w:tcW w:w="2976" w:type="dxa"/>
            <w:tcBorders>
              <w:top w:val="single" w:sz="4" w:space="0" w:color="auto"/>
              <w:left w:val="nil"/>
              <w:bottom w:val="single" w:sz="4" w:space="0" w:color="auto"/>
              <w:right w:val="single" w:sz="4" w:space="0" w:color="auto"/>
            </w:tcBorders>
            <w:shd w:val="clear" w:color="auto" w:fill="auto"/>
            <w:vAlign w:val="center"/>
          </w:tcPr>
          <w:p w:rsidR="00CA3030" w:rsidRPr="00CA3030" w:rsidRDefault="00CA3030" w:rsidP="00CA3030">
            <w:pPr>
              <w:autoSpaceDE w:val="0"/>
              <w:autoSpaceDN w:val="0"/>
              <w:spacing w:after="0" w:line="240" w:lineRule="auto"/>
              <w:jc w:val="center"/>
              <w:rPr>
                <w:rFonts w:ascii="Times New Roman" w:eastAsia="Times New Roman" w:hAnsi="Times New Roman" w:cs="Times New Roman"/>
                <w:b/>
                <w:sz w:val="20"/>
                <w:szCs w:val="24"/>
                <w:lang w:eastAsia="ru-RU"/>
              </w:rPr>
            </w:pPr>
            <w:r w:rsidRPr="00CA3030">
              <w:rPr>
                <w:rFonts w:ascii="Times New Roman" w:eastAsia="Times New Roman" w:hAnsi="Times New Roman" w:cs="Times New Roman"/>
                <w:b/>
                <w:sz w:val="20"/>
                <w:szCs w:val="24"/>
                <w:lang w:eastAsia="ru-RU"/>
              </w:rPr>
              <w:t>Наименование товара</w:t>
            </w:r>
          </w:p>
        </w:tc>
        <w:tc>
          <w:tcPr>
            <w:tcW w:w="1276" w:type="dxa"/>
            <w:tcBorders>
              <w:top w:val="single" w:sz="4" w:space="0" w:color="auto"/>
              <w:left w:val="nil"/>
              <w:bottom w:val="single" w:sz="4" w:space="0" w:color="auto"/>
              <w:right w:val="single" w:sz="4" w:space="0" w:color="auto"/>
            </w:tcBorders>
            <w:shd w:val="clear" w:color="000000" w:fill="FFFFFF"/>
            <w:vAlign w:val="center"/>
          </w:tcPr>
          <w:p w:rsidR="00CA3030" w:rsidRPr="00CA3030" w:rsidRDefault="00CA3030" w:rsidP="00CA3030">
            <w:pPr>
              <w:autoSpaceDE w:val="0"/>
              <w:autoSpaceDN w:val="0"/>
              <w:spacing w:after="0" w:line="240" w:lineRule="auto"/>
              <w:jc w:val="center"/>
              <w:rPr>
                <w:rFonts w:ascii="Times New Roman" w:eastAsia="Times New Roman" w:hAnsi="Times New Roman" w:cs="Times New Roman"/>
                <w:b/>
                <w:sz w:val="20"/>
                <w:szCs w:val="24"/>
                <w:lang w:eastAsia="ru-RU"/>
              </w:rPr>
            </w:pPr>
            <w:r w:rsidRPr="00CA3030">
              <w:rPr>
                <w:rFonts w:ascii="Times New Roman" w:eastAsia="Times New Roman" w:hAnsi="Times New Roman" w:cs="Times New Roman"/>
                <w:b/>
                <w:sz w:val="20"/>
                <w:szCs w:val="24"/>
                <w:lang w:eastAsia="ru-RU"/>
              </w:rPr>
              <w:t>Ед. измерения</w:t>
            </w:r>
          </w:p>
        </w:tc>
        <w:tc>
          <w:tcPr>
            <w:tcW w:w="1276" w:type="dxa"/>
            <w:tcBorders>
              <w:top w:val="single" w:sz="4" w:space="0" w:color="auto"/>
              <w:left w:val="nil"/>
              <w:bottom w:val="single" w:sz="4" w:space="0" w:color="auto"/>
              <w:right w:val="single" w:sz="4" w:space="0" w:color="auto"/>
            </w:tcBorders>
            <w:vAlign w:val="center"/>
          </w:tcPr>
          <w:p w:rsidR="00CA3030" w:rsidRPr="00CA3030" w:rsidRDefault="00CA3030" w:rsidP="00CA3030">
            <w:pPr>
              <w:autoSpaceDE w:val="0"/>
              <w:autoSpaceDN w:val="0"/>
              <w:spacing w:after="0" w:line="240" w:lineRule="auto"/>
              <w:jc w:val="center"/>
              <w:rPr>
                <w:rFonts w:ascii="Times New Roman" w:eastAsia="Times New Roman" w:hAnsi="Times New Roman" w:cs="Times New Roman"/>
                <w:b/>
                <w:color w:val="000000"/>
                <w:sz w:val="20"/>
                <w:szCs w:val="20"/>
                <w:lang w:eastAsia="ru-RU"/>
              </w:rPr>
            </w:pPr>
            <w:r w:rsidRPr="00CA3030">
              <w:rPr>
                <w:rFonts w:ascii="Times New Roman" w:eastAsia="Times New Roman" w:hAnsi="Times New Roman" w:cs="Times New Roman"/>
                <w:b/>
                <w:color w:val="000000"/>
                <w:sz w:val="20"/>
                <w:szCs w:val="20"/>
                <w:lang w:eastAsia="ru-RU"/>
              </w:rPr>
              <w:t>ОКПД2</w:t>
            </w:r>
          </w:p>
        </w:tc>
        <w:tc>
          <w:tcPr>
            <w:tcW w:w="1843" w:type="dxa"/>
            <w:tcBorders>
              <w:top w:val="single" w:sz="4" w:space="0" w:color="auto"/>
              <w:left w:val="nil"/>
              <w:bottom w:val="single" w:sz="4" w:space="0" w:color="auto"/>
              <w:right w:val="single" w:sz="4" w:space="0" w:color="auto"/>
            </w:tcBorders>
            <w:vAlign w:val="center"/>
          </w:tcPr>
          <w:p w:rsidR="00CA3030" w:rsidRPr="00CA3030" w:rsidRDefault="00CA3030" w:rsidP="00CA3030">
            <w:pPr>
              <w:autoSpaceDE w:val="0"/>
              <w:autoSpaceDN w:val="0"/>
              <w:spacing w:after="0" w:line="240" w:lineRule="auto"/>
              <w:jc w:val="center"/>
              <w:rPr>
                <w:rFonts w:ascii="Times New Roman" w:eastAsia="Times New Roman" w:hAnsi="Times New Roman" w:cs="Times New Roman"/>
                <w:b/>
                <w:color w:val="000000"/>
                <w:sz w:val="20"/>
                <w:szCs w:val="20"/>
                <w:lang w:eastAsia="ru-RU"/>
              </w:rPr>
            </w:pPr>
            <w:r w:rsidRPr="00CA3030">
              <w:rPr>
                <w:rFonts w:ascii="Times New Roman" w:eastAsia="Times New Roman" w:hAnsi="Times New Roman" w:cs="Times New Roman"/>
                <w:b/>
                <w:color w:val="000000"/>
                <w:sz w:val="20"/>
                <w:szCs w:val="20"/>
                <w:lang w:eastAsia="ru-RU"/>
              </w:rPr>
              <w:t>ККН</w:t>
            </w:r>
          </w:p>
        </w:tc>
        <w:tc>
          <w:tcPr>
            <w:tcW w:w="2160" w:type="dxa"/>
            <w:tcBorders>
              <w:top w:val="single" w:sz="4" w:space="0" w:color="auto"/>
              <w:left w:val="nil"/>
              <w:bottom w:val="single" w:sz="4" w:space="0" w:color="auto"/>
              <w:right w:val="single" w:sz="4" w:space="0" w:color="auto"/>
            </w:tcBorders>
            <w:vAlign w:val="center"/>
          </w:tcPr>
          <w:p w:rsidR="00CA3030" w:rsidRPr="00CA3030" w:rsidRDefault="00CA3030" w:rsidP="00CA3030">
            <w:pPr>
              <w:autoSpaceDE w:val="0"/>
              <w:autoSpaceDN w:val="0"/>
              <w:spacing w:after="0" w:line="240" w:lineRule="auto"/>
              <w:jc w:val="center"/>
              <w:rPr>
                <w:rFonts w:ascii="Times New Roman" w:eastAsia="Times New Roman" w:hAnsi="Times New Roman" w:cs="Times New Roman"/>
                <w:b/>
                <w:color w:val="000000"/>
                <w:sz w:val="20"/>
                <w:szCs w:val="20"/>
                <w:lang w:eastAsia="ru-RU"/>
              </w:rPr>
            </w:pPr>
            <w:r w:rsidRPr="00CA3030">
              <w:rPr>
                <w:rFonts w:ascii="Times New Roman" w:eastAsia="Times New Roman" w:hAnsi="Times New Roman" w:cs="Times New Roman"/>
                <w:b/>
                <w:color w:val="000000"/>
                <w:sz w:val="20"/>
                <w:szCs w:val="20"/>
                <w:lang w:eastAsia="ru-RU"/>
              </w:rPr>
              <w:t>КТРУ</w:t>
            </w:r>
          </w:p>
        </w:tc>
      </w:tr>
      <w:tr w:rsidR="00CA3030" w:rsidRPr="00CA3030" w:rsidTr="00D00AF9">
        <w:trPr>
          <w:trHeight w:val="170"/>
        </w:trPr>
        <w:tc>
          <w:tcPr>
            <w:tcW w:w="534" w:type="dxa"/>
            <w:tcBorders>
              <w:top w:val="single" w:sz="4" w:space="0" w:color="auto"/>
              <w:left w:val="single" w:sz="4" w:space="0" w:color="auto"/>
              <w:bottom w:val="single" w:sz="4" w:space="0" w:color="auto"/>
              <w:right w:val="single" w:sz="4" w:space="0" w:color="auto"/>
            </w:tcBorders>
            <w:shd w:val="clear" w:color="auto" w:fill="auto"/>
          </w:tcPr>
          <w:p w:rsidR="00CA3030" w:rsidRPr="00CA3030" w:rsidRDefault="00CA3030" w:rsidP="00CA3030">
            <w:pPr>
              <w:autoSpaceDE w:val="0"/>
              <w:autoSpaceDN w:val="0"/>
              <w:spacing w:after="0" w:line="240" w:lineRule="auto"/>
              <w:jc w:val="center"/>
              <w:rPr>
                <w:rFonts w:ascii="Times New Roman" w:eastAsia="Times New Roman" w:hAnsi="Times New Roman" w:cs="Times New Roman"/>
                <w:sz w:val="20"/>
                <w:szCs w:val="24"/>
                <w:lang w:eastAsia="ru-RU"/>
              </w:rPr>
            </w:pPr>
            <w:r w:rsidRPr="00CA3030">
              <w:rPr>
                <w:rFonts w:ascii="Times New Roman" w:eastAsia="Times New Roman" w:hAnsi="Times New Roman" w:cs="Times New Roman"/>
                <w:sz w:val="20"/>
                <w:szCs w:val="24"/>
                <w:lang w:eastAsia="ru-RU"/>
              </w:rPr>
              <w:t>1</w:t>
            </w:r>
          </w:p>
        </w:tc>
        <w:tc>
          <w:tcPr>
            <w:tcW w:w="2976" w:type="dxa"/>
            <w:tcBorders>
              <w:top w:val="single" w:sz="4" w:space="0" w:color="auto"/>
              <w:left w:val="nil"/>
              <w:bottom w:val="single" w:sz="4" w:space="0" w:color="auto"/>
              <w:right w:val="single" w:sz="4" w:space="0" w:color="auto"/>
            </w:tcBorders>
            <w:shd w:val="clear" w:color="auto" w:fill="auto"/>
            <w:vAlign w:val="center"/>
          </w:tcPr>
          <w:p w:rsidR="00CA3030" w:rsidRPr="00CA3030" w:rsidRDefault="00CA3030" w:rsidP="00CA3030">
            <w:pPr>
              <w:autoSpaceDE w:val="0"/>
              <w:autoSpaceDN w:val="0"/>
              <w:spacing w:after="0" w:line="240" w:lineRule="auto"/>
              <w:rPr>
                <w:rFonts w:ascii="Times New Roman" w:eastAsia="Times New Roman" w:hAnsi="Times New Roman" w:cs="Times New Roman"/>
                <w:bCs/>
                <w:sz w:val="20"/>
                <w:szCs w:val="24"/>
                <w:lang w:eastAsia="ru-RU"/>
              </w:rPr>
            </w:pPr>
            <w:r w:rsidRPr="00CA3030">
              <w:rPr>
                <w:rFonts w:ascii="Times New Roman" w:eastAsia="Times New Roman" w:hAnsi="Times New Roman" w:cs="Times New Roman"/>
                <w:bCs/>
                <w:sz w:val="20"/>
                <w:szCs w:val="24"/>
                <w:lang w:eastAsia="ru-RU"/>
              </w:rPr>
              <w:t>Цилиндровый механизм замка</w:t>
            </w:r>
          </w:p>
        </w:tc>
        <w:tc>
          <w:tcPr>
            <w:tcW w:w="1276" w:type="dxa"/>
            <w:tcBorders>
              <w:top w:val="single" w:sz="4" w:space="0" w:color="auto"/>
              <w:left w:val="nil"/>
              <w:bottom w:val="single" w:sz="4" w:space="0" w:color="auto"/>
              <w:right w:val="single" w:sz="4" w:space="0" w:color="auto"/>
            </w:tcBorders>
            <w:shd w:val="clear" w:color="000000" w:fill="FFFFFF"/>
            <w:vAlign w:val="center"/>
          </w:tcPr>
          <w:p w:rsidR="00CA3030" w:rsidRPr="00CA3030" w:rsidRDefault="00CA3030" w:rsidP="00CA3030">
            <w:pPr>
              <w:autoSpaceDE w:val="0"/>
              <w:autoSpaceDN w:val="0"/>
              <w:spacing w:after="0" w:line="240" w:lineRule="auto"/>
              <w:jc w:val="center"/>
              <w:rPr>
                <w:rFonts w:ascii="Times New Roman" w:eastAsia="Times New Roman" w:hAnsi="Times New Roman" w:cs="Times New Roman"/>
                <w:sz w:val="20"/>
                <w:szCs w:val="24"/>
                <w:lang w:eastAsia="ru-RU"/>
              </w:rPr>
            </w:pPr>
            <w:r w:rsidRPr="00CA3030">
              <w:rPr>
                <w:rFonts w:ascii="Times New Roman" w:eastAsia="Times New Roman" w:hAnsi="Times New Roman" w:cs="Times New Roman"/>
                <w:sz w:val="20"/>
                <w:szCs w:val="24"/>
                <w:lang w:eastAsia="ru-RU"/>
              </w:rPr>
              <w:t>комплект</w:t>
            </w:r>
          </w:p>
        </w:tc>
        <w:tc>
          <w:tcPr>
            <w:tcW w:w="1276" w:type="dxa"/>
            <w:tcBorders>
              <w:top w:val="single" w:sz="4" w:space="0" w:color="auto"/>
              <w:left w:val="nil"/>
              <w:bottom w:val="single" w:sz="4" w:space="0" w:color="auto"/>
              <w:right w:val="single" w:sz="4" w:space="0" w:color="auto"/>
            </w:tcBorders>
            <w:vAlign w:val="center"/>
          </w:tcPr>
          <w:p w:rsidR="00CA3030" w:rsidRPr="00CA3030" w:rsidRDefault="00CA3030" w:rsidP="00CA3030">
            <w:pPr>
              <w:autoSpaceDE w:val="0"/>
              <w:autoSpaceDN w:val="0"/>
              <w:spacing w:after="0" w:line="240" w:lineRule="auto"/>
              <w:jc w:val="center"/>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25.72.13.120</w:t>
            </w:r>
          </w:p>
        </w:tc>
        <w:tc>
          <w:tcPr>
            <w:tcW w:w="1843" w:type="dxa"/>
            <w:tcBorders>
              <w:top w:val="single" w:sz="4" w:space="0" w:color="auto"/>
              <w:left w:val="nil"/>
              <w:bottom w:val="single" w:sz="4" w:space="0" w:color="auto"/>
              <w:right w:val="single" w:sz="4" w:space="0" w:color="auto"/>
            </w:tcBorders>
            <w:vAlign w:val="center"/>
          </w:tcPr>
          <w:p w:rsidR="00CA3030" w:rsidRPr="00CA3030" w:rsidRDefault="00CA3030" w:rsidP="00CA3030">
            <w:pPr>
              <w:autoSpaceDE w:val="0"/>
              <w:autoSpaceDN w:val="0"/>
              <w:spacing w:after="0" w:line="240" w:lineRule="auto"/>
              <w:jc w:val="center"/>
              <w:rPr>
                <w:rFonts w:ascii="Times New Roman" w:eastAsia="Times New Roman" w:hAnsi="Times New Roman" w:cs="Times New Roman"/>
                <w:b/>
                <w:sz w:val="20"/>
                <w:szCs w:val="20"/>
                <w:lang w:eastAsia="ru-RU"/>
              </w:rPr>
            </w:pPr>
            <w:r w:rsidRPr="00CA3030">
              <w:rPr>
                <w:rFonts w:ascii="Times New Roman" w:eastAsia="Times New Roman" w:hAnsi="Times New Roman" w:cs="Times New Roman"/>
                <w:b/>
                <w:sz w:val="20"/>
                <w:szCs w:val="20"/>
                <w:lang w:eastAsia="ru-RU"/>
              </w:rPr>
              <w:t>25.72.13.120-001</w:t>
            </w:r>
          </w:p>
        </w:tc>
        <w:tc>
          <w:tcPr>
            <w:tcW w:w="2160" w:type="dxa"/>
            <w:tcBorders>
              <w:top w:val="single" w:sz="4" w:space="0" w:color="auto"/>
              <w:left w:val="nil"/>
              <w:bottom w:val="single" w:sz="4" w:space="0" w:color="auto"/>
              <w:right w:val="single" w:sz="4" w:space="0" w:color="auto"/>
            </w:tcBorders>
            <w:vAlign w:val="center"/>
          </w:tcPr>
          <w:p w:rsidR="00CA3030" w:rsidRPr="00CA3030" w:rsidRDefault="00CA3030" w:rsidP="00CA3030">
            <w:pPr>
              <w:autoSpaceDE w:val="0"/>
              <w:autoSpaceDN w:val="0"/>
              <w:spacing w:after="0" w:line="240" w:lineRule="auto"/>
              <w:jc w:val="center"/>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w:t>
            </w:r>
          </w:p>
        </w:tc>
      </w:tr>
    </w:tbl>
    <w:p w:rsidR="00CA3030" w:rsidRPr="00CA3030" w:rsidRDefault="00CA3030" w:rsidP="00CA3030">
      <w:pPr>
        <w:autoSpaceDE w:val="0"/>
        <w:autoSpaceDN w:val="0"/>
        <w:spacing w:after="0" w:line="240" w:lineRule="auto"/>
        <w:rPr>
          <w:rFonts w:ascii="Times New Roman" w:eastAsia="Times New Roman" w:hAnsi="Times New Roman" w:cs="Times New Roman"/>
          <w:color w:val="000000"/>
          <w:sz w:val="20"/>
          <w:szCs w:val="20"/>
          <w:lang w:eastAsia="ru-RU"/>
        </w:rPr>
      </w:pPr>
    </w:p>
    <w:p w:rsidR="00CA3030" w:rsidRPr="00CA3030" w:rsidRDefault="00CA3030" w:rsidP="00CA3030">
      <w:pPr>
        <w:autoSpaceDE w:val="0"/>
        <w:autoSpaceDN w:val="0"/>
        <w:spacing w:after="0" w:line="240" w:lineRule="auto"/>
        <w:rPr>
          <w:rFonts w:ascii="Times New Roman" w:eastAsia="Times New Roman" w:hAnsi="Times New Roman" w:cs="Times New Roman"/>
          <w:color w:val="000000"/>
          <w:sz w:val="20"/>
          <w:szCs w:val="20"/>
          <w:lang w:eastAsia="ru-RU"/>
        </w:rPr>
      </w:pPr>
    </w:p>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b/>
          <w:sz w:val="20"/>
          <w:szCs w:val="20"/>
          <w:lang w:eastAsia="ru-RU"/>
        </w:rPr>
      </w:pPr>
      <w:r w:rsidRPr="00CA3030">
        <w:rPr>
          <w:rFonts w:ascii="Times New Roman" w:eastAsia="Times New Roman" w:hAnsi="Times New Roman" w:cs="Times New Roman"/>
          <w:b/>
          <w:sz w:val="20"/>
          <w:szCs w:val="20"/>
          <w:lang w:eastAsia="ru-RU"/>
        </w:rPr>
        <w:t>2. Требования к качеству товара, их техническим, функциональным и эксплуатационным характеристикам.</w:t>
      </w:r>
    </w:p>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A3030">
        <w:rPr>
          <w:rFonts w:ascii="Times New Roman" w:eastAsia="Times New Roman" w:hAnsi="Times New Roman" w:cs="Times New Roman"/>
          <w:sz w:val="20"/>
          <w:szCs w:val="20"/>
          <w:lang w:eastAsia="ru-RU"/>
        </w:rPr>
        <w:t xml:space="preserve">2.1.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w:t>
      </w:r>
      <w:r w:rsidRPr="00CA3030">
        <w:rPr>
          <w:rFonts w:ascii="Times New Roman" w:eastAsia="Times New Roman" w:hAnsi="Times New Roman" w:cs="Times New Roman"/>
          <w:b/>
          <w:sz w:val="20"/>
          <w:szCs w:val="20"/>
          <w:lang w:eastAsia="ru-RU"/>
        </w:rPr>
        <w:t>Частичная</w:t>
      </w:r>
      <w:r w:rsidRPr="00CA3030">
        <w:rPr>
          <w:rFonts w:ascii="Times New Roman" w:eastAsia="Times New Roman" w:hAnsi="Times New Roman" w:cs="Times New Roman"/>
          <w:sz w:val="20"/>
          <w:szCs w:val="20"/>
          <w:lang w:eastAsia="ru-RU"/>
        </w:rPr>
        <w:t xml:space="preserve"> поставка и поставка Товара по частям не допускается. </w:t>
      </w:r>
    </w:p>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A3030">
        <w:rPr>
          <w:rFonts w:ascii="Times New Roman" w:eastAsia="Times New Roman" w:hAnsi="Times New Roman" w:cs="Times New Roman"/>
          <w:sz w:val="20"/>
          <w:szCs w:val="20"/>
          <w:lang w:eastAsia="ru-RU"/>
        </w:rPr>
        <w:t>2.2. Требования к качественным и количественным характеристикам Товара определены в Приложении № 1 к Описанию объекта закупки.</w:t>
      </w:r>
    </w:p>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A3030">
        <w:rPr>
          <w:rFonts w:ascii="Times New Roman" w:eastAsia="Times New Roman" w:hAnsi="Times New Roman" w:cs="Times New Roman"/>
          <w:sz w:val="20"/>
          <w:szCs w:val="20"/>
          <w:lang w:eastAsia="ru-RU"/>
        </w:rPr>
        <w:t>2.3. Технические и функциональные характеристики (потребительские свойства) Товара, предлагаемого Поставщиком, должны соответствовать техническим и функциональным характеристикам (потребительским свойствам) Товара, указанным в Таблице № 1 (Требования к значениям показателей (характеристик) Товара или эквивалентности предлагаемого к поставке Товара).</w:t>
      </w:r>
    </w:p>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A3030">
        <w:rPr>
          <w:rFonts w:ascii="Times New Roman" w:eastAsia="Times New Roman" w:hAnsi="Times New Roman" w:cs="Times New Roman"/>
          <w:sz w:val="20"/>
          <w:szCs w:val="20"/>
          <w:lang w:eastAsia="ru-RU"/>
        </w:rPr>
        <w:t xml:space="preserve">2.4. Поставщик не имеет права самостоятельно изменить виды и объем подлежащих поставке Товаров. </w:t>
      </w:r>
    </w:p>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A3030">
        <w:rPr>
          <w:rFonts w:ascii="Times New Roman" w:eastAsia="Times New Roman" w:hAnsi="Times New Roman" w:cs="Times New Roman"/>
          <w:sz w:val="20"/>
          <w:szCs w:val="20"/>
          <w:lang w:eastAsia="ru-RU"/>
        </w:rPr>
        <w:t>2.5. Оплата Товара, не предусмотренного в Таблице № 1 (Требования к значениям показателей (характеристик) Товара или эквивалентности предлагаемого к поставке Товар) не производится.</w:t>
      </w:r>
    </w:p>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b/>
          <w:sz w:val="20"/>
          <w:szCs w:val="20"/>
          <w:lang w:eastAsia="ru-RU" w:bidi="ru-RU"/>
        </w:rPr>
      </w:pPr>
      <w:r w:rsidRPr="00CA3030">
        <w:rPr>
          <w:rFonts w:ascii="Times New Roman" w:eastAsia="Times New Roman" w:hAnsi="Times New Roman" w:cs="Times New Roman"/>
          <w:sz w:val="20"/>
          <w:szCs w:val="20"/>
          <w:lang w:eastAsia="ru-RU"/>
        </w:rPr>
        <w:t xml:space="preserve">2.6. Место поставки Товара по адресу: </w:t>
      </w:r>
      <w:r w:rsidRPr="00CA3030">
        <w:rPr>
          <w:rFonts w:ascii="Times New Roman" w:eastAsia="Times New Roman" w:hAnsi="Times New Roman" w:cs="Times New Roman"/>
          <w:b/>
          <w:sz w:val="20"/>
          <w:szCs w:val="20"/>
          <w:lang w:eastAsia="ru-RU" w:bidi="ru-RU"/>
        </w:rPr>
        <w:t>196006, г. Санкт-Петербург, ул. Глеба Успенского, д. 9, стр. 1.</w:t>
      </w:r>
    </w:p>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b/>
          <w:sz w:val="20"/>
          <w:szCs w:val="20"/>
          <w:lang w:eastAsia="ru-RU"/>
        </w:rPr>
      </w:pPr>
      <w:r w:rsidRPr="00CA3030">
        <w:rPr>
          <w:rFonts w:ascii="Times New Roman" w:eastAsia="Times New Roman" w:hAnsi="Times New Roman" w:cs="Times New Roman"/>
          <w:sz w:val="20"/>
          <w:szCs w:val="20"/>
          <w:lang w:eastAsia="ru-RU" w:bidi="ru-RU"/>
        </w:rPr>
        <w:t xml:space="preserve">2.7. </w:t>
      </w:r>
      <w:r w:rsidRPr="00CA3030">
        <w:rPr>
          <w:rFonts w:ascii="Times New Roman" w:eastAsia="Times New Roman" w:hAnsi="Times New Roman" w:cs="Times New Roman"/>
          <w:sz w:val="20"/>
          <w:szCs w:val="20"/>
          <w:lang w:eastAsia="ru-RU"/>
        </w:rPr>
        <w:t xml:space="preserve">Срок поставки товара: </w:t>
      </w:r>
      <w:r w:rsidRPr="00CA3030">
        <w:rPr>
          <w:rFonts w:ascii="Times New Roman" w:eastAsia="Times New Roman" w:hAnsi="Times New Roman" w:cs="Times New Roman"/>
          <w:b/>
          <w:sz w:val="20"/>
          <w:szCs w:val="20"/>
          <w:lang w:eastAsia="ru-RU"/>
        </w:rPr>
        <w:t xml:space="preserve">в течение 10 (Десяти) рабочих дней с даты подписания Контракта. </w:t>
      </w:r>
    </w:p>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A3030">
        <w:rPr>
          <w:rFonts w:ascii="Times New Roman" w:eastAsia="Times New Roman" w:hAnsi="Times New Roman" w:cs="Times New Roman"/>
          <w:sz w:val="20"/>
          <w:szCs w:val="20"/>
          <w:lang w:eastAsia="ru-RU"/>
        </w:rPr>
        <w:t xml:space="preserve">Доставка производится Поставщиком в рабочее время Заказчика, с понедельника по пятницу с 9:00 до 17:00 (время московское), предпраздничные дни, непосредственно предшествующие нерабочему праздничному дню, с 9:00 до 16:45 (время московское). </w:t>
      </w:r>
    </w:p>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b/>
          <w:sz w:val="20"/>
          <w:szCs w:val="20"/>
          <w:lang w:eastAsia="ru-RU"/>
        </w:rPr>
      </w:pPr>
      <w:r w:rsidRPr="00CA3030">
        <w:rPr>
          <w:rFonts w:ascii="Times New Roman" w:eastAsia="Times New Roman" w:hAnsi="Times New Roman" w:cs="Times New Roman"/>
          <w:b/>
          <w:sz w:val="20"/>
          <w:szCs w:val="20"/>
          <w:lang w:eastAsia="ru-RU"/>
        </w:rPr>
        <w:t>3. Требования к качеству товара, к их техническим и функциональным и эксплуатационным характеристикам.</w:t>
      </w:r>
    </w:p>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8" w:name="_Hlk126239604"/>
      <w:r w:rsidRPr="00CA3030">
        <w:rPr>
          <w:rFonts w:ascii="Times New Roman" w:eastAsia="Times New Roman" w:hAnsi="Times New Roman" w:cs="Times New Roman"/>
          <w:sz w:val="20"/>
          <w:szCs w:val="20"/>
          <w:lang w:eastAsia="ru-RU"/>
        </w:rPr>
        <w:t xml:space="preserve">3.1. Поставка Товара осуществляется в оригинальной упаковке производителя товара, без повреждений с сохранением всех защитных знаков производителей. </w:t>
      </w:r>
    </w:p>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A3030">
        <w:rPr>
          <w:rFonts w:ascii="Times New Roman" w:eastAsia="Times New Roman" w:hAnsi="Times New Roman" w:cs="Times New Roman"/>
          <w:sz w:val="20"/>
          <w:szCs w:val="20"/>
          <w:lang w:eastAsia="ru-RU"/>
        </w:rPr>
        <w:t>3.2. Поставщик обязан передать заказчику Товар в невозвратной таре и (или) упаковке,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w:t>
      </w:r>
    </w:p>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A3030">
        <w:rPr>
          <w:rFonts w:ascii="Times New Roman" w:eastAsia="Times New Roman" w:hAnsi="Times New Roman" w:cs="Times New Roman"/>
          <w:sz w:val="20"/>
          <w:szCs w:val="20"/>
          <w:lang w:eastAsia="ru-RU"/>
        </w:rPr>
        <w:t>3.3. Информация о Товаре должна быть нанесена на каждой упаковке.</w:t>
      </w:r>
    </w:p>
    <w:bookmarkEnd w:id="8"/>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A3030">
        <w:rPr>
          <w:rFonts w:ascii="Times New Roman" w:eastAsia="Times New Roman" w:hAnsi="Times New Roman" w:cs="Times New Roman"/>
          <w:sz w:val="20"/>
          <w:szCs w:val="20"/>
          <w:lang w:eastAsia="ru-RU"/>
        </w:rPr>
        <w:t xml:space="preserve">3.4. Качественные характеристики поставляемого Товара должны соответствовать характеристикам, указанным в Таблице № 1 (Требования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 </w:t>
      </w:r>
    </w:p>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sz w:val="20"/>
          <w:szCs w:val="20"/>
          <w:lang w:eastAsia="ru-RU"/>
        </w:rPr>
        <w:t xml:space="preserve">Поставляемый Товар должен быть новым (ранее не находившимся в использовании у Поставщика или третьих лиц, не </w:t>
      </w:r>
      <w:r w:rsidRPr="00CA3030">
        <w:rPr>
          <w:rFonts w:ascii="Times New Roman" w:eastAsia="Times New Roman" w:hAnsi="Times New Roman" w:cs="Times New Roman"/>
          <w:color w:val="000000"/>
          <w:sz w:val="20"/>
          <w:szCs w:val="20"/>
          <w:lang w:eastAsia="ru-RU"/>
        </w:rPr>
        <w:t>должен находиться в залоге, под арестом или иным обременением.</w:t>
      </w:r>
    </w:p>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lastRenderedPageBreak/>
        <w:t xml:space="preserve">3.5. Поставляемый Товар должен соответствовать установленным: требованиям, обязательным правилам, стандартам нормативной, технической и иной документации (ГОСТам, ОСТам, ТУ, ТО, СанПиН и </w:t>
      </w:r>
      <w:proofErr w:type="spellStart"/>
      <w:r w:rsidRPr="00CA3030">
        <w:rPr>
          <w:rFonts w:ascii="Times New Roman" w:eastAsia="Times New Roman" w:hAnsi="Times New Roman" w:cs="Times New Roman"/>
          <w:color w:val="000000"/>
          <w:sz w:val="20"/>
          <w:szCs w:val="20"/>
          <w:lang w:eastAsia="ru-RU"/>
        </w:rPr>
        <w:t>др</w:t>
      </w:r>
      <w:proofErr w:type="spellEnd"/>
      <w:r w:rsidRPr="00CA3030">
        <w:rPr>
          <w:rFonts w:ascii="Times New Roman" w:eastAsia="Times New Roman" w:hAnsi="Times New Roman" w:cs="Times New Roman"/>
          <w:color w:val="000000"/>
          <w:sz w:val="20"/>
          <w:szCs w:val="20"/>
          <w:lang w:eastAsia="ru-RU"/>
        </w:rPr>
        <w:t xml:space="preserve">). </w:t>
      </w:r>
    </w:p>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sz w:val="20"/>
          <w:szCs w:val="20"/>
          <w:lang w:eastAsia="ru-RU"/>
        </w:rPr>
      </w:pPr>
      <w:bookmarkStart w:id="9" w:name="_Hlk126241952"/>
      <w:r w:rsidRPr="00CA3030">
        <w:rPr>
          <w:rFonts w:ascii="Times New Roman" w:eastAsia="Times New Roman" w:hAnsi="Times New Roman" w:cs="Times New Roman"/>
          <w:color w:val="000000"/>
          <w:sz w:val="20"/>
          <w:szCs w:val="20"/>
          <w:lang w:eastAsia="ru-RU"/>
        </w:rPr>
        <w:t xml:space="preserve">3.6.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w:t>
      </w:r>
      <w:hyperlink r:id="rId15" w:tooltip="&quot;О защите прав потребителей (в редакции Федерального закона от 9 января 1996 года N 2-ФЗ) (с изменениями на 4 августа 2023 года)&quot;&#10;Закон РФ от 07.02.1992 N 2300-1&#10;Статус: Действующая редакция документа (действ. c 01.09.2023)" w:history="1">
        <w:r w:rsidRPr="00CA3030">
          <w:rPr>
            <w:rFonts w:ascii="Times New Roman" w:eastAsia="Times New Roman" w:hAnsi="Times New Roman" w:cs="Times New Roman"/>
            <w:color w:val="000000"/>
            <w:sz w:val="20"/>
            <w:szCs w:val="20"/>
            <w:lang w:eastAsia="ru-RU"/>
          </w:rPr>
          <w:t>от 07.02.1992 № 2300-1</w:t>
        </w:r>
      </w:hyperlink>
      <w:r w:rsidRPr="00CA3030">
        <w:rPr>
          <w:rFonts w:ascii="Times New Roman" w:eastAsia="Times New Roman" w:hAnsi="Times New Roman" w:cs="Times New Roman"/>
          <w:color w:val="000000"/>
          <w:sz w:val="20"/>
          <w:szCs w:val="20"/>
          <w:lang w:eastAsia="ru-RU"/>
        </w:rPr>
        <w:t xml:space="preserve"> «О защите прав потребителей» и правом Евразийского экономического</w:t>
      </w:r>
      <w:r w:rsidRPr="00CA3030">
        <w:rPr>
          <w:rFonts w:ascii="Times New Roman" w:eastAsia="Times New Roman" w:hAnsi="Times New Roman" w:cs="Times New Roman"/>
          <w:sz w:val="20"/>
          <w:szCs w:val="20"/>
          <w:lang w:eastAsia="ru-RU"/>
        </w:rPr>
        <w:t xml:space="preserve"> союза.</w:t>
      </w:r>
    </w:p>
    <w:bookmarkEnd w:id="9"/>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A3030">
        <w:rPr>
          <w:rFonts w:ascii="Times New Roman" w:eastAsia="Times New Roman" w:hAnsi="Times New Roman" w:cs="Times New Roman"/>
          <w:sz w:val="20"/>
          <w:szCs w:val="20"/>
          <w:lang w:eastAsia="ru-RU"/>
        </w:rPr>
        <w:t>3.7. Вся маркировка должна быть нанесена способом, обеспечивающим четкость и сохранность маркировки в течение всего срока эксплуатации.</w:t>
      </w:r>
      <w:bookmarkStart w:id="10" w:name="_Hlk126241903"/>
    </w:p>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A3030">
        <w:rPr>
          <w:rFonts w:ascii="Times New Roman" w:eastAsia="Times New Roman" w:hAnsi="Times New Roman" w:cs="Times New Roman"/>
          <w:sz w:val="20"/>
          <w:szCs w:val="20"/>
          <w:lang w:eastAsia="ru-RU"/>
        </w:rPr>
        <w:t>Товар должен быть упакован и замаркирован в соответствии с действующими стандартами.</w:t>
      </w:r>
    </w:p>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A3030">
        <w:rPr>
          <w:rFonts w:ascii="Times New Roman" w:eastAsia="Times New Roman" w:hAnsi="Times New Roman" w:cs="Times New Roman"/>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End w:id="10"/>
    </w:p>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b/>
          <w:sz w:val="20"/>
          <w:szCs w:val="20"/>
          <w:lang w:eastAsia="ru-RU"/>
        </w:rPr>
      </w:pPr>
      <w:r w:rsidRPr="00CA3030">
        <w:rPr>
          <w:rFonts w:ascii="Times New Roman" w:eastAsia="Times New Roman" w:hAnsi="Times New Roman" w:cs="Times New Roman"/>
          <w:b/>
          <w:sz w:val="20"/>
          <w:szCs w:val="20"/>
          <w:lang w:eastAsia="ru-RU"/>
        </w:rPr>
        <w:t>4. Гарантийный срок на поставляемый Товар.</w:t>
      </w:r>
    </w:p>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A3030">
        <w:rPr>
          <w:rFonts w:ascii="Times New Roman" w:eastAsia="Times New Roman" w:hAnsi="Times New Roman" w:cs="Times New Roman"/>
          <w:sz w:val="20"/>
          <w:szCs w:val="20"/>
          <w:lang w:eastAsia="ru-RU"/>
        </w:rPr>
        <w:t xml:space="preserve">4.6. Гарантийный срок на поставляемый Товар должен быть не менее 24 (Двадцати четырех) месяцев с даты подписания сторонами документа о приемке, но не менее гарантии производителя товара. </w:t>
      </w:r>
    </w:p>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A3030">
        <w:rPr>
          <w:rFonts w:ascii="Times New Roman" w:eastAsia="Times New Roman" w:hAnsi="Times New Roman" w:cs="Times New Roman"/>
          <w:sz w:val="20"/>
          <w:szCs w:val="20"/>
          <w:lang w:eastAsia="ru-RU"/>
        </w:rPr>
        <w:t xml:space="preserve">Гарантия качества на поставляемый Товар предоставляется в соответствии с техническими документами на данный вид Товара. </w:t>
      </w:r>
    </w:p>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A3030">
        <w:rPr>
          <w:rFonts w:ascii="Times New Roman" w:eastAsia="Times New Roman" w:hAnsi="Times New Roman" w:cs="Times New Roman"/>
          <w:sz w:val="20"/>
          <w:szCs w:val="20"/>
          <w:lang w:eastAsia="ru-RU"/>
        </w:rPr>
        <w:t>Гарантийный срок начинает исчисляться со дня подписания соответствующего документа о приемке Товара в единой информационной системе в сфере закупок.</w:t>
      </w:r>
    </w:p>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A3030">
        <w:rPr>
          <w:rFonts w:ascii="Times New Roman" w:eastAsia="Times New Roman" w:hAnsi="Times New Roman" w:cs="Times New Roman"/>
          <w:sz w:val="20"/>
          <w:szCs w:val="20"/>
          <w:lang w:eastAsia="ru-RU"/>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CA3030" w:rsidRPr="00CA3030" w:rsidRDefault="00CA3030" w:rsidP="00CA3030">
      <w:pPr>
        <w:autoSpaceDE w:val="0"/>
        <w:autoSpaceDN w:val="0"/>
        <w:spacing w:after="0" w:line="240" w:lineRule="auto"/>
        <w:ind w:firstLine="567"/>
        <w:jc w:val="both"/>
        <w:rPr>
          <w:rFonts w:ascii="Times New Roman" w:eastAsia="Times New Roman" w:hAnsi="Times New Roman" w:cs="Times New Roman"/>
          <w:sz w:val="20"/>
          <w:szCs w:val="20"/>
          <w:lang w:eastAsia="ru-RU"/>
        </w:rPr>
      </w:pPr>
    </w:p>
    <w:p w:rsidR="00CA3030" w:rsidRPr="00CA3030" w:rsidRDefault="00CA3030" w:rsidP="00CA3030">
      <w:pPr>
        <w:autoSpaceDE w:val="0"/>
        <w:autoSpaceDN w:val="0"/>
        <w:spacing w:after="0" w:line="240" w:lineRule="auto"/>
        <w:jc w:val="both"/>
        <w:rPr>
          <w:rFonts w:ascii="Times New Roman" w:eastAsia="Times New Roman" w:hAnsi="Times New Roman" w:cs="Times New Roman"/>
          <w:sz w:val="20"/>
          <w:szCs w:val="20"/>
          <w:lang w:eastAsia="ru-RU"/>
        </w:rPr>
      </w:pPr>
    </w:p>
    <w:p w:rsidR="00CA3030" w:rsidRPr="00CA3030" w:rsidRDefault="00CA3030" w:rsidP="00CA3030">
      <w:pPr>
        <w:autoSpaceDE w:val="0"/>
        <w:autoSpaceDN w:val="0"/>
        <w:spacing w:after="0" w:line="240" w:lineRule="auto"/>
        <w:rPr>
          <w:rFonts w:ascii="Times New Roman" w:eastAsia="Times New Roman" w:hAnsi="Times New Roman" w:cs="Times New Roman"/>
          <w:sz w:val="20"/>
          <w:szCs w:val="20"/>
          <w:lang w:eastAsia="ru-RU"/>
        </w:rPr>
        <w:sectPr w:rsidR="00CA3030" w:rsidRPr="00CA3030" w:rsidSect="007F34C1">
          <w:footerReference w:type="even" r:id="rId16"/>
          <w:footerReference w:type="default" r:id="rId17"/>
          <w:footerReference w:type="first" r:id="rId18"/>
          <w:pgSz w:w="11906" w:h="16838" w:code="9"/>
          <w:pgMar w:top="993" w:right="707" w:bottom="0" w:left="1276" w:header="709" w:footer="709" w:gutter="0"/>
          <w:cols w:space="708"/>
          <w:titlePg/>
          <w:docGrid w:linePitch="360"/>
        </w:sectPr>
      </w:pPr>
    </w:p>
    <w:p w:rsidR="00CA3030" w:rsidRPr="00CA3030" w:rsidRDefault="00CA3030" w:rsidP="00CA3030">
      <w:pPr>
        <w:autoSpaceDE w:val="0"/>
        <w:autoSpaceDN w:val="0"/>
        <w:spacing w:after="0" w:line="240" w:lineRule="auto"/>
        <w:jc w:val="right"/>
        <w:rPr>
          <w:rFonts w:ascii="Times New Roman" w:eastAsia="Times New Roman" w:hAnsi="Times New Roman" w:cs="Times New Roman"/>
          <w:sz w:val="20"/>
          <w:szCs w:val="20"/>
          <w:lang w:eastAsia="ru-RU"/>
        </w:rPr>
      </w:pPr>
      <w:r w:rsidRPr="00CA3030">
        <w:rPr>
          <w:rFonts w:ascii="Times New Roman" w:eastAsia="Times New Roman" w:hAnsi="Times New Roman" w:cs="Times New Roman"/>
          <w:sz w:val="20"/>
          <w:szCs w:val="20"/>
          <w:lang w:eastAsia="ru-RU"/>
        </w:rPr>
        <w:lastRenderedPageBreak/>
        <w:t>Таблица №1</w:t>
      </w:r>
    </w:p>
    <w:p w:rsidR="00CA3030" w:rsidRPr="00CA3030" w:rsidRDefault="00CA3030" w:rsidP="00CA3030">
      <w:pPr>
        <w:autoSpaceDE w:val="0"/>
        <w:autoSpaceDN w:val="0"/>
        <w:spacing w:after="0" w:line="240" w:lineRule="auto"/>
        <w:rPr>
          <w:rFonts w:ascii="Times New Roman" w:eastAsia="Times New Roman" w:hAnsi="Times New Roman" w:cs="Times New Roman"/>
          <w:sz w:val="18"/>
          <w:szCs w:val="18"/>
          <w:lang w:eastAsia="ru-RU"/>
        </w:rPr>
      </w:pPr>
      <w:bookmarkStart w:id="11" w:name="Par3053"/>
      <w:bookmarkEnd w:id="11"/>
    </w:p>
    <w:p w:rsidR="00CA3030" w:rsidRPr="00CA3030" w:rsidRDefault="00CA3030" w:rsidP="00CA3030">
      <w:pPr>
        <w:autoSpaceDE w:val="0"/>
        <w:autoSpaceDN w:val="0"/>
        <w:spacing w:after="0" w:line="240" w:lineRule="auto"/>
        <w:jc w:val="center"/>
        <w:rPr>
          <w:rFonts w:ascii="Times New Roman" w:eastAsia="Times New Roman" w:hAnsi="Times New Roman" w:cs="Times New Roman"/>
          <w:sz w:val="18"/>
          <w:szCs w:val="18"/>
          <w:lang w:eastAsia="ru-RU"/>
        </w:rPr>
      </w:pPr>
      <w:r w:rsidRPr="00CA3030">
        <w:rPr>
          <w:rFonts w:ascii="Times New Roman" w:eastAsia="Times New Roman" w:hAnsi="Times New Roman" w:cs="Times New Roman"/>
          <w:sz w:val="18"/>
          <w:szCs w:val="18"/>
          <w:lang w:eastAsia="ru-RU"/>
        </w:rPr>
        <w:t>Форма «Требования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w:t>
      </w:r>
    </w:p>
    <w:p w:rsidR="00CA3030" w:rsidRPr="00CA3030" w:rsidRDefault="00CA3030" w:rsidP="00CA3030">
      <w:pPr>
        <w:autoSpaceDE w:val="0"/>
        <w:autoSpaceDN w:val="0"/>
        <w:spacing w:after="0" w:line="240" w:lineRule="auto"/>
        <w:rPr>
          <w:rFonts w:ascii="Times New Roman" w:eastAsia="Times New Roman" w:hAnsi="Times New Roman" w:cs="Times New Roman"/>
          <w:sz w:val="18"/>
          <w:szCs w:val="18"/>
          <w:lang w:eastAsia="ru-RU"/>
        </w:rPr>
      </w:pPr>
    </w:p>
    <w:tbl>
      <w:tblPr>
        <w:tblW w:w="15140"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6" w:type="dxa"/>
          <w:left w:w="120" w:type="dxa"/>
          <w:right w:w="115" w:type="dxa"/>
        </w:tblCellMar>
        <w:tblLook w:val="04A0" w:firstRow="1" w:lastRow="0" w:firstColumn="1" w:lastColumn="0" w:noHBand="0" w:noVBand="1"/>
      </w:tblPr>
      <w:tblGrid>
        <w:gridCol w:w="622"/>
        <w:gridCol w:w="1930"/>
        <w:gridCol w:w="1417"/>
        <w:gridCol w:w="2127"/>
        <w:gridCol w:w="3118"/>
        <w:gridCol w:w="851"/>
        <w:gridCol w:w="850"/>
        <w:gridCol w:w="851"/>
        <w:gridCol w:w="3374"/>
      </w:tblGrid>
      <w:tr w:rsidR="00CA3030" w:rsidRPr="00CA3030" w:rsidTr="00D00AF9">
        <w:trPr>
          <w:trHeight w:val="605"/>
        </w:trPr>
        <w:tc>
          <w:tcPr>
            <w:tcW w:w="622" w:type="dxa"/>
          </w:tcPr>
          <w:p w:rsidR="00CA3030" w:rsidRPr="00CA3030" w:rsidRDefault="00CA3030" w:rsidP="00CA3030">
            <w:pPr>
              <w:autoSpaceDE w:val="0"/>
              <w:autoSpaceDN w:val="0"/>
              <w:spacing w:after="0" w:line="254" w:lineRule="auto"/>
              <w:ind w:left="66" w:hanging="53"/>
              <w:jc w:val="center"/>
              <w:rPr>
                <w:rFonts w:ascii="Times New Roman" w:eastAsia="Times New Roman" w:hAnsi="Times New Roman" w:cs="Times New Roman"/>
                <w:b/>
                <w:color w:val="000000"/>
                <w:sz w:val="20"/>
                <w:szCs w:val="20"/>
                <w:lang w:eastAsia="ru-RU"/>
              </w:rPr>
            </w:pPr>
            <w:r w:rsidRPr="00CA3030">
              <w:rPr>
                <w:rFonts w:ascii="Times New Roman" w:eastAsia="Times New Roman" w:hAnsi="Times New Roman" w:cs="Times New Roman"/>
                <w:b/>
                <w:color w:val="000000"/>
                <w:sz w:val="20"/>
                <w:szCs w:val="20"/>
                <w:lang w:eastAsia="ru-RU"/>
              </w:rPr>
              <w:t>№ п/п</w:t>
            </w:r>
          </w:p>
        </w:tc>
        <w:tc>
          <w:tcPr>
            <w:tcW w:w="1930" w:type="dxa"/>
            <w:hideMark/>
          </w:tcPr>
          <w:p w:rsidR="00CA3030" w:rsidRPr="00CA3030" w:rsidRDefault="00CA3030" w:rsidP="00CA3030">
            <w:pPr>
              <w:autoSpaceDE w:val="0"/>
              <w:autoSpaceDN w:val="0"/>
              <w:spacing w:after="0" w:line="254" w:lineRule="auto"/>
              <w:rPr>
                <w:rFonts w:ascii="Times New Roman" w:eastAsia="Times New Roman" w:hAnsi="Times New Roman" w:cs="Times New Roman"/>
                <w:b/>
                <w:color w:val="000000"/>
                <w:sz w:val="20"/>
                <w:szCs w:val="20"/>
                <w:lang w:eastAsia="ru-RU"/>
              </w:rPr>
            </w:pPr>
          </w:p>
          <w:p w:rsidR="00CA3030" w:rsidRPr="00CA3030" w:rsidRDefault="00CA3030" w:rsidP="00CA3030">
            <w:pPr>
              <w:autoSpaceDE w:val="0"/>
              <w:autoSpaceDN w:val="0"/>
              <w:spacing w:after="0" w:line="254" w:lineRule="auto"/>
              <w:ind w:left="66" w:hanging="53"/>
              <w:jc w:val="center"/>
              <w:rPr>
                <w:rFonts w:ascii="Times New Roman" w:eastAsia="Times New Roman" w:hAnsi="Times New Roman" w:cs="Times New Roman"/>
                <w:b/>
                <w:color w:val="000000"/>
                <w:sz w:val="20"/>
                <w:szCs w:val="20"/>
                <w:lang w:eastAsia="ru-RU"/>
              </w:rPr>
            </w:pPr>
            <w:r w:rsidRPr="00CA3030">
              <w:rPr>
                <w:rFonts w:ascii="Times New Roman" w:eastAsia="Times New Roman" w:hAnsi="Times New Roman" w:cs="Times New Roman"/>
                <w:b/>
                <w:color w:val="000000"/>
                <w:sz w:val="20"/>
                <w:szCs w:val="20"/>
                <w:lang w:eastAsia="ru-RU"/>
              </w:rPr>
              <w:t>Наименование  товара</w:t>
            </w:r>
          </w:p>
        </w:tc>
        <w:tc>
          <w:tcPr>
            <w:tcW w:w="1417" w:type="dxa"/>
            <w:hideMark/>
          </w:tcPr>
          <w:p w:rsidR="00CA3030" w:rsidRPr="00CA3030" w:rsidRDefault="00CA3030" w:rsidP="00CA3030">
            <w:pPr>
              <w:autoSpaceDE w:val="0"/>
              <w:autoSpaceDN w:val="0"/>
              <w:spacing w:after="0" w:line="254" w:lineRule="auto"/>
              <w:rPr>
                <w:rFonts w:ascii="Times New Roman" w:eastAsia="Times New Roman" w:hAnsi="Times New Roman" w:cs="Times New Roman"/>
                <w:b/>
                <w:color w:val="000000"/>
                <w:sz w:val="20"/>
                <w:szCs w:val="20"/>
                <w:lang w:eastAsia="ru-RU"/>
              </w:rPr>
            </w:pPr>
          </w:p>
          <w:p w:rsidR="00CA3030" w:rsidRPr="00CA3030" w:rsidRDefault="00CA3030" w:rsidP="00CA3030">
            <w:pPr>
              <w:autoSpaceDE w:val="0"/>
              <w:autoSpaceDN w:val="0"/>
              <w:spacing w:after="0" w:line="254" w:lineRule="auto"/>
              <w:ind w:left="14"/>
              <w:jc w:val="center"/>
              <w:rPr>
                <w:rFonts w:ascii="Times New Roman" w:eastAsia="Times New Roman" w:hAnsi="Times New Roman" w:cs="Times New Roman"/>
                <w:b/>
                <w:color w:val="000000"/>
                <w:sz w:val="20"/>
                <w:szCs w:val="20"/>
                <w:lang w:eastAsia="ru-RU"/>
              </w:rPr>
            </w:pPr>
            <w:r w:rsidRPr="00CA3030">
              <w:rPr>
                <w:rFonts w:ascii="Times New Roman" w:eastAsia="Times New Roman" w:hAnsi="Times New Roman" w:cs="Times New Roman"/>
                <w:b/>
                <w:color w:val="000000"/>
                <w:sz w:val="20"/>
                <w:szCs w:val="20"/>
                <w:lang w:eastAsia="ru-RU"/>
              </w:rPr>
              <w:t>КТРУ/ОКПД2/ ККН</w:t>
            </w:r>
          </w:p>
        </w:tc>
        <w:tc>
          <w:tcPr>
            <w:tcW w:w="2127" w:type="dxa"/>
            <w:hideMark/>
          </w:tcPr>
          <w:p w:rsidR="00CA3030" w:rsidRPr="00CA3030" w:rsidRDefault="00CA3030" w:rsidP="00CA3030">
            <w:pPr>
              <w:autoSpaceDE w:val="0"/>
              <w:autoSpaceDN w:val="0"/>
              <w:spacing w:after="0" w:line="254" w:lineRule="auto"/>
              <w:rPr>
                <w:rFonts w:ascii="Times New Roman" w:eastAsia="Times New Roman" w:hAnsi="Times New Roman" w:cs="Times New Roman"/>
                <w:b/>
                <w:color w:val="000000"/>
                <w:sz w:val="20"/>
                <w:szCs w:val="20"/>
                <w:lang w:eastAsia="ru-RU"/>
              </w:rPr>
            </w:pPr>
          </w:p>
          <w:p w:rsidR="00CA3030" w:rsidRPr="00CA3030" w:rsidRDefault="00CA3030" w:rsidP="00CA3030">
            <w:pPr>
              <w:autoSpaceDE w:val="0"/>
              <w:autoSpaceDN w:val="0"/>
              <w:spacing w:after="0" w:line="254" w:lineRule="auto"/>
              <w:jc w:val="center"/>
              <w:rPr>
                <w:rFonts w:ascii="Times New Roman" w:eastAsia="Times New Roman" w:hAnsi="Times New Roman" w:cs="Times New Roman"/>
                <w:b/>
                <w:color w:val="000000"/>
                <w:sz w:val="20"/>
                <w:szCs w:val="20"/>
                <w:lang w:eastAsia="ru-RU"/>
              </w:rPr>
            </w:pPr>
            <w:r w:rsidRPr="00CA3030">
              <w:rPr>
                <w:rFonts w:ascii="Times New Roman" w:eastAsia="Times New Roman" w:hAnsi="Times New Roman" w:cs="Times New Roman"/>
                <w:b/>
                <w:color w:val="000000"/>
                <w:sz w:val="20"/>
                <w:szCs w:val="20"/>
                <w:lang w:eastAsia="ru-RU"/>
              </w:rPr>
              <w:t>Наименование характеристики</w:t>
            </w:r>
          </w:p>
        </w:tc>
        <w:tc>
          <w:tcPr>
            <w:tcW w:w="3118" w:type="dxa"/>
            <w:hideMark/>
          </w:tcPr>
          <w:p w:rsidR="00CA3030" w:rsidRPr="00CA3030" w:rsidRDefault="00CA3030" w:rsidP="00CA3030">
            <w:pPr>
              <w:autoSpaceDE w:val="0"/>
              <w:autoSpaceDN w:val="0"/>
              <w:spacing w:after="0" w:line="254" w:lineRule="auto"/>
              <w:ind w:left="43" w:hanging="19"/>
              <w:jc w:val="center"/>
              <w:rPr>
                <w:rFonts w:ascii="Times New Roman" w:eastAsia="Times New Roman" w:hAnsi="Times New Roman" w:cs="Times New Roman"/>
                <w:b/>
                <w:color w:val="000000"/>
                <w:sz w:val="20"/>
                <w:szCs w:val="20"/>
                <w:lang w:eastAsia="ru-RU"/>
              </w:rPr>
            </w:pPr>
          </w:p>
          <w:p w:rsidR="00CA3030" w:rsidRPr="00CA3030" w:rsidRDefault="00CA3030" w:rsidP="00CA3030">
            <w:pPr>
              <w:autoSpaceDE w:val="0"/>
              <w:autoSpaceDN w:val="0"/>
              <w:spacing w:after="0" w:line="254" w:lineRule="auto"/>
              <w:ind w:left="43" w:hanging="19"/>
              <w:jc w:val="center"/>
              <w:rPr>
                <w:rFonts w:ascii="Times New Roman" w:eastAsia="Times New Roman" w:hAnsi="Times New Roman" w:cs="Times New Roman"/>
                <w:b/>
                <w:color w:val="000000"/>
                <w:sz w:val="20"/>
                <w:szCs w:val="20"/>
                <w:lang w:eastAsia="ru-RU"/>
              </w:rPr>
            </w:pPr>
            <w:r w:rsidRPr="00CA3030">
              <w:rPr>
                <w:rFonts w:ascii="Times New Roman" w:eastAsia="Times New Roman" w:hAnsi="Times New Roman" w:cs="Times New Roman"/>
                <w:b/>
                <w:color w:val="000000"/>
                <w:sz w:val="20"/>
                <w:szCs w:val="20"/>
                <w:lang w:eastAsia="ru-RU"/>
              </w:rPr>
              <w:t>Значение</w:t>
            </w:r>
          </w:p>
          <w:p w:rsidR="00CA3030" w:rsidRPr="00CA3030" w:rsidRDefault="00CA3030" w:rsidP="00CA3030">
            <w:pPr>
              <w:autoSpaceDE w:val="0"/>
              <w:autoSpaceDN w:val="0"/>
              <w:spacing w:after="0" w:line="254" w:lineRule="auto"/>
              <w:ind w:left="43" w:hanging="19"/>
              <w:jc w:val="center"/>
              <w:rPr>
                <w:rFonts w:ascii="Times New Roman" w:eastAsia="Times New Roman" w:hAnsi="Times New Roman" w:cs="Times New Roman"/>
                <w:b/>
                <w:color w:val="000000"/>
                <w:sz w:val="20"/>
                <w:szCs w:val="20"/>
                <w:lang w:eastAsia="ru-RU"/>
              </w:rPr>
            </w:pPr>
            <w:r w:rsidRPr="00CA3030">
              <w:rPr>
                <w:rFonts w:ascii="Times New Roman" w:eastAsia="Times New Roman" w:hAnsi="Times New Roman" w:cs="Times New Roman"/>
                <w:b/>
                <w:color w:val="000000"/>
                <w:sz w:val="20"/>
                <w:szCs w:val="20"/>
                <w:lang w:eastAsia="ru-RU"/>
              </w:rPr>
              <w:t>характеристики</w:t>
            </w:r>
          </w:p>
        </w:tc>
        <w:tc>
          <w:tcPr>
            <w:tcW w:w="851" w:type="dxa"/>
            <w:hideMark/>
          </w:tcPr>
          <w:p w:rsidR="00CA3030" w:rsidRPr="00CA3030" w:rsidRDefault="00CA3030" w:rsidP="00CA3030">
            <w:pPr>
              <w:autoSpaceDE w:val="0"/>
              <w:autoSpaceDN w:val="0"/>
              <w:spacing w:after="0" w:line="254" w:lineRule="auto"/>
              <w:jc w:val="center"/>
              <w:rPr>
                <w:rFonts w:ascii="Times New Roman" w:eastAsia="Times New Roman" w:hAnsi="Times New Roman" w:cs="Times New Roman"/>
                <w:b/>
                <w:color w:val="000000"/>
                <w:sz w:val="20"/>
                <w:szCs w:val="20"/>
                <w:lang w:eastAsia="ru-RU"/>
              </w:rPr>
            </w:pPr>
            <w:r w:rsidRPr="00CA3030">
              <w:rPr>
                <w:rFonts w:ascii="Times New Roman" w:eastAsia="Times New Roman" w:hAnsi="Times New Roman" w:cs="Times New Roman"/>
                <w:b/>
                <w:color w:val="000000"/>
                <w:sz w:val="20"/>
                <w:szCs w:val="20"/>
                <w:lang w:eastAsia="ru-RU"/>
              </w:rPr>
              <w:t>Единица измерения характеристик</w:t>
            </w:r>
          </w:p>
        </w:tc>
        <w:tc>
          <w:tcPr>
            <w:tcW w:w="850" w:type="dxa"/>
          </w:tcPr>
          <w:p w:rsidR="00CA3030" w:rsidRPr="00CA3030" w:rsidRDefault="00CA3030" w:rsidP="00CA3030">
            <w:pPr>
              <w:autoSpaceDE w:val="0"/>
              <w:autoSpaceDN w:val="0"/>
              <w:spacing w:after="0" w:line="254" w:lineRule="auto"/>
              <w:jc w:val="center"/>
              <w:rPr>
                <w:rFonts w:ascii="Times New Roman" w:eastAsia="Times New Roman" w:hAnsi="Times New Roman" w:cs="Times New Roman"/>
                <w:b/>
                <w:color w:val="000000"/>
                <w:sz w:val="20"/>
                <w:szCs w:val="20"/>
                <w:lang w:eastAsia="ru-RU"/>
              </w:rPr>
            </w:pPr>
          </w:p>
          <w:p w:rsidR="00CA3030" w:rsidRPr="00CA3030" w:rsidRDefault="00CA3030" w:rsidP="00CA3030">
            <w:pPr>
              <w:autoSpaceDE w:val="0"/>
              <w:autoSpaceDN w:val="0"/>
              <w:spacing w:after="0" w:line="254" w:lineRule="auto"/>
              <w:jc w:val="center"/>
              <w:rPr>
                <w:rFonts w:ascii="Times New Roman" w:eastAsia="Times New Roman" w:hAnsi="Times New Roman" w:cs="Times New Roman"/>
                <w:b/>
                <w:color w:val="000000"/>
                <w:sz w:val="20"/>
                <w:szCs w:val="20"/>
                <w:lang w:eastAsia="ru-RU"/>
              </w:rPr>
            </w:pPr>
            <w:r w:rsidRPr="00CA3030">
              <w:rPr>
                <w:rFonts w:ascii="Times New Roman" w:eastAsia="Times New Roman" w:hAnsi="Times New Roman" w:cs="Times New Roman"/>
                <w:b/>
                <w:color w:val="000000"/>
                <w:sz w:val="20"/>
                <w:szCs w:val="20"/>
                <w:lang w:eastAsia="ru-RU"/>
              </w:rPr>
              <w:t>Кол-во</w:t>
            </w:r>
          </w:p>
        </w:tc>
        <w:tc>
          <w:tcPr>
            <w:tcW w:w="851" w:type="dxa"/>
          </w:tcPr>
          <w:p w:rsidR="00CA3030" w:rsidRPr="00CA3030" w:rsidRDefault="00CA3030" w:rsidP="00CA3030">
            <w:pPr>
              <w:autoSpaceDE w:val="0"/>
              <w:autoSpaceDN w:val="0"/>
              <w:spacing w:after="0" w:line="254" w:lineRule="auto"/>
              <w:ind w:firstLine="14"/>
              <w:jc w:val="center"/>
              <w:rPr>
                <w:rFonts w:ascii="Times New Roman" w:eastAsia="Times New Roman" w:hAnsi="Times New Roman" w:cs="Times New Roman"/>
                <w:b/>
                <w:color w:val="000000"/>
                <w:sz w:val="20"/>
                <w:szCs w:val="20"/>
                <w:lang w:eastAsia="ru-RU"/>
              </w:rPr>
            </w:pPr>
            <w:r w:rsidRPr="00CA3030">
              <w:rPr>
                <w:rFonts w:ascii="Times New Roman" w:eastAsia="Times New Roman" w:hAnsi="Times New Roman" w:cs="Times New Roman"/>
                <w:b/>
                <w:color w:val="000000"/>
                <w:sz w:val="20"/>
                <w:szCs w:val="20"/>
                <w:lang w:eastAsia="ru-RU"/>
              </w:rPr>
              <w:t>Единица измерения объекта закупки</w:t>
            </w:r>
          </w:p>
        </w:tc>
        <w:tc>
          <w:tcPr>
            <w:tcW w:w="3374" w:type="dxa"/>
            <w:hideMark/>
          </w:tcPr>
          <w:p w:rsidR="00CA3030" w:rsidRPr="00CA3030" w:rsidRDefault="00CA3030" w:rsidP="00CA3030">
            <w:pPr>
              <w:autoSpaceDE w:val="0"/>
              <w:autoSpaceDN w:val="0"/>
              <w:spacing w:after="0" w:line="254" w:lineRule="auto"/>
              <w:ind w:firstLine="14"/>
              <w:jc w:val="center"/>
              <w:rPr>
                <w:rFonts w:ascii="Times New Roman" w:eastAsia="Times New Roman" w:hAnsi="Times New Roman" w:cs="Times New Roman"/>
                <w:b/>
                <w:color w:val="000000"/>
                <w:sz w:val="20"/>
                <w:szCs w:val="20"/>
                <w:lang w:eastAsia="ru-RU"/>
              </w:rPr>
            </w:pPr>
            <w:r w:rsidRPr="00CA3030">
              <w:rPr>
                <w:rFonts w:ascii="Times New Roman" w:eastAsia="Times New Roman" w:hAnsi="Times New Roman" w:cs="Times New Roman"/>
                <w:b/>
                <w:color w:val="000000"/>
                <w:sz w:val="20"/>
                <w:szCs w:val="20"/>
                <w:lang w:eastAsia="ru-RU"/>
              </w:rPr>
              <w:t>Инструкция по заполнению характеристик в заявке</w:t>
            </w:r>
          </w:p>
          <w:p w:rsidR="00CA3030" w:rsidRPr="00CA3030" w:rsidRDefault="00CA3030" w:rsidP="00CA3030">
            <w:pPr>
              <w:autoSpaceDE w:val="0"/>
              <w:autoSpaceDN w:val="0"/>
              <w:spacing w:after="0" w:line="254" w:lineRule="auto"/>
              <w:ind w:firstLine="14"/>
              <w:jc w:val="center"/>
              <w:rPr>
                <w:rFonts w:ascii="Times New Roman" w:eastAsia="Times New Roman" w:hAnsi="Times New Roman" w:cs="Times New Roman"/>
                <w:b/>
                <w:color w:val="000000"/>
                <w:sz w:val="20"/>
                <w:szCs w:val="20"/>
                <w:lang w:eastAsia="ru-RU"/>
              </w:rPr>
            </w:pPr>
            <w:r w:rsidRPr="00CA3030">
              <w:rPr>
                <w:rFonts w:ascii="Times New Roman" w:eastAsia="Times New Roman" w:hAnsi="Times New Roman" w:cs="Times New Roman"/>
                <w:b/>
                <w:color w:val="000000"/>
                <w:sz w:val="20"/>
                <w:szCs w:val="20"/>
                <w:lang w:eastAsia="ru-RU"/>
              </w:rPr>
              <w:t>(выбирается заказчиком)</w:t>
            </w:r>
          </w:p>
        </w:tc>
      </w:tr>
      <w:tr w:rsidR="00CA3030" w:rsidRPr="00CA3030" w:rsidTr="00D00AF9">
        <w:trPr>
          <w:trHeight w:val="196"/>
        </w:trPr>
        <w:tc>
          <w:tcPr>
            <w:tcW w:w="622" w:type="dxa"/>
            <w:vMerge w:val="restart"/>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1</w:t>
            </w:r>
          </w:p>
        </w:tc>
        <w:tc>
          <w:tcPr>
            <w:tcW w:w="1930" w:type="dxa"/>
            <w:vMerge w:val="restart"/>
          </w:tcPr>
          <w:p w:rsidR="00CA3030" w:rsidRPr="00CA3030" w:rsidRDefault="00CA3030" w:rsidP="00CA3030">
            <w:pPr>
              <w:autoSpaceDE w:val="0"/>
              <w:autoSpaceDN w:val="0"/>
              <w:spacing w:after="0" w:line="254" w:lineRule="auto"/>
              <w:ind w:left="27" w:hanging="14"/>
              <w:rPr>
                <w:rFonts w:ascii="Times New Roman" w:eastAsia="Times New Roman" w:hAnsi="Times New Roman" w:cs="Times New Roman"/>
                <w:bCs/>
                <w:color w:val="000000"/>
                <w:sz w:val="20"/>
                <w:szCs w:val="20"/>
                <w:lang w:eastAsia="ru-RU"/>
              </w:rPr>
            </w:pPr>
            <w:r w:rsidRPr="00CA3030">
              <w:rPr>
                <w:rFonts w:ascii="Times New Roman" w:eastAsia="Times New Roman" w:hAnsi="Times New Roman" w:cs="Times New Roman"/>
                <w:bCs/>
                <w:color w:val="000000"/>
                <w:sz w:val="20"/>
                <w:szCs w:val="20"/>
                <w:lang w:eastAsia="ru-RU"/>
              </w:rPr>
              <w:t>Цилиндровый механизм замка</w:t>
            </w:r>
          </w:p>
          <w:p w:rsidR="00CA3030" w:rsidRPr="00CA3030" w:rsidRDefault="00CA3030" w:rsidP="00CA3030">
            <w:pPr>
              <w:autoSpaceDE w:val="0"/>
              <w:autoSpaceDN w:val="0"/>
              <w:spacing w:after="0" w:line="254" w:lineRule="auto"/>
              <w:ind w:left="27" w:hanging="14"/>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noProof/>
                <w:sz w:val="24"/>
                <w:szCs w:val="24"/>
                <w:lang w:eastAsia="ru-RU"/>
              </w:rPr>
              <w:drawing>
                <wp:inline distT="0" distB="0" distL="0" distR="0">
                  <wp:extent cx="1123950" cy="742950"/>
                  <wp:effectExtent l="0" t="0" r="0" b="0"/>
                  <wp:docPr id="2" name="Рисунок 2" descr="https://cdn.vseinstrumenti.ru/images/goods/krepezh/metizy/6742891/1200x800/71247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cdn.vseinstrumenti.ru/images/goods/krepezh/metizy/6742891/1200x800/71247067.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23950" cy="742950"/>
                          </a:xfrm>
                          <a:prstGeom prst="rect">
                            <a:avLst/>
                          </a:prstGeom>
                          <a:noFill/>
                          <a:ln>
                            <a:noFill/>
                          </a:ln>
                        </pic:spPr>
                      </pic:pic>
                    </a:graphicData>
                  </a:graphic>
                </wp:inline>
              </w:drawing>
            </w:r>
          </w:p>
          <w:p w:rsidR="00CA3030" w:rsidRPr="00CA3030" w:rsidRDefault="00CA3030" w:rsidP="00CA3030">
            <w:pPr>
              <w:spacing w:after="0" w:line="240" w:lineRule="auto"/>
              <w:rPr>
                <w:rFonts w:ascii="Times New Roman" w:eastAsia="Times New Roman" w:hAnsi="Times New Roman" w:cs="Times New Roman"/>
                <w:sz w:val="20"/>
                <w:szCs w:val="20"/>
                <w:lang w:eastAsia="ru-RU"/>
              </w:rPr>
            </w:pPr>
          </w:p>
        </w:tc>
        <w:tc>
          <w:tcPr>
            <w:tcW w:w="1417" w:type="dxa"/>
            <w:vMerge w:val="restart"/>
          </w:tcPr>
          <w:p w:rsidR="00CA3030" w:rsidRPr="00CA3030" w:rsidRDefault="00CA3030" w:rsidP="00CA3030">
            <w:pPr>
              <w:autoSpaceDE w:val="0"/>
              <w:autoSpaceDN w:val="0"/>
              <w:spacing w:after="0" w:line="254" w:lineRule="auto"/>
              <w:jc w:val="center"/>
              <w:rPr>
                <w:rFonts w:ascii="Times New Roman" w:eastAsia="Times New Roman" w:hAnsi="Times New Roman" w:cs="Times New Roman"/>
                <w:b/>
                <w:color w:val="000000"/>
                <w:sz w:val="20"/>
                <w:szCs w:val="20"/>
                <w:lang w:eastAsia="ru-RU"/>
              </w:rPr>
            </w:pPr>
            <w:r w:rsidRPr="00CA3030">
              <w:rPr>
                <w:rFonts w:ascii="Times New Roman" w:eastAsia="Times New Roman" w:hAnsi="Times New Roman" w:cs="Times New Roman"/>
                <w:sz w:val="20"/>
                <w:szCs w:val="20"/>
                <w:lang w:eastAsia="ru-RU"/>
              </w:rPr>
              <w:t>25.72.13.120/</w:t>
            </w:r>
            <w:r w:rsidRPr="00CA3030">
              <w:rPr>
                <w:rFonts w:ascii="Times New Roman" w:eastAsia="Times New Roman" w:hAnsi="Times New Roman" w:cs="Times New Roman"/>
                <w:b/>
                <w:sz w:val="20"/>
                <w:szCs w:val="20"/>
                <w:lang w:eastAsia="ru-RU"/>
              </w:rPr>
              <w:t>25.72.13.120-001</w:t>
            </w:r>
          </w:p>
        </w:tc>
        <w:tc>
          <w:tcPr>
            <w:tcW w:w="2127" w:type="dxa"/>
            <w:shd w:val="clear" w:color="auto" w:fill="auto"/>
            <w:vAlign w:val="center"/>
          </w:tcPr>
          <w:p w:rsidR="00CA3030" w:rsidRPr="00CA3030" w:rsidRDefault="00CA3030" w:rsidP="00CA3030">
            <w:pPr>
              <w:autoSpaceDE w:val="0"/>
              <w:autoSpaceDN w:val="0"/>
              <w:spacing w:after="0" w:line="240" w:lineRule="auto"/>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Материал цилиндра</w:t>
            </w:r>
          </w:p>
        </w:tc>
        <w:tc>
          <w:tcPr>
            <w:tcW w:w="3118" w:type="dxa"/>
            <w:vAlign w:val="center"/>
          </w:tcPr>
          <w:p w:rsidR="00CA3030" w:rsidRPr="00CA3030" w:rsidRDefault="00CA3030" w:rsidP="00CA3030">
            <w:pPr>
              <w:autoSpaceDE w:val="0"/>
              <w:autoSpaceDN w:val="0"/>
              <w:spacing w:after="0" w:line="240" w:lineRule="auto"/>
              <w:jc w:val="center"/>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Латунь</w:t>
            </w:r>
          </w:p>
        </w:tc>
        <w:tc>
          <w:tcPr>
            <w:tcW w:w="851" w:type="dxa"/>
            <w:vAlign w:val="center"/>
          </w:tcPr>
          <w:p w:rsidR="00CA3030" w:rsidRPr="00CA3030" w:rsidRDefault="00CA3030" w:rsidP="00CA3030">
            <w:pPr>
              <w:autoSpaceDE w:val="0"/>
              <w:autoSpaceDN w:val="0"/>
              <w:spacing w:after="0" w:line="240" w:lineRule="auto"/>
              <w:jc w:val="center"/>
              <w:rPr>
                <w:rFonts w:ascii="Times New Roman" w:eastAsia="Times New Roman" w:hAnsi="Times New Roman" w:cs="Times New Roman"/>
                <w:color w:val="000000"/>
                <w:sz w:val="20"/>
                <w:szCs w:val="20"/>
                <w:lang w:eastAsia="ru-RU"/>
              </w:rPr>
            </w:pPr>
          </w:p>
        </w:tc>
        <w:tc>
          <w:tcPr>
            <w:tcW w:w="850" w:type="dxa"/>
            <w:vMerge w:val="restart"/>
          </w:tcPr>
          <w:p w:rsidR="00CA3030" w:rsidRPr="00CA3030" w:rsidRDefault="00CA3030" w:rsidP="00CA3030">
            <w:pPr>
              <w:autoSpaceDE w:val="0"/>
              <w:autoSpaceDN w:val="0"/>
              <w:spacing w:after="0" w:line="240" w:lineRule="auto"/>
              <w:jc w:val="center"/>
              <w:rPr>
                <w:rFonts w:ascii="Times New Roman" w:eastAsia="Times New Roman" w:hAnsi="Times New Roman" w:cs="Times New Roman"/>
                <w:color w:val="000000"/>
                <w:sz w:val="20"/>
                <w:szCs w:val="20"/>
                <w:highlight w:val="yellow"/>
                <w:lang w:eastAsia="ru-RU"/>
              </w:rPr>
            </w:pPr>
            <w:r w:rsidRPr="00CA3030">
              <w:rPr>
                <w:rFonts w:ascii="Times New Roman" w:eastAsia="Times New Roman" w:hAnsi="Times New Roman" w:cs="Times New Roman"/>
                <w:color w:val="000000"/>
                <w:sz w:val="20"/>
                <w:szCs w:val="20"/>
                <w:lang w:eastAsia="ru-RU"/>
              </w:rPr>
              <w:t>30</w:t>
            </w:r>
          </w:p>
        </w:tc>
        <w:tc>
          <w:tcPr>
            <w:tcW w:w="851" w:type="dxa"/>
            <w:vMerge w:val="restart"/>
          </w:tcPr>
          <w:p w:rsidR="00CA3030" w:rsidRPr="00CA3030" w:rsidRDefault="00CA3030" w:rsidP="00CA3030">
            <w:pPr>
              <w:autoSpaceDE w:val="0"/>
              <w:autoSpaceDN w:val="0"/>
              <w:spacing w:after="0" w:line="240" w:lineRule="auto"/>
              <w:jc w:val="center"/>
              <w:rPr>
                <w:rFonts w:ascii="Times New Roman" w:eastAsia="Times New Roman" w:hAnsi="Times New Roman" w:cs="Times New Roman"/>
                <w:color w:val="000000"/>
                <w:sz w:val="20"/>
                <w:szCs w:val="20"/>
                <w:lang w:eastAsia="ru-RU"/>
              </w:rPr>
            </w:pPr>
            <w:proofErr w:type="spellStart"/>
            <w:r w:rsidRPr="00CA3030">
              <w:rPr>
                <w:rFonts w:ascii="Times New Roman" w:eastAsia="Times New Roman" w:hAnsi="Times New Roman" w:cs="Times New Roman"/>
                <w:color w:val="000000"/>
                <w:sz w:val="20"/>
                <w:szCs w:val="20"/>
                <w:lang w:eastAsia="ru-RU"/>
              </w:rPr>
              <w:t>компл</w:t>
            </w:r>
            <w:proofErr w:type="spellEnd"/>
          </w:p>
        </w:tc>
        <w:tc>
          <w:tcPr>
            <w:tcW w:w="3374" w:type="dxa"/>
          </w:tcPr>
          <w:p w:rsidR="00CA3030" w:rsidRPr="00CA3030" w:rsidRDefault="00CA3030" w:rsidP="00CA3030">
            <w:pPr>
              <w:autoSpaceDE w:val="0"/>
              <w:autoSpaceDN w:val="0"/>
              <w:spacing w:after="0" w:line="240" w:lineRule="auto"/>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r>
      <w:tr w:rsidR="00CA3030" w:rsidRPr="00CA3030" w:rsidTr="00D00AF9">
        <w:trPr>
          <w:trHeight w:val="196"/>
        </w:trPr>
        <w:tc>
          <w:tcPr>
            <w:tcW w:w="622" w:type="dxa"/>
            <w:vMerge/>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p>
        </w:tc>
        <w:tc>
          <w:tcPr>
            <w:tcW w:w="1930" w:type="dxa"/>
            <w:vMerge/>
          </w:tcPr>
          <w:p w:rsidR="00CA3030" w:rsidRPr="00CA3030" w:rsidRDefault="00CA3030" w:rsidP="00CA3030">
            <w:pPr>
              <w:autoSpaceDE w:val="0"/>
              <w:autoSpaceDN w:val="0"/>
              <w:spacing w:after="0" w:line="254" w:lineRule="auto"/>
              <w:ind w:left="27" w:hanging="14"/>
              <w:rPr>
                <w:rFonts w:ascii="Times New Roman" w:eastAsia="Times New Roman" w:hAnsi="Times New Roman" w:cs="Times New Roman"/>
                <w:b/>
                <w:color w:val="000000"/>
                <w:sz w:val="20"/>
                <w:szCs w:val="20"/>
                <w:lang w:eastAsia="ru-RU"/>
              </w:rPr>
            </w:pPr>
          </w:p>
        </w:tc>
        <w:tc>
          <w:tcPr>
            <w:tcW w:w="1417" w:type="dxa"/>
            <w:vMerge/>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p>
        </w:tc>
        <w:tc>
          <w:tcPr>
            <w:tcW w:w="2127" w:type="dxa"/>
            <w:shd w:val="clear" w:color="auto" w:fill="auto"/>
            <w:vAlign w:val="center"/>
          </w:tcPr>
          <w:p w:rsidR="00CA3030" w:rsidRPr="00CA3030" w:rsidRDefault="00CA3030" w:rsidP="00CA3030">
            <w:pPr>
              <w:spacing w:after="0" w:line="240" w:lineRule="auto"/>
              <w:contextualSpacing/>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Состав комплекта</w:t>
            </w:r>
          </w:p>
        </w:tc>
        <w:tc>
          <w:tcPr>
            <w:tcW w:w="3118" w:type="dxa"/>
            <w:vAlign w:val="center"/>
          </w:tcPr>
          <w:p w:rsidR="00CA3030" w:rsidRPr="00CA3030" w:rsidRDefault="00CA3030" w:rsidP="00CA3030">
            <w:pPr>
              <w:autoSpaceDE w:val="0"/>
              <w:autoSpaceDN w:val="0"/>
              <w:spacing w:after="0" w:line="240" w:lineRule="auto"/>
              <w:jc w:val="center"/>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Цилиндр, комплект ключей</w:t>
            </w:r>
          </w:p>
        </w:tc>
        <w:tc>
          <w:tcPr>
            <w:tcW w:w="851" w:type="dxa"/>
            <w:vAlign w:val="center"/>
          </w:tcPr>
          <w:p w:rsidR="00CA3030" w:rsidRPr="00CA3030" w:rsidRDefault="00CA3030" w:rsidP="00CA3030">
            <w:pPr>
              <w:autoSpaceDE w:val="0"/>
              <w:autoSpaceDN w:val="0"/>
              <w:spacing w:after="0" w:line="240" w:lineRule="auto"/>
              <w:jc w:val="center"/>
              <w:rPr>
                <w:rFonts w:ascii="Times New Roman" w:eastAsia="Times New Roman" w:hAnsi="Times New Roman" w:cs="Times New Roman"/>
                <w:color w:val="000000"/>
                <w:sz w:val="20"/>
                <w:szCs w:val="20"/>
                <w:lang w:eastAsia="ru-RU"/>
              </w:rPr>
            </w:pPr>
          </w:p>
        </w:tc>
        <w:tc>
          <w:tcPr>
            <w:tcW w:w="850" w:type="dxa"/>
            <w:vMerge/>
          </w:tcPr>
          <w:p w:rsidR="00CA3030" w:rsidRPr="00CA3030" w:rsidRDefault="00CA3030" w:rsidP="00CA3030">
            <w:pPr>
              <w:autoSpaceDE w:val="0"/>
              <w:autoSpaceDN w:val="0"/>
              <w:spacing w:after="0" w:line="240" w:lineRule="auto"/>
              <w:jc w:val="center"/>
              <w:rPr>
                <w:rFonts w:ascii="Times New Roman" w:eastAsia="Times New Roman" w:hAnsi="Times New Roman" w:cs="Times New Roman"/>
                <w:color w:val="000000"/>
                <w:sz w:val="20"/>
                <w:szCs w:val="20"/>
                <w:lang w:eastAsia="ru-RU"/>
              </w:rPr>
            </w:pPr>
          </w:p>
        </w:tc>
        <w:tc>
          <w:tcPr>
            <w:tcW w:w="851" w:type="dxa"/>
            <w:vMerge/>
          </w:tcPr>
          <w:p w:rsidR="00CA3030" w:rsidRPr="00CA3030" w:rsidRDefault="00CA3030" w:rsidP="00CA3030">
            <w:pPr>
              <w:autoSpaceDE w:val="0"/>
              <w:autoSpaceDN w:val="0"/>
              <w:spacing w:after="0" w:line="240" w:lineRule="auto"/>
              <w:jc w:val="center"/>
              <w:rPr>
                <w:rFonts w:ascii="Times New Roman" w:eastAsia="Times New Roman" w:hAnsi="Times New Roman" w:cs="Times New Roman"/>
                <w:color w:val="000000"/>
                <w:sz w:val="20"/>
                <w:szCs w:val="20"/>
                <w:lang w:eastAsia="ru-RU"/>
              </w:rPr>
            </w:pPr>
          </w:p>
        </w:tc>
        <w:tc>
          <w:tcPr>
            <w:tcW w:w="3374" w:type="dxa"/>
          </w:tcPr>
          <w:p w:rsidR="00CA3030" w:rsidRPr="00CA3030" w:rsidRDefault="00CA3030" w:rsidP="00CA3030">
            <w:pPr>
              <w:autoSpaceDE w:val="0"/>
              <w:autoSpaceDN w:val="0"/>
              <w:spacing w:after="0" w:line="240" w:lineRule="auto"/>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r>
      <w:tr w:rsidR="00CA3030" w:rsidRPr="00CA3030" w:rsidTr="00D00AF9">
        <w:trPr>
          <w:trHeight w:val="196"/>
        </w:trPr>
        <w:tc>
          <w:tcPr>
            <w:tcW w:w="622" w:type="dxa"/>
            <w:vMerge/>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p>
        </w:tc>
        <w:tc>
          <w:tcPr>
            <w:tcW w:w="1930" w:type="dxa"/>
            <w:vMerge/>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p>
        </w:tc>
        <w:tc>
          <w:tcPr>
            <w:tcW w:w="1417" w:type="dxa"/>
            <w:vMerge/>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p>
        </w:tc>
        <w:tc>
          <w:tcPr>
            <w:tcW w:w="2127" w:type="dxa"/>
            <w:shd w:val="clear" w:color="auto" w:fill="auto"/>
            <w:vAlign w:val="center"/>
          </w:tcPr>
          <w:p w:rsidR="00CA3030" w:rsidRPr="00CA3030" w:rsidRDefault="00CA3030" w:rsidP="00CA3030">
            <w:pPr>
              <w:spacing w:after="0" w:line="240" w:lineRule="auto"/>
              <w:contextualSpacing/>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Количество ключей для цилиндра</w:t>
            </w:r>
          </w:p>
        </w:tc>
        <w:tc>
          <w:tcPr>
            <w:tcW w:w="3118" w:type="dxa"/>
            <w:vAlign w:val="center"/>
          </w:tcPr>
          <w:p w:rsidR="00CA3030" w:rsidRPr="00CA3030" w:rsidRDefault="00CA3030" w:rsidP="00CA3030">
            <w:pPr>
              <w:autoSpaceDE w:val="0"/>
              <w:autoSpaceDN w:val="0"/>
              <w:spacing w:after="0" w:line="240" w:lineRule="auto"/>
              <w:jc w:val="center"/>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 3 и ≤ 5</w:t>
            </w:r>
          </w:p>
        </w:tc>
        <w:tc>
          <w:tcPr>
            <w:tcW w:w="851" w:type="dxa"/>
            <w:vAlign w:val="center"/>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p>
        </w:tc>
        <w:tc>
          <w:tcPr>
            <w:tcW w:w="850" w:type="dxa"/>
            <w:vMerge/>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p>
        </w:tc>
        <w:tc>
          <w:tcPr>
            <w:tcW w:w="851" w:type="dxa"/>
            <w:vMerge/>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p>
        </w:tc>
        <w:tc>
          <w:tcPr>
            <w:tcW w:w="3374" w:type="dxa"/>
          </w:tcPr>
          <w:p w:rsidR="00CA3030" w:rsidRPr="00CA3030" w:rsidRDefault="00CA3030" w:rsidP="00CA3030">
            <w:pPr>
              <w:autoSpaceDE w:val="0"/>
              <w:autoSpaceDN w:val="0"/>
              <w:spacing w:after="0" w:line="240" w:lineRule="auto"/>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r>
      <w:tr w:rsidR="00CA3030" w:rsidRPr="00CA3030" w:rsidTr="00D00AF9">
        <w:trPr>
          <w:trHeight w:val="196"/>
        </w:trPr>
        <w:tc>
          <w:tcPr>
            <w:tcW w:w="622" w:type="dxa"/>
            <w:vMerge/>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p>
        </w:tc>
        <w:tc>
          <w:tcPr>
            <w:tcW w:w="1930" w:type="dxa"/>
            <w:vMerge/>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p>
        </w:tc>
        <w:tc>
          <w:tcPr>
            <w:tcW w:w="1417" w:type="dxa"/>
            <w:vMerge/>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p>
        </w:tc>
        <w:tc>
          <w:tcPr>
            <w:tcW w:w="2127" w:type="dxa"/>
            <w:shd w:val="clear" w:color="auto" w:fill="auto"/>
            <w:vAlign w:val="center"/>
          </w:tcPr>
          <w:p w:rsidR="00CA3030" w:rsidRPr="00CA3030" w:rsidRDefault="00CA3030" w:rsidP="00CA3030">
            <w:pPr>
              <w:autoSpaceDE w:val="0"/>
              <w:autoSpaceDN w:val="0"/>
              <w:spacing w:after="0" w:line="240" w:lineRule="auto"/>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Тип цилиндрового механизма</w:t>
            </w:r>
          </w:p>
        </w:tc>
        <w:tc>
          <w:tcPr>
            <w:tcW w:w="3118" w:type="dxa"/>
            <w:vAlign w:val="center"/>
          </w:tcPr>
          <w:p w:rsidR="00CA3030" w:rsidRPr="00CA3030" w:rsidRDefault="00CA3030" w:rsidP="00CA3030">
            <w:pPr>
              <w:autoSpaceDE w:val="0"/>
              <w:autoSpaceDN w:val="0"/>
              <w:spacing w:after="0" w:line="240" w:lineRule="auto"/>
              <w:jc w:val="center"/>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Ключ-вертушка</w:t>
            </w:r>
          </w:p>
        </w:tc>
        <w:tc>
          <w:tcPr>
            <w:tcW w:w="851" w:type="dxa"/>
            <w:vAlign w:val="center"/>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p>
        </w:tc>
        <w:tc>
          <w:tcPr>
            <w:tcW w:w="850" w:type="dxa"/>
            <w:vMerge/>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p>
        </w:tc>
        <w:tc>
          <w:tcPr>
            <w:tcW w:w="851" w:type="dxa"/>
            <w:vMerge/>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p>
        </w:tc>
        <w:tc>
          <w:tcPr>
            <w:tcW w:w="3374" w:type="dxa"/>
          </w:tcPr>
          <w:p w:rsidR="00CA3030" w:rsidRPr="00CA3030" w:rsidRDefault="00CA3030" w:rsidP="00CA3030">
            <w:pPr>
              <w:autoSpaceDE w:val="0"/>
              <w:autoSpaceDN w:val="0"/>
              <w:spacing w:after="0" w:line="240" w:lineRule="auto"/>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r>
      <w:tr w:rsidR="00CA3030" w:rsidRPr="00CA3030" w:rsidTr="00D00AF9">
        <w:trPr>
          <w:trHeight w:val="196"/>
        </w:trPr>
        <w:tc>
          <w:tcPr>
            <w:tcW w:w="622" w:type="dxa"/>
            <w:vMerge/>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p>
        </w:tc>
        <w:tc>
          <w:tcPr>
            <w:tcW w:w="1930" w:type="dxa"/>
            <w:vMerge/>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p>
        </w:tc>
        <w:tc>
          <w:tcPr>
            <w:tcW w:w="1417" w:type="dxa"/>
            <w:vMerge/>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p>
        </w:tc>
        <w:tc>
          <w:tcPr>
            <w:tcW w:w="2127" w:type="dxa"/>
            <w:shd w:val="clear" w:color="auto" w:fill="auto"/>
            <w:vAlign w:val="center"/>
          </w:tcPr>
          <w:p w:rsidR="00CA3030" w:rsidRPr="00CA3030" w:rsidRDefault="00CA3030" w:rsidP="00CA3030">
            <w:pPr>
              <w:autoSpaceDE w:val="0"/>
              <w:autoSpaceDN w:val="0"/>
              <w:spacing w:after="0" w:line="240" w:lineRule="auto"/>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Типоразмер цилиндра</w:t>
            </w:r>
          </w:p>
        </w:tc>
        <w:tc>
          <w:tcPr>
            <w:tcW w:w="3118" w:type="dxa"/>
            <w:vAlign w:val="center"/>
          </w:tcPr>
          <w:p w:rsidR="00CA3030" w:rsidRPr="00CA3030" w:rsidRDefault="00CA3030" w:rsidP="00CA3030">
            <w:pPr>
              <w:autoSpaceDE w:val="0"/>
              <w:autoSpaceDN w:val="0"/>
              <w:spacing w:after="0" w:line="240" w:lineRule="auto"/>
              <w:jc w:val="center"/>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80 (40+40)</w:t>
            </w:r>
          </w:p>
        </w:tc>
        <w:tc>
          <w:tcPr>
            <w:tcW w:w="851" w:type="dxa"/>
            <w:vAlign w:val="center"/>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мм</w:t>
            </w:r>
          </w:p>
        </w:tc>
        <w:tc>
          <w:tcPr>
            <w:tcW w:w="850" w:type="dxa"/>
            <w:vMerge/>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p>
        </w:tc>
        <w:tc>
          <w:tcPr>
            <w:tcW w:w="851" w:type="dxa"/>
            <w:vMerge/>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p>
        </w:tc>
        <w:tc>
          <w:tcPr>
            <w:tcW w:w="3374" w:type="dxa"/>
          </w:tcPr>
          <w:p w:rsidR="00CA3030" w:rsidRPr="00CA3030" w:rsidRDefault="00CA3030" w:rsidP="00CA3030">
            <w:pPr>
              <w:autoSpaceDE w:val="0"/>
              <w:autoSpaceDN w:val="0"/>
              <w:spacing w:after="0" w:line="240" w:lineRule="auto"/>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r>
      <w:tr w:rsidR="00CA3030" w:rsidRPr="00CA3030" w:rsidTr="00D00AF9">
        <w:trPr>
          <w:trHeight w:val="196"/>
        </w:trPr>
        <w:tc>
          <w:tcPr>
            <w:tcW w:w="622" w:type="dxa"/>
            <w:vMerge/>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p>
        </w:tc>
        <w:tc>
          <w:tcPr>
            <w:tcW w:w="1930" w:type="dxa"/>
            <w:vMerge/>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p>
        </w:tc>
        <w:tc>
          <w:tcPr>
            <w:tcW w:w="1417" w:type="dxa"/>
            <w:vMerge/>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p>
        </w:tc>
        <w:tc>
          <w:tcPr>
            <w:tcW w:w="2127" w:type="dxa"/>
            <w:shd w:val="clear" w:color="auto" w:fill="auto"/>
            <w:vAlign w:val="center"/>
          </w:tcPr>
          <w:p w:rsidR="00CA3030" w:rsidRPr="00CA3030" w:rsidRDefault="00CA3030" w:rsidP="00CA3030">
            <w:pPr>
              <w:autoSpaceDE w:val="0"/>
              <w:autoSpaceDN w:val="0"/>
              <w:spacing w:after="0" w:line="240" w:lineRule="auto"/>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Защита от высверливания</w:t>
            </w:r>
          </w:p>
        </w:tc>
        <w:tc>
          <w:tcPr>
            <w:tcW w:w="3118" w:type="dxa"/>
            <w:vAlign w:val="center"/>
          </w:tcPr>
          <w:p w:rsidR="00CA3030" w:rsidRPr="00CA3030" w:rsidRDefault="00CA3030" w:rsidP="00CA3030">
            <w:pPr>
              <w:autoSpaceDE w:val="0"/>
              <w:autoSpaceDN w:val="0"/>
              <w:spacing w:after="0" w:line="240" w:lineRule="auto"/>
              <w:jc w:val="center"/>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Наличие</w:t>
            </w:r>
          </w:p>
        </w:tc>
        <w:tc>
          <w:tcPr>
            <w:tcW w:w="851" w:type="dxa"/>
            <w:vAlign w:val="center"/>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p>
        </w:tc>
        <w:tc>
          <w:tcPr>
            <w:tcW w:w="850" w:type="dxa"/>
            <w:vMerge/>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p>
        </w:tc>
        <w:tc>
          <w:tcPr>
            <w:tcW w:w="851" w:type="dxa"/>
            <w:vMerge/>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p>
        </w:tc>
        <w:tc>
          <w:tcPr>
            <w:tcW w:w="3374" w:type="dxa"/>
          </w:tcPr>
          <w:p w:rsidR="00CA3030" w:rsidRPr="00CA3030" w:rsidRDefault="00CA3030" w:rsidP="00CA3030">
            <w:pPr>
              <w:autoSpaceDE w:val="0"/>
              <w:autoSpaceDN w:val="0"/>
              <w:spacing w:after="0" w:line="240" w:lineRule="auto"/>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r>
      <w:tr w:rsidR="00CA3030" w:rsidRPr="00CA3030" w:rsidTr="00D00AF9">
        <w:trPr>
          <w:trHeight w:val="196"/>
        </w:trPr>
        <w:tc>
          <w:tcPr>
            <w:tcW w:w="622" w:type="dxa"/>
            <w:vMerge/>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p>
        </w:tc>
        <w:tc>
          <w:tcPr>
            <w:tcW w:w="1930" w:type="dxa"/>
            <w:vMerge/>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p>
        </w:tc>
        <w:tc>
          <w:tcPr>
            <w:tcW w:w="1417" w:type="dxa"/>
            <w:vMerge/>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p>
        </w:tc>
        <w:tc>
          <w:tcPr>
            <w:tcW w:w="2127" w:type="dxa"/>
            <w:shd w:val="clear" w:color="auto" w:fill="auto"/>
            <w:vAlign w:val="center"/>
          </w:tcPr>
          <w:p w:rsidR="00CA3030" w:rsidRPr="00CA3030" w:rsidRDefault="00CA3030" w:rsidP="00CA3030">
            <w:pPr>
              <w:autoSpaceDE w:val="0"/>
              <w:autoSpaceDN w:val="0"/>
              <w:spacing w:after="0" w:line="240" w:lineRule="auto"/>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3118" w:type="dxa"/>
            <w:vAlign w:val="center"/>
          </w:tcPr>
          <w:p w:rsidR="00CA3030" w:rsidRPr="00CA3030" w:rsidRDefault="00CA3030" w:rsidP="00CA3030">
            <w:pPr>
              <w:autoSpaceDE w:val="0"/>
              <w:autoSpaceDN w:val="0"/>
              <w:spacing w:after="0" w:line="240" w:lineRule="auto"/>
              <w:jc w:val="center"/>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ТУ производителя</w:t>
            </w:r>
          </w:p>
        </w:tc>
        <w:tc>
          <w:tcPr>
            <w:tcW w:w="851" w:type="dxa"/>
            <w:vAlign w:val="center"/>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p>
        </w:tc>
        <w:tc>
          <w:tcPr>
            <w:tcW w:w="850" w:type="dxa"/>
            <w:vMerge/>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p>
        </w:tc>
        <w:tc>
          <w:tcPr>
            <w:tcW w:w="851" w:type="dxa"/>
            <w:vMerge/>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p>
        </w:tc>
        <w:tc>
          <w:tcPr>
            <w:tcW w:w="3374" w:type="dxa"/>
          </w:tcPr>
          <w:p w:rsidR="00CA3030" w:rsidRPr="00CA3030" w:rsidRDefault="00CA3030" w:rsidP="00CA3030">
            <w:pPr>
              <w:autoSpaceDE w:val="0"/>
              <w:autoSpaceDN w:val="0"/>
              <w:spacing w:after="0" w:line="240" w:lineRule="auto"/>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r>
      <w:tr w:rsidR="00CA3030" w:rsidRPr="00CA3030" w:rsidTr="00D00AF9">
        <w:trPr>
          <w:trHeight w:val="196"/>
        </w:trPr>
        <w:tc>
          <w:tcPr>
            <w:tcW w:w="622" w:type="dxa"/>
            <w:vMerge w:val="restart"/>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2</w:t>
            </w:r>
          </w:p>
        </w:tc>
        <w:tc>
          <w:tcPr>
            <w:tcW w:w="1930" w:type="dxa"/>
            <w:vMerge w:val="restart"/>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Цилиндровый механизм замка</w:t>
            </w:r>
          </w:p>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noProof/>
                <w:sz w:val="24"/>
                <w:szCs w:val="24"/>
                <w:lang w:eastAsia="ru-RU"/>
              </w:rPr>
              <w:drawing>
                <wp:inline distT="0" distB="0" distL="0" distR="0">
                  <wp:extent cx="1143000" cy="762000"/>
                  <wp:effectExtent l="0" t="0" r="0" b="0"/>
                  <wp:docPr id="1" name="Рисунок 1" descr="https://cdn.vseinstrumenti.ru/images/goods/krepezh/metizy/1215391/1200x800/520308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cdn.vseinstrumenti.ru/images/goods/krepezh/metizy/1215391/1200x800/52030876.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43000" cy="762000"/>
                          </a:xfrm>
                          <a:prstGeom prst="rect">
                            <a:avLst/>
                          </a:prstGeom>
                          <a:noFill/>
                          <a:ln>
                            <a:noFill/>
                          </a:ln>
                        </pic:spPr>
                      </pic:pic>
                    </a:graphicData>
                  </a:graphic>
                </wp:inline>
              </w:drawing>
            </w:r>
          </w:p>
          <w:p w:rsidR="00CA3030" w:rsidRPr="00CA3030" w:rsidRDefault="00CA3030" w:rsidP="00CA3030">
            <w:pPr>
              <w:spacing w:after="0" w:line="240" w:lineRule="auto"/>
              <w:rPr>
                <w:rFonts w:ascii="Times New Roman" w:eastAsia="Times New Roman" w:hAnsi="Times New Roman" w:cs="Times New Roman"/>
                <w:sz w:val="20"/>
                <w:szCs w:val="20"/>
                <w:lang w:eastAsia="ru-RU"/>
              </w:rPr>
            </w:pPr>
          </w:p>
        </w:tc>
        <w:tc>
          <w:tcPr>
            <w:tcW w:w="1417" w:type="dxa"/>
            <w:vMerge w:val="restart"/>
          </w:tcPr>
          <w:p w:rsidR="00CA3030" w:rsidRPr="00CA3030" w:rsidRDefault="00CA3030" w:rsidP="00CA3030">
            <w:pPr>
              <w:autoSpaceDE w:val="0"/>
              <w:autoSpaceDN w:val="0"/>
              <w:spacing w:after="0" w:line="254" w:lineRule="auto"/>
              <w:jc w:val="center"/>
              <w:rPr>
                <w:rFonts w:ascii="Times New Roman" w:eastAsia="Times New Roman" w:hAnsi="Times New Roman" w:cs="Times New Roman"/>
                <w:sz w:val="20"/>
                <w:szCs w:val="20"/>
                <w:lang w:eastAsia="ru-RU"/>
              </w:rPr>
            </w:pPr>
            <w:r w:rsidRPr="00CA3030">
              <w:rPr>
                <w:rFonts w:ascii="Times New Roman" w:eastAsia="Times New Roman" w:hAnsi="Times New Roman" w:cs="Times New Roman"/>
                <w:sz w:val="20"/>
                <w:szCs w:val="20"/>
                <w:lang w:eastAsia="ru-RU"/>
              </w:rPr>
              <w:t>25.72.13.120/</w:t>
            </w:r>
            <w:r w:rsidRPr="00CA3030">
              <w:rPr>
                <w:rFonts w:ascii="Times New Roman" w:eastAsia="Times New Roman" w:hAnsi="Times New Roman" w:cs="Times New Roman"/>
                <w:b/>
                <w:sz w:val="20"/>
                <w:szCs w:val="20"/>
                <w:lang w:eastAsia="ru-RU"/>
              </w:rPr>
              <w:t>25.72.13.120-001</w:t>
            </w:r>
          </w:p>
        </w:tc>
        <w:tc>
          <w:tcPr>
            <w:tcW w:w="2127" w:type="dxa"/>
            <w:shd w:val="clear" w:color="auto" w:fill="auto"/>
            <w:vAlign w:val="center"/>
          </w:tcPr>
          <w:p w:rsidR="00CA3030" w:rsidRPr="00CA3030" w:rsidRDefault="00CA3030" w:rsidP="00CA3030">
            <w:pPr>
              <w:spacing w:after="0" w:line="240" w:lineRule="auto"/>
              <w:contextualSpacing/>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Материал цилиндра</w:t>
            </w:r>
          </w:p>
        </w:tc>
        <w:tc>
          <w:tcPr>
            <w:tcW w:w="3118" w:type="dxa"/>
            <w:vAlign w:val="center"/>
          </w:tcPr>
          <w:p w:rsidR="00CA3030" w:rsidRPr="00CA3030" w:rsidRDefault="00CA3030" w:rsidP="00CA3030">
            <w:pPr>
              <w:spacing w:after="0" w:line="240" w:lineRule="auto"/>
              <w:contextualSpacing/>
              <w:jc w:val="center"/>
              <w:rPr>
                <w:rFonts w:ascii="Times New Roman" w:eastAsia="Calibri" w:hAnsi="Times New Roman" w:cs="Times New Roman"/>
                <w:bCs/>
                <w:sz w:val="20"/>
                <w:szCs w:val="20"/>
                <w:lang w:eastAsia="ru-RU"/>
              </w:rPr>
            </w:pPr>
            <w:r w:rsidRPr="00CA3030">
              <w:rPr>
                <w:rFonts w:ascii="Times New Roman" w:eastAsia="Calibri" w:hAnsi="Times New Roman" w:cs="Times New Roman"/>
                <w:bCs/>
                <w:sz w:val="20"/>
                <w:szCs w:val="20"/>
                <w:lang w:eastAsia="ru-RU"/>
              </w:rPr>
              <w:t>Латунь</w:t>
            </w:r>
          </w:p>
        </w:tc>
        <w:tc>
          <w:tcPr>
            <w:tcW w:w="851" w:type="dxa"/>
            <w:vAlign w:val="center"/>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p>
        </w:tc>
        <w:tc>
          <w:tcPr>
            <w:tcW w:w="850" w:type="dxa"/>
            <w:vMerge w:val="restart"/>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30</w:t>
            </w:r>
          </w:p>
        </w:tc>
        <w:tc>
          <w:tcPr>
            <w:tcW w:w="851" w:type="dxa"/>
            <w:vMerge w:val="restart"/>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proofErr w:type="spellStart"/>
            <w:r w:rsidRPr="00CA3030">
              <w:rPr>
                <w:rFonts w:ascii="Times New Roman" w:eastAsia="Times New Roman" w:hAnsi="Times New Roman" w:cs="Times New Roman"/>
                <w:color w:val="000000"/>
                <w:sz w:val="20"/>
                <w:szCs w:val="20"/>
                <w:lang w:eastAsia="ru-RU"/>
              </w:rPr>
              <w:t>компл</w:t>
            </w:r>
            <w:proofErr w:type="spellEnd"/>
          </w:p>
        </w:tc>
        <w:tc>
          <w:tcPr>
            <w:tcW w:w="3374" w:type="dxa"/>
          </w:tcPr>
          <w:p w:rsidR="00CA3030" w:rsidRPr="00CA3030" w:rsidRDefault="00CA3030" w:rsidP="00CA3030">
            <w:pPr>
              <w:autoSpaceDE w:val="0"/>
              <w:autoSpaceDN w:val="0"/>
              <w:spacing w:after="0" w:line="240" w:lineRule="auto"/>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r>
      <w:tr w:rsidR="00CA3030" w:rsidRPr="00CA3030" w:rsidTr="00D00AF9">
        <w:trPr>
          <w:trHeight w:val="196"/>
        </w:trPr>
        <w:tc>
          <w:tcPr>
            <w:tcW w:w="622" w:type="dxa"/>
            <w:vMerge/>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p>
        </w:tc>
        <w:tc>
          <w:tcPr>
            <w:tcW w:w="1930" w:type="dxa"/>
            <w:vMerge/>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p>
        </w:tc>
        <w:tc>
          <w:tcPr>
            <w:tcW w:w="1417" w:type="dxa"/>
            <w:vMerge/>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p>
        </w:tc>
        <w:tc>
          <w:tcPr>
            <w:tcW w:w="2127" w:type="dxa"/>
            <w:shd w:val="clear" w:color="auto" w:fill="auto"/>
            <w:vAlign w:val="center"/>
          </w:tcPr>
          <w:p w:rsidR="00CA3030" w:rsidRPr="00CA3030" w:rsidRDefault="00CA3030" w:rsidP="00CA3030">
            <w:pPr>
              <w:spacing w:after="0" w:line="240" w:lineRule="auto"/>
              <w:contextualSpacing/>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Состав комплекта</w:t>
            </w:r>
          </w:p>
        </w:tc>
        <w:tc>
          <w:tcPr>
            <w:tcW w:w="3118" w:type="dxa"/>
            <w:vAlign w:val="center"/>
          </w:tcPr>
          <w:p w:rsidR="00CA3030" w:rsidRPr="00CA3030" w:rsidRDefault="00CA3030" w:rsidP="00CA3030">
            <w:pPr>
              <w:autoSpaceDE w:val="0"/>
              <w:autoSpaceDN w:val="0"/>
              <w:spacing w:after="0" w:line="240" w:lineRule="auto"/>
              <w:jc w:val="center"/>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Цилиндр, комплект ключей</w:t>
            </w:r>
          </w:p>
        </w:tc>
        <w:tc>
          <w:tcPr>
            <w:tcW w:w="851" w:type="dxa"/>
            <w:vAlign w:val="center"/>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p>
        </w:tc>
        <w:tc>
          <w:tcPr>
            <w:tcW w:w="850" w:type="dxa"/>
            <w:vMerge/>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p>
        </w:tc>
        <w:tc>
          <w:tcPr>
            <w:tcW w:w="851" w:type="dxa"/>
            <w:vMerge/>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p>
        </w:tc>
        <w:tc>
          <w:tcPr>
            <w:tcW w:w="3374" w:type="dxa"/>
          </w:tcPr>
          <w:p w:rsidR="00CA3030" w:rsidRPr="00CA3030" w:rsidRDefault="00CA3030" w:rsidP="00CA3030">
            <w:pPr>
              <w:autoSpaceDE w:val="0"/>
              <w:autoSpaceDN w:val="0"/>
              <w:spacing w:after="0" w:line="240" w:lineRule="auto"/>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r>
      <w:tr w:rsidR="00CA3030" w:rsidRPr="00CA3030" w:rsidTr="00D00AF9">
        <w:trPr>
          <w:trHeight w:val="196"/>
        </w:trPr>
        <w:tc>
          <w:tcPr>
            <w:tcW w:w="622" w:type="dxa"/>
            <w:vMerge/>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p>
        </w:tc>
        <w:tc>
          <w:tcPr>
            <w:tcW w:w="1930" w:type="dxa"/>
            <w:vMerge/>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p>
        </w:tc>
        <w:tc>
          <w:tcPr>
            <w:tcW w:w="1417" w:type="dxa"/>
            <w:vMerge/>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p>
        </w:tc>
        <w:tc>
          <w:tcPr>
            <w:tcW w:w="2127" w:type="dxa"/>
            <w:shd w:val="clear" w:color="auto" w:fill="auto"/>
            <w:vAlign w:val="center"/>
          </w:tcPr>
          <w:p w:rsidR="00CA3030" w:rsidRPr="00CA3030" w:rsidRDefault="00CA3030" w:rsidP="00CA3030">
            <w:pPr>
              <w:spacing w:after="0" w:line="240" w:lineRule="auto"/>
              <w:contextualSpacing/>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Количество ключей для цилиндра</w:t>
            </w:r>
          </w:p>
        </w:tc>
        <w:tc>
          <w:tcPr>
            <w:tcW w:w="3118" w:type="dxa"/>
            <w:vAlign w:val="center"/>
          </w:tcPr>
          <w:p w:rsidR="00CA3030" w:rsidRPr="00CA3030" w:rsidRDefault="00CA3030" w:rsidP="00CA3030">
            <w:pPr>
              <w:autoSpaceDE w:val="0"/>
              <w:autoSpaceDN w:val="0"/>
              <w:spacing w:after="0" w:line="240" w:lineRule="auto"/>
              <w:jc w:val="center"/>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 3 и ≤ 5</w:t>
            </w:r>
          </w:p>
        </w:tc>
        <w:tc>
          <w:tcPr>
            <w:tcW w:w="851" w:type="dxa"/>
            <w:vAlign w:val="center"/>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proofErr w:type="spellStart"/>
            <w:r w:rsidRPr="00CA3030">
              <w:rPr>
                <w:rFonts w:ascii="Times New Roman" w:eastAsia="Times New Roman" w:hAnsi="Times New Roman" w:cs="Times New Roman"/>
                <w:color w:val="000000"/>
                <w:sz w:val="20"/>
                <w:szCs w:val="20"/>
                <w:lang w:eastAsia="ru-RU"/>
              </w:rPr>
              <w:t>шт</w:t>
            </w:r>
            <w:proofErr w:type="spellEnd"/>
          </w:p>
        </w:tc>
        <w:tc>
          <w:tcPr>
            <w:tcW w:w="850" w:type="dxa"/>
            <w:vMerge/>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p>
        </w:tc>
        <w:tc>
          <w:tcPr>
            <w:tcW w:w="851" w:type="dxa"/>
            <w:vMerge/>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p>
        </w:tc>
        <w:tc>
          <w:tcPr>
            <w:tcW w:w="3374" w:type="dxa"/>
          </w:tcPr>
          <w:p w:rsidR="00CA3030" w:rsidRPr="00CA3030" w:rsidRDefault="00CA3030" w:rsidP="00CA3030">
            <w:pPr>
              <w:autoSpaceDE w:val="0"/>
              <w:autoSpaceDN w:val="0"/>
              <w:spacing w:after="0" w:line="240" w:lineRule="auto"/>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r>
      <w:tr w:rsidR="00CA3030" w:rsidRPr="00CA3030" w:rsidTr="00D00AF9">
        <w:trPr>
          <w:trHeight w:val="196"/>
        </w:trPr>
        <w:tc>
          <w:tcPr>
            <w:tcW w:w="622" w:type="dxa"/>
            <w:vMerge/>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p>
        </w:tc>
        <w:tc>
          <w:tcPr>
            <w:tcW w:w="1930" w:type="dxa"/>
            <w:vMerge/>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p>
        </w:tc>
        <w:tc>
          <w:tcPr>
            <w:tcW w:w="1417" w:type="dxa"/>
            <w:vMerge/>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p>
        </w:tc>
        <w:tc>
          <w:tcPr>
            <w:tcW w:w="2127" w:type="dxa"/>
            <w:shd w:val="clear" w:color="auto" w:fill="auto"/>
            <w:vAlign w:val="center"/>
          </w:tcPr>
          <w:p w:rsidR="00CA3030" w:rsidRPr="00CA3030" w:rsidRDefault="00CA3030" w:rsidP="00CA3030">
            <w:pPr>
              <w:spacing w:after="0" w:line="240" w:lineRule="auto"/>
              <w:contextualSpacing/>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Тип цилиндрового механизма</w:t>
            </w:r>
          </w:p>
        </w:tc>
        <w:tc>
          <w:tcPr>
            <w:tcW w:w="3118" w:type="dxa"/>
            <w:vAlign w:val="center"/>
          </w:tcPr>
          <w:p w:rsidR="00CA3030" w:rsidRPr="00CA3030" w:rsidRDefault="00CA3030" w:rsidP="00CA3030">
            <w:pPr>
              <w:autoSpaceDE w:val="0"/>
              <w:autoSpaceDN w:val="0"/>
              <w:spacing w:after="0" w:line="240" w:lineRule="auto"/>
              <w:jc w:val="center"/>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Ключ-ключ</w:t>
            </w:r>
          </w:p>
        </w:tc>
        <w:tc>
          <w:tcPr>
            <w:tcW w:w="851" w:type="dxa"/>
            <w:vAlign w:val="center"/>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p>
        </w:tc>
        <w:tc>
          <w:tcPr>
            <w:tcW w:w="850" w:type="dxa"/>
            <w:vMerge/>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p>
        </w:tc>
        <w:tc>
          <w:tcPr>
            <w:tcW w:w="851" w:type="dxa"/>
            <w:vMerge/>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p>
        </w:tc>
        <w:tc>
          <w:tcPr>
            <w:tcW w:w="3374" w:type="dxa"/>
          </w:tcPr>
          <w:p w:rsidR="00CA3030" w:rsidRPr="00CA3030" w:rsidRDefault="00CA3030" w:rsidP="00CA3030">
            <w:pPr>
              <w:autoSpaceDE w:val="0"/>
              <w:autoSpaceDN w:val="0"/>
              <w:spacing w:after="0" w:line="240" w:lineRule="auto"/>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r>
      <w:tr w:rsidR="00CA3030" w:rsidRPr="00CA3030" w:rsidTr="00D00AF9">
        <w:trPr>
          <w:trHeight w:val="196"/>
        </w:trPr>
        <w:tc>
          <w:tcPr>
            <w:tcW w:w="622" w:type="dxa"/>
            <w:vMerge/>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p>
        </w:tc>
        <w:tc>
          <w:tcPr>
            <w:tcW w:w="1930" w:type="dxa"/>
            <w:vMerge/>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p>
        </w:tc>
        <w:tc>
          <w:tcPr>
            <w:tcW w:w="1417" w:type="dxa"/>
            <w:vMerge/>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p>
        </w:tc>
        <w:tc>
          <w:tcPr>
            <w:tcW w:w="2127" w:type="dxa"/>
            <w:shd w:val="clear" w:color="auto" w:fill="auto"/>
            <w:vAlign w:val="center"/>
          </w:tcPr>
          <w:p w:rsidR="00CA3030" w:rsidRPr="00CA3030" w:rsidRDefault="00CA3030" w:rsidP="00CA3030">
            <w:pPr>
              <w:spacing w:after="0" w:line="240" w:lineRule="auto"/>
              <w:contextualSpacing/>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Типоразмер цилиндра</w:t>
            </w:r>
          </w:p>
        </w:tc>
        <w:tc>
          <w:tcPr>
            <w:tcW w:w="3118" w:type="dxa"/>
            <w:vAlign w:val="center"/>
          </w:tcPr>
          <w:p w:rsidR="00CA3030" w:rsidRPr="00CA3030" w:rsidRDefault="00CA3030" w:rsidP="00CA3030">
            <w:pPr>
              <w:autoSpaceDE w:val="0"/>
              <w:autoSpaceDN w:val="0"/>
              <w:spacing w:after="0" w:line="240" w:lineRule="auto"/>
              <w:jc w:val="center"/>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70 (35+35)</w:t>
            </w:r>
          </w:p>
        </w:tc>
        <w:tc>
          <w:tcPr>
            <w:tcW w:w="851" w:type="dxa"/>
            <w:vAlign w:val="center"/>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мм</w:t>
            </w:r>
          </w:p>
        </w:tc>
        <w:tc>
          <w:tcPr>
            <w:tcW w:w="850" w:type="dxa"/>
            <w:vMerge/>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p>
        </w:tc>
        <w:tc>
          <w:tcPr>
            <w:tcW w:w="851" w:type="dxa"/>
            <w:vMerge/>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p>
        </w:tc>
        <w:tc>
          <w:tcPr>
            <w:tcW w:w="3374" w:type="dxa"/>
          </w:tcPr>
          <w:p w:rsidR="00CA3030" w:rsidRPr="00CA3030" w:rsidRDefault="00CA3030" w:rsidP="00CA3030">
            <w:pPr>
              <w:autoSpaceDE w:val="0"/>
              <w:autoSpaceDN w:val="0"/>
              <w:spacing w:after="0" w:line="240" w:lineRule="auto"/>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r>
      <w:tr w:rsidR="00CA3030" w:rsidRPr="00CA3030" w:rsidTr="00D00AF9">
        <w:trPr>
          <w:trHeight w:val="196"/>
        </w:trPr>
        <w:tc>
          <w:tcPr>
            <w:tcW w:w="622" w:type="dxa"/>
            <w:vMerge/>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p>
        </w:tc>
        <w:tc>
          <w:tcPr>
            <w:tcW w:w="1930" w:type="dxa"/>
            <w:vMerge/>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p>
        </w:tc>
        <w:tc>
          <w:tcPr>
            <w:tcW w:w="1417" w:type="dxa"/>
            <w:vMerge/>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p>
        </w:tc>
        <w:tc>
          <w:tcPr>
            <w:tcW w:w="2127" w:type="dxa"/>
            <w:shd w:val="clear" w:color="auto" w:fill="auto"/>
            <w:vAlign w:val="center"/>
          </w:tcPr>
          <w:p w:rsidR="00CA3030" w:rsidRPr="00CA3030" w:rsidRDefault="00CA3030" w:rsidP="00CA3030">
            <w:pPr>
              <w:spacing w:after="0" w:line="240" w:lineRule="auto"/>
              <w:contextualSpacing/>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Защита от высверливания</w:t>
            </w:r>
          </w:p>
        </w:tc>
        <w:tc>
          <w:tcPr>
            <w:tcW w:w="3118" w:type="dxa"/>
            <w:vAlign w:val="center"/>
          </w:tcPr>
          <w:p w:rsidR="00CA3030" w:rsidRPr="00CA3030" w:rsidRDefault="00CA3030" w:rsidP="00CA3030">
            <w:pPr>
              <w:autoSpaceDE w:val="0"/>
              <w:autoSpaceDN w:val="0"/>
              <w:spacing w:after="0" w:line="240" w:lineRule="auto"/>
              <w:jc w:val="center"/>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Наличие</w:t>
            </w:r>
          </w:p>
        </w:tc>
        <w:tc>
          <w:tcPr>
            <w:tcW w:w="851" w:type="dxa"/>
            <w:vAlign w:val="center"/>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мм</w:t>
            </w:r>
          </w:p>
        </w:tc>
        <w:tc>
          <w:tcPr>
            <w:tcW w:w="850" w:type="dxa"/>
            <w:vMerge/>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p>
        </w:tc>
        <w:tc>
          <w:tcPr>
            <w:tcW w:w="851" w:type="dxa"/>
            <w:vMerge/>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p>
        </w:tc>
        <w:tc>
          <w:tcPr>
            <w:tcW w:w="3374" w:type="dxa"/>
          </w:tcPr>
          <w:p w:rsidR="00CA3030" w:rsidRPr="00CA3030" w:rsidRDefault="00CA3030" w:rsidP="00CA3030">
            <w:pPr>
              <w:autoSpaceDE w:val="0"/>
              <w:autoSpaceDN w:val="0"/>
              <w:spacing w:after="0" w:line="240" w:lineRule="auto"/>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r>
      <w:tr w:rsidR="00CA3030" w:rsidRPr="00CA3030" w:rsidTr="00D00AF9">
        <w:trPr>
          <w:trHeight w:val="196"/>
        </w:trPr>
        <w:tc>
          <w:tcPr>
            <w:tcW w:w="622" w:type="dxa"/>
            <w:vMerge/>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p>
        </w:tc>
        <w:tc>
          <w:tcPr>
            <w:tcW w:w="1930" w:type="dxa"/>
            <w:vMerge/>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p>
        </w:tc>
        <w:tc>
          <w:tcPr>
            <w:tcW w:w="1417" w:type="dxa"/>
            <w:vMerge/>
          </w:tcPr>
          <w:p w:rsidR="00CA3030" w:rsidRPr="00CA3030" w:rsidRDefault="00CA3030" w:rsidP="00CA3030">
            <w:pPr>
              <w:autoSpaceDE w:val="0"/>
              <w:autoSpaceDN w:val="0"/>
              <w:spacing w:after="0" w:line="254" w:lineRule="auto"/>
              <w:rPr>
                <w:rFonts w:ascii="Times New Roman" w:eastAsia="Times New Roman" w:hAnsi="Times New Roman" w:cs="Times New Roman"/>
                <w:color w:val="000000"/>
                <w:sz w:val="20"/>
                <w:szCs w:val="20"/>
                <w:lang w:eastAsia="ru-RU"/>
              </w:rPr>
            </w:pPr>
          </w:p>
        </w:tc>
        <w:tc>
          <w:tcPr>
            <w:tcW w:w="2127" w:type="dxa"/>
            <w:shd w:val="clear" w:color="auto" w:fill="auto"/>
            <w:vAlign w:val="center"/>
          </w:tcPr>
          <w:p w:rsidR="00CA3030" w:rsidRPr="00CA3030" w:rsidRDefault="00CA3030" w:rsidP="00CA3030">
            <w:pPr>
              <w:spacing w:after="0" w:line="240" w:lineRule="auto"/>
              <w:contextualSpacing/>
              <w:rPr>
                <w:rFonts w:ascii="Times New Roman" w:eastAsia="Calibri" w:hAnsi="Times New Roman" w:cs="Times New Roman"/>
                <w:sz w:val="20"/>
                <w:szCs w:val="20"/>
                <w:lang w:eastAsia="ru-RU"/>
              </w:rPr>
            </w:pPr>
            <w:r w:rsidRPr="00CA3030">
              <w:rPr>
                <w:rFonts w:ascii="Times New Roman" w:eastAsia="Calibri" w:hAnsi="Times New Roman" w:cs="Times New Roman"/>
                <w:sz w:val="20"/>
                <w:szCs w:val="20"/>
                <w:lang w:eastAsia="ru-RU"/>
              </w:rPr>
              <w:t>Соответствие нормативно-технической документации</w:t>
            </w:r>
          </w:p>
        </w:tc>
        <w:tc>
          <w:tcPr>
            <w:tcW w:w="3118" w:type="dxa"/>
            <w:vAlign w:val="center"/>
          </w:tcPr>
          <w:p w:rsidR="00CA3030" w:rsidRPr="00CA3030" w:rsidRDefault="00CA3030" w:rsidP="00CA3030">
            <w:pPr>
              <w:autoSpaceDE w:val="0"/>
              <w:autoSpaceDN w:val="0"/>
              <w:spacing w:after="0" w:line="240" w:lineRule="auto"/>
              <w:jc w:val="center"/>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ТУ производителя</w:t>
            </w:r>
          </w:p>
        </w:tc>
        <w:tc>
          <w:tcPr>
            <w:tcW w:w="851" w:type="dxa"/>
            <w:vAlign w:val="center"/>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proofErr w:type="spellStart"/>
            <w:r w:rsidRPr="00CA3030">
              <w:rPr>
                <w:rFonts w:ascii="Times New Roman" w:eastAsia="Times New Roman" w:hAnsi="Times New Roman" w:cs="Times New Roman"/>
                <w:color w:val="000000"/>
                <w:sz w:val="20"/>
                <w:szCs w:val="20"/>
                <w:lang w:eastAsia="ru-RU"/>
              </w:rPr>
              <w:t>шт</w:t>
            </w:r>
            <w:proofErr w:type="spellEnd"/>
          </w:p>
        </w:tc>
        <w:tc>
          <w:tcPr>
            <w:tcW w:w="850" w:type="dxa"/>
            <w:vMerge/>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p>
        </w:tc>
        <w:tc>
          <w:tcPr>
            <w:tcW w:w="851" w:type="dxa"/>
            <w:vMerge/>
          </w:tcPr>
          <w:p w:rsidR="00CA3030" w:rsidRPr="00CA3030" w:rsidRDefault="00CA3030" w:rsidP="00CA3030">
            <w:pPr>
              <w:autoSpaceDE w:val="0"/>
              <w:autoSpaceDN w:val="0"/>
              <w:spacing w:after="0" w:line="254" w:lineRule="auto"/>
              <w:jc w:val="center"/>
              <w:rPr>
                <w:rFonts w:ascii="Times New Roman" w:eastAsia="Times New Roman" w:hAnsi="Times New Roman" w:cs="Times New Roman"/>
                <w:color w:val="000000"/>
                <w:sz w:val="20"/>
                <w:szCs w:val="20"/>
                <w:lang w:eastAsia="ru-RU"/>
              </w:rPr>
            </w:pPr>
          </w:p>
        </w:tc>
        <w:tc>
          <w:tcPr>
            <w:tcW w:w="3374" w:type="dxa"/>
          </w:tcPr>
          <w:p w:rsidR="00CA3030" w:rsidRPr="00CA3030" w:rsidRDefault="00CA3030" w:rsidP="00CA3030">
            <w:pPr>
              <w:autoSpaceDE w:val="0"/>
              <w:autoSpaceDN w:val="0"/>
              <w:spacing w:after="0" w:line="240" w:lineRule="auto"/>
              <w:rPr>
                <w:rFonts w:ascii="Times New Roman" w:eastAsia="Times New Roman" w:hAnsi="Times New Roman" w:cs="Times New Roman"/>
                <w:color w:val="000000"/>
                <w:sz w:val="20"/>
                <w:szCs w:val="20"/>
                <w:lang w:eastAsia="ru-RU"/>
              </w:rPr>
            </w:pPr>
            <w:r w:rsidRPr="00CA3030">
              <w:rPr>
                <w:rFonts w:ascii="Times New Roman" w:eastAsia="Times New Roman" w:hAnsi="Times New Roman" w:cs="Times New Roman"/>
                <w:color w:val="000000"/>
                <w:sz w:val="20"/>
                <w:szCs w:val="20"/>
                <w:lang w:eastAsia="ru-RU"/>
              </w:rPr>
              <w:t>Значение характеристики не может изменяться участником закупки</w:t>
            </w:r>
          </w:p>
        </w:tc>
      </w:tr>
    </w:tbl>
    <w:p w:rsidR="00CA3030" w:rsidRPr="00CA3030" w:rsidRDefault="00CA3030" w:rsidP="00CA3030">
      <w:pPr>
        <w:autoSpaceDE w:val="0"/>
        <w:autoSpaceDN w:val="0"/>
        <w:spacing w:after="0" w:line="240" w:lineRule="auto"/>
        <w:rPr>
          <w:rFonts w:ascii="Times New Roman" w:eastAsia="Times New Roman" w:hAnsi="Times New Roman" w:cs="Times New Roman"/>
          <w:color w:val="000000"/>
          <w:sz w:val="18"/>
          <w:szCs w:val="18"/>
          <w:lang w:eastAsia="ru-RU"/>
        </w:rPr>
      </w:pPr>
    </w:p>
    <w:p w:rsidR="00CA3030" w:rsidRPr="00CA3030" w:rsidRDefault="00CA3030" w:rsidP="00CA3030">
      <w:pPr>
        <w:spacing w:after="0" w:line="240" w:lineRule="auto"/>
        <w:jc w:val="center"/>
        <w:rPr>
          <w:rFonts w:ascii="Times New Roman" w:eastAsia="Times New Roman" w:hAnsi="Times New Roman" w:cs="Times New Roman"/>
          <w:b/>
          <w:sz w:val="20"/>
          <w:szCs w:val="20"/>
          <w:lang w:eastAsia="ru-RU"/>
        </w:rPr>
      </w:pPr>
    </w:p>
    <w:p w:rsidR="00CA3030" w:rsidRPr="00CA3030" w:rsidRDefault="00CA3030" w:rsidP="00CA3030">
      <w:pPr>
        <w:tabs>
          <w:tab w:val="left" w:pos="4455"/>
        </w:tabs>
        <w:spacing w:after="0" w:line="240" w:lineRule="auto"/>
        <w:rPr>
          <w:rFonts w:ascii="Times New Roman" w:eastAsia="Times New Roman" w:hAnsi="Times New Roman" w:cs="Times New Roman"/>
          <w:b/>
          <w:sz w:val="20"/>
          <w:szCs w:val="20"/>
          <w:lang w:eastAsia="ru-RU"/>
        </w:rPr>
      </w:pPr>
    </w:p>
    <w:tbl>
      <w:tblPr>
        <w:tblW w:w="0" w:type="auto"/>
        <w:jc w:val="center"/>
        <w:tblLook w:val="04A0" w:firstRow="1" w:lastRow="0" w:firstColumn="1" w:lastColumn="0" w:noHBand="0" w:noVBand="1"/>
      </w:tblPr>
      <w:tblGrid>
        <w:gridCol w:w="4983"/>
        <w:gridCol w:w="4984"/>
      </w:tblGrid>
      <w:tr w:rsidR="00CA3030" w:rsidRPr="00CA3030" w:rsidTr="00D00AF9">
        <w:trPr>
          <w:jc w:val="center"/>
        </w:trPr>
        <w:tc>
          <w:tcPr>
            <w:tcW w:w="4983" w:type="dxa"/>
            <w:hideMark/>
          </w:tcPr>
          <w:p w:rsidR="00CA3030" w:rsidRPr="00CA3030" w:rsidRDefault="00CA3030" w:rsidP="00CA3030">
            <w:pPr>
              <w:spacing w:after="0" w:line="240" w:lineRule="auto"/>
              <w:rPr>
                <w:rFonts w:ascii="Times New Roman" w:eastAsia="Times New Roman" w:hAnsi="Times New Roman" w:cs="Times New Roman"/>
                <w:b/>
                <w:sz w:val="20"/>
                <w:szCs w:val="20"/>
                <w:lang w:eastAsia="ru-RU"/>
              </w:rPr>
            </w:pPr>
            <w:r w:rsidRPr="00CA3030">
              <w:rPr>
                <w:rFonts w:ascii="Times New Roman" w:eastAsia="Times New Roman" w:hAnsi="Times New Roman" w:cs="Times New Roman"/>
                <w:b/>
                <w:sz w:val="20"/>
                <w:szCs w:val="20"/>
                <w:lang w:eastAsia="ru-RU"/>
              </w:rPr>
              <w:t>ЗАКАЗЧИК</w:t>
            </w:r>
          </w:p>
          <w:p w:rsidR="00CA3030" w:rsidRPr="00CA3030" w:rsidRDefault="00CA3030" w:rsidP="00CA3030">
            <w:pPr>
              <w:overflowPunct w:val="0"/>
              <w:spacing w:after="0" w:line="240" w:lineRule="auto"/>
              <w:jc w:val="both"/>
              <w:textAlignment w:val="baseline"/>
              <w:rPr>
                <w:rFonts w:ascii="Times New Roman" w:eastAsia="Times New Roman" w:hAnsi="Times New Roman" w:cs="Times New Roman"/>
                <w:sz w:val="20"/>
                <w:szCs w:val="20"/>
                <w:lang w:eastAsia="ru-RU"/>
              </w:rPr>
            </w:pPr>
            <w:r w:rsidRPr="00CA3030">
              <w:rPr>
                <w:rFonts w:ascii="Times New Roman" w:eastAsia="Times New Roman" w:hAnsi="Times New Roman" w:cs="Times New Roman"/>
                <w:sz w:val="20"/>
                <w:szCs w:val="20"/>
                <w:lang w:eastAsia="ru-RU"/>
              </w:rPr>
              <w:t xml:space="preserve">Директор </w:t>
            </w:r>
          </w:p>
          <w:p w:rsidR="00CA3030" w:rsidRPr="00CA3030" w:rsidRDefault="00CA3030" w:rsidP="00CA3030">
            <w:pPr>
              <w:overflowPunct w:val="0"/>
              <w:spacing w:after="0" w:line="240" w:lineRule="auto"/>
              <w:jc w:val="both"/>
              <w:textAlignment w:val="baseline"/>
              <w:rPr>
                <w:rFonts w:ascii="Times New Roman" w:eastAsia="Times New Roman" w:hAnsi="Times New Roman" w:cs="Times New Roman"/>
                <w:sz w:val="20"/>
                <w:szCs w:val="20"/>
                <w:lang w:eastAsia="ru-RU"/>
              </w:rPr>
            </w:pPr>
            <w:r w:rsidRPr="00CA3030">
              <w:rPr>
                <w:rFonts w:ascii="Times New Roman" w:eastAsia="Times New Roman" w:hAnsi="Times New Roman" w:cs="Times New Roman"/>
                <w:sz w:val="20"/>
                <w:szCs w:val="20"/>
                <w:lang w:eastAsia="ru-RU"/>
              </w:rPr>
              <w:t xml:space="preserve">_____________________А.А. </w:t>
            </w:r>
            <w:proofErr w:type="spellStart"/>
            <w:r w:rsidRPr="00CA3030">
              <w:rPr>
                <w:rFonts w:ascii="Times New Roman" w:eastAsia="Times New Roman" w:hAnsi="Times New Roman" w:cs="Times New Roman"/>
                <w:sz w:val="20"/>
                <w:szCs w:val="20"/>
                <w:lang w:eastAsia="ru-RU"/>
              </w:rPr>
              <w:t>Бушмакина</w:t>
            </w:r>
            <w:proofErr w:type="spellEnd"/>
          </w:p>
          <w:p w:rsidR="00CA3030" w:rsidRPr="00CA3030" w:rsidRDefault="00CA3030" w:rsidP="00CA3030">
            <w:pPr>
              <w:widowControl w:val="0"/>
              <w:spacing w:after="0" w:line="240" w:lineRule="auto"/>
              <w:rPr>
                <w:rFonts w:ascii="Times New Roman" w:eastAsia="Times New Roman" w:hAnsi="Times New Roman" w:cs="Times New Roman"/>
                <w:sz w:val="20"/>
                <w:szCs w:val="20"/>
                <w:lang w:eastAsia="ru-RU"/>
              </w:rPr>
            </w:pPr>
            <w:r w:rsidRPr="00CA3030">
              <w:rPr>
                <w:rFonts w:ascii="Times New Roman" w:eastAsia="Times New Roman" w:hAnsi="Times New Roman" w:cs="Times New Roman"/>
                <w:sz w:val="20"/>
                <w:szCs w:val="20"/>
                <w:lang w:eastAsia="ru-RU"/>
              </w:rPr>
              <w:t>(ПОДПИСАНО ЭП)</w:t>
            </w:r>
          </w:p>
        </w:tc>
        <w:tc>
          <w:tcPr>
            <w:tcW w:w="4984" w:type="dxa"/>
            <w:hideMark/>
          </w:tcPr>
          <w:p w:rsidR="00CA3030" w:rsidRPr="00CA3030" w:rsidRDefault="00CA3030" w:rsidP="00CA3030">
            <w:pPr>
              <w:spacing w:after="0" w:line="240" w:lineRule="auto"/>
              <w:rPr>
                <w:rFonts w:ascii="Times New Roman" w:eastAsia="Times New Roman" w:hAnsi="Times New Roman" w:cs="Times New Roman"/>
                <w:b/>
                <w:sz w:val="20"/>
                <w:szCs w:val="20"/>
                <w:lang w:eastAsia="ru-RU"/>
              </w:rPr>
            </w:pPr>
            <w:r w:rsidRPr="00CA3030">
              <w:rPr>
                <w:rFonts w:ascii="Times New Roman" w:eastAsia="Times New Roman" w:hAnsi="Times New Roman" w:cs="Times New Roman"/>
                <w:b/>
                <w:sz w:val="20"/>
                <w:szCs w:val="20"/>
                <w:lang w:eastAsia="ru-RU"/>
              </w:rPr>
              <w:t>ПОСТАВЩИК</w:t>
            </w:r>
          </w:p>
          <w:p w:rsidR="00CA3030" w:rsidRPr="00CA3030" w:rsidRDefault="00CA3030" w:rsidP="00CA3030">
            <w:pPr>
              <w:spacing w:after="0" w:line="240" w:lineRule="auto"/>
              <w:rPr>
                <w:rFonts w:ascii="Times New Roman" w:eastAsia="Times New Roman" w:hAnsi="Times New Roman" w:cs="Times New Roman"/>
                <w:b/>
                <w:sz w:val="20"/>
                <w:szCs w:val="20"/>
                <w:lang w:eastAsia="ru-RU"/>
              </w:rPr>
            </w:pPr>
          </w:p>
          <w:p w:rsidR="00CA3030" w:rsidRPr="00CA3030" w:rsidRDefault="00CA3030" w:rsidP="00CA3030">
            <w:pPr>
              <w:spacing w:after="0" w:line="240" w:lineRule="auto"/>
              <w:rPr>
                <w:rFonts w:ascii="Times New Roman" w:eastAsia="Times New Roman" w:hAnsi="Times New Roman" w:cs="Times New Roman"/>
                <w:sz w:val="20"/>
                <w:szCs w:val="20"/>
                <w:lang w:eastAsia="ru-RU"/>
              </w:rPr>
            </w:pPr>
            <w:r w:rsidRPr="00CA3030">
              <w:rPr>
                <w:rFonts w:ascii="Times New Roman" w:eastAsia="Times New Roman" w:hAnsi="Times New Roman" w:cs="Times New Roman"/>
                <w:sz w:val="20"/>
                <w:szCs w:val="20"/>
                <w:lang w:eastAsia="ru-RU"/>
              </w:rPr>
              <w:t>__________________/___________/</w:t>
            </w:r>
          </w:p>
          <w:p w:rsidR="00CA3030" w:rsidRPr="00CA3030" w:rsidRDefault="00CA3030" w:rsidP="00CA3030">
            <w:pPr>
              <w:spacing w:after="0" w:line="240" w:lineRule="auto"/>
              <w:rPr>
                <w:rFonts w:ascii="Times New Roman" w:eastAsia="Times New Roman" w:hAnsi="Times New Roman" w:cs="Times New Roman"/>
                <w:sz w:val="20"/>
                <w:szCs w:val="20"/>
                <w:lang w:eastAsia="ru-RU"/>
              </w:rPr>
            </w:pPr>
            <w:r w:rsidRPr="00CA3030">
              <w:rPr>
                <w:rFonts w:ascii="Times New Roman" w:eastAsia="Times New Roman" w:hAnsi="Times New Roman" w:cs="Times New Roman"/>
                <w:sz w:val="20"/>
                <w:szCs w:val="20"/>
                <w:lang w:eastAsia="ru-RU"/>
              </w:rPr>
              <w:t>(ПОДПИСАНО ЭП)</w:t>
            </w:r>
          </w:p>
        </w:tc>
      </w:tr>
    </w:tbl>
    <w:p w:rsidR="00CA3030" w:rsidRPr="00CA3030" w:rsidRDefault="00CA3030" w:rsidP="00CA3030">
      <w:pPr>
        <w:tabs>
          <w:tab w:val="left" w:pos="426"/>
          <w:tab w:val="num" w:pos="927"/>
        </w:tabs>
        <w:spacing w:after="0" w:line="240" w:lineRule="auto"/>
        <w:rPr>
          <w:rFonts w:ascii="Times New Roman" w:eastAsia="Times New Roman" w:hAnsi="Times New Roman" w:cs="Times New Roman"/>
          <w:b/>
          <w:sz w:val="24"/>
          <w:szCs w:val="24"/>
          <w:lang w:eastAsia="ru-RU"/>
        </w:rPr>
        <w:sectPr w:rsidR="00CA3030" w:rsidRPr="00CA3030" w:rsidSect="003B6A77">
          <w:pgSz w:w="16838" w:h="11906" w:orient="landscape"/>
          <w:pgMar w:top="709" w:right="993" w:bottom="707" w:left="1134" w:header="426" w:footer="567" w:gutter="0"/>
          <w:cols w:space="708"/>
          <w:titlePg/>
          <w:docGrid w:linePitch="360"/>
        </w:sectPr>
      </w:pPr>
    </w:p>
    <w:p w:rsidR="00CA3030" w:rsidRPr="00CA3030" w:rsidRDefault="00CA3030" w:rsidP="00CA3030">
      <w:pPr>
        <w:tabs>
          <w:tab w:val="left" w:pos="426"/>
          <w:tab w:val="num" w:pos="927"/>
        </w:tabs>
        <w:spacing w:after="0" w:line="240" w:lineRule="auto"/>
        <w:ind w:firstLine="567"/>
        <w:jc w:val="right"/>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lastRenderedPageBreak/>
        <w:t>Приложение № 3</w:t>
      </w:r>
    </w:p>
    <w:p w:rsidR="00CA3030" w:rsidRPr="00CA3030" w:rsidRDefault="00CA3030" w:rsidP="00CA3030">
      <w:pPr>
        <w:tabs>
          <w:tab w:val="left" w:pos="426"/>
          <w:tab w:val="num" w:pos="927"/>
        </w:tabs>
        <w:spacing w:after="0" w:line="240" w:lineRule="auto"/>
        <w:jc w:val="right"/>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t xml:space="preserve">к Контракту № _____ </w:t>
      </w:r>
    </w:p>
    <w:p w:rsidR="00CA3030" w:rsidRPr="00CA3030" w:rsidRDefault="00CA3030" w:rsidP="00CA3030">
      <w:pPr>
        <w:tabs>
          <w:tab w:val="left" w:pos="426"/>
          <w:tab w:val="num" w:pos="927"/>
        </w:tabs>
        <w:spacing w:after="0" w:line="240" w:lineRule="auto"/>
        <w:jc w:val="right"/>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t>от «____» ________2026 г.</w:t>
      </w:r>
    </w:p>
    <w:p w:rsidR="00CA3030" w:rsidRPr="00CA3030" w:rsidRDefault="00CA3030" w:rsidP="00CA3030">
      <w:pPr>
        <w:spacing w:after="0" w:line="240" w:lineRule="auto"/>
        <w:rPr>
          <w:rFonts w:ascii="Times New Roman" w:eastAsia="Times New Roman" w:hAnsi="Times New Roman" w:cs="Times New Roman"/>
          <w:b/>
          <w:sz w:val="24"/>
          <w:szCs w:val="24"/>
          <w:lang w:eastAsia="ru-RU"/>
        </w:rPr>
      </w:pPr>
    </w:p>
    <w:p w:rsidR="00CA3030" w:rsidRPr="00CA3030" w:rsidRDefault="00CA3030" w:rsidP="00CA3030">
      <w:pPr>
        <w:spacing w:after="0" w:line="240" w:lineRule="auto"/>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ОБРАЗЕЦ АКТА</w:t>
      </w:r>
    </w:p>
    <w:p w:rsidR="00CA3030" w:rsidRPr="00CA3030" w:rsidRDefault="00CA3030" w:rsidP="00CA3030">
      <w:pPr>
        <w:spacing w:after="0" w:line="240" w:lineRule="auto"/>
        <w:jc w:val="center"/>
        <w:rPr>
          <w:rFonts w:ascii="Times New Roman" w:eastAsia="Times New Roman" w:hAnsi="Times New Roman" w:cs="Times New Roman"/>
          <w:sz w:val="24"/>
          <w:szCs w:val="24"/>
          <w:lang w:eastAsia="ru-RU"/>
        </w:rPr>
      </w:pPr>
    </w:p>
    <w:p w:rsidR="00CA3030" w:rsidRPr="00CA3030" w:rsidRDefault="00CA3030" w:rsidP="00CA3030">
      <w:pPr>
        <w:spacing w:after="0" w:line="240" w:lineRule="auto"/>
        <w:jc w:val="center"/>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АКТ О ПРИЕМКЕ ТОВАРА</w:t>
      </w:r>
    </w:p>
    <w:p w:rsidR="00CA3030" w:rsidRPr="00CA3030" w:rsidRDefault="00CA3030" w:rsidP="00CA3030">
      <w:pPr>
        <w:spacing w:after="0" w:line="240" w:lineRule="auto"/>
        <w:jc w:val="right"/>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«___</w:t>
      </w:r>
      <w:proofErr w:type="gramStart"/>
      <w:r w:rsidRPr="00CA3030">
        <w:rPr>
          <w:rFonts w:ascii="Times New Roman" w:eastAsia="Times New Roman" w:hAnsi="Times New Roman" w:cs="Times New Roman"/>
          <w:sz w:val="24"/>
          <w:szCs w:val="24"/>
          <w:lang w:eastAsia="ru-RU"/>
        </w:rPr>
        <w:t>_»_</w:t>
      </w:r>
      <w:proofErr w:type="gramEnd"/>
      <w:r w:rsidRPr="00CA3030">
        <w:rPr>
          <w:rFonts w:ascii="Times New Roman" w:eastAsia="Times New Roman" w:hAnsi="Times New Roman" w:cs="Times New Roman"/>
          <w:sz w:val="24"/>
          <w:szCs w:val="24"/>
          <w:lang w:eastAsia="ru-RU"/>
        </w:rPr>
        <w:t>________2026</w:t>
      </w:r>
    </w:p>
    <w:p w:rsidR="00CA3030" w:rsidRPr="00CA3030" w:rsidRDefault="00CA3030" w:rsidP="00CA3030">
      <w:pPr>
        <w:spacing w:after="0" w:line="240" w:lineRule="auto"/>
        <w:jc w:val="right"/>
        <w:rPr>
          <w:rFonts w:ascii="Times New Roman" w:eastAsia="Times New Roman" w:hAnsi="Times New Roman" w:cs="Times New Roman"/>
          <w:sz w:val="24"/>
          <w:szCs w:val="24"/>
          <w:lang w:eastAsia="ru-RU"/>
        </w:rPr>
      </w:pPr>
      <w:r w:rsidRPr="00CA3030">
        <w:rPr>
          <w:rFonts w:ascii="Times New Roman" w:eastAsia="Times New Roman" w:hAnsi="Times New Roman" w:cs="Times New Roman"/>
          <w:i/>
          <w:sz w:val="24"/>
          <w:szCs w:val="24"/>
          <w:lang w:eastAsia="ru-RU"/>
        </w:rPr>
        <w:t>(дата приемки, заполняется Заказчиком)</w:t>
      </w:r>
    </w:p>
    <w:p w:rsidR="00CA3030" w:rsidRPr="00CA3030" w:rsidRDefault="00CA3030" w:rsidP="00CA3030">
      <w:pPr>
        <w:autoSpaceDE w:val="0"/>
        <w:autoSpaceDN w:val="0"/>
        <w:adjustRightInd w:val="0"/>
        <w:spacing w:after="0" w:line="240" w:lineRule="auto"/>
        <w:rPr>
          <w:rFonts w:ascii="Times New Roman" w:eastAsia="Times New Roman" w:hAnsi="Times New Roman" w:cs="Times New Roman"/>
          <w:sz w:val="24"/>
          <w:szCs w:val="24"/>
          <w:lang w:eastAsia="ru-RU"/>
        </w:rPr>
      </w:pPr>
    </w:p>
    <w:p w:rsidR="00CA3030" w:rsidRPr="00CA3030" w:rsidRDefault="00CA3030" w:rsidP="00CA303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 xml:space="preserve">Мы, нижеподписавшиеся, Государственное бюджетное общеобразовательное учреждение средняя общеобразовательная школа № 703 Московского района Санкт-Петербурга, в лице директора </w:t>
      </w:r>
      <w:r w:rsidRPr="00CA3030">
        <w:rPr>
          <w:rFonts w:ascii="Times New Roman" w:eastAsia="Times New Roman" w:hAnsi="Times New Roman" w:cs="Times New Roman"/>
          <w:sz w:val="24"/>
          <w:szCs w:val="24"/>
          <w:lang w:eastAsia="ru-RU"/>
        </w:rPr>
        <w:br/>
        <w:t xml:space="preserve">А.А. </w:t>
      </w:r>
      <w:proofErr w:type="spellStart"/>
      <w:r w:rsidRPr="00CA3030">
        <w:rPr>
          <w:rFonts w:ascii="Times New Roman" w:eastAsia="Times New Roman" w:hAnsi="Times New Roman" w:cs="Times New Roman"/>
          <w:sz w:val="24"/>
          <w:szCs w:val="24"/>
          <w:lang w:eastAsia="ru-RU"/>
        </w:rPr>
        <w:t>Бушмакиной</w:t>
      </w:r>
      <w:proofErr w:type="spellEnd"/>
      <w:r w:rsidRPr="00CA3030">
        <w:rPr>
          <w:rFonts w:ascii="Times New Roman" w:eastAsia="Times New Roman" w:hAnsi="Times New Roman" w:cs="Times New Roman"/>
          <w:sz w:val="24"/>
          <w:szCs w:val="24"/>
          <w:lang w:eastAsia="ru-RU"/>
        </w:rPr>
        <w:t>, действующего на основании Устава от имени Заказчика с одной стороны, и _____________, в лице ____________, действующего на основании _____________, от имени Поставщика с другой стороны, составили настоящий Акт о нижеследующем:</w:t>
      </w:r>
    </w:p>
    <w:p w:rsidR="00CA3030" w:rsidRPr="00CA3030" w:rsidRDefault="00CA3030" w:rsidP="00CA3030">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CA3030" w:rsidRPr="00CA3030" w:rsidRDefault="00CA3030" w:rsidP="00CA303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 xml:space="preserve">1) В соответствии с условиями Контракта от «____» ________ 2026 № _______________, </w:t>
      </w:r>
      <w:r w:rsidRPr="00CA3030">
        <w:rPr>
          <w:rFonts w:ascii="Times New Roman" w:eastAsia="Times New Roman" w:hAnsi="Times New Roman" w:cs="Times New Roman"/>
          <w:sz w:val="24"/>
          <w:szCs w:val="24"/>
          <w:lang w:eastAsia="ru-RU"/>
        </w:rPr>
        <w:br/>
        <w:t xml:space="preserve">ИКЗ: ___________________________________, Поставщик поставил Товар на сумму ________     руб. </w:t>
      </w:r>
    </w:p>
    <w:p w:rsidR="00CA3030" w:rsidRPr="00CA3030" w:rsidRDefault="00CA3030" w:rsidP="00CA3030">
      <w:pPr>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2) Дата фактической поставки товара: __________________________________________.</w:t>
      </w:r>
    </w:p>
    <w:p w:rsidR="00CA3030" w:rsidRPr="00CA3030" w:rsidRDefault="00CA3030" w:rsidP="00CA3030">
      <w:pPr>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3) Экспертное заключение № ____________ от __________________________________.</w:t>
      </w:r>
    </w:p>
    <w:p w:rsidR="00CA3030" w:rsidRPr="00CA3030" w:rsidRDefault="00CA3030" w:rsidP="00CA3030">
      <w:pPr>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Экспертиза проведена _______________________________________________________.</w:t>
      </w:r>
    </w:p>
    <w:p w:rsidR="00CA3030" w:rsidRPr="00CA3030" w:rsidRDefault="00CA3030" w:rsidP="00CA3030">
      <w:pPr>
        <w:spacing w:after="0" w:line="240" w:lineRule="auto"/>
        <w:ind w:firstLine="567"/>
        <w:jc w:val="both"/>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4) В соответствии с Описанием объекта закупки к Контракту № _______ от «____» ________ 2026 г. Поставщик поставил, а заказчик принял следующий товар:</w:t>
      </w:r>
    </w:p>
    <w:p w:rsidR="00CA3030" w:rsidRPr="00CA3030" w:rsidRDefault="00CA3030" w:rsidP="00CA3030">
      <w:pPr>
        <w:spacing w:after="0" w:line="240" w:lineRule="auto"/>
        <w:rPr>
          <w:rFonts w:ascii="Times New Roman" w:eastAsia="Times New Roman" w:hAnsi="Times New Roman" w:cs="Times New Roman"/>
          <w:sz w:val="24"/>
          <w:szCs w:val="24"/>
          <w:lang w:eastAsia="ru-RU"/>
        </w:rPr>
      </w:pPr>
    </w:p>
    <w:tbl>
      <w:tblPr>
        <w:tblW w:w="490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3465"/>
        <w:gridCol w:w="736"/>
        <w:gridCol w:w="526"/>
        <w:gridCol w:w="2237"/>
        <w:gridCol w:w="1113"/>
        <w:gridCol w:w="1102"/>
      </w:tblGrid>
      <w:tr w:rsidR="00CA3030" w:rsidRPr="00CA3030" w:rsidTr="00D00AF9">
        <w:tc>
          <w:tcPr>
            <w:tcW w:w="285" w:type="pct"/>
            <w:shd w:val="clear" w:color="auto" w:fill="auto"/>
          </w:tcPr>
          <w:p w:rsidR="00CA3030" w:rsidRPr="00CA3030" w:rsidRDefault="00CA3030" w:rsidP="00CA3030">
            <w:pPr>
              <w:spacing w:after="0" w:line="240" w:lineRule="auto"/>
              <w:jc w:val="center"/>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t>№ п/п</w:t>
            </w:r>
          </w:p>
        </w:tc>
        <w:tc>
          <w:tcPr>
            <w:tcW w:w="1780" w:type="pct"/>
            <w:shd w:val="clear" w:color="auto" w:fill="auto"/>
          </w:tcPr>
          <w:p w:rsidR="00CA3030" w:rsidRPr="00CA3030" w:rsidRDefault="00CA3030" w:rsidP="00CA3030">
            <w:pPr>
              <w:spacing w:after="0" w:line="240" w:lineRule="auto"/>
              <w:jc w:val="center"/>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t>Наименование</w:t>
            </w:r>
          </w:p>
        </w:tc>
        <w:tc>
          <w:tcPr>
            <w:tcW w:w="378" w:type="pct"/>
            <w:shd w:val="clear" w:color="auto" w:fill="auto"/>
          </w:tcPr>
          <w:p w:rsidR="00CA3030" w:rsidRPr="00CA3030" w:rsidRDefault="00CA3030" w:rsidP="00CA3030">
            <w:pPr>
              <w:spacing w:after="0" w:line="240" w:lineRule="auto"/>
              <w:jc w:val="center"/>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t>Ед. изм.</w:t>
            </w:r>
          </w:p>
        </w:tc>
        <w:tc>
          <w:tcPr>
            <w:tcW w:w="270" w:type="pct"/>
            <w:shd w:val="clear" w:color="auto" w:fill="auto"/>
          </w:tcPr>
          <w:p w:rsidR="00CA3030" w:rsidRPr="00CA3030" w:rsidRDefault="00CA3030" w:rsidP="00CA3030">
            <w:pPr>
              <w:spacing w:after="0" w:line="240" w:lineRule="auto"/>
              <w:jc w:val="center"/>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t>Кол-во</w:t>
            </w:r>
          </w:p>
        </w:tc>
        <w:tc>
          <w:tcPr>
            <w:tcW w:w="1149" w:type="pct"/>
            <w:shd w:val="clear" w:color="auto" w:fill="auto"/>
          </w:tcPr>
          <w:p w:rsidR="00CA3030" w:rsidRPr="00CA3030" w:rsidRDefault="00CA3030" w:rsidP="00CA3030">
            <w:pPr>
              <w:spacing w:after="0" w:line="240" w:lineRule="auto"/>
              <w:jc w:val="center"/>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t>Характеристики товара</w:t>
            </w:r>
          </w:p>
        </w:tc>
        <w:tc>
          <w:tcPr>
            <w:tcW w:w="572" w:type="pct"/>
            <w:shd w:val="clear" w:color="auto" w:fill="auto"/>
            <w:vAlign w:val="center"/>
          </w:tcPr>
          <w:p w:rsidR="00CA3030" w:rsidRPr="00CA3030" w:rsidRDefault="00CA3030" w:rsidP="00CA3030">
            <w:pPr>
              <w:spacing w:after="0" w:line="240" w:lineRule="auto"/>
              <w:jc w:val="center"/>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t>Цена ед., руб.</w:t>
            </w:r>
          </w:p>
        </w:tc>
        <w:tc>
          <w:tcPr>
            <w:tcW w:w="566" w:type="pct"/>
            <w:shd w:val="clear" w:color="auto" w:fill="auto"/>
            <w:vAlign w:val="center"/>
          </w:tcPr>
          <w:p w:rsidR="00CA3030" w:rsidRPr="00CA3030" w:rsidRDefault="00CA3030" w:rsidP="00CA3030">
            <w:pPr>
              <w:spacing w:after="0" w:line="240" w:lineRule="auto"/>
              <w:jc w:val="center"/>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t>Общая цена, руб.</w:t>
            </w:r>
          </w:p>
        </w:tc>
      </w:tr>
      <w:tr w:rsidR="00CA3030" w:rsidRPr="00CA3030" w:rsidTr="00D00AF9">
        <w:tc>
          <w:tcPr>
            <w:tcW w:w="285" w:type="pct"/>
            <w:shd w:val="clear" w:color="auto" w:fill="auto"/>
          </w:tcPr>
          <w:p w:rsidR="00CA3030" w:rsidRPr="00CA3030" w:rsidRDefault="00CA3030" w:rsidP="00CA3030">
            <w:pPr>
              <w:spacing w:after="0" w:line="240" w:lineRule="auto"/>
              <w:rPr>
                <w:rFonts w:ascii="Times New Roman" w:eastAsia="Times New Roman" w:hAnsi="Times New Roman" w:cs="Times New Roman"/>
                <w:sz w:val="24"/>
                <w:szCs w:val="24"/>
                <w:lang w:eastAsia="ru-RU"/>
              </w:rPr>
            </w:pPr>
          </w:p>
        </w:tc>
        <w:tc>
          <w:tcPr>
            <w:tcW w:w="1780" w:type="pct"/>
            <w:shd w:val="clear" w:color="auto" w:fill="auto"/>
          </w:tcPr>
          <w:p w:rsidR="00CA3030" w:rsidRPr="00CA3030" w:rsidRDefault="00CA3030" w:rsidP="00CA3030">
            <w:pPr>
              <w:spacing w:after="0" w:line="240" w:lineRule="auto"/>
              <w:rPr>
                <w:rFonts w:ascii="Times New Roman" w:eastAsia="Times New Roman" w:hAnsi="Times New Roman" w:cs="Times New Roman"/>
                <w:sz w:val="24"/>
                <w:szCs w:val="24"/>
                <w:lang w:eastAsia="ru-RU"/>
              </w:rPr>
            </w:pPr>
          </w:p>
        </w:tc>
        <w:tc>
          <w:tcPr>
            <w:tcW w:w="378" w:type="pct"/>
            <w:shd w:val="clear" w:color="auto" w:fill="auto"/>
          </w:tcPr>
          <w:p w:rsidR="00CA3030" w:rsidRPr="00CA3030" w:rsidRDefault="00CA3030" w:rsidP="00CA3030">
            <w:pPr>
              <w:spacing w:after="0" w:line="240" w:lineRule="auto"/>
              <w:rPr>
                <w:rFonts w:ascii="Times New Roman" w:eastAsia="Times New Roman" w:hAnsi="Times New Roman" w:cs="Times New Roman"/>
                <w:sz w:val="24"/>
                <w:szCs w:val="24"/>
                <w:lang w:eastAsia="ru-RU"/>
              </w:rPr>
            </w:pPr>
          </w:p>
        </w:tc>
        <w:tc>
          <w:tcPr>
            <w:tcW w:w="270" w:type="pct"/>
            <w:shd w:val="clear" w:color="auto" w:fill="auto"/>
          </w:tcPr>
          <w:p w:rsidR="00CA3030" w:rsidRPr="00CA3030" w:rsidRDefault="00CA3030" w:rsidP="00CA3030">
            <w:pPr>
              <w:spacing w:after="0" w:line="240" w:lineRule="auto"/>
              <w:rPr>
                <w:rFonts w:ascii="Times New Roman" w:eastAsia="Times New Roman" w:hAnsi="Times New Roman" w:cs="Times New Roman"/>
                <w:sz w:val="24"/>
                <w:szCs w:val="24"/>
                <w:lang w:eastAsia="ru-RU"/>
              </w:rPr>
            </w:pPr>
          </w:p>
        </w:tc>
        <w:tc>
          <w:tcPr>
            <w:tcW w:w="1149" w:type="pct"/>
            <w:shd w:val="clear" w:color="auto" w:fill="auto"/>
          </w:tcPr>
          <w:p w:rsidR="00CA3030" w:rsidRPr="00CA3030" w:rsidRDefault="00CA3030" w:rsidP="00CA3030">
            <w:pPr>
              <w:spacing w:after="0" w:line="240" w:lineRule="auto"/>
              <w:rPr>
                <w:rFonts w:ascii="Times New Roman" w:eastAsia="Times New Roman" w:hAnsi="Times New Roman" w:cs="Times New Roman"/>
                <w:sz w:val="24"/>
                <w:szCs w:val="24"/>
                <w:lang w:eastAsia="ru-RU"/>
              </w:rPr>
            </w:pPr>
          </w:p>
        </w:tc>
        <w:tc>
          <w:tcPr>
            <w:tcW w:w="572" w:type="pct"/>
            <w:shd w:val="clear" w:color="auto" w:fill="auto"/>
          </w:tcPr>
          <w:p w:rsidR="00CA3030" w:rsidRPr="00CA3030" w:rsidRDefault="00CA3030" w:rsidP="00CA3030">
            <w:pPr>
              <w:spacing w:after="0" w:line="240" w:lineRule="auto"/>
              <w:rPr>
                <w:rFonts w:ascii="Times New Roman" w:eastAsia="Times New Roman" w:hAnsi="Times New Roman" w:cs="Times New Roman"/>
                <w:sz w:val="24"/>
                <w:szCs w:val="24"/>
                <w:lang w:eastAsia="ru-RU"/>
              </w:rPr>
            </w:pPr>
          </w:p>
        </w:tc>
        <w:tc>
          <w:tcPr>
            <w:tcW w:w="566" w:type="pct"/>
            <w:shd w:val="clear" w:color="auto" w:fill="auto"/>
          </w:tcPr>
          <w:p w:rsidR="00CA3030" w:rsidRPr="00CA3030" w:rsidRDefault="00CA3030" w:rsidP="00CA3030">
            <w:pPr>
              <w:spacing w:after="0" w:line="240" w:lineRule="auto"/>
              <w:rPr>
                <w:rFonts w:ascii="Times New Roman" w:eastAsia="Times New Roman" w:hAnsi="Times New Roman" w:cs="Times New Roman"/>
                <w:sz w:val="24"/>
                <w:szCs w:val="24"/>
                <w:lang w:eastAsia="ru-RU"/>
              </w:rPr>
            </w:pPr>
          </w:p>
        </w:tc>
      </w:tr>
      <w:tr w:rsidR="00CA3030" w:rsidRPr="00CA3030" w:rsidTr="00D00AF9">
        <w:tc>
          <w:tcPr>
            <w:tcW w:w="285" w:type="pct"/>
            <w:shd w:val="clear" w:color="auto" w:fill="auto"/>
          </w:tcPr>
          <w:p w:rsidR="00CA3030" w:rsidRPr="00CA3030" w:rsidRDefault="00CA3030" w:rsidP="00CA3030">
            <w:pPr>
              <w:spacing w:after="0" w:line="240" w:lineRule="auto"/>
              <w:rPr>
                <w:rFonts w:ascii="Times New Roman" w:eastAsia="Times New Roman" w:hAnsi="Times New Roman" w:cs="Times New Roman"/>
                <w:sz w:val="24"/>
                <w:szCs w:val="24"/>
                <w:lang w:eastAsia="ru-RU"/>
              </w:rPr>
            </w:pPr>
          </w:p>
        </w:tc>
        <w:tc>
          <w:tcPr>
            <w:tcW w:w="1780" w:type="pct"/>
            <w:shd w:val="clear" w:color="auto" w:fill="auto"/>
          </w:tcPr>
          <w:p w:rsidR="00CA3030" w:rsidRPr="00CA3030" w:rsidRDefault="00CA3030" w:rsidP="00CA3030">
            <w:pPr>
              <w:spacing w:after="0" w:line="240" w:lineRule="auto"/>
              <w:rPr>
                <w:rFonts w:ascii="Times New Roman" w:eastAsia="Times New Roman" w:hAnsi="Times New Roman" w:cs="Times New Roman"/>
                <w:sz w:val="24"/>
                <w:szCs w:val="24"/>
                <w:lang w:eastAsia="ru-RU"/>
              </w:rPr>
            </w:pPr>
          </w:p>
        </w:tc>
        <w:tc>
          <w:tcPr>
            <w:tcW w:w="378" w:type="pct"/>
            <w:shd w:val="clear" w:color="auto" w:fill="auto"/>
          </w:tcPr>
          <w:p w:rsidR="00CA3030" w:rsidRPr="00CA3030" w:rsidRDefault="00CA3030" w:rsidP="00CA3030">
            <w:pPr>
              <w:spacing w:after="0" w:line="240" w:lineRule="auto"/>
              <w:rPr>
                <w:rFonts w:ascii="Times New Roman" w:eastAsia="Times New Roman" w:hAnsi="Times New Roman" w:cs="Times New Roman"/>
                <w:sz w:val="24"/>
                <w:szCs w:val="24"/>
                <w:lang w:eastAsia="ru-RU"/>
              </w:rPr>
            </w:pPr>
          </w:p>
        </w:tc>
        <w:tc>
          <w:tcPr>
            <w:tcW w:w="270" w:type="pct"/>
            <w:shd w:val="clear" w:color="auto" w:fill="auto"/>
          </w:tcPr>
          <w:p w:rsidR="00CA3030" w:rsidRPr="00CA3030" w:rsidRDefault="00CA3030" w:rsidP="00CA3030">
            <w:pPr>
              <w:spacing w:after="0" w:line="240" w:lineRule="auto"/>
              <w:rPr>
                <w:rFonts w:ascii="Times New Roman" w:eastAsia="Times New Roman" w:hAnsi="Times New Roman" w:cs="Times New Roman"/>
                <w:sz w:val="24"/>
                <w:szCs w:val="24"/>
                <w:lang w:eastAsia="ru-RU"/>
              </w:rPr>
            </w:pPr>
          </w:p>
        </w:tc>
        <w:tc>
          <w:tcPr>
            <w:tcW w:w="1149" w:type="pct"/>
            <w:shd w:val="clear" w:color="auto" w:fill="auto"/>
          </w:tcPr>
          <w:p w:rsidR="00CA3030" w:rsidRPr="00CA3030" w:rsidRDefault="00CA3030" w:rsidP="00CA3030">
            <w:pPr>
              <w:spacing w:after="0" w:line="240" w:lineRule="auto"/>
              <w:rPr>
                <w:rFonts w:ascii="Times New Roman" w:eastAsia="Times New Roman" w:hAnsi="Times New Roman" w:cs="Times New Roman"/>
                <w:sz w:val="24"/>
                <w:szCs w:val="24"/>
                <w:lang w:eastAsia="ru-RU"/>
              </w:rPr>
            </w:pPr>
          </w:p>
        </w:tc>
        <w:tc>
          <w:tcPr>
            <w:tcW w:w="572" w:type="pct"/>
            <w:shd w:val="clear" w:color="auto" w:fill="auto"/>
          </w:tcPr>
          <w:p w:rsidR="00CA3030" w:rsidRPr="00CA3030" w:rsidRDefault="00CA3030" w:rsidP="00CA3030">
            <w:pPr>
              <w:spacing w:after="0" w:line="240" w:lineRule="auto"/>
              <w:rPr>
                <w:rFonts w:ascii="Times New Roman" w:eastAsia="Times New Roman" w:hAnsi="Times New Roman" w:cs="Times New Roman"/>
                <w:sz w:val="24"/>
                <w:szCs w:val="24"/>
                <w:lang w:eastAsia="ru-RU"/>
              </w:rPr>
            </w:pPr>
          </w:p>
        </w:tc>
        <w:tc>
          <w:tcPr>
            <w:tcW w:w="566" w:type="pct"/>
            <w:shd w:val="clear" w:color="auto" w:fill="auto"/>
          </w:tcPr>
          <w:p w:rsidR="00CA3030" w:rsidRPr="00CA3030" w:rsidRDefault="00CA3030" w:rsidP="00CA3030">
            <w:pPr>
              <w:spacing w:after="0" w:line="240" w:lineRule="auto"/>
              <w:rPr>
                <w:rFonts w:ascii="Times New Roman" w:eastAsia="Times New Roman" w:hAnsi="Times New Roman" w:cs="Times New Roman"/>
                <w:sz w:val="24"/>
                <w:szCs w:val="24"/>
                <w:lang w:eastAsia="ru-RU"/>
              </w:rPr>
            </w:pPr>
          </w:p>
        </w:tc>
      </w:tr>
      <w:tr w:rsidR="00CA3030" w:rsidRPr="00CA3030" w:rsidTr="00D00AF9">
        <w:tc>
          <w:tcPr>
            <w:tcW w:w="285" w:type="pct"/>
            <w:shd w:val="clear" w:color="auto" w:fill="auto"/>
          </w:tcPr>
          <w:p w:rsidR="00CA3030" w:rsidRPr="00CA3030" w:rsidRDefault="00CA3030" w:rsidP="00CA3030">
            <w:pPr>
              <w:spacing w:after="0" w:line="240" w:lineRule="auto"/>
              <w:rPr>
                <w:rFonts w:ascii="Times New Roman" w:eastAsia="Times New Roman" w:hAnsi="Times New Roman" w:cs="Times New Roman"/>
                <w:sz w:val="24"/>
                <w:szCs w:val="24"/>
                <w:lang w:eastAsia="ru-RU"/>
              </w:rPr>
            </w:pPr>
          </w:p>
        </w:tc>
        <w:tc>
          <w:tcPr>
            <w:tcW w:w="1780" w:type="pct"/>
            <w:shd w:val="clear" w:color="auto" w:fill="auto"/>
          </w:tcPr>
          <w:p w:rsidR="00CA3030" w:rsidRPr="00CA3030" w:rsidRDefault="00CA3030" w:rsidP="00CA3030">
            <w:pPr>
              <w:spacing w:after="0" w:line="240" w:lineRule="auto"/>
              <w:rPr>
                <w:rFonts w:ascii="Times New Roman" w:eastAsia="Times New Roman" w:hAnsi="Times New Roman" w:cs="Times New Roman"/>
                <w:sz w:val="24"/>
                <w:szCs w:val="24"/>
                <w:lang w:eastAsia="ru-RU"/>
              </w:rPr>
            </w:pPr>
          </w:p>
        </w:tc>
        <w:tc>
          <w:tcPr>
            <w:tcW w:w="378" w:type="pct"/>
            <w:shd w:val="clear" w:color="auto" w:fill="auto"/>
          </w:tcPr>
          <w:p w:rsidR="00CA3030" w:rsidRPr="00CA3030" w:rsidRDefault="00CA3030" w:rsidP="00CA3030">
            <w:pPr>
              <w:spacing w:after="0" w:line="240" w:lineRule="auto"/>
              <w:rPr>
                <w:rFonts w:ascii="Times New Roman" w:eastAsia="Times New Roman" w:hAnsi="Times New Roman" w:cs="Times New Roman"/>
                <w:sz w:val="24"/>
                <w:szCs w:val="24"/>
                <w:lang w:eastAsia="ru-RU"/>
              </w:rPr>
            </w:pPr>
          </w:p>
        </w:tc>
        <w:tc>
          <w:tcPr>
            <w:tcW w:w="270" w:type="pct"/>
            <w:shd w:val="clear" w:color="auto" w:fill="auto"/>
          </w:tcPr>
          <w:p w:rsidR="00CA3030" w:rsidRPr="00CA3030" w:rsidRDefault="00CA3030" w:rsidP="00CA3030">
            <w:pPr>
              <w:spacing w:after="0" w:line="240" w:lineRule="auto"/>
              <w:rPr>
                <w:rFonts w:ascii="Times New Roman" w:eastAsia="Times New Roman" w:hAnsi="Times New Roman" w:cs="Times New Roman"/>
                <w:sz w:val="24"/>
                <w:szCs w:val="24"/>
                <w:lang w:eastAsia="ru-RU"/>
              </w:rPr>
            </w:pPr>
          </w:p>
        </w:tc>
        <w:tc>
          <w:tcPr>
            <w:tcW w:w="1149" w:type="pct"/>
            <w:shd w:val="clear" w:color="auto" w:fill="auto"/>
          </w:tcPr>
          <w:p w:rsidR="00CA3030" w:rsidRPr="00CA3030" w:rsidRDefault="00CA3030" w:rsidP="00CA3030">
            <w:pPr>
              <w:spacing w:after="0" w:line="240" w:lineRule="auto"/>
              <w:rPr>
                <w:rFonts w:ascii="Times New Roman" w:eastAsia="Times New Roman" w:hAnsi="Times New Roman" w:cs="Times New Roman"/>
                <w:sz w:val="24"/>
                <w:szCs w:val="24"/>
                <w:lang w:eastAsia="ru-RU"/>
              </w:rPr>
            </w:pPr>
          </w:p>
        </w:tc>
        <w:tc>
          <w:tcPr>
            <w:tcW w:w="572" w:type="pct"/>
            <w:shd w:val="clear" w:color="auto" w:fill="auto"/>
          </w:tcPr>
          <w:p w:rsidR="00CA3030" w:rsidRPr="00CA3030" w:rsidRDefault="00CA3030" w:rsidP="00CA3030">
            <w:pPr>
              <w:spacing w:after="0" w:line="240" w:lineRule="auto"/>
              <w:rPr>
                <w:rFonts w:ascii="Times New Roman" w:eastAsia="Times New Roman" w:hAnsi="Times New Roman" w:cs="Times New Roman"/>
                <w:sz w:val="24"/>
                <w:szCs w:val="24"/>
                <w:lang w:eastAsia="ru-RU"/>
              </w:rPr>
            </w:pPr>
          </w:p>
        </w:tc>
        <w:tc>
          <w:tcPr>
            <w:tcW w:w="566" w:type="pct"/>
            <w:shd w:val="clear" w:color="auto" w:fill="auto"/>
          </w:tcPr>
          <w:p w:rsidR="00CA3030" w:rsidRPr="00CA3030" w:rsidRDefault="00CA3030" w:rsidP="00CA3030">
            <w:pPr>
              <w:spacing w:after="0" w:line="240" w:lineRule="auto"/>
              <w:rPr>
                <w:rFonts w:ascii="Times New Roman" w:eastAsia="Times New Roman" w:hAnsi="Times New Roman" w:cs="Times New Roman"/>
                <w:sz w:val="24"/>
                <w:szCs w:val="24"/>
                <w:lang w:eastAsia="ru-RU"/>
              </w:rPr>
            </w:pPr>
          </w:p>
        </w:tc>
      </w:tr>
      <w:tr w:rsidR="00CA3030" w:rsidRPr="00CA3030" w:rsidTr="00D00AF9">
        <w:tc>
          <w:tcPr>
            <w:tcW w:w="285" w:type="pct"/>
            <w:shd w:val="clear" w:color="auto" w:fill="auto"/>
          </w:tcPr>
          <w:p w:rsidR="00CA3030" w:rsidRPr="00CA3030" w:rsidRDefault="00CA3030" w:rsidP="00CA3030">
            <w:pPr>
              <w:spacing w:after="0" w:line="240" w:lineRule="auto"/>
              <w:rPr>
                <w:rFonts w:ascii="Times New Roman" w:eastAsia="Times New Roman" w:hAnsi="Times New Roman" w:cs="Times New Roman"/>
                <w:sz w:val="24"/>
                <w:szCs w:val="24"/>
                <w:lang w:eastAsia="ru-RU"/>
              </w:rPr>
            </w:pPr>
          </w:p>
        </w:tc>
        <w:tc>
          <w:tcPr>
            <w:tcW w:w="1780" w:type="pct"/>
            <w:shd w:val="clear" w:color="auto" w:fill="auto"/>
          </w:tcPr>
          <w:p w:rsidR="00CA3030" w:rsidRPr="00CA3030" w:rsidRDefault="00CA3030" w:rsidP="00CA3030">
            <w:pPr>
              <w:spacing w:after="0" w:line="240" w:lineRule="auto"/>
              <w:rPr>
                <w:rFonts w:ascii="Times New Roman" w:eastAsia="Times New Roman" w:hAnsi="Times New Roman" w:cs="Times New Roman"/>
                <w:sz w:val="24"/>
                <w:szCs w:val="24"/>
                <w:lang w:eastAsia="ru-RU"/>
              </w:rPr>
            </w:pPr>
          </w:p>
        </w:tc>
        <w:tc>
          <w:tcPr>
            <w:tcW w:w="378" w:type="pct"/>
            <w:shd w:val="clear" w:color="auto" w:fill="auto"/>
          </w:tcPr>
          <w:p w:rsidR="00CA3030" w:rsidRPr="00CA3030" w:rsidRDefault="00CA3030" w:rsidP="00CA3030">
            <w:pPr>
              <w:spacing w:after="0" w:line="240" w:lineRule="auto"/>
              <w:rPr>
                <w:rFonts w:ascii="Times New Roman" w:eastAsia="Times New Roman" w:hAnsi="Times New Roman" w:cs="Times New Roman"/>
                <w:sz w:val="24"/>
                <w:szCs w:val="24"/>
                <w:lang w:eastAsia="ru-RU"/>
              </w:rPr>
            </w:pPr>
          </w:p>
        </w:tc>
        <w:tc>
          <w:tcPr>
            <w:tcW w:w="270" w:type="pct"/>
            <w:shd w:val="clear" w:color="auto" w:fill="auto"/>
          </w:tcPr>
          <w:p w:rsidR="00CA3030" w:rsidRPr="00CA3030" w:rsidRDefault="00CA3030" w:rsidP="00CA3030">
            <w:pPr>
              <w:spacing w:after="0" w:line="240" w:lineRule="auto"/>
              <w:rPr>
                <w:rFonts w:ascii="Times New Roman" w:eastAsia="Times New Roman" w:hAnsi="Times New Roman" w:cs="Times New Roman"/>
                <w:sz w:val="24"/>
                <w:szCs w:val="24"/>
                <w:lang w:eastAsia="ru-RU"/>
              </w:rPr>
            </w:pPr>
          </w:p>
        </w:tc>
        <w:tc>
          <w:tcPr>
            <w:tcW w:w="1149" w:type="pct"/>
            <w:shd w:val="clear" w:color="auto" w:fill="auto"/>
          </w:tcPr>
          <w:p w:rsidR="00CA3030" w:rsidRPr="00CA3030" w:rsidRDefault="00CA3030" w:rsidP="00CA3030">
            <w:pPr>
              <w:spacing w:after="0" w:line="240" w:lineRule="auto"/>
              <w:rPr>
                <w:rFonts w:ascii="Times New Roman" w:eastAsia="Times New Roman" w:hAnsi="Times New Roman" w:cs="Times New Roman"/>
                <w:sz w:val="24"/>
                <w:szCs w:val="24"/>
                <w:lang w:eastAsia="ru-RU"/>
              </w:rPr>
            </w:pPr>
          </w:p>
        </w:tc>
        <w:tc>
          <w:tcPr>
            <w:tcW w:w="572" w:type="pct"/>
            <w:shd w:val="clear" w:color="auto" w:fill="auto"/>
          </w:tcPr>
          <w:p w:rsidR="00CA3030" w:rsidRPr="00CA3030" w:rsidRDefault="00CA3030" w:rsidP="00CA3030">
            <w:pPr>
              <w:spacing w:after="0" w:line="240" w:lineRule="auto"/>
              <w:rPr>
                <w:rFonts w:ascii="Times New Roman" w:eastAsia="Times New Roman" w:hAnsi="Times New Roman" w:cs="Times New Roman"/>
                <w:sz w:val="24"/>
                <w:szCs w:val="24"/>
                <w:lang w:eastAsia="ru-RU"/>
              </w:rPr>
            </w:pPr>
          </w:p>
        </w:tc>
        <w:tc>
          <w:tcPr>
            <w:tcW w:w="566" w:type="pct"/>
            <w:shd w:val="clear" w:color="auto" w:fill="auto"/>
          </w:tcPr>
          <w:p w:rsidR="00CA3030" w:rsidRPr="00CA3030" w:rsidRDefault="00CA3030" w:rsidP="00CA3030">
            <w:pPr>
              <w:spacing w:after="0" w:line="240" w:lineRule="auto"/>
              <w:rPr>
                <w:rFonts w:ascii="Times New Roman" w:eastAsia="Times New Roman" w:hAnsi="Times New Roman" w:cs="Times New Roman"/>
                <w:sz w:val="24"/>
                <w:szCs w:val="24"/>
                <w:lang w:eastAsia="ru-RU"/>
              </w:rPr>
            </w:pPr>
          </w:p>
        </w:tc>
      </w:tr>
      <w:tr w:rsidR="00CA3030" w:rsidRPr="00CA3030" w:rsidTr="00D00AF9">
        <w:tc>
          <w:tcPr>
            <w:tcW w:w="4434" w:type="pct"/>
            <w:gridSpan w:val="6"/>
            <w:shd w:val="clear" w:color="auto" w:fill="auto"/>
            <w:vAlign w:val="center"/>
          </w:tcPr>
          <w:p w:rsidR="00CA3030" w:rsidRPr="00CA3030" w:rsidRDefault="00CA3030" w:rsidP="00CA3030">
            <w:pPr>
              <w:spacing w:after="0" w:line="240" w:lineRule="auto"/>
              <w:rPr>
                <w:rFonts w:ascii="Times New Roman" w:eastAsia="Times New Roman" w:hAnsi="Times New Roman" w:cs="Times New Roman"/>
                <w:kern w:val="32"/>
                <w:sz w:val="24"/>
                <w:szCs w:val="24"/>
                <w:lang w:eastAsia="ru-RU"/>
              </w:rPr>
            </w:pPr>
            <w:r w:rsidRPr="00CA3030">
              <w:rPr>
                <w:rFonts w:ascii="Times New Roman" w:eastAsia="Times New Roman" w:hAnsi="Times New Roman" w:cs="Times New Roman"/>
                <w:kern w:val="32"/>
                <w:sz w:val="24"/>
                <w:szCs w:val="24"/>
                <w:lang w:eastAsia="ru-RU"/>
              </w:rPr>
              <w:t>Итого, руб.</w:t>
            </w:r>
          </w:p>
        </w:tc>
        <w:tc>
          <w:tcPr>
            <w:tcW w:w="566" w:type="pct"/>
            <w:shd w:val="clear" w:color="auto" w:fill="auto"/>
          </w:tcPr>
          <w:p w:rsidR="00CA3030" w:rsidRPr="00CA3030" w:rsidRDefault="00CA3030" w:rsidP="00CA3030">
            <w:pPr>
              <w:spacing w:after="0" w:line="240" w:lineRule="auto"/>
              <w:rPr>
                <w:rFonts w:ascii="Times New Roman" w:eastAsia="Times New Roman" w:hAnsi="Times New Roman" w:cs="Times New Roman"/>
                <w:sz w:val="24"/>
                <w:szCs w:val="24"/>
                <w:lang w:eastAsia="ru-RU"/>
              </w:rPr>
            </w:pPr>
          </w:p>
        </w:tc>
      </w:tr>
      <w:tr w:rsidR="00CA3030" w:rsidRPr="00CA3030" w:rsidTr="00D00AF9">
        <w:tc>
          <w:tcPr>
            <w:tcW w:w="4434" w:type="pct"/>
            <w:gridSpan w:val="6"/>
            <w:shd w:val="clear" w:color="auto" w:fill="auto"/>
            <w:vAlign w:val="center"/>
          </w:tcPr>
          <w:p w:rsidR="00CA3030" w:rsidRPr="00CA3030" w:rsidRDefault="00CA3030" w:rsidP="00CA3030">
            <w:pPr>
              <w:spacing w:after="0" w:line="240" w:lineRule="auto"/>
              <w:jc w:val="both"/>
              <w:rPr>
                <w:rFonts w:ascii="Times New Roman" w:eastAsia="Times New Roman" w:hAnsi="Times New Roman" w:cs="Times New Roman"/>
                <w:kern w:val="32"/>
                <w:sz w:val="24"/>
                <w:szCs w:val="24"/>
                <w:lang w:eastAsia="ru-RU"/>
              </w:rPr>
            </w:pPr>
            <w:r w:rsidRPr="00CA3030">
              <w:rPr>
                <w:rFonts w:ascii="Times New Roman" w:eastAsia="Times New Roman" w:hAnsi="Times New Roman" w:cs="Times New Roman"/>
                <w:kern w:val="32"/>
                <w:sz w:val="24"/>
                <w:szCs w:val="24"/>
                <w:lang w:eastAsia="ru-RU"/>
              </w:rPr>
              <w:t>В том числе НДС, руб./ НДС не облагается на основании _____</w:t>
            </w:r>
          </w:p>
        </w:tc>
        <w:tc>
          <w:tcPr>
            <w:tcW w:w="566" w:type="pct"/>
            <w:shd w:val="clear" w:color="auto" w:fill="auto"/>
          </w:tcPr>
          <w:p w:rsidR="00CA3030" w:rsidRPr="00CA3030" w:rsidRDefault="00CA3030" w:rsidP="00CA3030">
            <w:pPr>
              <w:spacing w:after="0" w:line="240" w:lineRule="auto"/>
              <w:rPr>
                <w:rFonts w:ascii="Times New Roman" w:eastAsia="Times New Roman" w:hAnsi="Times New Roman" w:cs="Times New Roman"/>
                <w:sz w:val="24"/>
                <w:szCs w:val="24"/>
                <w:lang w:eastAsia="ru-RU"/>
              </w:rPr>
            </w:pPr>
          </w:p>
        </w:tc>
      </w:tr>
    </w:tbl>
    <w:p w:rsidR="00CA3030" w:rsidRPr="00CA3030" w:rsidRDefault="00CA3030" w:rsidP="00CA3030">
      <w:pPr>
        <w:spacing w:after="0" w:line="240" w:lineRule="auto"/>
        <w:rPr>
          <w:rFonts w:ascii="Times New Roman" w:eastAsia="Times New Roman" w:hAnsi="Times New Roman" w:cs="Times New Roman"/>
          <w:sz w:val="24"/>
          <w:szCs w:val="24"/>
          <w:lang w:eastAsia="ru-RU"/>
        </w:rPr>
      </w:pPr>
    </w:p>
    <w:p w:rsidR="00CA3030" w:rsidRPr="00CA3030" w:rsidRDefault="00CA3030" w:rsidP="00CA3030">
      <w:pPr>
        <w:spacing w:after="0" w:line="240" w:lineRule="auto"/>
        <w:rPr>
          <w:rFonts w:ascii="Times New Roman" w:eastAsia="Times New Roman" w:hAnsi="Times New Roman" w:cs="Times New Roman"/>
          <w:sz w:val="24"/>
          <w:szCs w:val="24"/>
          <w:lang w:eastAsia="ru-RU"/>
        </w:rPr>
      </w:pPr>
    </w:p>
    <w:tbl>
      <w:tblPr>
        <w:tblW w:w="0" w:type="auto"/>
        <w:jc w:val="center"/>
        <w:tblLook w:val="04A0" w:firstRow="1" w:lastRow="0" w:firstColumn="1" w:lastColumn="0" w:noHBand="0" w:noVBand="1"/>
      </w:tblPr>
      <w:tblGrid>
        <w:gridCol w:w="4957"/>
        <w:gridCol w:w="4966"/>
      </w:tblGrid>
      <w:tr w:rsidR="00CA3030" w:rsidRPr="00CA3030" w:rsidTr="00D00AF9">
        <w:trPr>
          <w:jc w:val="center"/>
        </w:trPr>
        <w:tc>
          <w:tcPr>
            <w:tcW w:w="4983" w:type="dxa"/>
            <w:hideMark/>
          </w:tcPr>
          <w:p w:rsidR="00CA3030" w:rsidRPr="00CA3030" w:rsidRDefault="00CA3030" w:rsidP="00CA3030">
            <w:pPr>
              <w:spacing w:after="0" w:line="240" w:lineRule="auto"/>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t>ЗАКАЗЧИК</w:t>
            </w:r>
          </w:p>
          <w:p w:rsidR="00CA3030" w:rsidRPr="00CA3030" w:rsidRDefault="00CA3030" w:rsidP="00CA3030">
            <w:pPr>
              <w:overflowPunct w:val="0"/>
              <w:spacing w:after="0" w:line="240" w:lineRule="auto"/>
              <w:jc w:val="both"/>
              <w:textAlignment w:val="baseline"/>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 xml:space="preserve">Директор </w:t>
            </w:r>
          </w:p>
          <w:p w:rsidR="00CA3030" w:rsidRPr="00CA3030" w:rsidRDefault="00CA3030" w:rsidP="00CA3030">
            <w:pPr>
              <w:overflowPunct w:val="0"/>
              <w:spacing w:after="0" w:line="240" w:lineRule="auto"/>
              <w:jc w:val="both"/>
              <w:textAlignment w:val="baseline"/>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 xml:space="preserve">_____________________А.А. </w:t>
            </w:r>
            <w:proofErr w:type="spellStart"/>
            <w:r w:rsidRPr="00CA3030">
              <w:rPr>
                <w:rFonts w:ascii="Times New Roman" w:eastAsia="Times New Roman" w:hAnsi="Times New Roman" w:cs="Times New Roman"/>
                <w:sz w:val="24"/>
                <w:szCs w:val="24"/>
                <w:lang w:eastAsia="ru-RU"/>
              </w:rPr>
              <w:t>Бушмакина</w:t>
            </w:r>
            <w:proofErr w:type="spellEnd"/>
            <w:r w:rsidRPr="00CA3030">
              <w:rPr>
                <w:rFonts w:ascii="Times New Roman" w:eastAsia="Times New Roman" w:hAnsi="Times New Roman" w:cs="Times New Roman"/>
                <w:sz w:val="24"/>
                <w:szCs w:val="24"/>
                <w:lang w:eastAsia="ru-RU"/>
              </w:rPr>
              <w:t xml:space="preserve"> </w:t>
            </w:r>
          </w:p>
          <w:p w:rsidR="00CA3030" w:rsidRPr="00CA3030" w:rsidRDefault="00CA3030" w:rsidP="00CA3030">
            <w:pPr>
              <w:widowControl w:val="0"/>
              <w:spacing w:after="0" w:line="240" w:lineRule="auto"/>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(ПОДПИСАНО ЭП)</w:t>
            </w:r>
          </w:p>
        </w:tc>
        <w:tc>
          <w:tcPr>
            <w:tcW w:w="4984" w:type="dxa"/>
            <w:hideMark/>
          </w:tcPr>
          <w:p w:rsidR="00CA3030" w:rsidRPr="00CA3030" w:rsidRDefault="00CA3030" w:rsidP="00CA3030">
            <w:pPr>
              <w:spacing w:after="0" w:line="240" w:lineRule="auto"/>
              <w:rPr>
                <w:rFonts w:ascii="Times New Roman" w:eastAsia="Times New Roman" w:hAnsi="Times New Roman" w:cs="Times New Roman"/>
                <w:b/>
                <w:sz w:val="24"/>
                <w:szCs w:val="24"/>
                <w:lang w:eastAsia="ru-RU"/>
              </w:rPr>
            </w:pPr>
            <w:r w:rsidRPr="00CA3030">
              <w:rPr>
                <w:rFonts w:ascii="Times New Roman" w:eastAsia="Times New Roman" w:hAnsi="Times New Roman" w:cs="Times New Roman"/>
                <w:b/>
                <w:sz w:val="24"/>
                <w:szCs w:val="24"/>
                <w:lang w:eastAsia="ru-RU"/>
              </w:rPr>
              <w:t>ПОСТАВЩИК</w:t>
            </w:r>
          </w:p>
          <w:p w:rsidR="00CA3030" w:rsidRPr="00CA3030" w:rsidRDefault="00CA3030" w:rsidP="00CA3030">
            <w:pPr>
              <w:spacing w:after="0" w:line="240" w:lineRule="auto"/>
              <w:rPr>
                <w:rFonts w:ascii="Times New Roman" w:eastAsia="Times New Roman" w:hAnsi="Times New Roman" w:cs="Times New Roman"/>
                <w:b/>
                <w:sz w:val="24"/>
                <w:szCs w:val="24"/>
                <w:lang w:eastAsia="ru-RU"/>
              </w:rPr>
            </w:pPr>
          </w:p>
          <w:p w:rsidR="00CA3030" w:rsidRPr="00CA3030" w:rsidRDefault="00CA3030" w:rsidP="00CA3030">
            <w:pPr>
              <w:spacing w:after="0" w:line="240" w:lineRule="auto"/>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_________________/___________/</w:t>
            </w:r>
          </w:p>
          <w:p w:rsidR="00CA3030" w:rsidRPr="00CA3030" w:rsidRDefault="00CA3030" w:rsidP="00CA3030">
            <w:pPr>
              <w:spacing w:after="0" w:line="240" w:lineRule="auto"/>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(ПОДПИСАНО ЭП)</w:t>
            </w:r>
          </w:p>
        </w:tc>
      </w:tr>
    </w:tbl>
    <w:p w:rsidR="00CA3030" w:rsidRPr="00CA3030" w:rsidRDefault="00CA3030" w:rsidP="00CA3030">
      <w:pPr>
        <w:tabs>
          <w:tab w:val="left" w:pos="4455"/>
        </w:tabs>
        <w:spacing w:after="0" w:line="240" w:lineRule="auto"/>
        <w:rPr>
          <w:rFonts w:ascii="Times New Roman" w:eastAsia="Times New Roman" w:hAnsi="Times New Roman" w:cs="Times New Roman"/>
          <w:b/>
          <w:sz w:val="24"/>
          <w:szCs w:val="24"/>
          <w:lang w:eastAsia="ru-RU"/>
        </w:rPr>
      </w:pPr>
    </w:p>
    <w:p w:rsidR="00CA3030" w:rsidRPr="00CA3030" w:rsidRDefault="00CA3030" w:rsidP="00CA3030">
      <w:pPr>
        <w:spacing w:after="0" w:line="240" w:lineRule="auto"/>
        <w:rPr>
          <w:rFonts w:ascii="Times New Roman" w:eastAsia="Times New Roman" w:hAnsi="Times New Roman" w:cs="Times New Roman"/>
          <w:sz w:val="24"/>
          <w:szCs w:val="24"/>
          <w:lang w:eastAsia="ru-RU"/>
        </w:rPr>
      </w:pPr>
    </w:p>
    <w:p w:rsidR="00CA3030" w:rsidRPr="00CA3030" w:rsidRDefault="00CA3030" w:rsidP="00CA3030">
      <w:pPr>
        <w:spacing w:after="0" w:line="240" w:lineRule="auto"/>
        <w:rPr>
          <w:rFonts w:ascii="Times New Roman" w:eastAsia="Times New Roman" w:hAnsi="Times New Roman" w:cs="Times New Roman"/>
          <w:sz w:val="24"/>
          <w:szCs w:val="24"/>
          <w:lang w:eastAsia="ru-RU"/>
        </w:rPr>
      </w:pPr>
    </w:p>
    <w:p w:rsidR="00CA3030" w:rsidRPr="00CA3030" w:rsidRDefault="00CA3030" w:rsidP="00CA3030">
      <w:pPr>
        <w:spacing w:after="0" w:line="240" w:lineRule="auto"/>
        <w:rPr>
          <w:rFonts w:ascii="Times New Roman" w:eastAsia="Times New Roman" w:hAnsi="Times New Roman" w:cs="Times New Roman"/>
          <w:sz w:val="24"/>
          <w:szCs w:val="24"/>
          <w:lang w:eastAsia="ru-RU"/>
        </w:rPr>
      </w:pPr>
    </w:p>
    <w:p w:rsidR="00CA3030" w:rsidRPr="00CA3030" w:rsidRDefault="00CA3030" w:rsidP="00CA3030">
      <w:pPr>
        <w:spacing w:after="0" w:line="240" w:lineRule="auto"/>
        <w:rPr>
          <w:rFonts w:ascii="Times New Roman" w:eastAsia="Times New Roman" w:hAnsi="Times New Roman" w:cs="Times New Roman"/>
          <w:sz w:val="24"/>
          <w:szCs w:val="24"/>
          <w:lang w:eastAsia="ru-RU"/>
        </w:rPr>
      </w:pPr>
    </w:p>
    <w:p w:rsidR="00CA3030" w:rsidRPr="00CA3030" w:rsidRDefault="00CA3030" w:rsidP="00CA3030">
      <w:pPr>
        <w:spacing w:after="0" w:line="240" w:lineRule="auto"/>
        <w:rPr>
          <w:rFonts w:ascii="Times New Roman" w:eastAsia="Times New Roman" w:hAnsi="Times New Roman" w:cs="Times New Roman"/>
          <w:sz w:val="24"/>
          <w:szCs w:val="24"/>
          <w:lang w:eastAsia="ru-RU"/>
        </w:rPr>
      </w:pPr>
    </w:p>
    <w:p w:rsidR="00CA3030" w:rsidRPr="00CA3030" w:rsidRDefault="00CA3030" w:rsidP="00CA3030">
      <w:pPr>
        <w:tabs>
          <w:tab w:val="left" w:pos="2160"/>
        </w:tabs>
        <w:spacing w:after="0" w:line="240" w:lineRule="auto"/>
        <w:rPr>
          <w:rFonts w:ascii="Times New Roman" w:eastAsia="Times New Roman" w:hAnsi="Times New Roman" w:cs="Times New Roman"/>
          <w:sz w:val="24"/>
          <w:szCs w:val="24"/>
          <w:lang w:eastAsia="ru-RU"/>
        </w:rPr>
      </w:pPr>
      <w:r w:rsidRPr="00CA3030">
        <w:rPr>
          <w:rFonts w:ascii="Times New Roman" w:eastAsia="Times New Roman" w:hAnsi="Times New Roman" w:cs="Times New Roman"/>
          <w:sz w:val="24"/>
          <w:szCs w:val="24"/>
          <w:lang w:eastAsia="ru-RU"/>
        </w:rPr>
        <w:tab/>
      </w:r>
    </w:p>
    <w:p w:rsidR="006B2C0B" w:rsidRDefault="006B2C0B"/>
    <w:sectPr w:rsidR="006B2C0B" w:rsidSect="00B84C2C">
      <w:pgSz w:w="11906" w:h="16838"/>
      <w:pgMar w:top="993" w:right="707" w:bottom="1134" w:left="1276" w:header="426"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55A9" w:rsidRDefault="00BA55A9" w:rsidP="00CA3030">
      <w:pPr>
        <w:spacing w:after="0" w:line="240" w:lineRule="auto"/>
      </w:pPr>
      <w:r>
        <w:separator/>
      </w:r>
    </w:p>
  </w:endnote>
  <w:endnote w:type="continuationSeparator" w:id="0">
    <w:p w:rsidR="00BA55A9" w:rsidRDefault="00BA55A9" w:rsidP="00CA3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030" w:rsidRPr="006927A2" w:rsidRDefault="00CA3030" w:rsidP="007F34C1">
    <w:r w:rsidRPr="006927A2">
      <w:fldChar w:fldCharType="begin"/>
    </w:r>
    <w:r w:rsidRPr="006927A2">
      <w:instrText xml:space="preserve">PAGE  </w:instrText>
    </w:r>
    <w:r w:rsidRPr="006927A2">
      <w:fldChar w:fldCharType="end"/>
    </w:r>
  </w:p>
  <w:p w:rsidR="00CA3030" w:rsidRPr="006927A2" w:rsidRDefault="00CA3030" w:rsidP="007F34C1"/>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030" w:rsidRPr="006927A2" w:rsidRDefault="00CA3030" w:rsidP="007F34C1">
    <w:r w:rsidRPr="006927A2">
      <w:fldChar w:fldCharType="begin"/>
    </w:r>
    <w:r w:rsidRPr="006927A2">
      <w:instrText xml:space="preserve"> PAGE   \* MERGEFORMAT </w:instrText>
    </w:r>
    <w:r w:rsidRPr="006927A2">
      <w:fldChar w:fldCharType="separate"/>
    </w:r>
    <w:r>
      <w:rPr>
        <w:noProof/>
      </w:rPr>
      <w:t>17</w:t>
    </w:r>
    <w:r w:rsidRPr="006927A2">
      <w:fldChar w:fldCharType="end"/>
    </w:r>
  </w:p>
  <w:p w:rsidR="00CA3030" w:rsidRPr="006927A2" w:rsidRDefault="00CA3030" w:rsidP="007F34C1"/>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030" w:rsidRPr="006927A2" w:rsidRDefault="00CA3030" w:rsidP="007F34C1">
    <w:r w:rsidRPr="006927A2">
      <w:fldChar w:fldCharType="begin"/>
    </w:r>
    <w:r w:rsidRPr="006927A2">
      <w:instrText xml:space="preserve"> PAGE   \* MERGEFORMAT </w:instrText>
    </w:r>
    <w:r w:rsidRPr="006927A2">
      <w:fldChar w:fldCharType="separate"/>
    </w:r>
    <w:r>
      <w:rPr>
        <w:noProof/>
      </w:rPr>
      <w:t>18</w:t>
    </w:r>
    <w:r w:rsidRPr="006927A2">
      <w:fldChar w:fldCharType="end"/>
    </w:r>
  </w:p>
  <w:p w:rsidR="00CA3030" w:rsidRPr="006927A2" w:rsidRDefault="00CA3030" w:rsidP="007F34C1"/>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55A9" w:rsidRDefault="00BA55A9" w:rsidP="00CA3030">
      <w:pPr>
        <w:spacing w:after="0" w:line="240" w:lineRule="auto"/>
      </w:pPr>
      <w:r>
        <w:separator/>
      </w:r>
    </w:p>
  </w:footnote>
  <w:footnote w:type="continuationSeparator" w:id="0">
    <w:p w:rsidR="00BA55A9" w:rsidRDefault="00BA55A9" w:rsidP="00CA3030">
      <w:pPr>
        <w:spacing w:after="0" w:line="240" w:lineRule="auto"/>
      </w:pPr>
      <w:r>
        <w:continuationSeparator/>
      </w:r>
    </w:p>
  </w:footnote>
  <w:footnote w:id="1">
    <w:p w:rsidR="00CA3030" w:rsidRDefault="00CA3030" w:rsidP="00CA3030">
      <w:pPr>
        <w:pStyle w:val="af0"/>
      </w:pPr>
      <w:r>
        <w:rPr>
          <w:rStyle w:val="af2"/>
        </w:rPr>
        <w:footnoteRef/>
      </w:r>
      <w:r>
        <w:t xml:space="preserve"> В случае если настоящий Контракт будет заключен с физическим лицом, в соответствии со ст. 224, 226, 228 Налогового кодекса РФ, Заказчик в качестве налогового агента удержит подоходный налог в размере 13% от суммы, подлежащей оплате по настоящему Контракту, и перечислит в бюджет по месту учета налогового агента в налоговом органе.</w:t>
      </w:r>
    </w:p>
  </w:footnote>
  <w:footnote w:id="2">
    <w:p w:rsidR="00CA3030" w:rsidRPr="005333A7" w:rsidRDefault="00CA3030" w:rsidP="00CA3030">
      <w:pPr>
        <w:pStyle w:val="af0"/>
        <w:jc w:val="both"/>
      </w:pPr>
      <w:r w:rsidRPr="005333A7">
        <w:rPr>
          <w:rStyle w:val="af2"/>
        </w:rPr>
        <w:footnoteRef/>
      </w:r>
      <w:r w:rsidRPr="005333A7">
        <w:t xml:space="preserve"> Включается, если Поставщик является плательщиком НДС</w:t>
      </w:r>
    </w:p>
  </w:footnote>
  <w:footnote w:id="3">
    <w:p w:rsidR="00CA3030" w:rsidRDefault="00CA3030" w:rsidP="00CA3030">
      <w:pPr>
        <w:pStyle w:val="af0"/>
      </w:pPr>
      <w:r>
        <w:rPr>
          <w:rStyle w:val="af2"/>
        </w:rPr>
        <w:footnoteRef/>
      </w:r>
      <w:r>
        <w:t xml:space="preserve"> Включается при наличии этапов (партий)</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030" w:rsidRDefault="00CA3030">
    <w:pPr>
      <w:pStyle w:val="ac"/>
      <w:jc w:val="center"/>
    </w:pPr>
    <w:r>
      <w:fldChar w:fldCharType="begin"/>
    </w:r>
    <w:r>
      <w:instrText xml:space="preserve"> PAGE   \* MERGEFORMAT </w:instrText>
    </w:r>
    <w:r>
      <w:fldChar w:fldCharType="separate"/>
    </w:r>
    <w:r>
      <w:rPr>
        <w:noProof/>
      </w:rPr>
      <w:t>17</w:t>
    </w:r>
    <w:r>
      <w:fldChar w:fldCharType="end"/>
    </w:r>
  </w:p>
  <w:p w:rsidR="00CA3030" w:rsidRDefault="00CA3030">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A5C6170"/>
    <w:multiLevelType w:val="hybridMultilevel"/>
    <w:tmpl w:val="E6445244"/>
    <w:lvl w:ilvl="0" w:tplc="0419000F">
      <w:start w:val="13"/>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63C"/>
    <w:rsid w:val="006B2C0B"/>
    <w:rsid w:val="0093063C"/>
    <w:rsid w:val="00BA55A9"/>
    <w:rsid w:val="00CA30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C68A3F-1265-4140-B891-75174B47D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qFormat/>
    <w:rsid w:val="00CA3030"/>
    <w:pPr>
      <w:keepNext/>
      <w:spacing w:before="240" w:after="60" w:line="240" w:lineRule="auto"/>
      <w:outlineLvl w:val="0"/>
    </w:pPr>
    <w:rPr>
      <w:rFonts w:ascii="Calibri Light" w:eastAsia="Times New Roman" w:hAnsi="Calibri Light" w:cs="Times New Roman"/>
      <w:b/>
      <w:bCs/>
      <w:kern w:val="32"/>
      <w:sz w:val="32"/>
      <w:szCs w:val="32"/>
      <w:lang w:eastAsia="ru-RU"/>
    </w:rPr>
  </w:style>
  <w:style w:type="paragraph" w:styleId="2">
    <w:name w:val="heading 2"/>
    <w:basedOn w:val="a0"/>
    <w:next w:val="a0"/>
    <w:link w:val="20"/>
    <w:semiHidden/>
    <w:unhideWhenUsed/>
    <w:qFormat/>
    <w:rsid w:val="00CA3030"/>
    <w:pPr>
      <w:keepNext/>
      <w:spacing w:before="240" w:after="60" w:line="240" w:lineRule="auto"/>
      <w:outlineLvl w:val="1"/>
    </w:pPr>
    <w:rPr>
      <w:rFonts w:ascii="Calibri Light" w:eastAsia="Times New Roman" w:hAnsi="Calibri Light" w:cs="Times New Roman"/>
      <w:b/>
      <w:bCs/>
      <w:i/>
      <w:iCs/>
      <w:sz w:val="28"/>
      <w:szCs w:val="2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A3030"/>
    <w:rPr>
      <w:rFonts w:ascii="Calibri Light" w:eastAsia="Times New Roman" w:hAnsi="Calibri Light" w:cs="Times New Roman"/>
      <w:b/>
      <w:bCs/>
      <w:kern w:val="32"/>
      <w:sz w:val="32"/>
      <w:szCs w:val="32"/>
      <w:lang w:eastAsia="ru-RU"/>
    </w:rPr>
  </w:style>
  <w:style w:type="character" w:customStyle="1" w:styleId="20">
    <w:name w:val="Заголовок 2 Знак"/>
    <w:basedOn w:val="a1"/>
    <w:link w:val="2"/>
    <w:semiHidden/>
    <w:rsid w:val="00CA3030"/>
    <w:rPr>
      <w:rFonts w:ascii="Calibri Light" w:eastAsia="Times New Roman" w:hAnsi="Calibri Light" w:cs="Times New Roman"/>
      <w:b/>
      <w:bCs/>
      <w:i/>
      <w:iCs/>
      <w:sz w:val="28"/>
      <w:szCs w:val="28"/>
      <w:lang w:eastAsia="ru-RU"/>
    </w:rPr>
  </w:style>
  <w:style w:type="numbering" w:customStyle="1" w:styleId="11">
    <w:name w:val="Нет списка1"/>
    <w:next w:val="a3"/>
    <w:semiHidden/>
    <w:rsid w:val="00CA3030"/>
  </w:style>
  <w:style w:type="paragraph" w:styleId="a4">
    <w:name w:val="List Bullet"/>
    <w:basedOn w:val="a0"/>
    <w:autoRedefine/>
    <w:rsid w:val="00CA3030"/>
    <w:pPr>
      <w:shd w:val="clear" w:color="auto" w:fill="FFFFFF"/>
      <w:tabs>
        <w:tab w:val="left" w:pos="426"/>
      </w:tabs>
      <w:autoSpaceDE w:val="0"/>
      <w:autoSpaceDN w:val="0"/>
      <w:spacing w:after="0" w:line="240" w:lineRule="auto"/>
      <w:ind w:right="329"/>
    </w:pPr>
    <w:rPr>
      <w:rFonts w:ascii="Times New Roman" w:eastAsia="Times New Roman" w:hAnsi="Times New Roman" w:cs="Times New Roman"/>
      <w:b/>
      <w:kern w:val="22"/>
      <w:sz w:val="24"/>
      <w:szCs w:val="24"/>
      <w:lang w:eastAsia="ru-RU"/>
    </w:rPr>
  </w:style>
  <w:style w:type="character" w:customStyle="1" w:styleId="a5">
    <w:name w:val="Основной текст Знак"/>
    <w:link w:val="a6"/>
    <w:locked/>
    <w:rsid w:val="00CA3030"/>
    <w:rPr>
      <w:sz w:val="24"/>
      <w:szCs w:val="24"/>
      <w:lang w:eastAsia="ru-RU"/>
    </w:rPr>
  </w:style>
  <w:style w:type="paragraph" w:styleId="a6">
    <w:name w:val="Body Text"/>
    <w:basedOn w:val="a0"/>
    <w:link w:val="a5"/>
    <w:rsid w:val="00CA3030"/>
    <w:pPr>
      <w:spacing w:after="120" w:line="240" w:lineRule="auto"/>
    </w:pPr>
    <w:rPr>
      <w:sz w:val="24"/>
      <w:szCs w:val="24"/>
      <w:lang w:eastAsia="ru-RU"/>
    </w:rPr>
  </w:style>
  <w:style w:type="character" w:customStyle="1" w:styleId="12">
    <w:name w:val="Основной текст Знак1"/>
    <w:basedOn w:val="a1"/>
    <w:uiPriority w:val="99"/>
    <w:semiHidden/>
    <w:rsid w:val="00CA3030"/>
  </w:style>
  <w:style w:type="paragraph" w:styleId="a7">
    <w:name w:val="Body Text Indent"/>
    <w:basedOn w:val="a0"/>
    <w:link w:val="a8"/>
    <w:rsid w:val="00CA3030"/>
    <w:pPr>
      <w:spacing w:after="0" w:line="240" w:lineRule="auto"/>
      <w:ind w:left="5040"/>
    </w:pPr>
    <w:rPr>
      <w:rFonts w:ascii="Times New Roman" w:eastAsia="Times New Roman" w:hAnsi="Times New Roman" w:cs="Times New Roman"/>
      <w:b/>
      <w:sz w:val="28"/>
      <w:szCs w:val="16"/>
      <w:lang w:eastAsia="ru-RU"/>
    </w:rPr>
  </w:style>
  <w:style w:type="character" w:customStyle="1" w:styleId="a8">
    <w:name w:val="Основной текст с отступом Знак"/>
    <w:basedOn w:val="a1"/>
    <w:link w:val="a7"/>
    <w:rsid w:val="00CA3030"/>
    <w:rPr>
      <w:rFonts w:ascii="Times New Roman" w:eastAsia="Times New Roman" w:hAnsi="Times New Roman" w:cs="Times New Roman"/>
      <w:b/>
      <w:sz w:val="28"/>
      <w:szCs w:val="16"/>
      <w:lang w:eastAsia="ru-RU"/>
    </w:rPr>
  </w:style>
  <w:style w:type="paragraph" w:styleId="21">
    <w:name w:val="Body Text 2"/>
    <w:basedOn w:val="a0"/>
    <w:link w:val="22"/>
    <w:rsid w:val="00CA3030"/>
    <w:pPr>
      <w:spacing w:after="0" w:line="240" w:lineRule="auto"/>
    </w:pPr>
    <w:rPr>
      <w:rFonts w:ascii="Times New Roman" w:eastAsia="Times New Roman" w:hAnsi="Times New Roman" w:cs="Times New Roman"/>
      <w:sz w:val="28"/>
      <w:szCs w:val="18"/>
      <w:lang w:eastAsia="ru-RU"/>
    </w:rPr>
  </w:style>
  <w:style w:type="character" w:customStyle="1" w:styleId="22">
    <w:name w:val="Основной текст 2 Знак"/>
    <w:basedOn w:val="a1"/>
    <w:link w:val="21"/>
    <w:rsid w:val="00CA3030"/>
    <w:rPr>
      <w:rFonts w:ascii="Times New Roman" w:eastAsia="Times New Roman" w:hAnsi="Times New Roman" w:cs="Times New Roman"/>
      <w:sz w:val="28"/>
      <w:szCs w:val="18"/>
      <w:lang w:eastAsia="ru-RU"/>
    </w:rPr>
  </w:style>
  <w:style w:type="paragraph" w:styleId="23">
    <w:name w:val="Body Text Indent 2"/>
    <w:basedOn w:val="a0"/>
    <w:link w:val="24"/>
    <w:rsid w:val="00CA3030"/>
    <w:pPr>
      <w:spacing w:after="120" w:line="480" w:lineRule="auto"/>
      <w:ind w:left="283"/>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1"/>
    <w:link w:val="23"/>
    <w:rsid w:val="00CA3030"/>
    <w:rPr>
      <w:rFonts w:ascii="Times New Roman" w:eastAsia="Times New Roman" w:hAnsi="Times New Roman" w:cs="Times New Roman"/>
      <w:sz w:val="24"/>
      <w:szCs w:val="24"/>
      <w:lang w:val="x-none" w:eastAsia="x-none"/>
    </w:rPr>
  </w:style>
  <w:style w:type="paragraph" w:customStyle="1" w:styleId="Heading">
    <w:name w:val="Heading"/>
    <w:rsid w:val="00CA3030"/>
    <w:pPr>
      <w:autoSpaceDE w:val="0"/>
      <w:autoSpaceDN w:val="0"/>
      <w:adjustRightInd w:val="0"/>
      <w:spacing w:after="0" w:line="240" w:lineRule="auto"/>
    </w:pPr>
    <w:rPr>
      <w:rFonts w:ascii="Arial" w:eastAsia="Times New Roman" w:hAnsi="Arial" w:cs="Arial"/>
      <w:b/>
      <w:bCs/>
      <w:lang w:eastAsia="ru-RU"/>
    </w:rPr>
  </w:style>
  <w:style w:type="paragraph" w:customStyle="1" w:styleId="ConsNonformat">
    <w:name w:val="ConsNonformat"/>
    <w:rsid w:val="00CA303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3">
    <w:name w:val="1 Знак Знак Знак Знак Знак Знак Знак Знак Знак Знак Знак Знак Знак Знак Знак Знак Знак Знак Знак Знак Знак Знак"/>
    <w:basedOn w:val="a0"/>
    <w:rsid w:val="00CA3030"/>
    <w:pPr>
      <w:widowControl w:val="0"/>
      <w:adjustRightInd w:val="0"/>
      <w:spacing w:line="240" w:lineRule="exact"/>
      <w:jc w:val="right"/>
    </w:pPr>
    <w:rPr>
      <w:rFonts w:ascii="Times New Roman" w:eastAsia="Times New Roman" w:hAnsi="Times New Roman" w:cs="Times New Roman"/>
      <w:sz w:val="20"/>
      <w:szCs w:val="20"/>
      <w:lang w:val="en-GB"/>
    </w:rPr>
  </w:style>
  <w:style w:type="table" w:styleId="a9">
    <w:name w:val="Table Grid"/>
    <w:basedOn w:val="a2"/>
    <w:rsid w:val="00CA3030"/>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0"/>
    <w:link w:val="ab"/>
    <w:rsid w:val="00CA3030"/>
    <w:pPr>
      <w:spacing w:after="0" w:line="240" w:lineRule="auto"/>
    </w:pPr>
    <w:rPr>
      <w:rFonts w:ascii="Tahoma" w:eastAsia="Times New Roman" w:hAnsi="Tahoma" w:cs="Times New Roman"/>
      <w:sz w:val="16"/>
      <w:szCs w:val="16"/>
      <w:lang w:val="x-none" w:eastAsia="x-none"/>
    </w:rPr>
  </w:style>
  <w:style w:type="character" w:customStyle="1" w:styleId="ab">
    <w:name w:val="Текст выноски Знак"/>
    <w:basedOn w:val="a1"/>
    <w:link w:val="aa"/>
    <w:rsid w:val="00CA3030"/>
    <w:rPr>
      <w:rFonts w:ascii="Tahoma" w:eastAsia="Times New Roman" w:hAnsi="Tahoma" w:cs="Times New Roman"/>
      <w:sz w:val="16"/>
      <w:szCs w:val="16"/>
      <w:lang w:val="x-none" w:eastAsia="x-none"/>
    </w:rPr>
  </w:style>
  <w:style w:type="paragraph" w:styleId="ac">
    <w:name w:val="header"/>
    <w:basedOn w:val="a0"/>
    <w:link w:val="ad"/>
    <w:uiPriority w:val="99"/>
    <w:rsid w:val="00CA3030"/>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d">
    <w:name w:val="Верхний колонтитул Знак"/>
    <w:basedOn w:val="a1"/>
    <w:link w:val="ac"/>
    <w:uiPriority w:val="99"/>
    <w:rsid w:val="00CA3030"/>
    <w:rPr>
      <w:rFonts w:ascii="Times New Roman" w:eastAsia="Times New Roman" w:hAnsi="Times New Roman" w:cs="Times New Roman"/>
      <w:sz w:val="24"/>
      <w:szCs w:val="24"/>
      <w:lang w:val="x-none" w:eastAsia="x-none"/>
    </w:rPr>
  </w:style>
  <w:style w:type="paragraph" w:styleId="ae">
    <w:name w:val="footer"/>
    <w:basedOn w:val="a0"/>
    <w:link w:val="af"/>
    <w:rsid w:val="00CA3030"/>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f">
    <w:name w:val="Нижний колонтитул Знак"/>
    <w:basedOn w:val="a1"/>
    <w:link w:val="ae"/>
    <w:rsid w:val="00CA3030"/>
    <w:rPr>
      <w:rFonts w:ascii="Times New Roman" w:eastAsia="Times New Roman" w:hAnsi="Times New Roman" w:cs="Times New Roman"/>
      <w:sz w:val="24"/>
      <w:szCs w:val="24"/>
      <w:lang w:val="x-none" w:eastAsia="x-none"/>
    </w:rPr>
  </w:style>
  <w:style w:type="paragraph" w:styleId="af0">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0"/>
    <w:link w:val="af1"/>
    <w:uiPriority w:val="99"/>
    <w:qFormat/>
    <w:rsid w:val="00CA3030"/>
    <w:pPr>
      <w:spacing w:after="0" w:line="240" w:lineRule="auto"/>
    </w:pPr>
    <w:rPr>
      <w:rFonts w:ascii="Times New Roman" w:eastAsia="Times New Roman" w:hAnsi="Times New Roman" w:cs="Times New Roman"/>
      <w:sz w:val="20"/>
      <w:szCs w:val="20"/>
      <w:lang w:eastAsia="ru-RU"/>
    </w:rPr>
  </w:style>
  <w:style w:type="character" w:customStyle="1" w:styleId="af1">
    <w:name w:val="Текст сноски Знак"/>
    <w:aliases w:val="Знак4 Знак Знак1,Знак7 Знак1 Знак1,Знак8 Знак Знак1,Знак7 Знак,Знак8 Знак Знак Знак,Знак6 Знак Знак1, Знак4 Знак Знак,Footnote Text Char Знак1,Footnote Text Char Знак Знак, Знак4 Знак1 Знак, Знак4 Знак2,Знак4 Знак1 Знак, Знак8 Знак1"/>
    <w:basedOn w:val="a1"/>
    <w:link w:val="af0"/>
    <w:uiPriority w:val="99"/>
    <w:qFormat/>
    <w:rsid w:val="00CA3030"/>
    <w:rPr>
      <w:rFonts w:ascii="Times New Roman" w:eastAsia="Times New Roman" w:hAnsi="Times New Roman" w:cs="Times New Roman"/>
      <w:sz w:val="20"/>
      <w:szCs w:val="20"/>
      <w:lang w:eastAsia="ru-RU"/>
    </w:rPr>
  </w:style>
  <w:style w:type="character" w:styleId="af2">
    <w:name w:val="footnote reference"/>
    <w:aliases w:val="Ссылка на сноску 45,Знак сноски-FN,SUPERS,Знак сноски 1,Ciae niinee-FN,fr,Used by Word for Help footnote symbols,Ciae niinee 1,ТЗ.Сноска.Знак"/>
    <w:uiPriority w:val="99"/>
    <w:qFormat/>
    <w:rsid w:val="00CA3030"/>
    <w:rPr>
      <w:vertAlign w:val="superscript"/>
    </w:rPr>
  </w:style>
  <w:style w:type="character" w:customStyle="1" w:styleId="match">
    <w:name w:val="match"/>
    <w:basedOn w:val="a1"/>
    <w:rsid w:val="00CA3030"/>
  </w:style>
  <w:style w:type="character" w:customStyle="1" w:styleId="apple-converted-space">
    <w:name w:val="apple-converted-space"/>
    <w:basedOn w:val="a1"/>
    <w:rsid w:val="00CA3030"/>
  </w:style>
  <w:style w:type="paragraph" w:customStyle="1" w:styleId="ConsPlusNormal">
    <w:name w:val="ConsPlusNormal"/>
    <w:link w:val="ConsPlusNormal0"/>
    <w:rsid w:val="00CA3030"/>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CA3030"/>
    <w:rPr>
      <w:rFonts w:ascii="Arial" w:eastAsia="Times New Roman" w:hAnsi="Arial" w:cs="Arial"/>
      <w:sz w:val="20"/>
      <w:szCs w:val="20"/>
      <w:lang w:eastAsia="ru-RU"/>
    </w:rPr>
  </w:style>
  <w:style w:type="character" w:styleId="af3">
    <w:name w:val="Hyperlink"/>
    <w:uiPriority w:val="99"/>
    <w:unhideWhenUsed/>
    <w:rsid w:val="00CA3030"/>
    <w:rPr>
      <w:color w:val="0000FF"/>
      <w:u w:val="single"/>
    </w:rPr>
  </w:style>
  <w:style w:type="paragraph" w:customStyle="1" w:styleId="Pa82">
    <w:name w:val="Pa8+2"/>
    <w:basedOn w:val="a0"/>
    <w:next w:val="a0"/>
    <w:rsid w:val="00CA3030"/>
    <w:pPr>
      <w:autoSpaceDE w:val="0"/>
      <w:autoSpaceDN w:val="0"/>
      <w:adjustRightInd w:val="0"/>
      <w:spacing w:after="0" w:line="241" w:lineRule="atLeast"/>
    </w:pPr>
    <w:rPr>
      <w:rFonts w:ascii="Times New Roman" w:eastAsia="Times New Roman" w:hAnsi="Times New Roman" w:cs="Times New Roman"/>
      <w:sz w:val="24"/>
      <w:szCs w:val="24"/>
      <w:lang w:eastAsia="ru-RU"/>
    </w:rPr>
  </w:style>
  <w:style w:type="paragraph" w:customStyle="1" w:styleId="Pa114">
    <w:name w:val="Pa11+4"/>
    <w:basedOn w:val="a0"/>
    <w:next w:val="a0"/>
    <w:rsid w:val="00CA3030"/>
    <w:pPr>
      <w:autoSpaceDE w:val="0"/>
      <w:autoSpaceDN w:val="0"/>
      <w:adjustRightInd w:val="0"/>
      <w:spacing w:before="100" w:after="0" w:line="241" w:lineRule="atLeast"/>
    </w:pPr>
    <w:rPr>
      <w:rFonts w:ascii="Times New Roman" w:eastAsia="Times New Roman" w:hAnsi="Times New Roman" w:cs="Times New Roman"/>
      <w:sz w:val="24"/>
      <w:szCs w:val="24"/>
      <w:lang w:eastAsia="ru-RU"/>
    </w:rPr>
  </w:style>
  <w:style w:type="paragraph" w:customStyle="1" w:styleId="a">
    <w:name w:val="Пункты"/>
    <w:basedOn w:val="2"/>
    <w:link w:val="af4"/>
    <w:qFormat/>
    <w:rsid w:val="00CA3030"/>
    <w:pPr>
      <w:numPr>
        <w:ilvl w:val="1"/>
        <w:numId w:val="2"/>
      </w:numPr>
      <w:tabs>
        <w:tab w:val="left" w:pos="1134"/>
      </w:tabs>
      <w:spacing w:before="120" w:after="0"/>
      <w:ind w:left="0" w:firstLine="567"/>
      <w:jc w:val="both"/>
    </w:pPr>
    <w:rPr>
      <w:rFonts w:ascii="Times New Roman" w:hAnsi="Times New Roman"/>
      <w:b w:val="0"/>
      <w:i w:val="0"/>
      <w:sz w:val="24"/>
      <w:lang w:eastAsia="en-US"/>
    </w:rPr>
  </w:style>
  <w:style w:type="character" w:customStyle="1" w:styleId="af4">
    <w:name w:val="Пункты Знак"/>
    <w:link w:val="a"/>
    <w:rsid w:val="00CA3030"/>
    <w:rPr>
      <w:rFonts w:ascii="Times New Roman" w:eastAsia="Times New Roman" w:hAnsi="Times New Roman" w:cs="Times New Roman"/>
      <w:bCs/>
      <w:iCs/>
      <w:sz w:val="24"/>
      <w:szCs w:val="28"/>
    </w:rPr>
  </w:style>
  <w:style w:type="character" w:customStyle="1" w:styleId="fontstyle01">
    <w:name w:val="fontstyle01"/>
    <w:rsid w:val="00CA3030"/>
    <w:rPr>
      <w:rFonts w:ascii="Calibri" w:hAnsi="Calibri" w:cs="Calibri" w:hint="default"/>
      <w:b w:val="0"/>
      <w:bCs w:val="0"/>
      <w:i w:val="0"/>
      <w:iCs w:val="0"/>
      <w:color w:val="000000"/>
      <w:sz w:val="18"/>
      <w:szCs w:val="18"/>
    </w:rPr>
  </w:style>
  <w:style w:type="paragraph" w:customStyle="1" w:styleId="msonormalmrcssattr">
    <w:name w:val="msonormal_mr_css_attr"/>
    <w:basedOn w:val="a0"/>
    <w:rsid w:val="00CA303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CA3030"/>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styleId="af5">
    <w:name w:val="annotation reference"/>
    <w:rsid w:val="00CA3030"/>
    <w:rPr>
      <w:sz w:val="16"/>
      <w:szCs w:val="16"/>
    </w:rPr>
  </w:style>
  <w:style w:type="paragraph" w:styleId="af6">
    <w:name w:val="annotation text"/>
    <w:basedOn w:val="a0"/>
    <w:link w:val="af7"/>
    <w:rsid w:val="00CA3030"/>
    <w:pPr>
      <w:spacing w:after="0" w:line="240" w:lineRule="auto"/>
    </w:pPr>
    <w:rPr>
      <w:rFonts w:ascii="Times New Roman" w:eastAsia="Times New Roman" w:hAnsi="Times New Roman" w:cs="Times New Roman"/>
      <w:sz w:val="20"/>
      <w:szCs w:val="20"/>
      <w:lang w:eastAsia="ru-RU"/>
    </w:rPr>
  </w:style>
  <w:style w:type="character" w:customStyle="1" w:styleId="af7">
    <w:name w:val="Текст примечания Знак"/>
    <w:basedOn w:val="a1"/>
    <w:link w:val="af6"/>
    <w:rsid w:val="00CA3030"/>
    <w:rPr>
      <w:rFonts w:ascii="Times New Roman" w:eastAsia="Times New Roman" w:hAnsi="Times New Roman" w:cs="Times New Roman"/>
      <w:sz w:val="20"/>
      <w:szCs w:val="20"/>
      <w:lang w:eastAsia="ru-RU"/>
    </w:rPr>
  </w:style>
  <w:style w:type="paragraph" w:styleId="af8">
    <w:name w:val="annotation subject"/>
    <w:basedOn w:val="af6"/>
    <w:next w:val="af6"/>
    <w:link w:val="af9"/>
    <w:rsid w:val="00CA3030"/>
    <w:rPr>
      <w:b/>
      <w:bCs/>
    </w:rPr>
  </w:style>
  <w:style w:type="character" w:customStyle="1" w:styleId="af9">
    <w:name w:val="Тема примечания Знак"/>
    <w:basedOn w:val="af7"/>
    <w:link w:val="af8"/>
    <w:rsid w:val="00CA3030"/>
    <w:rPr>
      <w:rFonts w:ascii="Times New Roman" w:eastAsia="Times New Roman" w:hAnsi="Times New Roman" w:cs="Times New Roman"/>
      <w:b/>
      <w:bCs/>
      <w:sz w:val="20"/>
      <w:szCs w:val="20"/>
      <w:lang w:eastAsia="ru-RU"/>
    </w:rPr>
  </w:style>
  <w:style w:type="paragraph" w:styleId="afa">
    <w:name w:val="Title"/>
    <w:basedOn w:val="a0"/>
    <w:next w:val="a0"/>
    <w:link w:val="afb"/>
    <w:qFormat/>
    <w:rsid w:val="00CA3030"/>
    <w:pPr>
      <w:spacing w:before="240" w:after="60" w:line="240" w:lineRule="auto"/>
      <w:jc w:val="center"/>
      <w:outlineLvl w:val="0"/>
    </w:pPr>
    <w:rPr>
      <w:rFonts w:ascii="Calibri Light" w:eastAsia="Times New Roman" w:hAnsi="Calibri Light" w:cs="Times New Roman"/>
      <w:b/>
      <w:bCs/>
      <w:kern w:val="28"/>
      <w:sz w:val="32"/>
      <w:szCs w:val="32"/>
      <w:lang w:eastAsia="ru-RU"/>
    </w:rPr>
  </w:style>
  <w:style w:type="character" w:customStyle="1" w:styleId="afb">
    <w:name w:val="Заголовок Знак"/>
    <w:basedOn w:val="a1"/>
    <w:link w:val="afa"/>
    <w:rsid w:val="00CA3030"/>
    <w:rPr>
      <w:rFonts w:ascii="Calibri Light" w:eastAsia="Times New Roman" w:hAnsi="Calibri Light" w:cs="Times New Roman"/>
      <w:b/>
      <w:bCs/>
      <w:kern w:val="28"/>
      <w:sz w:val="32"/>
      <w:szCs w:val="32"/>
      <w:lang w:eastAsia="ru-RU"/>
    </w:rPr>
  </w:style>
  <w:style w:type="paragraph" w:styleId="afc">
    <w:name w:val="List Paragraph"/>
    <w:basedOn w:val="a0"/>
    <w:uiPriority w:val="34"/>
    <w:qFormat/>
    <w:rsid w:val="00CA3030"/>
    <w:pPr>
      <w:spacing w:after="0" w:line="240" w:lineRule="auto"/>
      <w:ind w:left="708"/>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kodeks://link/d?nd=901714433" TargetMode="Externa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goszakaz703@yandex.ru" TargetMode="External"/><Relationship Id="rId12" Type="http://schemas.openxmlformats.org/officeDocument/2006/relationships/hyperlink" Target="kodeks://link/d?nd=499011838"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image" Target="media/image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kodeks://link/d?nd=499011838" TargetMode="External"/><Relationship Id="rId5" Type="http://schemas.openxmlformats.org/officeDocument/2006/relationships/footnotes" Target="footnotes.xml"/><Relationship Id="rId15" Type="http://schemas.openxmlformats.org/officeDocument/2006/relationships/hyperlink" Target="kodeks://link/d?nd=9005388" TargetMode="External"/><Relationship Id="rId10" Type="http://schemas.openxmlformats.org/officeDocument/2006/relationships/hyperlink" Target="kodeks://link/d?nd=436762684" TargetMode="External"/><Relationship Id="rId19"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kodeks://link/d?nd=901729631" TargetMode="Externa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7365</Words>
  <Characters>41987</Characters>
  <Application>Microsoft Office Word</Application>
  <DocSecurity>0</DocSecurity>
  <Lines>349</Lines>
  <Paragraphs>98</Paragraphs>
  <ScaleCrop>false</ScaleCrop>
  <Company/>
  <LinksUpToDate>false</LinksUpToDate>
  <CharactersWithSpaces>49254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2026-05-07T08:29:00Z</dcterms:created>
  <dcterms:modified xsi:type="dcterms:W3CDTF">2026-05-07T08:29:00Z</dcterms:modified>
</cp:coreProperties>
</file>