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85439" w14:textId="1EEF9B9E" w:rsidR="0008038C" w:rsidRPr="00DB539B" w:rsidRDefault="0008038C" w:rsidP="0008038C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DB539B">
        <w:rPr>
          <w:rFonts w:ascii="Times New Roman" w:hAnsi="Times New Roman" w:cs="Times New Roman"/>
          <w:b/>
          <w:bCs/>
          <w:sz w:val="22"/>
          <w:szCs w:val="22"/>
          <w:lang w:val="ru-RU"/>
        </w:rPr>
        <w:t>Описание объекта закупки</w:t>
      </w:r>
    </w:p>
    <w:p w14:paraId="37C4EFF2" w14:textId="2EB84793" w:rsidR="0008038C" w:rsidRPr="00DB539B" w:rsidRDefault="0008038C" w:rsidP="0008038C">
      <w:pPr>
        <w:tabs>
          <w:tab w:val="left" w:pos="608"/>
        </w:tabs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1"/>
        <w:gridCol w:w="2263"/>
        <w:gridCol w:w="3117"/>
        <w:gridCol w:w="2095"/>
      </w:tblGrid>
      <w:tr w:rsidR="005807B7" w:rsidRPr="005807B7" w14:paraId="05D64E50" w14:textId="77777777" w:rsidTr="005807B7">
        <w:trPr>
          <w:trHeight w:val="303"/>
        </w:trPr>
        <w:tc>
          <w:tcPr>
            <w:tcW w:w="2301" w:type="dxa"/>
            <w:vAlign w:val="center"/>
          </w:tcPr>
          <w:p w14:paraId="12BECD8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2263" w:type="dxa"/>
            <w:vAlign w:val="center"/>
          </w:tcPr>
          <w:p w14:paraId="3CE03858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показателя товара</w:t>
            </w:r>
          </w:p>
        </w:tc>
        <w:tc>
          <w:tcPr>
            <w:tcW w:w="3117" w:type="dxa"/>
            <w:vAlign w:val="center"/>
          </w:tcPr>
          <w:p w14:paraId="00DE6290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Требование к значению показателя</w:t>
            </w:r>
          </w:p>
        </w:tc>
        <w:tc>
          <w:tcPr>
            <w:tcW w:w="2095" w:type="dxa"/>
          </w:tcPr>
          <w:p w14:paraId="6E77D29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Инструкция</w:t>
            </w:r>
          </w:p>
        </w:tc>
      </w:tr>
      <w:tr w:rsidR="005807B7" w:rsidRPr="005807B7" w14:paraId="7F9A8D12" w14:textId="77777777" w:rsidTr="005807B7">
        <w:trPr>
          <w:trHeight w:val="303"/>
        </w:trPr>
        <w:tc>
          <w:tcPr>
            <w:tcW w:w="2301" w:type="dxa"/>
          </w:tcPr>
          <w:p w14:paraId="09870A23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</w:tcPr>
          <w:p w14:paraId="1C9CA79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Pr="005807B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3117" w:type="dxa"/>
            <w:vAlign w:val="center"/>
          </w:tcPr>
          <w:p w14:paraId="40D66BF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Может  быть фигурной</w:t>
            </w:r>
          </w:p>
        </w:tc>
        <w:tc>
          <w:tcPr>
            <w:tcW w:w="2095" w:type="dxa"/>
          </w:tcPr>
          <w:p w14:paraId="7CF9360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2D7FF474" w14:textId="77777777" w:rsidTr="005807B7">
        <w:trPr>
          <w:trHeight w:val="303"/>
        </w:trPr>
        <w:tc>
          <w:tcPr>
            <w:tcW w:w="2301" w:type="dxa"/>
          </w:tcPr>
          <w:p w14:paraId="6722E658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</w:tcPr>
          <w:p w14:paraId="40EBB31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Pr="005807B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3117" w:type="dxa"/>
            <w:vAlign w:val="center"/>
          </w:tcPr>
          <w:p w14:paraId="2D4202C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для праздников и  торжественных мероприятий</w:t>
            </w:r>
          </w:p>
        </w:tc>
        <w:tc>
          <w:tcPr>
            <w:tcW w:w="2095" w:type="dxa"/>
          </w:tcPr>
          <w:p w14:paraId="5872219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0659A405" w14:textId="77777777" w:rsidTr="005807B7">
        <w:trPr>
          <w:trHeight w:val="303"/>
        </w:trPr>
        <w:tc>
          <w:tcPr>
            <w:tcW w:w="2301" w:type="dxa"/>
          </w:tcPr>
          <w:p w14:paraId="20D1C203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</w:tcPr>
          <w:p w14:paraId="2A0CA59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изображения и световых схем:</w:t>
            </w:r>
          </w:p>
        </w:tc>
        <w:tc>
          <w:tcPr>
            <w:tcW w:w="3117" w:type="dxa"/>
            <w:vAlign w:val="center"/>
          </w:tcPr>
          <w:p w14:paraId="423943A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быть.</w:t>
            </w:r>
          </w:p>
        </w:tc>
        <w:tc>
          <w:tcPr>
            <w:tcW w:w="2095" w:type="dxa"/>
          </w:tcPr>
          <w:p w14:paraId="29E6626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492F3C12" w14:textId="77777777" w:rsidTr="005807B7">
        <w:trPr>
          <w:trHeight w:val="303"/>
        </w:trPr>
        <w:tc>
          <w:tcPr>
            <w:tcW w:w="2301" w:type="dxa"/>
          </w:tcPr>
          <w:p w14:paraId="37F619CD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</w:tcPr>
          <w:p w14:paraId="774899F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Внешний слой</w:t>
            </w:r>
            <w:r w:rsidRPr="005807B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3117" w:type="dxa"/>
            <w:vAlign w:val="center"/>
          </w:tcPr>
          <w:p w14:paraId="3747D0C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быть декоративным, может быть с узором</w:t>
            </w:r>
          </w:p>
        </w:tc>
        <w:tc>
          <w:tcPr>
            <w:tcW w:w="2095" w:type="dxa"/>
          </w:tcPr>
          <w:p w14:paraId="59205A2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2A1FB5BA" w14:textId="77777777" w:rsidTr="005807B7">
        <w:trPr>
          <w:trHeight w:val="303"/>
        </w:trPr>
        <w:tc>
          <w:tcPr>
            <w:tcW w:w="2301" w:type="dxa"/>
            <w:hideMark/>
          </w:tcPr>
          <w:p w14:paraId="34205755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57C314B8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Светопроницаемость:</w:t>
            </w:r>
          </w:p>
        </w:tc>
        <w:tc>
          <w:tcPr>
            <w:tcW w:w="3117" w:type="dxa"/>
            <w:vAlign w:val="center"/>
            <w:hideMark/>
          </w:tcPr>
          <w:p w14:paraId="71FEC390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0%.</w:t>
            </w:r>
          </w:p>
        </w:tc>
        <w:tc>
          <w:tcPr>
            <w:tcW w:w="2095" w:type="dxa"/>
          </w:tcPr>
          <w:p w14:paraId="55A15AA8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0E48E563" w14:textId="77777777" w:rsidTr="005807B7">
        <w:trPr>
          <w:trHeight w:val="606"/>
        </w:trPr>
        <w:tc>
          <w:tcPr>
            <w:tcW w:w="2301" w:type="dxa"/>
            <w:hideMark/>
          </w:tcPr>
          <w:p w14:paraId="1D8B5A1E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060CF78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Возможность проецирования изображения и световых схем:</w:t>
            </w:r>
          </w:p>
        </w:tc>
        <w:tc>
          <w:tcPr>
            <w:tcW w:w="3117" w:type="dxa"/>
            <w:vAlign w:val="center"/>
            <w:hideMark/>
          </w:tcPr>
          <w:p w14:paraId="3A81E77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быть.</w:t>
            </w:r>
          </w:p>
        </w:tc>
        <w:tc>
          <w:tcPr>
            <w:tcW w:w="2095" w:type="dxa"/>
          </w:tcPr>
          <w:p w14:paraId="2498A04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7F2010FC" w14:textId="77777777" w:rsidTr="005807B7">
        <w:trPr>
          <w:trHeight w:val="2121"/>
        </w:trPr>
        <w:tc>
          <w:tcPr>
            <w:tcW w:w="2301" w:type="dxa"/>
            <w:hideMark/>
          </w:tcPr>
          <w:p w14:paraId="1D94BF8A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6E84C9ED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внешнего слоя</w:t>
            </w:r>
          </w:p>
        </w:tc>
        <w:tc>
          <w:tcPr>
            <w:tcW w:w="3117" w:type="dxa"/>
            <w:vAlign w:val="center"/>
            <w:hideMark/>
          </w:tcPr>
          <w:p w14:paraId="77437D2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должна быть изготовлена из мануфактурного огнеупорного материала </w:t>
            </w:r>
          </w:p>
        </w:tc>
        <w:tc>
          <w:tcPr>
            <w:tcW w:w="2095" w:type="dxa"/>
          </w:tcPr>
          <w:p w14:paraId="732575A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42D5F0D0" w14:textId="77777777" w:rsidTr="005807B7">
        <w:trPr>
          <w:trHeight w:val="909"/>
        </w:trPr>
        <w:tc>
          <w:tcPr>
            <w:tcW w:w="2301" w:type="dxa"/>
            <w:hideMark/>
          </w:tcPr>
          <w:p w14:paraId="0C389B18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72A2B1D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Особенность материала изготовления внешнего слоя:</w:t>
            </w:r>
          </w:p>
        </w:tc>
        <w:tc>
          <w:tcPr>
            <w:tcW w:w="3117" w:type="dxa"/>
            <w:vAlign w:val="center"/>
            <w:hideMark/>
          </w:tcPr>
          <w:p w14:paraId="668CB7C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должна иметь пожарный сертификат и протокол испытаний МЧС (воспламеняемость: </w:t>
            </w: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трудновоспламеняемая по ГОСТ Р 50810-95).</w:t>
            </w:r>
          </w:p>
        </w:tc>
        <w:tc>
          <w:tcPr>
            <w:tcW w:w="2095" w:type="dxa"/>
          </w:tcPr>
          <w:p w14:paraId="3F733C1D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Участник указывает конкретное значение </w:t>
            </w:r>
          </w:p>
        </w:tc>
      </w:tr>
      <w:tr w:rsidR="005807B7" w:rsidRPr="005807B7" w14:paraId="793C85AE" w14:textId="77777777" w:rsidTr="005807B7">
        <w:trPr>
          <w:trHeight w:val="606"/>
        </w:trPr>
        <w:tc>
          <w:tcPr>
            <w:tcW w:w="2301" w:type="dxa"/>
            <w:hideMark/>
          </w:tcPr>
          <w:p w14:paraId="248431F5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7E7D480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Стойкость циклов к истиранию внешнего слоя:</w:t>
            </w:r>
          </w:p>
        </w:tc>
        <w:tc>
          <w:tcPr>
            <w:tcW w:w="3117" w:type="dxa"/>
            <w:vAlign w:val="center"/>
            <w:hideMark/>
          </w:tcPr>
          <w:p w14:paraId="27417EC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свыше 45 000.</w:t>
            </w:r>
          </w:p>
        </w:tc>
        <w:tc>
          <w:tcPr>
            <w:tcW w:w="2095" w:type="dxa"/>
          </w:tcPr>
          <w:p w14:paraId="16A9555D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56F0E275" w14:textId="77777777" w:rsidTr="005807B7">
        <w:trPr>
          <w:trHeight w:val="606"/>
        </w:trPr>
        <w:tc>
          <w:tcPr>
            <w:tcW w:w="2301" w:type="dxa"/>
            <w:hideMark/>
          </w:tcPr>
          <w:p w14:paraId="21E16D8F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6034B87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Поверхностная плотность материала внешнего слоя:</w:t>
            </w:r>
          </w:p>
        </w:tc>
        <w:tc>
          <w:tcPr>
            <w:tcW w:w="3117" w:type="dxa"/>
            <w:vAlign w:val="center"/>
            <w:hideMark/>
          </w:tcPr>
          <w:p w14:paraId="6195FCA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до 300 г/м2.</w:t>
            </w:r>
          </w:p>
        </w:tc>
        <w:tc>
          <w:tcPr>
            <w:tcW w:w="2095" w:type="dxa"/>
          </w:tcPr>
          <w:p w14:paraId="5209A44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75F5A43B" w14:textId="77777777" w:rsidTr="005807B7">
        <w:trPr>
          <w:trHeight w:val="303"/>
        </w:trPr>
        <w:tc>
          <w:tcPr>
            <w:tcW w:w="2301" w:type="dxa"/>
            <w:hideMark/>
          </w:tcPr>
          <w:p w14:paraId="722C7D17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2FC7CC5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Ширина материала внешнего слоя при раскрое</w:t>
            </w:r>
          </w:p>
        </w:tc>
        <w:tc>
          <w:tcPr>
            <w:tcW w:w="3117" w:type="dxa"/>
            <w:vAlign w:val="center"/>
            <w:hideMark/>
          </w:tcPr>
          <w:p w14:paraId="1EF748E0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150...300 см.</w:t>
            </w:r>
          </w:p>
        </w:tc>
        <w:tc>
          <w:tcPr>
            <w:tcW w:w="2095" w:type="dxa"/>
          </w:tcPr>
          <w:p w14:paraId="0FB38B5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5E529229" w14:textId="77777777" w:rsidTr="005807B7">
        <w:trPr>
          <w:trHeight w:val="303"/>
        </w:trPr>
        <w:tc>
          <w:tcPr>
            <w:tcW w:w="2301" w:type="dxa"/>
            <w:hideMark/>
          </w:tcPr>
          <w:p w14:paraId="6BAA4F89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7FBA2E6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Технический загиб внешнего слоя по краям :</w:t>
            </w:r>
          </w:p>
        </w:tc>
        <w:tc>
          <w:tcPr>
            <w:tcW w:w="3117" w:type="dxa"/>
            <w:vAlign w:val="center"/>
            <w:hideMark/>
          </w:tcPr>
          <w:p w14:paraId="249249E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составлять 20 см.</w:t>
            </w:r>
          </w:p>
        </w:tc>
        <w:tc>
          <w:tcPr>
            <w:tcW w:w="2095" w:type="dxa"/>
          </w:tcPr>
          <w:p w14:paraId="1B2B11B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54AA9210" w14:textId="77777777" w:rsidTr="005807B7">
        <w:trPr>
          <w:trHeight w:val="303"/>
        </w:trPr>
        <w:tc>
          <w:tcPr>
            <w:tcW w:w="2301" w:type="dxa"/>
            <w:hideMark/>
          </w:tcPr>
          <w:p w14:paraId="20BE0716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3522A8D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Толщина материала внешнего слоя:</w:t>
            </w:r>
          </w:p>
        </w:tc>
        <w:tc>
          <w:tcPr>
            <w:tcW w:w="3117" w:type="dxa"/>
            <w:vAlign w:val="center"/>
            <w:hideMark/>
          </w:tcPr>
          <w:p w14:paraId="0DB31AE4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не &lt; 0,25 мм.</w:t>
            </w:r>
          </w:p>
        </w:tc>
        <w:tc>
          <w:tcPr>
            <w:tcW w:w="2095" w:type="dxa"/>
          </w:tcPr>
          <w:p w14:paraId="2B1B62D0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3448A604" w14:textId="77777777" w:rsidTr="005807B7">
        <w:trPr>
          <w:trHeight w:val="606"/>
        </w:trPr>
        <w:tc>
          <w:tcPr>
            <w:tcW w:w="2301" w:type="dxa"/>
            <w:hideMark/>
          </w:tcPr>
          <w:p w14:paraId="2EB25B1C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0B5E1F3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Количество волокон по вертикали и горизонтали внешнего слоя:</w:t>
            </w:r>
          </w:p>
        </w:tc>
        <w:tc>
          <w:tcPr>
            <w:tcW w:w="3117" w:type="dxa"/>
            <w:vAlign w:val="center"/>
            <w:hideMark/>
          </w:tcPr>
          <w:p w14:paraId="34E00C8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60 волокно/см.</w:t>
            </w:r>
          </w:p>
        </w:tc>
        <w:tc>
          <w:tcPr>
            <w:tcW w:w="2095" w:type="dxa"/>
          </w:tcPr>
          <w:p w14:paraId="124D231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10646DDD" w14:textId="77777777" w:rsidTr="005807B7">
        <w:trPr>
          <w:trHeight w:val="606"/>
        </w:trPr>
        <w:tc>
          <w:tcPr>
            <w:tcW w:w="2301" w:type="dxa"/>
            <w:hideMark/>
          </w:tcPr>
          <w:p w14:paraId="6215ADCF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74B9CD8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Толщина волокна по вертикали и горизонтали внешнего слоя:</w:t>
            </w:r>
          </w:p>
        </w:tc>
        <w:tc>
          <w:tcPr>
            <w:tcW w:w="3117" w:type="dxa"/>
            <w:vAlign w:val="center"/>
            <w:hideMark/>
          </w:tcPr>
          <w:p w14:paraId="170F243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не менее 0,25 мм.</w:t>
            </w:r>
          </w:p>
        </w:tc>
        <w:tc>
          <w:tcPr>
            <w:tcW w:w="2095" w:type="dxa"/>
          </w:tcPr>
          <w:p w14:paraId="3AEC256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06D452D9" w14:textId="77777777" w:rsidTr="005807B7">
        <w:trPr>
          <w:trHeight w:val="303"/>
        </w:trPr>
        <w:tc>
          <w:tcPr>
            <w:tcW w:w="2301" w:type="dxa"/>
            <w:hideMark/>
          </w:tcPr>
          <w:p w14:paraId="77D771A7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1F30009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Длина стежка стачивания:</w:t>
            </w:r>
          </w:p>
        </w:tc>
        <w:tc>
          <w:tcPr>
            <w:tcW w:w="3117" w:type="dxa"/>
            <w:vAlign w:val="center"/>
            <w:hideMark/>
          </w:tcPr>
          <w:p w14:paraId="0F9464E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не ≥ 3,5 мм.</w:t>
            </w:r>
          </w:p>
        </w:tc>
        <w:tc>
          <w:tcPr>
            <w:tcW w:w="2095" w:type="dxa"/>
          </w:tcPr>
          <w:p w14:paraId="4AF07C10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104FB9A2" w14:textId="77777777" w:rsidTr="005807B7">
        <w:trPr>
          <w:trHeight w:val="303"/>
        </w:trPr>
        <w:tc>
          <w:tcPr>
            <w:tcW w:w="2301" w:type="dxa"/>
            <w:hideMark/>
          </w:tcPr>
          <w:p w14:paraId="1A7B0AED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7D5EF37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Шов стачивание (припуск):</w:t>
            </w:r>
          </w:p>
        </w:tc>
        <w:tc>
          <w:tcPr>
            <w:tcW w:w="3117" w:type="dxa"/>
            <w:vAlign w:val="center"/>
            <w:hideMark/>
          </w:tcPr>
          <w:p w14:paraId="3EB04154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быть не ≤ 1,0 см.</w:t>
            </w:r>
          </w:p>
        </w:tc>
        <w:tc>
          <w:tcPr>
            <w:tcW w:w="2095" w:type="dxa"/>
          </w:tcPr>
          <w:p w14:paraId="0AC7067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2CEF37ED" w14:textId="77777777" w:rsidTr="005807B7">
        <w:trPr>
          <w:trHeight w:val="606"/>
        </w:trPr>
        <w:tc>
          <w:tcPr>
            <w:tcW w:w="2301" w:type="dxa"/>
            <w:hideMark/>
          </w:tcPr>
          <w:p w14:paraId="5D912A61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2513C3B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Нижний срез внешнего слоя:</w:t>
            </w:r>
          </w:p>
        </w:tc>
        <w:tc>
          <w:tcPr>
            <w:tcW w:w="3117" w:type="dxa"/>
            <w:vAlign w:val="center"/>
            <w:hideMark/>
          </w:tcPr>
          <w:p w14:paraId="02486D0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обрабатываться двойной подгибкой с припуском 3*3 см</w:t>
            </w:r>
          </w:p>
        </w:tc>
        <w:tc>
          <w:tcPr>
            <w:tcW w:w="2095" w:type="dxa"/>
          </w:tcPr>
          <w:p w14:paraId="2F8C1AD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01EFDF9A" w14:textId="77777777" w:rsidTr="005807B7">
        <w:trPr>
          <w:trHeight w:val="606"/>
        </w:trPr>
        <w:tc>
          <w:tcPr>
            <w:tcW w:w="2301" w:type="dxa"/>
            <w:hideMark/>
          </w:tcPr>
          <w:p w14:paraId="70414CF2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1431D58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Боковые срезы внешнего слоя:</w:t>
            </w:r>
          </w:p>
        </w:tc>
        <w:tc>
          <w:tcPr>
            <w:tcW w:w="3117" w:type="dxa"/>
            <w:vAlign w:val="center"/>
            <w:hideMark/>
          </w:tcPr>
          <w:p w14:paraId="56DA62C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должны обрабатываться двойной подгибкой с припуском не меньше 15мм*15мм.</w:t>
            </w:r>
          </w:p>
        </w:tc>
        <w:tc>
          <w:tcPr>
            <w:tcW w:w="2095" w:type="dxa"/>
          </w:tcPr>
          <w:p w14:paraId="130D57D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1636723C" w14:textId="77777777" w:rsidTr="005807B7">
        <w:trPr>
          <w:trHeight w:val="909"/>
        </w:trPr>
        <w:tc>
          <w:tcPr>
            <w:tcW w:w="2301" w:type="dxa"/>
            <w:hideMark/>
          </w:tcPr>
          <w:p w14:paraId="6A61BA29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422F9EF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Верх внешнего слоя:</w:t>
            </w:r>
          </w:p>
        </w:tc>
        <w:tc>
          <w:tcPr>
            <w:tcW w:w="3117" w:type="dxa"/>
            <w:vAlign w:val="center"/>
            <w:hideMark/>
          </w:tcPr>
          <w:p w14:paraId="37F28C6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закладываться в равномерную – классическую складку и фиксироваться лентой (велкро).</w:t>
            </w:r>
          </w:p>
        </w:tc>
        <w:tc>
          <w:tcPr>
            <w:tcW w:w="2095" w:type="dxa"/>
          </w:tcPr>
          <w:p w14:paraId="6F010C0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64CF2F02" w14:textId="77777777" w:rsidTr="005807B7">
        <w:trPr>
          <w:trHeight w:val="606"/>
        </w:trPr>
        <w:tc>
          <w:tcPr>
            <w:tcW w:w="2301" w:type="dxa"/>
            <w:hideMark/>
          </w:tcPr>
          <w:p w14:paraId="41C9229E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5C41D16D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Основной цвет внешнего слоя: </w:t>
            </w:r>
          </w:p>
        </w:tc>
        <w:tc>
          <w:tcPr>
            <w:tcW w:w="3117" w:type="dxa"/>
            <w:vAlign w:val="center"/>
            <w:hideMark/>
          </w:tcPr>
          <w:p w14:paraId="640C2E1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должен быть синий/молочный или зеленый/бордовый/золотистый или серый/сливовый. </w:t>
            </w:r>
          </w:p>
        </w:tc>
        <w:tc>
          <w:tcPr>
            <w:tcW w:w="2095" w:type="dxa"/>
          </w:tcPr>
          <w:p w14:paraId="425227D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146EE657" w14:textId="77777777" w:rsidTr="005807B7">
        <w:trPr>
          <w:trHeight w:val="606"/>
        </w:trPr>
        <w:tc>
          <w:tcPr>
            <w:tcW w:w="2301" w:type="dxa"/>
          </w:tcPr>
          <w:p w14:paraId="7B4B39A3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</w:tcPr>
          <w:p w14:paraId="0FEF213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Внутренний слой</w:t>
            </w:r>
            <w:r w:rsidRPr="005807B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3117" w:type="dxa"/>
            <w:vAlign w:val="center"/>
          </w:tcPr>
          <w:p w14:paraId="63DA36A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жесткая планка с клеевой основой для укрепления внешнего слоя</w:t>
            </w:r>
          </w:p>
        </w:tc>
        <w:tc>
          <w:tcPr>
            <w:tcW w:w="2095" w:type="dxa"/>
          </w:tcPr>
          <w:p w14:paraId="4570D38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58346BC4" w14:textId="77777777" w:rsidTr="005807B7">
        <w:trPr>
          <w:trHeight w:val="606"/>
        </w:trPr>
        <w:tc>
          <w:tcPr>
            <w:tcW w:w="2301" w:type="dxa"/>
          </w:tcPr>
          <w:p w14:paraId="7D874F59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</w:tcPr>
          <w:p w14:paraId="4AFC0EE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Габариты (ШхВ)</w:t>
            </w:r>
            <w:r w:rsidRPr="005807B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3117" w:type="dxa"/>
            <w:vAlign w:val="center"/>
          </w:tcPr>
          <w:p w14:paraId="42D59534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Не менее 17,5х0,4м</w:t>
            </w:r>
          </w:p>
        </w:tc>
        <w:tc>
          <w:tcPr>
            <w:tcW w:w="2095" w:type="dxa"/>
          </w:tcPr>
          <w:p w14:paraId="16C9D67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39B013D8" w14:textId="77777777" w:rsidTr="005807B7">
        <w:trPr>
          <w:trHeight w:val="606"/>
        </w:trPr>
        <w:tc>
          <w:tcPr>
            <w:tcW w:w="2301" w:type="dxa"/>
          </w:tcPr>
          <w:p w14:paraId="6E171950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0D7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Установка: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94B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алюминиевого профиля либо каркаса из трубы.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7F2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560CDB0D" w14:textId="77777777" w:rsidTr="005807B7">
        <w:trPr>
          <w:trHeight w:val="606"/>
        </w:trPr>
        <w:tc>
          <w:tcPr>
            <w:tcW w:w="2301" w:type="dxa"/>
          </w:tcPr>
          <w:p w14:paraId="32F60CCD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EB5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Габаритные размеры алюминиевого профиля: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49E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должны быть длина до 18 м, высота до 20 мм, ширина от 15 мм.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2E0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04753CD4" w14:textId="77777777" w:rsidTr="005807B7">
        <w:trPr>
          <w:trHeight w:val="606"/>
        </w:trPr>
        <w:tc>
          <w:tcPr>
            <w:tcW w:w="2301" w:type="dxa"/>
          </w:tcPr>
          <w:p w14:paraId="463C6740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E0D0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хромированных заглушек: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47E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сталь ( ГОСТ 5632-14) 08Х18Н10 либо 12Х18Н9 либо 12Х18Н9Т либо 12Х18Н10Т.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650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55152427" w14:textId="77777777" w:rsidTr="005807B7">
        <w:trPr>
          <w:trHeight w:val="606"/>
        </w:trPr>
        <w:tc>
          <w:tcPr>
            <w:tcW w:w="2301" w:type="dxa"/>
          </w:tcPr>
          <w:p w14:paraId="20AB3EB9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116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Покрытие трубы каркаса: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803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может быть хромированное; цинковое.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E27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6739F576" w14:textId="77777777" w:rsidTr="005807B7">
        <w:trPr>
          <w:trHeight w:val="606"/>
        </w:trPr>
        <w:tc>
          <w:tcPr>
            <w:tcW w:w="2301" w:type="dxa"/>
            <w:hideMark/>
          </w:tcPr>
          <w:p w14:paraId="2718C5DC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vAlign w:val="center"/>
            <w:hideMark/>
          </w:tcPr>
          <w:p w14:paraId="7C6B4CA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Возможное изменение ширины и высоты:</w:t>
            </w:r>
          </w:p>
        </w:tc>
        <w:tc>
          <w:tcPr>
            <w:tcW w:w="3117" w:type="dxa"/>
            <w:vAlign w:val="center"/>
            <w:hideMark/>
          </w:tcPr>
          <w:p w14:paraId="3B68AAA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±10%.</w:t>
            </w:r>
          </w:p>
        </w:tc>
        <w:tc>
          <w:tcPr>
            <w:tcW w:w="2095" w:type="dxa"/>
          </w:tcPr>
          <w:p w14:paraId="3968094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указывает конкретное значение </w:t>
            </w:r>
          </w:p>
        </w:tc>
      </w:tr>
      <w:tr w:rsidR="005807B7" w:rsidRPr="005807B7" w14:paraId="23BB5ADC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A0EF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CE5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Цвет шурупов с полукруглой головкой: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871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быть черный.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72F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Участник закупки указывает </w:t>
            </w: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конкретное значение</w:t>
            </w:r>
          </w:p>
        </w:tc>
      </w:tr>
      <w:tr w:rsidR="005807B7" w:rsidRPr="005807B7" w14:paraId="0037A570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96291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3AC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Диаметр круглой трубы каркаса: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7BA6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быть 20…30 мм.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5C9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7E65074A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5CFA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D1D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Сталь хромированных заглушек жаропрочная: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FAD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допускается.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68C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2749BCBC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59008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336D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Круглая труба каркаса: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5E7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соединена посредством крепежных деталей, покрытие трубы допускается.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152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0E320AD9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2EEB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D72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Алюминиевый профиль: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978B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допускается анодированный.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EEF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5AB4D052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DD62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B51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Длина модуля: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3D6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17,5-18 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0F7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0A7E94BF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8CB4E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504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Высота каркаса: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28B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0,4…0,6 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85D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09210886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D137E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93C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Ширина площадки для материала на алюминиевом профиле: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F0C5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не более 10,5 мм.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3CC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61A27CA6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0B447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0D917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Состав крепежных деталей каркаса: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2444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быть соединитель двух труб, держатель трубы с фиксатором по 2 штуки.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278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110D065C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4C9E4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204A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Крепление кронштейнов: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1F7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осуществляться за счет шурупов диаметром не менее 6 мм с полукруглой либо потайной головкой.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AC7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16ADFC97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9A295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EF99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 xml:space="preserve">Толщина хромированного покрытия заглушки алюминиевого профиля, </w:t>
            </w: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кронштейна, трубы каркаса: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99F98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должно быть с 0,075 по 0,25 мм.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7B9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0BB9F11F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FF131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B17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Неанодированный алюминиевый профиль: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820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иметь цинковое; хромированное покрытие.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82E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4C970D26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DDA4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E34C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По краям алюминиевого профиля: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CB1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должны располагаться заглушки полированные, хромированные.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8A6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6B7276B0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3715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F70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Сталь кронштейнов: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653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толщиной не менее 1 мм, может быть с цинковым покрытием либо хромированным покрытием.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C61F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53378219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03F91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35A4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Поставка: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BC710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в комплект поставки должны входить шурупы для крепления кронштейнов длиной не более 50 мм, соответствующие ГОСТ 1145-80 либо ГОСТ 1144-80, а так же подходящие для них дюбеля.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8628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033E394A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E38F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9CB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Крепление к поверхности;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C37E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выдерживать нагрузку до 100 кг.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473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617DAF29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88EB9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0395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Шлиц шурупов с потайной головкой: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5AB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быть крестообразный.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A1C5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3A9622C5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A045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51E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Покрытие кронштейна: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044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может быть дифференцированное по ГОСТ 14918-2020.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BB9D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5B7A1FD2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A3E8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CB89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Материал изготовления дюбеля крепления кронштейнов: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A936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должен быть нейлон либо полипропилен.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2CF3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5DEFFF58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B3CF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FFBD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Толщина хромированного покрытия алюминиевого профиля: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D2F1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должна быть не ≥ 0,25 мм.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6D39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3D7AC55E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3B26D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E92D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Особенность крепления к поверхности: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1434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с помощью кронштейнов из листовой стали, допускается с покрытием.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D2DA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  <w:tr w:rsidR="005807B7" w:rsidRPr="005807B7" w14:paraId="7DAE8567" w14:textId="77777777" w:rsidTr="005807B7">
        <w:trPr>
          <w:trHeight w:val="606"/>
        </w:trPr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8EA0" w14:textId="77777777" w:rsidR="005807B7" w:rsidRPr="005807B7" w:rsidRDefault="005807B7" w:rsidP="00204E9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Арьерная конструкция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640B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Особенность расположения кронштейнов: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E49E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должно быть строго по краям.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6D72" w14:textId="77777777" w:rsidR="005807B7" w:rsidRPr="005807B7" w:rsidRDefault="005807B7" w:rsidP="00204E9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07B7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конкретное значение</w:t>
            </w:r>
          </w:p>
        </w:tc>
      </w:tr>
    </w:tbl>
    <w:p w14:paraId="56E525B0" w14:textId="77777777" w:rsidR="0008038C" w:rsidRPr="00DB539B" w:rsidRDefault="0008038C" w:rsidP="0008038C">
      <w:pPr>
        <w:tabs>
          <w:tab w:val="left" w:pos="608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14:paraId="4D9D59AC" w14:textId="77777777" w:rsidR="0008038C" w:rsidRPr="00DB539B" w:rsidRDefault="0008038C" w:rsidP="0008038C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08038C" w:rsidRPr="00DB539B" w:rsidSect="006C298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8C"/>
    <w:rsid w:val="0008038C"/>
    <w:rsid w:val="00095452"/>
    <w:rsid w:val="00100F54"/>
    <w:rsid w:val="002802AF"/>
    <w:rsid w:val="005807B7"/>
    <w:rsid w:val="006C2986"/>
    <w:rsid w:val="00AC2490"/>
    <w:rsid w:val="00CC4379"/>
    <w:rsid w:val="00DB539B"/>
    <w:rsid w:val="00E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72995"/>
  <w15:chartTrackingRefBased/>
  <w15:docId w15:val="{E08A97FE-75A3-C24E-81B7-457F1D72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0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0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0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0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0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0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0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0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0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0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0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038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038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0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0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0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0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0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0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0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0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0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0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0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038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0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038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803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1112</Words>
  <Characters>6341</Characters>
  <Application>Microsoft Office Word</Application>
  <DocSecurity>0</DocSecurity>
  <Lines>52</Lines>
  <Paragraphs>14</Paragraphs>
  <ScaleCrop>false</ScaleCrop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Petrov</dc:creator>
  <cp:keywords/>
  <dc:description/>
  <cp:lastModifiedBy>PC</cp:lastModifiedBy>
  <cp:revision>2</cp:revision>
  <dcterms:created xsi:type="dcterms:W3CDTF">2026-05-08T07:49:00Z</dcterms:created>
  <dcterms:modified xsi:type="dcterms:W3CDTF">2026-05-08T07:49:00Z</dcterms:modified>
</cp:coreProperties>
</file>