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7439" w:rsidRPr="008C2035" w:rsidRDefault="008E7439" w:rsidP="008E7439">
      <w:pPr>
        <w:widowControl/>
        <w:tabs>
          <w:tab w:val="left" w:pos="2340"/>
        </w:tabs>
        <w:snapToGrid/>
        <w:spacing w:line="240" w:lineRule="auto"/>
        <w:ind w:firstLine="0"/>
        <w:jc w:val="right"/>
        <w:rPr>
          <w:szCs w:val="24"/>
        </w:rPr>
      </w:pPr>
      <w:r>
        <w:rPr>
          <w:szCs w:val="24"/>
        </w:rPr>
        <w:t>Приложение № 4</w:t>
      </w:r>
    </w:p>
    <w:p w:rsidR="008E7439" w:rsidRPr="008C2035" w:rsidRDefault="008E7439" w:rsidP="008E7439">
      <w:pPr>
        <w:widowControl/>
        <w:tabs>
          <w:tab w:val="left" w:pos="2340"/>
        </w:tabs>
        <w:snapToGrid/>
        <w:spacing w:line="240" w:lineRule="auto"/>
        <w:ind w:firstLine="0"/>
        <w:jc w:val="right"/>
        <w:rPr>
          <w:szCs w:val="24"/>
        </w:rPr>
      </w:pPr>
      <w:r w:rsidRPr="008C2035">
        <w:rPr>
          <w:szCs w:val="24"/>
        </w:rPr>
        <w:t xml:space="preserve">к </w:t>
      </w:r>
      <w:r>
        <w:rPr>
          <w:szCs w:val="24"/>
        </w:rPr>
        <w:t>Контракт</w:t>
      </w:r>
      <w:r w:rsidRPr="008C2035">
        <w:rPr>
          <w:szCs w:val="24"/>
        </w:rPr>
        <w:t>у № _</w:t>
      </w:r>
      <w:r>
        <w:rPr>
          <w:szCs w:val="24"/>
        </w:rPr>
        <w:t>_______</w:t>
      </w:r>
      <w:r w:rsidRPr="008C2035">
        <w:rPr>
          <w:szCs w:val="24"/>
        </w:rPr>
        <w:t>___</w:t>
      </w:r>
    </w:p>
    <w:p w:rsidR="008E7439" w:rsidRPr="00933AB4" w:rsidRDefault="008E7439" w:rsidP="008E7439">
      <w:pPr>
        <w:widowControl/>
        <w:tabs>
          <w:tab w:val="left" w:pos="2340"/>
        </w:tabs>
        <w:snapToGrid/>
        <w:spacing w:line="240" w:lineRule="auto"/>
        <w:ind w:firstLine="0"/>
        <w:jc w:val="right"/>
        <w:rPr>
          <w:szCs w:val="24"/>
        </w:rPr>
      </w:pPr>
      <w:r w:rsidRPr="008C2035">
        <w:rPr>
          <w:szCs w:val="24"/>
        </w:rPr>
        <w:t>от «__</w:t>
      </w:r>
      <w:r>
        <w:rPr>
          <w:szCs w:val="24"/>
        </w:rPr>
        <w:t>__</w:t>
      </w:r>
      <w:r w:rsidRPr="008C2035">
        <w:rPr>
          <w:szCs w:val="24"/>
        </w:rPr>
        <w:t xml:space="preserve">__»_______ </w:t>
      </w:r>
      <w:r w:rsidRPr="008C2035">
        <w:rPr>
          <w:color w:val="000000"/>
          <w:szCs w:val="24"/>
        </w:rPr>
        <w:t>20</w:t>
      </w:r>
      <w:r w:rsidR="00BC5EF9">
        <w:rPr>
          <w:color w:val="000000"/>
          <w:szCs w:val="24"/>
        </w:rPr>
        <w:t xml:space="preserve">26 </w:t>
      </w:r>
      <w:r w:rsidRPr="008C2035">
        <w:rPr>
          <w:color w:val="000000"/>
          <w:szCs w:val="24"/>
        </w:rPr>
        <w:t>г.</w:t>
      </w:r>
    </w:p>
    <w:p w:rsidR="008E7439" w:rsidRDefault="008E7439" w:rsidP="002828ED">
      <w:pPr>
        <w:spacing w:line="240" w:lineRule="auto"/>
        <w:ind w:firstLine="567"/>
        <w:jc w:val="center"/>
        <w:outlineLvl w:val="0"/>
        <w:rPr>
          <w:b/>
          <w:bCs/>
          <w:color w:val="000000"/>
          <w:szCs w:val="24"/>
        </w:rPr>
      </w:pPr>
    </w:p>
    <w:p w:rsidR="00D8232D" w:rsidRDefault="00D8232D" w:rsidP="002828ED">
      <w:pPr>
        <w:spacing w:line="240" w:lineRule="auto"/>
        <w:ind w:firstLine="567"/>
        <w:jc w:val="center"/>
        <w:outlineLvl w:val="0"/>
        <w:rPr>
          <w:b/>
          <w:bCs/>
          <w:color w:val="000000"/>
          <w:szCs w:val="24"/>
        </w:rPr>
      </w:pPr>
    </w:p>
    <w:p w:rsidR="002828ED" w:rsidRPr="00F91B13" w:rsidRDefault="009A5F9B" w:rsidP="002828ED">
      <w:pPr>
        <w:spacing w:line="240" w:lineRule="auto"/>
        <w:ind w:firstLine="567"/>
        <w:jc w:val="center"/>
        <w:outlineLvl w:val="0"/>
        <w:rPr>
          <w:b/>
          <w:bCs/>
          <w:color w:val="000000"/>
          <w:szCs w:val="24"/>
        </w:rPr>
      </w:pPr>
      <w:r>
        <w:rPr>
          <w:b/>
          <w:bCs/>
          <w:color w:val="000000"/>
          <w:szCs w:val="24"/>
        </w:rPr>
        <w:t>Определение и обоснование начальной (максимальной) цены контракта</w:t>
      </w:r>
    </w:p>
    <w:p w:rsidR="001D549F" w:rsidRPr="001D549F" w:rsidRDefault="001D549F" w:rsidP="001D549F">
      <w:pPr>
        <w:spacing w:line="240" w:lineRule="auto"/>
        <w:ind w:firstLine="709"/>
        <w:rPr>
          <w:rFonts w:eastAsia="Calibri"/>
          <w:sz w:val="20"/>
          <w:lang w:eastAsia="en-US" w:bidi="en-US"/>
        </w:rPr>
      </w:pPr>
      <w:r w:rsidRPr="001D549F">
        <w:rPr>
          <w:rFonts w:eastAsia="Calibri"/>
          <w:sz w:val="20"/>
          <w:lang w:eastAsia="en-US" w:bidi="en-US"/>
        </w:rPr>
        <w:t xml:space="preserve">Начальная (максимальная) цена контракта определена в соответствии с требованиями статьи 22 Федерального закона от 05.04.2013 № 44-ФЗ и методических рекомендаций по применению методов определения начальной (максимальной) цены контракта, утвержденных приказом Минэкономразвития РФ от 02.10.2013 №567. </w:t>
      </w:r>
    </w:p>
    <w:p w:rsidR="001D549F" w:rsidRPr="001D549F" w:rsidRDefault="001D549F" w:rsidP="001D549F">
      <w:pPr>
        <w:spacing w:line="240" w:lineRule="auto"/>
        <w:ind w:firstLine="709"/>
        <w:rPr>
          <w:rFonts w:eastAsia="Calibri"/>
          <w:sz w:val="20"/>
          <w:lang w:eastAsia="en-US" w:bidi="en-US"/>
        </w:rPr>
      </w:pPr>
      <w:r w:rsidRPr="001D549F">
        <w:rPr>
          <w:rFonts w:eastAsia="Calibri"/>
          <w:sz w:val="20"/>
          <w:lang w:eastAsia="en-US" w:bidi="en-US"/>
        </w:rPr>
        <w:t xml:space="preserve">Цена за единицу товара определена приоритетным методом сопоставимых рыночных цен, на основании проведенного анализа функционирующего рынка идентичных товаров, работ, услуг в соответствии с требованиями статьи 22 Закона № 44-ФЗ на основании коммерческих предложений. </w:t>
      </w:r>
    </w:p>
    <w:p w:rsidR="001D549F" w:rsidRPr="001D549F" w:rsidRDefault="001D549F" w:rsidP="001D549F">
      <w:pPr>
        <w:spacing w:line="240" w:lineRule="auto"/>
        <w:ind w:firstLine="709"/>
        <w:rPr>
          <w:rFonts w:eastAsia="Calibri"/>
          <w:sz w:val="20"/>
          <w:lang w:eastAsia="en-US" w:bidi="en-US"/>
        </w:rPr>
      </w:pPr>
      <w:r w:rsidRPr="001D549F">
        <w:rPr>
          <w:rFonts w:eastAsia="Calibri"/>
          <w:sz w:val="20"/>
          <w:lang w:eastAsia="en-US" w:bidi="en-US"/>
        </w:rPr>
        <w:t xml:space="preserve">Цена за единицу Товара </w:t>
      </w:r>
      <w:r w:rsidR="00F93820" w:rsidRPr="001D549F">
        <w:rPr>
          <w:rFonts w:eastAsia="Calibri"/>
          <w:sz w:val="20"/>
          <w:lang w:eastAsia="en-US" w:bidi="en-US"/>
        </w:rPr>
        <w:t>при формировании</w:t>
      </w:r>
      <w:r w:rsidRPr="001D549F">
        <w:rPr>
          <w:rFonts w:eastAsia="Calibri"/>
          <w:sz w:val="20"/>
          <w:lang w:eastAsia="en-US" w:bidi="en-US"/>
        </w:rPr>
        <w:t xml:space="preserve"> проекта контракта рассчитывается как начальная (максимальная) цена единицы Товара, указанная Заказчиком в расчете начальной (максимальной) цены контракта, уменьшенная на предложенное участником понижение (понижающий коэффициент) относительно начальной (максимальной) цены контракта.</w:t>
      </w:r>
    </w:p>
    <w:p w:rsidR="001D549F" w:rsidRPr="001D549F" w:rsidRDefault="001D549F" w:rsidP="001D549F">
      <w:pPr>
        <w:spacing w:line="240" w:lineRule="auto"/>
        <w:ind w:firstLine="709"/>
        <w:rPr>
          <w:rFonts w:eastAsia="Calibri"/>
          <w:sz w:val="20"/>
          <w:lang w:eastAsia="en-US" w:bidi="en-US"/>
        </w:rPr>
      </w:pPr>
      <w:r w:rsidRPr="001D549F">
        <w:rPr>
          <w:rFonts w:eastAsia="Calibri"/>
          <w:sz w:val="20"/>
          <w:lang w:eastAsia="en-US" w:bidi="en-US"/>
        </w:rPr>
        <w:t>При формировании начальной (максимальной) цены контракта и для расчетов с Поставщиком используется валюта РФ – российский рубль (код 643 RUB согласно «ОК (МК (ИСО 4217) 003-97) 014-2000. Общероссийский классификатор валют», утв. Постановлением Госстандарта РФ от 25.12.2000 № 405-ст в действующей редакции, ИУС "Национальные стандарты", N 12, 2013).</w:t>
      </w:r>
    </w:p>
    <w:p w:rsidR="001D549F" w:rsidRPr="001D549F" w:rsidRDefault="001D549F" w:rsidP="001D549F">
      <w:pPr>
        <w:spacing w:line="240" w:lineRule="auto"/>
        <w:ind w:firstLine="709"/>
        <w:rPr>
          <w:rFonts w:eastAsia="Calibri"/>
          <w:sz w:val="20"/>
          <w:lang w:eastAsia="en-US" w:bidi="en-US"/>
        </w:rPr>
      </w:pPr>
      <w:r w:rsidRPr="001D549F">
        <w:rPr>
          <w:rFonts w:eastAsia="Calibri"/>
          <w:sz w:val="20"/>
          <w:lang w:eastAsia="en-US" w:bidi="en-US"/>
        </w:rPr>
        <w:t>В случае если победитель не является плательщиком НДС (в том числе находится на упрощенной системе налогообложения), расчеты за единицу товара (выполненные работы, оказанные услуги) при формировании проекта контракта производятся с учетом коэффициента пересчета, рассчитанного как отношение цены контракта, предложенной победителем, к начальной (максимальной) цене контракта, сформированной заказчиком, без учета суммы НДС. Контракт заключается по цене, предложенной участником электронном аукциона, с которым заключается контракт.</w:t>
      </w:r>
    </w:p>
    <w:p w:rsidR="002828ED" w:rsidRPr="00F91B13" w:rsidRDefault="001D549F" w:rsidP="001D549F">
      <w:pPr>
        <w:spacing w:line="240" w:lineRule="auto"/>
        <w:ind w:firstLine="709"/>
        <w:rPr>
          <w:rFonts w:eastAsia="Calibri"/>
          <w:sz w:val="20"/>
          <w:lang w:eastAsia="en-US" w:bidi="en-US"/>
        </w:rPr>
      </w:pPr>
      <w:r w:rsidRPr="001D549F">
        <w:rPr>
          <w:rFonts w:eastAsia="Calibri"/>
          <w:sz w:val="20"/>
          <w:lang w:eastAsia="en-US" w:bidi="en-US"/>
        </w:rPr>
        <w:t>Цена предложения не должна превышать начальную (максимальную) цену контракта.</w:t>
      </w:r>
    </w:p>
    <w:tbl>
      <w:tblPr>
        <w:tblW w:w="14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90"/>
        <w:gridCol w:w="805"/>
        <w:gridCol w:w="713"/>
        <w:gridCol w:w="1825"/>
        <w:gridCol w:w="1364"/>
        <w:gridCol w:w="1140"/>
        <w:gridCol w:w="1420"/>
        <w:gridCol w:w="534"/>
        <w:gridCol w:w="873"/>
        <w:gridCol w:w="1391"/>
        <w:gridCol w:w="1306"/>
        <w:gridCol w:w="1308"/>
        <w:gridCol w:w="1378"/>
      </w:tblGrid>
      <w:tr w:rsidR="00052D29" w:rsidRPr="00C54C08" w:rsidTr="00B5667D">
        <w:trPr>
          <w:trHeight w:val="345"/>
        </w:trPr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52D29" w:rsidRPr="00C54C08" w:rsidRDefault="00052D29" w:rsidP="00D62263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sz w:val="20"/>
              </w:rPr>
            </w:pPr>
          </w:p>
        </w:tc>
        <w:tc>
          <w:tcPr>
            <w:tcW w:w="8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52D29" w:rsidRPr="00C54C08" w:rsidRDefault="00052D29" w:rsidP="00D62263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sz w:val="20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52D29" w:rsidRPr="00C54C08" w:rsidRDefault="00052D29" w:rsidP="00D62263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sz w:val="20"/>
              </w:rPr>
            </w:pPr>
          </w:p>
        </w:tc>
        <w:tc>
          <w:tcPr>
            <w:tcW w:w="432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52D29" w:rsidRPr="00C54C08" w:rsidRDefault="00052D29" w:rsidP="00D62263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sz w:val="20"/>
              </w:rPr>
            </w:pPr>
          </w:p>
        </w:tc>
        <w:tc>
          <w:tcPr>
            <w:tcW w:w="19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52D29" w:rsidRPr="00C54C08" w:rsidRDefault="00052D29" w:rsidP="00D62263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sz w:val="20"/>
              </w:rPr>
            </w:pPr>
          </w:p>
        </w:tc>
        <w:tc>
          <w:tcPr>
            <w:tcW w:w="625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52D29" w:rsidRPr="00C54C08" w:rsidRDefault="00052D29" w:rsidP="00D62263">
            <w:pPr>
              <w:widowControl/>
              <w:tabs>
                <w:tab w:val="left" w:pos="709"/>
              </w:tabs>
              <w:snapToGrid/>
              <w:spacing w:line="240" w:lineRule="auto"/>
              <w:ind w:firstLine="0"/>
              <w:jc w:val="right"/>
              <w:rPr>
                <w:sz w:val="20"/>
              </w:rPr>
            </w:pPr>
            <w:r w:rsidRPr="00C54C08">
              <w:rPr>
                <w:rFonts w:eastAsia="Calibri"/>
                <w:sz w:val="20"/>
                <w:lang w:bidi="en-US"/>
              </w:rPr>
              <w:t>Таблица 1. Результаты проведенного анализа рынка</w:t>
            </w:r>
          </w:p>
        </w:tc>
      </w:tr>
      <w:tr w:rsidR="00052D29" w:rsidRPr="00C54C08" w:rsidTr="00B5667D">
        <w:trPr>
          <w:trHeight w:val="345"/>
        </w:trPr>
        <w:tc>
          <w:tcPr>
            <w:tcW w:w="690" w:type="dxa"/>
            <w:vMerge w:val="restart"/>
            <w:shd w:val="clear" w:color="auto" w:fill="auto"/>
            <w:vAlign w:val="center"/>
          </w:tcPr>
          <w:p w:rsidR="00052D29" w:rsidRPr="00C54C08" w:rsidRDefault="00052D29" w:rsidP="00D62263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</w:p>
          <w:p w:rsidR="00052D29" w:rsidRPr="00C54C08" w:rsidRDefault="00052D29" w:rsidP="00D62263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C54C08">
              <w:rPr>
                <w:b/>
                <w:color w:val="000000"/>
                <w:sz w:val="20"/>
              </w:rPr>
              <w:t>№ п/п</w:t>
            </w:r>
          </w:p>
        </w:tc>
        <w:tc>
          <w:tcPr>
            <w:tcW w:w="3343" w:type="dxa"/>
            <w:gridSpan w:val="3"/>
            <w:vMerge w:val="restart"/>
            <w:shd w:val="clear" w:color="auto" w:fill="auto"/>
            <w:vAlign w:val="center"/>
          </w:tcPr>
          <w:p w:rsidR="00052D29" w:rsidRPr="00C54C08" w:rsidRDefault="009C78A1" w:rsidP="00D62263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C54C08">
              <w:rPr>
                <w:b/>
                <w:color w:val="000000"/>
                <w:sz w:val="20"/>
              </w:rPr>
              <w:t>Наименование товара</w:t>
            </w:r>
          </w:p>
        </w:tc>
        <w:tc>
          <w:tcPr>
            <w:tcW w:w="1364" w:type="dxa"/>
            <w:vMerge w:val="restart"/>
            <w:shd w:val="clear" w:color="auto" w:fill="auto"/>
            <w:vAlign w:val="center"/>
          </w:tcPr>
          <w:p w:rsidR="00052D29" w:rsidRPr="00C54C08" w:rsidRDefault="00052D29" w:rsidP="00D62263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C54C08">
              <w:rPr>
                <w:b/>
                <w:color w:val="000000"/>
                <w:sz w:val="20"/>
              </w:rPr>
              <w:t>Ед. измер</w:t>
            </w:r>
            <w:r w:rsidR="00327C2B">
              <w:rPr>
                <w:b/>
                <w:color w:val="000000"/>
                <w:sz w:val="20"/>
              </w:rPr>
              <w:t>.</w:t>
            </w:r>
          </w:p>
        </w:tc>
        <w:tc>
          <w:tcPr>
            <w:tcW w:w="1140" w:type="dxa"/>
            <w:vMerge w:val="restart"/>
            <w:shd w:val="clear" w:color="auto" w:fill="auto"/>
            <w:vAlign w:val="center"/>
          </w:tcPr>
          <w:p w:rsidR="00052D29" w:rsidRPr="00C54C08" w:rsidRDefault="00052D29" w:rsidP="00D62263">
            <w:pPr>
              <w:spacing w:line="240" w:lineRule="auto"/>
              <w:ind w:firstLine="0"/>
              <w:jc w:val="center"/>
              <w:rPr>
                <w:b/>
                <w:sz w:val="20"/>
              </w:rPr>
            </w:pPr>
            <w:r w:rsidRPr="00C54C08">
              <w:rPr>
                <w:b/>
                <w:sz w:val="20"/>
              </w:rPr>
              <w:t>Кол-во</w:t>
            </w:r>
          </w:p>
        </w:tc>
        <w:tc>
          <w:tcPr>
            <w:tcW w:w="4218" w:type="dxa"/>
            <w:gridSpan w:val="4"/>
            <w:shd w:val="clear" w:color="auto" w:fill="auto"/>
            <w:vAlign w:val="center"/>
          </w:tcPr>
          <w:p w:rsidR="00052D29" w:rsidRPr="00C54C08" w:rsidRDefault="00052D29" w:rsidP="00D62263">
            <w:pPr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C54C08">
              <w:rPr>
                <w:b/>
                <w:color w:val="000000"/>
                <w:sz w:val="20"/>
              </w:rPr>
              <w:t>Коммерческие предложения</w:t>
            </w:r>
          </w:p>
        </w:tc>
        <w:tc>
          <w:tcPr>
            <w:tcW w:w="1306" w:type="dxa"/>
            <w:vMerge w:val="restart"/>
            <w:shd w:val="clear" w:color="auto" w:fill="auto"/>
            <w:vAlign w:val="center"/>
          </w:tcPr>
          <w:p w:rsidR="00052D29" w:rsidRPr="00C54C08" w:rsidRDefault="00052D29" w:rsidP="00D62263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C54C08">
              <w:rPr>
                <w:b/>
                <w:color w:val="000000"/>
                <w:sz w:val="20"/>
              </w:rPr>
              <w:t>С</w:t>
            </w:r>
            <w:r w:rsidR="00030AAD" w:rsidRPr="00C54C08">
              <w:rPr>
                <w:b/>
                <w:color w:val="000000"/>
                <w:sz w:val="20"/>
              </w:rPr>
              <w:t>р. арифм. значение цены, руб./ед</w:t>
            </w:r>
            <w:r w:rsidRPr="00C54C08">
              <w:rPr>
                <w:b/>
                <w:color w:val="000000"/>
                <w:sz w:val="20"/>
              </w:rPr>
              <w:t>.</w:t>
            </w:r>
          </w:p>
        </w:tc>
        <w:tc>
          <w:tcPr>
            <w:tcW w:w="1308" w:type="dxa"/>
            <w:vMerge w:val="restart"/>
            <w:shd w:val="clear" w:color="auto" w:fill="auto"/>
            <w:vAlign w:val="center"/>
          </w:tcPr>
          <w:p w:rsidR="00052D29" w:rsidRPr="00C54C08" w:rsidRDefault="00052D29" w:rsidP="00D62263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C54C08">
              <w:rPr>
                <w:b/>
                <w:color w:val="000000"/>
                <w:sz w:val="20"/>
              </w:rPr>
              <w:t>Коэф-т вариации согласно</w:t>
            </w:r>
          </w:p>
          <w:p w:rsidR="00052D29" w:rsidRPr="00C54C08" w:rsidRDefault="00052D29" w:rsidP="00D62263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C54C08">
              <w:rPr>
                <w:b/>
                <w:color w:val="000000"/>
                <w:sz w:val="20"/>
              </w:rPr>
              <w:t>п. 3.20 МР,%</w:t>
            </w:r>
          </w:p>
        </w:tc>
        <w:tc>
          <w:tcPr>
            <w:tcW w:w="1378" w:type="dxa"/>
            <w:vMerge w:val="restart"/>
            <w:shd w:val="clear" w:color="auto" w:fill="auto"/>
            <w:vAlign w:val="center"/>
          </w:tcPr>
          <w:p w:rsidR="00052D29" w:rsidRPr="00C54C08" w:rsidRDefault="00052D29" w:rsidP="00D62263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C54C08">
              <w:rPr>
                <w:b/>
                <w:color w:val="000000"/>
                <w:sz w:val="20"/>
              </w:rPr>
              <w:t>НМЦК с учетом НДС, руб.</w:t>
            </w:r>
          </w:p>
        </w:tc>
      </w:tr>
      <w:tr w:rsidR="00361833" w:rsidRPr="00C54C08" w:rsidTr="00B5667D">
        <w:trPr>
          <w:trHeight w:val="534"/>
        </w:trPr>
        <w:tc>
          <w:tcPr>
            <w:tcW w:w="690" w:type="dxa"/>
            <w:vMerge/>
            <w:shd w:val="clear" w:color="auto" w:fill="auto"/>
            <w:vAlign w:val="center"/>
          </w:tcPr>
          <w:p w:rsidR="00052D29" w:rsidRPr="00C54C08" w:rsidRDefault="00052D29" w:rsidP="00D62263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3343" w:type="dxa"/>
            <w:gridSpan w:val="3"/>
            <w:vMerge/>
            <w:shd w:val="clear" w:color="auto" w:fill="auto"/>
            <w:vAlign w:val="center"/>
          </w:tcPr>
          <w:p w:rsidR="00052D29" w:rsidRPr="00C54C08" w:rsidRDefault="00052D29" w:rsidP="00D62263">
            <w:pPr>
              <w:snapToGrid/>
              <w:spacing w:line="240" w:lineRule="auto"/>
              <w:ind w:firstLine="0"/>
              <w:jc w:val="center"/>
              <w:rPr>
                <w:bCs/>
                <w:sz w:val="20"/>
              </w:rPr>
            </w:pPr>
          </w:p>
        </w:tc>
        <w:tc>
          <w:tcPr>
            <w:tcW w:w="1364" w:type="dxa"/>
            <w:vMerge/>
            <w:shd w:val="clear" w:color="auto" w:fill="auto"/>
            <w:vAlign w:val="center"/>
          </w:tcPr>
          <w:p w:rsidR="00052D29" w:rsidRPr="00C54C08" w:rsidRDefault="00052D29" w:rsidP="00D62263">
            <w:pPr>
              <w:snapToGrid/>
              <w:spacing w:line="240" w:lineRule="auto"/>
              <w:ind w:firstLine="0"/>
              <w:jc w:val="center"/>
              <w:rPr>
                <w:bCs/>
                <w:sz w:val="20"/>
              </w:rPr>
            </w:pPr>
          </w:p>
        </w:tc>
        <w:tc>
          <w:tcPr>
            <w:tcW w:w="1140" w:type="dxa"/>
            <w:vMerge/>
            <w:shd w:val="clear" w:color="auto" w:fill="auto"/>
            <w:vAlign w:val="center"/>
          </w:tcPr>
          <w:p w:rsidR="00052D29" w:rsidRPr="00C54C08" w:rsidRDefault="00052D29" w:rsidP="00D62263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420" w:type="dxa"/>
            <w:shd w:val="clear" w:color="auto" w:fill="auto"/>
            <w:vAlign w:val="center"/>
          </w:tcPr>
          <w:p w:rsidR="00052D29" w:rsidRPr="00C54C08" w:rsidRDefault="00052D29" w:rsidP="00D62263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C54C08">
              <w:rPr>
                <w:b/>
                <w:color w:val="000000"/>
                <w:sz w:val="20"/>
              </w:rPr>
              <w:t xml:space="preserve">КП№1 </w:t>
            </w:r>
          </w:p>
        </w:tc>
        <w:tc>
          <w:tcPr>
            <w:tcW w:w="1407" w:type="dxa"/>
            <w:gridSpan w:val="2"/>
            <w:shd w:val="clear" w:color="auto" w:fill="auto"/>
            <w:vAlign w:val="center"/>
          </w:tcPr>
          <w:p w:rsidR="00052D29" w:rsidRPr="00C54C08" w:rsidRDefault="00052D29" w:rsidP="00D62263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C54C08">
              <w:rPr>
                <w:b/>
                <w:color w:val="000000"/>
                <w:sz w:val="20"/>
              </w:rPr>
              <w:t xml:space="preserve">КП№2 </w:t>
            </w:r>
          </w:p>
        </w:tc>
        <w:tc>
          <w:tcPr>
            <w:tcW w:w="1391" w:type="dxa"/>
            <w:shd w:val="clear" w:color="auto" w:fill="auto"/>
            <w:vAlign w:val="center"/>
          </w:tcPr>
          <w:p w:rsidR="00052D29" w:rsidRPr="00C54C08" w:rsidRDefault="00052D29" w:rsidP="00D62263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C54C08">
              <w:rPr>
                <w:b/>
                <w:color w:val="000000"/>
                <w:sz w:val="20"/>
              </w:rPr>
              <w:t xml:space="preserve">КП№3 </w:t>
            </w:r>
          </w:p>
        </w:tc>
        <w:tc>
          <w:tcPr>
            <w:tcW w:w="1306" w:type="dxa"/>
            <w:vMerge/>
            <w:shd w:val="clear" w:color="auto" w:fill="auto"/>
            <w:vAlign w:val="center"/>
          </w:tcPr>
          <w:p w:rsidR="00052D29" w:rsidRPr="00C54C08" w:rsidRDefault="00052D29" w:rsidP="00D62263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308" w:type="dxa"/>
            <w:vMerge/>
            <w:shd w:val="clear" w:color="auto" w:fill="auto"/>
            <w:vAlign w:val="center"/>
          </w:tcPr>
          <w:p w:rsidR="00052D29" w:rsidRPr="00C54C08" w:rsidRDefault="00052D29" w:rsidP="00D62263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378" w:type="dxa"/>
            <w:vMerge/>
            <w:shd w:val="clear" w:color="auto" w:fill="auto"/>
            <w:vAlign w:val="center"/>
          </w:tcPr>
          <w:p w:rsidR="00052D29" w:rsidRPr="00C54C08" w:rsidRDefault="00052D29" w:rsidP="00D62263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</w:tr>
      <w:tr w:rsidR="00361833" w:rsidRPr="00C54C08" w:rsidTr="00B5667D">
        <w:trPr>
          <w:trHeight w:val="223"/>
        </w:trPr>
        <w:tc>
          <w:tcPr>
            <w:tcW w:w="690" w:type="dxa"/>
            <w:shd w:val="clear" w:color="auto" w:fill="auto"/>
            <w:vAlign w:val="center"/>
          </w:tcPr>
          <w:p w:rsidR="00052D29" w:rsidRPr="00C54C08" w:rsidRDefault="00052D29" w:rsidP="00D62263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C54C08">
              <w:rPr>
                <w:color w:val="000000"/>
                <w:sz w:val="20"/>
              </w:rPr>
              <w:t>1</w:t>
            </w:r>
          </w:p>
        </w:tc>
        <w:tc>
          <w:tcPr>
            <w:tcW w:w="3343" w:type="dxa"/>
            <w:gridSpan w:val="3"/>
            <w:shd w:val="clear" w:color="auto" w:fill="auto"/>
            <w:vAlign w:val="center"/>
          </w:tcPr>
          <w:p w:rsidR="00052D29" w:rsidRPr="00C54C08" w:rsidRDefault="00052D29" w:rsidP="00D62263">
            <w:pPr>
              <w:snapToGrid/>
              <w:spacing w:line="240" w:lineRule="auto"/>
              <w:ind w:firstLine="0"/>
              <w:jc w:val="center"/>
              <w:rPr>
                <w:bCs/>
                <w:sz w:val="20"/>
              </w:rPr>
            </w:pPr>
            <w:r w:rsidRPr="00C54C08">
              <w:rPr>
                <w:bCs/>
                <w:sz w:val="20"/>
              </w:rPr>
              <w:t>2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52D29" w:rsidRPr="00C54C08" w:rsidRDefault="00052D29" w:rsidP="00D62263">
            <w:pPr>
              <w:snapToGrid/>
              <w:spacing w:line="240" w:lineRule="auto"/>
              <w:ind w:firstLine="0"/>
              <w:jc w:val="center"/>
              <w:rPr>
                <w:bCs/>
                <w:sz w:val="20"/>
              </w:rPr>
            </w:pPr>
            <w:r w:rsidRPr="00C54C08">
              <w:rPr>
                <w:bCs/>
                <w:sz w:val="20"/>
              </w:rPr>
              <w:t>3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052D29" w:rsidRPr="00C54C08" w:rsidRDefault="00052D29" w:rsidP="00D62263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C54C08">
              <w:rPr>
                <w:color w:val="000000"/>
                <w:sz w:val="20"/>
              </w:rPr>
              <w:t>4</w:t>
            </w:r>
          </w:p>
        </w:tc>
        <w:tc>
          <w:tcPr>
            <w:tcW w:w="1420" w:type="dxa"/>
            <w:shd w:val="clear" w:color="auto" w:fill="auto"/>
            <w:vAlign w:val="center"/>
          </w:tcPr>
          <w:p w:rsidR="00052D29" w:rsidRPr="00C54C08" w:rsidRDefault="00052D29" w:rsidP="00D62263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C54C08">
              <w:rPr>
                <w:color w:val="000000"/>
                <w:sz w:val="20"/>
              </w:rPr>
              <w:t>5</w:t>
            </w:r>
          </w:p>
        </w:tc>
        <w:tc>
          <w:tcPr>
            <w:tcW w:w="1407" w:type="dxa"/>
            <w:gridSpan w:val="2"/>
            <w:shd w:val="clear" w:color="auto" w:fill="auto"/>
            <w:vAlign w:val="center"/>
          </w:tcPr>
          <w:p w:rsidR="00052D29" w:rsidRPr="00C54C08" w:rsidRDefault="00052D29" w:rsidP="00D62263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C54C08">
              <w:rPr>
                <w:color w:val="000000"/>
                <w:sz w:val="20"/>
              </w:rPr>
              <w:t>6</w:t>
            </w:r>
          </w:p>
        </w:tc>
        <w:tc>
          <w:tcPr>
            <w:tcW w:w="1391" w:type="dxa"/>
            <w:shd w:val="clear" w:color="auto" w:fill="auto"/>
            <w:vAlign w:val="center"/>
          </w:tcPr>
          <w:p w:rsidR="00052D29" w:rsidRPr="00C54C08" w:rsidRDefault="00052D29" w:rsidP="00D62263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C54C08">
              <w:rPr>
                <w:color w:val="000000"/>
                <w:sz w:val="20"/>
              </w:rPr>
              <w:t>7</w:t>
            </w:r>
          </w:p>
        </w:tc>
        <w:tc>
          <w:tcPr>
            <w:tcW w:w="130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52D29" w:rsidRPr="00C54C08" w:rsidRDefault="00052D29" w:rsidP="00D62263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C54C08">
              <w:rPr>
                <w:color w:val="000000"/>
                <w:sz w:val="20"/>
              </w:rPr>
              <w:t>8</w:t>
            </w:r>
          </w:p>
        </w:tc>
        <w:tc>
          <w:tcPr>
            <w:tcW w:w="13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52D29" w:rsidRPr="00C54C08" w:rsidRDefault="00052D29" w:rsidP="00D62263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C54C08">
              <w:rPr>
                <w:color w:val="000000"/>
                <w:sz w:val="20"/>
              </w:rPr>
              <w:t>9</w:t>
            </w:r>
          </w:p>
        </w:tc>
        <w:tc>
          <w:tcPr>
            <w:tcW w:w="137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52D29" w:rsidRPr="00C54C08" w:rsidRDefault="00052D29" w:rsidP="00D62263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C54C08">
              <w:rPr>
                <w:color w:val="000000"/>
                <w:sz w:val="20"/>
              </w:rPr>
              <w:t>10</w:t>
            </w:r>
          </w:p>
        </w:tc>
      </w:tr>
      <w:tr w:rsidR="00B5667D" w:rsidRPr="00B5667D" w:rsidTr="00B5667D">
        <w:trPr>
          <w:trHeight w:val="303"/>
        </w:trPr>
        <w:tc>
          <w:tcPr>
            <w:tcW w:w="690" w:type="dxa"/>
            <w:shd w:val="clear" w:color="auto" w:fill="auto"/>
            <w:vAlign w:val="center"/>
          </w:tcPr>
          <w:p w:rsidR="00B5667D" w:rsidRPr="00C54C08" w:rsidRDefault="00B5667D" w:rsidP="00B5667D">
            <w:pPr>
              <w:pStyle w:val="a3"/>
              <w:numPr>
                <w:ilvl w:val="0"/>
                <w:numId w:val="3"/>
              </w:numPr>
              <w:ind w:left="254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3343" w:type="dxa"/>
            <w:gridSpan w:val="3"/>
            <w:tcBorders>
              <w:right w:val="single" w:sz="4" w:space="0" w:color="auto"/>
            </w:tcBorders>
            <w:vAlign w:val="center"/>
          </w:tcPr>
          <w:p w:rsidR="00B5667D" w:rsidRPr="00B5667D" w:rsidRDefault="00B5667D" w:rsidP="00B5667D">
            <w:pPr>
              <w:jc w:val="center"/>
              <w:rPr>
                <w:sz w:val="18"/>
                <w:szCs w:val="18"/>
                <w:lang w:val="en-US"/>
              </w:rPr>
            </w:pPr>
            <w:r w:rsidRPr="00B5667D">
              <w:rPr>
                <w:sz w:val="18"/>
                <w:szCs w:val="18"/>
              </w:rPr>
              <w:t>Батарея</w:t>
            </w:r>
            <w:r w:rsidRPr="00B5667D">
              <w:rPr>
                <w:sz w:val="18"/>
                <w:szCs w:val="18"/>
                <w:lang w:val="en-US"/>
              </w:rPr>
              <w:t xml:space="preserve"> </w:t>
            </w:r>
            <w:r w:rsidRPr="00B5667D">
              <w:rPr>
                <w:sz w:val="18"/>
                <w:szCs w:val="18"/>
              </w:rPr>
              <w:t>для</w:t>
            </w:r>
            <w:r w:rsidRPr="00B5667D">
              <w:rPr>
                <w:sz w:val="18"/>
                <w:szCs w:val="18"/>
                <w:lang w:val="en-US"/>
              </w:rPr>
              <w:t xml:space="preserve"> </w:t>
            </w:r>
            <w:r w:rsidRPr="00B5667D">
              <w:rPr>
                <w:sz w:val="18"/>
                <w:szCs w:val="18"/>
              </w:rPr>
              <w:t>ИБП</w:t>
            </w:r>
            <w:r w:rsidRPr="00B5667D">
              <w:rPr>
                <w:sz w:val="18"/>
                <w:szCs w:val="18"/>
                <w:lang w:val="en-US"/>
              </w:rPr>
              <w:t xml:space="preserve"> Prometheus Energy PE 1205</w:t>
            </w:r>
          </w:p>
          <w:p w:rsidR="00B5667D" w:rsidRPr="00B5667D" w:rsidRDefault="00B5667D" w:rsidP="00B5667D">
            <w:pPr>
              <w:jc w:val="center"/>
              <w:rPr>
                <w:i/>
                <w:sz w:val="18"/>
                <w:szCs w:val="18"/>
                <w:highlight w:val="yellow"/>
                <w:lang w:val="en-US"/>
              </w:rPr>
            </w:pPr>
          </w:p>
        </w:tc>
        <w:tc>
          <w:tcPr>
            <w:tcW w:w="1364" w:type="dxa"/>
            <w:vAlign w:val="center"/>
          </w:tcPr>
          <w:p w:rsidR="00B5667D" w:rsidRPr="00B5667D" w:rsidRDefault="00B5667D" w:rsidP="00B5667D">
            <w:pPr>
              <w:jc w:val="center"/>
              <w:rPr>
                <w:color w:val="000000"/>
                <w:sz w:val="18"/>
                <w:szCs w:val="18"/>
              </w:rPr>
            </w:pPr>
            <w:r w:rsidRPr="00B5667D">
              <w:rPr>
                <w:color w:val="000000"/>
                <w:sz w:val="18"/>
                <w:szCs w:val="18"/>
              </w:rPr>
              <w:t>Штук</w:t>
            </w:r>
          </w:p>
          <w:p w:rsidR="00B5667D" w:rsidRPr="00B5667D" w:rsidRDefault="00B5667D" w:rsidP="00B5667D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140" w:type="dxa"/>
            <w:vAlign w:val="center"/>
          </w:tcPr>
          <w:p w:rsidR="00B5667D" w:rsidRPr="00B5667D" w:rsidRDefault="00B5667D" w:rsidP="00B5667D">
            <w:pPr>
              <w:jc w:val="center"/>
              <w:rPr>
                <w:color w:val="000000"/>
                <w:sz w:val="18"/>
                <w:szCs w:val="18"/>
              </w:rPr>
            </w:pPr>
            <w:r w:rsidRPr="00B5667D">
              <w:rPr>
                <w:color w:val="000000"/>
                <w:sz w:val="18"/>
                <w:szCs w:val="18"/>
              </w:rPr>
              <w:t>128</w:t>
            </w:r>
          </w:p>
          <w:p w:rsidR="00B5667D" w:rsidRPr="00B5667D" w:rsidRDefault="00B5667D" w:rsidP="00B5667D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420" w:type="dxa"/>
            <w:vAlign w:val="center"/>
          </w:tcPr>
          <w:p w:rsidR="00B5667D" w:rsidRPr="00B5667D" w:rsidRDefault="00B5667D" w:rsidP="00B5667D">
            <w:pPr>
              <w:ind w:firstLine="0"/>
              <w:jc w:val="center"/>
              <w:rPr>
                <w:sz w:val="18"/>
                <w:szCs w:val="18"/>
              </w:rPr>
            </w:pPr>
            <w:r w:rsidRPr="00B5667D">
              <w:rPr>
                <w:sz w:val="18"/>
                <w:szCs w:val="18"/>
              </w:rPr>
              <w:t>1 156,00</w:t>
            </w: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67D" w:rsidRPr="00B5667D" w:rsidRDefault="00B5667D" w:rsidP="00B5667D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B5667D">
              <w:rPr>
                <w:color w:val="000000"/>
                <w:sz w:val="18"/>
                <w:szCs w:val="18"/>
              </w:rPr>
              <w:t>1305,00</w:t>
            </w:r>
          </w:p>
        </w:tc>
        <w:tc>
          <w:tcPr>
            <w:tcW w:w="1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67D" w:rsidRPr="00B5667D" w:rsidRDefault="00B5667D" w:rsidP="00B5667D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B5667D">
              <w:rPr>
                <w:color w:val="000000"/>
                <w:sz w:val="18"/>
                <w:szCs w:val="18"/>
              </w:rPr>
              <w:t>1216,00</w:t>
            </w:r>
          </w:p>
        </w:tc>
        <w:tc>
          <w:tcPr>
            <w:tcW w:w="13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5667D" w:rsidRPr="00B5667D" w:rsidRDefault="00B5667D" w:rsidP="00B5667D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B5667D">
              <w:rPr>
                <w:color w:val="000000"/>
                <w:sz w:val="18"/>
                <w:szCs w:val="18"/>
              </w:rPr>
              <w:t>1 225,67</w:t>
            </w:r>
          </w:p>
        </w:tc>
        <w:tc>
          <w:tcPr>
            <w:tcW w:w="13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5667D" w:rsidRPr="00B5667D" w:rsidRDefault="00B5667D" w:rsidP="00B5667D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B5667D">
              <w:rPr>
                <w:color w:val="000000"/>
                <w:sz w:val="18"/>
                <w:szCs w:val="18"/>
              </w:rPr>
              <w:t>6,12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667D" w:rsidRPr="00B5667D" w:rsidRDefault="00B5667D" w:rsidP="00B5667D">
            <w:pPr>
              <w:ind w:firstLine="0"/>
              <w:jc w:val="center"/>
              <w:rPr>
                <w:sz w:val="18"/>
                <w:szCs w:val="18"/>
              </w:rPr>
            </w:pPr>
            <w:r w:rsidRPr="00B5667D">
              <w:rPr>
                <w:sz w:val="18"/>
                <w:szCs w:val="18"/>
              </w:rPr>
              <w:t>156 885,76</w:t>
            </w:r>
          </w:p>
        </w:tc>
      </w:tr>
      <w:tr w:rsidR="00B5667D" w:rsidRPr="00B5667D" w:rsidTr="00B5667D">
        <w:trPr>
          <w:trHeight w:val="303"/>
        </w:trPr>
        <w:tc>
          <w:tcPr>
            <w:tcW w:w="690" w:type="dxa"/>
            <w:shd w:val="clear" w:color="auto" w:fill="auto"/>
            <w:vAlign w:val="center"/>
          </w:tcPr>
          <w:p w:rsidR="00B5667D" w:rsidRPr="00B5667D" w:rsidRDefault="00B5667D" w:rsidP="00B5667D">
            <w:pPr>
              <w:pStyle w:val="a3"/>
              <w:numPr>
                <w:ilvl w:val="0"/>
                <w:numId w:val="3"/>
              </w:numPr>
              <w:ind w:left="254" w:firstLine="0"/>
              <w:jc w:val="center"/>
              <w:rPr>
                <w:color w:val="000000"/>
                <w:sz w:val="20"/>
                <w:lang w:val="en-US"/>
              </w:rPr>
            </w:pPr>
          </w:p>
        </w:tc>
        <w:tc>
          <w:tcPr>
            <w:tcW w:w="3343" w:type="dxa"/>
            <w:gridSpan w:val="3"/>
            <w:tcBorders>
              <w:right w:val="single" w:sz="4" w:space="0" w:color="auto"/>
            </w:tcBorders>
            <w:vAlign w:val="center"/>
          </w:tcPr>
          <w:p w:rsidR="00B5667D" w:rsidRPr="00B5667D" w:rsidRDefault="00B5667D" w:rsidP="00B5667D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B5667D">
              <w:rPr>
                <w:sz w:val="18"/>
                <w:szCs w:val="18"/>
              </w:rPr>
              <w:t>Батарея</w:t>
            </w:r>
            <w:r w:rsidRPr="00B5667D">
              <w:rPr>
                <w:sz w:val="18"/>
                <w:szCs w:val="18"/>
                <w:lang w:val="en-US"/>
              </w:rPr>
              <w:t xml:space="preserve"> </w:t>
            </w:r>
            <w:r w:rsidRPr="00B5667D">
              <w:rPr>
                <w:sz w:val="18"/>
                <w:szCs w:val="18"/>
              </w:rPr>
              <w:t>для</w:t>
            </w:r>
            <w:r w:rsidRPr="00B5667D">
              <w:rPr>
                <w:sz w:val="18"/>
                <w:szCs w:val="18"/>
                <w:lang w:val="en-US"/>
              </w:rPr>
              <w:t xml:space="preserve"> </w:t>
            </w:r>
            <w:r w:rsidRPr="00B5667D">
              <w:rPr>
                <w:sz w:val="18"/>
                <w:szCs w:val="18"/>
              </w:rPr>
              <w:t>ИБП</w:t>
            </w:r>
            <w:r w:rsidRPr="00B5667D">
              <w:rPr>
                <w:sz w:val="18"/>
                <w:szCs w:val="18"/>
                <w:lang w:val="en-US"/>
              </w:rPr>
              <w:t xml:space="preserve"> Prometheus Energy PE 1207</w:t>
            </w:r>
          </w:p>
        </w:tc>
        <w:tc>
          <w:tcPr>
            <w:tcW w:w="1364" w:type="dxa"/>
            <w:vAlign w:val="center"/>
          </w:tcPr>
          <w:p w:rsidR="00B5667D" w:rsidRPr="00B5667D" w:rsidRDefault="00B5667D" w:rsidP="00B5667D">
            <w:pPr>
              <w:jc w:val="center"/>
              <w:rPr>
                <w:color w:val="000000"/>
                <w:sz w:val="18"/>
                <w:szCs w:val="18"/>
              </w:rPr>
            </w:pPr>
            <w:r w:rsidRPr="00B5667D">
              <w:rPr>
                <w:color w:val="000000"/>
                <w:sz w:val="18"/>
                <w:szCs w:val="18"/>
              </w:rPr>
              <w:t>Штук</w:t>
            </w:r>
          </w:p>
          <w:p w:rsidR="00B5667D" w:rsidRPr="00B5667D" w:rsidRDefault="00B5667D" w:rsidP="00B5667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vAlign w:val="center"/>
          </w:tcPr>
          <w:p w:rsidR="00B5667D" w:rsidRPr="00B5667D" w:rsidRDefault="00B5667D" w:rsidP="00B5667D">
            <w:pPr>
              <w:jc w:val="center"/>
              <w:rPr>
                <w:color w:val="000000"/>
                <w:sz w:val="18"/>
                <w:szCs w:val="18"/>
              </w:rPr>
            </w:pPr>
            <w:r w:rsidRPr="00B5667D">
              <w:rPr>
                <w:color w:val="000000"/>
                <w:sz w:val="18"/>
                <w:szCs w:val="18"/>
              </w:rPr>
              <w:t>126</w:t>
            </w:r>
          </w:p>
          <w:p w:rsidR="00B5667D" w:rsidRPr="00B5667D" w:rsidRDefault="00B5667D" w:rsidP="00B5667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vAlign w:val="center"/>
          </w:tcPr>
          <w:p w:rsidR="00B5667D" w:rsidRPr="00B5667D" w:rsidRDefault="00B5667D" w:rsidP="00B5667D">
            <w:pPr>
              <w:ind w:firstLine="0"/>
              <w:jc w:val="center"/>
              <w:rPr>
                <w:sz w:val="18"/>
                <w:szCs w:val="18"/>
              </w:rPr>
            </w:pPr>
            <w:r w:rsidRPr="00B5667D">
              <w:rPr>
                <w:sz w:val="18"/>
                <w:szCs w:val="18"/>
              </w:rPr>
              <w:t>1 619,00</w:t>
            </w:r>
          </w:p>
        </w:tc>
        <w:tc>
          <w:tcPr>
            <w:tcW w:w="14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67D" w:rsidRPr="00B5667D" w:rsidRDefault="00B5667D" w:rsidP="00B5667D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B5667D">
              <w:rPr>
                <w:color w:val="000000"/>
                <w:sz w:val="18"/>
                <w:szCs w:val="18"/>
              </w:rPr>
              <w:t>1673,00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67D" w:rsidRPr="00B5667D" w:rsidRDefault="00B5667D" w:rsidP="00B5667D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B5667D">
              <w:rPr>
                <w:color w:val="000000"/>
                <w:sz w:val="18"/>
                <w:szCs w:val="18"/>
              </w:rPr>
              <w:t>1676,00</w:t>
            </w:r>
          </w:p>
        </w:tc>
        <w:tc>
          <w:tcPr>
            <w:tcW w:w="13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5667D" w:rsidRPr="00B5667D" w:rsidRDefault="00B5667D" w:rsidP="00B5667D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B5667D">
              <w:rPr>
                <w:color w:val="000000"/>
                <w:sz w:val="18"/>
                <w:szCs w:val="18"/>
              </w:rPr>
              <w:t>1 656,00</w:t>
            </w:r>
          </w:p>
        </w:tc>
        <w:tc>
          <w:tcPr>
            <w:tcW w:w="13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5667D" w:rsidRPr="00B5667D" w:rsidRDefault="00B5667D" w:rsidP="00B5667D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B5667D">
              <w:rPr>
                <w:color w:val="000000"/>
                <w:sz w:val="18"/>
                <w:szCs w:val="18"/>
              </w:rPr>
              <w:t>1,94</w:t>
            </w:r>
          </w:p>
        </w:tc>
        <w:tc>
          <w:tcPr>
            <w:tcW w:w="1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667D" w:rsidRPr="00B5667D" w:rsidRDefault="00B5667D" w:rsidP="00B5667D">
            <w:pPr>
              <w:ind w:firstLine="0"/>
              <w:jc w:val="center"/>
              <w:rPr>
                <w:sz w:val="18"/>
                <w:szCs w:val="18"/>
              </w:rPr>
            </w:pPr>
            <w:r w:rsidRPr="00B5667D">
              <w:rPr>
                <w:sz w:val="18"/>
                <w:szCs w:val="18"/>
              </w:rPr>
              <w:t>208 656,00</w:t>
            </w:r>
          </w:p>
        </w:tc>
      </w:tr>
      <w:tr w:rsidR="00B5667D" w:rsidRPr="00B5667D" w:rsidTr="00B5667D">
        <w:trPr>
          <w:trHeight w:val="303"/>
        </w:trPr>
        <w:tc>
          <w:tcPr>
            <w:tcW w:w="690" w:type="dxa"/>
            <w:shd w:val="clear" w:color="auto" w:fill="auto"/>
            <w:vAlign w:val="center"/>
          </w:tcPr>
          <w:p w:rsidR="00B5667D" w:rsidRPr="00B5667D" w:rsidRDefault="00B5667D" w:rsidP="00B5667D">
            <w:pPr>
              <w:pStyle w:val="a3"/>
              <w:numPr>
                <w:ilvl w:val="0"/>
                <w:numId w:val="3"/>
              </w:numPr>
              <w:ind w:left="254" w:firstLine="0"/>
              <w:jc w:val="center"/>
              <w:rPr>
                <w:color w:val="000000"/>
                <w:sz w:val="20"/>
                <w:lang w:val="en-US"/>
              </w:rPr>
            </w:pPr>
          </w:p>
        </w:tc>
        <w:tc>
          <w:tcPr>
            <w:tcW w:w="3343" w:type="dxa"/>
            <w:gridSpan w:val="3"/>
            <w:tcBorders>
              <w:right w:val="single" w:sz="4" w:space="0" w:color="auto"/>
            </w:tcBorders>
            <w:vAlign w:val="center"/>
          </w:tcPr>
          <w:p w:rsidR="00B5667D" w:rsidRPr="00B5667D" w:rsidRDefault="00B5667D" w:rsidP="00B5667D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B5667D">
              <w:rPr>
                <w:sz w:val="18"/>
                <w:szCs w:val="18"/>
              </w:rPr>
              <w:t>Батарея</w:t>
            </w:r>
            <w:r w:rsidRPr="00B5667D">
              <w:rPr>
                <w:sz w:val="18"/>
                <w:szCs w:val="18"/>
                <w:lang w:val="en-US"/>
              </w:rPr>
              <w:t xml:space="preserve"> </w:t>
            </w:r>
            <w:r w:rsidRPr="00B5667D">
              <w:rPr>
                <w:sz w:val="18"/>
                <w:szCs w:val="18"/>
              </w:rPr>
              <w:t>для</w:t>
            </w:r>
            <w:r w:rsidRPr="00B5667D">
              <w:rPr>
                <w:sz w:val="18"/>
                <w:szCs w:val="18"/>
                <w:lang w:val="en-US"/>
              </w:rPr>
              <w:t xml:space="preserve"> </w:t>
            </w:r>
            <w:r w:rsidRPr="00B5667D">
              <w:rPr>
                <w:sz w:val="18"/>
                <w:szCs w:val="18"/>
              </w:rPr>
              <w:t>ИБП</w:t>
            </w:r>
            <w:r w:rsidRPr="00B5667D">
              <w:rPr>
                <w:sz w:val="18"/>
                <w:szCs w:val="18"/>
                <w:lang w:val="en-US"/>
              </w:rPr>
              <w:t xml:space="preserve"> Prometheus Energy PE 1209</w:t>
            </w:r>
          </w:p>
        </w:tc>
        <w:tc>
          <w:tcPr>
            <w:tcW w:w="1364" w:type="dxa"/>
            <w:vAlign w:val="center"/>
          </w:tcPr>
          <w:p w:rsidR="00B5667D" w:rsidRPr="00B5667D" w:rsidRDefault="00B5667D" w:rsidP="00B5667D">
            <w:pPr>
              <w:jc w:val="center"/>
              <w:rPr>
                <w:color w:val="000000"/>
                <w:sz w:val="18"/>
                <w:szCs w:val="18"/>
              </w:rPr>
            </w:pPr>
            <w:r w:rsidRPr="00B5667D">
              <w:rPr>
                <w:color w:val="000000"/>
                <w:sz w:val="18"/>
                <w:szCs w:val="18"/>
              </w:rPr>
              <w:t>Штук</w:t>
            </w:r>
          </w:p>
          <w:p w:rsidR="00B5667D" w:rsidRPr="00B5667D" w:rsidRDefault="00B5667D" w:rsidP="00B5667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vAlign w:val="center"/>
          </w:tcPr>
          <w:p w:rsidR="00B5667D" w:rsidRPr="00B5667D" w:rsidRDefault="00B5667D" w:rsidP="00B5667D">
            <w:pPr>
              <w:jc w:val="center"/>
              <w:rPr>
                <w:color w:val="000000"/>
                <w:sz w:val="18"/>
                <w:szCs w:val="18"/>
              </w:rPr>
            </w:pPr>
            <w:r w:rsidRPr="00B5667D">
              <w:rPr>
                <w:color w:val="000000"/>
                <w:sz w:val="18"/>
                <w:szCs w:val="18"/>
              </w:rPr>
              <w:t>90</w:t>
            </w:r>
          </w:p>
          <w:p w:rsidR="00B5667D" w:rsidRPr="00B5667D" w:rsidRDefault="00B5667D" w:rsidP="00B5667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vAlign w:val="center"/>
          </w:tcPr>
          <w:p w:rsidR="00B5667D" w:rsidRPr="00B5667D" w:rsidRDefault="00B5667D" w:rsidP="00B5667D">
            <w:pPr>
              <w:ind w:firstLine="0"/>
              <w:jc w:val="center"/>
              <w:rPr>
                <w:sz w:val="18"/>
                <w:szCs w:val="18"/>
              </w:rPr>
            </w:pPr>
            <w:r w:rsidRPr="00B5667D">
              <w:rPr>
                <w:sz w:val="18"/>
                <w:szCs w:val="18"/>
              </w:rPr>
              <w:t>1 884,00</w:t>
            </w:r>
          </w:p>
        </w:tc>
        <w:tc>
          <w:tcPr>
            <w:tcW w:w="14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67D" w:rsidRPr="00B5667D" w:rsidRDefault="00B5667D" w:rsidP="00B5667D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B5667D">
              <w:rPr>
                <w:color w:val="000000"/>
                <w:sz w:val="18"/>
                <w:szCs w:val="18"/>
              </w:rPr>
              <w:t>1954,00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67D" w:rsidRPr="00B5667D" w:rsidRDefault="00B5667D" w:rsidP="00B5667D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B5667D">
              <w:rPr>
                <w:color w:val="000000"/>
                <w:sz w:val="18"/>
                <w:szCs w:val="18"/>
              </w:rPr>
              <w:t>1966,00</w:t>
            </w:r>
          </w:p>
        </w:tc>
        <w:tc>
          <w:tcPr>
            <w:tcW w:w="13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5667D" w:rsidRPr="00B5667D" w:rsidRDefault="00B5667D" w:rsidP="00B5667D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B5667D">
              <w:rPr>
                <w:color w:val="000000"/>
                <w:sz w:val="18"/>
                <w:szCs w:val="18"/>
              </w:rPr>
              <w:t>1 934,67</w:t>
            </w:r>
          </w:p>
        </w:tc>
        <w:tc>
          <w:tcPr>
            <w:tcW w:w="13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5667D" w:rsidRPr="00B5667D" w:rsidRDefault="00B5667D" w:rsidP="00B5667D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B5667D">
              <w:rPr>
                <w:color w:val="000000"/>
                <w:sz w:val="18"/>
                <w:szCs w:val="18"/>
              </w:rPr>
              <w:t>2,29</w:t>
            </w:r>
          </w:p>
        </w:tc>
        <w:tc>
          <w:tcPr>
            <w:tcW w:w="1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667D" w:rsidRPr="00B5667D" w:rsidRDefault="00B5667D" w:rsidP="00B5667D">
            <w:pPr>
              <w:ind w:firstLine="0"/>
              <w:jc w:val="center"/>
              <w:rPr>
                <w:sz w:val="18"/>
                <w:szCs w:val="18"/>
              </w:rPr>
            </w:pPr>
            <w:r w:rsidRPr="00B5667D">
              <w:rPr>
                <w:sz w:val="18"/>
                <w:szCs w:val="18"/>
              </w:rPr>
              <w:t>174 120,30</w:t>
            </w:r>
          </w:p>
        </w:tc>
      </w:tr>
      <w:tr w:rsidR="00B5667D" w:rsidRPr="00B5667D" w:rsidTr="00B5667D">
        <w:trPr>
          <w:trHeight w:val="303"/>
        </w:trPr>
        <w:tc>
          <w:tcPr>
            <w:tcW w:w="690" w:type="dxa"/>
            <w:shd w:val="clear" w:color="auto" w:fill="auto"/>
            <w:vAlign w:val="center"/>
          </w:tcPr>
          <w:p w:rsidR="00B5667D" w:rsidRPr="00B5667D" w:rsidRDefault="00B5667D" w:rsidP="00B5667D">
            <w:pPr>
              <w:pStyle w:val="a3"/>
              <w:numPr>
                <w:ilvl w:val="0"/>
                <w:numId w:val="3"/>
              </w:numPr>
              <w:ind w:left="254" w:firstLine="0"/>
              <w:jc w:val="center"/>
              <w:rPr>
                <w:color w:val="000000"/>
                <w:sz w:val="20"/>
                <w:lang w:val="en-US"/>
              </w:rPr>
            </w:pPr>
          </w:p>
        </w:tc>
        <w:tc>
          <w:tcPr>
            <w:tcW w:w="3343" w:type="dxa"/>
            <w:gridSpan w:val="3"/>
            <w:tcBorders>
              <w:right w:val="single" w:sz="4" w:space="0" w:color="auto"/>
            </w:tcBorders>
            <w:vAlign w:val="center"/>
          </w:tcPr>
          <w:p w:rsidR="00B5667D" w:rsidRPr="00B5667D" w:rsidRDefault="00B5667D" w:rsidP="00B5667D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B5667D">
              <w:rPr>
                <w:sz w:val="18"/>
                <w:szCs w:val="18"/>
              </w:rPr>
              <w:t>Батарея</w:t>
            </w:r>
            <w:r w:rsidRPr="00B5667D">
              <w:rPr>
                <w:sz w:val="18"/>
                <w:szCs w:val="18"/>
                <w:lang w:val="en-US"/>
              </w:rPr>
              <w:t xml:space="preserve"> </w:t>
            </w:r>
            <w:r w:rsidRPr="00B5667D">
              <w:rPr>
                <w:sz w:val="18"/>
                <w:szCs w:val="18"/>
              </w:rPr>
              <w:t>для</w:t>
            </w:r>
            <w:r w:rsidRPr="00B5667D">
              <w:rPr>
                <w:sz w:val="18"/>
                <w:szCs w:val="18"/>
                <w:lang w:val="en-US"/>
              </w:rPr>
              <w:t xml:space="preserve"> </w:t>
            </w:r>
            <w:r w:rsidRPr="00B5667D">
              <w:rPr>
                <w:sz w:val="18"/>
                <w:szCs w:val="18"/>
              </w:rPr>
              <w:t>ИБП</w:t>
            </w:r>
            <w:r w:rsidRPr="00B5667D">
              <w:rPr>
                <w:sz w:val="18"/>
                <w:szCs w:val="18"/>
                <w:lang w:val="en-US"/>
              </w:rPr>
              <w:t xml:space="preserve"> Prometheus Energy PE 1218</w:t>
            </w:r>
          </w:p>
        </w:tc>
        <w:tc>
          <w:tcPr>
            <w:tcW w:w="1364" w:type="dxa"/>
            <w:vAlign w:val="center"/>
          </w:tcPr>
          <w:p w:rsidR="00B5667D" w:rsidRPr="00B5667D" w:rsidRDefault="00B5667D" w:rsidP="00B5667D">
            <w:pPr>
              <w:jc w:val="center"/>
              <w:rPr>
                <w:color w:val="000000"/>
                <w:sz w:val="18"/>
                <w:szCs w:val="18"/>
              </w:rPr>
            </w:pPr>
            <w:r w:rsidRPr="00B5667D">
              <w:rPr>
                <w:color w:val="000000"/>
                <w:sz w:val="18"/>
                <w:szCs w:val="18"/>
              </w:rPr>
              <w:t>Штук</w:t>
            </w:r>
          </w:p>
          <w:p w:rsidR="00B5667D" w:rsidRPr="00B5667D" w:rsidRDefault="00B5667D" w:rsidP="00B5667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vAlign w:val="center"/>
          </w:tcPr>
          <w:p w:rsidR="00B5667D" w:rsidRPr="00B5667D" w:rsidRDefault="00B5667D" w:rsidP="00B5667D">
            <w:pPr>
              <w:jc w:val="center"/>
              <w:rPr>
                <w:color w:val="000000"/>
                <w:sz w:val="18"/>
                <w:szCs w:val="18"/>
              </w:rPr>
            </w:pPr>
            <w:r w:rsidRPr="00B5667D">
              <w:rPr>
                <w:color w:val="000000"/>
                <w:sz w:val="18"/>
                <w:szCs w:val="18"/>
              </w:rPr>
              <w:t>20</w:t>
            </w:r>
          </w:p>
          <w:p w:rsidR="00B5667D" w:rsidRPr="00B5667D" w:rsidRDefault="00B5667D" w:rsidP="00B5667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vAlign w:val="center"/>
          </w:tcPr>
          <w:p w:rsidR="00B5667D" w:rsidRPr="00B5667D" w:rsidRDefault="00B5667D" w:rsidP="00B5667D">
            <w:pPr>
              <w:ind w:firstLine="0"/>
              <w:jc w:val="center"/>
              <w:rPr>
                <w:sz w:val="18"/>
                <w:szCs w:val="18"/>
              </w:rPr>
            </w:pPr>
            <w:r w:rsidRPr="00B5667D">
              <w:rPr>
                <w:sz w:val="18"/>
                <w:szCs w:val="18"/>
              </w:rPr>
              <w:t>3 864,00</w:t>
            </w:r>
          </w:p>
        </w:tc>
        <w:tc>
          <w:tcPr>
            <w:tcW w:w="14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67D" w:rsidRPr="00B5667D" w:rsidRDefault="00B5667D" w:rsidP="00B5667D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B5667D">
              <w:rPr>
                <w:color w:val="000000"/>
                <w:sz w:val="18"/>
                <w:szCs w:val="18"/>
              </w:rPr>
              <w:t>3966,00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67D" w:rsidRPr="00B5667D" w:rsidRDefault="00B5667D" w:rsidP="00B5667D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B5667D">
              <w:rPr>
                <w:color w:val="000000"/>
                <w:sz w:val="18"/>
                <w:szCs w:val="18"/>
              </w:rPr>
              <w:t>4049,00</w:t>
            </w:r>
          </w:p>
        </w:tc>
        <w:tc>
          <w:tcPr>
            <w:tcW w:w="13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5667D" w:rsidRPr="00B5667D" w:rsidRDefault="00B5667D" w:rsidP="00B5667D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B5667D">
              <w:rPr>
                <w:color w:val="000000"/>
                <w:sz w:val="18"/>
                <w:szCs w:val="18"/>
              </w:rPr>
              <w:t>3 959,67</w:t>
            </w:r>
          </w:p>
        </w:tc>
        <w:tc>
          <w:tcPr>
            <w:tcW w:w="13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5667D" w:rsidRPr="00B5667D" w:rsidRDefault="00B5667D" w:rsidP="00B5667D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B5667D">
              <w:rPr>
                <w:color w:val="000000"/>
                <w:sz w:val="18"/>
                <w:szCs w:val="18"/>
              </w:rPr>
              <w:t>2,34</w:t>
            </w:r>
          </w:p>
        </w:tc>
        <w:tc>
          <w:tcPr>
            <w:tcW w:w="1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667D" w:rsidRPr="00B5667D" w:rsidRDefault="00B5667D" w:rsidP="00B5667D">
            <w:pPr>
              <w:ind w:firstLine="0"/>
              <w:jc w:val="center"/>
              <w:rPr>
                <w:sz w:val="18"/>
                <w:szCs w:val="18"/>
              </w:rPr>
            </w:pPr>
            <w:r w:rsidRPr="00B5667D">
              <w:rPr>
                <w:sz w:val="18"/>
                <w:szCs w:val="18"/>
              </w:rPr>
              <w:t>79 193,40</w:t>
            </w:r>
          </w:p>
        </w:tc>
      </w:tr>
      <w:tr w:rsidR="00073CEA" w:rsidRPr="00C54C08" w:rsidTr="00B5667D">
        <w:trPr>
          <w:trHeight w:val="244"/>
        </w:trPr>
        <w:tc>
          <w:tcPr>
            <w:tcW w:w="13369" w:type="dxa"/>
            <w:gridSpan w:val="12"/>
            <w:shd w:val="clear" w:color="auto" w:fill="auto"/>
            <w:vAlign w:val="center"/>
          </w:tcPr>
          <w:p w:rsidR="00073CEA" w:rsidRPr="00C54C08" w:rsidRDefault="00073CEA" w:rsidP="00073CEA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outlineLvl w:val="1"/>
              <w:rPr>
                <w:sz w:val="20"/>
              </w:rPr>
            </w:pPr>
            <w:r w:rsidRPr="00C54C08">
              <w:rPr>
                <w:sz w:val="20"/>
              </w:rPr>
              <w:t>Итого НМЦК с учетом НДС, руб.</w:t>
            </w:r>
          </w:p>
        </w:tc>
        <w:tc>
          <w:tcPr>
            <w:tcW w:w="137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73CEA" w:rsidRPr="00C54C08" w:rsidRDefault="00B5667D" w:rsidP="00073CEA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outlineLvl w:val="1"/>
              <w:rPr>
                <w:b/>
                <w:sz w:val="20"/>
              </w:rPr>
            </w:pPr>
            <w:r w:rsidRPr="00B5667D">
              <w:rPr>
                <w:b/>
                <w:sz w:val="20"/>
              </w:rPr>
              <w:t>618 855,46</w:t>
            </w:r>
          </w:p>
        </w:tc>
      </w:tr>
    </w:tbl>
    <w:p w:rsidR="006B631C" w:rsidRPr="006B631C" w:rsidRDefault="006B631C" w:rsidP="006B631C">
      <w:pPr>
        <w:spacing w:line="240" w:lineRule="auto"/>
        <w:ind w:firstLine="708"/>
        <w:rPr>
          <w:sz w:val="20"/>
        </w:rPr>
      </w:pPr>
      <w:r w:rsidRPr="006B631C">
        <w:rPr>
          <w:sz w:val="20"/>
        </w:rPr>
        <w:t xml:space="preserve">Коэффициент вариации ценовой информации менее 33%, вследствие чего данную ценовую информацию можно считать однородной. </w:t>
      </w:r>
    </w:p>
    <w:p w:rsidR="006B631C" w:rsidRPr="006B631C" w:rsidRDefault="006B631C" w:rsidP="006B631C">
      <w:pPr>
        <w:spacing w:line="240" w:lineRule="auto"/>
        <w:ind w:firstLine="708"/>
        <w:rPr>
          <w:sz w:val="20"/>
        </w:rPr>
      </w:pPr>
      <w:r w:rsidRPr="006B631C">
        <w:rPr>
          <w:sz w:val="20"/>
        </w:rPr>
        <w:t>С целью автоматизации расчета НМЦК коэффициент вариации рассчитывается согласно п. 3.20.1 методических рекомендаций с помощью стандартных функций табличных редакторов специализированных программ. Статистическая точность расчета коэффициента вариации зависит от длительности цепочки используемых в расчете последовательных математических функций (не менее 7). Расчет по каждой электронной формуле осуществляется с плавающей запятой с отображением результата расчета в заданном формате ячейки.</w:t>
      </w:r>
    </w:p>
    <w:p w:rsidR="006B631C" w:rsidRPr="006B631C" w:rsidRDefault="006B631C" w:rsidP="006B631C">
      <w:pPr>
        <w:spacing w:line="240" w:lineRule="auto"/>
        <w:ind w:firstLine="708"/>
        <w:rPr>
          <w:sz w:val="20"/>
        </w:rPr>
      </w:pPr>
      <w:r w:rsidRPr="006B631C">
        <w:rPr>
          <w:sz w:val="20"/>
        </w:rPr>
        <w:lastRenderedPageBreak/>
        <w:t>Так как метод сопоставимых рыночных цен (анализ рынка) является приоритетным, заказчик использует его для определения и обоснования НМЦК (табл. 1).</w:t>
      </w:r>
    </w:p>
    <w:p w:rsidR="006B631C" w:rsidRDefault="006B631C" w:rsidP="006B631C">
      <w:pPr>
        <w:spacing w:line="240" w:lineRule="auto"/>
        <w:ind w:firstLine="708"/>
        <w:rPr>
          <w:sz w:val="20"/>
        </w:rPr>
      </w:pPr>
      <w:r w:rsidRPr="006B631C">
        <w:rPr>
          <w:sz w:val="20"/>
        </w:rPr>
        <w:t>В связи с тем, что  средняя арифметическая цена, превышает планируемый объем бюджетных ассигнований на оплату данной закупки, а так же руководствуясь статьей 34. БК РФ Принцип эффективности использования бюджетных средств (Принцип эффективности использования бюджетных средств означает, что при составлении и использовании бюджетов участники бюджетного процесса в рамках установленных им бюджетных полномочий должны исходить из необходимости достижения заданных результатов с использованием наименьшего объема средств (экономии) и (или) достижения наилучшего результата с использованием определенного бюджетом объема средств (результативности)), при определении НМЦК заказчик использует минимальную из предложенных цен (таблица 2).</w:t>
      </w:r>
    </w:p>
    <w:p w:rsidR="00030AAD" w:rsidRDefault="00A20808" w:rsidP="00A20808">
      <w:pPr>
        <w:spacing w:line="240" w:lineRule="auto"/>
        <w:ind w:firstLine="708"/>
        <w:jc w:val="right"/>
        <w:rPr>
          <w:sz w:val="20"/>
        </w:rPr>
      </w:pPr>
      <w:r>
        <w:rPr>
          <w:sz w:val="20"/>
        </w:rPr>
        <w:t xml:space="preserve">Таблица 2. </w:t>
      </w:r>
      <w:r w:rsidRPr="00A20808">
        <w:rPr>
          <w:sz w:val="20"/>
        </w:rPr>
        <w:t>Выбор минимального значения цены товара, определение начальной цены</w:t>
      </w:r>
      <w:r w:rsidR="00C736BE">
        <w:rPr>
          <w:sz w:val="20"/>
        </w:rPr>
        <w:t>.</w:t>
      </w:r>
    </w:p>
    <w:tbl>
      <w:tblPr>
        <w:tblW w:w="1466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58"/>
        <w:gridCol w:w="3496"/>
        <w:gridCol w:w="1267"/>
        <w:gridCol w:w="1080"/>
        <w:gridCol w:w="1350"/>
        <w:gridCol w:w="1340"/>
        <w:gridCol w:w="1324"/>
        <w:gridCol w:w="1558"/>
        <w:gridCol w:w="1274"/>
        <w:gridCol w:w="1316"/>
      </w:tblGrid>
      <w:tr w:rsidR="002F1B22" w:rsidRPr="00C54C08" w:rsidTr="00B5667D">
        <w:trPr>
          <w:trHeight w:val="345"/>
        </w:trPr>
        <w:tc>
          <w:tcPr>
            <w:tcW w:w="663" w:type="dxa"/>
            <w:vMerge w:val="restart"/>
            <w:shd w:val="clear" w:color="auto" w:fill="auto"/>
            <w:vAlign w:val="center"/>
          </w:tcPr>
          <w:p w:rsidR="002F1B22" w:rsidRPr="00C54C08" w:rsidRDefault="002F1B22" w:rsidP="008625EB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C54C08">
              <w:rPr>
                <w:b/>
                <w:color w:val="000000"/>
                <w:sz w:val="20"/>
              </w:rPr>
              <w:t>№ п/п</w:t>
            </w:r>
          </w:p>
        </w:tc>
        <w:tc>
          <w:tcPr>
            <w:tcW w:w="3526" w:type="dxa"/>
            <w:vMerge w:val="restart"/>
            <w:shd w:val="clear" w:color="auto" w:fill="auto"/>
            <w:vAlign w:val="center"/>
          </w:tcPr>
          <w:p w:rsidR="002F1B22" w:rsidRPr="00C54C08" w:rsidRDefault="002F1B22" w:rsidP="008625EB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C54C08">
              <w:rPr>
                <w:b/>
                <w:color w:val="000000"/>
                <w:sz w:val="20"/>
              </w:rPr>
              <w:t>Наименование товара</w:t>
            </w:r>
          </w:p>
        </w:tc>
        <w:tc>
          <w:tcPr>
            <w:tcW w:w="1218" w:type="dxa"/>
            <w:vMerge w:val="restart"/>
            <w:shd w:val="clear" w:color="auto" w:fill="auto"/>
            <w:vAlign w:val="center"/>
          </w:tcPr>
          <w:p w:rsidR="002F1B22" w:rsidRPr="00C54C08" w:rsidRDefault="002F1B22" w:rsidP="008625EB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C54C08">
              <w:rPr>
                <w:b/>
                <w:color w:val="000000"/>
                <w:sz w:val="20"/>
              </w:rPr>
              <w:t>Ед. измер</w:t>
            </w:r>
            <w:r>
              <w:rPr>
                <w:b/>
                <w:color w:val="000000"/>
                <w:sz w:val="20"/>
              </w:rPr>
              <w:t>.</w:t>
            </w:r>
          </w:p>
        </w:tc>
        <w:tc>
          <w:tcPr>
            <w:tcW w:w="1050" w:type="dxa"/>
            <w:vMerge w:val="restart"/>
            <w:shd w:val="clear" w:color="auto" w:fill="auto"/>
            <w:vAlign w:val="center"/>
          </w:tcPr>
          <w:p w:rsidR="002F1B22" w:rsidRPr="00C54C08" w:rsidRDefault="002F1B22" w:rsidP="008625EB">
            <w:pPr>
              <w:spacing w:line="240" w:lineRule="auto"/>
              <w:ind w:firstLine="0"/>
              <w:jc w:val="center"/>
              <w:rPr>
                <w:b/>
                <w:sz w:val="20"/>
              </w:rPr>
            </w:pPr>
            <w:r w:rsidRPr="00C54C08">
              <w:rPr>
                <w:b/>
                <w:sz w:val="20"/>
              </w:rPr>
              <w:t>Кол-во</w:t>
            </w:r>
          </w:p>
        </w:tc>
        <w:tc>
          <w:tcPr>
            <w:tcW w:w="4042" w:type="dxa"/>
            <w:gridSpan w:val="3"/>
            <w:shd w:val="clear" w:color="auto" w:fill="auto"/>
            <w:vAlign w:val="center"/>
          </w:tcPr>
          <w:p w:rsidR="002F1B22" w:rsidRPr="00C54C08" w:rsidRDefault="002F1B22" w:rsidP="008625EB">
            <w:pPr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C54C08">
              <w:rPr>
                <w:b/>
                <w:color w:val="000000"/>
                <w:sz w:val="20"/>
              </w:rPr>
              <w:t>Коммерческие предложения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:rsidR="002F1B22" w:rsidRPr="00C54C08" w:rsidRDefault="002F1B22" w:rsidP="008625EB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 xml:space="preserve">Минимальное </w:t>
            </w:r>
            <w:r w:rsidRPr="00C54C08">
              <w:rPr>
                <w:b/>
                <w:color w:val="000000"/>
                <w:sz w:val="20"/>
              </w:rPr>
              <w:t>значение цены, руб./ед.</w:t>
            </w:r>
          </w:p>
        </w:tc>
        <w:tc>
          <w:tcPr>
            <w:tcW w:w="1279" w:type="dxa"/>
            <w:vMerge w:val="restart"/>
            <w:shd w:val="clear" w:color="auto" w:fill="auto"/>
            <w:vAlign w:val="center"/>
          </w:tcPr>
          <w:p w:rsidR="002F1B22" w:rsidRPr="00C54C08" w:rsidRDefault="002F1B22" w:rsidP="008625EB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C54C08">
              <w:rPr>
                <w:b/>
                <w:color w:val="000000"/>
                <w:sz w:val="20"/>
              </w:rPr>
              <w:t>Коэф-т вариации согласно</w:t>
            </w:r>
          </w:p>
          <w:p w:rsidR="002F1B22" w:rsidRPr="00C54C08" w:rsidRDefault="002F1B22" w:rsidP="008625EB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C54C08">
              <w:rPr>
                <w:b/>
                <w:color w:val="000000"/>
                <w:sz w:val="20"/>
              </w:rPr>
              <w:t>п. 3.20 МР,%</w:t>
            </w:r>
          </w:p>
        </w:tc>
        <w:tc>
          <w:tcPr>
            <w:tcW w:w="1325" w:type="dxa"/>
            <w:vMerge w:val="restart"/>
            <w:shd w:val="clear" w:color="auto" w:fill="auto"/>
            <w:vAlign w:val="center"/>
          </w:tcPr>
          <w:p w:rsidR="002F1B22" w:rsidRPr="00C54C08" w:rsidRDefault="002F1B22" w:rsidP="008625EB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C54C08">
              <w:rPr>
                <w:b/>
                <w:color w:val="000000"/>
                <w:sz w:val="20"/>
              </w:rPr>
              <w:t>НМЦК с учетом НДС, руб.</w:t>
            </w:r>
          </w:p>
        </w:tc>
      </w:tr>
      <w:tr w:rsidR="002F1B22" w:rsidRPr="00C54C08" w:rsidTr="00B5667D">
        <w:trPr>
          <w:trHeight w:val="534"/>
        </w:trPr>
        <w:tc>
          <w:tcPr>
            <w:tcW w:w="663" w:type="dxa"/>
            <w:vMerge/>
            <w:shd w:val="clear" w:color="auto" w:fill="auto"/>
            <w:vAlign w:val="center"/>
          </w:tcPr>
          <w:p w:rsidR="002F1B22" w:rsidRPr="00C54C08" w:rsidRDefault="002F1B22" w:rsidP="008625EB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3526" w:type="dxa"/>
            <w:vMerge/>
            <w:shd w:val="clear" w:color="auto" w:fill="auto"/>
            <w:vAlign w:val="center"/>
          </w:tcPr>
          <w:p w:rsidR="002F1B22" w:rsidRPr="00C54C08" w:rsidRDefault="002F1B22" w:rsidP="008625EB">
            <w:pPr>
              <w:snapToGrid/>
              <w:spacing w:line="240" w:lineRule="auto"/>
              <w:ind w:firstLine="0"/>
              <w:jc w:val="center"/>
              <w:rPr>
                <w:bCs/>
                <w:sz w:val="20"/>
              </w:rPr>
            </w:pPr>
          </w:p>
        </w:tc>
        <w:tc>
          <w:tcPr>
            <w:tcW w:w="1218" w:type="dxa"/>
            <w:vMerge/>
            <w:shd w:val="clear" w:color="auto" w:fill="auto"/>
            <w:vAlign w:val="center"/>
          </w:tcPr>
          <w:p w:rsidR="002F1B22" w:rsidRPr="00C54C08" w:rsidRDefault="002F1B22" w:rsidP="008625EB">
            <w:pPr>
              <w:snapToGrid/>
              <w:spacing w:line="240" w:lineRule="auto"/>
              <w:ind w:firstLine="0"/>
              <w:jc w:val="center"/>
              <w:rPr>
                <w:bCs/>
                <w:sz w:val="20"/>
              </w:rPr>
            </w:pPr>
          </w:p>
        </w:tc>
        <w:tc>
          <w:tcPr>
            <w:tcW w:w="1050" w:type="dxa"/>
            <w:vMerge/>
            <w:shd w:val="clear" w:color="auto" w:fill="auto"/>
            <w:vAlign w:val="center"/>
          </w:tcPr>
          <w:p w:rsidR="002F1B22" w:rsidRPr="00C54C08" w:rsidRDefault="002F1B22" w:rsidP="008625EB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360" w:type="dxa"/>
            <w:shd w:val="clear" w:color="auto" w:fill="auto"/>
            <w:vAlign w:val="center"/>
          </w:tcPr>
          <w:p w:rsidR="002F1B22" w:rsidRPr="00C54C08" w:rsidRDefault="002F1B22" w:rsidP="008625EB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C54C08">
              <w:rPr>
                <w:b/>
                <w:color w:val="000000"/>
                <w:sz w:val="20"/>
              </w:rPr>
              <w:t xml:space="preserve">КП№1 </w:t>
            </w:r>
          </w:p>
        </w:tc>
        <w:tc>
          <w:tcPr>
            <w:tcW w:w="1349" w:type="dxa"/>
            <w:shd w:val="clear" w:color="auto" w:fill="auto"/>
            <w:vAlign w:val="center"/>
          </w:tcPr>
          <w:p w:rsidR="002F1B22" w:rsidRPr="00C54C08" w:rsidRDefault="002F1B22" w:rsidP="008625EB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C54C08">
              <w:rPr>
                <w:b/>
                <w:color w:val="000000"/>
                <w:sz w:val="20"/>
              </w:rPr>
              <w:t xml:space="preserve">КП№2 </w:t>
            </w:r>
          </w:p>
        </w:tc>
        <w:tc>
          <w:tcPr>
            <w:tcW w:w="1333" w:type="dxa"/>
            <w:shd w:val="clear" w:color="auto" w:fill="auto"/>
            <w:vAlign w:val="center"/>
          </w:tcPr>
          <w:p w:rsidR="002F1B22" w:rsidRPr="00C54C08" w:rsidRDefault="002F1B22" w:rsidP="008625EB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C54C08">
              <w:rPr>
                <w:b/>
                <w:color w:val="000000"/>
                <w:sz w:val="20"/>
              </w:rPr>
              <w:t xml:space="preserve">КП№3 </w:t>
            </w: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2F1B22" w:rsidRPr="00C54C08" w:rsidRDefault="002F1B22" w:rsidP="008625EB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279" w:type="dxa"/>
            <w:vMerge/>
            <w:shd w:val="clear" w:color="auto" w:fill="auto"/>
            <w:vAlign w:val="center"/>
          </w:tcPr>
          <w:p w:rsidR="002F1B22" w:rsidRPr="00C54C08" w:rsidRDefault="002F1B22" w:rsidP="008625EB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325" w:type="dxa"/>
            <w:vMerge/>
            <w:shd w:val="clear" w:color="auto" w:fill="auto"/>
            <w:vAlign w:val="center"/>
          </w:tcPr>
          <w:p w:rsidR="002F1B22" w:rsidRPr="00C54C08" w:rsidRDefault="002F1B22" w:rsidP="008625EB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</w:tr>
      <w:tr w:rsidR="002F1B22" w:rsidRPr="00C54C08" w:rsidTr="00B5667D">
        <w:trPr>
          <w:trHeight w:val="223"/>
        </w:trPr>
        <w:tc>
          <w:tcPr>
            <w:tcW w:w="663" w:type="dxa"/>
            <w:shd w:val="clear" w:color="auto" w:fill="auto"/>
            <w:vAlign w:val="center"/>
          </w:tcPr>
          <w:p w:rsidR="002F1B22" w:rsidRPr="00C54C08" w:rsidRDefault="002F1B22" w:rsidP="008625EB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C54C08">
              <w:rPr>
                <w:color w:val="000000"/>
                <w:sz w:val="20"/>
              </w:rPr>
              <w:t>1</w:t>
            </w:r>
          </w:p>
        </w:tc>
        <w:tc>
          <w:tcPr>
            <w:tcW w:w="3526" w:type="dxa"/>
            <w:shd w:val="clear" w:color="auto" w:fill="auto"/>
            <w:vAlign w:val="center"/>
          </w:tcPr>
          <w:p w:rsidR="002F1B22" w:rsidRPr="00C54C08" w:rsidRDefault="002F1B22" w:rsidP="008625EB">
            <w:pPr>
              <w:snapToGrid/>
              <w:spacing w:line="240" w:lineRule="auto"/>
              <w:ind w:firstLine="0"/>
              <w:jc w:val="center"/>
              <w:rPr>
                <w:bCs/>
                <w:sz w:val="20"/>
              </w:rPr>
            </w:pPr>
            <w:r w:rsidRPr="00C54C08">
              <w:rPr>
                <w:bCs/>
                <w:sz w:val="20"/>
              </w:rPr>
              <w:t>2</w:t>
            </w:r>
          </w:p>
        </w:tc>
        <w:tc>
          <w:tcPr>
            <w:tcW w:w="1218" w:type="dxa"/>
            <w:shd w:val="clear" w:color="auto" w:fill="auto"/>
            <w:vAlign w:val="center"/>
          </w:tcPr>
          <w:p w:rsidR="002F1B22" w:rsidRPr="00C54C08" w:rsidRDefault="002F1B22" w:rsidP="008625EB">
            <w:pPr>
              <w:snapToGrid/>
              <w:spacing w:line="240" w:lineRule="auto"/>
              <w:ind w:firstLine="0"/>
              <w:jc w:val="center"/>
              <w:rPr>
                <w:bCs/>
                <w:sz w:val="20"/>
              </w:rPr>
            </w:pPr>
            <w:r w:rsidRPr="00C54C08">
              <w:rPr>
                <w:bCs/>
                <w:sz w:val="20"/>
              </w:rPr>
              <w:t>3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2F1B22" w:rsidRPr="00C54C08" w:rsidRDefault="002F1B22" w:rsidP="008625EB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C54C08">
              <w:rPr>
                <w:color w:val="000000"/>
                <w:sz w:val="20"/>
              </w:rPr>
              <w:t>4</w:t>
            </w:r>
          </w:p>
        </w:tc>
        <w:tc>
          <w:tcPr>
            <w:tcW w:w="1360" w:type="dxa"/>
            <w:shd w:val="clear" w:color="auto" w:fill="auto"/>
            <w:vAlign w:val="center"/>
          </w:tcPr>
          <w:p w:rsidR="002F1B22" w:rsidRPr="00C54C08" w:rsidRDefault="002F1B22" w:rsidP="008625EB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C54C08">
              <w:rPr>
                <w:color w:val="000000"/>
                <w:sz w:val="20"/>
              </w:rPr>
              <w:t>5</w:t>
            </w:r>
          </w:p>
        </w:tc>
        <w:tc>
          <w:tcPr>
            <w:tcW w:w="1349" w:type="dxa"/>
            <w:shd w:val="clear" w:color="auto" w:fill="auto"/>
            <w:vAlign w:val="center"/>
          </w:tcPr>
          <w:p w:rsidR="002F1B22" w:rsidRPr="00C54C08" w:rsidRDefault="002F1B22" w:rsidP="008625EB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C54C08">
              <w:rPr>
                <w:color w:val="000000"/>
                <w:sz w:val="20"/>
              </w:rPr>
              <w:t>6</w:t>
            </w:r>
          </w:p>
        </w:tc>
        <w:tc>
          <w:tcPr>
            <w:tcW w:w="1333" w:type="dxa"/>
            <w:shd w:val="clear" w:color="auto" w:fill="auto"/>
            <w:vAlign w:val="center"/>
          </w:tcPr>
          <w:p w:rsidR="002F1B22" w:rsidRPr="00C54C08" w:rsidRDefault="002F1B22" w:rsidP="008625EB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C54C08">
              <w:rPr>
                <w:color w:val="000000"/>
                <w:sz w:val="20"/>
              </w:rPr>
              <w:t>7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F1B22" w:rsidRPr="00C54C08" w:rsidRDefault="002F1B22" w:rsidP="008625EB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C54C08">
              <w:rPr>
                <w:color w:val="000000"/>
                <w:sz w:val="20"/>
              </w:rPr>
              <w:t>8</w:t>
            </w:r>
          </w:p>
        </w:tc>
        <w:tc>
          <w:tcPr>
            <w:tcW w:w="127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F1B22" w:rsidRPr="00C54C08" w:rsidRDefault="002F1B22" w:rsidP="008625EB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C54C08">
              <w:rPr>
                <w:color w:val="000000"/>
                <w:sz w:val="20"/>
              </w:rPr>
              <w:t>9</w:t>
            </w:r>
          </w:p>
        </w:tc>
        <w:tc>
          <w:tcPr>
            <w:tcW w:w="13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F1B22" w:rsidRPr="00C54C08" w:rsidRDefault="002F1B22" w:rsidP="008625EB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C54C08">
              <w:rPr>
                <w:color w:val="000000"/>
                <w:sz w:val="20"/>
              </w:rPr>
              <w:t>10</w:t>
            </w:r>
          </w:p>
        </w:tc>
      </w:tr>
      <w:tr w:rsidR="00B5667D" w:rsidRPr="00C54C08" w:rsidTr="00987A80">
        <w:trPr>
          <w:trHeight w:val="303"/>
        </w:trPr>
        <w:tc>
          <w:tcPr>
            <w:tcW w:w="663" w:type="dxa"/>
            <w:shd w:val="clear" w:color="auto" w:fill="auto"/>
            <w:vAlign w:val="center"/>
          </w:tcPr>
          <w:p w:rsidR="00B5667D" w:rsidRPr="00C54C08" w:rsidRDefault="00B5667D" w:rsidP="00B5667D">
            <w:pPr>
              <w:pStyle w:val="a3"/>
              <w:numPr>
                <w:ilvl w:val="0"/>
                <w:numId w:val="9"/>
              </w:numPr>
              <w:jc w:val="center"/>
              <w:rPr>
                <w:color w:val="000000"/>
                <w:sz w:val="20"/>
              </w:rPr>
            </w:pPr>
            <w:bookmarkStart w:id="0" w:name="_GoBack" w:colFirst="1" w:colLast="9"/>
          </w:p>
        </w:tc>
        <w:tc>
          <w:tcPr>
            <w:tcW w:w="3526" w:type="dxa"/>
            <w:tcBorders>
              <w:right w:val="single" w:sz="4" w:space="0" w:color="auto"/>
            </w:tcBorders>
            <w:vAlign w:val="center"/>
          </w:tcPr>
          <w:p w:rsidR="00B5667D" w:rsidRPr="00987A80" w:rsidRDefault="00B5667D" w:rsidP="00987A80">
            <w:pPr>
              <w:jc w:val="center"/>
              <w:rPr>
                <w:sz w:val="20"/>
                <w:lang w:val="en-US"/>
              </w:rPr>
            </w:pPr>
            <w:r w:rsidRPr="00987A80">
              <w:rPr>
                <w:sz w:val="20"/>
              </w:rPr>
              <w:t>Батарея</w:t>
            </w:r>
            <w:r w:rsidRPr="00987A80">
              <w:rPr>
                <w:sz w:val="20"/>
                <w:lang w:val="en-US"/>
              </w:rPr>
              <w:t xml:space="preserve"> </w:t>
            </w:r>
            <w:r w:rsidRPr="00987A80">
              <w:rPr>
                <w:sz w:val="20"/>
              </w:rPr>
              <w:t>для</w:t>
            </w:r>
            <w:r w:rsidRPr="00987A80">
              <w:rPr>
                <w:sz w:val="20"/>
                <w:lang w:val="en-US"/>
              </w:rPr>
              <w:t xml:space="preserve"> </w:t>
            </w:r>
            <w:r w:rsidRPr="00987A80">
              <w:rPr>
                <w:sz w:val="20"/>
              </w:rPr>
              <w:t>ИБП</w:t>
            </w:r>
            <w:r w:rsidRPr="00987A80">
              <w:rPr>
                <w:sz w:val="20"/>
                <w:lang w:val="en-US"/>
              </w:rPr>
              <w:t xml:space="preserve"> Prometheus Energy PE 1205</w:t>
            </w:r>
          </w:p>
          <w:p w:rsidR="00B5667D" w:rsidRPr="00987A80" w:rsidRDefault="00B5667D" w:rsidP="00987A80">
            <w:pPr>
              <w:jc w:val="center"/>
              <w:rPr>
                <w:i/>
                <w:sz w:val="20"/>
                <w:highlight w:val="yellow"/>
                <w:lang w:val="en-US"/>
              </w:rPr>
            </w:pPr>
          </w:p>
        </w:tc>
        <w:tc>
          <w:tcPr>
            <w:tcW w:w="1218" w:type="dxa"/>
            <w:vAlign w:val="center"/>
          </w:tcPr>
          <w:p w:rsidR="00B5667D" w:rsidRPr="00987A80" w:rsidRDefault="00B5667D" w:rsidP="00987A80">
            <w:pPr>
              <w:jc w:val="center"/>
              <w:rPr>
                <w:color w:val="000000"/>
                <w:sz w:val="20"/>
              </w:rPr>
            </w:pPr>
            <w:r w:rsidRPr="00987A80">
              <w:rPr>
                <w:color w:val="000000"/>
                <w:sz w:val="20"/>
              </w:rPr>
              <w:t>Штук</w:t>
            </w:r>
          </w:p>
          <w:p w:rsidR="00B5667D" w:rsidRPr="00987A80" w:rsidRDefault="00B5667D" w:rsidP="00987A80">
            <w:pPr>
              <w:jc w:val="center"/>
              <w:rPr>
                <w:sz w:val="20"/>
                <w:highlight w:val="yellow"/>
              </w:rPr>
            </w:pPr>
          </w:p>
        </w:tc>
        <w:tc>
          <w:tcPr>
            <w:tcW w:w="1050" w:type="dxa"/>
            <w:vAlign w:val="center"/>
          </w:tcPr>
          <w:p w:rsidR="00B5667D" w:rsidRPr="00987A80" w:rsidRDefault="00B5667D" w:rsidP="00987A80">
            <w:pPr>
              <w:jc w:val="center"/>
              <w:rPr>
                <w:color w:val="000000"/>
                <w:sz w:val="20"/>
              </w:rPr>
            </w:pPr>
            <w:r w:rsidRPr="00987A80">
              <w:rPr>
                <w:color w:val="000000"/>
                <w:sz w:val="20"/>
              </w:rPr>
              <w:t>128</w:t>
            </w:r>
          </w:p>
          <w:p w:rsidR="00B5667D" w:rsidRPr="00987A80" w:rsidRDefault="00B5667D" w:rsidP="00987A80">
            <w:pPr>
              <w:jc w:val="center"/>
              <w:rPr>
                <w:sz w:val="20"/>
                <w:highlight w:val="yellow"/>
              </w:rPr>
            </w:pPr>
          </w:p>
        </w:tc>
        <w:tc>
          <w:tcPr>
            <w:tcW w:w="1360" w:type="dxa"/>
            <w:vAlign w:val="center"/>
          </w:tcPr>
          <w:p w:rsidR="00B5667D" w:rsidRPr="00987A80" w:rsidRDefault="00B5667D" w:rsidP="00987A80">
            <w:pPr>
              <w:ind w:firstLine="0"/>
              <w:jc w:val="center"/>
              <w:rPr>
                <w:sz w:val="20"/>
              </w:rPr>
            </w:pPr>
            <w:r w:rsidRPr="00987A80">
              <w:rPr>
                <w:sz w:val="20"/>
              </w:rPr>
              <w:t>1 156,00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67D" w:rsidRPr="00987A80" w:rsidRDefault="00B5667D" w:rsidP="00987A80">
            <w:pPr>
              <w:ind w:firstLine="0"/>
              <w:jc w:val="center"/>
              <w:rPr>
                <w:color w:val="000000"/>
                <w:sz w:val="20"/>
              </w:rPr>
            </w:pPr>
            <w:r w:rsidRPr="00987A80">
              <w:rPr>
                <w:color w:val="000000"/>
                <w:sz w:val="20"/>
              </w:rPr>
              <w:t>1305,00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67D" w:rsidRPr="00987A80" w:rsidRDefault="00B5667D" w:rsidP="00987A80">
            <w:pPr>
              <w:ind w:firstLine="0"/>
              <w:jc w:val="center"/>
              <w:rPr>
                <w:color w:val="000000"/>
                <w:sz w:val="20"/>
              </w:rPr>
            </w:pPr>
            <w:r w:rsidRPr="00987A80">
              <w:rPr>
                <w:color w:val="000000"/>
                <w:sz w:val="20"/>
              </w:rPr>
              <w:t>1216,00</w:t>
            </w:r>
          </w:p>
        </w:tc>
        <w:tc>
          <w:tcPr>
            <w:tcW w:w="1560" w:type="dxa"/>
            <w:vAlign w:val="center"/>
          </w:tcPr>
          <w:p w:rsidR="00B5667D" w:rsidRPr="00987A80" w:rsidRDefault="00B5667D" w:rsidP="00987A80">
            <w:pPr>
              <w:jc w:val="center"/>
              <w:rPr>
                <w:sz w:val="20"/>
              </w:rPr>
            </w:pPr>
            <w:r w:rsidRPr="00987A80">
              <w:rPr>
                <w:sz w:val="20"/>
              </w:rPr>
              <w:t>1156</w:t>
            </w:r>
            <w:r w:rsidRPr="00987A80">
              <w:rPr>
                <w:sz w:val="20"/>
              </w:rPr>
              <w:t>,00</w:t>
            </w:r>
          </w:p>
        </w:tc>
        <w:tc>
          <w:tcPr>
            <w:tcW w:w="12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5667D" w:rsidRPr="00987A80" w:rsidRDefault="00B5667D" w:rsidP="00987A80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987A80">
              <w:rPr>
                <w:color w:val="000000"/>
                <w:sz w:val="20"/>
              </w:rPr>
              <w:t>6,12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667D" w:rsidRPr="00987A80" w:rsidRDefault="00B5667D" w:rsidP="00987A80">
            <w:pPr>
              <w:ind w:firstLine="0"/>
              <w:jc w:val="center"/>
              <w:rPr>
                <w:sz w:val="20"/>
              </w:rPr>
            </w:pPr>
            <w:r w:rsidRPr="00987A80">
              <w:rPr>
                <w:sz w:val="20"/>
              </w:rPr>
              <w:t>147 968,00</w:t>
            </w:r>
          </w:p>
        </w:tc>
      </w:tr>
      <w:tr w:rsidR="00B5667D" w:rsidRPr="00C54C08" w:rsidTr="00987A80">
        <w:trPr>
          <w:trHeight w:val="303"/>
        </w:trPr>
        <w:tc>
          <w:tcPr>
            <w:tcW w:w="663" w:type="dxa"/>
            <w:shd w:val="clear" w:color="auto" w:fill="auto"/>
            <w:vAlign w:val="center"/>
          </w:tcPr>
          <w:p w:rsidR="00B5667D" w:rsidRPr="00C54C08" w:rsidRDefault="00B5667D" w:rsidP="00B5667D">
            <w:pPr>
              <w:pStyle w:val="a3"/>
              <w:numPr>
                <w:ilvl w:val="0"/>
                <w:numId w:val="9"/>
              </w:numPr>
              <w:ind w:left="254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3526" w:type="dxa"/>
            <w:tcBorders>
              <w:right w:val="single" w:sz="4" w:space="0" w:color="auto"/>
            </w:tcBorders>
            <w:vAlign w:val="center"/>
          </w:tcPr>
          <w:p w:rsidR="00B5667D" w:rsidRPr="00987A80" w:rsidRDefault="00B5667D" w:rsidP="00987A80">
            <w:pPr>
              <w:jc w:val="center"/>
              <w:rPr>
                <w:color w:val="000000"/>
                <w:sz w:val="20"/>
                <w:lang w:val="en-US"/>
              </w:rPr>
            </w:pPr>
            <w:r w:rsidRPr="00987A80">
              <w:rPr>
                <w:sz w:val="20"/>
              </w:rPr>
              <w:t>Батарея</w:t>
            </w:r>
            <w:r w:rsidRPr="00987A80">
              <w:rPr>
                <w:sz w:val="20"/>
                <w:lang w:val="en-US"/>
              </w:rPr>
              <w:t xml:space="preserve"> </w:t>
            </w:r>
            <w:r w:rsidRPr="00987A80">
              <w:rPr>
                <w:sz w:val="20"/>
              </w:rPr>
              <w:t>для</w:t>
            </w:r>
            <w:r w:rsidRPr="00987A80">
              <w:rPr>
                <w:sz w:val="20"/>
                <w:lang w:val="en-US"/>
              </w:rPr>
              <w:t xml:space="preserve"> </w:t>
            </w:r>
            <w:r w:rsidRPr="00987A80">
              <w:rPr>
                <w:sz w:val="20"/>
              </w:rPr>
              <w:t>ИБП</w:t>
            </w:r>
            <w:r w:rsidRPr="00987A80">
              <w:rPr>
                <w:sz w:val="20"/>
                <w:lang w:val="en-US"/>
              </w:rPr>
              <w:t xml:space="preserve"> Prometheus Energy PE 1207</w:t>
            </w:r>
          </w:p>
        </w:tc>
        <w:tc>
          <w:tcPr>
            <w:tcW w:w="1218" w:type="dxa"/>
            <w:vAlign w:val="center"/>
          </w:tcPr>
          <w:p w:rsidR="00B5667D" w:rsidRPr="00987A80" w:rsidRDefault="00B5667D" w:rsidP="00987A80">
            <w:pPr>
              <w:jc w:val="center"/>
              <w:rPr>
                <w:color w:val="000000"/>
                <w:sz w:val="20"/>
              </w:rPr>
            </w:pPr>
            <w:r w:rsidRPr="00987A80">
              <w:rPr>
                <w:color w:val="000000"/>
                <w:sz w:val="20"/>
              </w:rPr>
              <w:t>Штук</w:t>
            </w:r>
          </w:p>
          <w:p w:rsidR="00B5667D" w:rsidRPr="00987A80" w:rsidRDefault="00B5667D" w:rsidP="00987A80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1050" w:type="dxa"/>
            <w:vAlign w:val="center"/>
          </w:tcPr>
          <w:p w:rsidR="00B5667D" w:rsidRPr="00987A80" w:rsidRDefault="00B5667D" w:rsidP="00987A80">
            <w:pPr>
              <w:jc w:val="center"/>
              <w:rPr>
                <w:color w:val="000000"/>
                <w:sz w:val="20"/>
              </w:rPr>
            </w:pPr>
            <w:r w:rsidRPr="00987A80">
              <w:rPr>
                <w:color w:val="000000"/>
                <w:sz w:val="20"/>
              </w:rPr>
              <w:t>126</w:t>
            </w:r>
          </w:p>
          <w:p w:rsidR="00B5667D" w:rsidRPr="00987A80" w:rsidRDefault="00B5667D" w:rsidP="00987A80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1360" w:type="dxa"/>
            <w:vAlign w:val="center"/>
          </w:tcPr>
          <w:p w:rsidR="00B5667D" w:rsidRPr="00987A80" w:rsidRDefault="00B5667D" w:rsidP="00987A80">
            <w:pPr>
              <w:ind w:firstLine="0"/>
              <w:jc w:val="center"/>
              <w:rPr>
                <w:sz w:val="20"/>
              </w:rPr>
            </w:pPr>
            <w:r w:rsidRPr="00987A80">
              <w:rPr>
                <w:sz w:val="20"/>
              </w:rPr>
              <w:t>1 619,00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67D" w:rsidRPr="00987A80" w:rsidRDefault="00B5667D" w:rsidP="00987A80">
            <w:pPr>
              <w:ind w:firstLine="0"/>
              <w:jc w:val="center"/>
              <w:rPr>
                <w:color w:val="000000"/>
                <w:sz w:val="20"/>
              </w:rPr>
            </w:pPr>
            <w:r w:rsidRPr="00987A80">
              <w:rPr>
                <w:color w:val="000000"/>
                <w:sz w:val="20"/>
              </w:rPr>
              <w:t>1673,00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67D" w:rsidRPr="00987A80" w:rsidRDefault="00B5667D" w:rsidP="00987A80">
            <w:pPr>
              <w:ind w:firstLine="0"/>
              <w:jc w:val="center"/>
              <w:rPr>
                <w:color w:val="000000"/>
                <w:sz w:val="20"/>
              </w:rPr>
            </w:pPr>
            <w:r w:rsidRPr="00987A80">
              <w:rPr>
                <w:color w:val="000000"/>
                <w:sz w:val="20"/>
              </w:rPr>
              <w:t>1676,00</w:t>
            </w:r>
          </w:p>
        </w:tc>
        <w:tc>
          <w:tcPr>
            <w:tcW w:w="1560" w:type="dxa"/>
            <w:vAlign w:val="center"/>
          </w:tcPr>
          <w:p w:rsidR="00B5667D" w:rsidRPr="00987A80" w:rsidRDefault="00B5667D" w:rsidP="00987A80">
            <w:pPr>
              <w:jc w:val="center"/>
              <w:rPr>
                <w:sz w:val="20"/>
              </w:rPr>
            </w:pPr>
            <w:r w:rsidRPr="00987A80">
              <w:rPr>
                <w:sz w:val="20"/>
              </w:rPr>
              <w:t>1619</w:t>
            </w:r>
            <w:r w:rsidRPr="00987A80">
              <w:rPr>
                <w:sz w:val="20"/>
              </w:rPr>
              <w:t>,00</w:t>
            </w:r>
          </w:p>
        </w:tc>
        <w:tc>
          <w:tcPr>
            <w:tcW w:w="12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5667D" w:rsidRPr="00987A80" w:rsidRDefault="00B5667D" w:rsidP="00987A80">
            <w:pPr>
              <w:ind w:firstLine="0"/>
              <w:jc w:val="center"/>
              <w:rPr>
                <w:color w:val="000000"/>
                <w:sz w:val="20"/>
              </w:rPr>
            </w:pPr>
            <w:r w:rsidRPr="00987A80">
              <w:rPr>
                <w:color w:val="000000"/>
                <w:sz w:val="20"/>
              </w:rPr>
              <w:t>1,94</w:t>
            </w:r>
          </w:p>
        </w:tc>
        <w:tc>
          <w:tcPr>
            <w:tcW w:w="1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667D" w:rsidRPr="00987A80" w:rsidRDefault="00B5667D" w:rsidP="00987A80">
            <w:pPr>
              <w:ind w:firstLine="0"/>
              <w:jc w:val="center"/>
              <w:rPr>
                <w:sz w:val="20"/>
              </w:rPr>
            </w:pPr>
            <w:r w:rsidRPr="00987A80">
              <w:rPr>
                <w:sz w:val="20"/>
              </w:rPr>
              <w:t>203 994,00</w:t>
            </w:r>
          </w:p>
        </w:tc>
      </w:tr>
      <w:tr w:rsidR="00B5667D" w:rsidRPr="00C54C08" w:rsidTr="00987A80">
        <w:trPr>
          <w:trHeight w:val="303"/>
        </w:trPr>
        <w:tc>
          <w:tcPr>
            <w:tcW w:w="663" w:type="dxa"/>
            <w:shd w:val="clear" w:color="auto" w:fill="auto"/>
            <w:vAlign w:val="center"/>
          </w:tcPr>
          <w:p w:rsidR="00B5667D" w:rsidRPr="00C54C08" w:rsidRDefault="00B5667D" w:rsidP="00B5667D">
            <w:pPr>
              <w:pStyle w:val="a3"/>
              <w:numPr>
                <w:ilvl w:val="0"/>
                <w:numId w:val="9"/>
              </w:numPr>
              <w:ind w:left="254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3526" w:type="dxa"/>
            <w:tcBorders>
              <w:right w:val="single" w:sz="4" w:space="0" w:color="auto"/>
            </w:tcBorders>
            <w:vAlign w:val="center"/>
          </w:tcPr>
          <w:p w:rsidR="00B5667D" w:rsidRPr="00987A80" w:rsidRDefault="00B5667D" w:rsidP="00987A80">
            <w:pPr>
              <w:jc w:val="center"/>
              <w:rPr>
                <w:color w:val="000000"/>
                <w:sz w:val="20"/>
                <w:lang w:val="en-US"/>
              </w:rPr>
            </w:pPr>
            <w:r w:rsidRPr="00987A80">
              <w:rPr>
                <w:sz w:val="20"/>
              </w:rPr>
              <w:t>Батарея</w:t>
            </w:r>
            <w:r w:rsidRPr="00987A80">
              <w:rPr>
                <w:sz w:val="20"/>
                <w:lang w:val="en-US"/>
              </w:rPr>
              <w:t xml:space="preserve"> </w:t>
            </w:r>
            <w:r w:rsidRPr="00987A80">
              <w:rPr>
                <w:sz w:val="20"/>
              </w:rPr>
              <w:t>для</w:t>
            </w:r>
            <w:r w:rsidRPr="00987A80">
              <w:rPr>
                <w:sz w:val="20"/>
                <w:lang w:val="en-US"/>
              </w:rPr>
              <w:t xml:space="preserve"> </w:t>
            </w:r>
            <w:r w:rsidRPr="00987A80">
              <w:rPr>
                <w:sz w:val="20"/>
              </w:rPr>
              <w:t>ИБП</w:t>
            </w:r>
            <w:r w:rsidRPr="00987A80">
              <w:rPr>
                <w:sz w:val="20"/>
                <w:lang w:val="en-US"/>
              </w:rPr>
              <w:t xml:space="preserve"> Prometheus Energy PE 1209</w:t>
            </w:r>
          </w:p>
        </w:tc>
        <w:tc>
          <w:tcPr>
            <w:tcW w:w="1218" w:type="dxa"/>
            <w:vAlign w:val="center"/>
          </w:tcPr>
          <w:p w:rsidR="00B5667D" w:rsidRPr="00987A80" w:rsidRDefault="00B5667D" w:rsidP="00987A80">
            <w:pPr>
              <w:jc w:val="center"/>
              <w:rPr>
                <w:color w:val="000000"/>
                <w:sz w:val="20"/>
              </w:rPr>
            </w:pPr>
            <w:r w:rsidRPr="00987A80">
              <w:rPr>
                <w:color w:val="000000"/>
                <w:sz w:val="20"/>
              </w:rPr>
              <w:t>Штук</w:t>
            </w:r>
          </w:p>
          <w:p w:rsidR="00B5667D" w:rsidRPr="00987A80" w:rsidRDefault="00B5667D" w:rsidP="00987A80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1050" w:type="dxa"/>
            <w:vAlign w:val="center"/>
          </w:tcPr>
          <w:p w:rsidR="00B5667D" w:rsidRPr="00987A80" w:rsidRDefault="00B5667D" w:rsidP="00987A80">
            <w:pPr>
              <w:jc w:val="center"/>
              <w:rPr>
                <w:color w:val="000000"/>
                <w:sz w:val="20"/>
              </w:rPr>
            </w:pPr>
            <w:r w:rsidRPr="00987A80">
              <w:rPr>
                <w:color w:val="000000"/>
                <w:sz w:val="20"/>
              </w:rPr>
              <w:t>90</w:t>
            </w:r>
          </w:p>
          <w:p w:rsidR="00B5667D" w:rsidRPr="00987A80" w:rsidRDefault="00B5667D" w:rsidP="00987A80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1360" w:type="dxa"/>
            <w:vAlign w:val="center"/>
          </w:tcPr>
          <w:p w:rsidR="00B5667D" w:rsidRPr="00987A80" w:rsidRDefault="00B5667D" w:rsidP="00987A80">
            <w:pPr>
              <w:ind w:firstLine="0"/>
              <w:jc w:val="center"/>
              <w:rPr>
                <w:sz w:val="20"/>
              </w:rPr>
            </w:pPr>
            <w:r w:rsidRPr="00987A80">
              <w:rPr>
                <w:sz w:val="20"/>
              </w:rPr>
              <w:t>1 884,00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67D" w:rsidRPr="00987A80" w:rsidRDefault="00B5667D" w:rsidP="00987A80">
            <w:pPr>
              <w:ind w:firstLine="0"/>
              <w:jc w:val="center"/>
              <w:rPr>
                <w:color w:val="000000"/>
                <w:sz w:val="20"/>
              </w:rPr>
            </w:pPr>
            <w:r w:rsidRPr="00987A80">
              <w:rPr>
                <w:color w:val="000000"/>
                <w:sz w:val="20"/>
              </w:rPr>
              <w:t>1954,00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67D" w:rsidRPr="00987A80" w:rsidRDefault="00B5667D" w:rsidP="00987A80">
            <w:pPr>
              <w:ind w:firstLine="0"/>
              <w:jc w:val="center"/>
              <w:rPr>
                <w:color w:val="000000"/>
                <w:sz w:val="20"/>
              </w:rPr>
            </w:pPr>
            <w:r w:rsidRPr="00987A80">
              <w:rPr>
                <w:color w:val="000000"/>
                <w:sz w:val="20"/>
              </w:rPr>
              <w:t>1966,00</w:t>
            </w:r>
          </w:p>
        </w:tc>
        <w:tc>
          <w:tcPr>
            <w:tcW w:w="1560" w:type="dxa"/>
            <w:vAlign w:val="center"/>
          </w:tcPr>
          <w:p w:rsidR="00B5667D" w:rsidRPr="00987A80" w:rsidRDefault="00B5667D" w:rsidP="00987A80">
            <w:pPr>
              <w:jc w:val="center"/>
              <w:rPr>
                <w:sz w:val="20"/>
              </w:rPr>
            </w:pPr>
            <w:r w:rsidRPr="00987A80">
              <w:rPr>
                <w:sz w:val="20"/>
              </w:rPr>
              <w:t>1884</w:t>
            </w:r>
            <w:r w:rsidRPr="00987A80">
              <w:rPr>
                <w:sz w:val="20"/>
              </w:rPr>
              <w:t>,00</w:t>
            </w:r>
          </w:p>
        </w:tc>
        <w:tc>
          <w:tcPr>
            <w:tcW w:w="12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5667D" w:rsidRPr="00987A80" w:rsidRDefault="00B5667D" w:rsidP="00987A80">
            <w:pPr>
              <w:ind w:firstLine="0"/>
              <w:jc w:val="center"/>
              <w:rPr>
                <w:color w:val="000000"/>
                <w:sz w:val="20"/>
              </w:rPr>
            </w:pPr>
            <w:r w:rsidRPr="00987A80">
              <w:rPr>
                <w:color w:val="000000"/>
                <w:sz w:val="20"/>
              </w:rPr>
              <w:t>2,29</w:t>
            </w:r>
          </w:p>
        </w:tc>
        <w:tc>
          <w:tcPr>
            <w:tcW w:w="1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667D" w:rsidRPr="00987A80" w:rsidRDefault="00B5667D" w:rsidP="00987A80">
            <w:pPr>
              <w:ind w:firstLine="0"/>
              <w:jc w:val="center"/>
              <w:rPr>
                <w:sz w:val="20"/>
              </w:rPr>
            </w:pPr>
            <w:r w:rsidRPr="00987A80">
              <w:rPr>
                <w:sz w:val="20"/>
              </w:rPr>
              <w:t>169 560,00</w:t>
            </w:r>
          </w:p>
        </w:tc>
      </w:tr>
      <w:tr w:rsidR="00B5667D" w:rsidRPr="00C54C08" w:rsidTr="00987A80">
        <w:trPr>
          <w:trHeight w:val="303"/>
        </w:trPr>
        <w:tc>
          <w:tcPr>
            <w:tcW w:w="663" w:type="dxa"/>
            <w:shd w:val="clear" w:color="auto" w:fill="auto"/>
            <w:vAlign w:val="center"/>
          </w:tcPr>
          <w:p w:rsidR="00B5667D" w:rsidRPr="00C54C08" w:rsidRDefault="00B5667D" w:rsidP="00B5667D">
            <w:pPr>
              <w:pStyle w:val="a3"/>
              <w:numPr>
                <w:ilvl w:val="0"/>
                <w:numId w:val="9"/>
              </w:numPr>
              <w:ind w:left="254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3526" w:type="dxa"/>
            <w:tcBorders>
              <w:right w:val="single" w:sz="4" w:space="0" w:color="auto"/>
            </w:tcBorders>
            <w:vAlign w:val="center"/>
          </w:tcPr>
          <w:p w:rsidR="00B5667D" w:rsidRPr="00987A80" w:rsidRDefault="00B5667D" w:rsidP="00987A80">
            <w:pPr>
              <w:jc w:val="center"/>
              <w:rPr>
                <w:color w:val="000000"/>
                <w:sz w:val="20"/>
                <w:lang w:val="en-US"/>
              </w:rPr>
            </w:pPr>
            <w:r w:rsidRPr="00987A80">
              <w:rPr>
                <w:sz w:val="20"/>
              </w:rPr>
              <w:t>Батарея</w:t>
            </w:r>
            <w:r w:rsidRPr="00987A80">
              <w:rPr>
                <w:sz w:val="20"/>
                <w:lang w:val="en-US"/>
              </w:rPr>
              <w:t xml:space="preserve"> </w:t>
            </w:r>
            <w:r w:rsidRPr="00987A80">
              <w:rPr>
                <w:sz w:val="20"/>
              </w:rPr>
              <w:t>для</w:t>
            </w:r>
            <w:r w:rsidRPr="00987A80">
              <w:rPr>
                <w:sz w:val="20"/>
                <w:lang w:val="en-US"/>
              </w:rPr>
              <w:t xml:space="preserve"> </w:t>
            </w:r>
            <w:r w:rsidRPr="00987A80">
              <w:rPr>
                <w:sz w:val="20"/>
              </w:rPr>
              <w:t>ИБП</w:t>
            </w:r>
            <w:r w:rsidRPr="00987A80">
              <w:rPr>
                <w:sz w:val="20"/>
                <w:lang w:val="en-US"/>
              </w:rPr>
              <w:t xml:space="preserve"> Prometheus Energy PE 1218</w:t>
            </w:r>
          </w:p>
        </w:tc>
        <w:tc>
          <w:tcPr>
            <w:tcW w:w="1218" w:type="dxa"/>
            <w:vAlign w:val="center"/>
          </w:tcPr>
          <w:p w:rsidR="00B5667D" w:rsidRPr="00987A80" w:rsidRDefault="00B5667D" w:rsidP="00987A80">
            <w:pPr>
              <w:jc w:val="center"/>
              <w:rPr>
                <w:color w:val="000000"/>
                <w:sz w:val="20"/>
              </w:rPr>
            </w:pPr>
            <w:r w:rsidRPr="00987A80">
              <w:rPr>
                <w:color w:val="000000"/>
                <w:sz w:val="20"/>
              </w:rPr>
              <w:t>Штук</w:t>
            </w:r>
          </w:p>
          <w:p w:rsidR="00B5667D" w:rsidRPr="00987A80" w:rsidRDefault="00B5667D" w:rsidP="00987A80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1050" w:type="dxa"/>
            <w:vAlign w:val="center"/>
          </w:tcPr>
          <w:p w:rsidR="00B5667D" w:rsidRPr="00987A80" w:rsidRDefault="00B5667D" w:rsidP="00987A80">
            <w:pPr>
              <w:jc w:val="center"/>
              <w:rPr>
                <w:color w:val="000000"/>
                <w:sz w:val="20"/>
              </w:rPr>
            </w:pPr>
            <w:r w:rsidRPr="00987A80">
              <w:rPr>
                <w:color w:val="000000"/>
                <w:sz w:val="20"/>
              </w:rPr>
              <w:t>20</w:t>
            </w:r>
          </w:p>
          <w:p w:rsidR="00B5667D" w:rsidRPr="00987A80" w:rsidRDefault="00B5667D" w:rsidP="00987A80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1360" w:type="dxa"/>
            <w:vAlign w:val="center"/>
          </w:tcPr>
          <w:p w:rsidR="00B5667D" w:rsidRPr="00987A80" w:rsidRDefault="00B5667D" w:rsidP="00987A80">
            <w:pPr>
              <w:ind w:firstLine="0"/>
              <w:jc w:val="center"/>
              <w:rPr>
                <w:sz w:val="20"/>
              </w:rPr>
            </w:pPr>
            <w:r w:rsidRPr="00987A80">
              <w:rPr>
                <w:sz w:val="20"/>
              </w:rPr>
              <w:t>3 864,00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67D" w:rsidRPr="00987A80" w:rsidRDefault="00B5667D" w:rsidP="00987A80">
            <w:pPr>
              <w:ind w:firstLine="0"/>
              <w:jc w:val="center"/>
              <w:rPr>
                <w:color w:val="000000"/>
                <w:sz w:val="20"/>
              </w:rPr>
            </w:pPr>
            <w:r w:rsidRPr="00987A80">
              <w:rPr>
                <w:color w:val="000000"/>
                <w:sz w:val="20"/>
              </w:rPr>
              <w:t>3966,00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67D" w:rsidRPr="00987A80" w:rsidRDefault="00B5667D" w:rsidP="00987A80">
            <w:pPr>
              <w:ind w:firstLine="0"/>
              <w:jc w:val="center"/>
              <w:rPr>
                <w:color w:val="000000"/>
                <w:sz w:val="20"/>
              </w:rPr>
            </w:pPr>
            <w:r w:rsidRPr="00987A80">
              <w:rPr>
                <w:color w:val="000000"/>
                <w:sz w:val="20"/>
              </w:rPr>
              <w:t>4049,00</w:t>
            </w:r>
          </w:p>
        </w:tc>
        <w:tc>
          <w:tcPr>
            <w:tcW w:w="1560" w:type="dxa"/>
            <w:vAlign w:val="center"/>
          </w:tcPr>
          <w:p w:rsidR="00B5667D" w:rsidRPr="00987A80" w:rsidRDefault="00B5667D" w:rsidP="00987A80">
            <w:pPr>
              <w:jc w:val="center"/>
              <w:rPr>
                <w:sz w:val="20"/>
              </w:rPr>
            </w:pPr>
            <w:r w:rsidRPr="00987A80">
              <w:rPr>
                <w:sz w:val="20"/>
              </w:rPr>
              <w:t>3864</w:t>
            </w:r>
            <w:r w:rsidRPr="00987A80">
              <w:rPr>
                <w:sz w:val="20"/>
              </w:rPr>
              <w:t>,00</w:t>
            </w:r>
          </w:p>
        </w:tc>
        <w:tc>
          <w:tcPr>
            <w:tcW w:w="12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5667D" w:rsidRPr="00987A80" w:rsidRDefault="00B5667D" w:rsidP="00987A80">
            <w:pPr>
              <w:ind w:firstLine="0"/>
              <w:jc w:val="center"/>
              <w:rPr>
                <w:color w:val="000000"/>
                <w:sz w:val="20"/>
              </w:rPr>
            </w:pPr>
            <w:r w:rsidRPr="00987A80">
              <w:rPr>
                <w:color w:val="000000"/>
                <w:sz w:val="20"/>
              </w:rPr>
              <w:t>2,34</w:t>
            </w:r>
          </w:p>
        </w:tc>
        <w:tc>
          <w:tcPr>
            <w:tcW w:w="1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667D" w:rsidRPr="00987A80" w:rsidRDefault="00B5667D" w:rsidP="00987A80">
            <w:pPr>
              <w:ind w:firstLine="0"/>
              <w:jc w:val="center"/>
              <w:rPr>
                <w:sz w:val="20"/>
              </w:rPr>
            </w:pPr>
            <w:r w:rsidRPr="00987A80">
              <w:rPr>
                <w:sz w:val="20"/>
              </w:rPr>
              <w:t>77 280,00</w:t>
            </w:r>
          </w:p>
        </w:tc>
      </w:tr>
      <w:bookmarkEnd w:id="0"/>
      <w:tr w:rsidR="00E61F83" w:rsidRPr="00C54C08" w:rsidTr="00B5667D">
        <w:trPr>
          <w:trHeight w:val="244"/>
        </w:trPr>
        <w:tc>
          <w:tcPr>
            <w:tcW w:w="13338" w:type="dxa"/>
            <w:gridSpan w:val="9"/>
            <w:shd w:val="clear" w:color="auto" w:fill="auto"/>
            <w:vAlign w:val="center"/>
          </w:tcPr>
          <w:p w:rsidR="00E61F83" w:rsidRPr="00C54C08" w:rsidRDefault="00E61F83" w:rsidP="00E61F83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outlineLvl w:val="1"/>
              <w:rPr>
                <w:sz w:val="20"/>
              </w:rPr>
            </w:pPr>
            <w:r w:rsidRPr="00C54C08">
              <w:rPr>
                <w:sz w:val="20"/>
              </w:rPr>
              <w:t>Итого НМЦК с учетом НДС, руб.</w:t>
            </w:r>
          </w:p>
        </w:tc>
        <w:tc>
          <w:tcPr>
            <w:tcW w:w="132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61F83" w:rsidRPr="00C54C08" w:rsidRDefault="00B5667D" w:rsidP="00E61F83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outlineLvl w:val="1"/>
              <w:rPr>
                <w:b/>
                <w:sz w:val="20"/>
              </w:rPr>
            </w:pPr>
            <w:r w:rsidRPr="00B5667D">
              <w:rPr>
                <w:b/>
                <w:sz w:val="20"/>
              </w:rPr>
              <w:t>598 802,00</w:t>
            </w:r>
          </w:p>
        </w:tc>
      </w:tr>
    </w:tbl>
    <w:p w:rsidR="00030AAD" w:rsidRDefault="00030AAD" w:rsidP="002828ED">
      <w:pPr>
        <w:spacing w:line="240" w:lineRule="auto"/>
        <w:ind w:firstLine="708"/>
        <w:rPr>
          <w:sz w:val="20"/>
        </w:rPr>
      </w:pPr>
    </w:p>
    <w:p w:rsidR="002828ED" w:rsidRPr="00361833" w:rsidRDefault="002828ED" w:rsidP="002828ED">
      <w:pPr>
        <w:spacing w:line="240" w:lineRule="auto"/>
        <w:ind w:firstLine="708"/>
        <w:rPr>
          <w:sz w:val="20"/>
        </w:rPr>
      </w:pPr>
      <w:r w:rsidRPr="00361833">
        <w:rPr>
          <w:sz w:val="20"/>
        </w:rPr>
        <w:t>Дата подготовки обоснования НМЦК:</w:t>
      </w:r>
      <w:r w:rsidR="009F70C0">
        <w:rPr>
          <w:sz w:val="20"/>
        </w:rPr>
        <w:t xml:space="preserve"> </w:t>
      </w:r>
      <w:r w:rsidR="00B5667D">
        <w:rPr>
          <w:sz w:val="20"/>
        </w:rPr>
        <w:t>08</w:t>
      </w:r>
      <w:r w:rsidR="00052D29" w:rsidRPr="00361833">
        <w:rPr>
          <w:sz w:val="20"/>
        </w:rPr>
        <w:t>.</w:t>
      </w:r>
      <w:r w:rsidR="00B5667D">
        <w:rPr>
          <w:sz w:val="20"/>
        </w:rPr>
        <w:t>05</w:t>
      </w:r>
      <w:r w:rsidR="00052D29" w:rsidRPr="00361833">
        <w:rPr>
          <w:sz w:val="20"/>
        </w:rPr>
        <w:t>.202</w:t>
      </w:r>
      <w:r w:rsidR="00C429AC">
        <w:rPr>
          <w:sz w:val="20"/>
        </w:rPr>
        <w:t>6</w:t>
      </w:r>
      <w:r w:rsidR="00B5667D">
        <w:rPr>
          <w:sz w:val="20"/>
        </w:rPr>
        <w:t xml:space="preserve"> </w:t>
      </w:r>
      <w:r w:rsidR="00052D29" w:rsidRPr="00361833">
        <w:rPr>
          <w:sz w:val="20"/>
        </w:rPr>
        <w:t>г.</w:t>
      </w:r>
    </w:p>
    <w:p w:rsidR="00D62263" w:rsidRDefault="00755C24" w:rsidP="00052D29">
      <w:pPr>
        <w:spacing w:line="240" w:lineRule="auto"/>
        <w:ind w:firstLine="709"/>
      </w:pPr>
      <w:r>
        <w:rPr>
          <w:sz w:val="20"/>
        </w:rPr>
        <w:t>С</w:t>
      </w:r>
      <w:r w:rsidR="002828ED" w:rsidRPr="00361833">
        <w:rPr>
          <w:sz w:val="20"/>
        </w:rPr>
        <w:t xml:space="preserve">пециалист </w:t>
      </w:r>
      <w:r w:rsidR="00D85B5A">
        <w:rPr>
          <w:sz w:val="20"/>
        </w:rPr>
        <w:t>в сфере закупок: Широкая М.Ю.</w:t>
      </w:r>
      <w:r>
        <w:rPr>
          <w:sz w:val="20"/>
        </w:rPr>
        <w:t>.</w:t>
      </w:r>
    </w:p>
    <w:sectPr w:rsidR="00D62263" w:rsidSect="00052D29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6388" w:rsidRDefault="00016388" w:rsidP="00052D29">
      <w:pPr>
        <w:spacing w:line="240" w:lineRule="auto"/>
      </w:pPr>
      <w:r>
        <w:separator/>
      </w:r>
    </w:p>
  </w:endnote>
  <w:endnote w:type="continuationSeparator" w:id="0">
    <w:p w:rsidR="00016388" w:rsidRDefault="00016388" w:rsidP="00052D2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altName w:val="Segoe UI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6388" w:rsidRDefault="00016388" w:rsidP="00052D29">
      <w:pPr>
        <w:spacing w:line="240" w:lineRule="auto"/>
      </w:pPr>
      <w:r>
        <w:separator/>
      </w:r>
    </w:p>
  </w:footnote>
  <w:footnote w:type="continuationSeparator" w:id="0">
    <w:p w:rsidR="00016388" w:rsidRDefault="00016388" w:rsidP="00052D29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1F71E5"/>
    <w:multiLevelType w:val="hybridMultilevel"/>
    <w:tmpl w:val="5A70DF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C86DBC"/>
    <w:multiLevelType w:val="hybridMultilevel"/>
    <w:tmpl w:val="5A70DF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8417C7"/>
    <w:multiLevelType w:val="hybridMultilevel"/>
    <w:tmpl w:val="5A70DF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555045"/>
    <w:multiLevelType w:val="hybridMultilevel"/>
    <w:tmpl w:val="5A70DF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265DD6"/>
    <w:multiLevelType w:val="hybridMultilevel"/>
    <w:tmpl w:val="EF121DA0"/>
    <w:lvl w:ilvl="0" w:tplc="D4EAC8EE">
      <w:start w:val="1"/>
      <w:numFmt w:val="decimal"/>
      <w:lvlText w:val="%1."/>
      <w:lvlJc w:val="left"/>
      <w:pPr>
        <w:ind w:left="720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2B47FB"/>
    <w:multiLevelType w:val="hybridMultilevel"/>
    <w:tmpl w:val="EF121DA0"/>
    <w:lvl w:ilvl="0" w:tplc="D4EAC8EE">
      <w:start w:val="1"/>
      <w:numFmt w:val="decimal"/>
      <w:lvlText w:val="%1."/>
      <w:lvlJc w:val="left"/>
      <w:pPr>
        <w:ind w:left="720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F797D1E"/>
    <w:multiLevelType w:val="hybridMultilevel"/>
    <w:tmpl w:val="5A70DF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D90DCA"/>
    <w:multiLevelType w:val="hybridMultilevel"/>
    <w:tmpl w:val="5A70DF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BE72458"/>
    <w:multiLevelType w:val="hybridMultilevel"/>
    <w:tmpl w:val="5A70DF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2"/>
  </w:num>
  <w:num w:numId="5">
    <w:abstractNumId w:val="8"/>
  </w:num>
  <w:num w:numId="6">
    <w:abstractNumId w:val="7"/>
  </w:num>
  <w:num w:numId="7">
    <w:abstractNumId w:val="6"/>
  </w:num>
  <w:num w:numId="8">
    <w:abstractNumId w:val="1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28ED"/>
    <w:rsid w:val="00014DA3"/>
    <w:rsid w:val="000160A8"/>
    <w:rsid w:val="00016388"/>
    <w:rsid w:val="00027E91"/>
    <w:rsid w:val="00030AAD"/>
    <w:rsid w:val="00052D29"/>
    <w:rsid w:val="00073CEA"/>
    <w:rsid w:val="00095364"/>
    <w:rsid w:val="000A7DAA"/>
    <w:rsid w:val="000E0B5C"/>
    <w:rsid w:val="000E297A"/>
    <w:rsid w:val="00157464"/>
    <w:rsid w:val="001A37D2"/>
    <w:rsid w:val="001B1A9E"/>
    <w:rsid w:val="001C7284"/>
    <w:rsid w:val="001D17A3"/>
    <w:rsid w:val="001D549F"/>
    <w:rsid w:val="002158EA"/>
    <w:rsid w:val="00227CC1"/>
    <w:rsid w:val="002828ED"/>
    <w:rsid w:val="002D4D8F"/>
    <w:rsid w:val="002F1B22"/>
    <w:rsid w:val="00327C2B"/>
    <w:rsid w:val="0035467B"/>
    <w:rsid w:val="00361833"/>
    <w:rsid w:val="00370ABD"/>
    <w:rsid w:val="003A4763"/>
    <w:rsid w:val="003F3D22"/>
    <w:rsid w:val="003F514C"/>
    <w:rsid w:val="00420A81"/>
    <w:rsid w:val="00432927"/>
    <w:rsid w:val="00441D1A"/>
    <w:rsid w:val="00447A95"/>
    <w:rsid w:val="004B6920"/>
    <w:rsid w:val="00561CE0"/>
    <w:rsid w:val="005B6A1D"/>
    <w:rsid w:val="005B6E2E"/>
    <w:rsid w:val="005E6C8E"/>
    <w:rsid w:val="005F05B2"/>
    <w:rsid w:val="005F2095"/>
    <w:rsid w:val="00641F5D"/>
    <w:rsid w:val="00677CEF"/>
    <w:rsid w:val="00684D7D"/>
    <w:rsid w:val="006B3712"/>
    <w:rsid w:val="006B631C"/>
    <w:rsid w:val="006C3458"/>
    <w:rsid w:val="006D7439"/>
    <w:rsid w:val="006F4066"/>
    <w:rsid w:val="00727416"/>
    <w:rsid w:val="00755C24"/>
    <w:rsid w:val="007A61DF"/>
    <w:rsid w:val="007D7809"/>
    <w:rsid w:val="007F22C1"/>
    <w:rsid w:val="008416A6"/>
    <w:rsid w:val="00847A2E"/>
    <w:rsid w:val="008948B4"/>
    <w:rsid w:val="008E7439"/>
    <w:rsid w:val="009520C6"/>
    <w:rsid w:val="00955A0A"/>
    <w:rsid w:val="00987A80"/>
    <w:rsid w:val="00994EB9"/>
    <w:rsid w:val="009A5F9B"/>
    <w:rsid w:val="009C11BA"/>
    <w:rsid w:val="009C78A1"/>
    <w:rsid w:val="009F70C0"/>
    <w:rsid w:val="00A1042E"/>
    <w:rsid w:val="00A20808"/>
    <w:rsid w:val="00A34407"/>
    <w:rsid w:val="00A66499"/>
    <w:rsid w:val="00AE6397"/>
    <w:rsid w:val="00B14D1D"/>
    <w:rsid w:val="00B55B2D"/>
    <w:rsid w:val="00B5667D"/>
    <w:rsid w:val="00B62604"/>
    <w:rsid w:val="00B90607"/>
    <w:rsid w:val="00B960B6"/>
    <w:rsid w:val="00BC5EF9"/>
    <w:rsid w:val="00BE5996"/>
    <w:rsid w:val="00C02CB3"/>
    <w:rsid w:val="00C429AC"/>
    <w:rsid w:val="00C54C08"/>
    <w:rsid w:val="00C736BE"/>
    <w:rsid w:val="00C77B5E"/>
    <w:rsid w:val="00CB7372"/>
    <w:rsid w:val="00CE7A93"/>
    <w:rsid w:val="00D62263"/>
    <w:rsid w:val="00D8232D"/>
    <w:rsid w:val="00D85B5A"/>
    <w:rsid w:val="00DA45D3"/>
    <w:rsid w:val="00DB6876"/>
    <w:rsid w:val="00E00CC0"/>
    <w:rsid w:val="00E13B21"/>
    <w:rsid w:val="00E14C25"/>
    <w:rsid w:val="00E16E8C"/>
    <w:rsid w:val="00E4414D"/>
    <w:rsid w:val="00E4460C"/>
    <w:rsid w:val="00E61F83"/>
    <w:rsid w:val="00E80833"/>
    <w:rsid w:val="00EB78DB"/>
    <w:rsid w:val="00ED680C"/>
    <w:rsid w:val="00EF064A"/>
    <w:rsid w:val="00F005A7"/>
    <w:rsid w:val="00F061E0"/>
    <w:rsid w:val="00F44A16"/>
    <w:rsid w:val="00F467FB"/>
    <w:rsid w:val="00F53467"/>
    <w:rsid w:val="00F74589"/>
    <w:rsid w:val="00F93820"/>
    <w:rsid w:val="00FC79FA"/>
    <w:rsid w:val="00FF6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1DA8C16-6F5C-47CE-B116-1E1377C39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2828ED"/>
    <w:pPr>
      <w:widowControl w:val="0"/>
      <w:snapToGrid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2828ED"/>
    <w:pPr>
      <w:widowControl/>
      <w:snapToGrid/>
      <w:spacing w:line="240" w:lineRule="auto"/>
      <w:ind w:left="720" w:firstLine="0"/>
      <w:contextualSpacing/>
      <w:jc w:val="left"/>
    </w:pPr>
  </w:style>
  <w:style w:type="character" w:customStyle="1" w:styleId="a4">
    <w:name w:val="Абзац списка Знак"/>
    <w:link w:val="a3"/>
    <w:uiPriority w:val="34"/>
    <w:locked/>
    <w:rsid w:val="002828ED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052D29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52D29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052D29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52D29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E4414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E4414D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PlusNormal">
    <w:name w:val="ConsPlusNormal"/>
    <w:rsid w:val="00B960B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5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0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2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8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754</Words>
  <Characters>4298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</dc:creator>
  <cp:keywords/>
  <dc:description/>
  <cp:lastModifiedBy>Admin</cp:lastModifiedBy>
  <cp:revision>9</cp:revision>
  <cp:lastPrinted>2026-03-26T07:08:00Z</cp:lastPrinted>
  <dcterms:created xsi:type="dcterms:W3CDTF">2026-03-30T08:45:00Z</dcterms:created>
  <dcterms:modified xsi:type="dcterms:W3CDTF">2026-05-08T07:42:00Z</dcterms:modified>
</cp:coreProperties>
</file>