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7AAF" w:rsidRDefault="008623F9">
      <w:pPr>
        <w:jc w:val="center"/>
        <w:rPr>
          <w:color w:val="000000"/>
          <w:sz w:val="20"/>
        </w:rPr>
      </w:pPr>
      <w:r>
        <w:rPr>
          <w:b/>
          <w:bCs/>
          <w:color w:val="000000"/>
          <w:sz w:val="20"/>
        </w:rPr>
        <w:t>КОНТРАКТ №</w:t>
      </w:r>
      <w:r>
        <w:rPr>
          <w:color w:val="000000"/>
          <w:sz w:val="20"/>
        </w:rPr>
        <w:t>__________</w:t>
      </w:r>
    </w:p>
    <w:p w:rsidR="00987AAF" w:rsidRDefault="008623F9">
      <w:pPr>
        <w:jc w:val="center"/>
        <w:rPr>
          <w:color w:val="000000"/>
          <w:sz w:val="20"/>
        </w:rPr>
      </w:pPr>
      <w:r>
        <w:rPr>
          <w:color w:val="000000"/>
          <w:sz w:val="20"/>
        </w:rPr>
        <w:t>Идентификационный код закупки: ______________________</w:t>
      </w:r>
    </w:p>
    <w:p w:rsidR="00987AAF" w:rsidRDefault="00987AAF">
      <w:pPr>
        <w:widowControl/>
        <w:snapToGrid/>
        <w:spacing w:line="240" w:lineRule="auto"/>
        <w:ind w:firstLine="0"/>
        <w:rPr>
          <w:sz w:val="20"/>
        </w:rPr>
      </w:pPr>
    </w:p>
    <w:p w:rsidR="00987AAF" w:rsidRDefault="008623F9">
      <w:pPr>
        <w:widowControl/>
        <w:snapToGrid/>
        <w:spacing w:line="240" w:lineRule="auto"/>
        <w:ind w:firstLine="0"/>
        <w:rPr>
          <w:sz w:val="20"/>
        </w:rPr>
      </w:pPr>
      <w:r>
        <w:rPr>
          <w:sz w:val="20"/>
        </w:rPr>
        <w:t>г. Санкт-Петербург                                                    </w:t>
      </w:r>
      <w:r>
        <w:rPr>
          <w:sz w:val="20"/>
        </w:rPr>
        <w:tab/>
        <w:t xml:space="preserve">                                       </w:t>
      </w:r>
      <w:proofErr w:type="gramStart"/>
      <w:r>
        <w:rPr>
          <w:sz w:val="20"/>
        </w:rPr>
        <w:t xml:space="preserve">   «</w:t>
      </w:r>
      <w:proofErr w:type="gramEnd"/>
      <w:r>
        <w:rPr>
          <w:sz w:val="20"/>
        </w:rPr>
        <w:t xml:space="preserve">___»__________ </w:t>
      </w:r>
      <w:r>
        <w:rPr>
          <w:color w:val="000000"/>
          <w:sz w:val="20"/>
        </w:rPr>
        <w:t>202_ года</w:t>
      </w:r>
    </w:p>
    <w:p w:rsidR="00987AAF" w:rsidRDefault="00987AAF">
      <w:pPr>
        <w:widowControl/>
        <w:snapToGrid/>
        <w:spacing w:line="240" w:lineRule="auto"/>
        <w:ind w:firstLine="0"/>
        <w:rPr>
          <w:sz w:val="20"/>
        </w:rPr>
      </w:pPr>
    </w:p>
    <w:p w:rsidR="00987AAF" w:rsidRDefault="008623F9">
      <w:pPr>
        <w:widowControl/>
        <w:snapToGrid/>
        <w:spacing w:line="240" w:lineRule="auto"/>
        <w:ind w:firstLine="0"/>
        <w:rPr>
          <w:sz w:val="20"/>
        </w:rPr>
      </w:pPr>
      <w:r>
        <w:rPr>
          <w:sz w:val="20"/>
        </w:rPr>
        <w:t xml:space="preserve">Санкт-Петербургское  государственное </w:t>
      </w:r>
      <w:r>
        <w:rPr>
          <w:sz w:val="20"/>
        </w:rPr>
        <w:t>бюджетное учреждение здравоохранения «Клиническая инфекционная больница им. С.П. Боткина», в лице исполняющего обязанности заместителя главного врача по экономическим вопросам</w:t>
      </w:r>
      <w:r>
        <w:t xml:space="preserve"> </w:t>
      </w:r>
      <w:r>
        <w:rPr>
          <w:sz w:val="20"/>
        </w:rPr>
        <w:t>Кондратьевой Марии Алексеевны, действующего на основании доверенности № 45 от 16</w:t>
      </w:r>
      <w:r>
        <w:rPr>
          <w:sz w:val="20"/>
        </w:rPr>
        <w:t>.03.2026 г., именуемое в дальнейшем «Заказчик» с одной стороны, и __________________________________, в лице ________________________________, действующего на основании _____________, именуемое в дальнейшем «Поставщик», с другой стороны, вместе именуемые «</w:t>
      </w:r>
      <w:r>
        <w:rPr>
          <w:sz w:val="20"/>
        </w:rPr>
        <w:t xml:space="preserve">Стороны», в порядке </w:t>
      </w:r>
      <w:r>
        <w:rPr>
          <w:b/>
          <w:sz w:val="20"/>
        </w:rPr>
        <w:t>пункта 4 части 1 статьи 93</w:t>
      </w:r>
      <w:r>
        <w:rPr>
          <w:sz w:val="20"/>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w:t>
      </w:r>
      <w:r>
        <w:rPr>
          <w:sz w:val="20"/>
        </w:rPr>
        <w:t>ме), по результатам закупки у единственного поставщика, заключили настоящий контракт (далее - Контракт) о нижеследующем:</w:t>
      </w:r>
    </w:p>
    <w:p w:rsidR="00987AAF" w:rsidRDefault="00987AAF">
      <w:pPr>
        <w:snapToGrid/>
        <w:spacing w:line="240" w:lineRule="auto"/>
        <w:ind w:firstLine="0"/>
        <w:jc w:val="center"/>
        <w:rPr>
          <w:b/>
          <w:bCs/>
          <w:sz w:val="20"/>
        </w:rPr>
      </w:pPr>
    </w:p>
    <w:p w:rsidR="00987AAF" w:rsidRDefault="008623F9">
      <w:pPr>
        <w:snapToGrid/>
        <w:spacing w:line="240" w:lineRule="auto"/>
        <w:ind w:firstLine="0"/>
        <w:jc w:val="center"/>
        <w:rPr>
          <w:b/>
          <w:bCs/>
          <w:sz w:val="20"/>
        </w:rPr>
      </w:pPr>
      <w:r>
        <w:rPr>
          <w:b/>
          <w:bCs/>
          <w:sz w:val="20"/>
        </w:rPr>
        <w:t>1. ПРЕДМЕТ КОНТРАКТА</w:t>
      </w:r>
    </w:p>
    <w:p w:rsidR="00987AAF" w:rsidRDefault="008623F9">
      <w:pPr>
        <w:keepNext/>
        <w:widowControl/>
        <w:snapToGrid/>
        <w:spacing w:line="240" w:lineRule="auto"/>
        <w:ind w:firstLine="0"/>
        <w:outlineLvl w:val="3"/>
        <w:rPr>
          <w:bCs/>
          <w:sz w:val="20"/>
        </w:rPr>
      </w:pPr>
      <w:r>
        <w:rPr>
          <w:sz w:val="20"/>
        </w:rPr>
        <w:t xml:space="preserve">1.1. В соответствии с настоящим Контрактом Поставщик обязуется осуществлять поставку </w:t>
      </w:r>
      <w:r>
        <w:rPr>
          <w:b/>
          <w:iCs/>
          <w:sz w:val="20"/>
        </w:rPr>
        <w:t xml:space="preserve">расходных материалов Лот 8 </w:t>
      </w:r>
      <w:r>
        <w:rPr>
          <w:sz w:val="20"/>
        </w:rPr>
        <w:t>(</w:t>
      </w:r>
      <w:r>
        <w:rPr>
          <w:sz w:val="20"/>
        </w:rPr>
        <w:t xml:space="preserve">далее - Товар) </w:t>
      </w:r>
      <w:r>
        <w:rPr>
          <w:bCs/>
          <w:sz w:val="20"/>
        </w:rPr>
        <w:t>на условиях, в порядке и в сроки, определяемые Сторонами в настоящем Контракте для нужд Заказчика, а Заказчик обязуется в порядке и сроки, предусмотренные Контрактом, принять и оплатить поставленный Товар</w:t>
      </w:r>
      <w:r>
        <w:rPr>
          <w:sz w:val="20"/>
        </w:rPr>
        <w:t>.</w:t>
      </w:r>
    </w:p>
    <w:p w:rsidR="00987AAF" w:rsidRDefault="008623F9">
      <w:pPr>
        <w:tabs>
          <w:tab w:val="left" w:pos="1080"/>
        </w:tabs>
        <w:snapToGrid/>
        <w:spacing w:line="240" w:lineRule="auto"/>
        <w:ind w:firstLine="0"/>
        <w:rPr>
          <w:sz w:val="20"/>
        </w:rPr>
      </w:pPr>
      <w:r>
        <w:rPr>
          <w:sz w:val="20"/>
        </w:rPr>
        <w:t>1.2. Наименование, технические и фу</w:t>
      </w:r>
      <w:r>
        <w:rPr>
          <w:sz w:val="20"/>
        </w:rPr>
        <w:t>нкциональные характеристики, комплектность, цена и количество поставляемого Товара определены в Приложении №1 (Спецификация) и Приложении №2 (Технические и функциональные характеристики), являющимися неотъемлемой частью настоящего Контракта.</w:t>
      </w:r>
    </w:p>
    <w:p w:rsidR="00987AAF" w:rsidRDefault="008623F9">
      <w:pPr>
        <w:widowControl/>
        <w:snapToGrid/>
        <w:spacing w:line="240" w:lineRule="auto"/>
        <w:ind w:firstLine="0"/>
        <w:rPr>
          <w:sz w:val="20"/>
        </w:rPr>
      </w:pPr>
      <w:r>
        <w:rPr>
          <w:sz w:val="20"/>
        </w:rPr>
        <w:t>1.3. На момент</w:t>
      </w:r>
      <w:r>
        <w:rPr>
          <w:sz w:val="20"/>
        </w:rPr>
        <w:t xml:space="preserve"> передачи Заказчику Товара последний должен принадлежать Поставщику на праве собственности, быть свободным от любых прав третьих лиц, не быть заложенным или арестованным, не являться предметом исков третьих лиц.</w:t>
      </w:r>
    </w:p>
    <w:p w:rsidR="00987AAF" w:rsidRDefault="008623F9">
      <w:pPr>
        <w:snapToGrid/>
        <w:spacing w:line="240" w:lineRule="auto"/>
        <w:ind w:firstLine="0"/>
        <w:jc w:val="center"/>
        <w:rPr>
          <w:b/>
          <w:bCs/>
          <w:sz w:val="20"/>
        </w:rPr>
      </w:pPr>
      <w:r>
        <w:rPr>
          <w:b/>
          <w:bCs/>
          <w:sz w:val="20"/>
        </w:rPr>
        <w:t>2. ЦЕНА КОНТРАКТА</w:t>
      </w:r>
    </w:p>
    <w:p w:rsidR="00987AAF" w:rsidRDefault="008623F9">
      <w:pPr>
        <w:widowControl/>
        <w:snapToGrid/>
        <w:spacing w:line="240" w:lineRule="auto"/>
        <w:ind w:firstLine="0"/>
        <w:rPr>
          <w:color w:val="000000"/>
          <w:sz w:val="20"/>
        </w:rPr>
      </w:pPr>
      <w:r>
        <w:rPr>
          <w:color w:val="000000"/>
          <w:sz w:val="20"/>
        </w:rPr>
        <w:t>2.1. Цена Контракта</w:t>
      </w:r>
      <w:r>
        <w:rPr>
          <w:sz w:val="20"/>
        </w:rPr>
        <w:t xml:space="preserve"> </w:t>
      </w:r>
      <w:r>
        <w:rPr>
          <w:color w:val="000000"/>
          <w:sz w:val="20"/>
        </w:rPr>
        <w:t>в соот</w:t>
      </w:r>
      <w:r>
        <w:rPr>
          <w:color w:val="000000"/>
          <w:sz w:val="20"/>
        </w:rPr>
        <w:t xml:space="preserve">ветствии со Спецификацией на Товар (Приложение № 1 к Контракту) составляет ____________ (___________________) рублей ____ копеек, в том числе </w:t>
      </w:r>
      <w:proofErr w:type="gramStart"/>
      <w:r>
        <w:rPr>
          <w:color w:val="000000"/>
          <w:sz w:val="20"/>
        </w:rPr>
        <w:t>НДС</w:t>
      </w:r>
      <w:r>
        <w:rPr>
          <w:rStyle w:val="a8"/>
          <w:color w:val="000000"/>
          <w:sz w:val="20"/>
        </w:rPr>
        <w:footnoteReference w:id="1"/>
      </w:r>
      <w:r>
        <w:rPr>
          <w:color w:val="000000"/>
          <w:sz w:val="20"/>
        </w:rPr>
        <w:t xml:space="preserve">  -</w:t>
      </w:r>
      <w:proofErr w:type="gramEnd"/>
      <w:r>
        <w:rPr>
          <w:color w:val="000000"/>
          <w:sz w:val="20"/>
        </w:rPr>
        <w:t xml:space="preserve"> ________ рублей ____ копеек</w:t>
      </w:r>
      <w:r>
        <w:rPr>
          <w:sz w:val="20"/>
        </w:rPr>
        <w:t>.</w:t>
      </w:r>
    </w:p>
    <w:p w:rsidR="00987AAF" w:rsidRDefault="008623F9">
      <w:pPr>
        <w:widowControl/>
        <w:snapToGrid/>
        <w:spacing w:line="240" w:lineRule="auto"/>
        <w:ind w:firstLine="0"/>
        <w:rPr>
          <w:color w:val="000000"/>
          <w:sz w:val="20"/>
        </w:rPr>
      </w:pPr>
      <w:r>
        <w:rPr>
          <w:color w:val="000000"/>
          <w:sz w:val="20"/>
        </w:rPr>
        <w:t>2.1.1. Цена Контракта и валюта платежа устанавливаются в российских рублях.</w:t>
      </w:r>
    </w:p>
    <w:p w:rsidR="00987AAF" w:rsidRDefault="008623F9">
      <w:pPr>
        <w:widowControl/>
        <w:snapToGrid/>
        <w:spacing w:line="240" w:lineRule="auto"/>
        <w:ind w:firstLine="0"/>
        <w:rPr>
          <w:color w:val="000000"/>
          <w:sz w:val="20"/>
        </w:rPr>
      </w:pPr>
      <w:r>
        <w:rPr>
          <w:color w:val="000000"/>
          <w:sz w:val="20"/>
        </w:rPr>
        <w:t>2</w:t>
      </w:r>
      <w:r>
        <w:rPr>
          <w:color w:val="000000"/>
          <w:sz w:val="20"/>
        </w:rPr>
        <w:t>.1.2. Сумма, подлежащая уплате Заказчиком,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w:t>
      </w:r>
      <w:r>
        <w:rPr>
          <w:color w:val="000000"/>
          <w:sz w:val="20"/>
        </w:rPr>
        <w:t>логах и сборах такие налоги, сборы и иные обязательные платежи подлежат уплате в бюджеты бюджетной системы Российской Федерации Заказчиком.</w:t>
      </w:r>
    </w:p>
    <w:p w:rsidR="00987AAF" w:rsidRDefault="008623F9">
      <w:pPr>
        <w:widowControl/>
        <w:snapToGrid/>
        <w:spacing w:line="240" w:lineRule="auto"/>
        <w:ind w:firstLine="0"/>
        <w:rPr>
          <w:color w:val="000000"/>
          <w:sz w:val="20"/>
        </w:rPr>
      </w:pPr>
      <w:r>
        <w:rPr>
          <w:color w:val="000000"/>
          <w:sz w:val="20"/>
        </w:rPr>
        <w:t>2.2. Цена Контракта включает в себя стоимость Товара, упаковки и маркировки, доставку, погрузочно-разгрузочные работ</w:t>
      </w:r>
      <w:r>
        <w:rPr>
          <w:color w:val="000000"/>
          <w:sz w:val="20"/>
        </w:rPr>
        <w:t xml:space="preserve">ы, подъем на этаж, перевозку, страхование, таможенные пошлины, налоги, сборы и другие обязательные платежи. </w:t>
      </w:r>
    </w:p>
    <w:p w:rsidR="00987AAF" w:rsidRDefault="008623F9">
      <w:pPr>
        <w:widowControl/>
        <w:snapToGrid/>
        <w:spacing w:line="240" w:lineRule="auto"/>
        <w:ind w:firstLine="0"/>
        <w:rPr>
          <w:sz w:val="20"/>
        </w:rPr>
      </w:pPr>
      <w:r>
        <w:rPr>
          <w:sz w:val="20"/>
        </w:rPr>
        <w:t xml:space="preserve">2.3. Цена настоящего Контракта является твердой, индексации не подлежит и не может изменяться в ходе исполнения Контракта, за исключением случаев, </w:t>
      </w:r>
      <w:r>
        <w:rPr>
          <w:sz w:val="20"/>
        </w:rPr>
        <w:t xml:space="preserve">предусмотренных пунктами 2.4. и 2.5.  Контракта. </w:t>
      </w:r>
    </w:p>
    <w:p w:rsidR="00987AAF" w:rsidRDefault="008623F9">
      <w:pPr>
        <w:snapToGrid/>
        <w:spacing w:line="240" w:lineRule="auto"/>
        <w:ind w:firstLine="0"/>
        <w:rPr>
          <w:sz w:val="20"/>
        </w:rPr>
      </w:pPr>
      <w:r>
        <w:rPr>
          <w:sz w:val="20"/>
        </w:rPr>
        <w:t>2.4. По соглашению Сторон 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rsidR="00987AAF" w:rsidRDefault="008623F9">
      <w:pPr>
        <w:snapToGrid/>
        <w:spacing w:line="240" w:lineRule="auto"/>
        <w:ind w:firstLine="0"/>
        <w:rPr>
          <w:sz w:val="20"/>
        </w:rPr>
      </w:pPr>
      <w:r>
        <w:rPr>
          <w:sz w:val="20"/>
        </w:rPr>
        <w:t>2.5. Цена Контракта может быть</w:t>
      </w:r>
      <w:r>
        <w:rPr>
          <w:sz w:val="20"/>
        </w:rPr>
        <w:t xml:space="preserve"> изменена, если по предложению Заказчика уменьшается предусмотренное Контрактом количество поставляемого Товара не более чем на десять процентов. При уменьшении предусмотренного Контрактом количества Товара Стороны Контракта обязаны уменьшить цену Контракт</w:t>
      </w:r>
      <w:r>
        <w:rPr>
          <w:sz w:val="20"/>
        </w:rPr>
        <w:t xml:space="preserve">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w:t>
      </w:r>
      <w:r>
        <w:rPr>
          <w:sz w:val="20"/>
        </w:rPr>
        <w:t>предусмотренное в Контракте количество такого Товара.</w:t>
      </w:r>
    </w:p>
    <w:p w:rsidR="00987AAF" w:rsidRDefault="00987AAF">
      <w:pPr>
        <w:snapToGrid/>
        <w:spacing w:line="240" w:lineRule="auto"/>
        <w:ind w:firstLine="0"/>
        <w:jc w:val="center"/>
        <w:rPr>
          <w:sz w:val="20"/>
        </w:rPr>
      </w:pPr>
    </w:p>
    <w:p w:rsidR="00987AAF" w:rsidRDefault="008623F9">
      <w:pPr>
        <w:snapToGrid/>
        <w:spacing w:line="240" w:lineRule="auto"/>
        <w:ind w:firstLine="0"/>
        <w:jc w:val="center"/>
        <w:rPr>
          <w:b/>
          <w:bCs/>
          <w:sz w:val="20"/>
        </w:rPr>
      </w:pPr>
      <w:r>
        <w:rPr>
          <w:b/>
          <w:bCs/>
          <w:sz w:val="20"/>
        </w:rPr>
        <w:t>3. ПОРЯДОК РАСЧЕТОВ</w:t>
      </w:r>
    </w:p>
    <w:p w:rsidR="00987AAF" w:rsidRDefault="008623F9">
      <w:pPr>
        <w:widowControl/>
        <w:snapToGrid/>
        <w:spacing w:line="240" w:lineRule="auto"/>
        <w:ind w:firstLine="0"/>
        <w:rPr>
          <w:sz w:val="20"/>
        </w:rPr>
      </w:pPr>
      <w:r>
        <w:rPr>
          <w:sz w:val="20"/>
        </w:rPr>
        <w:t>3.1. Источник финансирования: 2026 г.</w:t>
      </w:r>
    </w:p>
    <w:p w:rsidR="00987AAF" w:rsidRDefault="008623F9">
      <w:pPr>
        <w:widowControl/>
        <w:snapToGrid/>
        <w:spacing w:line="240" w:lineRule="auto"/>
        <w:ind w:firstLine="0"/>
        <w:rPr>
          <w:sz w:val="20"/>
        </w:rPr>
      </w:pPr>
      <w:r>
        <w:rPr>
          <w:sz w:val="20"/>
        </w:rPr>
        <w:t>Заказчик оставляет за собой право изменить источник финансирования в случае изменения плана финансово-хозяйственной деятельности без заключения</w:t>
      </w:r>
      <w:r>
        <w:rPr>
          <w:sz w:val="20"/>
        </w:rPr>
        <w:t xml:space="preserve"> дополнительного соглашения.</w:t>
      </w:r>
    </w:p>
    <w:p w:rsidR="00987AAF" w:rsidRDefault="008623F9">
      <w:pPr>
        <w:widowControl/>
        <w:snapToGrid/>
        <w:spacing w:line="240" w:lineRule="auto"/>
        <w:ind w:firstLine="0"/>
        <w:rPr>
          <w:sz w:val="20"/>
        </w:rPr>
      </w:pPr>
      <w:r>
        <w:rPr>
          <w:sz w:val="20"/>
        </w:rPr>
        <w:t>3.2. Оплата по Контракту осуществляется в безналичном порядке путем перечисления денежных средств на расчетный счет Поставщика. Датой оплаты считается дата списания денежных средств с лицевого счета Заказчика.</w:t>
      </w:r>
    </w:p>
    <w:p w:rsidR="00987AAF" w:rsidRDefault="008623F9">
      <w:pPr>
        <w:widowControl/>
        <w:snapToGrid/>
        <w:spacing w:line="240" w:lineRule="auto"/>
        <w:ind w:firstLine="0"/>
        <w:rPr>
          <w:sz w:val="20"/>
        </w:rPr>
      </w:pPr>
      <w:r>
        <w:rPr>
          <w:sz w:val="20"/>
        </w:rPr>
        <w:t xml:space="preserve">3.2.1. Оплата по </w:t>
      </w:r>
      <w:r>
        <w:rPr>
          <w:sz w:val="20"/>
        </w:rPr>
        <w:t>Контракту осуществляется после исполнения Поставщиком обязательств по поставке Товара.</w:t>
      </w:r>
    </w:p>
    <w:p w:rsidR="00987AAF" w:rsidRDefault="008623F9">
      <w:pPr>
        <w:widowControl/>
        <w:snapToGrid/>
        <w:spacing w:line="240" w:lineRule="auto"/>
        <w:ind w:firstLine="0"/>
        <w:rPr>
          <w:b/>
          <w:bCs/>
          <w:sz w:val="20"/>
        </w:rPr>
      </w:pPr>
      <w:r>
        <w:rPr>
          <w:sz w:val="20"/>
        </w:rPr>
        <w:t>3.2.2. На всех документах, являющихся основанием для оплаты Товара, должны быть указаны наименование Заказчика, Поставщика, номер и дата Контракта, даты оформления и под</w:t>
      </w:r>
      <w:r>
        <w:rPr>
          <w:sz w:val="20"/>
        </w:rPr>
        <w:t>писания документов.</w:t>
      </w:r>
    </w:p>
    <w:p w:rsidR="00987AAF" w:rsidRDefault="008623F9">
      <w:pPr>
        <w:widowControl/>
        <w:snapToGrid/>
        <w:spacing w:line="240" w:lineRule="auto"/>
        <w:ind w:firstLine="0"/>
        <w:rPr>
          <w:sz w:val="20"/>
        </w:rPr>
      </w:pPr>
      <w:r>
        <w:rPr>
          <w:sz w:val="20"/>
        </w:rPr>
        <w:t>3.3. Оплата по Контракту осуществляется по факту поставки Товара, предусмотренного Спецификацией (Приложение №1 к Контракту) в течение 10 (десяти) рабочих дней с даты подписания Заказчиком Акта приема-передачи Товара. Основанием для опл</w:t>
      </w:r>
      <w:r>
        <w:rPr>
          <w:sz w:val="20"/>
        </w:rPr>
        <w:t>аты является счет, товарная накладная</w:t>
      </w:r>
      <w:r>
        <w:rPr>
          <w:rStyle w:val="a8"/>
          <w:sz w:val="20"/>
        </w:rPr>
        <w:footnoteReference w:id="2"/>
      </w:r>
      <w:r>
        <w:rPr>
          <w:sz w:val="20"/>
        </w:rPr>
        <w:t>, Акт приема-передачи Товара.</w:t>
      </w:r>
    </w:p>
    <w:p w:rsidR="00987AAF" w:rsidRDefault="008623F9">
      <w:pPr>
        <w:widowControl/>
        <w:snapToGrid/>
        <w:spacing w:line="240" w:lineRule="auto"/>
        <w:ind w:firstLine="0"/>
        <w:rPr>
          <w:rFonts w:eastAsia="Arial Unicode MS"/>
          <w:color w:val="000000"/>
          <w:sz w:val="20"/>
        </w:rPr>
      </w:pPr>
      <w:r>
        <w:rPr>
          <w:sz w:val="20"/>
        </w:rPr>
        <w:lastRenderedPageBreak/>
        <w:t xml:space="preserve">3.4. </w:t>
      </w:r>
      <w:r>
        <w:rPr>
          <w:rFonts w:eastAsia="Arial Unicode MS"/>
          <w:color w:val="000000"/>
          <w:sz w:val="20"/>
        </w:rPr>
        <w:t xml:space="preserve">В соответствии с п. 2 ч. 14 ст. 34 Федерального закона о контрактной системе, в случае неисполнения Поставщиком требования об уплате неустойки (штрафа, пени), предъявленного </w:t>
      </w:r>
      <w:r>
        <w:rPr>
          <w:rFonts w:eastAsia="Arial Unicode MS"/>
          <w:color w:val="000000"/>
          <w:sz w:val="20"/>
        </w:rPr>
        <w:t>Заказчиком в соответствии с Федеральным законом о контрактной системе, Заказчик удерживает сумму неустойки (штрафа, пени) из суммы, подлежащей оплате Поставщику.</w:t>
      </w:r>
    </w:p>
    <w:p w:rsidR="00987AAF" w:rsidRDefault="008623F9">
      <w:pPr>
        <w:tabs>
          <w:tab w:val="left" w:pos="1080"/>
        </w:tabs>
        <w:snapToGrid/>
        <w:spacing w:line="240" w:lineRule="auto"/>
        <w:ind w:firstLine="0"/>
        <w:jc w:val="center"/>
        <w:rPr>
          <w:sz w:val="20"/>
        </w:rPr>
      </w:pPr>
      <w:r>
        <w:rPr>
          <w:b/>
          <w:bCs/>
          <w:sz w:val="20"/>
        </w:rPr>
        <w:t>4. МЕСТО, СРОКИ И УСЛОВИЯ ПОСТАВКИ</w:t>
      </w:r>
    </w:p>
    <w:p w:rsidR="00987AAF" w:rsidRDefault="008623F9">
      <w:pPr>
        <w:widowControl/>
        <w:snapToGrid/>
        <w:spacing w:line="240" w:lineRule="auto"/>
        <w:ind w:firstLine="0"/>
        <w:rPr>
          <w:sz w:val="20"/>
        </w:rPr>
      </w:pPr>
      <w:r>
        <w:rPr>
          <w:sz w:val="20"/>
        </w:rPr>
        <w:t xml:space="preserve">4.1. </w:t>
      </w:r>
      <w:r>
        <w:rPr>
          <w:rFonts w:eastAsia="Calibri"/>
          <w:sz w:val="20"/>
        </w:rPr>
        <w:t xml:space="preserve">Место и срок поставки товара </w:t>
      </w:r>
      <w:r>
        <w:rPr>
          <w:rFonts w:eastAsia="Calibri"/>
          <w:i/>
          <w:sz w:val="20"/>
        </w:rPr>
        <w:t xml:space="preserve">указаны в Приложении № 3 </w:t>
      </w:r>
      <w:r>
        <w:rPr>
          <w:rFonts w:eastAsia="Calibri"/>
          <w:i/>
          <w:sz w:val="20"/>
        </w:rPr>
        <w:t>к Контракту</w:t>
      </w:r>
      <w:r>
        <w:rPr>
          <w:rFonts w:eastAsia="Calibri"/>
          <w:sz w:val="20"/>
        </w:rPr>
        <w:t>.</w:t>
      </w:r>
    </w:p>
    <w:p w:rsidR="00987AAF" w:rsidRDefault="008623F9">
      <w:pPr>
        <w:widowControl/>
        <w:snapToGrid/>
        <w:spacing w:line="240" w:lineRule="auto"/>
        <w:ind w:firstLine="0"/>
        <w:rPr>
          <w:sz w:val="20"/>
        </w:rPr>
      </w:pPr>
      <w:r>
        <w:rPr>
          <w:sz w:val="20"/>
        </w:rPr>
        <w:t>4.2. Стороны согласились, что Поставщик вправе осуществить досрочную поставку Товара при наличии у него письменного согласия Заказчика. Ответственность за возможные последствия несогласованной с Заказчиком досрочной поставки Товара по Контракт</w:t>
      </w:r>
      <w:r>
        <w:rPr>
          <w:sz w:val="20"/>
        </w:rPr>
        <w:t>у несет Поставщик.</w:t>
      </w:r>
      <w:r>
        <w:rPr>
          <w:sz w:val="20"/>
        </w:rPr>
        <w:tab/>
      </w:r>
    </w:p>
    <w:p w:rsidR="00987AAF" w:rsidRDefault="008623F9">
      <w:pPr>
        <w:widowControl/>
        <w:snapToGrid/>
        <w:spacing w:line="240" w:lineRule="auto"/>
        <w:ind w:firstLine="0"/>
        <w:rPr>
          <w:sz w:val="20"/>
        </w:rPr>
      </w:pPr>
      <w:r>
        <w:rPr>
          <w:sz w:val="20"/>
        </w:rPr>
        <w:t>4.3. Риск случайной гибели или случайной порчи, утраты или повреждения Товара, являющегося предметом настоящего Контракта, несет Поставщик или Заказчик в зависимости от того, кто из них обладал правом собственности на Товар в момент слу</w:t>
      </w:r>
      <w:r>
        <w:rPr>
          <w:sz w:val="20"/>
        </w:rPr>
        <w:t>чайной гибели или случайного повреждения такового.</w:t>
      </w:r>
    </w:p>
    <w:p w:rsidR="00987AAF" w:rsidRDefault="008623F9">
      <w:pPr>
        <w:widowControl/>
        <w:snapToGrid/>
        <w:spacing w:line="240" w:lineRule="auto"/>
        <w:ind w:firstLine="0"/>
        <w:rPr>
          <w:bCs/>
          <w:sz w:val="20"/>
        </w:rPr>
      </w:pPr>
      <w:r>
        <w:rPr>
          <w:bCs/>
          <w:sz w:val="20"/>
        </w:rPr>
        <w:t>4.4. Обязательства по поставке Товара считаются исполненными Поставщиком после подписания Сторонами Акта приема-передачи Товара, в соответствии с которым по результатам проведения экспертизы факты ненадлеж</w:t>
      </w:r>
      <w:r>
        <w:rPr>
          <w:bCs/>
          <w:sz w:val="20"/>
        </w:rPr>
        <w:t>ащего исполнения по Контракту не выявлены либо устранены Поставщиком надлежащим образом.</w:t>
      </w:r>
    </w:p>
    <w:p w:rsidR="00987AAF" w:rsidRDefault="008623F9">
      <w:pPr>
        <w:widowControl/>
        <w:snapToGrid/>
        <w:spacing w:line="240" w:lineRule="auto"/>
        <w:ind w:firstLine="0"/>
        <w:jc w:val="center"/>
        <w:rPr>
          <w:b/>
          <w:sz w:val="20"/>
        </w:rPr>
      </w:pPr>
      <w:r>
        <w:rPr>
          <w:b/>
          <w:sz w:val="20"/>
        </w:rPr>
        <w:t>5. ПРАВА И ОБЯЗАННОСТИ СТОРОН</w:t>
      </w:r>
    </w:p>
    <w:p w:rsidR="00987AAF" w:rsidRDefault="008623F9">
      <w:pPr>
        <w:widowControl/>
        <w:snapToGrid/>
        <w:spacing w:line="240" w:lineRule="auto"/>
        <w:ind w:firstLine="0"/>
        <w:rPr>
          <w:b/>
          <w:sz w:val="20"/>
        </w:rPr>
      </w:pPr>
      <w:r>
        <w:rPr>
          <w:b/>
          <w:sz w:val="20"/>
        </w:rPr>
        <w:t>5.1. Заказчик обязан:</w:t>
      </w:r>
    </w:p>
    <w:p w:rsidR="00987AAF" w:rsidRDefault="008623F9">
      <w:pPr>
        <w:widowControl/>
        <w:snapToGrid/>
        <w:spacing w:line="240" w:lineRule="auto"/>
        <w:ind w:firstLine="0"/>
        <w:rPr>
          <w:sz w:val="20"/>
        </w:rPr>
      </w:pPr>
      <w:r>
        <w:rPr>
          <w:sz w:val="20"/>
        </w:rPr>
        <w:t>5.1.1. Принять поставленный Товар в порядке и в сроки, предусмотренные Контрактом.</w:t>
      </w:r>
    </w:p>
    <w:p w:rsidR="00987AAF" w:rsidRDefault="008623F9">
      <w:pPr>
        <w:widowControl/>
        <w:snapToGrid/>
        <w:spacing w:line="240" w:lineRule="auto"/>
        <w:ind w:firstLine="0"/>
        <w:rPr>
          <w:b/>
          <w:sz w:val="20"/>
        </w:rPr>
      </w:pPr>
      <w:r>
        <w:rPr>
          <w:sz w:val="20"/>
        </w:rPr>
        <w:t>5.1.2. Создать условия для прави</w:t>
      </w:r>
      <w:r>
        <w:rPr>
          <w:sz w:val="20"/>
        </w:rPr>
        <w:t>льной и своевременной приемки Товара. Указать Поставщику место разгрузки Товара.</w:t>
      </w:r>
    </w:p>
    <w:p w:rsidR="00987AAF" w:rsidRDefault="008623F9">
      <w:pPr>
        <w:widowControl/>
        <w:snapToGrid/>
        <w:spacing w:line="240" w:lineRule="auto"/>
        <w:ind w:firstLine="0"/>
        <w:rPr>
          <w:sz w:val="20"/>
        </w:rPr>
      </w:pPr>
      <w:r>
        <w:rPr>
          <w:sz w:val="20"/>
        </w:rPr>
        <w:t>5.1.3. Обеспечить приемку Товара с момента его поступления в место назначения, за исключением случаев, когда он вправе потребовать замены Товара или отказаться от исполнения К</w:t>
      </w:r>
      <w:r>
        <w:rPr>
          <w:sz w:val="20"/>
        </w:rPr>
        <w:t>онтракта и возвратить полученный Товар.</w:t>
      </w:r>
    </w:p>
    <w:p w:rsidR="00987AAF" w:rsidRDefault="008623F9">
      <w:pPr>
        <w:widowControl/>
        <w:snapToGrid/>
        <w:spacing w:line="240" w:lineRule="auto"/>
        <w:ind w:firstLine="0"/>
        <w:rPr>
          <w:sz w:val="20"/>
        </w:rPr>
      </w:pPr>
      <w:r>
        <w:rPr>
          <w:sz w:val="20"/>
        </w:rPr>
        <w:t>5.1.4. Известить Поставщика письменно в течение не более 14 (четырнадцати) рабочих дней о выявленных (обнаруженных) после приемки Товара отступлений от Контракта или иных недостатках, которые не могли быть установлен</w:t>
      </w:r>
      <w:r>
        <w:rPr>
          <w:sz w:val="20"/>
        </w:rPr>
        <w:t>ы при приемке (скрытые недостатки).</w:t>
      </w:r>
    </w:p>
    <w:p w:rsidR="00987AAF" w:rsidRDefault="008623F9">
      <w:pPr>
        <w:widowControl/>
        <w:snapToGrid/>
        <w:spacing w:line="240" w:lineRule="auto"/>
        <w:ind w:firstLine="0"/>
        <w:rPr>
          <w:sz w:val="20"/>
        </w:rPr>
      </w:pPr>
      <w:r>
        <w:rPr>
          <w:sz w:val="20"/>
        </w:rPr>
        <w:t>5.1.5. Оплатить поставленный Товар в размере и в сроки, установленные Контрактом.</w:t>
      </w:r>
    </w:p>
    <w:p w:rsidR="00987AAF" w:rsidRDefault="008623F9">
      <w:pPr>
        <w:widowControl/>
        <w:snapToGrid/>
        <w:spacing w:line="240" w:lineRule="auto"/>
        <w:ind w:firstLine="0"/>
        <w:rPr>
          <w:sz w:val="20"/>
        </w:rPr>
      </w:pPr>
      <w:r>
        <w:rPr>
          <w:sz w:val="20"/>
        </w:rPr>
        <w:t>5.1.6. Информировать Поставщика об изменении своего адреса и банковских реквизитов в течение 5 (пяти) рабочих дней с даты наступления соот</w:t>
      </w:r>
      <w:r>
        <w:rPr>
          <w:sz w:val="20"/>
        </w:rPr>
        <w:t xml:space="preserve">ветствующих изменений. </w:t>
      </w:r>
    </w:p>
    <w:p w:rsidR="00987AAF" w:rsidRDefault="008623F9">
      <w:pPr>
        <w:widowControl/>
        <w:snapToGrid/>
        <w:spacing w:line="240" w:lineRule="auto"/>
        <w:ind w:firstLine="0"/>
        <w:rPr>
          <w:b/>
          <w:sz w:val="20"/>
        </w:rPr>
      </w:pPr>
      <w:r>
        <w:rPr>
          <w:b/>
          <w:sz w:val="20"/>
        </w:rPr>
        <w:t>5.2. Заказчик вправе:</w:t>
      </w:r>
    </w:p>
    <w:p w:rsidR="00987AAF" w:rsidRDefault="008623F9">
      <w:pPr>
        <w:widowControl/>
        <w:snapToGrid/>
        <w:spacing w:line="240" w:lineRule="auto"/>
        <w:ind w:firstLine="0"/>
        <w:rPr>
          <w:sz w:val="20"/>
        </w:rPr>
      </w:pPr>
      <w:r>
        <w:rPr>
          <w:sz w:val="20"/>
        </w:rPr>
        <w:t>5.2.1. Требовать от Поставщика надлежащего выполнения обязательств по Контракту.</w:t>
      </w:r>
    </w:p>
    <w:p w:rsidR="00987AAF" w:rsidRDefault="008623F9">
      <w:pPr>
        <w:widowControl/>
        <w:snapToGrid/>
        <w:spacing w:line="240" w:lineRule="auto"/>
        <w:ind w:firstLine="0"/>
        <w:rPr>
          <w:sz w:val="20"/>
        </w:rPr>
      </w:pPr>
      <w:r>
        <w:rPr>
          <w:sz w:val="20"/>
        </w:rPr>
        <w:t>5.2.2. Отказаться от оплаты Товара ненадлежащего качества, а если такой Товар оплачен, потребовать возврата уплаченных сумм впред</w:t>
      </w:r>
      <w:r>
        <w:rPr>
          <w:sz w:val="20"/>
        </w:rPr>
        <w:t xml:space="preserve">ь до устранения недостатков либо замены Товара, а также выплаты неустойки. </w:t>
      </w:r>
    </w:p>
    <w:p w:rsidR="00987AAF" w:rsidRDefault="008623F9">
      <w:pPr>
        <w:widowControl/>
        <w:snapToGrid/>
        <w:spacing w:line="240" w:lineRule="auto"/>
        <w:ind w:firstLine="0"/>
        <w:rPr>
          <w:sz w:val="20"/>
        </w:rPr>
      </w:pPr>
      <w:r>
        <w:rPr>
          <w:sz w:val="20"/>
        </w:rPr>
        <w:t>5.2.3. Потребовать от Поставщика заменить ненадлежащую тару/упаковку или возвратить Товар, переданный без тары/упаковки либо в ненадлежащей таре/упаковке, в случае, когда Товар пер</w:t>
      </w:r>
      <w:r>
        <w:rPr>
          <w:sz w:val="20"/>
        </w:rPr>
        <w:t>едается без тары/упаковки либо в ненадлежащей таре/упаковке.</w:t>
      </w:r>
    </w:p>
    <w:p w:rsidR="00987AAF" w:rsidRDefault="008623F9">
      <w:pPr>
        <w:widowControl/>
        <w:snapToGrid/>
        <w:spacing w:line="240" w:lineRule="auto"/>
        <w:ind w:firstLine="0"/>
        <w:rPr>
          <w:bCs/>
          <w:sz w:val="20"/>
        </w:rPr>
      </w:pPr>
      <w:r>
        <w:rPr>
          <w:sz w:val="20"/>
        </w:rPr>
        <w:t>5.2.4.</w:t>
      </w:r>
      <w:r>
        <w:rPr>
          <w:bCs/>
          <w:sz w:val="20"/>
        </w:rPr>
        <w:t xml:space="preserve"> Уведомив Поставщика, отказаться от приемки Товаров ненадлежащего качества и потребовать безвозмездного устранения недостатков.</w:t>
      </w:r>
    </w:p>
    <w:p w:rsidR="00987AAF" w:rsidRDefault="008623F9">
      <w:pPr>
        <w:widowControl/>
        <w:snapToGrid/>
        <w:spacing w:line="240" w:lineRule="auto"/>
        <w:ind w:firstLine="0"/>
        <w:rPr>
          <w:sz w:val="20"/>
        </w:rPr>
      </w:pPr>
      <w:r>
        <w:rPr>
          <w:bCs/>
          <w:sz w:val="20"/>
        </w:rPr>
        <w:t>5.2.5. Т</w:t>
      </w:r>
      <w:r>
        <w:rPr>
          <w:sz w:val="20"/>
        </w:rPr>
        <w:t>ребовать представления надлежащим образом оформленных</w:t>
      </w:r>
      <w:r>
        <w:rPr>
          <w:sz w:val="20"/>
        </w:rPr>
        <w:t xml:space="preserve"> отчетных и финансовых документов, подтверждающих исполнение обязательств в соответствии с Контрактом.</w:t>
      </w:r>
    </w:p>
    <w:p w:rsidR="00987AAF" w:rsidRDefault="008623F9">
      <w:pPr>
        <w:widowControl/>
        <w:snapToGrid/>
        <w:spacing w:line="240" w:lineRule="auto"/>
        <w:ind w:firstLine="0"/>
        <w:rPr>
          <w:sz w:val="20"/>
        </w:rPr>
      </w:pPr>
      <w:r>
        <w:rPr>
          <w:sz w:val="20"/>
        </w:rPr>
        <w:t>5.2.6. Запрашивать информацию о ходе и состоянии исполнения обязательств по Контракту.</w:t>
      </w:r>
    </w:p>
    <w:p w:rsidR="00987AAF" w:rsidRDefault="008623F9">
      <w:pPr>
        <w:widowControl/>
        <w:snapToGrid/>
        <w:spacing w:line="240" w:lineRule="auto"/>
        <w:ind w:firstLine="0"/>
        <w:rPr>
          <w:sz w:val="20"/>
        </w:rPr>
      </w:pPr>
      <w:r>
        <w:rPr>
          <w:sz w:val="20"/>
        </w:rPr>
        <w:t xml:space="preserve">5.2.7. Требовать от Поставщика устранения недостатков, допущенных </w:t>
      </w:r>
      <w:r>
        <w:rPr>
          <w:sz w:val="20"/>
        </w:rPr>
        <w:t>при исполнении Контракта.</w:t>
      </w:r>
    </w:p>
    <w:p w:rsidR="00987AAF" w:rsidRDefault="008623F9">
      <w:pPr>
        <w:widowControl/>
        <w:snapToGrid/>
        <w:spacing w:line="240" w:lineRule="auto"/>
        <w:ind w:firstLine="0"/>
        <w:rPr>
          <w:bCs/>
          <w:sz w:val="20"/>
        </w:rPr>
      </w:pPr>
      <w:r>
        <w:rPr>
          <w:sz w:val="20"/>
        </w:rPr>
        <w:t>5.2.8.  Привлекать экспертов, экспертные организации для проверки соответствия исполнения Поставщиком обязательств по Контракту требованиям, установленным Контрактом.</w:t>
      </w:r>
    </w:p>
    <w:p w:rsidR="00987AAF" w:rsidRDefault="008623F9">
      <w:pPr>
        <w:widowControl/>
        <w:snapToGrid/>
        <w:spacing w:line="240" w:lineRule="auto"/>
        <w:ind w:firstLine="0"/>
        <w:rPr>
          <w:b/>
          <w:sz w:val="20"/>
        </w:rPr>
      </w:pPr>
      <w:r>
        <w:rPr>
          <w:b/>
          <w:sz w:val="20"/>
        </w:rPr>
        <w:t>5.3. Поставщик обязан:</w:t>
      </w:r>
    </w:p>
    <w:p w:rsidR="00987AAF" w:rsidRDefault="008623F9">
      <w:pPr>
        <w:widowControl/>
        <w:snapToGrid/>
        <w:spacing w:line="240" w:lineRule="auto"/>
        <w:ind w:firstLine="0"/>
        <w:rPr>
          <w:sz w:val="20"/>
        </w:rPr>
      </w:pPr>
      <w:r>
        <w:rPr>
          <w:sz w:val="20"/>
        </w:rPr>
        <w:t>5.3.1. Приступить к исполнению Контракта</w:t>
      </w:r>
      <w:r>
        <w:rPr>
          <w:sz w:val="20"/>
        </w:rPr>
        <w:t xml:space="preserve"> и завершить его исполнение в сроки, установленные настоящим Контрактом.</w:t>
      </w:r>
    </w:p>
    <w:p w:rsidR="00987AAF" w:rsidRDefault="008623F9">
      <w:pPr>
        <w:widowControl/>
        <w:snapToGrid/>
        <w:spacing w:line="240" w:lineRule="auto"/>
        <w:ind w:firstLine="0"/>
        <w:rPr>
          <w:sz w:val="20"/>
        </w:rPr>
      </w:pPr>
      <w:r>
        <w:rPr>
          <w:sz w:val="20"/>
        </w:rPr>
        <w:t>5.3.2. Поставлять Товар в строгом соответствии с условиями Контракта в полном объеме, надлежащего качества и в установленные сроки.</w:t>
      </w:r>
    </w:p>
    <w:p w:rsidR="00987AAF" w:rsidRDefault="008623F9">
      <w:pPr>
        <w:widowControl/>
        <w:snapToGrid/>
        <w:spacing w:line="240" w:lineRule="auto"/>
        <w:ind w:firstLine="0"/>
        <w:rPr>
          <w:sz w:val="20"/>
        </w:rPr>
      </w:pPr>
      <w:r>
        <w:rPr>
          <w:sz w:val="20"/>
        </w:rPr>
        <w:t>5.3.3. Принять Товар в случае его возврата Заказчик</w:t>
      </w:r>
      <w:r>
        <w:rPr>
          <w:sz w:val="20"/>
        </w:rPr>
        <w:t>ом по основаниям, предусмотренным настоящим Контрактом.</w:t>
      </w:r>
    </w:p>
    <w:p w:rsidR="00987AAF" w:rsidRDefault="008623F9">
      <w:pPr>
        <w:widowControl/>
        <w:snapToGrid/>
        <w:spacing w:line="240" w:lineRule="auto"/>
        <w:ind w:firstLine="0"/>
        <w:rPr>
          <w:sz w:val="20"/>
        </w:rPr>
      </w:pPr>
      <w:r>
        <w:rPr>
          <w:sz w:val="20"/>
        </w:rPr>
        <w:t>5.3.4. Обеспечить надлежащее качество поставляемого Товара. Поставить Товар, соответствующий требованиям государственных и отраслевых стандартов, технических условий производителя и настоящего Контрак</w:t>
      </w:r>
      <w:r>
        <w:rPr>
          <w:sz w:val="20"/>
        </w:rPr>
        <w:t xml:space="preserve">та. </w:t>
      </w:r>
    </w:p>
    <w:p w:rsidR="00987AAF" w:rsidRDefault="008623F9">
      <w:pPr>
        <w:widowControl/>
        <w:snapToGrid/>
        <w:spacing w:line="240" w:lineRule="auto"/>
        <w:ind w:firstLine="0"/>
        <w:rPr>
          <w:sz w:val="20"/>
        </w:rPr>
      </w:pPr>
      <w:r>
        <w:rPr>
          <w:sz w:val="20"/>
        </w:rPr>
        <w:t>5.3.5. Незамедлительно информировать Заказчика обо всех обстоятельствах, препятствующих исполнению Контракта.</w:t>
      </w:r>
    </w:p>
    <w:p w:rsidR="00987AAF" w:rsidRDefault="008623F9">
      <w:pPr>
        <w:widowControl/>
        <w:snapToGrid/>
        <w:spacing w:line="240" w:lineRule="auto"/>
        <w:ind w:firstLine="0"/>
        <w:rPr>
          <w:sz w:val="20"/>
        </w:rPr>
      </w:pPr>
      <w:r>
        <w:rPr>
          <w:sz w:val="20"/>
        </w:rPr>
        <w:t>5.3.6. Информировать Заказчика об изменении своего адреса и банковских реквизитов в течение 5 (пяти) рабочих дней с даты наступления соответс</w:t>
      </w:r>
      <w:r>
        <w:rPr>
          <w:sz w:val="20"/>
        </w:rPr>
        <w:t xml:space="preserve">твующих изменений. </w:t>
      </w:r>
    </w:p>
    <w:p w:rsidR="00987AAF" w:rsidRDefault="008623F9">
      <w:pPr>
        <w:widowControl/>
        <w:snapToGrid/>
        <w:spacing w:line="240" w:lineRule="auto"/>
        <w:ind w:firstLine="0"/>
        <w:rPr>
          <w:sz w:val="20"/>
        </w:rPr>
      </w:pPr>
      <w:r>
        <w:rPr>
          <w:sz w:val="20"/>
        </w:rPr>
        <w:t>5.3.7. За свой счет и своими силами, в соответствии с указаниями Заказчика, осуществить доставку, разгрузку и перемещение Товара до места складирования, подъем на этаж. Оплата транспортных и иных необходимых расходов осуществляется Пост</w:t>
      </w:r>
      <w:r>
        <w:rPr>
          <w:sz w:val="20"/>
        </w:rPr>
        <w:t>авщиком за свой счет.</w:t>
      </w:r>
    </w:p>
    <w:p w:rsidR="00987AAF" w:rsidRDefault="008623F9">
      <w:pPr>
        <w:widowControl/>
        <w:snapToGrid/>
        <w:spacing w:line="240" w:lineRule="auto"/>
        <w:ind w:firstLine="0"/>
        <w:rPr>
          <w:sz w:val="20"/>
        </w:rPr>
      </w:pPr>
      <w:r>
        <w:rPr>
          <w:sz w:val="20"/>
        </w:rPr>
        <w:t xml:space="preserve">5.3.8. Одновременно с передачей Товара передать Заказчику надлежащим образом оформленные документы и документацию. </w:t>
      </w:r>
      <w:r>
        <w:rPr>
          <w:i/>
          <w:sz w:val="20"/>
        </w:rPr>
        <w:t>Перечень документов указан в Приложении № 3 к Контракту.</w:t>
      </w:r>
    </w:p>
    <w:p w:rsidR="00987AAF" w:rsidRDefault="008623F9">
      <w:pPr>
        <w:widowControl/>
        <w:snapToGrid/>
        <w:spacing w:line="240" w:lineRule="auto"/>
        <w:ind w:firstLine="0"/>
        <w:rPr>
          <w:sz w:val="20"/>
        </w:rPr>
      </w:pPr>
      <w:r>
        <w:rPr>
          <w:sz w:val="20"/>
        </w:rPr>
        <w:t>5.3.9. По требованию Заказчика, в случае обоснованности претен</w:t>
      </w:r>
      <w:r>
        <w:rPr>
          <w:sz w:val="20"/>
        </w:rPr>
        <w:t>зии, своими силами и за свой счет в сроки, указанные в претензии Заказчика, устранить явные недостатки и дефекты поставленного Товара, или осуществить замену некачественного Товара, признанного таковым в установленном порядке, осуществить допоставку Товара</w:t>
      </w:r>
      <w:r>
        <w:rPr>
          <w:sz w:val="20"/>
        </w:rPr>
        <w:t>.</w:t>
      </w:r>
    </w:p>
    <w:p w:rsidR="00987AAF" w:rsidRDefault="008623F9">
      <w:pPr>
        <w:widowControl/>
        <w:snapToGrid/>
        <w:spacing w:line="240" w:lineRule="auto"/>
        <w:ind w:firstLine="0"/>
        <w:rPr>
          <w:sz w:val="20"/>
        </w:rPr>
      </w:pPr>
      <w:r>
        <w:rPr>
          <w:sz w:val="20"/>
        </w:rPr>
        <w:t xml:space="preserve">5.3.10. Устранение Поставщиком выявленных Заказчиком недостатков Товара настоящему Контракту не освобождает его от уплаты неустойки (штрафа, пени), предусмотренных настоящим Контрактом. </w:t>
      </w:r>
    </w:p>
    <w:p w:rsidR="00987AAF" w:rsidRDefault="008623F9">
      <w:pPr>
        <w:widowControl/>
        <w:snapToGrid/>
        <w:spacing w:line="240" w:lineRule="auto"/>
        <w:ind w:firstLine="0"/>
        <w:rPr>
          <w:sz w:val="20"/>
        </w:rPr>
      </w:pPr>
      <w:r>
        <w:rPr>
          <w:sz w:val="20"/>
        </w:rPr>
        <w:t xml:space="preserve">5.3.11. Поставить Товар в упаковке, которая бы обеспечивала его </w:t>
      </w:r>
      <w:r>
        <w:rPr>
          <w:sz w:val="20"/>
        </w:rPr>
        <w:t>сохранность, товарный вид, предохраняла от всякого рода повреждений при перевозке.</w:t>
      </w:r>
    </w:p>
    <w:p w:rsidR="00987AAF" w:rsidRDefault="008623F9">
      <w:pPr>
        <w:widowControl/>
        <w:snapToGrid/>
        <w:spacing w:line="240" w:lineRule="auto"/>
        <w:ind w:firstLine="0"/>
        <w:rPr>
          <w:sz w:val="20"/>
        </w:rPr>
      </w:pPr>
      <w:r>
        <w:rPr>
          <w:sz w:val="20"/>
        </w:rPr>
        <w:lastRenderedPageBreak/>
        <w:t>5.3.12. Вывезти упаковку Товара.</w:t>
      </w:r>
    </w:p>
    <w:p w:rsidR="00987AAF" w:rsidRDefault="008623F9">
      <w:pPr>
        <w:widowControl/>
        <w:snapToGrid/>
        <w:spacing w:line="240" w:lineRule="auto"/>
        <w:ind w:firstLine="0"/>
        <w:rPr>
          <w:b/>
          <w:sz w:val="20"/>
        </w:rPr>
      </w:pPr>
      <w:r>
        <w:rPr>
          <w:b/>
          <w:sz w:val="20"/>
        </w:rPr>
        <w:t>5.4. Поставщик вправе:</w:t>
      </w:r>
    </w:p>
    <w:p w:rsidR="00987AAF" w:rsidRDefault="008623F9">
      <w:pPr>
        <w:widowControl/>
        <w:snapToGrid/>
        <w:spacing w:line="240" w:lineRule="auto"/>
        <w:ind w:firstLine="0"/>
        <w:rPr>
          <w:sz w:val="20"/>
        </w:rPr>
      </w:pPr>
      <w:r>
        <w:rPr>
          <w:sz w:val="20"/>
        </w:rPr>
        <w:t xml:space="preserve">5.4.1. Требовать от Заказчика предоставления имеющейся у него информации, необходимой для исполнения обязательств по </w:t>
      </w:r>
      <w:r>
        <w:rPr>
          <w:sz w:val="20"/>
        </w:rPr>
        <w:t>Контракту.</w:t>
      </w:r>
    </w:p>
    <w:p w:rsidR="00987AAF" w:rsidRDefault="008623F9">
      <w:pPr>
        <w:widowControl/>
        <w:snapToGrid/>
        <w:spacing w:line="240" w:lineRule="auto"/>
        <w:ind w:firstLine="0"/>
        <w:rPr>
          <w:sz w:val="20"/>
        </w:rPr>
      </w:pPr>
      <w:r>
        <w:rPr>
          <w:sz w:val="20"/>
        </w:rPr>
        <w:t>5.4.2. Требовать от Заказчика своевременной оплаты по настоящему Контракту в случае полного исполнения взятых на себя обязательств.</w:t>
      </w:r>
    </w:p>
    <w:p w:rsidR="00987AAF" w:rsidRDefault="008623F9">
      <w:pPr>
        <w:widowControl/>
        <w:snapToGrid/>
        <w:spacing w:line="240" w:lineRule="auto"/>
        <w:ind w:firstLine="0"/>
        <w:jc w:val="center"/>
        <w:rPr>
          <w:b/>
          <w:sz w:val="20"/>
        </w:rPr>
      </w:pPr>
      <w:r>
        <w:rPr>
          <w:b/>
          <w:sz w:val="20"/>
        </w:rPr>
        <w:t>6. ПОРЯДОК СДАЧИ И ПРИЕМКИ ТОВАРА</w:t>
      </w:r>
    </w:p>
    <w:p w:rsidR="00987AAF" w:rsidRDefault="008623F9">
      <w:pPr>
        <w:widowControl/>
        <w:snapToGrid/>
        <w:spacing w:line="240" w:lineRule="auto"/>
        <w:ind w:firstLine="0"/>
        <w:rPr>
          <w:sz w:val="20"/>
        </w:rPr>
      </w:pPr>
      <w:r>
        <w:rPr>
          <w:sz w:val="20"/>
        </w:rPr>
        <w:t>6.1.  Передача поставляемого Товара осуществляется Поставщиком лицу, уполномоче</w:t>
      </w:r>
      <w:r>
        <w:rPr>
          <w:sz w:val="20"/>
        </w:rPr>
        <w:t>нному на то Заказчиком (имеющему доверенность на получение товарно-материальных ценностей). Товар, переданный не уполномоченному лицу, считается не поставленным Заказчику и не подлежит оплате.</w:t>
      </w:r>
    </w:p>
    <w:p w:rsidR="00987AAF" w:rsidRDefault="008623F9">
      <w:pPr>
        <w:widowControl/>
        <w:snapToGrid/>
        <w:spacing w:line="240" w:lineRule="auto"/>
        <w:ind w:firstLine="0"/>
        <w:rPr>
          <w:bCs/>
          <w:iCs/>
          <w:sz w:val="20"/>
        </w:rPr>
      </w:pPr>
      <w:r>
        <w:rPr>
          <w:sz w:val="20"/>
        </w:rPr>
        <w:t>6.2</w:t>
      </w:r>
      <w:r>
        <w:rPr>
          <w:bCs/>
          <w:iCs/>
          <w:sz w:val="20"/>
        </w:rPr>
        <w:t>. Приемка поставленного Товара по количеству и комплектности</w:t>
      </w:r>
      <w:r>
        <w:rPr>
          <w:bCs/>
          <w:iCs/>
          <w:sz w:val="20"/>
        </w:rPr>
        <w:t xml:space="preserve"> осуществляется Заказчиком по месту поставки путем проверки количества, комплектации и целостности поставленного Товара в присутствие представителя Поставщика и включает в себя следующие этапы:</w:t>
      </w:r>
    </w:p>
    <w:p w:rsidR="00987AAF" w:rsidRDefault="008623F9">
      <w:pPr>
        <w:widowControl/>
        <w:snapToGrid/>
        <w:spacing w:line="240" w:lineRule="auto"/>
        <w:ind w:firstLine="0"/>
        <w:rPr>
          <w:bCs/>
          <w:iCs/>
          <w:sz w:val="20"/>
        </w:rPr>
      </w:pPr>
      <w:r>
        <w:rPr>
          <w:bCs/>
          <w:iCs/>
          <w:sz w:val="20"/>
        </w:rPr>
        <w:t xml:space="preserve">а) проверка </w:t>
      </w:r>
      <w:proofErr w:type="gramStart"/>
      <w:r>
        <w:rPr>
          <w:bCs/>
          <w:iCs/>
          <w:sz w:val="20"/>
        </w:rPr>
        <w:t>по накладной соответствия</w:t>
      </w:r>
      <w:proofErr w:type="gramEnd"/>
      <w:r>
        <w:rPr>
          <w:bCs/>
          <w:iCs/>
          <w:sz w:val="20"/>
        </w:rPr>
        <w:t xml:space="preserve"> наименования, ассортимен</w:t>
      </w:r>
      <w:r>
        <w:rPr>
          <w:bCs/>
          <w:iCs/>
          <w:sz w:val="20"/>
        </w:rPr>
        <w:t>та, количества, цены поставленного Товара требованиям, установленным настоящим Контрактом;</w:t>
      </w:r>
    </w:p>
    <w:p w:rsidR="00987AAF" w:rsidRDefault="008623F9">
      <w:pPr>
        <w:widowControl/>
        <w:snapToGrid/>
        <w:spacing w:line="240" w:lineRule="auto"/>
        <w:ind w:firstLine="0"/>
        <w:rPr>
          <w:bCs/>
          <w:iCs/>
          <w:sz w:val="20"/>
        </w:rPr>
      </w:pPr>
      <w:r>
        <w:rPr>
          <w:bCs/>
          <w:iCs/>
          <w:sz w:val="20"/>
        </w:rPr>
        <w:t>б) проверка наличия комплекта сопроводительных документов;</w:t>
      </w:r>
    </w:p>
    <w:p w:rsidR="00987AAF" w:rsidRDefault="008623F9">
      <w:pPr>
        <w:widowControl/>
        <w:snapToGrid/>
        <w:spacing w:line="240" w:lineRule="auto"/>
        <w:ind w:firstLine="0"/>
        <w:rPr>
          <w:bCs/>
          <w:iCs/>
          <w:sz w:val="20"/>
        </w:rPr>
      </w:pPr>
      <w:r>
        <w:rPr>
          <w:bCs/>
          <w:iCs/>
          <w:sz w:val="20"/>
        </w:rPr>
        <w:t>в) контроль наличия/отсутствия внешних повреждений оригинальной упаковки;</w:t>
      </w:r>
    </w:p>
    <w:p w:rsidR="00987AAF" w:rsidRDefault="008623F9">
      <w:pPr>
        <w:widowControl/>
        <w:snapToGrid/>
        <w:spacing w:line="240" w:lineRule="auto"/>
        <w:ind w:firstLine="0"/>
        <w:rPr>
          <w:bCs/>
          <w:iCs/>
          <w:sz w:val="20"/>
        </w:rPr>
      </w:pPr>
      <w:r>
        <w:rPr>
          <w:bCs/>
          <w:iCs/>
          <w:sz w:val="20"/>
        </w:rPr>
        <w:t xml:space="preserve">г) проверка наличия </w:t>
      </w:r>
      <w:r>
        <w:rPr>
          <w:bCs/>
          <w:iCs/>
          <w:sz w:val="20"/>
        </w:rPr>
        <w:t>документации, передаваемой вместе с Товаром в соответствии с действующим законодательством и п.5.3.8. Контракта.</w:t>
      </w:r>
    </w:p>
    <w:p w:rsidR="00987AAF" w:rsidRDefault="008623F9">
      <w:pPr>
        <w:widowControl/>
        <w:snapToGrid/>
        <w:spacing w:line="240" w:lineRule="auto"/>
        <w:ind w:firstLine="0"/>
        <w:rPr>
          <w:bCs/>
          <w:iCs/>
          <w:sz w:val="20"/>
        </w:rPr>
      </w:pPr>
      <w:r>
        <w:rPr>
          <w:bCs/>
          <w:iCs/>
          <w:sz w:val="20"/>
        </w:rPr>
        <w:t xml:space="preserve">6.3. По окончании сдачи-приемки Товара, при условии отсутствия претензий к этапам приемки Товара со стороны Заказчика, указанным в пункте 6.2. </w:t>
      </w:r>
      <w:r>
        <w:rPr>
          <w:bCs/>
          <w:iCs/>
          <w:sz w:val="20"/>
        </w:rPr>
        <w:t>Контракта, представитель Заказчика подписывает оформленную Поставщиком товарную накладную</w:t>
      </w:r>
      <w:r>
        <w:rPr>
          <w:rStyle w:val="a8"/>
          <w:bCs/>
          <w:iCs/>
          <w:sz w:val="20"/>
        </w:rPr>
        <w:footnoteReference w:id="3"/>
      </w:r>
      <w:r>
        <w:rPr>
          <w:bCs/>
          <w:iCs/>
          <w:sz w:val="20"/>
        </w:rPr>
        <w:t>. Товарная накладная подписывается полномочным представителем Заказчика в день поставки Товара.</w:t>
      </w:r>
    </w:p>
    <w:p w:rsidR="00987AAF" w:rsidRDefault="008623F9">
      <w:pPr>
        <w:widowControl/>
        <w:snapToGrid/>
        <w:spacing w:line="240" w:lineRule="auto"/>
        <w:ind w:firstLine="0"/>
        <w:rPr>
          <w:bCs/>
          <w:iCs/>
          <w:sz w:val="20"/>
        </w:rPr>
      </w:pPr>
      <w:r>
        <w:rPr>
          <w:bCs/>
          <w:iCs/>
          <w:sz w:val="20"/>
        </w:rPr>
        <w:t>6.4. В случае несоответствия Товара сведениям, указанным в транспортны</w:t>
      </w:r>
      <w:r>
        <w:rPr>
          <w:bCs/>
          <w:iCs/>
          <w:sz w:val="20"/>
        </w:rPr>
        <w:t>х и сопроводительных документах по: наименованию, количеству, качеству, требованиям к маркировке, таре и упаковке, Заказчик имеет право не принимать Товар и не подписывать товарную накладную. В таком случае считается, что Поставщик не выполнил поставку Тов</w:t>
      </w:r>
      <w:r>
        <w:rPr>
          <w:bCs/>
          <w:iCs/>
          <w:sz w:val="20"/>
        </w:rPr>
        <w:t>ара.</w:t>
      </w:r>
    </w:p>
    <w:p w:rsidR="00987AAF" w:rsidRDefault="008623F9">
      <w:pPr>
        <w:widowControl/>
        <w:snapToGrid/>
        <w:spacing w:line="240" w:lineRule="auto"/>
        <w:ind w:firstLine="0"/>
        <w:rPr>
          <w:bCs/>
          <w:sz w:val="20"/>
        </w:rPr>
      </w:pPr>
      <w:r>
        <w:rPr>
          <w:bCs/>
          <w:sz w:val="20"/>
        </w:rPr>
        <w:t xml:space="preserve">6.5. Для проверки поставленного Поставщиком Товара, предусмотренного Контрактом, в части его соответствия условиям Контракта, Заказчик проводит внутреннюю экспертизу </w:t>
      </w:r>
      <w:r>
        <w:rPr>
          <w:b/>
          <w:bCs/>
          <w:sz w:val="20"/>
        </w:rPr>
        <w:t>в течение 10 (десяти) рабочих дней</w:t>
      </w:r>
      <w:r>
        <w:rPr>
          <w:bCs/>
          <w:sz w:val="20"/>
        </w:rPr>
        <w:t xml:space="preserve"> со дня приемки Товара (п. 6.2 Контракта) и предост</w:t>
      </w:r>
      <w:r>
        <w:rPr>
          <w:bCs/>
          <w:sz w:val="20"/>
        </w:rPr>
        <w:t>авления документов в соответствии с пунктом 5.3.8. Контракта. Экспертиза проводится Заказчиком своими силами и включает в себя следующие этапы:</w:t>
      </w:r>
    </w:p>
    <w:p w:rsidR="00987AAF" w:rsidRDefault="008623F9">
      <w:pPr>
        <w:widowControl/>
        <w:snapToGrid/>
        <w:spacing w:line="240" w:lineRule="auto"/>
        <w:ind w:firstLine="0"/>
        <w:rPr>
          <w:bCs/>
          <w:sz w:val="20"/>
        </w:rPr>
      </w:pPr>
      <w:r>
        <w:rPr>
          <w:bCs/>
          <w:sz w:val="20"/>
        </w:rPr>
        <w:t>а) проверка номенклатуры поставленного Товара на соответствие Спецификации и Техническим и функциональным характ</w:t>
      </w:r>
      <w:r>
        <w:rPr>
          <w:bCs/>
          <w:sz w:val="20"/>
        </w:rPr>
        <w:t xml:space="preserve">еристикам </w:t>
      </w:r>
      <w:r>
        <w:rPr>
          <w:sz w:val="20"/>
        </w:rPr>
        <w:t>(Приложение №1 и №2 к Контракту);</w:t>
      </w:r>
    </w:p>
    <w:p w:rsidR="00987AAF" w:rsidRDefault="008623F9">
      <w:pPr>
        <w:widowControl/>
        <w:snapToGrid/>
        <w:spacing w:line="240" w:lineRule="auto"/>
        <w:ind w:firstLine="0"/>
        <w:rPr>
          <w:bCs/>
          <w:iCs/>
          <w:sz w:val="20"/>
        </w:rPr>
      </w:pPr>
      <w:r>
        <w:rPr>
          <w:bCs/>
          <w:iCs/>
          <w:sz w:val="20"/>
        </w:rPr>
        <w:t>б) контроль наличия/отсутствия внешних повреждений Товара;</w:t>
      </w:r>
    </w:p>
    <w:p w:rsidR="00987AAF" w:rsidRDefault="008623F9">
      <w:pPr>
        <w:widowControl/>
        <w:snapToGrid/>
        <w:spacing w:line="240" w:lineRule="auto"/>
        <w:ind w:firstLine="0"/>
        <w:rPr>
          <w:bCs/>
          <w:sz w:val="20"/>
        </w:rPr>
      </w:pPr>
      <w:r>
        <w:rPr>
          <w:bCs/>
          <w:sz w:val="20"/>
        </w:rPr>
        <w:t>в) проверка полноты и правильности оформления комплекта сопроводительных документов;</w:t>
      </w:r>
    </w:p>
    <w:p w:rsidR="00987AAF" w:rsidRDefault="008623F9">
      <w:pPr>
        <w:widowControl/>
        <w:snapToGrid/>
        <w:spacing w:line="240" w:lineRule="auto"/>
        <w:ind w:firstLine="0"/>
        <w:rPr>
          <w:bCs/>
          <w:i/>
          <w:strike/>
          <w:sz w:val="20"/>
        </w:rPr>
      </w:pPr>
      <w:r>
        <w:rPr>
          <w:bCs/>
          <w:sz w:val="20"/>
        </w:rPr>
        <w:t>г) проверка наличия необходимых документов (копий документов) на Тов</w:t>
      </w:r>
      <w:r>
        <w:rPr>
          <w:bCs/>
          <w:sz w:val="20"/>
        </w:rPr>
        <w:t xml:space="preserve">ар, </w:t>
      </w:r>
      <w:r>
        <w:rPr>
          <w:bCs/>
          <w:i/>
          <w:sz w:val="20"/>
        </w:rPr>
        <w:t xml:space="preserve">указанных в Приложении №3 к Контракту; </w:t>
      </w:r>
    </w:p>
    <w:p w:rsidR="00987AAF" w:rsidRDefault="008623F9">
      <w:pPr>
        <w:widowControl/>
        <w:snapToGrid/>
        <w:spacing w:line="240" w:lineRule="auto"/>
        <w:ind w:firstLine="0"/>
        <w:rPr>
          <w:bCs/>
          <w:sz w:val="20"/>
        </w:rPr>
      </w:pPr>
      <w:r>
        <w:rPr>
          <w:bCs/>
          <w:sz w:val="20"/>
        </w:rPr>
        <w:t xml:space="preserve">д) проверка наличия </w:t>
      </w:r>
      <w:r>
        <w:rPr>
          <w:iCs/>
          <w:sz w:val="20"/>
        </w:rPr>
        <w:t>комплекта инструкций, руководства по эксплуатации, на русском языке (при необходимости);</w:t>
      </w:r>
    </w:p>
    <w:p w:rsidR="00987AAF" w:rsidRDefault="008623F9">
      <w:pPr>
        <w:widowControl/>
        <w:snapToGrid/>
        <w:spacing w:line="240" w:lineRule="auto"/>
        <w:ind w:firstLine="0"/>
        <w:rPr>
          <w:bCs/>
          <w:sz w:val="20"/>
        </w:rPr>
      </w:pPr>
      <w:r>
        <w:rPr>
          <w:bCs/>
          <w:sz w:val="20"/>
        </w:rPr>
        <w:t>е) проверка комплектности и целостности поставленного Товара.</w:t>
      </w:r>
    </w:p>
    <w:p w:rsidR="00987AAF" w:rsidRDefault="008623F9">
      <w:pPr>
        <w:widowControl/>
        <w:snapToGrid/>
        <w:spacing w:line="240" w:lineRule="auto"/>
        <w:ind w:firstLine="0"/>
        <w:rPr>
          <w:bCs/>
          <w:sz w:val="20"/>
        </w:rPr>
      </w:pPr>
      <w:r>
        <w:rPr>
          <w:bCs/>
          <w:sz w:val="20"/>
        </w:rPr>
        <w:t xml:space="preserve">     Поставленный Товар должен по своему </w:t>
      </w:r>
      <w:r>
        <w:rPr>
          <w:bCs/>
          <w:sz w:val="20"/>
        </w:rPr>
        <w:t>качеству и комплектности соответствовать Спецификации к Контракту и Техническим и функциональным характеристикам, указанным в Приложении №1 и №2 к Контракту.</w:t>
      </w:r>
    </w:p>
    <w:p w:rsidR="00987AAF" w:rsidRDefault="008623F9">
      <w:pPr>
        <w:widowControl/>
        <w:snapToGrid/>
        <w:spacing w:line="240" w:lineRule="auto"/>
        <w:ind w:firstLine="0"/>
        <w:rPr>
          <w:bCs/>
          <w:sz w:val="20"/>
        </w:rPr>
      </w:pPr>
      <w:r>
        <w:rPr>
          <w:bCs/>
          <w:sz w:val="20"/>
        </w:rPr>
        <w:t xml:space="preserve">     К проведению экспертизы могут привлекаться эксперты, экспертные организации на основании отде</w:t>
      </w:r>
      <w:r>
        <w:rPr>
          <w:bCs/>
          <w:sz w:val="20"/>
        </w:rPr>
        <w:t xml:space="preserve">льных гражданско-правовых договоров (контрактов). В случае проведения экспертизы сторонней (специализированной) организацией, Заказчику представляется Экспертное заключение. В случае проведения экспертизы силами Заказчика, уполномоченное лицо Заказчика по </w:t>
      </w:r>
      <w:r>
        <w:rPr>
          <w:bCs/>
          <w:sz w:val="20"/>
        </w:rPr>
        <w:t>результатам проверки делает отметку в Акте приема-передачи Товара о проведенной экспертизе.</w:t>
      </w:r>
    </w:p>
    <w:p w:rsidR="00987AAF" w:rsidRDefault="008623F9">
      <w:pPr>
        <w:widowControl/>
        <w:snapToGrid/>
        <w:spacing w:line="240" w:lineRule="auto"/>
        <w:ind w:firstLine="0"/>
        <w:rPr>
          <w:bCs/>
          <w:sz w:val="20"/>
        </w:rPr>
      </w:pPr>
      <w:r>
        <w:rPr>
          <w:bCs/>
          <w:sz w:val="20"/>
        </w:rPr>
        <w:t>6.6. В случае установления по результатам экспертизы, проведенной в соответствии с п. 6.5. Контракта экспертной организацией (экспертом), факта ненадлежащего качест</w:t>
      </w:r>
      <w:r>
        <w:rPr>
          <w:bCs/>
          <w:sz w:val="20"/>
        </w:rPr>
        <w:t xml:space="preserve">ва поставленного Товара, Поставщик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Экспертного заключения, других документов, подтверждающих </w:t>
      </w:r>
      <w:r>
        <w:rPr>
          <w:bCs/>
          <w:sz w:val="20"/>
        </w:rPr>
        <w:t>затраты Заказчика.</w:t>
      </w:r>
    </w:p>
    <w:p w:rsidR="00987AAF" w:rsidRDefault="008623F9">
      <w:pPr>
        <w:widowControl/>
        <w:snapToGrid/>
        <w:spacing w:line="240" w:lineRule="auto"/>
        <w:ind w:firstLine="0"/>
        <w:rPr>
          <w:bCs/>
          <w:color w:val="000000"/>
          <w:sz w:val="20"/>
        </w:rPr>
      </w:pPr>
      <w:r>
        <w:rPr>
          <w:bCs/>
          <w:sz w:val="20"/>
        </w:rPr>
        <w:t xml:space="preserve">6.7. </w:t>
      </w:r>
      <w:r>
        <w:rPr>
          <w:bCs/>
          <w:color w:val="000000"/>
          <w:sz w:val="20"/>
        </w:rPr>
        <w:t>По результатам проведенной экспертизы Заказчик подписывает Акт приема-передачи Товара в течение не более 3 (трех) рабочих дней со дня оформления результатов экспертизы, либо в такой же срок Заказчик обязан оформить в письменной форм</w:t>
      </w:r>
      <w:r>
        <w:rPr>
          <w:bCs/>
          <w:color w:val="000000"/>
          <w:sz w:val="20"/>
        </w:rPr>
        <w:t>е и подписать мотивированный отказ в подписании Акта приема-передачи Товара.  Заказчик обязуется направить Поставщику подписанный со своей стороны Акт приема-передачи Товара либо мотивированный отказ в подписании Акта приема-передачи Товара,</w:t>
      </w:r>
      <w:r>
        <w:rPr>
          <w:sz w:val="20"/>
        </w:rPr>
        <w:t xml:space="preserve"> с указанием причин такого отказа, перечня недостатков и сроков их устранения Поставщиком</w:t>
      </w:r>
      <w:r>
        <w:rPr>
          <w:bCs/>
          <w:color w:val="000000"/>
          <w:sz w:val="20"/>
        </w:rPr>
        <w:t>, в течение 1 (одного) рабочего дня с момента подписания, по электронной почте, указанной в разделе 14 Контракта. Оригинал Акта приема-передачи передать уполномоченном</w:t>
      </w:r>
      <w:r>
        <w:rPr>
          <w:bCs/>
          <w:color w:val="000000"/>
          <w:sz w:val="20"/>
        </w:rPr>
        <w:t>у представителю Поставщика либо отправить в адрес Поставщика не позднее 3 (трех) календарных дней с момента подписания Акта приема-передачи.</w:t>
      </w:r>
    </w:p>
    <w:p w:rsidR="00987AAF" w:rsidRDefault="008623F9">
      <w:pPr>
        <w:widowControl/>
        <w:snapToGrid/>
        <w:spacing w:line="240" w:lineRule="auto"/>
        <w:ind w:firstLine="0"/>
        <w:rPr>
          <w:bCs/>
          <w:sz w:val="20"/>
        </w:rPr>
      </w:pPr>
      <w:r>
        <w:rPr>
          <w:bCs/>
          <w:sz w:val="20"/>
        </w:rPr>
        <w:t>6.8. В случае выявления несоответствия поставляемых Товаров и документов условиям Контракта, устранение недостатков</w:t>
      </w:r>
      <w:r>
        <w:rPr>
          <w:bCs/>
          <w:sz w:val="20"/>
        </w:rPr>
        <w:t xml:space="preserve">, поставка недостающего, замена негодного Товара, оформление надлежащим образом сопроводительной документации осуществляются Поставщиком за счет собственных средств на основании мотивированного отказа </w:t>
      </w:r>
      <w:r>
        <w:rPr>
          <w:bCs/>
          <w:sz w:val="20"/>
        </w:rPr>
        <w:lastRenderedPageBreak/>
        <w:t>Заказчика в соответствии с п. 6.7 Контракта, который до</w:t>
      </w:r>
      <w:r>
        <w:rPr>
          <w:bCs/>
          <w:sz w:val="20"/>
        </w:rPr>
        <w:t xml:space="preserve">лжен содержать причины такого отказа, перечень недостатков и сроки их устранения Поставщиком. </w:t>
      </w:r>
    </w:p>
    <w:p w:rsidR="00987AAF" w:rsidRDefault="008623F9">
      <w:pPr>
        <w:widowControl/>
        <w:snapToGrid/>
        <w:spacing w:line="240" w:lineRule="auto"/>
        <w:ind w:firstLine="0"/>
        <w:rPr>
          <w:bCs/>
          <w:sz w:val="20"/>
        </w:rPr>
      </w:pPr>
      <w:r>
        <w:rPr>
          <w:bCs/>
          <w:sz w:val="20"/>
        </w:rPr>
        <w:t xml:space="preserve">6.9. После устранения Поставщиком недостатков, послуживших основанием для </w:t>
      </w:r>
      <w:proofErr w:type="spellStart"/>
      <w:r>
        <w:rPr>
          <w:bCs/>
          <w:sz w:val="20"/>
        </w:rPr>
        <w:t>неподписания</w:t>
      </w:r>
      <w:proofErr w:type="spellEnd"/>
      <w:r>
        <w:rPr>
          <w:bCs/>
          <w:sz w:val="20"/>
        </w:rPr>
        <w:t xml:space="preserve"> Акта приема-передачи Товара, Заказчик подписывает Акт приема-передачи Това</w:t>
      </w:r>
      <w:r>
        <w:rPr>
          <w:bCs/>
          <w:sz w:val="20"/>
        </w:rPr>
        <w:t xml:space="preserve">ра в порядке и сроки, предусмотренные пунктами 6.5 и 6.7 Контракта, с обязательным отражением в Акте приема-передачи факта ненадлежащего исполнения Поставщиком условий Контракта. </w:t>
      </w:r>
    </w:p>
    <w:p w:rsidR="00987AAF" w:rsidRDefault="008623F9">
      <w:pPr>
        <w:snapToGrid/>
        <w:spacing w:line="240" w:lineRule="auto"/>
        <w:ind w:firstLine="0"/>
        <w:rPr>
          <w:sz w:val="20"/>
        </w:rPr>
      </w:pPr>
      <w:r>
        <w:rPr>
          <w:sz w:val="20"/>
        </w:rPr>
        <w:t>6.10. В случае установления по результатам приемки товара фактов ненадлежаще</w:t>
      </w:r>
      <w:r>
        <w:rPr>
          <w:sz w:val="20"/>
        </w:rPr>
        <w:t>го исполнения Контракта, одновременно с подписанием Акта приема-передачи Товара, Заказчиком оформляется требование об уплате неустойки, которое должно содержать: размер неустойки (штрафа, пени), подлежащей взысканию; основания применения и расчет неустойки</w:t>
      </w:r>
      <w:r>
        <w:rPr>
          <w:sz w:val="20"/>
        </w:rPr>
        <w:t>.</w:t>
      </w:r>
    </w:p>
    <w:p w:rsidR="00987AAF" w:rsidRDefault="008623F9">
      <w:pPr>
        <w:widowControl/>
        <w:snapToGrid/>
        <w:spacing w:line="240" w:lineRule="auto"/>
        <w:ind w:firstLine="0"/>
        <w:rPr>
          <w:sz w:val="20"/>
        </w:rPr>
      </w:pPr>
      <w:r>
        <w:rPr>
          <w:bCs/>
          <w:iCs/>
          <w:sz w:val="20"/>
        </w:rPr>
        <w:t>6.11. Товар считается поставленным после подписания Заказчиком Акта приема-передачи Товара,</w:t>
      </w:r>
      <w:r>
        <w:rPr>
          <w:sz w:val="20"/>
        </w:rPr>
        <w:t xml:space="preserve"> </w:t>
      </w:r>
      <w:r>
        <w:rPr>
          <w:bCs/>
          <w:iCs/>
          <w:sz w:val="20"/>
        </w:rPr>
        <w:t>в соответствии с которым по результатам проведения экспертизы факты ненадлежащего исполнения по Контракту не выявлены либо устранены Поставщиком надлежащим образо</w:t>
      </w:r>
      <w:r>
        <w:rPr>
          <w:bCs/>
          <w:iCs/>
          <w:sz w:val="20"/>
        </w:rPr>
        <w:t xml:space="preserve">м. </w:t>
      </w:r>
      <w:r>
        <w:rPr>
          <w:sz w:val="20"/>
        </w:rPr>
        <w:t xml:space="preserve">Право собственности на Товар, являющийся предметом настоящего Контракта, переходит к Заказчику с момента подписания </w:t>
      </w:r>
      <w:r>
        <w:rPr>
          <w:bCs/>
          <w:iCs/>
          <w:sz w:val="20"/>
        </w:rPr>
        <w:t>Акта приема-передачи Товара</w:t>
      </w:r>
      <w:r>
        <w:rPr>
          <w:sz w:val="20"/>
        </w:rPr>
        <w:t>.</w:t>
      </w:r>
    </w:p>
    <w:p w:rsidR="00987AAF" w:rsidRDefault="008623F9">
      <w:pPr>
        <w:widowControl/>
        <w:snapToGrid/>
        <w:spacing w:line="240" w:lineRule="auto"/>
        <w:ind w:firstLine="0"/>
        <w:rPr>
          <w:sz w:val="20"/>
        </w:rPr>
      </w:pPr>
      <w:r>
        <w:rPr>
          <w:sz w:val="20"/>
        </w:rPr>
        <w:t>6.12. Сторонами определено, что Акт приема-передачи товара считается подписанным после проведения Заказчиком</w:t>
      </w:r>
      <w:r>
        <w:rPr>
          <w:sz w:val="20"/>
        </w:rPr>
        <w:t xml:space="preserve"> экспертизы качества товара в соответствии и на основании раздела 6 Контракта и ст. 94 Федерального закона о контрактной системе, о чем в Акте приема-передачи товара делается отметка в виде штампа, содержащего дату окончания проведения экспертизы качества </w:t>
      </w:r>
      <w:r>
        <w:rPr>
          <w:sz w:val="20"/>
        </w:rPr>
        <w:t>поставленного товара, ФИО и подпись уполномоченного на проведение экспертизы качества поставляемого товара представителя Заказчика.</w:t>
      </w:r>
    </w:p>
    <w:p w:rsidR="00987AAF" w:rsidRDefault="008623F9">
      <w:pPr>
        <w:spacing w:line="240" w:lineRule="auto"/>
        <w:ind w:firstLine="0"/>
        <w:rPr>
          <w:sz w:val="20"/>
        </w:rPr>
      </w:pPr>
      <w:r>
        <w:rPr>
          <w:sz w:val="20"/>
        </w:rPr>
        <w:t>6.13. По итогам приемки поставленных Товаров заказчик оформляет Акт приемки товаров, работ, услуг (ф.0510452) по унифицирова</w:t>
      </w:r>
      <w:r>
        <w:rPr>
          <w:sz w:val="20"/>
        </w:rPr>
        <w:t>нной форме, установленной Приказом Минфина России от 15.06.2021 № 61н. Акт формируется на основании данных документов, предоставленных Поставщиком и подтверждающих поставку Товаров. Акт оформляется в присутствии и с обязательным участием представителя Пост</w:t>
      </w:r>
      <w:r>
        <w:rPr>
          <w:sz w:val="20"/>
        </w:rPr>
        <w:t>авщика или представителя незаинтересованной организации.</w:t>
      </w:r>
    </w:p>
    <w:p w:rsidR="00987AAF" w:rsidRDefault="008623F9">
      <w:pPr>
        <w:spacing w:line="240" w:lineRule="auto"/>
        <w:ind w:firstLine="0"/>
        <w:rPr>
          <w:sz w:val="20"/>
        </w:rPr>
      </w:pPr>
      <w:r>
        <w:rPr>
          <w:sz w:val="20"/>
        </w:rPr>
        <w:t>Оформление и обмен документами о приемке поставленного Товара осуществляются по телекоммуникационным каналам связи через систему электронного документооборота с соблюдением требований российского зак</w:t>
      </w:r>
      <w:r>
        <w:rPr>
          <w:sz w:val="20"/>
        </w:rPr>
        <w:t>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в двух экземплярах, по одному экземпляру для каждой и</w:t>
      </w:r>
      <w:r>
        <w:rPr>
          <w:sz w:val="20"/>
        </w:rPr>
        <w:t>з Сторон и подписывается представителями Заказчика и Поставщика собственноручно.</w:t>
      </w:r>
    </w:p>
    <w:p w:rsidR="00987AAF" w:rsidRDefault="008623F9">
      <w:pPr>
        <w:spacing w:line="240" w:lineRule="auto"/>
        <w:ind w:firstLine="0"/>
        <w:rPr>
          <w:sz w:val="20"/>
        </w:rPr>
      </w:pPr>
      <w:r>
        <w:rPr>
          <w:sz w:val="20"/>
        </w:rPr>
        <w:t>Отказ представителя Поставщика от участия в приемке Товара и подписания Акта приемки (ф. 0510452) не может служить препятствием приемки Товара по настоящему Договору и оформле</w:t>
      </w:r>
      <w:r>
        <w:rPr>
          <w:sz w:val="20"/>
        </w:rPr>
        <w:t>нию ее результатов.</w:t>
      </w:r>
    </w:p>
    <w:p w:rsidR="00987AAF" w:rsidRDefault="00987AAF">
      <w:pPr>
        <w:widowControl/>
        <w:snapToGrid/>
        <w:spacing w:line="240" w:lineRule="auto"/>
        <w:ind w:firstLine="0"/>
        <w:rPr>
          <w:sz w:val="20"/>
        </w:rPr>
      </w:pPr>
    </w:p>
    <w:p w:rsidR="00987AAF" w:rsidRDefault="008623F9">
      <w:pPr>
        <w:widowControl/>
        <w:snapToGrid/>
        <w:spacing w:line="240" w:lineRule="auto"/>
        <w:ind w:firstLine="0"/>
        <w:jc w:val="center"/>
        <w:rPr>
          <w:b/>
          <w:bCs/>
          <w:iCs/>
          <w:sz w:val="20"/>
        </w:rPr>
      </w:pPr>
      <w:r>
        <w:rPr>
          <w:b/>
          <w:bCs/>
          <w:iCs/>
          <w:sz w:val="20"/>
        </w:rPr>
        <w:t>7. ТРЕБОВАНИЯ К КАЧЕСТВУ ТОВАРА, ГАРАНТИЯ НА ТОВАР</w:t>
      </w:r>
    </w:p>
    <w:p w:rsidR="00987AAF" w:rsidRDefault="008623F9">
      <w:pPr>
        <w:widowControl/>
        <w:snapToGrid/>
        <w:spacing w:line="240" w:lineRule="auto"/>
        <w:ind w:firstLine="0"/>
        <w:rPr>
          <w:sz w:val="20"/>
        </w:rPr>
      </w:pPr>
      <w:r>
        <w:rPr>
          <w:sz w:val="20"/>
        </w:rPr>
        <w:t xml:space="preserve">7.1. Поставляемый Товар должен соответствовать требованиям межгосударственных, государственных и отраслевых стандартов, требованиям соответствующих органов исполнительной власти </w:t>
      </w:r>
      <w:r>
        <w:rPr>
          <w:sz w:val="20"/>
        </w:rPr>
        <w:t>Российской Федерации, регулирующих деятельность, связанную с поставкой соответствующего Товара. Поставляемый Товар должен быть надлежащего качества в соответствии с сертификатами соответствия или декларациями о соответствии (на Товары подлежащие сертификац</w:t>
      </w:r>
      <w:r>
        <w:rPr>
          <w:sz w:val="20"/>
        </w:rPr>
        <w:t>ии или декларации о соответствии). Товар должен быть зарегистрирован, как разрешенный к применению на территории Российской Федерации.</w:t>
      </w:r>
    </w:p>
    <w:p w:rsidR="00987AAF" w:rsidRDefault="008623F9">
      <w:pPr>
        <w:widowControl/>
        <w:snapToGrid/>
        <w:spacing w:line="240" w:lineRule="auto"/>
        <w:ind w:firstLine="0"/>
        <w:rPr>
          <w:sz w:val="20"/>
        </w:rPr>
      </w:pPr>
      <w:r>
        <w:rPr>
          <w:iCs/>
          <w:sz w:val="20"/>
        </w:rPr>
        <w:t>7.2. Поставляемый товар должен иметь информацию о товаре на русском языке (требование установлено статьей 456 Гражданског</w:t>
      </w:r>
      <w:r>
        <w:rPr>
          <w:iCs/>
          <w:sz w:val="20"/>
        </w:rPr>
        <w:t>о кодекса РФ от 26.01.1996 N 14-ФЗ).</w:t>
      </w:r>
    </w:p>
    <w:p w:rsidR="00987AAF" w:rsidRDefault="008623F9">
      <w:pPr>
        <w:widowControl/>
        <w:snapToGrid/>
        <w:spacing w:line="240" w:lineRule="auto"/>
        <w:ind w:firstLine="0"/>
        <w:rPr>
          <w:i/>
          <w:sz w:val="20"/>
        </w:rPr>
      </w:pPr>
      <w:r>
        <w:rPr>
          <w:sz w:val="20"/>
        </w:rPr>
        <w:t xml:space="preserve">7.3. Требования к качеству товара и к остаточному сроку годности поставляемого Товара или требования к гарантии/гарантийным обязательствам на поставленный Товар указаны </w:t>
      </w:r>
      <w:r>
        <w:rPr>
          <w:i/>
          <w:sz w:val="20"/>
        </w:rPr>
        <w:t>в Приложение №3 к Контракту.</w:t>
      </w:r>
    </w:p>
    <w:p w:rsidR="00987AAF" w:rsidRDefault="008623F9">
      <w:pPr>
        <w:widowControl/>
        <w:snapToGrid/>
        <w:spacing w:line="240" w:lineRule="auto"/>
        <w:ind w:firstLine="0"/>
        <w:jc w:val="center"/>
        <w:rPr>
          <w:b/>
          <w:sz w:val="20"/>
        </w:rPr>
      </w:pPr>
      <w:r>
        <w:rPr>
          <w:b/>
          <w:sz w:val="20"/>
        </w:rPr>
        <w:t xml:space="preserve">8. ТРЕБОВАНИЯ К ТАРЕ </w:t>
      </w:r>
      <w:r>
        <w:rPr>
          <w:b/>
          <w:sz w:val="20"/>
        </w:rPr>
        <w:t>И УПАКОВКЕ, МАРКИРОВКА ТОВАРА</w:t>
      </w:r>
    </w:p>
    <w:p w:rsidR="00987AAF" w:rsidRDefault="008623F9">
      <w:pPr>
        <w:widowControl/>
        <w:snapToGrid/>
        <w:spacing w:line="240" w:lineRule="auto"/>
        <w:ind w:firstLine="0"/>
        <w:rPr>
          <w:color w:val="000000"/>
          <w:sz w:val="20"/>
        </w:rPr>
      </w:pPr>
      <w:r>
        <w:rPr>
          <w:color w:val="000000"/>
          <w:sz w:val="20"/>
        </w:rPr>
        <w:t xml:space="preserve">8.1. </w:t>
      </w:r>
      <w:r>
        <w:rPr>
          <w:iCs/>
          <w:color w:val="000000"/>
          <w:sz w:val="20"/>
        </w:rPr>
        <w:t>Поставляемый товар должен быть упакован надлежащим образом и (или) поставляться в оригинальной заводской упаковке, обеспечивающей сохранность Товара и содержать товарные ярлыки, оформленные в соответствии с требованиями д</w:t>
      </w:r>
      <w:r>
        <w:rPr>
          <w:iCs/>
          <w:color w:val="000000"/>
          <w:sz w:val="20"/>
        </w:rPr>
        <w:t>ействующего законодательства Российской Федерации и в соответствии с технической (эксплуатационной) документацией завода-производителя.</w:t>
      </w:r>
    </w:p>
    <w:p w:rsidR="00987AAF" w:rsidRDefault="008623F9">
      <w:pPr>
        <w:widowControl/>
        <w:snapToGrid/>
        <w:spacing w:line="240" w:lineRule="auto"/>
        <w:ind w:firstLine="0"/>
        <w:rPr>
          <w:iCs/>
          <w:color w:val="000000"/>
          <w:sz w:val="20"/>
        </w:rPr>
      </w:pPr>
      <w:r>
        <w:rPr>
          <w:iCs/>
          <w:color w:val="000000"/>
          <w:sz w:val="20"/>
        </w:rPr>
        <w:t>8.2. Тара (упаковка), применяемая при транспортировке Товара, должна обеспечивать его сохранность при транспортировке. П</w:t>
      </w:r>
      <w:r>
        <w:rPr>
          <w:iCs/>
          <w:color w:val="000000"/>
          <w:sz w:val="20"/>
        </w:rPr>
        <w:t>од сохранностью подразумевается отсутствие качественных и количественных повреждений либо изменений груза при условии того, что тара в процессе транспортировки не подвергалась изменениям.</w:t>
      </w:r>
    </w:p>
    <w:p w:rsidR="00987AAF" w:rsidRDefault="008623F9">
      <w:pPr>
        <w:widowControl/>
        <w:snapToGrid/>
        <w:spacing w:line="240" w:lineRule="auto"/>
        <w:ind w:firstLine="0"/>
        <w:rPr>
          <w:iCs/>
          <w:color w:val="000000"/>
          <w:sz w:val="20"/>
        </w:rPr>
      </w:pPr>
      <w:r>
        <w:rPr>
          <w:iCs/>
          <w:color w:val="000000"/>
          <w:sz w:val="20"/>
        </w:rPr>
        <w:t>8.3. Тара не должна иметь следов внешних повреждений, способных повл</w:t>
      </w:r>
      <w:r>
        <w:rPr>
          <w:iCs/>
          <w:color w:val="000000"/>
          <w:sz w:val="20"/>
        </w:rPr>
        <w:t>иять на сохранность груза. Объем тары должен соответствовать объему внутренних вложений. При использовании скотча в качестве средства защиты от несанкционированного доступа к грузу, недопустимы его многослойность и следы переклеивания.</w:t>
      </w:r>
    </w:p>
    <w:p w:rsidR="00987AAF" w:rsidRDefault="008623F9">
      <w:pPr>
        <w:widowControl/>
        <w:snapToGrid/>
        <w:spacing w:line="240" w:lineRule="auto"/>
        <w:ind w:firstLine="0"/>
        <w:rPr>
          <w:sz w:val="20"/>
        </w:rPr>
      </w:pPr>
      <w:r>
        <w:rPr>
          <w:sz w:val="20"/>
        </w:rPr>
        <w:t>8.4. Поставщик несет</w:t>
      </w:r>
      <w:r>
        <w:rPr>
          <w:sz w:val="20"/>
        </w:rPr>
        <w:t xml:space="preserve">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w:t>
      </w:r>
    </w:p>
    <w:p w:rsidR="00987AAF" w:rsidRDefault="008623F9">
      <w:pPr>
        <w:snapToGrid/>
        <w:spacing w:line="240" w:lineRule="auto"/>
        <w:ind w:firstLine="0"/>
        <w:jc w:val="center"/>
        <w:rPr>
          <w:sz w:val="20"/>
        </w:rPr>
      </w:pPr>
      <w:r>
        <w:rPr>
          <w:b/>
          <w:bCs/>
          <w:sz w:val="20"/>
        </w:rPr>
        <w:t xml:space="preserve">9. ПОРЯДОК РАЗРЕШЕНИЯ </w:t>
      </w:r>
      <w:r>
        <w:rPr>
          <w:b/>
          <w:bCs/>
          <w:sz w:val="20"/>
        </w:rPr>
        <w:t>СПОРОВ</w:t>
      </w:r>
    </w:p>
    <w:p w:rsidR="00987AAF" w:rsidRDefault="008623F9">
      <w:pPr>
        <w:widowControl/>
        <w:snapToGrid/>
        <w:spacing w:line="240" w:lineRule="auto"/>
        <w:ind w:firstLine="0"/>
        <w:rPr>
          <w:sz w:val="20"/>
        </w:rPr>
      </w:pPr>
      <w:r>
        <w:rPr>
          <w:sz w:val="20"/>
        </w:rPr>
        <w:t>9.1. Все споры или разногласия, возникающие между Сторонами по настоящему Контракту или в связи с ним, разрешаются путем переговоров между ними.</w:t>
      </w:r>
    </w:p>
    <w:p w:rsidR="00987AAF" w:rsidRDefault="008623F9">
      <w:pPr>
        <w:widowControl/>
        <w:snapToGrid/>
        <w:spacing w:line="240" w:lineRule="auto"/>
        <w:ind w:firstLine="0"/>
        <w:rPr>
          <w:sz w:val="20"/>
        </w:rPr>
      </w:pPr>
      <w:r>
        <w:rPr>
          <w:sz w:val="20"/>
        </w:rPr>
        <w:t xml:space="preserve">9.2. Претензия оформляется в письменной форме и направляется той Стороне по Контракту, которой допущены </w:t>
      </w:r>
      <w:r>
        <w:rPr>
          <w:sz w:val="20"/>
        </w:rPr>
        <w:t>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штрафа), а также действия, которы</w:t>
      </w:r>
      <w:r>
        <w:rPr>
          <w:sz w:val="20"/>
        </w:rPr>
        <w:t>е должны быть произведены стороной для устранения нарушений.</w:t>
      </w:r>
    </w:p>
    <w:p w:rsidR="00987AAF" w:rsidRDefault="008623F9">
      <w:pPr>
        <w:widowControl/>
        <w:snapToGrid/>
        <w:spacing w:line="240" w:lineRule="auto"/>
        <w:ind w:firstLine="0"/>
        <w:rPr>
          <w:sz w:val="20"/>
        </w:rPr>
      </w:pPr>
      <w:r>
        <w:rPr>
          <w:sz w:val="20"/>
        </w:rPr>
        <w:lastRenderedPageBreak/>
        <w:t xml:space="preserve">9.3. Срок рассмотрения писем, уведомлений или претензий не может превышать 10 (десяти) рабочих дней с даты их получения. </w:t>
      </w:r>
    </w:p>
    <w:p w:rsidR="00987AAF" w:rsidRDefault="008623F9">
      <w:pPr>
        <w:widowControl/>
        <w:snapToGrid/>
        <w:spacing w:line="240" w:lineRule="auto"/>
        <w:ind w:firstLine="0"/>
        <w:rPr>
          <w:sz w:val="20"/>
        </w:rPr>
      </w:pPr>
      <w:r>
        <w:rPr>
          <w:color w:val="000000"/>
          <w:sz w:val="20"/>
        </w:rPr>
        <w:t xml:space="preserve">9.4. </w:t>
      </w:r>
      <w:r>
        <w:rPr>
          <w:sz w:val="20"/>
        </w:rPr>
        <w:t xml:space="preserve">В случае невозможности разрешения разногласий путем переговоров они </w:t>
      </w:r>
      <w:r>
        <w:rPr>
          <w:sz w:val="20"/>
        </w:rPr>
        <w:t>подлежат рассмотрению в Арбитражном суде города Санкт-Петербурга и Ленинградской области, в соответствии с установленным законодательством РФ порядком.</w:t>
      </w:r>
    </w:p>
    <w:p w:rsidR="00987AAF" w:rsidRDefault="008623F9">
      <w:pPr>
        <w:snapToGrid/>
        <w:spacing w:line="240" w:lineRule="auto"/>
        <w:ind w:firstLine="0"/>
        <w:jc w:val="center"/>
        <w:rPr>
          <w:sz w:val="20"/>
        </w:rPr>
      </w:pPr>
      <w:r>
        <w:rPr>
          <w:b/>
          <w:bCs/>
          <w:sz w:val="20"/>
        </w:rPr>
        <w:t>10. ОТВЕТСТВЕННОСТЬ</w:t>
      </w:r>
      <w:r>
        <w:rPr>
          <w:b/>
          <w:sz w:val="20"/>
        </w:rPr>
        <w:t xml:space="preserve"> СТОРОН</w:t>
      </w:r>
    </w:p>
    <w:p w:rsidR="00987AAF" w:rsidRDefault="008623F9">
      <w:pPr>
        <w:tabs>
          <w:tab w:val="left" w:pos="851"/>
        </w:tabs>
        <w:spacing w:line="240" w:lineRule="auto"/>
        <w:ind w:firstLine="0"/>
        <w:rPr>
          <w:sz w:val="20"/>
        </w:rPr>
      </w:pPr>
      <w:r>
        <w:rPr>
          <w:sz w:val="20"/>
        </w:rPr>
        <w:t>10.1. В случае просрочки исполнения Поставщиком обязательств (в том числе, га</w:t>
      </w:r>
      <w:r>
        <w:rPr>
          <w:sz w:val="20"/>
        </w:rPr>
        <w:t>рантийного обязательства), предусмотренных Контрактом, Поставщик выплачивает Заказчику пеню.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w:t>
      </w:r>
      <w:r>
        <w:rPr>
          <w:sz w:val="20"/>
        </w:rPr>
        <w:t>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w:t>
      </w:r>
      <w:r>
        <w:rPr>
          <w:sz w:val="20"/>
        </w:rPr>
        <w:t>ьств, предусмотренных Контрактом и фактически исполненных Поставщиком.</w:t>
      </w:r>
    </w:p>
    <w:p w:rsidR="00987AAF" w:rsidRDefault="008623F9">
      <w:pPr>
        <w:tabs>
          <w:tab w:val="left" w:pos="851"/>
        </w:tabs>
        <w:spacing w:line="240" w:lineRule="auto"/>
        <w:ind w:firstLine="0"/>
        <w:rPr>
          <w:sz w:val="20"/>
        </w:rPr>
      </w:pPr>
      <w:r>
        <w:rPr>
          <w:sz w:val="20"/>
        </w:rPr>
        <w:t>10.2.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w:t>
      </w:r>
      <w:r>
        <w:rPr>
          <w:sz w:val="20"/>
        </w:rPr>
        <w:t>тийного обязательства), предусмотренных Контрактом, размер штрафа устанавливается в размере 10 процентов цены Контракта (за исключением случая, предусмотренного пунктом 10.3 Контракта).</w:t>
      </w:r>
    </w:p>
    <w:p w:rsidR="00987AAF" w:rsidRDefault="008623F9">
      <w:pPr>
        <w:widowControl/>
        <w:snapToGrid/>
        <w:spacing w:line="240" w:lineRule="auto"/>
        <w:ind w:firstLine="0"/>
        <w:rPr>
          <w:sz w:val="20"/>
        </w:rPr>
      </w:pPr>
      <w:r>
        <w:rPr>
          <w:sz w:val="20"/>
        </w:rPr>
        <w:t>10.3. За каждый факт неисполнения или ненадлежащего исполнения Поставщ</w:t>
      </w:r>
      <w:r>
        <w:rPr>
          <w:sz w:val="20"/>
        </w:rPr>
        <w:t>иком обязательства, предусмотренного Контрактом, которое не имеет стоимостного выражения (в том числе, обязательства, предусмотренные пунктами 5.3.8, 5.3.12 Контракта), размер штрафа устанавливается в размере 1000,00 рублей.</w:t>
      </w:r>
    </w:p>
    <w:p w:rsidR="00987AAF" w:rsidRDefault="008623F9">
      <w:pPr>
        <w:widowControl/>
        <w:snapToGrid/>
        <w:spacing w:line="240" w:lineRule="auto"/>
        <w:ind w:firstLine="0"/>
        <w:rPr>
          <w:sz w:val="20"/>
        </w:rPr>
      </w:pPr>
      <w:r>
        <w:rPr>
          <w:sz w:val="20"/>
        </w:rPr>
        <w:t>10.4. В случае просрочки исполн</w:t>
      </w:r>
      <w:r>
        <w:rPr>
          <w:sz w:val="20"/>
        </w:rPr>
        <w:t>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w:t>
      </w:r>
      <w:r>
        <w:rPr>
          <w:sz w:val="20"/>
        </w:rPr>
        <w:t>вание об уплате неустоек (штрафов, пеней), которое подлежит исполнению в течение 3 (трех) рабочих дней с даты его получения Поставщиком.</w:t>
      </w:r>
    </w:p>
    <w:p w:rsidR="00987AAF" w:rsidRDefault="008623F9">
      <w:pPr>
        <w:widowControl/>
        <w:snapToGrid/>
        <w:spacing w:line="240" w:lineRule="auto"/>
        <w:ind w:firstLine="0"/>
        <w:rPr>
          <w:sz w:val="20"/>
        </w:rPr>
      </w:pPr>
      <w:r>
        <w:rPr>
          <w:sz w:val="20"/>
        </w:rPr>
        <w:t>10.5. Предусмотренная Контрактом неустойка (штрафы, пени) носит штрафной характер (штрафная неустойка). Убытки могут бы</w:t>
      </w:r>
      <w:r>
        <w:rPr>
          <w:sz w:val="20"/>
        </w:rPr>
        <w:t>ть взысканы в полной сумме сверх неустойки (штрафов, пеней).</w:t>
      </w:r>
    </w:p>
    <w:p w:rsidR="00987AAF" w:rsidRDefault="008623F9">
      <w:pPr>
        <w:widowControl/>
        <w:snapToGrid/>
        <w:spacing w:line="240" w:lineRule="auto"/>
        <w:ind w:firstLine="0"/>
        <w:rPr>
          <w:sz w:val="20"/>
        </w:rPr>
      </w:pPr>
      <w:r>
        <w:rPr>
          <w:sz w:val="20"/>
        </w:rPr>
        <w:t>10.6. Уплата неустойки (штрафа, пени), возмещение причиненного вреда, в том числе убытков, не освобождают Поставщика, нарушившего настоящий Контракт, от надлежащего исполнения обязательств по Кон</w:t>
      </w:r>
      <w:r>
        <w:rPr>
          <w:sz w:val="20"/>
        </w:rPr>
        <w:t>тракту в натуре, а также от иной ответственности, предусмотренной условиями Контракта, действующим законодательством РФ.</w:t>
      </w:r>
    </w:p>
    <w:p w:rsidR="00987AAF" w:rsidRDefault="008623F9">
      <w:pPr>
        <w:widowControl/>
        <w:snapToGrid/>
        <w:spacing w:line="240" w:lineRule="auto"/>
        <w:ind w:firstLine="0"/>
        <w:rPr>
          <w:sz w:val="20"/>
        </w:rPr>
      </w:pPr>
      <w:r>
        <w:rPr>
          <w:sz w:val="20"/>
        </w:rPr>
        <w:t>10.7 Сторона освобождается от уплаты неустойки (штрафа, пени), если докажет, что неисполнение или ненадлежащее исполнение обязательства</w:t>
      </w:r>
      <w:r>
        <w:rPr>
          <w:sz w:val="20"/>
        </w:rPr>
        <w:t>, предусмотренного Контрактом, произошло вследствие непреодолимой силы или по вине другой стороны.</w:t>
      </w:r>
    </w:p>
    <w:p w:rsidR="00987AAF" w:rsidRDefault="008623F9">
      <w:pPr>
        <w:snapToGrid/>
        <w:spacing w:line="240" w:lineRule="auto"/>
        <w:ind w:firstLine="0"/>
        <w:jc w:val="center"/>
        <w:rPr>
          <w:sz w:val="20"/>
        </w:rPr>
      </w:pPr>
      <w:r>
        <w:rPr>
          <w:b/>
          <w:bCs/>
          <w:sz w:val="20"/>
        </w:rPr>
        <w:t>11. ИЗМЕНЕНИЕ И РАСТОРЖЕНИЕ КОНТРАКТА</w:t>
      </w:r>
    </w:p>
    <w:p w:rsidR="00987AAF" w:rsidRDefault="008623F9">
      <w:pPr>
        <w:snapToGrid/>
        <w:spacing w:line="240" w:lineRule="auto"/>
        <w:ind w:firstLine="0"/>
        <w:rPr>
          <w:sz w:val="20"/>
        </w:rPr>
      </w:pPr>
      <w:r>
        <w:rPr>
          <w:sz w:val="20"/>
        </w:rPr>
        <w:t xml:space="preserve">11.1. Все изменения Контракта должны быть совершены в письменном виде и оформлены дополнительными соглашениями к </w:t>
      </w:r>
      <w:r>
        <w:rPr>
          <w:sz w:val="20"/>
        </w:rPr>
        <w:t>Контракту.</w:t>
      </w:r>
    </w:p>
    <w:p w:rsidR="00987AAF" w:rsidRDefault="008623F9">
      <w:pPr>
        <w:snapToGrid/>
        <w:spacing w:line="240" w:lineRule="auto"/>
        <w:ind w:firstLine="0"/>
        <w:rPr>
          <w:sz w:val="20"/>
        </w:rPr>
      </w:pPr>
      <w:r>
        <w:rPr>
          <w:sz w:val="20"/>
        </w:rPr>
        <w:t>11.2. Существенные условия Контракта могут быть изменены только в случаях, предусмотренных Федеральным законом о контрактной системе и настоящим Контрактом.</w:t>
      </w:r>
    </w:p>
    <w:p w:rsidR="00987AAF" w:rsidRDefault="008623F9">
      <w:pPr>
        <w:snapToGrid/>
        <w:spacing w:line="240" w:lineRule="auto"/>
        <w:ind w:firstLine="0"/>
        <w:rPr>
          <w:sz w:val="20"/>
        </w:rPr>
      </w:pPr>
      <w:r>
        <w:rPr>
          <w:sz w:val="20"/>
        </w:rPr>
        <w:t>11.3. По согласованию Заказчика с Поставщиком допускается поставка Товара, качество, тех</w:t>
      </w:r>
      <w:r>
        <w:rPr>
          <w:sz w:val="20"/>
        </w:rPr>
        <w:t>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w:t>
      </w:r>
      <w:r>
        <w:rPr>
          <w:sz w:val="20"/>
        </w:rPr>
        <w:t>ены нормативными правовыми актами, принятыми в соответствии с </w:t>
      </w:r>
      <w:hyperlink r:id="rId8" w:anchor="/document/70353464/entry/146" w:history="1">
        <w:r>
          <w:rPr>
            <w:rStyle w:val="ad"/>
            <w:color w:val="auto"/>
            <w:sz w:val="20"/>
            <w:u w:val="none"/>
          </w:rPr>
          <w:t>частью 6 статьи 14</w:t>
        </w:r>
      </w:hyperlink>
      <w:r>
        <w:rPr>
          <w:sz w:val="20"/>
        </w:rPr>
        <w:t xml:space="preserve"> Федерального закона о контрактной системе.</w:t>
      </w:r>
    </w:p>
    <w:p w:rsidR="00987AAF" w:rsidRDefault="008623F9">
      <w:pPr>
        <w:snapToGrid/>
        <w:spacing w:line="240" w:lineRule="auto"/>
        <w:ind w:firstLine="0"/>
        <w:rPr>
          <w:sz w:val="20"/>
        </w:rPr>
      </w:pPr>
      <w:r>
        <w:rPr>
          <w:sz w:val="20"/>
        </w:rPr>
        <w:t>11.4. Расторжение Контракта допускается по соглашению Сторон</w:t>
      </w:r>
      <w:r>
        <w:rPr>
          <w:sz w:val="20"/>
        </w:rPr>
        <w:t>,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987AAF" w:rsidRDefault="008623F9">
      <w:pPr>
        <w:snapToGrid/>
        <w:spacing w:line="240" w:lineRule="auto"/>
        <w:ind w:firstLine="0"/>
        <w:rPr>
          <w:sz w:val="20"/>
        </w:rPr>
      </w:pPr>
      <w:r>
        <w:rPr>
          <w:sz w:val="20"/>
        </w:rPr>
        <w:t>11.5. Стороны вправе принять решение об одностороннем отказе от исполнения Контракта по основаниям, предусмотрен</w:t>
      </w:r>
      <w:r>
        <w:rPr>
          <w:sz w:val="20"/>
        </w:rPr>
        <w:t>ным Гражданским кодексом Российской Федерации для одностороннего отказа от исполнения отдельных видов обязательств и настоящим Контрактом.</w:t>
      </w:r>
    </w:p>
    <w:p w:rsidR="00987AAF" w:rsidRDefault="008623F9">
      <w:pPr>
        <w:snapToGrid/>
        <w:spacing w:line="240" w:lineRule="auto"/>
        <w:ind w:firstLine="0"/>
        <w:rPr>
          <w:sz w:val="20"/>
        </w:rPr>
      </w:pPr>
      <w:r>
        <w:rPr>
          <w:sz w:val="20"/>
        </w:rPr>
        <w:t>11.6. Заказчик вправе принять решение об одностороннем отказе от исполнения Контракта в следующих случаях:</w:t>
      </w:r>
    </w:p>
    <w:p w:rsidR="00987AAF" w:rsidRDefault="008623F9">
      <w:pPr>
        <w:snapToGrid/>
        <w:spacing w:line="240" w:lineRule="auto"/>
        <w:ind w:firstLine="0"/>
        <w:rPr>
          <w:sz w:val="20"/>
        </w:rPr>
      </w:pPr>
      <w:r>
        <w:rPr>
          <w:sz w:val="20"/>
        </w:rPr>
        <w:t>11.6.1. Пр</w:t>
      </w:r>
      <w:r>
        <w:rPr>
          <w:sz w:val="20"/>
        </w:rPr>
        <w:t xml:space="preserve">и </w:t>
      </w:r>
      <w:proofErr w:type="spellStart"/>
      <w:r>
        <w:rPr>
          <w:sz w:val="20"/>
        </w:rPr>
        <w:t>двухкратном</w:t>
      </w:r>
      <w:proofErr w:type="spellEnd"/>
      <w:r>
        <w:rPr>
          <w:sz w:val="20"/>
        </w:rPr>
        <w:t xml:space="preserve"> нарушении Поставщиком обязательств, указанных в пунктах 5.3.8, 7.1-7.5 настоящего Контракта, </w:t>
      </w:r>
    </w:p>
    <w:p w:rsidR="00987AAF" w:rsidRDefault="008623F9">
      <w:pPr>
        <w:snapToGrid/>
        <w:spacing w:line="240" w:lineRule="auto"/>
        <w:ind w:firstLine="0"/>
        <w:rPr>
          <w:sz w:val="20"/>
        </w:rPr>
      </w:pPr>
      <w:r>
        <w:rPr>
          <w:sz w:val="20"/>
        </w:rPr>
        <w:t>11.6.2. Неисполнение Поставщиком действий по устранению указанных в письменной претензии Заказчика нарушений в сроки, установленные Заказчиком.</w:t>
      </w:r>
    </w:p>
    <w:p w:rsidR="00987AAF" w:rsidRDefault="008623F9">
      <w:pPr>
        <w:snapToGrid/>
        <w:spacing w:line="240" w:lineRule="auto"/>
        <w:ind w:firstLine="0"/>
        <w:rPr>
          <w:sz w:val="20"/>
        </w:rPr>
      </w:pPr>
      <w:r>
        <w:rPr>
          <w:sz w:val="20"/>
        </w:rPr>
        <w:t>11.7</w:t>
      </w:r>
      <w:r>
        <w:rPr>
          <w:sz w:val="20"/>
        </w:rPr>
        <w:t>. Порядок одностороннего отказа определен статьей 95 Федерального закона о контрактной системе.</w:t>
      </w:r>
    </w:p>
    <w:p w:rsidR="00987AAF" w:rsidRDefault="008623F9">
      <w:pPr>
        <w:snapToGrid/>
        <w:spacing w:line="240" w:lineRule="auto"/>
        <w:ind w:firstLine="0"/>
        <w:rPr>
          <w:sz w:val="20"/>
        </w:rPr>
      </w:pPr>
      <w:r>
        <w:rPr>
          <w:sz w:val="20"/>
        </w:rPr>
        <w:t>11.8.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w:t>
      </w:r>
      <w:r>
        <w:rPr>
          <w:sz w:val="20"/>
        </w:rPr>
        <w:t xml:space="preserve">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87AAF" w:rsidRDefault="008623F9">
      <w:pPr>
        <w:snapToGrid/>
        <w:spacing w:line="240" w:lineRule="auto"/>
        <w:ind w:firstLine="0"/>
        <w:rPr>
          <w:sz w:val="20"/>
        </w:rPr>
      </w:pPr>
      <w:r>
        <w:rPr>
          <w:sz w:val="20"/>
        </w:rPr>
        <w:t>11.9. Расторжение Контракта по соглашению Сторон производится Сторонами пут</w:t>
      </w:r>
      <w:r>
        <w:rPr>
          <w:sz w:val="20"/>
        </w:rPr>
        <w:t xml:space="preserve">ем подписания соответствующего соглашения о расторжении. </w:t>
      </w:r>
    </w:p>
    <w:p w:rsidR="00987AAF" w:rsidRDefault="008623F9">
      <w:pPr>
        <w:snapToGrid/>
        <w:spacing w:line="240" w:lineRule="auto"/>
        <w:ind w:firstLine="0"/>
        <w:rPr>
          <w:b/>
          <w:sz w:val="20"/>
        </w:rPr>
      </w:pPr>
      <w:r>
        <w:rPr>
          <w:sz w:val="20"/>
        </w:rPr>
        <w:t>11.10. Сторона, которой направлено предложение о расторжении Контракта по соглашению Сторон, должна дать письменный ответ по существу в срок не позднее 10 (десяти) рабочих дней с даты его получения.</w:t>
      </w:r>
    </w:p>
    <w:p w:rsidR="00987AAF" w:rsidRDefault="008623F9">
      <w:pPr>
        <w:snapToGrid/>
        <w:spacing w:line="240" w:lineRule="auto"/>
        <w:ind w:firstLine="0"/>
        <w:rPr>
          <w:sz w:val="20"/>
        </w:rPr>
      </w:pPr>
      <w:r>
        <w:rPr>
          <w:sz w:val="20"/>
        </w:rPr>
        <w:t>11.11. В случае расторжения Контракта по соглашению Сторон, отказа Заказчика от исполнения Контракта в одностороннем порядке Заказчик оплачивает Поставщику стоимость фактически выполненной поставки в объеме, определенном ими совместно (Сторонами производи</w:t>
      </w:r>
      <w:r>
        <w:rPr>
          <w:sz w:val="20"/>
        </w:rPr>
        <w:t>тся сверка расчетов).</w:t>
      </w:r>
    </w:p>
    <w:p w:rsidR="00987AAF" w:rsidRDefault="008623F9">
      <w:pPr>
        <w:snapToGrid/>
        <w:spacing w:line="240" w:lineRule="auto"/>
        <w:ind w:firstLine="0"/>
        <w:rPr>
          <w:sz w:val="20"/>
        </w:rPr>
      </w:pPr>
      <w:r>
        <w:rPr>
          <w:sz w:val="20"/>
        </w:rPr>
        <w:t>11.12. Стороны вправе исключительно по взаимному соглашению вносить изменения в настоящий Контракт в случаях:</w:t>
      </w:r>
    </w:p>
    <w:p w:rsidR="00987AAF" w:rsidRDefault="008623F9">
      <w:pPr>
        <w:snapToGrid/>
        <w:spacing w:line="240" w:lineRule="auto"/>
        <w:ind w:firstLine="0"/>
        <w:rPr>
          <w:sz w:val="20"/>
        </w:rPr>
      </w:pPr>
      <w:r>
        <w:rPr>
          <w:sz w:val="20"/>
        </w:rPr>
        <w:lastRenderedPageBreak/>
        <w:t>1) изменения юридического или фактического адреса, банковских или иных реквизитов Сторон.</w:t>
      </w:r>
    </w:p>
    <w:p w:rsidR="00987AAF" w:rsidRDefault="008623F9">
      <w:pPr>
        <w:snapToGrid/>
        <w:spacing w:line="240" w:lineRule="auto"/>
        <w:ind w:firstLine="0"/>
        <w:rPr>
          <w:sz w:val="20"/>
        </w:rPr>
      </w:pPr>
      <w:r>
        <w:rPr>
          <w:sz w:val="20"/>
        </w:rPr>
        <w:t>2) устранение технических и /или а</w:t>
      </w:r>
      <w:r>
        <w:rPr>
          <w:sz w:val="20"/>
        </w:rPr>
        <w:t>рифметических ошибок, в том числе в расчете цены Контракта (в части стоимости единицы товара, суммы по строчке, количества товара), расчете НДС, при этом цена Контракта (пункт 2.1.) не может быть увеличена;</w:t>
      </w:r>
    </w:p>
    <w:p w:rsidR="00987AAF" w:rsidRDefault="008623F9">
      <w:pPr>
        <w:snapToGrid/>
        <w:spacing w:line="240" w:lineRule="auto"/>
        <w:ind w:firstLine="0"/>
        <w:rPr>
          <w:sz w:val="20"/>
        </w:rPr>
      </w:pPr>
      <w:r>
        <w:rPr>
          <w:sz w:val="20"/>
        </w:rPr>
        <w:t>3) при изменении терминов, понятий, отдельных пол</w:t>
      </w:r>
      <w:r>
        <w:rPr>
          <w:sz w:val="20"/>
        </w:rPr>
        <w:t>ожений Контракта для приведения его в соответствие с действующим законодательством;</w:t>
      </w:r>
    </w:p>
    <w:p w:rsidR="00987AAF" w:rsidRDefault="008623F9">
      <w:pPr>
        <w:snapToGrid/>
        <w:spacing w:line="240" w:lineRule="auto"/>
        <w:ind w:firstLine="0"/>
        <w:rPr>
          <w:sz w:val="20"/>
        </w:rPr>
      </w:pPr>
      <w:r>
        <w:rPr>
          <w:sz w:val="20"/>
        </w:rPr>
        <w:t>Для Сторон данные изменения признаются изменениями несущественных условий Контракта в целях применения положений ч.1 ст. 95 Федерального закона о контрактной системе.</w:t>
      </w:r>
    </w:p>
    <w:p w:rsidR="00987AAF" w:rsidRDefault="008623F9">
      <w:pPr>
        <w:snapToGrid/>
        <w:spacing w:line="240" w:lineRule="auto"/>
        <w:ind w:firstLine="0"/>
        <w:rPr>
          <w:sz w:val="20"/>
        </w:rPr>
      </w:pPr>
      <w:r>
        <w:rPr>
          <w:sz w:val="20"/>
        </w:rPr>
        <w:t>11.13</w:t>
      </w:r>
      <w:r>
        <w:rPr>
          <w:sz w:val="20"/>
        </w:rPr>
        <w:t xml:space="preserve">. </w:t>
      </w:r>
      <w:r>
        <w:rPr>
          <w:color w:val="000000"/>
          <w:sz w:val="20"/>
        </w:rPr>
        <w:t>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количества товара п</w:t>
      </w:r>
      <w:r>
        <w:rPr>
          <w:color w:val="000000"/>
          <w:sz w:val="20"/>
        </w:rPr>
        <w:t>о контракту, если поставляемый товар по контракту подлежат оплате за счет субсидий, указанных в пункте 1 статьи 78.1 Бюджетного кодекса Российской Федерации.</w:t>
      </w:r>
      <w:r>
        <w:rPr>
          <w:sz w:val="20"/>
        </w:rPr>
        <w:t>7.7. Расторжение Контракта по соглашению Сторон производится Сторонами путем подписания соответству</w:t>
      </w:r>
      <w:r>
        <w:rPr>
          <w:sz w:val="20"/>
        </w:rPr>
        <w:t>ющего соглашения о расторжении.</w:t>
      </w:r>
    </w:p>
    <w:p w:rsidR="00987AAF" w:rsidRDefault="00987AAF">
      <w:pPr>
        <w:snapToGrid/>
        <w:spacing w:line="240" w:lineRule="auto"/>
        <w:ind w:firstLine="0"/>
        <w:rPr>
          <w:sz w:val="20"/>
        </w:rPr>
      </w:pPr>
    </w:p>
    <w:p w:rsidR="00987AAF" w:rsidRDefault="008623F9">
      <w:pPr>
        <w:snapToGrid/>
        <w:spacing w:line="240" w:lineRule="auto"/>
        <w:ind w:firstLine="0"/>
        <w:jc w:val="center"/>
        <w:rPr>
          <w:sz w:val="20"/>
        </w:rPr>
      </w:pPr>
      <w:r>
        <w:rPr>
          <w:b/>
          <w:bCs/>
          <w:sz w:val="20"/>
        </w:rPr>
        <w:t>12. СРОКИ КОНТРАКТА</w:t>
      </w:r>
    </w:p>
    <w:p w:rsidR="00987AAF" w:rsidRDefault="008623F9">
      <w:pPr>
        <w:snapToGrid/>
        <w:spacing w:line="240" w:lineRule="auto"/>
        <w:ind w:firstLine="0"/>
        <w:rPr>
          <w:sz w:val="20"/>
        </w:rPr>
      </w:pPr>
      <w:r>
        <w:rPr>
          <w:sz w:val="20"/>
        </w:rPr>
        <w:t>12.1. Настоящий Контракт вступает в силу с даты его заключения обеими Сторонами и действует по 31.12.2026 г. (включительно), а в части неисполненных обязательств - до полного их исполнения Сторонами. Око</w:t>
      </w:r>
      <w:r>
        <w:rPr>
          <w:sz w:val="20"/>
        </w:rPr>
        <w:t>нчание срока действия настоящего Контракта не влечет прекращения неисполненных обязательств Сторон по настоящему Контракту.</w:t>
      </w:r>
    </w:p>
    <w:p w:rsidR="00987AAF" w:rsidRDefault="008623F9">
      <w:pPr>
        <w:snapToGrid/>
        <w:spacing w:line="240" w:lineRule="auto"/>
        <w:ind w:firstLine="0"/>
        <w:jc w:val="center"/>
        <w:rPr>
          <w:sz w:val="20"/>
        </w:rPr>
      </w:pPr>
      <w:r>
        <w:rPr>
          <w:b/>
          <w:bCs/>
          <w:sz w:val="20"/>
        </w:rPr>
        <w:t>13. ПРОЧИЕ УСЛОВИЯ</w:t>
      </w:r>
    </w:p>
    <w:p w:rsidR="00987AAF" w:rsidRDefault="008623F9">
      <w:pPr>
        <w:snapToGrid/>
        <w:spacing w:line="240" w:lineRule="auto"/>
        <w:ind w:firstLine="0"/>
        <w:rPr>
          <w:sz w:val="20"/>
        </w:rPr>
      </w:pPr>
      <w:r>
        <w:rPr>
          <w:sz w:val="20"/>
        </w:rPr>
        <w:t>13.1. Стороны освобождаются от ответственности за полное или частичное неисполнение обязательств по настоящему Ко</w:t>
      </w:r>
      <w:r>
        <w:rPr>
          <w:sz w:val="20"/>
        </w:rPr>
        <w:t>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 полностью или частично, не могла ни п</w:t>
      </w:r>
      <w:r>
        <w:rPr>
          <w:sz w:val="20"/>
        </w:rPr>
        <w:t>редвидеть, ни предотвратить разумными методами. К таким обстоятельствам не относится общее изменение экономической или политической ситуации в стране.</w:t>
      </w:r>
    </w:p>
    <w:p w:rsidR="00987AAF" w:rsidRDefault="008623F9">
      <w:pPr>
        <w:snapToGrid/>
        <w:spacing w:line="240" w:lineRule="auto"/>
        <w:ind w:firstLine="0"/>
        <w:rPr>
          <w:sz w:val="20"/>
        </w:rPr>
      </w:pPr>
      <w:r>
        <w:rPr>
          <w:sz w:val="20"/>
        </w:rPr>
        <w:t>13.2. При наступлении указанных в п. 13.1 обстоятельств, Сторона по настоящему Контракту, для которой соз</w:t>
      </w:r>
      <w:r>
        <w:rPr>
          <w:sz w:val="20"/>
        </w:rPr>
        <w:t>далась невозможность исполнения ее обязательств, должна известить о них в письменном виде другую Сторону с приложением соответствующих доказательств в семидневный срок со дня наступления этих обстоятельств. Надлежащим подтверждением обстоятельств, указанны</w:t>
      </w:r>
      <w:r>
        <w:rPr>
          <w:sz w:val="20"/>
        </w:rPr>
        <w:t>х в пункте 13.1. Контракта является документ, выданный Торгово-промышленной палатой.</w:t>
      </w:r>
    </w:p>
    <w:p w:rsidR="00987AAF" w:rsidRDefault="008623F9">
      <w:pPr>
        <w:snapToGrid/>
        <w:spacing w:line="240" w:lineRule="auto"/>
        <w:ind w:firstLine="0"/>
        <w:rPr>
          <w:sz w:val="20"/>
        </w:rPr>
      </w:pPr>
      <w:r>
        <w:rPr>
          <w:sz w:val="20"/>
        </w:rPr>
        <w:t>13.3. По всем вопросам, не нашедшим своего решения в тексте и условиях настоящего Контракта, но прямо или косвенно вытекающим из отношений сторон по нему, затрагивающих им</w:t>
      </w:r>
      <w:r>
        <w:rPr>
          <w:sz w:val="20"/>
        </w:rPr>
        <w:t>ущественные интересы и деловую репутацию сторон Контракта, имея в виду необходимость защиты их охраняемых законом прав и интересов, стороны настоящего Контракта будут руководствоваться нормами и положениями действующего законодательства Российской Федераци</w:t>
      </w:r>
      <w:r>
        <w:rPr>
          <w:sz w:val="20"/>
        </w:rPr>
        <w:t>и.</w:t>
      </w:r>
    </w:p>
    <w:p w:rsidR="00987AAF" w:rsidRDefault="008623F9">
      <w:pPr>
        <w:snapToGrid/>
        <w:spacing w:line="240" w:lineRule="auto"/>
        <w:ind w:firstLine="0"/>
        <w:rPr>
          <w:sz w:val="20"/>
        </w:rPr>
      </w:pPr>
      <w:r>
        <w:rPr>
          <w:sz w:val="20"/>
        </w:rPr>
        <w:t>13.4.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87AAF" w:rsidRDefault="008623F9">
      <w:pPr>
        <w:snapToGrid/>
        <w:spacing w:line="240" w:lineRule="auto"/>
        <w:ind w:firstLine="0"/>
        <w:rPr>
          <w:sz w:val="20"/>
        </w:rPr>
      </w:pPr>
      <w:r>
        <w:rPr>
          <w:sz w:val="20"/>
        </w:rPr>
        <w:t xml:space="preserve">- платить или предлагать </w:t>
      </w:r>
      <w:r>
        <w:rPr>
          <w:sz w:val="20"/>
        </w:rPr>
        <w:t>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Pr>
          <w:sz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87AAF" w:rsidRDefault="008623F9">
      <w:pPr>
        <w:snapToGrid/>
        <w:spacing w:line="240" w:lineRule="auto"/>
        <w:ind w:firstLine="0"/>
        <w:rPr>
          <w:sz w:val="20"/>
        </w:rPr>
      </w:pPr>
      <w:r>
        <w:rPr>
          <w:sz w:val="20"/>
        </w:rPr>
        <w:t>- платить или предлагать уплатить денежные средства или предоставить иные ценности</w:t>
      </w:r>
      <w:r>
        <w:rPr>
          <w:sz w:val="20"/>
        </w:rPr>
        <w:t>,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w:t>
      </w:r>
      <w:r>
        <w:rPr>
          <w:sz w:val="20"/>
        </w:rPr>
        <w:t>акие-либо гарантии и т.д.);</w:t>
      </w:r>
    </w:p>
    <w:p w:rsidR="00987AAF" w:rsidRDefault="008623F9">
      <w:pPr>
        <w:snapToGrid/>
        <w:spacing w:line="240" w:lineRule="auto"/>
        <w:ind w:firstLine="0"/>
        <w:rPr>
          <w:sz w:val="20"/>
        </w:rPr>
      </w:pPr>
      <w:r>
        <w:rPr>
          <w:sz w:val="20"/>
        </w:rPr>
        <w:t>- не совершать иных действий, нарушающих антикоррупционное законодательство Российской Федерации.</w:t>
      </w:r>
    </w:p>
    <w:p w:rsidR="00987AAF" w:rsidRDefault="008623F9">
      <w:pPr>
        <w:widowControl/>
        <w:snapToGrid/>
        <w:spacing w:line="240" w:lineRule="auto"/>
        <w:ind w:firstLine="0"/>
        <w:rPr>
          <w:sz w:val="20"/>
        </w:rPr>
      </w:pPr>
      <w:r>
        <w:rPr>
          <w:sz w:val="20"/>
        </w:rPr>
        <w:t>13.5.  К настоящему Контракту прилагаются и являются его неотъемлемой частью:</w:t>
      </w:r>
    </w:p>
    <w:p w:rsidR="00987AAF" w:rsidRDefault="008623F9">
      <w:pPr>
        <w:widowControl/>
        <w:numPr>
          <w:ilvl w:val="0"/>
          <w:numId w:val="8"/>
        </w:numPr>
        <w:snapToGrid/>
        <w:spacing w:line="240" w:lineRule="auto"/>
        <w:rPr>
          <w:sz w:val="20"/>
        </w:rPr>
      </w:pPr>
      <w:r>
        <w:rPr>
          <w:sz w:val="20"/>
        </w:rPr>
        <w:t>Приложение №1 (Спецификация);</w:t>
      </w:r>
    </w:p>
    <w:p w:rsidR="00987AAF" w:rsidRDefault="008623F9">
      <w:pPr>
        <w:widowControl/>
        <w:numPr>
          <w:ilvl w:val="0"/>
          <w:numId w:val="8"/>
        </w:numPr>
        <w:snapToGrid/>
        <w:spacing w:line="240" w:lineRule="auto"/>
        <w:rPr>
          <w:sz w:val="20"/>
        </w:rPr>
      </w:pPr>
      <w:r>
        <w:rPr>
          <w:sz w:val="20"/>
        </w:rPr>
        <w:t>Приложение №2 (Техниче</w:t>
      </w:r>
      <w:r>
        <w:rPr>
          <w:sz w:val="20"/>
        </w:rPr>
        <w:t xml:space="preserve">ские и функциональные характеристики товара); </w:t>
      </w:r>
    </w:p>
    <w:p w:rsidR="00987AAF" w:rsidRDefault="008623F9">
      <w:pPr>
        <w:widowControl/>
        <w:numPr>
          <w:ilvl w:val="0"/>
          <w:numId w:val="8"/>
        </w:numPr>
        <w:snapToGrid/>
        <w:spacing w:line="240" w:lineRule="auto"/>
        <w:rPr>
          <w:sz w:val="20"/>
        </w:rPr>
      </w:pPr>
      <w:r>
        <w:rPr>
          <w:sz w:val="20"/>
        </w:rPr>
        <w:t>Приложение №3 (Условия поставки товара).</w:t>
      </w:r>
    </w:p>
    <w:p w:rsidR="00987AAF" w:rsidRDefault="008623F9">
      <w:pPr>
        <w:widowControl/>
        <w:snapToGrid/>
        <w:spacing w:line="240" w:lineRule="auto"/>
        <w:ind w:firstLine="0"/>
        <w:rPr>
          <w:sz w:val="20"/>
        </w:rPr>
      </w:pPr>
      <w:r>
        <w:rPr>
          <w:sz w:val="20"/>
        </w:rPr>
        <w:t>13.6.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r>
        <w:rPr>
          <w:sz w:val="20"/>
        </w:rPr>
        <w:t>.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w:t>
      </w:r>
      <w:r>
        <w:rPr>
          <w:sz w:val="20"/>
        </w:rPr>
        <w:t xml:space="preserve"> носителе, заверенном печатью.</w:t>
      </w:r>
    </w:p>
    <w:p w:rsidR="00987AAF" w:rsidRDefault="008623F9">
      <w:pPr>
        <w:widowControl/>
        <w:snapToGrid/>
        <w:spacing w:line="240" w:lineRule="auto"/>
        <w:ind w:firstLine="0"/>
        <w:rPr>
          <w:sz w:val="20"/>
        </w:rPr>
      </w:pPr>
      <w:r>
        <w:rPr>
          <w:sz w:val="20"/>
        </w:rPr>
        <w:t>13.7. Письма, претензии и уведомления и иные документы (за исключением документов о приемке товара), которые одна Сторона направляет другой Стороне в соответствии с Контрактом, направляются в электронном виде по электронной п</w:t>
      </w:r>
      <w:r>
        <w:rPr>
          <w:sz w:val="20"/>
        </w:rPr>
        <w:t xml:space="preserve">очте, указанной в разделе 14 Контракта. Стороны обязуются принять все необходимые меры к сохранности и учёту подлинников документов и незамедлительно по запросу предоставлять их в распоряжение другой Стороне посредством почтовой связи. В случае </w:t>
      </w:r>
      <w:proofErr w:type="spellStart"/>
      <w:r>
        <w:rPr>
          <w:sz w:val="20"/>
        </w:rPr>
        <w:t>непредостав</w:t>
      </w:r>
      <w:r>
        <w:rPr>
          <w:sz w:val="20"/>
        </w:rPr>
        <w:t>ления</w:t>
      </w:r>
      <w:proofErr w:type="spellEnd"/>
      <w:r>
        <w:rPr>
          <w:sz w:val="20"/>
        </w:rPr>
        <w:t xml:space="preserve"> подлинника документа Сторона лишается права оспаривать в суде его подлинность либо отсутствие.</w:t>
      </w:r>
    </w:p>
    <w:p w:rsidR="00987AAF" w:rsidRDefault="008623F9">
      <w:pPr>
        <w:widowControl/>
        <w:snapToGrid/>
        <w:spacing w:line="240" w:lineRule="auto"/>
        <w:ind w:firstLine="0"/>
        <w:rPr>
          <w:sz w:val="20"/>
        </w:rPr>
      </w:pPr>
      <w:r>
        <w:rPr>
          <w:sz w:val="20"/>
        </w:rPr>
        <w:t>13.8. Ни одна из Сторон не вправе переуступать свои права и/или обязанности по настоящему Контракту третьим лицам без письменного согласия другой стороны.</w:t>
      </w:r>
    </w:p>
    <w:p w:rsidR="00987AAF" w:rsidRDefault="008623F9">
      <w:pPr>
        <w:widowControl/>
        <w:snapToGrid/>
        <w:spacing w:line="240" w:lineRule="auto"/>
        <w:ind w:firstLine="0"/>
        <w:rPr>
          <w:sz w:val="20"/>
        </w:rPr>
      </w:pPr>
      <w:r>
        <w:rPr>
          <w:sz w:val="20"/>
        </w:rPr>
        <w:lastRenderedPageBreak/>
        <w:t>13.9. Поставщик настоящим гарантирует соответствие единым требованиям, установленным пунктами 3 - 5, 7 - 11 части 1 статьи 31 Федерального закона о контрактной системе.</w:t>
      </w:r>
    </w:p>
    <w:p w:rsidR="00987AAF" w:rsidRDefault="008623F9">
      <w:pPr>
        <w:widowControl/>
        <w:snapToGrid/>
        <w:spacing w:before="120" w:line="240" w:lineRule="auto"/>
        <w:ind w:firstLine="0"/>
        <w:jc w:val="center"/>
        <w:rPr>
          <w:b/>
          <w:sz w:val="20"/>
        </w:rPr>
      </w:pPr>
      <w:r>
        <w:rPr>
          <w:b/>
          <w:bCs/>
          <w:sz w:val="20"/>
        </w:rPr>
        <w:t xml:space="preserve">14. </w:t>
      </w:r>
      <w:r>
        <w:rPr>
          <w:b/>
          <w:sz w:val="20"/>
        </w:rPr>
        <w:t>РЕКВИЗИТЫ СТОРОН</w:t>
      </w:r>
    </w:p>
    <w:tbl>
      <w:tblPr>
        <w:tblW w:w="10112" w:type="dxa"/>
        <w:tblLayout w:type="fixed"/>
        <w:tblLook w:val="04A0" w:firstRow="1" w:lastRow="0" w:firstColumn="1" w:lastColumn="0" w:noHBand="0" w:noVBand="1"/>
      </w:tblPr>
      <w:tblGrid>
        <w:gridCol w:w="5245"/>
        <w:gridCol w:w="424"/>
        <w:gridCol w:w="4443"/>
      </w:tblGrid>
      <w:tr w:rsidR="00987AAF">
        <w:tc>
          <w:tcPr>
            <w:tcW w:w="5245" w:type="dxa"/>
          </w:tcPr>
          <w:p w:rsidR="00987AAF" w:rsidRDefault="008623F9">
            <w:pPr>
              <w:widowControl/>
              <w:snapToGrid/>
              <w:spacing w:before="120" w:line="240" w:lineRule="auto"/>
              <w:ind w:firstLine="0"/>
              <w:jc w:val="center"/>
              <w:rPr>
                <w:b/>
                <w:sz w:val="20"/>
              </w:rPr>
            </w:pPr>
            <w:r>
              <w:rPr>
                <w:b/>
                <w:sz w:val="20"/>
              </w:rPr>
              <w:t>Заказчик</w:t>
            </w:r>
          </w:p>
          <w:p w:rsidR="00987AAF" w:rsidRDefault="008623F9">
            <w:pPr>
              <w:widowControl/>
              <w:snapToGrid/>
              <w:spacing w:line="240" w:lineRule="auto"/>
              <w:ind w:firstLine="0"/>
              <w:jc w:val="left"/>
              <w:rPr>
                <w:sz w:val="20"/>
              </w:rPr>
            </w:pPr>
            <w:r>
              <w:rPr>
                <w:sz w:val="20"/>
              </w:rPr>
              <w:t xml:space="preserve">Санкт-Петербургское государственное бюджетное учреждение </w:t>
            </w:r>
            <w:r>
              <w:rPr>
                <w:sz w:val="20"/>
              </w:rPr>
              <w:t xml:space="preserve">здравоохранения «Клиническая инфекционная больница </w:t>
            </w:r>
            <w:r>
              <w:rPr>
                <w:sz w:val="20"/>
              </w:rPr>
              <w:br/>
              <w:t>им. С.П. Боткина»</w:t>
            </w:r>
          </w:p>
          <w:p w:rsidR="00987AAF" w:rsidRDefault="008623F9">
            <w:pPr>
              <w:widowControl/>
              <w:snapToGrid/>
              <w:spacing w:line="240" w:lineRule="auto"/>
              <w:ind w:firstLine="0"/>
              <w:jc w:val="left"/>
              <w:rPr>
                <w:sz w:val="20"/>
              </w:rPr>
            </w:pPr>
            <w:r>
              <w:rPr>
                <w:sz w:val="20"/>
              </w:rPr>
              <w:t>191167, г. Санкт - Петербург, ул. Миргородская, д. 3.</w:t>
            </w:r>
          </w:p>
          <w:p w:rsidR="00987AAF" w:rsidRDefault="008623F9">
            <w:pPr>
              <w:widowControl/>
              <w:snapToGrid/>
              <w:spacing w:line="240" w:lineRule="auto"/>
              <w:ind w:firstLine="0"/>
              <w:jc w:val="left"/>
              <w:rPr>
                <w:sz w:val="20"/>
              </w:rPr>
            </w:pPr>
            <w:r>
              <w:rPr>
                <w:sz w:val="20"/>
              </w:rPr>
              <w:t>ОГРН 1037843005045</w:t>
            </w:r>
          </w:p>
          <w:p w:rsidR="00987AAF" w:rsidRDefault="008623F9">
            <w:pPr>
              <w:widowControl/>
              <w:snapToGrid/>
              <w:spacing w:line="240" w:lineRule="auto"/>
              <w:ind w:firstLine="0"/>
              <w:jc w:val="left"/>
              <w:rPr>
                <w:sz w:val="20"/>
              </w:rPr>
            </w:pPr>
            <w:r>
              <w:rPr>
                <w:sz w:val="20"/>
              </w:rPr>
              <w:t>ИНН 7825661685; КПП 784201001</w:t>
            </w:r>
          </w:p>
          <w:p w:rsidR="00987AAF" w:rsidRDefault="008623F9">
            <w:pPr>
              <w:widowControl/>
              <w:snapToGrid/>
              <w:spacing w:line="240" w:lineRule="auto"/>
              <w:ind w:firstLine="0"/>
              <w:jc w:val="left"/>
              <w:rPr>
                <w:sz w:val="20"/>
              </w:rPr>
            </w:pPr>
            <w:r>
              <w:rPr>
                <w:sz w:val="20"/>
              </w:rPr>
              <w:t>Комитет финансов Санкт-Петербурга</w:t>
            </w:r>
          </w:p>
          <w:p w:rsidR="00987AAF" w:rsidRDefault="008623F9">
            <w:pPr>
              <w:widowControl/>
              <w:snapToGrid/>
              <w:spacing w:line="240" w:lineRule="auto"/>
              <w:ind w:firstLine="0"/>
              <w:jc w:val="left"/>
              <w:rPr>
                <w:sz w:val="20"/>
              </w:rPr>
            </w:pPr>
            <w:r>
              <w:rPr>
                <w:sz w:val="20"/>
              </w:rPr>
              <w:t>(СПб ГБУЗ Больница Боткина, лиц. счет 0151076)</w:t>
            </w:r>
          </w:p>
          <w:p w:rsidR="00987AAF" w:rsidRDefault="008623F9">
            <w:pPr>
              <w:widowControl/>
              <w:snapToGrid/>
              <w:spacing w:line="240" w:lineRule="auto"/>
              <w:ind w:firstLine="0"/>
              <w:jc w:val="left"/>
              <w:rPr>
                <w:sz w:val="20"/>
              </w:rPr>
            </w:pPr>
            <w:r>
              <w:rPr>
                <w:sz w:val="20"/>
              </w:rPr>
              <w:t>ОКЦ №1 СЕВЕРО-ЗАПАДНОГО ГУ БАНКА РОССИИ // УФК по г. Санкт-Петербургу, г. Санкт-Петербург</w:t>
            </w:r>
          </w:p>
          <w:p w:rsidR="00987AAF" w:rsidRDefault="008623F9">
            <w:pPr>
              <w:widowControl/>
              <w:snapToGrid/>
              <w:spacing w:line="240" w:lineRule="auto"/>
              <w:ind w:firstLine="0"/>
              <w:jc w:val="left"/>
              <w:rPr>
                <w:sz w:val="20"/>
              </w:rPr>
            </w:pPr>
            <w:r>
              <w:rPr>
                <w:sz w:val="20"/>
              </w:rPr>
              <w:t>р/с 03224643400000007200</w:t>
            </w:r>
          </w:p>
          <w:p w:rsidR="00987AAF" w:rsidRDefault="008623F9">
            <w:pPr>
              <w:widowControl/>
              <w:snapToGrid/>
              <w:spacing w:line="240" w:lineRule="auto"/>
              <w:ind w:firstLine="0"/>
              <w:jc w:val="left"/>
              <w:rPr>
                <w:sz w:val="20"/>
              </w:rPr>
            </w:pPr>
            <w:r>
              <w:rPr>
                <w:sz w:val="20"/>
              </w:rPr>
              <w:t>БИК 014030106</w:t>
            </w:r>
          </w:p>
          <w:p w:rsidR="00987AAF" w:rsidRDefault="008623F9">
            <w:pPr>
              <w:widowControl/>
              <w:snapToGrid/>
              <w:spacing w:line="240" w:lineRule="auto"/>
              <w:ind w:firstLine="0"/>
              <w:jc w:val="left"/>
              <w:rPr>
                <w:sz w:val="20"/>
              </w:rPr>
            </w:pPr>
            <w:r>
              <w:rPr>
                <w:sz w:val="20"/>
              </w:rPr>
              <w:t>тел.: 717-28-48, факс: 717-44-24</w:t>
            </w:r>
          </w:p>
          <w:p w:rsidR="00987AAF" w:rsidRDefault="008623F9">
            <w:pPr>
              <w:widowControl/>
              <w:snapToGrid/>
              <w:spacing w:line="240" w:lineRule="auto"/>
              <w:ind w:firstLine="0"/>
              <w:jc w:val="left"/>
              <w:rPr>
                <w:sz w:val="20"/>
              </w:rPr>
            </w:pPr>
            <w:r>
              <w:rPr>
                <w:sz w:val="20"/>
              </w:rPr>
              <w:t xml:space="preserve">эл. почта бухгалтерии: </w:t>
            </w:r>
            <w:hyperlink r:id="rId9">
              <w:r>
                <w:rPr>
                  <w:rStyle w:val="ad"/>
                  <w:sz w:val="20"/>
                </w:rPr>
                <w:t>gib30@yandex.ru</w:t>
              </w:r>
            </w:hyperlink>
          </w:p>
          <w:p w:rsidR="00987AAF" w:rsidRDefault="008623F9">
            <w:pPr>
              <w:widowControl/>
              <w:snapToGrid/>
              <w:spacing w:line="240" w:lineRule="auto"/>
              <w:ind w:firstLine="0"/>
              <w:jc w:val="left"/>
              <w:rPr>
                <w:sz w:val="20"/>
              </w:rPr>
            </w:pPr>
            <w:r>
              <w:rPr>
                <w:sz w:val="20"/>
              </w:rPr>
              <w:t>эл. почта для</w:t>
            </w:r>
            <w:r>
              <w:rPr>
                <w:sz w:val="20"/>
              </w:rPr>
              <w:t xml:space="preserve"> направления писем, уведомлений и претензий: </w:t>
            </w:r>
            <w:hyperlink r:id="rId10">
              <w:r>
                <w:rPr>
                  <w:rStyle w:val="ad"/>
                  <w:sz w:val="20"/>
                </w:rPr>
                <w:t>kibbotkin@mail.ru</w:t>
              </w:r>
            </w:hyperlink>
          </w:p>
          <w:p w:rsidR="00987AAF" w:rsidRDefault="00987AAF">
            <w:pPr>
              <w:widowControl/>
              <w:snapToGrid/>
              <w:spacing w:line="240" w:lineRule="auto"/>
              <w:ind w:firstLine="0"/>
              <w:rPr>
                <w:sz w:val="20"/>
                <w:u w:val="single"/>
              </w:rPr>
            </w:pPr>
          </w:p>
          <w:p w:rsidR="00987AAF" w:rsidRDefault="008623F9">
            <w:pPr>
              <w:widowControl/>
              <w:snapToGrid/>
              <w:spacing w:line="240" w:lineRule="auto"/>
              <w:ind w:firstLine="0"/>
              <w:rPr>
                <w:b/>
                <w:sz w:val="20"/>
                <w:u w:val="single"/>
              </w:rPr>
            </w:pPr>
            <w:r>
              <w:rPr>
                <w:b/>
                <w:sz w:val="20"/>
                <w:u w:val="single"/>
              </w:rPr>
              <w:t xml:space="preserve">Заказчик </w:t>
            </w:r>
          </w:p>
          <w:p w:rsidR="00987AAF" w:rsidRDefault="008623F9">
            <w:pPr>
              <w:snapToGrid/>
              <w:spacing w:line="240" w:lineRule="auto"/>
              <w:ind w:firstLine="0"/>
              <w:jc w:val="left"/>
              <w:rPr>
                <w:kern w:val="2"/>
                <w:sz w:val="20"/>
              </w:rPr>
            </w:pPr>
            <w:r>
              <w:rPr>
                <w:kern w:val="2"/>
                <w:sz w:val="20"/>
              </w:rPr>
              <w:t xml:space="preserve">Исполняющая обязанности заместителя </w:t>
            </w:r>
          </w:p>
          <w:p w:rsidR="00987AAF" w:rsidRDefault="008623F9">
            <w:pPr>
              <w:snapToGrid/>
              <w:spacing w:line="240" w:lineRule="auto"/>
              <w:ind w:firstLine="0"/>
              <w:jc w:val="left"/>
              <w:rPr>
                <w:kern w:val="2"/>
                <w:sz w:val="20"/>
              </w:rPr>
            </w:pPr>
            <w:r>
              <w:rPr>
                <w:kern w:val="2"/>
                <w:sz w:val="20"/>
              </w:rPr>
              <w:t xml:space="preserve">главного врача по экономическим вопросам                             </w:t>
            </w:r>
          </w:p>
          <w:p w:rsidR="00987AAF" w:rsidRDefault="00987AAF">
            <w:pPr>
              <w:snapToGrid/>
              <w:spacing w:line="240" w:lineRule="auto"/>
              <w:ind w:firstLine="0"/>
              <w:jc w:val="left"/>
              <w:rPr>
                <w:kern w:val="2"/>
                <w:sz w:val="20"/>
              </w:rPr>
            </w:pPr>
          </w:p>
          <w:p w:rsidR="00987AAF" w:rsidRDefault="008623F9">
            <w:pPr>
              <w:snapToGrid/>
              <w:spacing w:line="240" w:lineRule="auto"/>
              <w:ind w:firstLine="0"/>
              <w:jc w:val="left"/>
              <w:rPr>
                <w:kern w:val="2"/>
                <w:sz w:val="20"/>
              </w:rPr>
            </w:pPr>
            <w:r>
              <w:rPr>
                <w:kern w:val="2"/>
                <w:sz w:val="20"/>
              </w:rPr>
              <w:t>___________________ Кондратьев</w:t>
            </w:r>
            <w:r>
              <w:rPr>
                <w:kern w:val="2"/>
                <w:sz w:val="20"/>
              </w:rPr>
              <w:t>а М.А.</w:t>
            </w:r>
          </w:p>
          <w:p w:rsidR="00987AAF" w:rsidRDefault="00987AAF">
            <w:pPr>
              <w:tabs>
                <w:tab w:val="left" w:pos="2394"/>
              </w:tabs>
              <w:ind w:firstLine="0"/>
              <w:rPr>
                <w:sz w:val="20"/>
              </w:rPr>
            </w:pPr>
          </w:p>
          <w:p w:rsidR="00987AAF" w:rsidRDefault="00987AAF">
            <w:pPr>
              <w:tabs>
                <w:tab w:val="left" w:pos="2394"/>
              </w:tabs>
              <w:rPr>
                <w:sz w:val="20"/>
              </w:rPr>
            </w:pPr>
          </w:p>
          <w:p w:rsidR="00987AAF" w:rsidRDefault="008623F9">
            <w:pPr>
              <w:tabs>
                <w:tab w:val="left" w:pos="2394"/>
              </w:tabs>
              <w:rPr>
                <w:sz w:val="20"/>
              </w:rPr>
            </w:pPr>
            <w:r>
              <w:rPr>
                <w:sz w:val="20"/>
              </w:rPr>
              <w:tab/>
            </w:r>
          </w:p>
        </w:tc>
        <w:tc>
          <w:tcPr>
            <w:tcW w:w="424" w:type="dxa"/>
          </w:tcPr>
          <w:p w:rsidR="00987AAF" w:rsidRDefault="00987AAF">
            <w:pPr>
              <w:widowControl/>
              <w:snapToGrid/>
              <w:spacing w:before="120" w:line="240" w:lineRule="auto"/>
              <w:ind w:firstLine="0"/>
              <w:jc w:val="center"/>
              <w:rPr>
                <w:b/>
                <w:sz w:val="20"/>
              </w:rPr>
            </w:pPr>
          </w:p>
        </w:tc>
        <w:tc>
          <w:tcPr>
            <w:tcW w:w="4443" w:type="dxa"/>
          </w:tcPr>
          <w:p w:rsidR="00987AAF" w:rsidRDefault="008623F9">
            <w:pPr>
              <w:widowControl/>
              <w:snapToGrid/>
              <w:spacing w:before="120" w:line="240" w:lineRule="auto"/>
              <w:ind w:firstLine="0"/>
              <w:jc w:val="center"/>
              <w:rPr>
                <w:b/>
                <w:sz w:val="20"/>
              </w:rPr>
            </w:pPr>
            <w:r>
              <w:rPr>
                <w:b/>
                <w:sz w:val="20"/>
              </w:rPr>
              <w:t>Поставщик</w:t>
            </w:r>
          </w:p>
          <w:p w:rsidR="00987AAF" w:rsidRDefault="008623F9">
            <w:pPr>
              <w:widowControl/>
              <w:snapToGrid/>
              <w:spacing w:line="240" w:lineRule="auto"/>
              <w:ind w:firstLine="0"/>
              <w:jc w:val="left"/>
              <w:rPr>
                <w:sz w:val="20"/>
              </w:rPr>
            </w:pPr>
            <w:r>
              <w:rPr>
                <w:sz w:val="20"/>
              </w:rPr>
              <w:t>Наименование:</w:t>
            </w:r>
          </w:p>
          <w:p w:rsidR="00987AAF" w:rsidRDefault="008623F9">
            <w:pPr>
              <w:widowControl/>
              <w:snapToGrid/>
              <w:spacing w:line="240" w:lineRule="auto"/>
              <w:ind w:firstLine="0"/>
              <w:jc w:val="left"/>
              <w:rPr>
                <w:sz w:val="20"/>
              </w:rPr>
            </w:pPr>
            <w:r>
              <w:rPr>
                <w:sz w:val="20"/>
              </w:rPr>
              <w:t>Местонахождение:</w:t>
            </w:r>
          </w:p>
          <w:p w:rsidR="00987AAF" w:rsidRDefault="008623F9">
            <w:pPr>
              <w:widowControl/>
              <w:snapToGrid/>
              <w:spacing w:line="240" w:lineRule="auto"/>
              <w:ind w:firstLine="0"/>
              <w:jc w:val="left"/>
              <w:rPr>
                <w:sz w:val="20"/>
              </w:rPr>
            </w:pPr>
            <w:r>
              <w:rPr>
                <w:sz w:val="20"/>
              </w:rPr>
              <w:t>Почтовый адрес:</w:t>
            </w:r>
          </w:p>
          <w:p w:rsidR="00987AAF" w:rsidRDefault="008623F9">
            <w:pPr>
              <w:widowControl/>
              <w:snapToGrid/>
              <w:spacing w:line="240" w:lineRule="auto"/>
              <w:ind w:firstLine="0"/>
              <w:jc w:val="left"/>
              <w:rPr>
                <w:sz w:val="20"/>
              </w:rPr>
            </w:pPr>
            <w:r>
              <w:rPr>
                <w:sz w:val="20"/>
              </w:rPr>
              <w:t>ИНН/КПП</w:t>
            </w:r>
          </w:p>
          <w:p w:rsidR="00987AAF" w:rsidRDefault="008623F9">
            <w:pPr>
              <w:widowControl/>
              <w:snapToGrid/>
              <w:spacing w:line="240" w:lineRule="auto"/>
              <w:ind w:firstLine="0"/>
              <w:jc w:val="left"/>
              <w:rPr>
                <w:sz w:val="20"/>
              </w:rPr>
            </w:pPr>
            <w:r>
              <w:rPr>
                <w:sz w:val="20"/>
              </w:rPr>
              <w:t>ОГРН</w:t>
            </w:r>
          </w:p>
          <w:p w:rsidR="00987AAF" w:rsidRDefault="008623F9">
            <w:pPr>
              <w:widowControl/>
              <w:snapToGrid/>
              <w:spacing w:line="240" w:lineRule="auto"/>
              <w:ind w:firstLine="0"/>
              <w:jc w:val="left"/>
              <w:rPr>
                <w:sz w:val="20"/>
              </w:rPr>
            </w:pPr>
            <w:r>
              <w:rPr>
                <w:sz w:val="20"/>
              </w:rPr>
              <w:t>Банковские реквизиты:</w:t>
            </w:r>
          </w:p>
          <w:p w:rsidR="00987AAF" w:rsidRDefault="008623F9">
            <w:pPr>
              <w:widowControl/>
              <w:snapToGrid/>
              <w:spacing w:line="240" w:lineRule="auto"/>
              <w:ind w:firstLine="0"/>
              <w:jc w:val="left"/>
              <w:rPr>
                <w:sz w:val="20"/>
              </w:rPr>
            </w:pPr>
            <w:r>
              <w:rPr>
                <w:sz w:val="20"/>
              </w:rPr>
              <w:t>Дата постановки на учет в налоговом органе:</w:t>
            </w:r>
          </w:p>
          <w:p w:rsidR="00987AAF" w:rsidRDefault="008623F9">
            <w:pPr>
              <w:widowControl/>
              <w:snapToGrid/>
              <w:spacing w:line="240" w:lineRule="auto"/>
              <w:ind w:firstLine="0"/>
              <w:jc w:val="left"/>
              <w:rPr>
                <w:sz w:val="20"/>
              </w:rPr>
            </w:pPr>
            <w:r>
              <w:rPr>
                <w:sz w:val="20"/>
              </w:rPr>
              <w:t>ОКПО</w:t>
            </w:r>
            <w:r>
              <w:rPr>
                <w:sz w:val="20"/>
              </w:rPr>
              <w:br/>
              <w:t>ОКТМО</w:t>
            </w:r>
            <w:r>
              <w:rPr>
                <w:sz w:val="20"/>
              </w:rPr>
              <w:br/>
            </w:r>
            <w:proofErr w:type="spellStart"/>
            <w:r>
              <w:rPr>
                <w:sz w:val="20"/>
              </w:rPr>
              <w:t>эл.почта</w:t>
            </w:r>
            <w:proofErr w:type="spellEnd"/>
            <w:r>
              <w:rPr>
                <w:sz w:val="20"/>
              </w:rPr>
              <w:t xml:space="preserve"> для направления заявки:</w:t>
            </w:r>
          </w:p>
          <w:p w:rsidR="00987AAF" w:rsidRDefault="008623F9">
            <w:pPr>
              <w:widowControl/>
              <w:snapToGrid/>
              <w:spacing w:line="240" w:lineRule="auto"/>
              <w:ind w:firstLine="0"/>
              <w:jc w:val="left"/>
              <w:rPr>
                <w:sz w:val="20"/>
              </w:rPr>
            </w:pPr>
            <w:r>
              <w:rPr>
                <w:sz w:val="20"/>
              </w:rPr>
              <w:t xml:space="preserve">эл. почта для направления писем, уведомлений и претензий: </w:t>
            </w:r>
          </w:p>
          <w:p w:rsidR="00987AAF" w:rsidRDefault="008623F9">
            <w:pPr>
              <w:widowControl/>
              <w:snapToGrid/>
              <w:spacing w:line="240" w:lineRule="auto"/>
              <w:ind w:firstLine="0"/>
              <w:jc w:val="left"/>
              <w:rPr>
                <w:sz w:val="20"/>
              </w:rPr>
            </w:pPr>
            <w:r>
              <w:rPr>
                <w:sz w:val="20"/>
              </w:rPr>
              <w:t>Тел./факс:</w:t>
            </w:r>
          </w:p>
          <w:p w:rsidR="00987AAF" w:rsidRDefault="00987AAF">
            <w:pPr>
              <w:widowControl/>
              <w:snapToGrid/>
              <w:spacing w:line="240" w:lineRule="auto"/>
              <w:ind w:firstLine="0"/>
              <w:jc w:val="left"/>
              <w:rPr>
                <w:sz w:val="20"/>
              </w:rPr>
            </w:pPr>
          </w:p>
          <w:p w:rsidR="00987AAF" w:rsidRDefault="00987AAF">
            <w:pPr>
              <w:widowControl/>
              <w:snapToGrid/>
              <w:spacing w:line="240" w:lineRule="auto"/>
              <w:ind w:firstLine="0"/>
              <w:jc w:val="left"/>
              <w:rPr>
                <w:sz w:val="20"/>
              </w:rPr>
            </w:pPr>
          </w:p>
          <w:p w:rsidR="00987AAF" w:rsidRDefault="00987AAF">
            <w:pPr>
              <w:widowControl/>
              <w:snapToGrid/>
              <w:spacing w:line="240" w:lineRule="auto"/>
              <w:ind w:firstLine="0"/>
              <w:jc w:val="left"/>
              <w:rPr>
                <w:sz w:val="20"/>
              </w:rPr>
            </w:pPr>
          </w:p>
          <w:p w:rsidR="00987AAF" w:rsidRDefault="00987AAF">
            <w:pPr>
              <w:widowControl/>
              <w:snapToGrid/>
              <w:spacing w:line="240" w:lineRule="auto"/>
              <w:ind w:firstLine="0"/>
              <w:jc w:val="left"/>
              <w:rPr>
                <w:sz w:val="20"/>
              </w:rPr>
            </w:pPr>
          </w:p>
          <w:p w:rsidR="00987AAF" w:rsidRDefault="00987AAF">
            <w:pPr>
              <w:widowControl/>
              <w:snapToGrid/>
              <w:spacing w:line="240" w:lineRule="auto"/>
              <w:ind w:firstLine="0"/>
              <w:jc w:val="left"/>
              <w:rPr>
                <w:sz w:val="20"/>
              </w:rPr>
            </w:pPr>
          </w:p>
          <w:p w:rsidR="00987AAF" w:rsidRDefault="008623F9">
            <w:pPr>
              <w:widowControl/>
              <w:snapToGrid/>
              <w:spacing w:line="240" w:lineRule="auto"/>
              <w:ind w:firstLine="0"/>
              <w:jc w:val="left"/>
              <w:rPr>
                <w:sz w:val="20"/>
              </w:rPr>
            </w:pPr>
            <w:r>
              <w:rPr>
                <w:sz w:val="20"/>
              </w:rPr>
              <w:t>___________________ _________</w:t>
            </w:r>
          </w:p>
        </w:tc>
      </w:tr>
    </w:tbl>
    <w:p w:rsidR="00987AAF" w:rsidRDefault="008623F9">
      <w:pPr>
        <w:ind w:firstLine="0"/>
        <w:jc w:val="center"/>
        <w:rPr>
          <w:i/>
          <w:sz w:val="20"/>
        </w:rPr>
      </w:pPr>
      <w:r>
        <w:rPr>
          <w:i/>
          <w:sz w:val="20"/>
        </w:rPr>
        <w:t>Настоящий Контракт подписан электронно-цифровыми подписями сторон.</w:t>
      </w:r>
    </w:p>
    <w:p w:rsidR="00987AAF" w:rsidRDefault="00987AAF">
      <w:pPr>
        <w:jc w:val="center"/>
        <w:rPr>
          <w:i/>
          <w:sz w:val="20"/>
        </w:rPr>
      </w:pPr>
    </w:p>
    <w:tbl>
      <w:tblPr>
        <w:tblW w:w="10112" w:type="dxa"/>
        <w:tblLayout w:type="fixed"/>
        <w:tblLook w:val="04A0" w:firstRow="1" w:lastRow="0" w:firstColumn="1" w:lastColumn="0" w:noHBand="0" w:noVBand="1"/>
      </w:tblPr>
      <w:tblGrid>
        <w:gridCol w:w="5245"/>
        <w:gridCol w:w="424"/>
        <w:gridCol w:w="4443"/>
      </w:tblGrid>
      <w:tr w:rsidR="00987AAF">
        <w:tc>
          <w:tcPr>
            <w:tcW w:w="5245" w:type="dxa"/>
          </w:tcPr>
          <w:p w:rsidR="00987AAF" w:rsidRDefault="00987AAF">
            <w:pPr>
              <w:widowControl/>
              <w:snapToGrid/>
              <w:spacing w:before="120" w:line="240" w:lineRule="auto"/>
              <w:ind w:firstLine="0"/>
              <w:rPr>
                <w:sz w:val="20"/>
              </w:rPr>
            </w:pPr>
          </w:p>
          <w:p w:rsidR="00987AAF" w:rsidRDefault="00987AAF">
            <w:pPr>
              <w:rPr>
                <w:sz w:val="20"/>
              </w:rPr>
            </w:pPr>
          </w:p>
          <w:p w:rsidR="00987AAF" w:rsidRDefault="00987AAF">
            <w:pPr>
              <w:rPr>
                <w:sz w:val="20"/>
              </w:rPr>
            </w:pPr>
          </w:p>
          <w:p w:rsidR="00987AAF" w:rsidRDefault="00987AAF">
            <w:pPr>
              <w:rPr>
                <w:sz w:val="20"/>
              </w:rPr>
            </w:pPr>
          </w:p>
          <w:p w:rsidR="00987AAF" w:rsidRDefault="00987AAF">
            <w:pPr>
              <w:rPr>
                <w:sz w:val="20"/>
              </w:rPr>
            </w:pPr>
          </w:p>
          <w:p w:rsidR="00987AAF" w:rsidRDefault="00987AAF">
            <w:pPr>
              <w:rPr>
                <w:sz w:val="20"/>
              </w:rPr>
            </w:pPr>
          </w:p>
          <w:p w:rsidR="00987AAF" w:rsidRDefault="00987AAF">
            <w:pPr>
              <w:rPr>
                <w:sz w:val="20"/>
              </w:rPr>
            </w:pPr>
          </w:p>
          <w:p w:rsidR="00987AAF" w:rsidRDefault="00987AAF">
            <w:pPr>
              <w:rPr>
                <w:sz w:val="20"/>
              </w:rPr>
            </w:pPr>
          </w:p>
          <w:p w:rsidR="00987AAF" w:rsidRDefault="00987AAF">
            <w:pPr>
              <w:jc w:val="center"/>
              <w:rPr>
                <w:sz w:val="20"/>
              </w:rPr>
            </w:pPr>
          </w:p>
        </w:tc>
        <w:tc>
          <w:tcPr>
            <w:tcW w:w="424" w:type="dxa"/>
          </w:tcPr>
          <w:p w:rsidR="00987AAF" w:rsidRDefault="00987AAF">
            <w:pPr>
              <w:widowControl/>
              <w:snapToGrid/>
              <w:spacing w:before="120" w:line="240" w:lineRule="auto"/>
              <w:ind w:firstLine="0"/>
              <w:jc w:val="center"/>
              <w:rPr>
                <w:b/>
                <w:sz w:val="20"/>
              </w:rPr>
            </w:pPr>
          </w:p>
        </w:tc>
        <w:tc>
          <w:tcPr>
            <w:tcW w:w="4443" w:type="dxa"/>
          </w:tcPr>
          <w:p w:rsidR="00987AAF" w:rsidRDefault="00987AAF">
            <w:pPr>
              <w:widowControl/>
              <w:snapToGrid/>
              <w:spacing w:before="120" w:line="240" w:lineRule="auto"/>
              <w:ind w:firstLine="0"/>
              <w:jc w:val="center"/>
              <w:rPr>
                <w:b/>
                <w:sz w:val="20"/>
              </w:rPr>
            </w:pPr>
          </w:p>
        </w:tc>
      </w:tr>
    </w:tbl>
    <w:p w:rsidR="00987AAF" w:rsidRDefault="008623F9">
      <w:pPr>
        <w:widowControl/>
        <w:snapToGrid/>
        <w:spacing w:line="240" w:lineRule="auto"/>
        <w:ind w:firstLine="0"/>
        <w:jc w:val="left"/>
        <w:rPr>
          <w:sz w:val="20"/>
        </w:rPr>
      </w:pPr>
      <w:r>
        <w:br w:type="page"/>
      </w:r>
    </w:p>
    <w:p w:rsidR="00987AAF" w:rsidRDefault="008623F9">
      <w:pPr>
        <w:widowControl/>
        <w:tabs>
          <w:tab w:val="left" w:pos="2340"/>
        </w:tabs>
        <w:snapToGrid/>
        <w:spacing w:line="240" w:lineRule="auto"/>
        <w:ind w:firstLine="0"/>
        <w:jc w:val="right"/>
        <w:rPr>
          <w:sz w:val="20"/>
        </w:rPr>
      </w:pPr>
      <w:r>
        <w:rPr>
          <w:sz w:val="20"/>
        </w:rPr>
        <w:lastRenderedPageBreak/>
        <w:t>Приложение № 1</w:t>
      </w:r>
    </w:p>
    <w:p w:rsidR="00987AAF" w:rsidRDefault="008623F9">
      <w:pPr>
        <w:widowControl/>
        <w:tabs>
          <w:tab w:val="left" w:pos="2340"/>
        </w:tabs>
        <w:snapToGrid/>
        <w:spacing w:line="240" w:lineRule="auto"/>
        <w:ind w:firstLine="0"/>
        <w:jc w:val="right"/>
        <w:rPr>
          <w:sz w:val="20"/>
        </w:rPr>
      </w:pPr>
      <w:r>
        <w:rPr>
          <w:sz w:val="20"/>
        </w:rPr>
        <w:t>к Контракту № ___________</w:t>
      </w:r>
    </w:p>
    <w:p w:rsidR="00987AAF" w:rsidRDefault="008623F9">
      <w:pPr>
        <w:widowControl/>
        <w:tabs>
          <w:tab w:val="left" w:pos="2340"/>
        </w:tabs>
        <w:snapToGrid/>
        <w:spacing w:line="240" w:lineRule="auto"/>
        <w:ind w:firstLine="0"/>
        <w:jc w:val="right"/>
        <w:rPr>
          <w:sz w:val="20"/>
        </w:rPr>
      </w:pPr>
      <w:r>
        <w:rPr>
          <w:sz w:val="20"/>
        </w:rPr>
        <w:t>от «_____</w:t>
      </w:r>
      <w:proofErr w:type="gramStart"/>
      <w:r>
        <w:rPr>
          <w:sz w:val="20"/>
        </w:rPr>
        <w:t>_»_</w:t>
      </w:r>
      <w:proofErr w:type="gramEnd"/>
      <w:r>
        <w:rPr>
          <w:sz w:val="20"/>
        </w:rPr>
        <w:t xml:space="preserve">______ </w:t>
      </w:r>
      <w:r>
        <w:rPr>
          <w:color w:val="000000"/>
          <w:sz w:val="20"/>
        </w:rPr>
        <w:t>202_ г.</w:t>
      </w:r>
    </w:p>
    <w:p w:rsidR="00987AAF" w:rsidRDefault="00987AAF">
      <w:pPr>
        <w:widowControl/>
        <w:snapToGrid/>
        <w:spacing w:line="240" w:lineRule="auto"/>
        <w:ind w:firstLine="0"/>
        <w:rPr>
          <w:sz w:val="20"/>
        </w:rPr>
      </w:pPr>
    </w:p>
    <w:p w:rsidR="00987AAF" w:rsidRDefault="008623F9">
      <w:pPr>
        <w:widowControl/>
        <w:snapToGrid/>
        <w:spacing w:before="120" w:line="240" w:lineRule="auto"/>
        <w:ind w:firstLine="0"/>
        <w:jc w:val="center"/>
        <w:rPr>
          <w:sz w:val="20"/>
        </w:rPr>
      </w:pPr>
      <w:r>
        <w:rPr>
          <w:sz w:val="20"/>
        </w:rPr>
        <w:t>СПЕЦИФИКАЦИЯ</w:t>
      </w:r>
    </w:p>
    <w:p w:rsidR="00987AAF" w:rsidRDefault="00987AAF">
      <w:pPr>
        <w:widowControl/>
        <w:snapToGrid/>
        <w:spacing w:before="120" w:line="240" w:lineRule="auto"/>
        <w:ind w:firstLine="0"/>
        <w:jc w:val="center"/>
        <w:rPr>
          <w:sz w:val="20"/>
        </w:rPr>
      </w:pPr>
    </w:p>
    <w:tbl>
      <w:tblPr>
        <w:tblW w:w="10882" w:type="dxa"/>
        <w:tblInd w:w="-827" w:type="dxa"/>
        <w:tblLayout w:type="fixed"/>
        <w:tblLook w:val="04A0" w:firstRow="1" w:lastRow="0" w:firstColumn="1" w:lastColumn="0" w:noHBand="0" w:noVBand="1"/>
      </w:tblPr>
      <w:tblGrid>
        <w:gridCol w:w="528"/>
        <w:gridCol w:w="2472"/>
        <w:gridCol w:w="1111"/>
        <w:gridCol w:w="648"/>
        <w:gridCol w:w="1527"/>
        <w:gridCol w:w="1255"/>
        <w:gridCol w:w="1295"/>
        <w:gridCol w:w="859"/>
        <w:gridCol w:w="1187"/>
      </w:tblGrid>
      <w:tr w:rsidR="00987AAF">
        <w:trPr>
          <w:trHeight w:val="373"/>
        </w:trPr>
        <w:tc>
          <w:tcPr>
            <w:tcW w:w="528" w:type="dxa"/>
            <w:vMerge w:val="restart"/>
            <w:tcBorders>
              <w:top w:val="single" w:sz="4" w:space="0" w:color="000000"/>
              <w:left w:val="single" w:sz="4" w:space="0" w:color="000000"/>
              <w:bottom w:val="single" w:sz="4" w:space="0" w:color="000000"/>
              <w:right w:val="single" w:sz="4" w:space="0" w:color="000000"/>
            </w:tcBorders>
          </w:tcPr>
          <w:p w:rsidR="00987AAF" w:rsidRDefault="008623F9">
            <w:pPr>
              <w:widowControl/>
              <w:spacing w:line="240" w:lineRule="auto"/>
              <w:ind w:firstLine="0"/>
              <w:jc w:val="center"/>
              <w:rPr>
                <w:b/>
                <w:sz w:val="20"/>
              </w:rPr>
            </w:pPr>
            <w:r>
              <w:rPr>
                <w:b/>
                <w:sz w:val="20"/>
              </w:rPr>
              <w:t xml:space="preserve">№ </w:t>
            </w:r>
            <w:proofErr w:type="spellStart"/>
            <w:r>
              <w:rPr>
                <w:b/>
                <w:sz w:val="20"/>
              </w:rPr>
              <w:t>п.п</w:t>
            </w:r>
            <w:proofErr w:type="spellEnd"/>
            <w:r>
              <w:rPr>
                <w:b/>
                <w:sz w:val="20"/>
              </w:rPr>
              <w:t>.</w:t>
            </w:r>
          </w:p>
        </w:tc>
        <w:tc>
          <w:tcPr>
            <w:tcW w:w="2472" w:type="dxa"/>
            <w:vMerge w:val="restart"/>
            <w:tcBorders>
              <w:top w:val="single" w:sz="4" w:space="0" w:color="000000"/>
              <w:left w:val="single" w:sz="4" w:space="0" w:color="000000"/>
              <w:bottom w:val="single" w:sz="4" w:space="0" w:color="000000"/>
              <w:right w:val="single" w:sz="4" w:space="0" w:color="000000"/>
            </w:tcBorders>
          </w:tcPr>
          <w:p w:rsidR="00987AAF" w:rsidRDefault="008623F9">
            <w:pPr>
              <w:widowControl/>
              <w:spacing w:line="240" w:lineRule="auto"/>
              <w:ind w:firstLine="0"/>
              <w:jc w:val="center"/>
              <w:rPr>
                <w:b/>
                <w:sz w:val="20"/>
              </w:rPr>
            </w:pPr>
            <w:r>
              <w:rPr>
                <w:b/>
                <w:sz w:val="20"/>
              </w:rPr>
              <w:t>Наименование товара</w:t>
            </w:r>
          </w:p>
          <w:p w:rsidR="00987AAF" w:rsidRDefault="00987AAF">
            <w:pPr>
              <w:widowControl/>
              <w:spacing w:line="240" w:lineRule="auto"/>
              <w:ind w:firstLine="0"/>
              <w:jc w:val="center"/>
              <w:rPr>
                <w:b/>
                <w:sz w:val="20"/>
              </w:rPr>
            </w:pPr>
          </w:p>
        </w:tc>
        <w:tc>
          <w:tcPr>
            <w:tcW w:w="1111" w:type="dxa"/>
            <w:vMerge w:val="restart"/>
            <w:tcBorders>
              <w:top w:val="single" w:sz="4" w:space="0" w:color="000000"/>
              <w:left w:val="single" w:sz="4" w:space="0" w:color="000000"/>
              <w:bottom w:val="single" w:sz="4" w:space="0" w:color="000000"/>
              <w:right w:val="single" w:sz="4" w:space="0" w:color="000000"/>
            </w:tcBorders>
          </w:tcPr>
          <w:p w:rsidR="00987AAF" w:rsidRDefault="008623F9">
            <w:pPr>
              <w:widowControl/>
              <w:spacing w:line="240" w:lineRule="auto"/>
              <w:ind w:firstLine="0"/>
              <w:jc w:val="center"/>
              <w:rPr>
                <w:b/>
                <w:sz w:val="20"/>
              </w:rPr>
            </w:pPr>
            <w:r>
              <w:rPr>
                <w:b/>
                <w:sz w:val="20"/>
              </w:rPr>
              <w:t xml:space="preserve">Страна </w:t>
            </w:r>
            <w:r>
              <w:rPr>
                <w:b/>
                <w:sz w:val="20"/>
              </w:rPr>
              <w:t>происхождения товара</w:t>
            </w:r>
          </w:p>
          <w:p w:rsidR="00987AAF" w:rsidRDefault="00987AAF">
            <w:pPr>
              <w:widowControl/>
              <w:spacing w:line="240" w:lineRule="auto"/>
              <w:ind w:firstLine="0"/>
              <w:jc w:val="center"/>
              <w:rPr>
                <w:b/>
                <w:sz w:val="20"/>
              </w:rPr>
            </w:pPr>
          </w:p>
        </w:tc>
        <w:tc>
          <w:tcPr>
            <w:tcW w:w="648" w:type="dxa"/>
            <w:vMerge w:val="restart"/>
            <w:tcBorders>
              <w:top w:val="single" w:sz="4" w:space="0" w:color="000000"/>
              <w:left w:val="single" w:sz="4" w:space="0" w:color="000000"/>
              <w:bottom w:val="single" w:sz="4" w:space="0" w:color="000000"/>
              <w:right w:val="single" w:sz="4" w:space="0" w:color="000000"/>
            </w:tcBorders>
          </w:tcPr>
          <w:p w:rsidR="00987AAF" w:rsidRDefault="008623F9">
            <w:pPr>
              <w:widowControl/>
              <w:spacing w:line="240" w:lineRule="auto"/>
              <w:ind w:firstLine="0"/>
              <w:jc w:val="center"/>
              <w:rPr>
                <w:b/>
                <w:sz w:val="20"/>
              </w:rPr>
            </w:pPr>
            <w:r>
              <w:rPr>
                <w:b/>
                <w:sz w:val="20"/>
              </w:rPr>
              <w:t>Ед.</w:t>
            </w:r>
          </w:p>
          <w:p w:rsidR="00987AAF" w:rsidRDefault="008623F9">
            <w:pPr>
              <w:widowControl/>
              <w:spacing w:line="240" w:lineRule="auto"/>
              <w:ind w:firstLine="0"/>
              <w:jc w:val="center"/>
              <w:rPr>
                <w:b/>
                <w:sz w:val="20"/>
              </w:rPr>
            </w:pPr>
            <w:r>
              <w:rPr>
                <w:b/>
                <w:sz w:val="20"/>
              </w:rPr>
              <w:t>изм.</w:t>
            </w:r>
          </w:p>
        </w:tc>
        <w:tc>
          <w:tcPr>
            <w:tcW w:w="4077" w:type="dxa"/>
            <w:gridSpan w:val="3"/>
            <w:tcBorders>
              <w:top w:val="single" w:sz="4" w:space="0" w:color="000000"/>
              <w:left w:val="single" w:sz="4" w:space="0" w:color="000000"/>
              <w:bottom w:val="single" w:sz="4" w:space="0" w:color="000000"/>
              <w:right w:val="single" w:sz="4" w:space="0" w:color="000000"/>
            </w:tcBorders>
          </w:tcPr>
          <w:p w:rsidR="00987AAF" w:rsidRDefault="008623F9">
            <w:pPr>
              <w:widowControl/>
              <w:spacing w:line="240" w:lineRule="auto"/>
              <w:ind w:firstLine="0"/>
              <w:jc w:val="center"/>
              <w:rPr>
                <w:b/>
                <w:sz w:val="20"/>
              </w:rPr>
            </w:pPr>
            <w:r>
              <w:rPr>
                <w:b/>
                <w:sz w:val="20"/>
              </w:rPr>
              <w:t>Цена за единицу Товара, руб., в том числе</w:t>
            </w:r>
          </w:p>
        </w:tc>
        <w:tc>
          <w:tcPr>
            <w:tcW w:w="859" w:type="dxa"/>
            <w:vMerge w:val="restart"/>
            <w:tcBorders>
              <w:top w:val="single" w:sz="4" w:space="0" w:color="000000"/>
              <w:left w:val="single" w:sz="4" w:space="0" w:color="000000"/>
              <w:bottom w:val="single" w:sz="4" w:space="0" w:color="000000"/>
              <w:right w:val="single" w:sz="4" w:space="0" w:color="000000"/>
            </w:tcBorders>
          </w:tcPr>
          <w:p w:rsidR="00987AAF" w:rsidRDefault="008623F9">
            <w:pPr>
              <w:widowControl/>
              <w:spacing w:line="240" w:lineRule="auto"/>
              <w:ind w:firstLine="0"/>
              <w:jc w:val="center"/>
              <w:rPr>
                <w:b/>
                <w:sz w:val="20"/>
              </w:rPr>
            </w:pPr>
            <w:r>
              <w:rPr>
                <w:b/>
                <w:sz w:val="20"/>
              </w:rPr>
              <w:t>Количество</w:t>
            </w:r>
          </w:p>
        </w:tc>
        <w:tc>
          <w:tcPr>
            <w:tcW w:w="1187" w:type="dxa"/>
            <w:vMerge w:val="restart"/>
            <w:tcBorders>
              <w:top w:val="single" w:sz="4" w:space="0" w:color="000000"/>
              <w:left w:val="single" w:sz="4" w:space="0" w:color="000000"/>
              <w:bottom w:val="single" w:sz="4" w:space="0" w:color="000000"/>
              <w:right w:val="single" w:sz="4" w:space="0" w:color="000000"/>
            </w:tcBorders>
          </w:tcPr>
          <w:p w:rsidR="00987AAF" w:rsidRDefault="008623F9">
            <w:pPr>
              <w:widowControl/>
              <w:spacing w:line="240" w:lineRule="auto"/>
              <w:ind w:firstLine="0"/>
              <w:jc w:val="center"/>
              <w:rPr>
                <w:b/>
                <w:sz w:val="20"/>
              </w:rPr>
            </w:pPr>
            <w:r>
              <w:rPr>
                <w:b/>
                <w:sz w:val="20"/>
              </w:rPr>
              <w:t>Итого с НДС, руб.</w:t>
            </w:r>
          </w:p>
        </w:tc>
      </w:tr>
      <w:tr w:rsidR="00987AAF">
        <w:trPr>
          <w:trHeight w:val="732"/>
        </w:trPr>
        <w:tc>
          <w:tcPr>
            <w:tcW w:w="528" w:type="dxa"/>
            <w:vMerge/>
            <w:tcBorders>
              <w:top w:val="single" w:sz="4" w:space="0" w:color="000000"/>
              <w:left w:val="single" w:sz="4" w:space="0" w:color="000000"/>
              <w:bottom w:val="single" w:sz="4" w:space="0" w:color="000000"/>
              <w:right w:val="single" w:sz="4" w:space="0" w:color="000000"/>
            </w:tcBorders>
          </w:tcPr>
          <w:p w:rsidR="00987AAF" w:rsidRDefault="00987AAF"/>
        </w:tc>
        <w:tc>
          <w:tcPr>
            <w:tcW w:w="2472" w:type="dxa"/>
            <w:vMerge/>
            <w:tcBorders>
              <w:top w:val="single" w:sz="4" w:space="0" w:color="000000"/>
              <w:left w:val="single" w:sz="4" w:space="0" w:color="000000"/>
              <w:bottom w:val="single" w:sz="4" w:space="0" w:color="000000"/>
              <w:right w:val="single" w:sz="4" w:space="0" w:color="000000"/>
            </w:tcBorders>
          </w:tcPr>
          <w:p w:rsidR="00987AAF" w:rsidRDefault="00987AAF"/>
        </w:tc>
        <w:tc>
          <w:tcPr>
            <w:tcW w:w="1111" w:type="dxa"/>
            <w:vMerge/>
            <w:tcBorders>
              <w:top w:val="single" w:sz="4" w:space="0" w:color="000000"/>
              <w:left w:val="single" w:sz="4" w:space="0" w:color="000000"/>
              <w:bottom w:val="single" w:sz="4" w:space="0" w:color="000000"/>
              <w:right w:val="single" w:sz="4" w:space="0" w:color="000000"/>
            </w:tcBorders>
          </w:tcPr>
          <w:p w:rsidR="00987AAF" w:rsidRDefault="00987AAF"/>
        </w:tc>
        <w:tc>
          <w:tcPr>
            <w:tcW w:w="648" w:type="dxa"/>
            <w:vMerge/>
            <w:tcBorders>
              <w:top w:val="single" w:sz="4" w:space="0" w:color="000000"/>
              <w:left w:val="single" w:sz="4" w:space="0" w:color="000000"/>
              <w:bottom w:val="single" w:sz="4" w:space="0" w:color="000000"/>
              <w:right w:val="single" w:sz="4" w:space="0" w:color="000000"/>
            </w:tcBorders>
          </w:tcPr>
          <w:p w:rsidR="00987AAF" w:rsidRDefault="00987AAF"/>
        </w:tc>
        <w:tc>
          <w:tcPr>
            <w:tcW w:w="1527" w:type="dxa"/>
            <w:tcBorders>
              <w:top w:val="single" w:sz="4" w:space="0" w:color="000000"/>
              <w:left w:val="single" w:sz="4" w:space="0" w:color="000000"/>
              <w:bottom w:val="single" w:sz="4" w:space="0" w:color="000000"/>
              <w:right w:val="single" w:sz="4" w:space="0" w:color="000000"/>
            </w:tcBorders>
          </w:tcPr>
          <w:p w:rsidR="00987AAF" w:rsidRDefault="008623F9">
            <w:pPr>
              <w:widowControl/>
              <w:spacing w:line="240" w:lineRule="auto"/>
              <w:ind w:firstLine="0"/>
              <w:jc w:val="center"/>
              <w:rPr>
                <w:sz w:val="20"/>
              </w:rPr>
            </w:pPr>
            <w:r>
              <w:rPr>
                <w:sz w:val="20"/>
              </w:rPr>
              <w:t>Цена за ед. без НДС, руб.</w:t>
            </w:r>
          </w:p>
        </w:tc>
        <w:tc>
          <w:tcPr>
            <w:tcW w:w="1255" w:type="dxa"/>
            <w:tcBorders>
              <w:top w:val="single" w:sz="4" w:space="0" w:color="000000"/>
              <w:left w:val="single" w:sz="4" w:space="0" w:color="000000"/>
              <w:bottom w:val="single" w:sz="4" w:space="0" w:color="000000"/>
              <w:right w:val="single" w:sz="4" w:space="0" w:color="000000"/>
            </w:tcBorders>
          </w:tcPr>
          <w:p w:rsidR="00987AAF" w:rsidRDefault="008623F9">
            <w:pPr>
              <w:widowControl/>
              <w:spacing w:line="240" w:lineRule="auto"/>
              <w:ind w:firstLine="0"/>
              <w:jc w:val="center"/>
              <w:rPr>
                <w:sz w:val="20"/>
              </w:rPr>
            </w:pPr>
            <w:r>
              <w:rPr>
                <w:sz w:val="20"/>
              </w:rPr>
              <w:t>Ставка НДС (если облагается НДС) в %</w:t>
            </w:r>
          </w:p>
        </w:tc>
        <w:tc>
          <w:tcPr>
            <w:tcW w:w="1295" w:type="dxa"/>
            <w:tcBorders>
              <w:top w:val="single" w:sz="4" w:space="0" w:color="000000"/>
              <w:left w:val="single" w:sz="4" w:space="0" w:color="000000"/>
              <w:bottom w:val="single" w:sz="4" w:space="0" w:color="000000"/>
              <w:right w:val="single" w:sz="4" w:space="0" w:color="000000"/>
            </w:tcBorders>
          </w:tcPr>
          <w:p w:rsidR="00987AAF" w:rsidRDefault="008623F9">
            <w:pPr>
              <w:widowControl/>
              <w:spacing w:line="240" w:lineRule="auto"/>
              <w:ind w:firstLine="0"/>
              <w:jc w:val="center"/>
              <w:rPr>
                <w:b/>
                <w:sz w:val="20"/>
              </w:rPr>
            </w:pPr>
            <w:r>
              <w:rPr>
                <w:sz w:val="20"/>
              </w:rPr>
              <w:t>Цена за ед. с НДС, руб.</w:t>
            </w:r>
          </w:p>
        </w:tc>
        <w:tc>
          <w:tcPr>
            <w:tcW w:w="859" w:type="dxa"/>
            <w:vMerge/>
            <w:tcBorders>
              <w:top w:val="single" w:sz="4" w:space="0" w:color="000000"/>
              <w:left w:val="single" w:sz="4" w:space="0" w:color="000000"/>
              <w:bottom w:val="single" w:sz="4" w:space="0" w:color="000000"/>
              <w:right w:val="single" w:sz="4" w:space="0" w:color="000000"/>
            </w:tcBorders>
          </w:tcPr>
          <w:p w:rsidR="00987AAF" w:rsidRDefault="00987AAF"/>
        </w:tc>
        <w:tc>
          <w:tcPr>
            <w:tcW w:w="1187" w:type="dxa"/>
            <w:vMerge/>
            <w:tcBorders>
              <w:top w:val="single" w:sz="4" w:space="0" w:color="000000"/>
              <w:left w:val="single" w:sz="4" w:space="0" w:color="000000"/>
              <w:bottom w:val="single" w:sz="4" w:space="0" w:color="000000"/>
              <w:right w:val="single" w:sz="4" w:space="0" w:color="000000"/>
            </w:tcBorders>
          </w:tcPr>
          <w:p w:rsidR="00987AAF" w:rsidRDefault="00987AAF"/>
        </w:tc>
      </w:tr>
      <w:tr w:rsidR="00987AAF">
        <w:trPr>
          <w:trHeight w:val="707"/>
        </w:trPr>
        <w:tc>
          <w:tcPr>
            <w:tcW w:w="528" w:type="dxa"/>
            <w:tcBorders>
              <w:top w:val="single" w:sz="4" w:space="0" w:color="000000"/>
              <w:left w:val="single" w:sz="4" w:space="0" w:color="000000"/>
              <w:bottom w:val="single" w:sz="4" w:space="0" w:color="000000"/>
              <w:right w:val="single" w:sz="4" w:space="0" w:color="000000"/>
            </w:tcBorders>
          </w:tcPr>
          <w:p w:rsidR="00987AAF" w:rsidRDefault="008623F9">
            <w:pPr>
              <w:widowControl/>
              <w:spacing w:line="240" w:lineRule="auto"/>
              <w:ind w:firstLine="0"/>
              <w:jc w:val="center"/>
              <w:rPr>
                <w:sz w:val="20"/>
              </w:rPr>
            </w:pPr>
            <w:r>
              <w:rPr>
                <w:sz w:val="20"/>
              </w:rPr>
              <w:t>1</w:t>
            </w:r>
          </w:p>
        </w:tc>
        <w:tc>
          <w:tcPr>
            <w:tcW w:w="2472" w:type="dxa"/>
            <w:tcBorders>
              <w:top w:val="single" w:sz="4" w:space="0" w:color="000000"/>
              <w:left w:val="single" w:sz="4" w:space="0" w:color="000000"/>
              <w:bottom w:val="single" w:sz="4" w:space="0" w:color="000000"/>
              <w:right w:val="single" w:sz="4" w:space="0" w:color="000000"/>
            </w:tcBorders>
          </w:tcPr>
          <w:p w:rsidR="00987AAF" w:rsidRDefault="008623F9">
            <w:pPr>
              <w:ind w:firstLine="0"/>
              <w:rPr>
                <w:sz w:val="20"/>
              </w:rPr>
            </w:pPr>
            <w:r>
              <w:rPr>
                <w:sz w:val="20"/>
              </w:rPr>
              <w:t xml:space="preserve">Канюли бедренные артериальные и венозные DLP и </w:t>
            </w:r>
            <w:proofErr w:type="spellStart"/>
            <w:r>
              <w:rPr>
                <w:sz w:val="20"/>
              </w:rPr>
              <w:t>Bio-Medicus</w:t>
            </w:r>
            <w:proofErr w:type="spellEnd"/>
          </w:p>
          <w:p w:rsidR="00987AAF" w:rsidRDefault="008623F9">
            <w:pPr>
              <w:ind w:firstLine="0"/>
              <w:rPr>
                <w:sz w:val="20"/>
              </w:rPr>
            </w:pPr>
            <w:r>
              <w:rPr>
                <w:sz w:val="20"/>
              </w:rPr>
              <w:t>РУ №РЗН 2018/7870</w:t>
            </w:r>
          </w:p>
        </w:tc>
        <w:tc>
          <w:tcPr>
            <w:tcW w:w="1111" w:type="dxa"/>
            <w:tcBorders>
              <w:top w:val="single" w:sz="4" w:space="0" w:color="000000"/>
              <w:left w:val="single" w:sz="4" w:space="0" w:color="000000"/>
              <w:bottom w:val="single" w:sz="4" w:space="0" w:color="000000"/>
              <w:right w:val="single" w:sz="4" w:space="0" w:color="000000"/>
            </w:tcBorders>
          </w:tcPr>
          <w:p w:rsidR="00987AAF" w:rsidRDefault="008623F9">
            <w:pPr>
              <w:widowControl/>
              <w:spacing w:line="240" w:lineRule="auto"/>
              <w:ind w:firstLine="0"/>
              <w:jc w:val="left"/>
              <w:rPr>
                <w:sz w:val="20"/>
              </w:rPr>
            </w:pPr>
            <w:r>
              <w:rPr>
                <w:sz w:val="20"/>
              </w:rPr>
              <w:t>Мексика</w:t>
            </w:r>
          </w:p>
        </w:tc>
        <w:tc>
          <w:tcPr>
            <w:tcW w:w="648" w:type="dxa"/>
            <w:tcBorders>
              <w:top w:val="single" w:sz="4" w:space="0" w:color="000000"/>
              <w:left w:val="single" w:sz="4" w:space="0" w:color="000000"/>
              <w:bottom w:val="single" w:sz="4" w:space="0" w:color="000000"/>
              <w:right w:val="single" w:sz="4" w:space="0" w:color="000000"/>
            </w:tcBorders>
          </w:tcPr>
          <w:p w:rsidR="00987AAF" w:rsidRDefault="008623F9">
            <w:pPr>
              <w:widowControl/>
              <w:spacing w:line="240" w:lineRule="auto"/>
              <w:ind w:firstLine="0"/>
              <w:jc w:val="left"/>
              <w:rPr>
                <w:sz w:val="20"/>
              </w:rPr>
            </w:pPr>
            <w:proofErr w:type="spellStart"/>
            <w:r>
              <w:rPr>
                <w:sz w:val="20"/>
              </w:rPr>
              <w:t>шт</w:t>
            </w:r>
            <w:proofErr w:type="spellEnd"/>
          </w:p>
        </w:tc>
        <w:tc>
          <w:tcPr>
            <w:tcW w:w="1527" w:type="dxa"/>
            <w:tcBorders>
              <w:top w:val="single" w:sz="4" w:space="0" w:color="000000"/>
              <w:left w:val="single" w:sz="4" w:space="0" w:color="000000"/>
              <w:bottom w:val="single" w:sz="4" w:space="0" w:color="000000"/>
              <w:right w:val="single" w:sz="4" w:space="0" w:color="000000"/>
            </w:tcBorders>
          </w:tcPr>
          <w:p w:rsidR="00987AAF" w:rsidRPr="00A41171" w:rsidRDefault="00987AAF">
            <w:pPr>
              <w:widowControl/>
              <w:spacing w:line="240" w:lineRule="auto"/>
              <w:ind w:firstLine="0"/>
              <w:jc w:val="right"/>
              <w:rPr>
                <w:sz w:val="20"/>
                <w:highlight w:val="yellow"/>
              </w:rPr>
            </w:pPr>
          </w:p>
        </w:tc>
        <w:tc>
          <w:tcPr>
            <w:tcW w:w="1255" w:type="dxa"/>
            <w:tcBorders>
              <w:top w:val="single" w:sz="4" w:space="0" w:color="000000"/>
              <w:left w:val="single" w:sz="4" w:space="0" w:color="000000"/>
              <w:bottom w:val="single" w:sz="4" w:space="0" w:color="000000"/>
              <w:right w:val="single" w:sz="4" w:space="0" w:color="000000"/>
            </w:tcBorders>
          </w:tcPr>
          <w:p w:rsidR="00987AAF" w:rsidRDefault="008623F9">
            <w:pPr>
              <w:widowControl/>
              <w:spacing w:line="240" w:lineRule="auto"/>
              <w:ind w:firstLine="0"/>
              <w:jc w:val="right"/>
              <w:rPr>
                <w:sz w:val="20"/>
              </w:rPr>
            </w:pPr>
            <w:r>
              <w:rPr>
                <w:sz w:val="20"/>
              </w:rPr>
              <w:t>Без НДС</w:t>
            </w:r>
          </w:p>
        </w:tc>
        <w:tc>
          <w:tcPr>
            <w:tcW w:w="1295" w:type="dxa"/>
            <w:tcBorders>
              <w:top w:val="single" w:sz="4" w:space="0" w:color="000000"/>
              <w:left w:val="single" w:sz="4" w:space="0" w:color="000000"/>
              <w:bottom w:val="single" w:sz="4" w:space="0" w:color="000000"/>
              <w:right w:val="single" w:sz="4" w:space="0" w:color="000000"/>
            </w:tcBorders>
          </w:tcPr>
          <w:p w:rsidR="00987AAF" w:rsidRPr="00A41171" w:rsidRDefault="00987AAF">
            <w:pPr>
              <w:widowControl/>
              <w:spacing w:line="240" w:lineRule="auto"/>
              <w:ind w:firstLine="0"/>
              <w:jc w:val="right"/>
              <w:rPr>
                <w:sz w:val="20"/>
                <w:highlight w:val="yellow"/>
              </w:rPr>
            </w:pPr>
          </w:p>
        </w:tc>
        <w:tc>
          <w:tcPr>
            <w:tcW w:w="859" w:type="dxa"/>
            <w:tcBorders>
              <w:top w:val="single" w:sz="4" w:space="0" w:color="000000"/>
              <w:left w:val="single" w:sz="4" w:space="0" w:color="000000"/>
              <w:bottom w:val="single" w:sz="4" w:space="0" w:color="000000"/>
              <w:right w:val="single" w:sz="4" w:space="0" w:color="000000"/>
            </w:tcBorders>
          </w:tcPr>
          <w:p w:rsidR="00987AAF" w:rsidRDefault="008623F9">
            <w:pPr>
              <w:widowControl/>
              <w:spacing w:line="240" w:lineRule="auto"/>
              <w:ind w:firstLine="0"/>
              <w:jc w:val="right"/>
              <w:rPr>
                <w:sz w:val="20"/>
              </w:rPr>
            </w:pPr>
            <w:r>
              <w:rPr>
                <w:sz w:val="20"/>
              </w:rPr>
              <w:t>1</w:t>
            </w:r>
          </w:p>
        </w:tc>
        <w:tc>
          <w:tcPr>
            <w:tcW w:w="1187" w:type="dxa"/>
            <w:tcBorders>
              <w:top w:val="single" w:sz="4" w:space="0" w:color="000000"/>
              <w:left w:val="single" w:sz="4" w:space="0" w:color="000000"/>
              <w:bottom w:val="single" w:sz="4" w:space="0" w:color="000000"/>
              <w:right w:val="single" w:sz="4" w:space="0" w:color="000000"/>
            </w:tcBorders>
          </w:tcPr>
          <w:p w:rsidR="00987AAF" w:rsidRPr="00A41171" w:rsidRDefault="00987AAF">
            <w:pPr>
              <w:widowControl/>
              <w:spacing w:line="240" w:lineRule="auto"/>
              <w:ind w:firstLine="0"/>
              <w:jc w:val="right"/>
              <w:rPr>
                <w:sz w:val="20"/>
                <w:highlight w:val="yellow"/>
              </w:rPr>
            </w:pPr>
          </w:p>
        </w:tc>
      </w:tr>
      <w:tr w:rsidR="00987AAF">
        <w:trPr>
          <w:trHeight w:val="515"/>
        </w:trPr>
        <w:tc>
          <w:tcPr>
            <w:tcW w:w="528" w:type="dxa"/>
            <w:tcBorders>
              <w:top w:val="single" w:sz="4" w:space="0" w:color="000000"/>
              <w:left w:val="single" w:sz="4" w:space="0" w:color="000000"/>
              <w:bottom w:val="single" w:sz="4" w:space="0" w:color="000000"/>
              <w:right w:val="single" w:sz="4" w:space="0" w:color="000000"/>
            </w:tcBorders>
          </w:tcPr>
          <w:p w:rsidR="00987AAF" w:rsidRDefault="008623F9">
            <w:pPr>
              <w:widowControl/>
              <w:spacing w:line="240" w:lineRule="auto"/>
              <w:ind w:firstLine="0"/>
              <w:jc w:val="center"/>
              <w:rPr>
                <w:sz w:val="20"/>
              </w:rPr>
            </w:pPr>
            <w:r>
              <w:rPr>
                <w:sz w:val="20"/>
              </w:rPr>
              <w:t>2</w:t>
            </w:r>
          </w:p>
        </w:tc>
        <w:tc>
          <w:tcPr>
            <w:tcW w:w="2472" w:type="dxa"/>
            <w:tcBorders>
              <w:top w:val="single" w:sz="4" w:space="0" w:color="000000"/>
              <w:left w:val="single" w:sz="4" w:space="0" w:color="000000"/>
              <w:bottom w:val="single" w:sz="4" w:space="0" w:color="000000"/>
              <w:right w:val="single" w:sz="4" w:space="0" w:color="000000"/>
            </w:tcBorders>
          </w:tcPr>
          <w:p w:rsidR="00987AAF" w:rsidRDefault="008623F9">
            <w:pPr>
              <w:widowControl/>
              <w:spacing w:line="240" w:lineRule="auto"/>
              <w:ind w:firstLine="0"/>
              <w:jc w:val="left"/>
              <w:rPr>
                <w:sz w:val="20"/>
              </w:rPr>
            </w:pPr>
            <w:r>
              <w:rPr>
                <w:sz w:val="20"/>
              </w:rPr>
              <w:t xml:space="preserve">Канюли бедренные венозные DLP и </w:t>
            </w:r>
            <w:proofErr w:type="spellStart"/>
            <w:r>
              <w:rPr>
                <w:sz w:val="20"/>
              </w:rPr>
              <w:t>Bio-Medicus</w:t>
            </w:r>
            <w:proofErr w:type="spellEnd"/>
            <w:r>
              <w:rPr>
                <w:sz w:val="20"/>
              </w:rPr>
              <w:t xml:space="preserve"> 25 </w:t>
            </w:r>
            <w:proofErr w:type="spellStart"/>
            <w:r>
              <w:rPr>
                <w:sz w:val="20"/>
              </w:rPr>
              <w:t>Fr</w:t>
            </w:r>
            <w:proofErr w:type="spellEnd"/>
            <w:r>
              <w:rPr>
                <w:sz w:val="20"/>
              </w:rPr>
              <w:t>,</w:t>
            </w:r>
          </w:p>
          <w:p w:rsidR="00987AAF" w:rsidRDefault="008623F9">
            <w:pPr>
              <w:widowControl/>
              <w:spacing w:line="240" w:lineRule="auto"/>
              <w:ind w:firstLine="0"/>
              <w:jc w:val="left"/>
              <w:rPr>
                <w:sz w:val="20"/>
              </w:rPr>
            </w:pPr>
            <w:r>
              <w:rPr>
                <w:sz w:val="20"/>
              </w:rPr>
              <w:t>РУ №РЗН 2018/7870</w:t>
            </w:r>
          </w:p>
        </w:tc>
        <w:tc>
          <w:tcPr>
            <w:tcW w:w="1111" w:type="dxa"/>
            <w:tcBorders>
              <w:top w:val="single" w:sz="4" w:space="0" w:color="000000"/>
              <w:left w:val="single" w:sz="4" w:space="0" w:color="000000"/>
              <w:bottom w:val="single" w:sz="4" w:space="0" w:color="000000"/>
              <w:right w:val="single" w:sz="4" w:space="0" w:color="000000"/>
            </w:tcBorders>
          </w:tcPr>
          <w:p w:rsidR="00987AAF" w:rsidRDefault="008623F9">
            <w:pPr>
              <w:widowControl/>
              <w:spacing w:line="240" w:lineRule="auto"/>
              <w:ind w:firstLine="0"/>
              <w:jc w:val="left"/>
              <w:rPr>
                <w:sz w:val="20"/>
              </w:rPr>
            </w:pPr>
            <w:r>
              <w:rPr>
                <w:sz w:val="20"/>
              </w:rPr>
              <w:t>Мексика</w:t>
            </w:r>
          </w:p>
        </w:tc>
        <w:tc>
          <w:tcPr>
            <w:tcW w:w="648" w:type="dxa"/>
            <w:tcBorders>
              <w:top w:val="single" w:sz="4" w:space="0" w:color="000000"/>
              <w:left w:val="single" w:sz="4" w:space="0" w:color="000000"/>
              <w:bottom w:val="single" w:sz="4" w:space="0" w:color="000000"/>
              <w:right w:val="single" w:sz="4" w:space="0" w:color="000000"/>
            </w:tcBorders>
          </w:tcPr>
          <w:p w:rsidR="00987AAF" w:rsidRDefault="008623F9">
            <w:pPr>
              <w:widowControl/>
              <w:spacing w:line="240" w:lineRule="auto"/>
              <w:ind w:firstLine="0"/>
              <w:jc w:val="left"/>
              <w:rPr>
                <w:sz w:val="20"/>
              </w:rPr>
            </w:pPr>
            <w:proofErr w:type="spellStart"/>
            <w:r>
              <w:rPr>
                <w:sz w:val="20"/>
              </w:rPr>
              <w:t>шт</w:t>
            </w:r>
            <w:proofErr w:type="spellEnd"/>
          </w:p>
        </w:tc>
        <w:tc>
          <w:tcPr>
            <w:tcW w:w="1527" w:type="dxa"/>
            <w:tcBorders>
              <w:top w:val="single" w:sz="4" w:space="0" w:color="000000"/>
              <w:left w:val="single" w:sz="4" w:space="0" w:color="000000"/>
              <w:bottom w:val="single" w:sz="4" w:space="0" w:color="000000"/>
              <w:right w:val="single" w:sz="4" w:space="0" w:color="000000"/>
            </w:tcBorders>
          </w:tcPr>
          <w:p w:rsidR="00987AAF" w:rsidRPr="00A41171" w:rsidRDefault="00987AAF">
            <w:pPr>
              <w:widowControl/>
              <w:spacing w:line="240" w:lineRule="auto"/>
              <w:ind w:firstLine="0"/>
              <w:jc w:val="right"/>
              <w:rPr>
                <w:sz w:val="20"/>
                <w:highlight w:val="yellow"/>
              </w:rPr>
            </w:pPr>
          </w:p>
        </w:tc>
        <w:tc>
          <w:tcPr>
            <w:tcW w:w="1255" w:type="dxa"/>
            <w:tcBorders>
              <w:top w:val="single" w:sz="4" w:space="0" w:color="000000"/>
              <w:left w:val="single" w:sz="4" w:space="0" w:color="000000"/>
              <w:bottom w:val="single" w:sz="4" w:space="0" w:color="000000"/>
              <w:right w:val="single" w:sz="4" w:space="0" w:color="000000"/>
            </w:tcBorders>
          </w:tcPr>
          <w:p w:rsidR="00987AAF" w:rsidRDefault="008623F9">
            <w:pPr>
              <w:widowControl/>
              <w:spacing w:line="240" w:lineRule="auto"/>
              <w:ind w:firstLine="0"/>
              <w:jc w:val="center"/>
              <w:rPr>
                <w:sz w:val="20"/>
              </w:rPr>
            </w:pPr>
            <w:r>
              <w:rPr>
                <w:sz w:val="20"/>
              </w:rPr>
              <w:t>Без НДС</w:t>
            </w:r>
          </w:p>
        </w:tc>
        <w:tc>
          <w:tcPr>
            <w:tcW w:w="1295" w:type="dxa"/>
            <w:tcBorders>
              <w:top w:val="single" w:sz="4" w:space="0" w:color="000000"/>
              <w:left w:val="single" w:sz="4" w:space="0" w:color="000000"/>
              <w:bottom w:val="single" w:sz="4" w:space="0" w:color="000000"/>
              <w:right w:val="single" w:sz="4" w:space="0" w:color="000000"/>
            </w:tcBorders>
          </w:tcPr>
          <w:p w:rsidR="00987AAF" w:rsidRPr="00A41171" w:rsidRDefault="00987AAF">
            <w:pPr>
              <w:widowControl/>
              <w:spacing w:line="240" w:lineRule="auto"/>
              <w:ind w:firstLine="0"/>
              <w:jc w:val="right"/>
              <w:rPr>
                <w:sz w:val="20"/>
                <w:highlight w:val="yellow"/>
              </w:rPr>
            </w:pPr>
          </w:p>
        </w:tc>
        <w:tc>
          <w:tcPr>
            <w:tcW w:w="859" w:type="dxa"/>
            <w:tcBorders>
              <w:top w:val="single" w:sz="4" w:space="0" w:color="000000"/>
              <w:left w:val="single" w:sz="4" w:space="0" w:color="000000"/>
              <w:bottom w:val="single" w:sz="4" w:space="0" w:color="000000"/>
              <w:right w:val="single" w:sz="4" w:space="0" w:color="000000"/>
            </w:tcBorders>
          </w:tcPr>
          <w:p w:rsidR="00987AAF" w:rsidRDefault="008623F9">
            <w:pPr>
              <w:widowControl/>
              <w:spacing w:line="240" w:lineRule="auto"/>
              <w:ind w:firstLine="0"/>
              <w:jc w:val="right"/>
              <w:rPr>
                <w:sz w:val="20"/>
              </w:rPr>
            </w:pPr>
            <w:r>
              <w:rPr>
                <w:sz w:val="20"/>
              </w:rPr>
              <w:t>1</w:t>
            </w:r>
          </w:p>
        </w:tc>
        <w:tc>
          <w:tcPr>
            <w:tcW w:w="1187" w:type="dxa"/>
            <w:tcBorders>
              <w:top w:val="single" w:sz="4" w:space="0" w:color="000000"/>
              <w:left w:val="single" w:sz="4" w:space="0" w:color="000000"/>
              <w:bottom w:val="single" w:sz="4" w:space="0" w:color="000000"/>
              <w:right w:val="single" w:sz="4" w:space="0" w:color="000000"/>
            </w:tcBorders>
          </w:tcPr>
          <w:p w:rsidR="00987AAF" w:rsidRPr="00A41171" w:rsidRDefault="00987AAF">
            <w:pPr>
              <w:widowControl/>
              <w:spacing w:line="240" w:lineRule="auto"/>
              <w:ind w:firstLine="0"/>
              <w:jc w:val="right"/>
              <w:rPr>
                <w:sz w:val="20"/>
                <w:highlight w:val="yellow"/>
              </w:rPr>
            </w:pPr>
          </w:p>
        </w:tc>
      </w:tr>
      <w:tr w:rsidR="00987AAF">
        <w:trPr>
          <w:trHeight w:val="707"/>
        </w:trPr>
        <w:tc>
          <w:tcPr>
            <w:tcW w:w="528" w:type="dxa"/>
            <w:tcBorders>
              <w:top w:val="single" w:sz="4" w:space="0" w:color="000000"/>
              <w:left w:val="single" w:sz="4" w:space="0" w:color="000000"/>
              <w:bottom w:val="single" w:sz="4" w:space="0" w:color="000000"/>
              <w:right w:val="single" w:sz="4" w:space="0" w:color="000000"/>
            </w:tcBorders>
          </w:tcPr>
          <w:p w:rsidR="00987AAF" w:rsidRDefault="008623F9">
            <w:pPr>
              <w:widowControl/>
              <w:spacing w:line="240" w:lineRule="auto"/>
              <w:ind w:firstLine="0"/>
              <w:jc w:val="center"/>
              <w:rPr>
                <w:sz w:val="20"/>
              </w:rPr>
            </w:pPr>
            <w:r>
              <w:rPr>
                <w:sz w:val="20"/>
              </w:rPr>
              <w:t>3</w:t>
            </w:r>
          </w:p>
        </w:tc>
        <w:tc>
          <w:tcPr>
            <w:tcW w:w="2472" w:type="dxa"/>
            <w:tcBorders>
              <w:top w:val="single" w:sz="4" w:space="0" w:color="000000"/>
              <w:left w:val="single" w:sz="4" w:space="0" w:color="000000"/>
              <w:bottom w:val="single" w:sz="4" w:space="0" w:color="000000"/>
              <w:right w:val="single" w:sz="4" w:space="0" w:color="000000"/>
            </w:tcBorders>
          </w:tcPr>
          <w:p w:rsidR="00987AAF" w:rsidRDefault="008623F9">
            <w:pPr>
              <w:ind w:firstLine="0"/>
              <w:rPr>
                <w:sz w:val="20"/>
              </w:rPr>
            </w:pPr>
            <w:r>
              <w:rPr>
                <w:sz w:val="20"/>
              </w:rPr>
              <w:t xml:space="preserve">Комплекты </w:t>
            </w:r>
            <w:proofErr w:type="spellStart"/>
            <w:r>
              <w:rPr>
                <w:sz w:val="20"/>
              </w:rPr>
              <w:t>чрескожные</w:t>
            </w:r>
            <w:proofErr w:type="spellEnd"/>
            <w:r>
              <w:rPr>
                <w:sz w:val="20"/>
              </w:rPr>
              <w:t xml:space="preserve">, бедренные артериальные и </w:t>
            </w:r>
            <w:r>
              <w:rPr>
                <w:sz w:val="20"/>
              </w:rPr>
              <w:t xml:space="preserve">венозные, вариант исполнения: Комплект для бедренного введения венозный </w:t>
            </w:r>
            <w:proofErr w:type="spellStart"/>
            <w:r>
              <w:rPr>
                <w:sz w:val="20"/>
              </w:rPr>
              <w:t>Bio-Medicus</w:t>
            </w:r>
            <w:proofErr w:type="spellEnd"/>
            <w:r>
              <w:rPr>
                <w:sz w:val="20"/>
              </w:rPr>
              <w:t>,</w:t>
            </w:r>
          </w:p>
          <w:p w:rsidR="00987AAF" w:rsidRDefault="008623F9">
            <w:pPr>
              <w:ind w:firstLine="0"/>
              <w:rPr>
                <w:sz w:val="20"/>
              </w:rPr>
            </w:pPr>
            <w:r>
              <w:rPr>
                <w:sz w:val="20"/>
              </w:rPr>
              <w:t>РУ №РЗН 2018/7637</w:t>
            </w:r>
          </w:p>
        </w:tc>
        <w:tc>
          <w:tcPr>
            <w:tcW w:w="1111" w:type="dxa"/>
            <w:tcBorders>
              <w:top w:val="single" w:sz="4" w:space="0" w:color="000000"/>
              <w:left w:val="single" w:sz="4" w:space="0" w:color="000000"/>
              <w:bottom w:val="single" w:sz="4" w:space="0" w:color="000000"/>
              <w:right w:val="single" w:sz="4" w:space="0" w:color="000000"/>
            </w:tcBorders>
          </w:tcPr>
          <w:p w:rsidR="00987AAF" w:rsidRDefault="008623F9">
            <w:pPr>
              <w:widowControl/>
              <w:spacing w:line="240" w:lineRule="auto"/>
              <w:ind w:firstLine="0"/>
              <w:jc w:val="left"/>
              <w:rPr>
                <w:sz w:val="20"/>
              </w:rPr>
            </w:pPr>
            <w:r>
              <w:rPr>
                <w:sz w:val="20"/>
              </w:rPr>
              <w:t>Мексика</w:t>
            </w:r>
          </w:p>
        </w:tc>
        <w:tc>
          <w:tcPr>
            <w:tcW w:w="648" w:type="dxa"/>
            <w:tcBorders>
              <w:top w:val="single" w:sz="4" w:space="0" w:color="000000"/>
              <w:left w:val="single" w:sz="4" w:space="0" w:color="000000"/>
              <w:bottom w:val="single" w:sz="4" w:space="0" w:color="000000"/>
              <w:right w:val="single" w:sz="4" w:space="0" w:color="000000"/>
            </w:tcBorders>
          </w:tcPr>
          <w:p w:rsidR="00987AAF" w:rsidRDefault="008623F9">
            <w:pPr>
              <w:widowControl/>
              <w:spacing w:line="240" w:lineRule="auto"/>
              <w:ind w:firstLine="0"/>
              <w:jc w:val="left"/>
              <w:rPr>
                <w:sz w:val="20"/>
              </w:rPr>
            </w:pPr>
            <w:proofErr w:type="spellStart"/>
            <w:r>
              <w:rPr>
                <w:sz w:val="20"/>
              </w:rPr>
              <w:t>шт</w:t>
            </w:r>
            <w:proofErr w:type="spellEnd"/>
          </w:p>
        </w:tc>
        <w:tc>
          <w:tcPr>
            <w:tcW w:w="1527" w:type="dxa"/>
            <w:tcBorders>
              <w:top w:val="single" w:sz="4" w:space="0" w:color="000000"/>
              <w:left w:val="single" w:sz="4" w:space="0" w:color="000000"/>
              <w:bottom w:val="single" w:sz="4" w:space="0" w:color="000000"/>
              <w:right w:val="single" w:sz="4" w:space="0" w:color="000000"/>
            </w:tcBorders>
          </w:tcPr>
          <w:p w:rsidR="00987AAF" w:rsidRPr="00A41171" w:rsidRDefault="00987AAF">
            <w:pPr>
              <w:widowControl/>
              <w:spacing w:line="240" w:lineRule="auto"/>
              <w:ind w:firstLine="0"/>
              <w:jc w:val="right"/>
              <w:rPr>
                <w:sz w:val="20"/>
                <w:highlight w:val="yellow"/>
              </w:rPr>
            </w:pPr>
          </w:p>
        </w:tc>
        <w:tc>
          <w:tcPr>
            <w:tcW w:w="1255" w:type="dxa"/>
            <w:tcBorders>
              <w:top w:val="single" w:sz="4" w:space="0" w:color="000000"/>
              <w:left w:val="single" w:sz="4" w:space="0" w:color="000000"/>
              <w:bottom w:val="single" w:sz="4" w:space="0" w:color="000000"/>
              <w:right w:val="single" w:sz="4" w:space="0" w:color="000000"/>
            </w:tcBorders>
          </w:tcPr>
          <w:p w:rsidR="00987AAF" w:rsidRDefault="008623F9">
            <w:pPr>
              <w:widowControl/>
              <w:spacing w:line="240" w:lineRule="auto"/>
              <w:ind w:firstLine="0"/>
              <w:jc w:val="center"/>
              <w:rPr>
                <w:sz w:val="20"/>
              </w:rPr>
            </w:pPr>
            <w:r>
              <w:rPr>
                <w:sz w:val="20"/>
              </w:rPr>
              <w:t>Без НДС</w:t>
            </w:r>
          </w:p>
        </w:tc>
        <w:tc>
          <w:tcPr>
            <w:tcW w:w="1295" w:type="dxa"/>
            <w:tcBorders>
              <w:top w:val="single" w:sz="4" w:space="0" w:color="000000"/>
              <w:left w:val="single" w:sz="4" w:space="0" w:color="000000"/>
              <w:bottom w:val="single" w:sz="4" w:space="0" w:color="000000"/>
              <w:right w:val="single" w:sz="4" w:space="0" w:color="000000"/>
            </w:tcBorders>
          </w:tcPr>
          <w:p w:rsidR="00987AAF" w:rsidRPr="00A41171" w:rsidRDefault="00987AAF">
            <w:pPr>
              <w:widowControl/>
              <w:spacing w:line="240" w:lineRule="auto"/>
              <w:ind w:firstLine="0"/>
              <w:jc w:val="right"/>
              <w:rPr>
                <w:sz w:val="20"/>
                <w:highlight w:val="yellow"/>
              </w:rPr>
            </w:pPr>
          </w:p>
        </w:tc>
        <w:tc>
          <w:tcPr>
            <w:tcW w:w="859" w:type="dxa"/>
            <w:tcBorders>
              <w:top w:val="single" w:sz="4" w:space="0" w:color="000000"/>
              <w:left w:val="single" w:sz="4" w:space="0" w:color="000000"/>
              <w:bottom w:val="single" w:sz="4" w:space="0" w:color="000000"/>
              <w:right w:val="single" w:sz="4" w:space="0" w:color="000000"/>
            </w:tcBorders>
          </w:tcPr>
          <w:p w:rsidR="00987AAF" w:rsidRDefault="008623F9">
            <w:pPr>
              <w:widowControl/>
              <w:spacing w:line="240" w:lineRule="auto"/>
              <w:ind w:firstLine="0"/>
              <w:jc w:val="right"/>
              <w:rPr>
                <w:sz w:val="20"/>
              </w:rPr>
            </w:pPr>
            <w:r>
              <w:rPr>
                <w:sz w:val="20"/>
              </w:rPr>
              <w:t>1</w:t>
            </w:r>
          </w:p>
        </w:tc>
        <w:tc>
          <w:tcPr>
            <w:tcW w:w="1187" w:type="dxa"/>
            <w:tcBorders>
              <w:top w:val="single" w:sz="4" w:space="0" w:color="000000"/>
              <w:left w:val="single" w:sz="4" w:space="0" w:color="000000"/>
              <w:bottom w:val="single" w:sz="4" w:space="0" w:color="000000"/>
              <w:right w:val="single" w:sz="4" w:space="0" w:color="000000"/>
            </w:tcBorders>
          </w:tcPr>
          <w:p w:rsidR="00987AAF" w:rsidRPr="00A41171" w:rsidRDefault="00987AAF">
            <w:pPr>
              <w:widowControl/>
              <w:spacing w:line="240" w:lineRule="auto"/>
              <w:ind w:firstLine="0"/>
              <w:jc w:val="right"/>
              <w:rPr>
                <w:sz w:val="20"/>
                <w:highlight w:val="yellow"/>
              </w:rPr>
            </w:pPr>
          </w:p>
        </w:tc>
      </w:tr>
      <w:tr w:rsidR="00987AAF">
        <w:trPr>
          <w:trHeight w:val="707"/>
        </w:trPr>
        <w:tc>
          <w:tcPr>
            <w:tcW w:w="528" w:type="dxa"/>
            <w:tcBorders>
              <w:top w:val="single" w:sz="4" w:space="0" w:color="000000"/>
              <w:left w:val="single" w:sz="4" w:space="0" w:color="000000"/>
              <w:bottom w:val="single" w:sz="4" w:space="0" w:color="000000"/>
              <w:right w:val="single" w:sz="4" w:space="0" w:color="000000"/>
            </w:tcBorders>
          </w:tcPr>
          <w:p w:rsidR="00987AAF" w:rsidRDefault="008623F9">
            <w:pPr>
              <w:widowControl/>
              <w:spacing w:line="240" w:lineRule="auto"/>
              <w:ind w:firstLine="0"/>
              <w:jc w:val="center"/>
              <w:rPr>
                <w:sz w:val="20"/>
              </w:rPr>
            </w:pPr>
            <w:r>
              <w:rPr>
                <w:sz w:val="20"/>
              </w:rPr>
              <w:t>4</w:t>
            </w:r>
          </w:p>
        </w:tc>
        <w:tc>
          <w:tcPr>
            <w:tcW w:w="2472" w:type="dxa"/>
            <w:tcBorders>
              <w:top w:val="single" w:sz="4" w:space="0" w:color="000000"/>
              <w:left w:val="single" w:sz="4" w:space="0" w:color="000000"/>
              <w:bottom w:val="single" w:sz="4" w:space="0" w:color="000000"/>
              <w:right w:val="single" w:sz="4" w:space="0" w:color="000000"/>
            </w:tcBorders>
          </w:tcPr>
          <w:p w:rsidR="00987AAF" w:rsidRDefault="008623F9">
            <w:pPr>
              <w:widowControl/>
              <w:spacing w:line="240" w:lineRule="auto"/>
              <w:ind w:firstLine="0"/>
              <w:jc w:val="left"/>
            </w:pPr>
            <w:proofErr w:type="spellStart"/>
            <w:r>
              <w:rPr>
                <w:sz w:val="20"/>
              </w:rPr>
              <w:t>Оксигенатор</w:t>
            </w:r>
            <w:proofErr w:type="spellEnd"/>
            <w:r>
              <w:rPr>
                <w:sz w:val="20"/>
              </w:rPr>
              <w:t xml:space="preserve"> HILITE 7000LT с принадлежностями,</w:t>
            </w:r>
          </w:p>
          <w:p w:rsidR="00987AAF" w:rsidRDefault="008623F9">
            <w:pPr>
              <w:widowControl/>
              <w:spacing w:line="240" w:lineRule="auto"/>
              <w:ind w:firstLine="0"/>
              <w:jc w:val="left"/>
            </w:pPr>
            <w:r>
              <w:rPr>
                <w:sz w:val="20"/>
              </w:rPr>
              <w:t>РУ №ФСЗ 2018/7637</w:t>
            </w:r>
          </w:p>
        </w:tc>
        <w:tc>
          <w:tcPr>
            <w:tcW w:w="1111" w:type="dxa"/>
            <w:tcBorders>
              <w:top w:val="single" w:sz="4" w:space="0" w:color="000000"/>
              <w:left w:val="single" w:sz="4" w:space="0" w:color="000000"/>
              <w:bottom w:val="single" w:sz="4" w:space="0" w:color="000000"/>
              <w:right w:val="single" w:sz="4" w:space="0" w:color="000000"/>
            </w:tcBorders>
          </w:tcPr>
          <w:p w:rsidR="00987AAF" w:rsidRDefault="008623F9">
            <w:pPr>
              <w:widowControl/>
              <w:spacing w:line="240" w:lineRule="auto"/>
              <w:ind w:firstLine="0"/>
              <w:jc w:val="left"/>
              <w:rPr>
                <w:sz w:val="20"/>
              </w:rPr>
            </w:pPr>
            <w:r>
              <w:rPr>
                <w:sz w:val="20"/>
              </w:rPr>
              <w:t>Германия</w:t>
            </w:r>
          </w:p>
        </w:tc>
        <w:tc>
          <w:tcPr>
            <w:tcW w:w="648" w:type="dxa"/>
            <w:tcBorders>
              <w:top w:val="single" w:sz="4" w:space="0" w:color="000000"/>
              <w:left w:val="single" w:sz="4" w:space="0" w:color="000000"/>
              <w:bottom w:val="single" w:sz="4" w:space="0" w:color="000000"/>
              <w:right w:val="single" w:sz="4" w:space="0" w:color="000000"/>
            </w:tcBorders>
          </w:tcPr>
          <w:p w:rsidR="00987AAF" w:rsidRDefault="008623F9">
            <w:pPr>
              <w:widowControl/>
              <w:spacing w:line="240" w:lineRule="auto"/>
              <w:ind w:firstLine="0"/>
              <w:jc w:val="left"/>
              <w:rPr>
                <w:sz w:val="20"/>
              </w:rPr>
            </w:pPr>
            <w:proofErr w:type="spellStart"/>
            <w:r>
              <w:rPr>
                <w:sz w:val="20"/>
              </w:rPr>
              <w:t>шт</w:t>
            </w:r>
            <w:proofErr w:type="spellEnd"/>
          </w:p>
        </w:tc>
        <w:tc>
          <w:tcPr>
            <w:tcW w:w="1527" w:type="dxa"/>
            <w:tcBorders>
              <w:top w:val="single" w:sz="4" w:space="0" w:color="000000"/>
              <w:left w:val="single" w:sz="4" w:space="0" w:color="000000"/>
              <w:bottom w:val="single" w:sz="4" w:space="0" w:color="000000"/>
              <w:right w:val="single" w:sz="4" w:space="0" w:color="000000"/>
            </w:tcBorders>
          </w:tcPr>
          <w:p w:rsidR="00987AAF" w:rsidRPr="00A41171" w:rsidRDefault="00987AAF">
            <w:pPr>
              <w:widowControl/>
              <w:spacing w:line="240" w:lineRule="auto"/>
              <w:ind w:firstLine="0"/>
              <w:jc w:val="right"/>
              <w:rPr>
                <w:sz w:val="20"/>
                <w:highlight w:val="yellow"/>
              </w:rPr>
            </w:pPr>
          </w:p>
        </w:tc>
        <w:tc>
          <w:tcPr>
            <w:tcW w:w="1255" w:type="dxa"/>
            <w:tcBorders>
              <w:top w:val="single" w:sz="4" w:space="0" w:color="000000"/>
              <w:left w:val="single" w:sz="4" w:space="0" w:color="000000"/>
              <w:bottom w:val="single" w:sz="4" w:space="0" w:color="000000"/>
              <w:right w:val="single" w:sz="4" w:space="0" w:color="000000"/>
            </w:tcBorders>
          </w:tcPr>
          <w:p w:rsidR="00987AAF" w:rsidRDefault="008623F9">
            <w:pPr>
              <w:widowControl/>
              <w:spacing w:line="240" w:lineRule="auto"/>
              <w:ind w:firstLine="0"/>
              <w:jc w:val="right"/>
              <w:rPr>
                <w:sz w:val="20"/>
              </w:rPr>
            </w:pPr>
            <w:r>
              <w:rPr>
                <w:sz w:val="20"/>
              </w:rPr>
              <w:t>Без НДС</w:t>
            </w:r>
          </w:p>
        </w:tc>
        <w:tc>
          <w:tcPr>
            <w:tcW w:w="1295" w:type="dxa"/>
            <w:tcBorders>
              <w:top w:val="single" w:sz="4" w:space="0" w:color="000000"/>
              <w:left w:val="single" w:sz="4" w:space="0" w:color="000000"/>
              <w:bottom w:val="single" w:sz="4" w:space="0" w:color="000000"/>
              <w:right w:val="single" w:sz="4" w:space="0" w:color="000000"/>
            </w:tcBorders>
          </w:tcPr>
          <w:p w:rsidR="00987AAF" w:rsidRPr="00A41171" w:rsidRDefault="00987AAF">
            <w:pPr>
              <w:widowControl/>
              <w:spacing w:line="240" w:lineRule="auto"/>
              <w:ind w:firstLine="0"/>
              <w:jc w:val="right"/>
              <w:rPr>
                <w:sz w:val="20"/>
                <w:highlight w:val="yellow"/>
              </w:rPr>
            </w:pPr>
          </w:p>
        </w:tc>
        <w:tc>
          <w:tcPr>
            <w:tcW w:w="859" w:type="dxa"/>
            <w:tcBorders>
              <w:top w:val="single" w:sz="4" w:space="0" w:color="000000"/>
              <w:left w:val="single" w:sz="4" w:space="0" w:color="000000"/>
              <w:bottom w:val="single" w:sz="4" w:space="0" w:color="000000"/>
              <w:right w:val="single" w:sz="4" w:space="0" w:color="000000"/>
            </w:tcBorders>
          </w:tcPr>
          <w:p w:rsidR="00987AAF" w:rsidRDefault="008623F9">
            <w:pPr>
              <w:widowControl/>
              <w:spacing w:line="240" w:lineRule="auto"/>
              <w:ind w:firstLine="0"/>
              <w:jc w:val="right"/>
              <w:rPr>
                <w:sz w:val="20"/>
              </w:rPr>
            </w:pPr>
            <w:r>
              <w:rPr>
                <w:sz w:val="20"/>
              </w:rPr>
              <w:t>1</w:t>
            </w:r>
          </w:p>
        </w:tc>
        <w:tc>
          <w:tcPr>
            <w:tcW w:w="1187" w:type="dxa"/>
            <w:tcBorders>
              <w:top w:val="single" w:sz="4" w:space="0" w:color="000000"/>
              <w:left w:val="single" w:sz="4" w:space="0" w:color="000000"/>
              <w:bottom w:val="single" w:sz="4" w:space="0" w:color="000000"/>
              <w:right w:val="single" w:sz="4" w:space="0" w:color="000000"/>
            </w:tcBorders>
          </w:tcPr>
          <w:p w:rsidR="00987AAF" w:rsidRPr="00A41171" w:rsidRDefault="00987AAF">
            <w:pPr>
              <w:widowControl/>
              <w:spacing w:line="240" w:lineRule="auto"/>
              <w:ind w:firstLine="0"/>
              <w:jc w:val="right"/>
              <w:rPr>
                <w:sz w:val="20"/>
                <w:highlight w:val="yellow"/>
              </w:rPr>
            </w:pPr>
          </w:p>
        </w:tc>
      </w:tr>
    </w:tbl>
    <w:p w:rsidR="00987AAF" w:rsidRDefault="00987AAF">
      <w:pPr>
        <w:widowControl/>
        <w:snapToGrid/>
        <w:spacing w:before="120" w:line="240" w:lineRule="auto"/>
        <w:ind w:firstLine="0"/>
        <w:jc w:val="center"/>
        <w:rPr>
          <w:sz w:val="20"/>
        </w:rPr>
      </w:pPr>
    </w:p>
    <w:p w:rsidR="008D77C0" w:rsidRDefault="008623F9">
      <w:pPr>
        <w:widowControl/>
        <w:snapToGrid/>
        <w:spacing w:line="240" w:lineRule="auto"/>
        <w:ind w:firstLine="0"/>
        <w:rPr>
          <w:sz w:val="20"/>
        </w:rPr>
      </w:pPr>
      <w:r>
        <w:rPr>
          <w:sz w:val="20"/>
        </w:rPr>
        <w:t>Итого</w:t>
      </w:r>
    </w:p>
    <w:p w:rsidR="00987AAF" w:rsidRDefault="008623F9">
      <w:pPr>
        <w:widowControl/>
        <w:snapToGrid/>
        <w:spacing w:line="240" w:lineRule="auto"/>
        <w:ind w:firstLine="0"/>
        <w:rPr>
          <w:color w:val="000000"/>
          <w:sz w:val="20"/>
        </w:rPr>
      </w:pPr>
      <w:r>
        <w:rPr>
          <w:color w:val="000000"/>
          <w:sz w:val="20"/>
        </w:rPr>
        <w:t xml:space="preserve">НДС не облагается </w:t>
      </w:r>
      <w:proofErr w:type="spellStart"/>
      <w:r>
        <w:rPr>
          <w:color w:val="000000"/>
          <w:sz w:val="20"/>
        </w:rPr>
        <w:t>ст</w:t>
      </w:r>
      <w:proofErr w:type="spellEnd"/>
      <w:r>
        <w:rPr>
          <w:color w:val="000000"/>
          <w:sz w:val="20"/>
        </w:rPr>
        <w:t xml:space="preserve"> 149 п.2 НКРФ </w:t>
      </w:r>
    </w:p>
    <w:p w:rsidR="00987AAF" w:rsidRDefault="00987AAF">
      <w:pPr>
        <w:widowControl/>
        <w:snapToGrid/>
        <w:spacing w:line="240" w:lineRule="auto"/>
        <w:ind w:firstLine="0"/>
        <w:rPr>
          <w:sz w:val="20"/>
        </w:rPr>
      </w:pPr>
    </w:p>
    <w:p w:rsidR="00987AAF" w:rsidRDefault="00987AAF">
      <w:pPr>
        <w:widowControl/>
        <w:snapToGrid/>
        <w:spacing w:line="240" w:lineRule="auto"/>
        <w:ind w:firstLine="0"/>
        <w:rPr>
          <w:b/>
          <w:color w:val="000000"/>
          <w:sz w:val="20"/>
        </w:rPr>
      </w:pPr>
    </w:p>
    <w:tbl>
      <w:tblPr>
        <w:tblW w:w="9828" w:type="dxa"/>
        <w:tblInd w:w="675" w:type="dxa"/>
        <w:tblLayout w:type="fixed"/>
        <w:tblLook w:val="01E0" w:firstRow="1" w:lastRow="1" w:firstColumn="1" w:lastColumn="1" w:noHBand="0" w:noVBand="0"/>
      </w:tblPr>
      <w:tblGrid>
        <w:gridCol w:w="5187"/>
        <w:gridCol w:w="4641"/>
      </w:tblGrid>
      <w:tr w:rsidR="00987AAF">
        <w:tc>
          <w:tcPr>
            <w:tcW w:w="5186" w:type="dxa"/>
          </w:tcPr>
          <w:p w:rsidR="00987AAF" w:rsidRDefault="008623F9">
            <w:pPr>
              <w:widowControl/>
              <w:snapToGrid/>
              <w:spacing w:line="240" w:lineRule="auto"/>
              <w:ind w:firstLine="0"/>
              <w:rPr>
                <w:sz w:val="20"/>
                <w:u w:val="single"/>
              </w:rPr>
            </w:pPr>
            <w:r>
              <w:rPr>
                <w:sz w:val="20"/>
                <w:u w:val="single"/>
              </w:rPr>
              <w:t xml:space="preserve">Заказчик </w:t>
            </w:r>
          </w:p>
          <w:p w:rsidR="00987AAF" w:rsidRDefault="008623F9">
            <w:pPr>
              <w:snapToGrid/>
              <w:spacing w:line="240" w:lineRule="auto"/>
              <w:ind w:firstLine="0"/>
              <w:jc w:val="left"/>
              <w:rPr>
                <w:kern w:val="2"/>
                <w:sz w:val="20"/>
              </w:rPr>
            </w:pPr>
            <w:r>
              <w:rPr>
                <w:kern w:val="2"/>
                <w:sz w:val="20"/>
              </w:rPr>
              <w:t xml:space="preserve">Исполняющая обязанности заместителя </w:t>
            </w:r>
          </w:p>
          <w:p w:rsidR="00987AAF" w:rsidRDefault="008623F9">
            <w:pPr>
              <w:snapToGrid/>
              <w:spacing w:line="240" w:lineRule="auto"/>
              <w:ind w:firstLine="0"/>
              <w:jc w:val="left"/>
              <w:rPr>
                <w:kern w:val="2"/>
                <w:sz w:val="20"/>
              </w:rPr>
            </w:pPr>
            <w:r>
              <w:rPr>
                <w:kern w:val="2"/>
                <w:sz w:val="20"/>
              </w:rPr>
              <w:t xml:space="preserve">главного врача по экономическим вопросам                             </w:t>
            </w:r>
          </w:p>
          <w:p w:rsidR="00987AAF" w:rsidRDefault="00987AAF">
            <w:pPr>
              <w:snapToGrid/>
              <w:spacing w:line="240" w:lineRule="auto"/>
              <w:ind w:firstLine="0"/>
              <w:jc w:val="left"/>
              <w:rPr>
                <w:kern w:val="2"/>
                <w:sz w:val="20"/>
              </w:rPr>
            </w:pPr>
          </w:p>
          <w:p w:rsidR="00987AAF" w:rsidRDefault="008623F9">
            <w:pPr>
              <w:widowControl/>
              <w:snapToGrid/>
              <w:spacing w:line="240" w:lineRule="auto"/>
              <w:ind w:firstLine="0"/>
              <w:rPr>
                <w:sz w:val="20"/>
              </w:rPr>
            </w:pPr>
            <w:r>
              <w:rPr>
                <w:kern w:val="2"/>
                <w:sz w:val="20"/>
              </w:rPr>
              <w:t xml:space="preserve">___________________ </w:t>
            </w:r>
            <w:r>
              <w:rPr>
                <w:kern w:val="2"/>
                <w:sz w:val="20"/>
              </w:rPr>
              <w:t>Кондратьева М.А.</w:t>
            </w:r>
          </w:p>
        </w:tc>
        <w:tc>
          <w:tcPr>
            <w:tcW w:w="4641" w:type="dxa"/>
          </w:tcPr>
          <w:p w:rsidR="00987AAF" w:rsidRDefault="008623F9">
            <w:pPr>
              <w:widowControl/>
              <w:snapToGrid/>
              <w:spacing w:line="240" w:lineRule="auto"/>
              <w:ind w:firstLine="0"/>
              <w:rPr>
                <w:sz w:val="20"/>
                <w:u w:val="single"/>
              </w:rPr>
            </w:pPr>
            <w:r>
              <w:rPr>
                <w:sz w:val="20"/>
                <w:u w:val="single"/>
              </w:rPr>
              <w:t>Поставщик:</w:t>
            </w:r>
          </w:p>
          <w:p w:rsidR="00987AAF" w:rsidRDefault="00987AAF">
            <w:pPr>
              <w:widowControl/>
              <w:snapToGrid/>
              <w:spacing w:line="240" w:lineRule="auto"/>
              <w:ind w:firstLine="0"/>
              <w:rPr>
                <w:sz w:val="20"/>
              </w:rPr>
            </w:pPr>
          </w:p>
          <w:p w:rsidR="00987AAF" w:rsidRDefault="00987AAF">
            <w:pPr>
              <w:widowControl/>
              <w:snapToGrid/>
              <w:spacing w:line="240" w:lineRule="auto"/>
              <w:ind w:firstLine="0"/>
              <w:jc w:val="left"/>
              <w:rPr>
                <w:sz w:val="20"/>
              </w:rPr>
            </w:pPr>
          </w:p>
          <w:p w:rsidR="00987AAF" w:rsidRDefault="008623F9">
            <w:pPr>
              <w:widowControl/>
              <w:snapToGrid/>
              <w:spacing w:line="240" w:lineRule="auto"/>
              <w:ind w:firstLine="0"/>
              <w:jc w:val="left"/>
              <w:rPr>
                <w:sz w:val="20"/>
              </w:rPr>
            </w:pPr>
            <w:r>
              <w:rPr>
                <w:sz w:val="20"/>
              </w:rPr>
              <w:t xml:space="preserve">___________________ </w:t>
            </w:r>
          </w:p>
          <w:p w:rsidR="00987AAF" w:rsidRDefault="00987AAF">
            <w:pPr>
              <w:widowControl/>
              <w:snapToGrid/>
              <w:spacing w:line="240" w:lineRule="auto"/>
              <w:ind w:firstLine="0"/>
              <w:rPr>
                <w:sz w:val="20"/>
              </w:rPr>
            </w:pPr>
          </w:p>
        </w:tc>
      </w:tr>
    </w:tbl>
    <w:p w:rsidR="00987AAF" w:rsidRDefault="00987AAF">
      <w:pPr>
        <w:widowControl/>
        <w:snapToGrid/>
        <w:spacing w:before="120" w:line="240" w:lineRule="auto"/>
        <w:ind w:firstLine="0"/>
        <w:rPr>
          <w:b/>
          <w:bCs/>
          <w:caps/>
          <w:sz w:val="20"/>
        </w:rPr>
      </w:pPr>
    </w:p>
    <w:p w:rsidR="00987AAF" w:rsidRDefault="008623F9">
      <w:pPr>
        <w:ind w:firstLine="0"/>
        <w:rPr>
          <w:sz w:val="20"/>
        </w:rPr>
      </w:pPr>
      <w:r>
        <w:br w:type="page"/>
      </w:r>
    </w:p>
    <w:p w:rsidR="00987AAF" w:rsidRDefault="008623F9">
      <w:pPr>
        <w:ind w:firstLine="540"/>
        <w:jc w:val="right"/>
        <w:rPr>
          <w:sz w:val="20"/>
        </w:rPr>
      </w:pPr>
      <w:r>
        <w:rPr>
          <w:sz w:val="20"/>
        </w:rPr>
        <w:lastRenderedPageBreak/>
        <w:t>Приложение № 2 к Контракту</w:t>
      </w:r>
      <w:r>
        <w:rPr>
          <w:sz w:val="20"/>
        </w:rPr>
        <w:br/>
        <w:t>от «___» _________ 20__ г. №_________</w:t>
      </w:r>
    </w:p>
    <w:p w:rsidR="00987AAF" w:rsidRDefault="00987AAF">
      <w:pPr>
        <w:ind w:firstLine="540"/>
        <w:jc w:val="right"/>
        <w:rPr>
          <w:sz w:val="20"/>
        </w:rPr>
      </w:pPr>
    </w:p>
    <w:p w:rsidR="00987AAF" w:rsidRDefault="00987AAF">
      <w:pPr>
        <w:ind w:firstLine="540"/>
        <w:jc w:val="right"/>
        <w:rPr>
          <w:sz w:val="20"/>
        </w:rPr>
      </w:pPr>
    </w:p>
    <w:p w:rsidR="00987AAF" w:rsidRDefault="008623F9">
      <w:pPr>
        <w:ind w:firstLine="0"/>
        <w:jc w:val="center"/>
        <w:rPr>
          <w:sz w:val="20"/>
        </w:rPr>
      </w:pPr>
      <w:r>
        <w:rPr>
          <w:sz w:val="20"/>
        </w:rPr>
        <w:t>Технические и функциональные характеристики товара</w:t>
      </w:r>
    </w:p>
    <w:p w:rsidR="00987AAF" w:rsidRDefault="00987AAF">
      <w:pPr>
        <w:ind w:firstLine="540"/>
        <w:jc w:val="right"/>
        <w:rPr>
          <w:sz w:val="20"/>
        </w:rPr>
      </w:pPr>
    </w:p>
    <w:tbl>
      <w:tblPr>
        <w:tblStyle w:val="74"/>
        <w:tblW w:w="10609" w:type="dxa"/>
        <w:tblInd w:w="-856" w:type="dxa"/>
        <w:tblLayout w:type="fixed"/>
        <w:tblLook w:val="04A0" w:firstRow="1" w:lastRow="0" w:firstColumn="1" w:lastColumn="0" w:noHBand="0" w:noVBand="1"/>
      </w:tblPr>
      <w:tblGrid>
        <w:gridCol w:w="435"/>
        <w:gridCol w:w="1835"/>
        <w:gridCol w:w="1558"/>
        <w:gridCol w:w="763"/>
        <w:gridCol w:w="3206"/>
        <w:gridCol w:w="1504"/>
        <w:gridCol w:w="1308"/>
      </w:tblGrid>
      <w:tr w:rsidR="00A41171" w:rsidRPr="00A41171" w:rsidTr="00AB1CAB">
        <w:trPr>
          <w:trHeight w:val="1175"/>
        </w:trPr>
        <w:tc>
          <w:tcPr>
            <w:tcW w:w="434" w:type="dxa"/>
          </w:tcPr>
          <w:p w:rsidR="00A41171" w:rsidRPr="00A41171" w:rsidRDefault="00A41171" w:rsidP="00A41171">
            <w:pPr>
              <w:widowControl/>
              <w:ind w:firstLine="0"/>
              <w:jc w:val="left"/>
              <w:rPr>
                <w:sz w:val="20"/>
              </w:rPr>
            </w:pPr>
            <w:r w:rsidRPr="00A41171">
              <w:rPr>
                <w:sz w:val="20"/>
              </w:rPr>
              <w:t>№ п/п</w:t>
            </w:r>
          </w:p>
        </w:tc>
        <w:tc>
          <w:tcPr>
            <w:tcW w:w="1835" w:type="dxa"/>
          </w:tcPr>
          <w:p w:rsidR="00A41171" w:rsidRPr="00A41171" w:rsidRDefault="00A41171" w:rsidP="00A41171">
            <w:pPr>
              <w:widowControl/>
              <w:ind w:firstLine="0"/>
              <w:jc w:val="left"/>
              <w:rPr>
                <w:sz w:val="20"/>
              </w:rPr>
            </w:pPr>
            <w:r w:rsidRPr="00A41171">
              <w:rPr>
                <w:sz w:val="20"/>
              </w:rPr>
              <w:t>Наименование товара</w:t>
            </w:r>
          </w:p>
        </w:tc>
        <w:tc>
          <w:tcPr>
            <w:tcW w:w="1558" w:type="dxa"/>
          </w:tcPr>
          <w:p w:rsidR="00A41171" w:rsidRPr="00A41171" w:rsidRDefault="00A41171" w:rsidP="00A41171">
            <w:pPr>
              <w:widowControl/>
              <w:ind w:firstLine="0"/>
              <w:jc w:val="left"/>
              <w:rPr>
                <w:sz w:val="20"/>
              </w:rPr>
            </w:pPr>
            <w:r w:rsidRPr="00A41171">
              <w:rPr>
                <w:sz w:val="20"/>
              </w:rPr>
              <w:t>КТРУ /ККН/ОКПД2</w:t>
            </w:r>
          </w:p>
        </w:tc>
        <w:tc>
          <w:tcPr>
            <w:tcW w:w="763" w:type="dxa"/>
            <w:textDirection w:val="btLr"/>
          </w:tcPr>
          <w:p w:rsidR="00A41171" w:rsidRPr="00A41171" w:rsidRDefault="00A41171" w:rsidP="00A41171">
            <w:pPr>
              <w:widowControl/>
              <w:ind w:firstLine="540"/>
              <w:jc w:val="left"/>
              <w:rPr>
                <w:sz w:val="20"/>
              </w:rPr>
            </w:pPr>
            <w:r w:rsidRPr="00A41171">
              <w:rPr>
                <w:sz w:val="20"/>
              </w:rPr>
              <w:t>№ показателя</w:t>
            </w:r>
          </w:p>
        </w:tc>
        <w:tc>
          <w:tcPr>
            <w:tcW w:w="3206" w:type="dxa"/>
          </w:tcPr>
          <w:p w:rsidR="00A41171" w:rsidRPr="00A41171" w:rsidRDefault="00A41171" w:rsidP="00A41171">
            <w:pPr>
              <w:widowControl/>
              <w:ind w:firstLine="0"/>
              <w:jc w:val="left"/>
              <w:rPr>
                <w:sz w:val="20"/>
              </w:rPr>
            </w:pPr>
            <w:r w:rsidRPr="00A41171">
              <w:rPr>
                <w:sz w:val="20"/>
              </w:rPr>
              <w:t>Показатель товара</w:t>
            </w:r>
          </w:p>
        </w:tc>
        <w:tc>
          <w:tcPr>
            <w:tcW w:w="1504" w:type="dxa"/>
          </w:tcPr>
          <w:p w:rsidR="00A41171" w:rsidRPr="00A41171" w:rsidRDefault="00A41171" w:rsidP="00A41171">
            <w:pPr>
              <w:widowControl/>
              <w:ind w:firstLine="0"/>
              <w:jc w:val="left"/>
              <w:rPr>
                <w:sz w:val="20"/>
              </w:rPr>
            </w:pPr>
            <w:r w:rsidRPr="00A41171">
              <w:rPr>
                <w:sz w:val="20"/>
              </w:rPr>
              <w:t>Значения показателей товара</w:t>
            </w:r>
          </w:p>
        </w:tc>
        <w:tc>
          <w:tcPr>
            <w:tcW w:w="1308" w:type="dxa"/>
          </w:tcPr>
          <w:p w:rsidR="00A41171" w:rsidRPr="00A41171" w:rsidRDefault="00A41171" w:rsidP="00A41171">
            <w:pPr>
              <w:widowControl/>
              <w:ind w:firstLine="0"/>
              <w:jc w:val="left"/>
              <w:rPr>
                <w:sz w:val="20"/>
              </w:rPr>
            </w:pPr>
            <w:r w:rsidRPr="00A41171">
              <w:rPr>
                <w:sz w:val="20"/>
              </w:rPr>
              <w:t>Единицы измерений</w:t>
            </w:r>
          </w:p>
          <w:p w:rsidR="00A41171" w:rsidRPr="00A41171" w:rsidRDefault="00A41171" w:rsidP="00A41171">
            <w:pPr>
              <w:ind w:firstLine="540"/>
              <w:jc w:val="left"/>
              <w:rPr>
                <w:sz w:val="20"/>
              </w:rPr>
            </w:pPr>
            <w:r w:rsidRPr="00A41171">
              <w:rPr>
                <w:sz w:val="20"/>
              </w:rPr>
              <w:t> </w:t>
            </w:r>
          </w:p>
        </w:tc>
      </w:tr>
      <w:tr w:rsidR="00A41171" w:rsidRPr="00A41171" w:rsidTr="00AB1CAB">
        <w:trPr>
          <w:trHeight w:val="306"/>
        </w:trPr>
        <w:tc>
          <w:tcPr>
            <w:tcW w:w="434" w:type="dxa"/>
          </w:tcPr>
          <w:p w:rsidR="00A41171" w:rsidRPr="00A41171" w:rsidRDefault="00A41171" w:rsidP="00A41171">
            <w:pPr>
              <w:widowControl/>
              <w:ind w:firstLine="0"/>
              <w:jc w:val="center"/>
              <w:rPr>
                <w:sz w:val="20"/>
              </w:rPr>
            </w:pPr>
            <w:r w:rsidRPr="00A41171">
              <w:rPr>
                <w:sz w:val="20"/>
              </w:rPr>
              <w:t>1</w:t>
            </w:r>
          </w:p>
        </w:tc>
        <w:tc>
          <w:tcPr>
            <w:tcW w:w="1835" w:type="dxa"/>
          </w:tcPr>
          <w:p w:rsidR="00A41171" w:rsidRPr="00A41171" w:rsidRDefault="00A41171" w:rsidP="00A41171">
            <w:pPr>
              <w:widowControl/>
              <w:ind w:firstLine="0"/>
              <w:jc w:val="center"/>
              <w:rPr>
                <w:sz w:val="20"/>
              </w:rPr>
            </w:pPr>
            <w:r w:rsidRPr="00A41171">
              <w:rPr>
                <w:sz w:val="20"/>
              </w:rPr>
              <w:t>2</w:t>
            </w:r>
          </w:p>
        </w:tc>
        <w:tc>
          <w:tcPr>
            <w:tcW w:w="1558" w:type="dxa"/>
          </w:tcPr>
          <w:p w:rsidR="00A41171" w:rsidRPr="00A41171" w:rsidRDefault="00A41171" w:rsidP="00A41171">
            <w:pPr>
              <w:widowControl/>
              <w:ind w:firstLine="0"/>
              <w:jc w:val="center"/>
              <w:rPr>
                <w:sz w:val="20"/>
              </w:rPr>
            </w:pPr>
            <w:r w:rsidRPr="00A41171">
              <w:rPr>
                <w:sz w:val="20"/>
              </w:rPr>
              <w:t>3</w:t>
            </w:r>
          </w:p>
        </w:tc>
        <w:tc>
          <w:tcPr>
            <w:tcW w:w="763" w:type="dxa"/>
          </w:tcPr>
          <w:p w:rsidR="00A41171" w:rsidRPr="00A41171" w:rsidRDefault="00A41171" w:rsidP="00A41171">
            <w:pPr>
              <w:widowControl/>
              <w:ind w:firstLine="0"/>
              <w:jc w:val="center"/>
              <w:rPr>
                <w:sz w:val="20"/>
              </w:rPr>
            </w:pPr>
            <w:r w:rsidRPr="00A41171">
              <w:rPr>
                <w:sz w:val="20"/>
              </w:rPr>
              <w:t>4</w:t>
            </w:r>
          </w:p>
        </w:tc>
        <w:tc>
          <w:tcPr>
            <w:tcW w:w="3206" w:type="dxa"/>
          </w:tcPr>
          <w:p w:rsidR="00A41171" w:rsidRPr="00A41171" w:rsidRDefault="00A41171" w:rsidP="00A41171">
            <w:pPr>
              <w:widowControl/>
              <w:ind w:firstLine="0"/>
              <w:jc w:val="center"/>
              <w:rPr>
                <w:sz w:val="20"/>
              </w:rPr>
            </w:pPr>
            <w:r w:rsidRPr="00A41171">
              <w:rPr>
                <w:sz w:val="20"/>
              </w:rPr>
              <w:t>5</w:t>
            </w:r>
          </w:p>
        </w:tc>
        <w:tc>
          <w:tcPr>
            <w:tcW w:w="1504" w:type="dxa"/>
          </w:tcPr>
          <w:p w:rsidR="00A41171" w:rsidRPr="00A41171" w:rsidRDefault="00A41171" w:rsidP="00A41171">
            <w:pPr>
              <w:widowControl/>
              <w:ind w:firstLine="0"/>
              <w:jc w:val="center"/>
              <w:rPr>
                <w:sz w:val="20"/>
              </w:rPr>
            </w:pPr>
            <w:r w:rsidRPr="00A41171">
              <w:rPr>
                <w:sz w:val="20"/>
              </w:rPr>
              <w:t>6</w:t>
            </w:r>
          </w:p>
        </w:tc>
        <w:tc>
          <w:tcPr>
            <w:tcW w:w="1308" w:type="dxa"/>
          </w:tcPr>
          <w:p w:rsidR="00A41171" w:rsidRPr="00A41171" w:rsidRDefault="00A41171" w:rsidP="00A41171">
            <w:pPr>
              <w:widowControl/>
              <w:ind w:firstLine="0"/>
              <w:jc w:val="center"/>
              <w:rPr>
                <w:sz w:val="20"/>
              </w:rPr>
            </w:pPr>
            <w:r w:rsidRPr="00A41171">
              <w:rPr>
                <w:sz w:val="20"/>
              </w:rPr>
              <w:t>7</w:t>
            </w:r>
          </w:p>
        </w:tc>
      </w:tr>
      <w:tr w:rsidR="00A41171" w:rsidRPr="00A41171" w:rsidTr="00AB1CAB">
        <w:trPr>
          <w:trHeight w:val="481"/>
        </w:trPr>
        <w:tc>
          <w:tcPr>
            <w:tcW w:w="434" w:type="dxa"/>
            <w:vMerge w:val="restart"/>
          </w:tcPr>
          <w:p w:rsidR="00A41171" w:rsidRPr="00A41171" w:rsidRDefault="00A41171" w:rsidP="00A41171">
            <w:pPr>
              <w:widowControl/>
              <w:ind w:firstLine="0"/>
              <w:jc w:val="left"/>
              <w:rPr>
                <w:bCs/>
                <w:sz w:val="20"/>
              </w:rPr>
            </w:pPr>
            <w:r w:rsidRPr="00A41171">
              <w:rPr>
                <w:bCs/>
                <w:sz w:val="20"/>
              </w:rPr>
              <w:t>1</w:t>
            </w:r>
          </w:p>
        </w:tc>
        <w:tc>
          <w:tcPr>
            <w:tcW w:w="1835" w:type="dxa"/>
            <w:vMerge w:val="restart"/>
          </w:tcPr>
          <w:p w:rsidR="00A41171" w:rsidRPr="00A41171" w:rsidRDefault="00A41171" w:rsidP="00A41171">
            <w:pPr>
              <w:ind w:firstLine="0"/>
              <w:jc w:val="left"/>
              <w:rPr>
                <w:bCs/>
                <w:sz w:val="20"/>
              </w:rPr>
            </w:pPr>
            <w:r w:rsidRPr="00A41171">
              <w:rPr>
                <w:bCs/>
                <w:sz w:val="20"/>
              </w:rPr>
              <w:t>Канюля для искусственного кровообращения, бедренная</w:t>
            </w:r>
          </w:p>
          <w:p w:rsidR="00A41171" w:rsidRPr="00A41171" w:rsidRDefault="00A41171" w:rsidP="00A41171">
            <w:pPr>
              <w:ind w:firstLine="0"/>
              <w:jc w:val="left"/>
              <w:rPr>
                <w:bCs/>
                <w:sz w:val="20"/>
              </w:rPr>
            </w:pPr>
          </w:p>
        </w:tc>
        <w:tc>
          <w:tcPr>
            <w:tcW w:w="1558" w:type="dxa"/>
            <w:vMerge w:val="restart"/>
          </w:tcPr>
          <w:p w:rsidR="00A41171" w:rsidRPr="00A41171" w:rsidRDefault="00A41171" w:rsidP="00A41171">
            <w:pPr>
              <w:widowControl/>
              <w:ind w:firstLine="0"/>
              <w:jc w:val="left"/>
              <w:rPr>
                <w:bCs/>
                <w:sz w:val="20"/>
              </w:rPr>
            </w:pPr>
            <w:r w:rsidRPr="00A41171">
              <w:rPr>
                <w:bCs/>
                <w:sz w:val="20"/>
              </w:rPr>
              <w:t>32.50.13.110</w:t>
            </w:r>
          </w:p>
        </w:tc>
        <w:tc>
          <w:tcPr>
            <w:tcW w:w="763" w:type="dxa"/>
          </w:tcPr>
          <w:p w:rsidR="00A41171" w:rsidRPr="00A41171" w:rsidRDefault="00A41171" w:rsidP="00A41171">
            <w:pPr>
              <w:widowControl/>
              <w:ind w:firstLine="0"/>
              <w:jc w:val="left"/>
              <w:rPr>
                <w:bCs/>
                <w:sz w:val="20"/>
              </w:rPr>
            </w:pPr>
            <w:r w:rsidRPr="00A41171">
              <w:rPr>
                <w:bCs/>
                <w:sz w:val="20"/>
              </w:rPr>
              <w:t>1</w:t>
            </w:r>
          </w:p>
        </w:tc>
        <w:tc>
          <w:tcPr>
            <w:tcW w:w="3206" w:type="dxa"/>
          </w:tcPr>
          <w:p w:rsidR="00A41171" w:rsidRPr="00A41171" w:rsidRDefault="00A41171" w:rsidP="00A41171">
            <w:pPr>
              <w:ind w:firstLine="0"/>
              <w:jc w:val="left"/>
              <w:rPr>
                <w:bCs/>
                <w:sz w:val="20"/>
              </w:rPr>
            </w:pPr>
            <w:r w:rsidRPr="00A41171">
              <w:rPr>
                <w:bCs/>
                <w:sz w:val="20"/>
              </w:rPr>
              <w:t>Армирующая обмотка</w:t>
            </w:r>
          </w:p>
        </w:tc>
        <w:tc>
          <w:tcPr>
            <w:tcW w:w="1504" w:type="dxa"/>
          </w:tcPr>
          <w:p w:rsidR="00A41171" w:rsidRPr="00A41171" w:rsidRDefault="00A41171" w:rsidP="00A41171">
            <w:pPr>
              <w:widowControl/>
              <w:ind w:firstLine="0"/>
              <w:jc w:val="center"/>
              <w:rPr>
                <w:bCs/>
                <w:sz w:val="20"/>
              </w:rPr>
            </w:pPr>
            <w:r w:rsidRPr="00A41171">
              <w:rPr>
                <w:bCs/>
                <w:sz w:val="20"/>
              </w:rPr>
              <w:t>Да</w:t>
            </w:r>
          </w:p>
        </w:tc>
        <w:tc>
          <w:tcPr>
            <w:tcW w:w="1308" w:type="dxa"/>
          </w:tcPr>
          <w:p w:rsidR="00A41171" w:rsidRPr="00A41171" w:rsidRDefault="00A41171" w:rsidP="00A41171">
            <w:pPr>
              <w:widowControl/>
              <w:ind w:firstLine="0"/>
              <w:jc w:val="center"/>
              <w:rPr>
                <w:bCs/>
                <w:sz w:val="20"/>
              </w:rPr>
            </w:pPr>
          </w:p>
        </w:tc>
      </w:tr>
      <w:tr w:rsidR="00A41171" w:rsidRPr="00A41171" w:rsidTr="00AB1CAB">
        <w:trPr>
          <w:trHeight w:val="559"/>
        </w:trPr>
        <w:tc>
          <w:tcPr>
            <w:tcW w:w="434" w:type="dxa"/>
            <w:vMerge/>
          </w:tcPr>
          <w:p w:rsidR="00A41171" w:rsidRPr="00A41171" w:rsidRDefault="00A41171" w:rsidP="00A41171">
            <w:pPr>
              <w:widowControl/>
              <w:ind w:firstLine="0"/>
              <w:jc w:val="left"/>
              <w:rPr>
                <w:bCs/>
                <w:sz w:val="20"/>
              </w:rPr>
            </w:pPr>
          </w:p>
        </w:tc>
        <w:tc>
          <w:tcPr>
            <w:tcW w:w="1835" w:type="dxa"/>
            <w:vMerge/>
          </w:tcPr>
          <w:p w:rsidR="00A41171" w:rsidRPr="00A41171" w:rsidRDefault="00A41171" w:rsidP="00A41171">
            <w:pPr>
              <w:ind w:firstLine="0"/>
              <w:jc w:val="left"/>
              <w:rPr>
                <w:bCs/>
                <w:sz w:val="20"/>
              </w:rPr>
            </w:pPr>
          </w:p>
        </w:tc>
        <w:tc>
          <w:tcPr>
            <w:tcW w:w="1558" w:type="dxa"/>
            <w:vMerge/>
          </w:tcPr>
          <w:p w:rsidR="00A41171" w:rsidRPr="00A41171" w:rsidRDefault="00A41171" w:rsidP="00A41171">
            <w:pPr>
              <w:widowControl/>
              <w:ind w:firstLine="0"/>
              <w:jc w:val="left"/>
              <w:rPr>
                <w:bCs/>
                <w:sz w:val="20"/>
              </w:rPr>
            </w:pPr>
          </w:p>
        </w:tc>
        <w:tc>
          <w:tcPr>
            <w:tcW w:w="763" w:type="dxa"/>
          </w:tcPr>
          <w:p w:rsidR="00A41171" w:rsidRPr="00A41171" w:rsidRDefault="00A41171" w:rsidP="00A41171">
            <w:pPr>
              <w:widowControl/>
              <w:ind w:firstLine="0"/>
              <w:jc w:val="left"/>
              <w:rPr>
                <w:bCs/>
                <w:sz w:val="20"/>
              </w:rPr>
            </w:pPr>
            <w:r w:rsidRPr="00A41171">
              <w:rPr>
                <w:bCs/>
                <w:sz w:val="20"/>
              </w:rPr>
              <w:t>2</w:t>
            </w:r>
          </w:p>
        </w:tc>
        <w:tc>
          <w:tcPr>
            <w:tcW w:w="3206" w:type="dxa"/>
          </w:tcPr>
          <w:p w:rsidR="00A41171" w:rsidRPr="00A41171" w:rsidRDefault="00A41171" w:rsidP="00A41171">
            <w:pPr>
              <w:ind w:firstLine="0"/>
              <w:jc w:val="left"/>
              <w:rPr>
                <w:bCs/>
                <w:sz w:val="20"/>
              </w:rPr>
            </w:pPr>
            <w:r w:rsidRPr="00A41171">
              <w:rPr>
                <w:bCs/>
                <w:sz w:val="20"/>
              </w:rPr>
              <w:t>Внешний диаметр</w:t>
            </w:r>
          </w:p>
        </w:tc>
        <w:tc>
          <w:tcPr>
            <w:tcW w:w="1504" w:type="dxa"/>
          </w:tcPr>
          <w:p w:rsidR="00A41171" w:rsidRPr="00A41171" w:rsidRDefault="00A41171" w:rsidP="00A41171">
            <w:pPr>
              <w:widowControl/>
              <w:ind w:firstLine="0"/>
              <w:jc w:val="center"/>
              <w:rPr>
                <w:bCs/>
                <w:sz w:val="20"/>
              </w:rPr>
            </w:pPr>
            <w:r w:rsidRPr="00A41171">
              <w:rPr>
                <w:bCs/>
                <w:sz w:val="20"/>
              </w:rPr>
              <w:t>7,0</w:t>
            </w:r>
          </w:p>
        </w:tc>
        <w:tc>
          <w:tcPr>
            <w:tcW w:w="1308" w:type="dxa"/>
          </w:tcPr>
          <w:p w:rsidR="00A41171" w:rsidRPr="00A41171" w:rsidRDefault="00A41171" w:rsidP="00A41171">
            <w:pPr>
              <w:widowControl/>
              <w:ind w:firstLine="0"/>
              <w:jc w:val="center"/>
              <w:rPr>
                <w:bCs/>
                <w:sz w:val="20"/>
              </w:rPr>
            </w:pPr>
            <w:r w:rsidRPr="00A41171">
              <w:rPr>
                <w:bCs/>
                <w:sz w:val="20"/>
              </w:rPr>
              <w:t>Мм</w:t>
            </w:r>
          </w:p>
        </w:tc>
      </w:tr>
      <w:tr w:rsidR="00A41171" w:rsidRPr="00A41171" w:rsidTr="00AB1CAB">
        <w:trPr>
          <w:trHeight w:val="557"/>
        </w:trPr>
        <w:tc>
          <w:tcPr>
            <w:tcW w:w="434" w:type="dxa"/>
            <w:vMerge/>
          </w:tcPr>
          <w:p w:rsidR="00A41171" w:rsidRPr="00A41171" w:rsidRDefault="00A41171" w:rsidP="00A41171">
            <w:pPr>
              <w:widowControl/>
              <w:ind w:firstLine="0"/>
              <w:jc w:val="left"/>
              <w:rPr>
                <w:bCs/>
                <w:sz w:val="20"/>
              </w:rPr>
            </w:pPr>
          </w:p>
        </w:tc>
        <w:tc>
          <w:tcPr>
            <w:tcW w:w="1835" w:type="dxa"/>
            <w:vMerge/>
          </w:tcPr>
          <w:p w:rsidR="00A41171" w:rsidRPr="00A41171" w:rsidRDefault="00A41171" w:rsidP="00A41171">
            <w:pPr>
              <w:ind w:firstLine="0"/>
              <w:jc w:val="left"/>
              <w:rPr>
                <w:bCs/>
                <w:sz w:val="20"/>
              </w:rPr>
            </w:pPr>
          </w:p>
        </w:tc>
        <w:tc>
          <w:tcPr>
            <w:tcW w:w="1558" w:type="dxa"/>
            <w:vMerge/>
          </w:tcPr>
          <w:p w:rsidR="00A41171" w:rsidRPr="00A41171" w:rsidRDefault="00A41171" w:rsidP="00A41171">
            <w:pPr>
              <w:widowControl/>
              <w:ind w:firstLine="0"/>
              <w:jc w:val="left"/>
              <w:rPr>
                <w:bCs/>
                <w:sz w:val="20"/>
              </w:rPr>
            </w:pPr>
          </w:p>
        </w:tc>
        <w:tc>
          <w:tcPr>
            <w:tcW w:w="763" w:type="dxa"/>
          </w:tcPr>
          <w:p w:rsidR="00A41171" w:rsidRPr="00A41171" w:rsidRDefault="00A41171" w:rsidP="00A41171">
            <w:pPr>
              <w:widowControl/>
              <w:ind w:firstLine="0"/>
              <w:jc w:val="left"/>
              <w:rPr>
                <w:bCs/>
                <w:sz w:val="20"/>
              </w:rPr>
            </w:pPr>
            <w:r w:rsidRPr="00A41171">
              <w:rPr>
                <w:bCs/>
                <w:sz w:val="20"/>
              </w:rPr>
              <w:t>3</w:t>
            </w:r>
          </w:p>
        </w:tc>
        <w:tc>
          <w:tcPr>
            <w:tcW w:w="3206" w:type="dxa"/>
          </w:tcPr>
          <w:p w:rsidR="00A41171" w:rsidRPr="00A41171" w:rsidRDefault="00A41171" w:rsidP="00A41171">
            <w:pPr>
              <w:ind w:firstLine="0"/>
              <w:jc w:val="left"/>
              <w:rPr>
                <w:bCs/>
                <w:sz w:val="20"/>
              </w:rPr>
            </w:pPr>
            <w:r w:rsidRPr="00A41171">
              <w:rPr>
                <w:bCs/>
                <w:sz w:val="20"/>
              </w:rPr>
              <w:t>Длина</w:t>
            </w:r>
          </w:p>
        </w:tc>
        <w:tc>
          <w:tcPr>
            <w:tcW w:w="1504" w:type="dxa"/>
          </w:tcPr>
          <w:p w:rsidR="00A41171" w:rsidRPr="00A41171" w:rsidRDefault="00A41171" w:rsidP="00A41171">
            <w:pPr>
              <w:widowControl/>
              <w:ind w:firstLine="0"/>
              <w:jc w:val="center"/>
              <w:rPr>
                <w:bCs/>
                <w:sz w:val="20"/>
              </w:rPr>
            </w:pPr>
            <w:r w:rsidRPr="00A41171">
              <w:rPr>
                <w:bCs/>
                <w:sz w:val="20"/>
              </w:rPr>
              <w:t>318,0</w:t>
            </w:r>
          </w:p>
        </w:tc>
        <w:tc>
          <w:tcPr>
            <w:tcW w:w="1308" w:type="dxa"/>
          </w:tcPr>
          <w:p w:rsidR="00A41171" w:rsidRPr="00A41171" w:rsidRDefault="00A41171" w:rsidP="00A41171">
            <w:pPr>
              <w:widowControl/>
              <w:ind w:firstLine="0"/>
              <w:jc w:val="center"/>
              <w:rPr>
                <w:bCs/>
                <w:sz w:val="20"/>
              </w:rPr>
            </w:pPr>
            <w:r w:rsidRPr="00A41171">
              <w:rPr>
                <w:bCs/>
                <w:sz w:val="20"/>
              </w:rPr>
              <w:t>Мм</w:t>
            </w:r>
          </w:p>
        </w:tc>
      </w:tr>
      <w:tr w:rsidR="00A41171" w:rsidRPr="00A41171" w:rsidTr="00AB1CAB">
        <w:trPr>
          <w:trHeight w:val="405"/>
        </w:trPr>
        <w:tc>
          <w:tcPr>
            <w:tcW w:w="434" w:type="dxa"/>
            <w:vMerge/>
          </w:tcPr>
          <w:p w:rsidR="00A41171" w:rsidRPr="00A41171" w:rsidRDefault="00A41171" w:rsidP="00A41171">
            <w:pPr>
              <w:widowControl/>
              <w:ind w:firstLine="0"/>
              <w:jc w:val="left"/>
              <w:rPr>
                <w:bCs/>
                <w:sz w:val="20"/>
              </w:rPr>
            </w:pPr>
          </w:p>
        </w:tc>
        <w:tc>
          <w:tcPr>
            <w:tcW w:w="1835" w:type="dxa"/>
            <w:vMerge/>
          </w:tcPr>
          <w:p w:rsidR="00A41171" w:rsidRPr="00A41171" w:rsidRDefault="00A41171" w:rsidP="00A41171">
            <w:pPr>
              <w:ind w:firstLine="0"/>
              <w:jc w:val="left"/>
              <w:rPr>
                <w:bCs/>
                <w:sz w:val="20"/>
              </w:rPr>
            </w:pPr>
          </w:p>
        </w:tc>
        <w:tc>
          <w:tcPr>
            <w:tcW w:w="1558" w:type="dxa"/>
            <w:vMerge/>
          </w:tcPr>
          <w:p w:rsidR="00A41171" w:rsidRPr="00A41171" w:rsidRDefault="00A41171" w:rsidP="00A41171">
            <w:pPr>
              <w:widowControl/>
              <w:ind w:firstLine="0"/>
              <w:jc w:val="left"/>
              <w:rPr>
                <w:bCs/>
                <w:sz w:val="20"/>
              </w:rPr>
            </w:pPr>
          </w:p>
        </w:tc>
        <w:tc>
          <w:tcPr>
            <w:tcW w:w="763" w:type="dxa"/>
          </w:tcPr>
          <w:p w:rsidR="00A41171" w:rsidRPr="00A41171" w:rsidRDefault="00A41171" w:rsidP="00A41171">
            <w:pPr>
              <w:widowControl/>
              <w:ind w:firstLine="0"/>
              <w:jc w:val="left"/>
              <w:rPr>
                <w:bCs/>
                <w:sz w:val="20"/>
              </w:rPr>
            </w:pPr>
            <w:r w:rsidRPr="00A41171">
              <w:rPr>
                <w:bCs/>
                <w:sz w:val="20"/>
              </w:rPr>
              <w:t>4</w:t>
            </w:r>
          </w:p>
        </w:tc>
        <w:tc>
          <w:tcPr>
            <w:tcW w:w="3206" w:type="dxa"/>
          </w:tcPr>
          <w:p w:rsidR="00A41171" w:rsidRPr="00A41171" w:rsidRDefault="00A41171" w:rsidP="00A41171">
            <w:pPr>
              <w:ind w:firstLine="0"/>
              <w:jc w:val="left"/>
              <w:rPr>
                <w:bCs/>
                <w:sz w:val="20"/>
              </w:rPr>
            </w:pPr>
            <w:r w:rsidRPr="00A41171">
              <w:rPr>
                <w:bCs/>
                <w:sz w:val="20"/>
              </w:rPr>
              <w:t>Тип наконечника</w:t>
            </w:r>
          </w:p>
        </w:tc>
        <w:tc>
          <w:tcPr>
            <w:tcW w:w="1504" w:type="dxa"/>
          </w:tcPr>
          <w:p w:rsidR="00A41171" w:rsidRPr="00A41171" w:rsidRDefault="00A41171" w:rsidP="00A41171">
            <w:pPr>
              <w:widowControl/>
              <w:ind w:firstLine="0"/>
              <w:jc w:val="center"/>
              <w:rPr>
                <w:bCs/>
                <w:sz w:val="20"/>
              </w:rPr>
            </w:pPr>
            <w:r w:rsidRPr="00A41171">
              <w:rPr>
                <w:bCs/>
                <w:sz w:val="20"/>
              </w:rPr>
              <w:t>прямой</w:t>
            </w:r>
          </w:p>
        </w:tc>
        <w:tc>
          <w:tcPr>
            <w:tcW w:w="1308" w:type="dxa"/>
          </w:tcPr>
          <w:p w:rsidR="00A41171" w:rsidRPr="00A41171" w:rsidRDefault="00A41171" w:rsidP="00A41171">
            <w:pPr>
              <w:widowControl/>
              <w:ind w:firstLine="0"/>
              <w:jc w:val="center"/>
              <w:rPr>
                <w:bCs/>
                <w:sz w:val="20"/>
              </w:rPr>
            </w:pPr>
          </w:p>
        </w:tc>
      </w:tr>
      <w:tr w:rsidR="00A41171" w:rsidRPr="00A41171" w:rsidTr="00AB1CAB">
        <w:trPr>
          <w:trHeight w:val="850"/>
        </w:trPr>
        <w:tc>
          <w:tcPr>
            <w:tcW w:w="434" w:type="dxa"/>
            <w:vMerge/>
          </w:tcPr>
          <w:p w:rsidR="00A41171" w:rsidRPr="00A41171" w:rsidRDefault="00A41171" w:rsidP="00A41171">
            <w:pPr>
              <w:widowControl/>
              <w:ind w:firstLine="0"/>
              <w:jc w:val="left"/>
              <w:rPr>
                <w:bCs/>
                <w:sz w:val="20"/>
              </w:rPr>
            </w:pPr>
          </w:p>
        </w:tc>
        <w:tc>
          <w:tcPr>
            <w:tcW w:w="1835" w:type="dxa"/>
            <w:vMerge/>
          </w:tcPr>
          <w:p w:rsidR="00A41171" w:rsidRPr="00A41171" w:rsidRDefault="00A41171" w:rsidP="00A41171">
            <w:pPr>
              <w:ind w:firstLine="0"/>
              <w:jc w:val="left"/>
              <w:rPr>
                <w:bCs/>
                <w:sz w:val="20"/>
              </w:rPr>
            </w:pPr>
          </w:p>
        </w:tc>
        <w:tc>
          <w:tcPr>
            <w:tcW w:w="1558" w:type="dxa"/>
            <w:vMerge/>
          </w:tcPr>
          <w:p w:rsidR="00A41171" w:rsidRPr="00A41171" w:rsidRDefault="00A41171" w:rsidP="00A41171">
            <w:pPr>
              <w:widowControl/>
              <w:ind w:firstLine="0"/>
              <w:jc w:val="left"/>
              <w:rPr>
                <w:bCs/>
                <w:sz w:val="20"/>
              </w:rPr>
            </w:pPr>
          </w:p>
        </w:tc>
        <w:tc>
          <w:tcPr>
            <w:tcW w:w="763" w:type="dxa"/>
          </w:tcPr>
          <w:p w:rsidR="00A41171" w:rsidRPr="00A41171" w:rsidRDefault="00A41171" w:rsidP="00A41171">
            <w:pPr>
              <w:widowControl/>
              <w:ind w:firstLine="0"/>
              <w:jc w:val="left"/>
              <w:rPr>
                <w:bCs/>
                <w:sz w:val="20"/>
              </w:rPr>
            </w:pPr>
            <w:r w:rsidRPr="00A41171">
              <w:rPr>
                <w:bCs/>
                <w:sz w:val="20"/>
              </w:rPr>
              <w:t>5</w:t>
            </w:r>
          </w:p>
        </w:tc>
        <w:tc>
          <w:tcPr>
            <w:tcW w:w="3206" w:type="dxa"/>
          </w:tcPr>
          <w:p w:rsidR="00A41171" w:rsidRPr="00A41171" w:rsidRDefault="00A41171" w:rsidP="00A41171">
            <w:pPr>
              <w:ind w:firstLine="0"/>
              <w:jc w:val="left"/>
              <w:rPr>
                <w:bCs/>
                <w:sz w:val="20"/>
              </w:rPr>
            </w:pPr>
            <w:r w:rsidRPr="00A41171">
              <w:rPr>
                <w:bCs/>
                <w:sz w:val="20"/>
              </w:rPr>
              <w:t>Корпус удлиненный, монолитный с прямым наконечником 7,1" и множественными отверстиями</w:t>
            </w:r>
          </w:p>
        </w:tc>
        <w:tc>
          <w:tcPr>
            <w:tcW w:w="1504" w:type="dxa"/>
          </w:tcPr>
          <w:p w:rsidR="00A41171" w:rsidRPr="00A41171" w:rsidRDefault="00A41171" w:rsidP="00A41171">
            <w:pPr>
              <w:widowControl/>
              <w:ind w:firstLine="0"/>
              <w:jc w:val="center"/>
              <w:rPr>
                <w:bCs/>
                <w:sz w:val="20"/>
              </w:rPr>
            </w:pPr>
            <w:r w:rsidRPr="00A41171">
              <w:rPr>
                <w:bCs/>
                <w:sz w:val="20"/>
              </w:rPr>
              <w:t>Соответствие</w:t>
            </w:r>
          </w:p>
        </w:tc>
        <w:tc>
          <w:tcPr>
            <w:tcW w:w="1308" w:type="dxa"/>
          </w:tcPr>
          <w:p w:rsidR="00A41171" w:rsidRPr="00A41171" w:rsidRDefault="00A41171" w:rsidP="00A41171">
            <w:pPr>
              <w:widowControl/>
              <w:ind w:firstLine="0"/>
              <w:jc w:val="center"/>
              <w:rPr>
                <w:bCs/>
                <w:sz w:val="20"/>
              </w:rPr>
            </w:pPr>
          </w:p>
        </w:tc>
      </w:tr>
      <w:tr w:rsidR="00A41171" w:rsidRPr="00A41171" w:rsidTr="00AB1CAB">
        <w:trPr>
          <w:trHeight w:val="673"/>
        </w:trPr>
        <w:tc>
          <w:tcPr>
            <w:tcW w:w="434" w:type="dxa"/>
            <w:vMerge/>
          </w:tcPr>
          <w:p w:rsidR="00A41171" w:rsidRPr="00A41171" w:rsidRDefault="00A41171" w:rsidP="00A41171">
            <w:pPr>
              <w:widowControl/>
              <w:ind w:firstLine="0"/>
              <w:jc w:val="left"/>
              <w:rPr>
                <w:bCs/>
                <w:sz w:val="20"/>
              </w:rPr>
            </w:pPr>
          </w:p>
        </w:tc>
        <w:tc>
          <w:tcPr>
            <w:tcW w:w="1835" w:type="dxa"/>
            <w:vMerge/>
          </w:tcPr>
          <w:p w:rsidR="00A41171" w:rsidRPr="00A41171" w:rsidRDefault="00A41171" w:rsidP="00A41171">
            <w:pPr>
              <w:ind w:firstLine="0"/>
              <w:jc w:val="left"/>
              <w:rPr>
                <w:bCs/>
                <w:sz w:val="20"/>
              </w:rPr>
            </w:pPr>
          </w:p>
        </w:tc>
        <w:tc>
          <w:tcPr>
            <w:tcW w:w="1558" w:type="dxa"/>
            <w:vMerge/>
          </w:tcPr>
          <w:p w:rsidR="00A41171" w:rsidRPr="00A41171" w:rsidRDefault="00A41171" w:rsidP="00A41171">
            <w:pPr>
              <w:widowControl/>
              <w:ind w:firstLine="0"/>
              <w:jc w:val="left"/>
              <w:rPr>
                <w:bCs/>
                <w:sz w:val="20"/>
              </w:rPr>
            </w:pPr>
          </w:p>
        </w:tc>
        <w:tc>
          <w:tcPr>
            <w:tcW w:w="763" w:type="dxa"/>
          </w:tcPr>
          <w:p w:rsidR="00A41171" w:rsidRPr="00A41171" w:rsidRDefault="00A41171" w:rsidP="00A41171">
            <w:pPr>
              <w:widowControl/>
              <w:ind w:firstLine="0"/>
              <w:jc w:val="left"/>
              <w:rPr>
                <w:bCs/>
                <w:sz w:val="20"/>
              </w:rPr>
            </w:pPr>
            <w:r w:rsidRPr="00A41171">
              <w:rPr>
                <w:bCs/>
                <w:sz w:val="20"/>
              </w:rPr>
              <w:t>6</w:t>
            </w:r>
          </w:p>
        </w:tc>
        <w:tc>
          <w:tcPr>
            <w:tcW w:w="3206" w:type="dxa"/>
          </w:tcPr>
          <w:p w:rsidR="00A41171" w:rsidRPr="00A41171" w:rsidRDefault="00A41171" w:rsidP="00A41171">
            <w:pPr>
              <w:widowControl/>
              <w:ind w:firstLine="0"/>
              <w:jc w:val="left"/>
              <w:rPr>
                <w:bCs/>
                <w:sz w:val="20"/>
              </w:rPr>
            </w:pPr>
            <w:r w:rsidRPr="00A41171">
              <w:rPr>
                <w:bCs/>
                <w:sz w:val="20"/>
              </w:rPr>
              <w:t xml:space="preserve">В комплекте конический дилататор и </w:t>
            </w:r>
            <w:proofErr w:type="spellStart"/>
            <w:r w:rsidRPr="00A41171">
              <w:rPr>
                <w:bCs/>
                <w:sz w:val="20"/>
              </w:rPr>
              <w:t>интродьюсер</w:t>
            </w:r>
            <w:proofErr w:type="spellEnd"/>
          </w:p>
        </w:tc>
        <w:tc>
          <w:tcPr>
            <w:tcW w:w="1504" w:type="dxa"/>
          </w:tcPr>
          <w:p w:rsidR="00A41171" w:rsidRPr="00A41171" w:rsidRDefault="00A41171" w:rsidP="00A41171">
            <w:pPr>
              <w:widowControl/>
              <w:ind w:firstLine="0"/>
              <w:jc w:val="center"/>
              <w:rPr>
                <w:bCs/>
                <w:sz w:val="20"/>
              </w:rPr>
            </w:pPr>
            <w:r w:rsidRPr="00A41171">
              <w:rPr>
                <w:bCs/>
                <w:sz w:val="20"/>
              </w:rPr>
              <w:t>Соответствие</w:t>
            </w:r>
          </w:p>
        </w:tc>
        <w:tc>
          <w:tcPr>
            <w:tcW w:w="1308" w:type="dxa"/>
          </w:tcPr>
          <w:p w:rsidR="00A41171" w:rsidRPr="00A41171" w:rsidRDefault="00A41171" w:rsidP="00A41171">
            <w:pPr>
              <w:widowControl/>
              <w:ind w:firstLine="0"/>
              <w:jc w:val="center"/>
              <w:rPr>
                <w:bCs/>
                <w:sz w:val="20"/>
              </w:rPr>
            </w:pPr>
          </w:p>
        </w:tc>
      </w:tr>
      <w:tr w:rsidR="00A41171" w:rsidRPr="00A41171" w:rsidTr="00AB1CAB">
        <w:trPr>
          <w:trHeight w:val="569"/>
        </w:trPr>
        <w:tc>
          <w:tcPr>
            <w:tcW w:w="434" w:type="dxa"/>
            <w:vMerge/>
          </w:tcPr>
          <w:p w:rsidR="00A41171" w:rsidRPr="00A41171" w:rsidRDefault="00A41171" w:rsidP="00A41171">
            <w:pPr>
              <w:widowControl/>
              <w:ind w:firstLine="0"/>
              <w:jc w:val="left"/>
              <w:rPr>
                <w:bCs/>
                <w:sz w:val="20"/>
              </w:rPr>
            </w:pPr>
          </w:p>
        </w:tc>
        <w:tc>
          <w:tcPr>
            <w:tcW w:w="1835" w:type="dxa"/>
            <w:vMerge/>
          </w:tcPr>
          <w:p w:rsidR="00A41171" w:rsidRPr="00A41171" w:rsidRDefault="00A41171" w:rsidP="00A41171">
            <w:pPr>
              <w:ind w:firstLine="0"/>
              <w:jc w:val="left"/>
              <w:rPr>
                <w:bCs/>
                <w:sz w:val="20"/>
              </w:rPr>
            </w:pPr>
          </w:p>
        </w:tc>
        <w:tc>
          <w:tcPr>
            <w:tcW w:w="1558" w:type="dxa"/>
            <w:vMerge/>
          </w:tcPr>
          <w:p w:rsidR="00A41171" w:rsidRPr="00A41171" w:rsidRDefault="00A41171" w:rsidP="00A41171">
            <w:pPr>
              <w:widowControl/>
              <w:ind w:firstLine="0"/>
              <w:jc w:val="left"/>
              <w:rPr>
                <w:bCs/>
                <w:sz w:val="20"/>
              </w:rPr>
            </w:pPr>
          </w:p>
        </w:tc>
        <w:tc>
          <w:tcPr>
            <w:tcW w:w="763" w:type="dxa"/>
          </w:tcPr>
          <w:p w:rsidR="00A41171" w:rsidRPr="00A41171" w:rsidRDefault="00A41171" w:rsidP="00A41171">
            <w:pPr>
              <w:widowControl/>
              <w:ind w:firstLine="0"/>
              <w:jc w:val="left"/>
              <w:rPr>
                <w:bCs/>
                <w:sz w:val="20"/>
              </w:rPr>
            </w:pPr>
            <w:r w:rsidRPr="00A41171">
              <w:rPr>
                <w:bCs/>
                <w:sz w:val="20"/>
              </w:rPr>
              <w:t>7</w:t>
            </w:r>
          </w:p>
        </w:tc>
        <w:tc>
          <w:tcPr>
            <w:tcW w:w="3206" w:type="dxa"/>
          </w:tcPr>
          <w:p w:rsidR="00A41171" w:rsidRPr="00A41171" w:rsidRDefault="00A41171" w:rsidP="00A41171">
            <w:pPr>
              <w:widowControl/>
              <w:ind w:firstLine="0"/>
              <w:jc w:val="left"/>
              <w:rPr>
                <w:bCs/>
                <w:sz w:val="20"/>
              </w:rPr>
            </w:pPr>
            <w:r w:rsidRPr="00A41171">
              <w:rPr>
                <w:bCs/>
                <w:sz w:val="20"/>
              </w:rPr>
              <w:t>Маркеры глубины введения</w:t>
            </w:r>
          </w:p>
        </w:tc>
        <w:tc>
          <w:tcPr>
            <w:tcW w:w="1504" w:type="dxa"/>
          </w:tcPr>
          <w:p w:rsidR="00A41171" w:rsidRPr="00A41171" w:rsidRDefault="00A41171" w:rsidP="00A41171">
            <w:pPr>
              <w:widowControl/>
              <w:ind w:firstLine="0"/>
              <w:jc w:val="center"/>
              <w:rPr>
                <w:bCs/>
                <w:sz w:val="20"/>
              </w:rPr>
            </w:pPr>
            <w:r w:rsidRPr="00A41171">
              <w:rPr>
                <w:bCs/>
                <w:sz w:val="20"/>
              </w:rPr>
              <w:t>Наличие</w:t>
            </w:r>
          </w:p>
        </w:tc>
        <w:tc>
          <w:tcPr>
            <w:tcW w:w="1308" w:type="dxa"/>
          </w:tcPr>
          <w:p w:rsidR="00A41171" w:rsidRPr="00A41171" w:rsidRDefault="00A41171" w:rsidP="00A41171">
            <w:pPr>
              <w:widowControl/>
              <w:ind w:firstLine="0"/>
              <w:jc w:val="center"/>
              <w:rPr>
                <w:bCs/>
                <w:sz w:val="20"/>
              </w:rPr>
            </w:pPr>
          </w:p>
        </w:tc>
      </w:tr>
      <w:tr w:rsidR="00A41171" w:rsidRPr="00A41171" w:rsidTr="00AB1CAB">
        <w:trPr>
          <w:trHeight w:val="495"/>
        </w:trPr>
        <w:tc>
          <w:tcPr>
            <w:tcW w:w="434" w:type="dxa"/>
            <w:vMerge/>
          </w:tcPr>
          <w:p w:rsidR="00A41171" w:rsidRPr="00A41171" w:rsidRDefault="00A41171" w:rsidP="00A41171">
            <w:pPr>
              <w:jc w:val="left"/>
              <w:rPr>
                <w:bCs/>
              </w:rPr>
            </w:pPr>
          </w:p>
        </w:tc>
        <w:tc>
          <w:tcPr>
            <w:tcW w:w="1835" w:type="dxa"/>
            <w:vMerge/>
          </w:tcPr>
          <w:p w:rsidR="00A41171" w:rsidRPr="00A41171" w:rsidRDefault="00A41171" w:rsidP="00A41171">
            <w:pPr>
              <w:jc w:val="left"/>
              <w:rPr>
                <w:bCs/>
              </w:rPr>
            </w:pPr>
          </w:p>
        </w:tc>
        <w:tc>
          <w:tcPr>
            <w:tcW w:w="1558" w:type="dxa"/>
            <w:vMerge/>
          </w:tcPr>
          <w:p w:rsidR="00A41171" w:rsidRPr="00A41171" w:rsidRDefault="00A41171" w:rsidP="00A41171">
            <w:pPr>
              <w:jc w:val="left"/>
              <w:rPr>
                <w:bCs/>
              </w:rPr>
            </w:pPr>
          </w:p>
        </w:tc>
        <w:tc>
          <w:tcPr>
            <w:tcW w:w="763" w:type="dxa"/>
          </w:tcPr>
          <w:p w:rsidR="00A41171" w:rsidRPr="00A41171" w:rsidRDefault="00A41171" w:rsidP="00A41171">
            <w:pPr>
              <w:widowControl/>
              <w:ind w:firstLine="0"/>
              <w:jc w:val="left"/>
              <w:rPr>
                <w:bCs/>
                <w:sz w:val="20"/>
              </w:rPr>
            </w:pPr>
            <w:r w:rsidRPr="00A41171">
              <w:rPr>
                <w:bCs/>
                <w:sz w:val="20"/>
              </w:rPr>
              <w:t>8</w:t>
            </w:r>
          </w:p>
        </w:tc>
        <w:tc>
          <w:tcPr>
            <w:tcW w:w="3206" w:type="dxa"/>
          </w:tcPr>
          <w:p w:rsidR="00A41171" w:rsidRPr="00A41171" w:rsidRDefault="00A41171" w:rsidP="00A41171">
            <w:pPr>
              <w:widowControl/>
              <w:ind w:firstLine="0"/>
              <w:jc w:val="left"/>
              <w:rPr>
                <w:bCs/>
                <w:sz w:val="20"/>
              </w:rPr>
            </w:pPr>
            <w:r w:rsidRPr="00A41171">
              <w:rPr>
                <w:bCs/>
                <w:sz w:val="20"/>
              </w:rPr>
              <w:t xml:space="preserve">Высокие скорости потока, перепад давления при скорости 3 л/мин 20 мм </w:t>
            </w:r>
            <w:proofErr w:type="spellStart"/>
            <w:r w:rsidRPr="00A41171">
              <w:rPr>
                <w:bCs/>
                <w:sz w:val="20"/>
              </w:rPr>
              <w:t>Hg</w:t>
            </w:r>
            <w:proofErr w:type="spellEnd"/>
          </w:p>
        </w:tc>
        <w:tc>
          <w:tcPr>
            <w:tcW w:w="1504" w:type="dxa"/>
          </w:tcPr>
          <w:p w:rsidR="00A41171" w:rsidRPr="00A41171" w:rsidRDefault="00A41171" w:rsidP="00A41171">
            <w:pPr>
              <w:widowControl/>
              <w:ind w:firstLine="0"/>
              <w:jc w:val="center"/>
              <w:rPr>
                <w:bCs/>
                <w:sz w:val="20"/>
              </w:rPr>
            </w:pPr>
            <w:r w:rsidRPr="00A41171">
              <w:rPr>
                <w:bCs/>
                <w:sz w:val="20"/>
              </w:rPr>
              <w:t>Соответствие</w:t>
            </w:r>
          </w:p>
        </w:tc>
        <w:tc>
          <w:tcPr>
            <w:tcW w:w="1308" w:type="dxa"/>
          </w:tcPr>
          <w:p w:rsidR="00A41171" w:rsidRPr="00A41171" w:rsidRDefault="00A41171" w:rsidP="00A41171">
            <w:pPr>
              <w:widowControl/>
              <w:ind w:firstLine="0"/>
              <w:jc w:val="center"/>
              <w:rPr>
                <w:bCs/>
                <w:sz w:val="20"/>
              </w:rPr>
            </w:pPr>
          </w:p>
        </w:tc>
      </w:tr>
      <w:tr w:rsidR="00A41171" w:rsidRPr="00A41171" w:rsidTr="00AB1CAB">
        <w:trPr>
          <w:trHeight w:val="255"/>
        </w:trPr>
        <w:tc>
          <w:tcPr>
            <w:tcW w:w="434" w:type="dxa"/>
            <w:vMerge/>
          </w:tcPr>
          <w:p w:rsidR="00A41171" w:rsidRPr="00A41171" w:rsidRDefault="00A41171" w:rsidP="00A41171">
            <w:pPr>
              <w:jc w:val="left"/>
              <w:rPr>
                <w:bCs/>
              </w:rPr>
            </w:pPr>
          </w:p>
        </w:tc>
        <w:tc>
          <w:tcPr>
            <w:tcW w:w="1835" w:type="dxa"/>
            <w:vMerge/>
          </w:tcPr>
          <w:p w:rsidR="00A41171" w:rsidRPr="00A41171" w:rsidRDefault="00A41171" w:rsidP="00A41171">
            <w:pPr>
              <w:jc w:val="left"/>
              <w:rPr>
                <w:bCs/>
              </w:rPr>
            </w:pPr>
          </w:p>
        </w:tc>
        <w:tc>
          <w:tcPr>
            <w:tcW w:w="1558" w:type="dxa"/>
            <w:vMerge/>
          </w:tcPr>
          <w:p w:rsidR="00A41171" w:rsidRPr="00A41171" w:rsidRDefault="00A41171" w:rsidP="00A41171">
            <w:pPr>
              <w:jc w:val="left"/>
              <w:rPr>
                <w:bCs/>
              </w:rPr>
            </w:pPr>
          </w:p>
        </w:tc>
        <w:tc>
          <w:tcPr>
            <w:tcW w:w="763" w:type="dxa"/>
          </w:tcPr>
          <w:p w:rsidR="00A41171" w:rsidRPr="00A41171" w:rsidRDefault="00A41171" w:rsidP="00A41171">
            <w:pPr>
              <w:widowControl/>
              <w:ind w:firstLine="0"/>
              <w:jc w:val="left"/>
              <w:rPr>
                <w:bCs/>
                <w:sz w:val="20"/>
              </w:rPr>
            </w:pPr>
            <w:r w:rsidRPr="00A41171">
              <w:rPr>
                <w:bCs/>
                <w:sz w:val="20"/>
              </w:rPr>
              <w:t>9</w:t>
            </w:r>
          </w:p>
        </w:tc>
        <w:tc>
          <w:tcPr>
            <w:tcW w:w="3206" w:type="dxa"/>
          </w:tcPr>
          <w:p w:rsidR="00A41171" w:rsidRPr="00A41171" w:rsidRDefault="00A41171" w:rsidP="00A41171">
            <w:pPr>
              <w:widowControl/>
              <w:ind w:firstLine="0"/>
              <w:jc w:val="left"/>
              <w:rPr>
                <w:bCs/>
                <w:sz w:val="20"/>
              </w:rPr>
            </w:pPr>
            <w:r w:rsidRPr="00A41171">
              <w:rPr>
                <w:bCs/>
                <w:sz w:val="20"/>
              </w:rPr>
              <w:t>Дренируемый коннектор</w:t>
            </w:r>
          </w:p>
        </w:tc>
        <w:tc>
          <w:tcPr>
            <w:tcW w:w="1504" w:type="dxa"/>
          </w:tcPr>
          <w:p w:rsidR="00A41171" w:rsidRPr="00A41171" w:rsidRDefault="00A41171" w:rsidP="00A41171">
            <w:pPr>
              <w:widowControl/>
              <w:ind w:firstLine="0"/>
              <w:jc w:val="center"/>
              <w:rPr>
                <w:bCs/>
                <w:sz w:val="20"/>
              </w:rPr>
            </w:pPr>
            <w:r w:rsidRPr="00A41171">
              <w:rPr>
                <w:bCs/>
                <w:sz w:val="20"/>
              </w:rPr>
              <w:t>3/8</w:t>
            </w:r>
          </w:p>
        </w:tc>
        <w:tc>
          <w:tcPr>
            <w:tcW w:w="1308" w:type="dxa"/>
          </w:tcPr>
          <w:p w:rsidR="00A41171" w:rsidRPr="00A41171" w:rsidRDefault="00A41171" w:rsidP="00A41171">
            <w:pPr>
              <w:widowControl/>
              <w:ind w:firstLine="0"/>
              <w:jc w:val="center"/>
              <w:rPr>
                <w:bCs/>
                <w:sz w:val="20"/>
              </w:rPr>
            </w:pPr>
            <w:r w:rsidRPr="00A41171">
              <w:rPr>
                <w:bCs/>
                <w:sz w:val="20"/>
              </w:rPr>
              <w:t>дюйм</w:t>
            </w:r>
          </w:p>
        </w:tc>
      </w:tr>
      <w:tr w:rsidR="00A41171" w:rsidRPr="00A41171" w:rsidTr="00AB1CAB">
        <w:trPr>
          <w:trHeight w:val="291"/>
        </w:trPr>
        <w:tc>
          <w:tcPr>
            <w:tcW w:w="434" w:type="dxa"/>
            <w:vMerge w:val="restart"/>
          </w:tcPr>
          <w:p w:rsidR="00A41171" w:rsidRPr="00A41171" w:rsidRDefault="00A41171" w:rsidP="00A41171">
            <w:pPr>
              <w:widowControl/>
              <w:ind w:firstLine="0"/>
              <w:jc w:val="left"/>
              <w:rPr>
                <w:bCs/>
                <w:sz w:val="20"/>
              </w:rPr>
            </w:pPr>
            <w:r w:rsidRPr="00A41171">
              <w:rPr>
                <w:bCs/>
                <w:sz w:val="20"/>
              </w:rPr>
              <w:t>2</w:t>
            </w:r>
          </w:p>
        </w:tc>
        <w:tc>
          <w:tcPr>
            <w:tcW w:w="1835" w:type="dxa"/>
            <w:vMerge w:val="restart"/>
          </w:tcPr>
          <w:p w:rsidR="00A41171" w:rsidRPr="00A41171" w:rsidRDefault="00A41171" w:rsidP="00A41171">
            <w:pPr>
              <w:widowControl/>
              <w:ind w:firstLine="0"/>
              <w:jc w:val="left"/>
              <w:rPr>
                <w:bCs/>
                <w:sz w:val="20"/>
              </w:rPr>
            </w:pPr>
            <w:r w:rsidRPr="00A41171">
              <w:rPr>
                <w:bCs/>
                <w:sz w:val="20"/>
              </w:rPr>
              <w:t>Канюля для искусственного кровообращения, бедренная</w:t>
            </w:r>
          </w:p>
          <w:p w:rsidR="00A41171" w:rsidRPr="00A41171" w:rsidRDefault="00A41171" w:rsidP="00A41171">
            <w:pPr>
              <w:widowControl/>
              <w:ind w:firstLine="0"/>
              <w:jc w:val="left"/>
              <w:rPr>
                <w:bCs/>
                <w:sz w:val="20"/>
              </w:rPr>
            </w:pPr>
          </w:p>
        </w:tc>
        <w:tc>
          <w:tcPr>
            <w:tcW w:w="1558" w:type="dxa"/>
            <w:vMerge w:val="restart"/>
          </w:tcPr>
          <w:p w:rsidR="00A41171" w:rsidRPr="00A41171" w:rsidRDefault="00A41171" w:rsidP="00A41171">
            <w:pPr>
              <w:widowControl/>
              <w:ind w:firstLine="0"/>
              <w:jc w:val="left"/>
              <w:rPr>
                <w:bCs/>
                <w:sz w:val="20"/>
              </w:rPr>
            </w:pPr>
            <w:r w:rsidRPr="00A41171">
              <w:rPr>
                <w:bCs/>
                <w:sz w:val="20"/>
              </w:rPr>
              <w:t>32.50.13.110-01744</w:t>
            </w:r>
          </w:p>
        </w:tc>
        <w:tc>
          <w:tcPr>
            <w:tcW w:w="763" w:type="dxa"/>
          </w:tcPr>
          <w:p w:rsidR="00A41171" w:rsidRPr="00A41171" w:rsidRDefault="00A41171" w:rsidP="00A41171">
            <w:pPr>
              <w:widowControl/>
              <w:ind w:firstLine="0"/>
              <w:jc w:val="left"/>
              <w:rPr>
                <w:bCs/>
                <w:sz w:val="20"/>
              </w:rPr>
            </w:pPr>
            <w:r w:rsidRPr="00A41171">
              <w:rPr>
                <w:bCs/>
                <w:sz w:val="20"/>
              </w:rPr>
              <w:t>1</w:t>
            </w:r>
          </w:p>
        </w:tc>
        <w:tc>
          <w:tcPr>
            <w:tcW w:w="3206" w:type="dxa"/>
          </w:tcPr>
          <w:p w:rsidR="00A41171" w:rsidRPr="00A41171" w:rsidRDefault="00A41171" w:rsidP="00A41171">
            <w:pPr>
              <w:widowControl/>
              <w:ind w:firstLine="0"/>
              <w:jc w:val="left"/>
              <w:rPr>
                <w:bCs/>
                <w:sz w:val="20"/>
              </w:rPr>
            </w:pPr>
            <w:r w:rsidRPr="00A41171">
              <w:rPr>
                <w:bCs/>
                <w:sz w:val="20"/>
              </w:rPr>
              <w:t>Армирующая обмотка</w:t>
            </w:r>
          </w:p>
        </w:tc>
        <w:tc>
          <w:tcPr>
            <w:tcW w:w="1504" w:type="dxa"/>
          </w:tcPr>
          <w:p w:rsidR="00A41171" w:rsidRPr="00A41171" w:rsidRDefault="00A41171" w:rsidP="00A41171">
            <w:pPr>
              <w:widowControl/>
              <w:ind w:firstLine="540"/>
              <w:jc w:val="center"/>
              <w:rPr>
                <w:bCs/>
                <w:sz w:val="20"/>
              </w:rPr>
            </w:pPr>
            <w:r w:rsidRPr="00A41171">
              <w:rPr>
                <w:bCs/>
                <w:sz w:val="20"/>
              </w:rPr>
              <w:t>Да</w:t>
            </w:r>
          </w:p>
        </w:tc>
        <w:tc>
          <w:tcPr>
            <w:tcW w:w="1308" w:type="dxa"/>
          </w:tcPr>
          <w:p w:rsidR="00A41171" w:rsidRPr="00A41171" w:rsidRDefault="00A41171" w:rsidP="00A41171">
            <w:pPr>
              <w:widowControl/>
              <w:ind w:firstLine="0"/>
              <w:jc w:val="center"/>
              <w:rPr>
                <w:bCs/>
                <w:sz w:val="20"/>
              </w:rPr>
            </w:pPr>
          </w:p>
        </w:tc>
      </w:tr>
      <w:tr w:rsidR="00A41171" w:rsidRPr="00A41171" w:rsidTr="00AB1CAB">
        <w:trPr>
          <w:trHeight w:val="291"/>
        </w:trPr>
        <w:tc>
          <w:tcPr>
            <w:tcW w:w="434" w:type="dxa"/>
            <w:vMerge/>
          </w:tcPr>
          <w:p w:rsidR="00A41171" w:rsidRPr="00A41171" w:rsidRDefault="00A41171" w:rsidP="00A41171">
            <w:pPr>
              <w:widowControl/>
              <w:ind w:firstLine="0"/>
              <w:jc w:val="left"/>
              <w:rPr>
                <w:bCs/>
                <w:sz w:val="20"/>
              </w:rPr>
            </w:pPr>
          </w:p>
        </w:tc>
        <w:tc>
          <w:tcPr>
            <w:tcW w:w="1835" w:type="dxa"/>
            <w:vMerge/>
          </w:tcPr>
          <w:p w:rsidR="00A41171" w:rsidRPr="00A41171" w:rsidRDefault="00A41171" w:rsidP="00A41171">
            <w:pPr>
              <w:widowControl/>
              <w:ind w:firstLine="0"/>
              <w:jc w:val="left"/>
              <w:rPr>
                <w:bCs/>
                <w:sz w:val="20"/>
              </w:rPr>
            </w:pPr>
          </w:p>
        </w:tc>
        <w:tc>
          <w:tcPr>
            <w:tcW w:w="1558" w:type="dxa"/>
            <w:vMerge/>
          </w:tcPr>
          <w:p w:rsidR="00A41171" w:rsidRPr="00A41171" w:rsidRDefault="00A41171" w:rsidP="00A41171">
            <w:pPr>
              <w:widowControl/>
              <w:ind w:firstLine="0"/>
              <w:jc w:val="left"/>
              <w:rPr>
                <w:bCs/>
                <w:sz w:val="20"/>
              </w:rPr>
            </w:pPr>
          </w:p>
        </w:tc>
        <w:tc>
          <w:tcPr>
            <w:tcW w:w="763" w:type="dxa"/>
          </w:tcPr>
          <w:p w:rsidR="00A41171" w:rsidRPr="00A41171" w:rsidRDefault="00A41171" w:rsidP="00A41171">
            <w:pPr>
              <w:widowControl/>
              <w:ind w:firstLine="0"/>
              <w:jc w:val="left"/>
              <w:rPr>
                <w:bCs/>
                <w:sz w:val="20"/>
              </w:rPr>
            </w:pPr>
            <w:r w:rsidRPr="00A41171">
              <w:rPr>
                <w:bCs/>
                <w:sz w:val="20"/>
              </w:rPr>
              <w:t>2</w:t>
            </w:r>
          </w:p>
        </w:tc>
        <w:tc>
          <w:tcPr>
            <w:tcW w:w="3206" w:type="dxa"/>
          </w:tcPr>
          <w:p w:rsidR="00A41171" w:rsidRPr="00A41171" w:rsidRDefault="00A41171" w:rsidP="00A41171">
            <w:pPr>
              <w:widowControl/>
              <w:ind w:firstLine="0"/>
              <w:jc w:val="left"/>
              <w:rPr>
                <w:bCs/>
                <w:sz w:val="20"/>
              </w:rPr>
            </w:pPr>
            <w:r w:rsidRPr="00A41171">
              <w:rPr>
                <w:bCs/>
                <w:sz w:val="20"/>
              </w:rPr>
              <w:t>Диаметр</w:t>
            </w:r>
          </w:p>
        </w:tc>
        <w:tc>
          <w:tcPr>
            <w:tcW w:w="1504" w:type="dxa"/>
          </w:tcPr>
          <w:p w:rsidR="00A41171" w:rsidRPr="00A41171" w:rsidRDefault="00A41171" w:rsidP="00A41171">
            <w:pPr>
              <w:widowControl/>
              <w:ind w:firstLine="0"/>
              <w:jc w:val="center"/>
              <w:rPr>
                <w:bCs/>
                <w:sz w:val="20"/>
              </w:rPr>
            </w:pPr>
            <w:r w:rsidRPr="00A41171">
              <w:rPr>
                <w:bCs/>
                <w:sz w:val="20"/>
              </w:rPr>
              <w:t>9,7</w:t>
            </w:r>
          </w:p>
        </w:tc>
        <w:tc>
          <w:tcPr>
            <w:tcW w:w="1308" w:type="dxa"/>
          </w:tcPr>
          <w:p w:rsidR="00A41171" w:rsidRPr="00A41171" w:rsidRDefault="00A41171" w:rsidP="00A41171">
            <w:pPr>
              <w:widowControl/>
              <w:ind w:firstLine="0"/>
              <w:jc w:val="center"/>
              <w:rPr>
                <w:bCs/>
                <w:sz w:val="20"/>
              </w:rPr>
            </w:pPr>
            <w:r w:rsidRPr="00A41171">
              <w:rPr>
                <w:bCs/>
                <w:sz w:val="20"/>
              </w:rPr>
              <w:t>Мм</w:t>
            </w:r>
          </w:p>
        </w:tc>
      </w:tr>
      <w:tr w:rsidR="00A41171" w:rsidRPr="00A41171" w:rsidTr="00AB1CAB">
        <w:trPr>
          <w:trHeight w:val="291"/>
        </w:trPr>
        <w:tc>
          <w:tcPr>
            <w:tcW w:w="434" w:type="dxa"/>
            <w:vMerge/>
          </w:tcPr>
          <w:p w:rsidR="00A41171" w:rsidRPr="00A41171" w:rsidRDefault="00A41171" w:rsidP="00A41171">
            <w:pPr>
              <w:widowControl/>
              <w:ind w:firstLine="0"/>
              <w:jc w:val="left"/>
              <w:rPr>
                <w:bCs/>
                <w:sz w:val="20"/>
              </w:rPr>
            </w:pPr>
          </w:p>
        </w:tc>
        <w:tc>
          <w:tcPr>
            <w:tcW w:w="1835" w:type="dxa"/>
            <w:vMerge/>
          </w:tcPr>
          <w:p w:rsidR="00A41171" w:rsidRPr="00A41171" w:rsidRDefault="00A41171" w:rsidP="00A41171">
            <w:pPr>
              <w:widowControl/>
              <w:ind w:firstLine="0"/>
              <w:jc w:val="left"/>
              <w:rPr>
                <w:bCs/>
                <w:sz w:val="20"/>
              </w:rPr>
            </w:pPr>
          </w:p>
        </w:tc>
        <w:tc>
          <w:tcPr>
            <w:tcW w:w="1558" w:type="dxa"/>
            <w:vMerge/>
          </w:tcPr>
          <w:p w:rsidR="00A41171" w:rsidRPr="00A41171" w:rsidRDefault="00A41171" w:rsidP="00A41171">
            <w:pPr>
              <w:widowControl/>
              <w:ind w:firstLine="0"/>
              <w:jc w:val="left"/>
              <w:rPr>
                <w:bCs/>
                <w:sz w:val="20"/>
              </w:rPr>
            </w:pPr>
          </w:p>
        </w:tc>
        <w:tc>
          <w:tcPr>
            <w:tcW w:w="763" w:type="dxa"/>
          </w:tcPr>
          <w:p w:rsidR="00A41171" w:rsidRPr="00A41171" w:rsidRDefault="00A41171" w:rsidP="00A41171">
            <w:pPr>
              <w:widowControl/>
              <w:ind w:firstLine="0"/>
              <w:jc w:val="left"/>
              <w:rPr>
                <w:bCs/>
                <w:sz w:val="20"/>
              </w:rPr>
            </w:pPr>
            <w:r w:rsidRPr="00A41171">
              <w:rPr>
                <w:bCs/>
                <w:sz w:val="20"/>
              </w:rPr>
              <w:t>3</w:t>
            </w:r>
          </w:p>
        </w:tc>
        <w:tc>
          <w:tcPr>
            <w:tcW w:w="3206" w:type="dxa"/>
          </w:tcPr>
          <w:p w:rsidR="00A41171" w:rsidRPr="00A41171" w:rsidRDefault="00A41171" w:rsidP="00A41171">
            <w:pPr>
              <w:widowControl/>
              <w:ind w:firstLine="0"/>
              <w:jc w:val="left"/>
              <w:rPr>
                <w:bCs/>
                <w:sz w:val="20"/>
              </w:rPr>
            </w:pPr>
            <w:r w:rsidRPr="00A41171">
              <w:rPr>
                <w:bCs/>
                <w:sz w:val="20"/>
              </w:rPr>
              <w:t>Длина</w:t>
            </w:r>
          </w:p>
        </w:tc>
        <w:tc>
          <w:tcPr>
            <w:tcW w:w="1504" w:type="dxa"/>
          </w:tcPr>
          <w:p w:rsidR="00A41171" w:rsidRPr="00A41171" w:rsidRDefault="00A41171" w:rsidP="00A41171">
            <w:pPr>
              <w:widowControl/>
              <w:ind w:firstLine="0"/>
              <w:jc w:val="center"/>
              <w:rPr>
                <w:bCs/>
                <w:sz w:val="20"/>
              </w:rPr>
            </w:pPr>
            <w:r w:rsidRPr="00A41171">
              <w:rPr>
                <w:bCs/>
                <w:sz w:val="20"/>
              </w:rPr>
              <w:t>76,20</w:t>
            </w:r>
          </w:p>
        </w:tc>
        <w:tc>
          <w:tcPr>
            <w:tcW w:w="1308" w:type="dxa"/>
          </w:tcPr>
          <w:p w:rsidR="00A41171" w:rsidRPr="00A41171" w:rsidRDefault="00A41171" w:rsidP="00A41171">
            <w:pPr>
              <w:widowControl/>
              <w:ind w:firstLine="0"/>
              <w:jc w:val="center"/>
              <w:rPr>
                <w:bCs/>
                <w:sz w:val="20"/>
              </w:rPr>
            </w:pPr>
            <w:r w:rsidRPr="00A41171">
              <w:rPr>
                <w:bCs/>
                <w:sz w:val="20"/>
              </w:rPr>
              <w:t>см</w:t>
            </w:r>
          </w:p>
        </w:tc>
      </w:tr>
      <w:tr w:rsidR="00A41171" w:rsidRPr="00A41171" w:rsidTr="00AB1CAB">
        <w:trPr>
          <w:trHeight w:val="291"/>
        </w:trPr>
        <w:tc>
          <w:tcPr>
            <w:tcW w:w="434" w:type="dxa"/>
            <w:vMerge/>
          </w:tcPr>
          <w:p w:rsidR="00A41171" w:rsidRPr="00A41171" w:rsidRDefault="00A41171" w:rsidP="00A41171">
            <w:pPr>
              <w:widowControl/>
              <w:ind w:firstLine="0"/>
              <w:jc w:val="left"/>
              <w:rPr>
                <w:bCs/>
                <w:sz w:val="20"/>
              </w:rPr>
            </w:pPr>
          </w:p>
        </w:tc>
        <w:tc>
          <w:tcPr>
            <w:tcW w:w="1835" w:type="dxa"/>
            <w:vMerge/>
          </w:tcPr>
          <w:p w:rsidR="00A41171" w:rsidRPr="00A41171" w:rsidRDefault="00A41171" w:rsidP="00A41171">
            <w:pPr>
              <w:widowControl/>
              <w:ind w:firstLine="0"/>
              <w:jc w:val="left"/>
              <w:rPr>
                <w:bCs/>
                <w:sz w:val="20"/>
              </w:rPr>
            </w:pPr>
          </w:p>
        </w:tc>
        <w:tc>
          <w:tcPr>
            <w:tcW w:w="1558" w:type="dxa"/>
            <w:vMerge/>
          </w:tcPr>
          <w:p w:rsidR="00A41171" w:rsidRPr="00A41171" w:rsidRDefault="00A41171" w:rsidP="00A41171">
            <w:pPr>
              <w:widowControl/>
              <w:ind w:firstLine="0"/>
              <w:jc w:val="left"/>
              <w:rPr>
                <w:bCs/>
                <w:sz w:val="20"/>
              </w:rPr>
            </w:pPr>
          </w:p>
        </w:tc>
        <w:tc>
          <w:tcPr>
            <w:tcW w:w="763" w:type="dxa"/>
          </w:tcPr>
          <w:p w:rsidR="00A41171" w:rsidRPr="00A41171" w:rsidRDefault="00A41171" w:rsidP="00A41171">
            <w:pPr>
              <w:widowControl/>
              <w:ind w:firstLine="0"/>
              <w:jc w:val="left"/>
              <w:rPr>
                <w:bCs/>
                <w:sz w:val="20"/>
              </w:rPr>
            </w:pPr>
            <w:r w:rsidRPr="00A41171">
              <w:rPr>
                <w:bCs/>
                <w:sz w:val="20"/>
              </w:rPr>
              <w:t>4</w:t>
            </w:r>
          </w:p>
        </w:tc>
        <w:tc>
          <w:tcPr>
            <w:tcW w:w="3206" w:type="dxa"/>
          </w:tcPr>
          <w:p w:rsidR="00A41171" w:rsidRPr="00A41171" w:rsidRDefault="00A41171" w:rsidP="00A41171">
            <w:pPr>
              <w:widowControl/>
              <w:ind w:firstLine="0"/>
              <w:jc w:val="left"/>
              <w:rPr>
                <w:bCs/>
                <w:sz w:val="20"/>
              </w:rPr>
            </w:pPr>
            <w:r w:rsidRPr="00A41171">
              <w:rPr>
                <w:bCs/>
                <w:sz w:val="20"/>
              </w:rPr>
              <w:t>Тип наконечника</w:t>
            </w:r>
          </w:p>
        </w:tc>
        <w:tc>
          <w:tcPr>
            <w:tcW w:w="1504" w:type="dxa"/>
          </w:tcPr>
          <w:p w:rsidR="00A41171" w:rsidRPr="00A41171" w:rsidRDefault="00A41171" w:rsidP="00A41171">
            <w:pPr>
              <w:widowControl/>
              <w:ind w:firstLine="540"/>
              <w:jc w:val="center"/>
              <w:rPr>
                <w:bCs/>
                <w:sz w:val="20"/>
              </w:rPr>
            </w:pPr>
            <w:r w:rsidRPr="00A41171">
              <w:rPr>
                <w:bCs/>
                <w:sz w:val="20"/>
              </w:rPr>
              <w:t>прямой</w:t>
            </w:r>
          </w:p>
        </w:tc>
        <w:tc>
          <w:tcPr>
            <w:tcW w:w="1308" w:type="dxa"/>
          </w:tcPr>
          <w:p w:rsidR="00A41171" w:rsidRPr="00A41171" w:rsidRDefault="00A41171" w:rsidP="00A41171">
            <w:pPr>
              <w:widowControl/>
              <w:ind w:firstLine="0"/>
              <w:jc w:val="center"/>
              <w:rPr>
                <w:bCs/>
                <w:sz w:val="20"/>
              </w:rPr>
            </w:pPr>
          </w:p>
        </w:tc>
      </w:tr>
      <w:tr w:rsidR="00A41171" w:rsidRPr="00A41171" w:rsidTr="00AB1CAB">
        <w:trPr>
          <w:trHeight w:val="872"/>
        </w:trPr>
        <w:tc>
          <w:tcPr>
            <w:tcW w:w="434" w:type="dxa"/>
            <w:vMerge/>
          </w:tcPr>
          <w:p w:rsidR="00A41171" w:rsidRPr="00A41171" w:rsidRDefault="00A41171" w:rsidP="00A41171">
            <w:pPr>
              <w:widowControl/>
              <w:ind w:firstLine="0"/>
              <w:jc w:val="left"/>
              <w:rPr>
                <w:bCs/>
                <w:sz w:val="20"/>
              </w:rPr>
            </w:pPr>
          </w:p>
        </w:tc>
        <w:tc>
          <w:tcPr>
            <w:tcW w:w="1835" w:type="dxa"/>
            <w:vMerge/>
          </w:tcPr>
          <w:p w:rsidR="00A41171" w:rsidRPr="00A41171" w:rsidRDefault="00A41171" w:rsidP="00A41171">
            <w:pPr>
              <w:widowControl/>
              <w:ind w:firstLine="0"/>
              <w:jc w:val="left"/>
              <w:rPr>
                <w:bCs/>
                <w:sz w:val="20"/>
              </w:rPr>
            </w:pPr>
          </w:p>
        </w:tc>
        <w:tc>
          <w:tcPr>
            <w:tcW w:w="1558" w:type="dxa"/>
            <w:vMerge/>
          </w:tcPr>
          <w:p w:rsidR="00A41171" w:rsidRPr="00A41171" w:rsidRDefault="00A41171" w:rsidP="00A41171">
            <w:pPr>
              <w:widowControl/>
              <w:ind w:firstLine="0"/>
              <w:jc w:val="left"/>
              <w:rPr>
                <w:bCs/>
                <w:sz w:val="20"/>
              </w:rPr>
            </w:pPr>
          </w:p>
        </w:tc>
        <w:tc>
          <w:tcPr>
            <w:tcW w:w="763" w:type="dxa"/>
          </w:tcPr>
          <w:p w:rsidR="00A41171" w:rsidRPr="00A41171" w:rsidRDefault="00A41171" w:rsidP="00A41171">
            <w:pPr>
              <w:widowControl/>
              <w:ind w:firstLine="0"/>
              <w:jc w:val="left"/>
              <w:rPr>
                <w:bCs/>
                <w:sz w:val="20"/>
              </w:rPr>
            </w:pPr>
            <w:r w:rsidRPr="00A41171">
              <w:rPr>
                <w:bCs/>
                <w:sz w:val="20"/>
              </w:rPr>
              <w:t>5</w:t>
            </w:r>
          </w:p>
        </w:tc>
        <w:tc>
          <w:tcPr>
            <w:tcW w:w="3206" w:type="dxa"/>
          </w:tcPr>
          <w:p w:rsidR="00A41171" w:rsidRPr="00A41171" w:rsidRDefault="00A41171" w:rsidP="00A41171">
            <w:pPr>
              <w:widowControl/>
              <w:ind w:firstLine="0"/>
              <w:jc w:val="left"/>
              <w:rPr>
                <w:bCs/>
                <w:sz w:val="20"/>
              </w:rPr>
            </w:pPr>
            <w:r w:rsidRPr="00A41171">
              <w:rPr>
                <w:bCs/>
                <w:sz w:val="20"/>
              </w:rPr>
              <w:t>Корпус удлиненный, монолитный с прямым наконечником 60см и множественными отверстиями</w:t>
            </w:r>
          </w:p>
          <w:p w:rsidR="00A41171" w:rsidRPr="00A41171" w:rsidRDefault="00A41171" w:rsidP="00A41171">
            <w:pPr>
              <w:widowControl/>
              <w:ind w:firstLine="0"/>
              <w:jc w:val="left"/>
              <w:rPr>
                <w:bCs/>
                <w:sz w:val="20"/>
              </w:rPr>
            </w:pPr>
          </w:p>
        </w:tc>
        <w:tc>
          <w:tcPr>
            <w:tcW w:w="1504" w:type="dxa"/>
          </w:tcPr>
          <w:p w:rsidR="00A41171" w:rsidRPr="00A41171" w:rsidRDefault="00A41171" w:rsidP="00A41171">
            <w:pPr>
              <w:widowControl/>
              <w:ind w:firstLine="0"/>
              <w:jc w:val="center"/>
              <w:rPr>
                <w:bCs/>
                <w:sz w:val="20"/>
              </w:rPr>
            </w:pPr>
            <w:r w:rsidRPr="00A41171">
              <w:rPr>
                <w:bCs/>
                <w:sz w:val="20"/>
              </w:rPr>
              <w:t>Соответствие</w:t>
            </w:r>
          </w:p>
          <w:p w:rsidR="00A41171" w:rsidRPr="00A41171" w:rsidRDefault="00A41171" w:rsidP="00A41171">
            <w:pPr>
              <w:widowControl/>
              <w:ind w:firstLine="540"/>
              <w:jc w:val="center"/>
              <w:rPr>
                <w:bCs/>
                <w:sz w:val="20"/>
              </w:rPr>
            </w:pPr>
          </w:p>
        </w:tc>
        <w:tc>
          <w:tcPr>
            <w:tcW w:w="1308" w:type="dxa"/>
          </w:tcPr>
          <w:p w:rsidR="00A41171" w:rsidRPr="00A41171" w:rsidRDefault="00A41171" w:rsidP="00A41171">
            <w:pPr>
              <w:widowControl/>
              <w:ind w:firstLine="0"/>
              <w:jc w:val="center"/>
              <w:rPr>
                <w:bCs/>
                <w:sz w:val="20"/>
              </w:rPr>
            </w:pPr>
          </w:p>
        </w:tc>
      </w:tr>
      <w:tr w:rsidR="00A41171" w:rsidRPr="00A41171" w:rsidTr="00AB1CAB">
        <w:trPr>
          <w:trHeight w:val="291"/>
        </w:trPr>
        <w:tc>
          <w:tcPr>
            <w:tcW w:w="434" w:type="dxa"/>
            <w:vMerge/>
          </w:tcPr>
          <w:p w:rsidR="00A41171" w:rsidRPr="00A41171" w:rsidRDefault="00A41171" w:rsidP="00A41171">
            <w:pPr>
              <w:widowControl/>
              <w:ind w:firstLine="0"/>
              <w:jc w:val="left"/>
              <w:rPr>
                <w:bCs/>
                <w:sz w:val="20"/>
              </w:rPr>
            </w:pPr>
          </w:p>
        </w:tc>
        <w:tc>
          <w:tcPr>
            <w:tcW w:w="1835" w:type="dxa"/>
            <w:vMerge/>
          </w:tcPr>
          <w:p w:rsidR="00A41171" w:rsidRPr="00A41171" w:rsidRDefault="00A41171" w:rsidP="00A41171">
            <w:pPr>
              <w:widowControl/>
              <w:ind w:firstLine="0"/>
              <w:jc w:val="left"/>
              <w:rPr>
                <w:bCs/>
                <w:sz w:val="20"/>
              </w:rPr>
            </w:pPr>
          </w:p>
        </w:tc>
        <w:tc>
          <w:tcPr>
            <w:tcW w:w="1558" w:type="dxa"/>
            <w:vMerge/>
          </w:tcPr>
          <w:p w:rsidR="00A41171" w:rsidRPr="00A41171" w:rsidRDefault="00A41171" w:rsidP="00A41171">
            <w:pPr>
              <w:widowControl/>
              <w:ind w:firstLine="0"/>
              <w:jc w:val="left"/>
              <w:rPr>
                <w:bCs/>
                <w:sz w:val="20"/>
              </w:rPr>
            </w:pPr>
          </w:p>
        </w:tc>
        <w:tc>
          <w:tcPr>
            <w:tcW w:w="763" w:type="dxa"/>
          </w:tcPr>
          <w:p w:rsidR="00A41171" w:rsidRPr="00A41171" w:rsidRDefault="00A41171" w:rsidP="00A41171">
            <w:pPr>
              <w:widowControl/>
              <w:ind w:firstLine="0"/>
              <w:jc w:val="left"/>
              <w:rPr>
                <w:bCs/>
                <w:sz w:val="20"/>
              </w:rPr>
            </w:pPr>
            <w:r w:rsidRPr="00A41171">
              <w:rPr>
                <w:bCs/>
                <w:sz w:val="20"/>
              </w:rPr>
              <w:t>6</w:t>
            </w:r>
          </w:p>
        </w:tc>
        <w:tc>
          <w:tcPr>
            <w:tcW w:w="3206" w:type="dxa"/>
          </w:tcPr>
          <w:p w:rsidR="00A41171" w:rsidRPr="00A41171" w:rsidRDefault="00A41171" w:rsidP="00A41171">
            <w:pPr>
              <w:widowControl/>
              <w:ind w:firstLine="0"/>
              <w:jc w:val="left"/>
              <w:rPr>
                <w:bCs/>
                <w:sz w:val="20"/>
              </w:rPr>
            </w:pPr>
            <w:proofErr w:type="spellStart"/>
            <w:r w:rsidRPr="00A41171">
              <w:rPr>
                <w:bCs/>
                <w:sz w:val="20"/>
              </w:rPr>
              <w:t>Интродьюсер</w:t>
            </w:r>
            <w:proofErr w:type="spellEnd"/>
          </w:p>
        </w:tc>
        <w:tc>
          <w:tcPr>
            <w:tcW w:w="1504" w:type="dxa"/>
          </w:tcPr>
          <w:p w:rsidR="00A41171" w:rsidRPr="00A41171" w:rsidRDefault="00A41171" w:rsidP="00A41171">
            <w:pPr>
              <w:widowControl/>
              <w:ind w:firstLine="540"/>
              <w:jc w:val="center"/>
              <w:rPr>
                <w:bCs/>
                <w:sz w:val="20"/>
              </w:rPr>
            </w:pPr>
            <w:r w:rsidRPr="00A41171">
              <w:rPr>
                <w:bCs/>
                <w:sz w:val="20"/>
              </w:rPr>
              <w:t>наличие</w:t>
            </w:r>
          </w:p>
        </w:tc>
        <w:tc>
          <w:tcPr>
            <w:tcW w:w="1308" w:type="dxa"/>
          </w:tcPr>
          <w:p w:rsidR="00A41171" w:rsidRPr="00A41171" w:rsidRDefault="00A41171" w:rsidP="00A41171">
            <w:pPr>
              <w:widowControl/>
              <w:ind w:firstLine="0"/>
              <w:jc w:val="center"/>
              <w:rPr>
                <w:bCs/>
                <w:sz w:val="20"/>
              </w:rPr>
            </w:pPr>
          </w:p>
        </w:tc>
      </w:tr>
      <w:tr w:rsidR="00A41171" w:rsidRPr="00A41171" w:rsidTr="00AB1CAB">
        <w:trPr>
          <w:trHeight w:val="291"/>
        </w:trPr>
        <w:tc>
          <w:tcPr>
            <w:tcW w:w="434" w:type="dxa"/>
            <w:vMerge/>
          </w:tcPr>
          <w:p w:rsidR="00A41171" w:rsidRPr="00A41171" w:rsidRDefault="00A41171" w:rsidP="00A41171">
            <w:pPr>
              <w:widowControl/>
              <w:ind w:firstLine="0"/>
              <w:jc w:val="left"/>
              <w:rPr>
                <w:bCs/>
                <w:sz w:val="20"/>
              </w:rPr>
            </w:pPr>
          </w:p>
        </w:tc>
        <w:tc>
          <w:tcPr>
            <w:tcW w:w="1835" w:type="dxa"/>
            <w:vMerge/>
          </w:tcPr>
          <w:p w:rsidR="00A41171" w:rsidRPr="00A41171" w:rsidRDefault="00A41171" w:rsidP="00A41171">
            <w:pPr>
              <w:widowControl/>
              <w:ind w:firstLine="0"/>
              <w:jc w:val="left"/>
              <w:rPr>
                <w:bCs/>
                <w:sz w:val="20"/>
              </w:rPr>
            </w:pPr>
          </w:p>
        </w:tc>
        <w:tc>
          <w:tcPr>
            <w:tcW w:w="1558" w:type="dxa"/>
            <w:vMerge/>
          </w:tcPr>
          <w:p w:rsidR="00A41171" w:rsidRPr="00A41171" w:rsidRDefault="00A41171" w:rsidP="00A41171">
            <w:pPr>
              <w:widowControl/>
              <w:ind w:firstLine="0"/>
              <w:jc w:val="left"/>
              <w:rPr>
                <w:bCs/>
                <w:sz w:val="20"/>
              </w:rPr>
            </w:pPr>
          </w:p>
        </w:tc>
        <w:tc>
          <w:tcPr>
            <w:tcW w:w="763" w:type="dxa"/>
          </w:tcPr>
          <w:p w:rsidR="00A41171" w:rsidRPr="00A41171" w:rsidRDefault="00A41171" w:rsidP="00A41171">
            <w:pPr>
              <w:widowControl/>
              <w:ind w:firstLine="0"/>
              <w:jc w:val="left"/>
              <w:rPr>
                <w:bCs/>
                <w:sz w:val="20"/>
              </w:rPr>
            </w:pPr>
            <w:r w:rsidRPr="00A41171">
              <w:rPr>
                <w:bCs/>
                <w:sz w:val="20"/>
              </w:rPr>
              <w:t>7</w:t>
            </w:r>
          </w:p>
        </w:tc>
        <w:tc>
          <w:tcPr>
            <w:tcW w:w="3206" w:type="dxa"/>
          </w:tcPr>
          <w:p w:rsidR="00A41171" w:rsidRPr="00A41171" w:rsidRDefault="00A41171" w:rsidP="00A41171">
            <w:pPr>
              <w:widowControl/>
              <w:ind w:firstLine="0"/>
              <w:jc w:val="left"/>
              <w:rPr>
                <w:bCs/>
                <w:sz w:val="20"/>
              </w:rPr>
            </w:pPr>
            <w:r w:rsidRPr="00A41171">
              <w:rPr>
                <w:bCs/>
                <w:sz w:val="20"/>
              </w:rPr>
              <w:t>Маркеры глубины введения</w:t>
            </w:r>
          </w:p>
        </w:tc>
        <w:tc>
          <w:tcPr>
            <w:tcW w:w="1504" w:type="dxa"/>
          </w:tcPr>
          <w:p w:rsidR="00A41171" w:rsidRPr="00A41171" w:rsidRDefault="00A41171" w:rsidP="00A41171">
            <w:pPr>
              <w:widowControl/>
              <w:ind w:firstLine="540"/>
              <w:jc w:val="center"/>
              <w:rPr>
                <w:bCs/>
                <w:sz w:val="20"/>
              </w:rPr>
            </w:pPr>
            <w:r w:rsidRPr="00A41171">
              <w:rPr>
                <w:bCs/>
                <w:sz w:val="20"/>
              </w:rPr>
              <w:t>наличие</w:t>
            </w:r>
          </w:p>
        </w:tc>
        <w:tc>
          <w:tcPr>
            <w:tcW w:w="1308" w:type="dxa"/>
          </w:tcPr>
          <w:p w:rsidR="00A41171" w:rsidRPr="00A41171" w:rsidRDefault="00A41171" w:rsidP="00A41171">
            <w:pPr>
              <w:widowControl/>
              <w:ind w:firstLine="0"/>
              <w:jc w:val="center"/>
              <w:rPr>
                <w:bCs/>
                <w:sz w:val="20"/>
              </w:rPr>
            </w:pPr>
          </w:p>
        </w:tc>
      </w:tr>
      <w:tr w:rsidR="00A41171" w:rsidRPr="00A41171" w:rsidTr="00AB1CAB">
        <w:trPr>
          <w:trHeight w:val="291"/>
        </w:trPr>
        <w:tc>
          <w:tcPr>
            <w:tcW w:w="434" w:type="dxa"/>
            <w:vMerge/>
          </w:tcPr>
          <w:p w:rsidR="00A41171" w:rsidRPr="00A41171" w:rsidRDefault="00A41171" w:rsidP="00A41171">
            <w:pPr>
              <w:widowControl/>
              <w:ind w:firstLine="0"/>
              <w:jc w:val="left"/>
              <w:rPr>
                <w:bCs/>
                <w:sz w:val="20"/>
              </w:rPr>
            </w:pPr>
          </w:p>
        </w:tc>
        <w:tc>
          <w:tcPr>
            <w:tcW w:w="1835" w:type="dxa"/>
            <w:vMerge/>
          </w:tcPr>
          <w:p w:rsidR="00A41171" w:rsidRPr="00A41171" w:rsidRDefault="00A41171" w:rsidP="00A41171">
            <w:pPr>
              <w:widowControl/>
              <w:ind w:firstLine="0"/>
              <w:jc w:val="left"/>
              <w:rPr>
                <w:bCs/>
                <w:sz w:val="20"/>
              </w:rPr>
            </w:pPr>
          </w:p>
        </w:tc>
        <w:tc>
          <w:tcPr>
            <w:tcW w:w="1558" w:type="dxa"/>
            <w:vMerge/>
          </w:tcPr>
          <w:p w:rsidR="00A41171" w:rsidRPr="00A41171" w:rsidRDefault="00A41171" w:rsidP="00A41171">
            <w:pPr>
              <w:widowControl/>
              <w:ind w:firstLine="0"/>
              <w:jc w:val="left"/>
              <w:rPr>
                <w:bCs/>
                <w:sz w:val="20"/>
              </w:rPr>
            </w:pPr>
          </w:p>
        </w:tc>
        <w:tc>
          <w:tcPr>
            <w:tcW w:w="763" w:type="dxa"/>
          </w:tcPr>
          <w:p w:rsidR="00A41171" w:rsidRPr="00A41171" w:rsidRDefault="00A41171" w:rsidP="00A41171">
            <w:pPr>
              <w:widowControl/>
              <w:ind w:firstLine="0"/>
              <w:jc w:val="left"/>
              <w:rPr>
                <w:bCs/>
                <w:sz w:val="20"/>
              </w:rPr>
            </w:pPr>
            <w:r w:rsidRPr="00A41171">
              <w:rPr>
                <w:bCs/>
                <w:sz w:val="20"/>
              </w:rPr>
              <w:t>8</w:t>
            </w:r>
          </w:p>
        </w:tc>
        <w:tc>
          <w:tcPr>
            <w:tcW w:w="3206" w:type="dxa"/>
          </w:tcPr>
          <w:p w:rsidR="00A41171" w:rsidRPr="00A41171" w:rsidRDefault="00A41171" w:rsidP="00A41171">
            <w:pPr>
              <w:widowControl/>
              <w:ind w:firstLine="0"/>
              <w:jc w:val="left"/>
              <w:rPr>
                <w:bCs/>
                <w:sz w:val="20"/>
              </w:rPr>
            </w:pPr>
            <w:r w:rsidRPr="00A41171">
              <w:rPr>
                <w:bCs/>
                <w:sz w:val="20"/>
              </w:rPr>
              <w:t xml:space="preserve">Высокие скорости потока, перепад давления при скорости 3 л/мин 10 мм </w:t>
            </w:r>
            <w:proofErr w:type="spellStart"/>
            <w:r w:rsidRPr="00A41171">
              <w:rPr>
                <w:bCs/>
                <w:sz w:val="20"/>
              </w:rPr>
              <w:t>Hg</w:t>
            </w:r>
            <w:proofErr w:type="spellEnd"/>
          </w:p>
        </w:tc>
        <w:tc>
          <w:tcPr>
            <w:tcW w:w="1504" w:type="dxa"/>
          </w:tcPr>
          <w:p w:rsidR="00A41171" w:rsidRPr="00A41171" w:rsidRDefault="00A41171" w:rsidP="00A41171">
            <w:pPr>
              <w:widowControl/>
              <w:ind w:firstLine="0"/>
              <w:jc w:val="center"/>
              <w:rPr>
                <w:bCs/>
                <w:sz w:val="20"/>
              </w:rPr>
            </w:pPr>
            <w:r w:rsidRPr="00A41171">
              <w:rPr>
                <w:bCs/>
                <w:sz w:val="20"/>
              </w:rPr>
              <w:t>Соответствие</w:t>
            </w:r>
          </w:p>
        </w:tc>
        <w:tc>
          <w:tcPr>
            <w:tcW w:w="1308" w:type="dxa"/>
          </w:tcPr>
          <w:p w:rsidR="00A41171" w:rsidRPr="00A41171" w:rsidRDefault="00A41171" w:rsidP="00A41171">
            <w:pPr>
              <w:widowControl/>
              <w:ind w:firstLine="0"/>
              <w:jc w:val="center"/>
              <w:rPr>
                <w:bCs/>
                <w:sz w:val="20"/>
              </w:rPr>
            </w:pPr>
          </w:p>
        </w:tc>
      </w:tr>
      <w:tr w:rsidR="00A41171" w:rsidRPr="00A41171" w:rsidTr="00AB1CAB">
        <w:trPr>
          <w:trHeight w:val="230"/>
        </w:trPr>
        <w:tc>
          <w:tcPr>
            <w:tcW w:w="434" w:type="dxa"/>
            <w:vMerge/>
          </w:tcPr>
          <w:p w:rsidR="00A41171" w:rsidRPr="00A41171" w:rsidRDefault="00A41171" w:rsidP="00A41171">
            <w:pPr>
              <w:jc w:val="left"/>
              <w:rPr>
                <w:bCs/>
              </w:rPr>
            </w:pPr>
          </w:p>
        </w:tc>
        <w:tc>
          <w:tcPr>
            <w:tcW w:w="1835" w:type="dxa"/>
            <w:vMerge/>
          </w:tcPr>
          <w:p w:rsidR="00A41171" w:rsidRPr="00A41171" w:rsidRDefault="00A41171" w:rsidP="00A41171">
            <w:pPr>
              <w:jc w:val="left"/>
              <w:rPr>
                <w:bCs/>
              </w:rPr>
            </w:pPr>
          </w:p>
        </w:tc>
        <w:tc>
          <w:tcPr>
            <w:tcW w:w="1558" w:type="dxa"/>
            <w:vMerge/>
          </w:tcPr>
          <w:p w:rsidR="00A41171" w:rsidRPr="00A41171" w:rsidRDefault="00A41171" w:rsidP="00A41171">
            <w:pPr>
              <w:jc w:val="left"/>
              <w:rPr>
                <w:bCs/>
              </w:rPr>
            </w:pPr>
          </w:p>
        </w:tc>
        <w:tc>
          <w:tcPr>
            <w:tcW w:w="763" w:type="dxa"/>
          </w:tcPr>
          <w:p w:rsidR="00A41171" w:rsidRPr="00A41171" w:rsidRDefault="00A41171" w:rsidP="00A41171">
            <w:pPr>
              <w:widowControl/>
              <w:ind w:firstLine="0"/>
              <w:jc w:val="left"/>
              <w:rPr>
                <w:bCs/>
                <w:sz w:val="20"/>
              </w:rPr>
            </w:pPr>
            <w:r w:rsidRPr="00A41171">
              <w:rPr>
                <w:bCs/>
                <w:sz w:val="20"/>
              </w:rPr>
              <w:t>9</w:t>
            </w:r>
          </w:p>
        </w:tc>
        <w:tc>
          <w:tcPr>
            <w:tcW w:w="3206" w:type="dxa"/>
          </w:tcPr>
          <w:p w:rsidR="00A41171" w:rsidRPr="00A41171" w:rsidRDefault="00A41171" w:rsidP="00A41171">
            <w:pPr>
              <w:widowControl/>
              <w:ind w:firstLine="0"/>
              <w:jc w:val="left"/>
              <w:rPr>
                <w:bCs/>
                <w:sz w:val="20"/>
              </w:rPr>
            </w:pPr>
            <w:r w:rsidRPr="00A41171">
              <w:rPr>
                <w:bCs/>
                <w:sz w:val="20"/>
              </w:rPr>
              <w:t>Коннектор</w:t>
            </w:r>
          </w:p>
        </w:tc>
        <w:tc>
          <w:tcPr>
            <w:tcW w:w="1504" w:type="dxa"/>
          </w:tcPr>
          <w:p w:rsidR="00A41171" w:rsidRPr="00A41171" w:rsidRDefault="00A41171" w:rsidP="00A41171">
            <w:pPr>
              <w:widowControl/>
              <w:ind w:firstLine="0"/>
              <w:jc w:val="center"/>
              <w:rPr>
                <w:bCs/>
                <w:sz w:val="20"/>
              </w:rPr>
            </w:pPr>
            <w:r w:rsidRPr="00A41171">
              <w:rPr>
                <w:bCs/>
                <w:sz w:val="20"/>
              </w:rPr>
              <w:t>3/8</w:t>
            </w:r>
          </w:p>
        </w:tc>
        <w:tc>
          <w:tcPr>
            <w:tcW w:w="1308" w:type="dxa"/>
          </w:tcPr>
          <w:p w:rsidR="00A41171" w:rsidRPr="00A41171" w:rsidRDefault="00A41171" w:rsidP="00A41171">
            <w:pPr>
              <w:widowControl/>
              <w:ind w:firstLine="0"/>
              <w:jc w:val="center"/>
              <w:rPr>
                <w:bCs/>
                <w:sz w:val="20"/>
              </w:rPr>
            </w:pPr>
            <w:r w:rsidRPr="00A41171">
              <w:rPr>
                <w:bCs/>
                <w:sz w:val="20"/>
              </w:rPr>
              <w:t>дюйм</w:t>
            </w:r>
          </w:p>
        </w:tc>
      </w:tr>
      <w:tr w:rsidR="00A41171" w:rsidRPr="00A41171" w:rsidTr="00AB1CAB">
        <w:trPr>
          <w:trHeight w:val="306"/>
        </w:trPr>
        <w:tc>
          <w:tcPr>
            <w:tcW w:w="434" w:type="dxa"/>
            <w:vMerge w:val="restart"/>
          </w:tcPr>
          <w:p w:rsidR="00A41171" w:rsidRPr="00A41171" w:rsidRDefault="00A41171" w:rsidP="00A41171">
            <w:pPr>
              <w:widowControl/>
              <w:ind w:firstLine="0"/>
              <w:jc w:val="left"/>
              <w:rPr>
                <w:bCs/>
                <w:sz w:val="20"/>
              </w:rPr>
            </w:pPr>
            <w:r w:rsidRPr="00A41171">
              <w:rPr>
                <w:bCs/>
                <w:sz w:val="20"/>
              </w:rPr>
              <w:t>3</w:t>
            </w:r>
          </w:p>
          <w:p w:rsidR="00A41171" w:rsidRPr="00A41171" w:rsidRDefault="00A41171" w:rsidP="00A41171">
            <w:pPr>
              <w:widowControl/>
              <w:ind w:firstLine="540"/>
              <w:jc w:val="left"/>
              <w:rPr>
                <w:bCs/>
                <w:sz w:val="20"/>
              </w:rPr>
            </w:pPr>
          </w:p>
        </w:tc>
        <w:tc>
          <w:tcPr>
            <w:tcW w:w="1835" w:type="dxa"/>
            <w:vMerge w:val="restart"/>
          </w:tcPr>
          <w:p w:rsidR="00A41171" w:rsidRPr="00A41171" w:rsidRDefault="00A41171" w:rsidP="00A41171">
            <w:pPr>
              <w:widowControl/>
              <w:ind w:firstLine="0"/>
              <w:jc w:val="left"/>
              <w:rPr>
                <w:bCs/>
                <w:sz w:val="20"/>
              </w:rPr>
            </w:pPr>
            <w:r w:rsidRPr="00A41171">
              <w:rPr>
                <w:bCs/>
                <w:sz w:val="20"/>
              </w:rPr>
              <w:t xml:space="preserve">Набор для </w:t>
            </w:r>
            <w:proofErr w:type="spellStart"/>
            <w:r w:rsidRPr="00A41171">
              <w:rPr>
                <w:bCs/>
                <w:sz w:val="20"/>
              </w:rPr>
              <w:t>чрескожного</w:t>
            </w:r>
            <w:proofErr w:type="spellEnd"/>
            <w:r w:rsidRPr="00A41171">
              <w:rPr>
                <w:bCs/>
                <w:sz w:val="20"/>
              </w:rPr>
              <w:t xml:space="preserve"> введения канюль</w:t>
            </w:r>
          </w:p>
          <w:p w:rsidR="00A41171" w:rsidRPr="00A41171" w:rsidRDefault="00A41171" w:rsidP="00A41171">
            <w:pPr>
              <w:widowControl/>
              <w:ind w:firstLine="0"/>
              <w:jc w:val="left"/>
              <w:rPr>
                <w:bCs/>
                <w:sz w:val="20"/>
              </w:rPr>
            </w:pPr>
          </w:p>
        </w:tc>
        <w:tc>
          <w:tcPr>
            <w:tcW w:w="1558" w:type="dxa"/>
            <w:vMerge w:val="restart"/>
          </w:tcPr>
          <w:p w:rsidR="00A41171" w:rsidRPr="00A41171" w:rsidRDefault="00A41171" w:rsidP="00A41171">
            <w:pPr>
              <w:widowControl/>
              <w:ind w:firstLine="0"/>
              <w:jc w:val="left"/>
              <w:rPr>
                <w:bCs/>
                <w:sz w:val="20"/>
              </w:rPr>
            </w:pPr>
            <w:r w:rsidRPr="00A41171">
              <w:rPr>
                <w:bCs/>
                <w:sz w:val="20"/>
              </w:rPr>
              <w:t>32.50.13.110</w:t>
            </w:r>
          </w:p>
        </w:tc>
        <w:tc>
          <w:tcPr>
            <w:tcW w:w="763" w:type="dxa"/>
          </w:tcPr>
          <w:p w:rsidR="00A41171" w:rsidRPr="00A41171" w:rsidRDefault="00A41171" w:rsidP="00A41171">
            <w:pPr>
              <w:widowControl/>
              <w:ind w:firstLine="0"/>
              <w:jc w:val="left"/>
              <w:rPr>
                <w:bCs/>
                <w:sz w:val="20"/>
              </w:rPr>
            </w:pPr>
            <w:r w:rsidRPr="00A41171">
              <w:rPr>
                <w:bCs/>
                <w:sz w:val="20"/>
              </w:rPr>
              <w:t>1</w:t>
            </w:r>
          </w:p>
        </w:tc>
        <w:tc>
          <w:tcPr>
            <w:tcW w:w="3206" w:type="dxa"/>
          </w:tcPr>
          <w:p w:rsidR="00A41171" w:rsidRPr="00A41171" w:rsidRDefault="00A41171" w:rsidP="00A41171">
            <w:pPr>
              <w:widowControl/>
              <w:ind w:firstLine="0"/>
              <w:jc w:val="left"/>
              <w:rPr>
                <w:bCs/>
                <w:sz w:val="20"/>
              </w:rPr>
            </w:pPr>
            <w:r w:rsidRPr="00A41171">
              <w:rPr>
                <w:bCs/>
                <w:sz w:val="20"/>
              </w:rPr>
              <w:t xml:space="preserve">Набор венозный для установки по технике </w:t>
            </w:r>
            <w:proofErr w:type="spellStart"/>
            <w:r w:rsidRPr="00A41171">
              <w:rPr>
                <w:bCs/>
                <w:sz w:val="20"/>
              </w:rPr>
              <w:t>Сельдингера</w:t>
            </w:r>
            <w:proofErr w:type="spellEnd"/>
          </w:p>
          <w:p w:rsidR="00A41171" w:rsidRPr="00A41171" w:rsidRDefault="00A41171" w:rsidP="00A41171">
            <w:pPr>
              <w:widowControl/>
              <w:ind w:firstLine="0"/>
              <w:jc w:val="left"/>
              <w:rPr>
                <w:bCs/>
                <w:sz w:val="20"/>
              </w:rPr>
            </w:pPr>
          </w:p>
        </w:tc>
        <w:tc>
          <w:tcPr>
            <w:tcW w:w="1504" w:type="dxa"/>
          </w:tcPr>
          <w:p w:rsidR="00A41171" w:rsidRPr="00A41171" w:rsidRDefault="00A41171" w:rsidP="00A41171">
            <w:pPr>
              <w:widowControl/>
              <w:ind w:firstLine="0"/>
              <w:jc w:val="center"/>
              <w:rPr>
                <w:bCs/>
                <w:sz w:val="20"/>
              </w:rPr>
            </w:pPr>
            <w:r w:rsidRPr="00A41171">
              <w:rPr>
                <w:bCs/>
                <w:sz w:val="20"/>
              </w:rPr>
              <w:t xml:space="preserve">Для </w:t>
            </w:r>
            <w:proofErr w:type="spellStart"/>
            <w:r w:rsidRPr="00A41171">
              <w:rPr>
                <w:bCs/>
                <w:sz w:val="20"/>
              </w:rPr>
              <w:t>чрескожного</w:t>
            </w:r>
            <w:proofErr w:type="spellEnd"/>
            <w:r w:rsidRPr="00A41171">
              <w:rPr>
                <w:bCs/>
                <w:sz w:val="20"/>
              </w:rPr>
              <w:t xml:space="preserve"> введения венозных периферических канюль</w:t>
            </w:r>
          </w:p>
        </w:tc>
        <w:tc>
          <w:tcPr>
            <w:tcW w:w="1308" w:type="dxa"/>
          </w:tcPr>
          <w:p w:rsidR="00A41171" w:rsidRPr="00A41171" w:rsidRDefault="00A41171" w:rsidP="00A41171">
            <w:pPr>
              <w:widowControl/>
              <w:ind w:firstLine="0"/>
              <w:jc w:val="center"/>
              <w:rPr>
                <w:bCs/>
                <w:sz w:val="20"/>
              </w:rPr>
            </w:pPr>
          </w:p>
        </w:tc>
      </w:tr>
      <w:tr w:rsidR="00A41171" w:rsidRPr="00A41171" w:rsidTr="00AB1CAB">
        <w:trPr>
          <w:trHeight w:val="456"/>
        </w:trPr>
        <w:tc>
          <w:tcPr>
            <w:tcW w:w="434" w:type="dxa"/>
            <w:vMerge/>
          </w:tcPr>
          <w:p w:rsidR="00A41171" w:rsidRPr="00A41171" w:rsidRDefault="00A41171" w:rsidP="00A41171">
            <w:pPr>
              <w:jc w:val="left"/>
              <w:rPr>
                <w:bCs/>
              </w:rPr>
            </w:pPr>
          </w:p>
        </w:tc>
        <w:tc>
          <w:tcPr>
            <w:tcW w:w="1835" w:type="dxa"/>
            <w:vMerge/>
          </w:tcPr>
          <w:p w:rsidR="00A41171" w:rsidRPr="00A41171" w:rsidRDefault="00A41171" w:rsidP="00A41171">
            <w:pPr>
              <w:jc w:val="left"/>
              <w:rPr>
                <w:bCs/>
              </w:rPr>
            </w:pPr>
          </w:p>
        </w:tc>
        <w:tc>
          <w:tcPr>
            <w:tcW w:w="1558" w:type="dxa"/>
            <w:vMerge/>
          </w:tcPr>
          <w:p w:rsidR="00A41171" w:rsidRPr="00A41171" w:rsidRDefault="00A41171" w:rsidP="00A41171">
            <w:pPr>
              <w:jc w:val="left"/>
              <w:rPr>
                <w:bCs/>
              </w:rPr>
            </w:pPr>
          </w:p>
        </w:tc>
        <w:tc>
          <w:tcPr>
            <w:tcW w:w="763" w:type="dxa"/>
          </w:tcPr>
          <w:p w:rsidR="00A41171" w:rsidRPr="00A41171" w:rsidRDefault="00A41171" w:rsidP="00A41171">
            <w:pPr>
              <w:widowControl/>
              <w:ind w:firstLine="0"/>
              <w:jc w:val="left"/>
              <w:rPr>
                <w:bCs/>
                <w:sz w:val="20"/>
              </w:rPr>
            </w:pPr>
            <w:r w:rsidRPr="00A41171">
              <w:rPr>
                <w:bCs/>
                <w:sz w:val="20"/>
              </w:rPr>
              <w:t>2</w:t>
            </w:r>
          </w:p>
        </w:tc>
        <w:tc>
          <w:tcPr>
            <w:tcW w:w="3206" w:type="dxa"/>
          </w:tcPr>
          <w:p w:rsidR="00A41171" w:rsidRPr="00A41171" w:rsidRDefault="00A41171" w:rsidP="00A41171">
            <w:pPr>
              <w:widowControl/>
              <w:ind w:firstLine="0"/>
              <w:jc w:val="left"/>
              <w:rPr>
                <w:bCs/>
                <w:sz w:val="20"/>
              </w:rPr>
            </w:pPr>
            <w:r w:rsidRPr="00A41171">
              <w:rPr>
                <w:bCs/>
                <w:sz w:val="20"/>
              </w:rPr>
              <w:t>Состав одного набора:</w:t>
            </w:r>
          </w:p>
        </w:tc>
        <w:tc>
          <w:tcPr>
            <w:tcW w:w="1504" w:type="dxa"/>
          </w:tcPr>
          <w:p w:rsidR="00A41171" w:rsidRPr="00A41171" w:rsidRDefault="00A41171" w:rsidP="00A41171">
            <w:pPr>
              <w:widowControl/>
              <w:ind w:firstLine="0"/>
              <w:jc w:val="center"/>
              <w:rPr>
                <w:bCs/>
                <w:sz w:val="20"/>
              </w:rPr>
            </w:pPr>
            <w:r w:rsidRPr="00A41171">
              <w:rPr>
                <w:bCs/>
                <w:sz w:val="20"/>
              </w:rPr>
              <w:t>наличие</w:t>
            </w:r>
          </w:p>
        </w:tc>
        <w:tc>
          <w:tcPr>
            <w:tcW w:w="1308" w:type="dxa"/>
          </w:tcPr>
          <w:p w:rsidR="00A41171" w:rsidRPr="00A41171" w:rsidRDefault="00A41171" w:rsidP="00A41171">
            <w:pPr>
              <w:widowControl/>
              <w:ind w:firstLine="0"/>
              <w:jc w:val="center"/>
              <w:rPr>
                <w:bCs/>
                <w:sz w:val="20"/>
              </w:rPr>
            </w:pPr>
          </w:p>
        </w:tc>
      </w:tr>
      <w:tr w:rsidR="00A41171" w:rsidRPr="00A41171" w:rsidTr="00AB1CAB">
        <w:trPr>
          <w:trHeight w:val="378"/>
        </w:trPr>
        <w:tc>
          <w:tcPr>
            <w:tcW w:w="434" w:type="dxa"/>
            <w:vMerge/>
          </w:tcPr>
          <w:p w:rsidR="00A41171" w:rsidRPr="00A41171" w:rsidRDefault="00A41171" w:rsidP="00A41171">
            <w:pPr>
              <w:jc w:val="left"/>
              <w:rPr>
                <w:bCs/>
              </w:rPr>
            </w:pPr>
          </w:p>
        </w:tc>
        <w:tc>
          <w:tcPr>
            <w:tcW w:w="1835" w:type="dxa"/>
            <w:vMerge/>
          </w:tcPr>
          <w:p w:rsidR="00A41171" w:rsidRPr="00A41171" w:rsidRDefault="00A41171" w:rsidP="00A41171">
            <w:pPr>
              <w:jc w:val="left"/>
              <w:rPr>
                <w:bCs/>
              </w:rPr>
            </w:pPr>
          </w:p>
        </w:tc>
        <w:tc>
          <w:tcPr>
            <w:tcW w:w="1558" w:type="dxa"/>
            <w:vMerge/>
          </w:tcPr>
          <w:p w:rsidR="00A41171" w:rsidRPr="00A41171" w:rsidRDefault="00A41171" w:rsidP="00A41171">
            <w:pPr>
              <w:jc w:val="left"/>
              <w:rPr>
                <w:bCs/>
              </w:rPr>
            </w:pPr>
          </w:p>
        </w:tc>
        <w:tc>
          <w:tcPr>
            <w:tcW w:w="763" w:type="dxa"/>
          </w:tcPr>
          <w:p w:rsidR="00A41171" w:rsidRPr="00A41171" w:rsidRDefault="00A41171" w:rsidP="00A41171">
            <w:pPr>
              <w:widowControl/>
              <w:ind w:firstLine="0"/>
              <w:jc w:val="left"/>
              <w:rPr>
                <w:bCs/>
                <w:sz w:val="20"/>
              </w:rPr>
            </w:pPr>
            <w:r w:rsidRPr="00A41171">
              <w:rPr>
                <w:bCs/>
                <w:sz w:val="20"/>
              </w:rPr>
              <w:t>3</w:t>
            </w:r>
          </w:p>
        </w:tc>
        <w:tc>
          <w:tcPr>
            <w:tcW w:w="3206" w:type="dxa"/>
          </w:tcPr>
          <w:p w:rsidR="00A41171" w:rsidRPr="00A41171" w:rsidRDefault="00A41171" w:rsidP="00A41171">
            <w:pPr>
              <w:widowControl/>
              <w:ind w:firstLine="0"/>
              <w:jc w:val="left"/>
              <w:rPr>
                <w:bCs/>
                <w:sz w:val="20"/>
              </w:rPr>
            </w:pPr>
            <w:r w:rsidRPr="00A41171">
              <w:rPr>
                <w:bCs/>
                <w:sz w:val="20"/>
              </w:rPr>
              <w:t>Игла для прокола 18Ga</w:t>
            </w:r>
          </w:p>
        </w:tc>
        <w:tc>
          <w:tcPr>
            <w:tcW w:w="1504" w:type="dxa"/>
          </w:tcPr>
          <w:p w:rsidR="00A41171" w:rsidRPr="00A41171" w:rsidRDefault="00A41171" w:rsidP="00A41171">
            <w:pPr>
              <w:widowControl/>
              <w:ind w:firstLine="0"/>
              <w:jc w:val="center"/>
              <w:rPr>
                <w:bCs/>
                <w:sz w:val="20"/>
              </w:rPr>
            </w:pPr>
            <w:r w:rsidRPr="00A41171">
              <w:rPr>
                <w:bCs/>
                <w:sz w:val="20"/>
              </w:rPr>
              <w:t>1</w:t>
            </w:r>
          </w:p>
        </w:tc>
        <w:tc>
          <w:tcPr>
            <w:tcW w:w="1308" w:type="dxa"/>
          </w:tcPr>
          <w:p w:rsidR="00A41171" w:rsidRPr="00A41171" w:rsidRDefault="00A41171" w:rsidP="00A41171">
            <w:pPr>
              <w:widowControl/>
              <w:ind w:firstLine="0"/>
              <w:jc w:val="center"/>
              <w:rPr>
                <w:bCs/>
                <w:sz w:val="20"/>
              </w:rPr>
            </w:pPr>
            <w:proofErr w:type="spellStart"/>
            <w:r w:rsidRPr="00A41171">
              <w:rPr>
                <w:bCs/>
                <w:sz w:val="20"/>
              </w:rPr>
              <w:t>шт</w:t>
            </w:r>
            <w:proofErr w:type="spellEnd"/>
          </w:p>
        </w:tc>
      </w:tr>
      <w:tr w:rsidR="00A41171" w:rsidRPr="00A41171" w:rsidTr="00AB1CAB">
        <w:trPr>
          <w:trHeight w:val="456"/>
        </w:trPr>
        <w:tc>
          <w:tcPr>
            <w:tcW w:w="434" w:type="dxa"/>
            <w:vMerge/>
          </w:tcPr>
          <w:p w:rsidR="00A41171" w:rsidRPr="00A41171" w:rsidRDefault="00A41171" w:rsidP="00A41171">
            <w:pPr>
              <w:jc w:val="left"/>
              <w:rPr>
                <w:bCs/>
              </w:rPr>
            </w:pPr>
          </w:p>
        </w:tc>
        <w:tc>
          <w:tcPr>
            <w:tcW w:w="1835" w:type="dxa"/>
            <w:vMerge/>
          </w:tcPr>
          <w:p w:rsidR="00A41171" w:rsidRPr="00A41171" w:rsidRDefault="00A41171" w:rsidP="00A41171">
            <w:pPr>
              <w:jc w:val="left"/>
              <w:rPr>
                <w:bCs/>
              </w:rPr>
            </w:pPr>
          </w:p>
        </w:tc>
        <w:tc>
          <w:tcPr>
            <w:tcW w:w="1558" w:type="dxa"/>
            <w:vMerge/>
          </w:tcPr>
          <w:p w:rsidR="00A41171" w:rsidRPr="00A41171" w:rsidRDefault="00A41171" w:rsidP="00A41171">
            <w:pPr>
              <w:jc w:val="left"/>
              <w:rPr>
                <w:bCs/>
              </w:rPr>
            </w:pPr>
          </w:p>
        </w:tc>
        <w:tc>
          <w:tcPr>
            <w:tcW w:w="763" w:type="dxa"/>
          </w:tcPr>
          <w:p w:rsidR="00A41171" w:rsidRPr="00A41171" w:rsidRDefault="00A41171" w:rsidP="00A41171">
            <w:pPr>
              <w:widowControl/>
              <w:ind w:firstLine="0"/>
              <w:jc w:val="left"/>
              <w:rPr>
                <w:bCs/>
                <w:sz w:val="20"/>
              </w:rPr>
            </w:pPr>
            <w:r w:rsidRPr="00A41171">
              <w:rPr>
                <w:bCs/>
                <w:sz w:val="20"/>
              </w:rPr>
              <w:t>4</w:t>
            </w:r>
          </w:p>
        </w:tc>
        <w:tc>
          <w:tcPr>
            <w:tcW w:w="3206" w:type="dxa"/>
          </w:tcPr>
          <w:p w:rsidR="00A41171" w:rsidRPr="00A41171" w:rsidRDefault="00A41171" w:rsidP="00A41171">
            <w:pPr>
              <w:widowControl/>
              <w:ind w:firstLine="0"/>
              <w:jc w:val="left"/>
              <w:rPr>
                <w:bCs/>
                <w:sz w:val="20"/>
              </w:rPr>
            </w:pPr>
            <w:r w:rsidRPr="00A41171">
              <w:rPr>
                <w:bCs/>
                <w:sz w:val="20"/>
              </w:rPr>
              <w:t>Ступенчатые бужи:</w:t>
            </w:r>
          </w:p>
          <w:p w:rsidR="00A41171" w:rsidRPr="00A41171" w:rsidRDefault="00A41171" w:rsidP="00A41171">
            <w:pPr>
              <w:widowControl/>
              <w:ind w:firstLine="0"/>
              <w:jc w:val="left"/>
              <w:rPr>
                <w:bCs/>
                <w:sz w:val="20"/>
              </w:rPr>
            </w:pPr>
            <w:r w:rsidRPr="00A41171">
              <w:rPr>
                <w:bCs/>
                <w:sz w:val="20"/>
              </w:rPr>
              <w:t xml:space="preserve">Размер 8/10 </w:t>
            </w:r>
            <w:proofErr w:type="spellStart"/>
            <w:r w:rsidRPr="00A41171">
              <w:rPr>
                <w:bCs/>
                <w:sz w:val="20"/>
              </w:rPr>
              <w:t>Fr</w:t>
            </w:r>
            <w:proofErr w:type="spellEnd"/>
          </w:p>
          <w:p w:rsidR="00A41171" w:rsidRPr="00A41171" w:rsidRDefault="00A41171" w:rsidP="00A41171">
            <w:pPr>
              <w:widowControl/>
              <w:ind w:firstLine="0"/>
              <w:jc w:val="left"/>
              <w:rPr>
                <w:bCs/>
                <w:sz w:val="20"/>
              </w:rPr>
            </w:pPr>
            <w:r w:rsidRPr="00A41171">
              <w:rPr>
                <w:bCs/>
                <w:sz w:val="20"/>
              </w:rPr>
              <w:t xml:space="preserve">Размер 12/14 </w:t>
            </w:r>
            <w:proofErr w:type="spellStart"/>
            <w:r w:rsidRPr="00A41171">
              <w:rPr>
                <w:bCs/>
                <w:sz w:val="20"/>
              </w:rPr>
              <w:t>Fr</w:t>
            </w:r>
            <w:proofErr w:type="spellEnd"/>
          </w:p>
          <w:p w:rsidR="00A41171" w:rsidRPr="00A41171" w:rsidRDefault="00A41171" w:rsidP="00A41171">
            <w:pPr>
              <w:widowControl/>
              <w:ind w:firstLine="0"/>
              <w:jc w:val="left"/>
              <w:rPr>
                <w:bCs/>
                <w:sz w:val="20"/>
              </w:rPr>
            </w:pPr>
            <w:r w:rsidRPr="00A41171">
              <w:rPr>
                <w:bCs/>
                <w:sz w:val="20"/>
              </w:rPr>
              <w:t xml:space="preserve">Размер 16/18 </w:t>
            </w:r>
            <w:proofErr w:type="spellStart"/>
            <w:r w:rsidRPr="00A41171">
              <w:rPr>
                <w:bCs/>
                <w:sz w:val="20"/>
              </w:rPr>
              <w:t>Fr</w:t>
            </w:r>
            <w:proofErr w:type="spellEnd"/>
          </w:p>
        </w:tc>
        <w:tc>
          <w:tcPr>
            <w:tcW w:w="1504" w:type="dxa"/>
          </w:tcPr>
          <w:p w:rsidR="00A41171" w:rsidRPr="00A41171" w:rsidRDefault="00A41171" w:rsidP="00A41171">
            <w:pPr>
              <w:widowControl/>
              <w:ind w:firstLine="0"/>
              <w:jc w:val="center"/>
              <w:rPr>
                <w:bCs/>
                <w:sz w:val="20"/>
              </w:rPr>
            </w:pPr>
            <w:r w:rsidRPr="00A41171">
              <w:rPr>
                <w:bCs/>
                <w:sz w:val="20"/>
              </w:rPr>
              <w:t>наличие</w:t>
            </w:r>
          </w:p>
        </w:tc>
        <w:tc>
          <w:tcPr>
            <w:tcW w:w="1308" w:type="dxa"/>
          </w:tcPr>
          <w:p w:rsidR="00A41171" w:rsidRPr="00A41171" w:rsidRDefault="00A41171" w:rsidP="00A41171">
            <w:pPr>
              <w:widowControl/>
              <w:ind w:firstLine="0"/>
              <w:jc w:val="center"/>
              <w:rPr>
                <w:bCs/>
                <w:sz w:val="20"/>
              </w:rPr>
            </w:pPr>
          </w:p>
        </w:tc>
      </w:tr>
      <w:tr w:rsidR="00A41171" w:rsidRPr="00A41171" w:rsidTr="00AB1CAB">
        <w:trPr>
          <w:trHeight w:val="385"/>
        </w:trPr>
        <w:tc>
          <w:tcPr>
            <w:tcW w:w="434" w:type="dxa"/>
            <w:vMerge/>
          </w:tcPr>
          <w:p w:rsidR="00A41171" w:rsidRPr="00A41171" w:rsidRDefault="00A41171" w:rsidP="00A41171">
            <w:pPr>
              <w:jc w:val="left"/>
              <w:rPr>
                <w:bCs/>
              </w:rPr>
            </w:pPr>
          </w:p>
        </w:tc>
        <w:tc>
          <w:tcPr>
            <w:tcW w:w="1835" w:type="dxa"/>
            <w:vMerge/>
          </w:tcPr>
          <w:p w:rsidR="00A41171" w:rsidRPr="00A41171" w:rsidRDefault="00A41171" w:rsidP="00A41171">
            <w:pPr>
              <w:jc w:val="left"/>
              <w:rPr>
                <w:bCs/>
              </w:rPr>
            </w:pPr>
          </w:p>
        </w:tc>
        <w:tc>
          <w:tcPr>
            <w:tcW w:w="1558" w:type="dxa"/>
            <w:vMerge/>
          </w:tcPr>
          <w:p w:rsidR="00A41171" w:rsidRPr="00A41171" w:rsidRDefault="00A41171" w:rsidP="00A41171">
            <w:pPr>
              <w:jc w:val="left"/>
              <w:rPr>
                <w:bCs/>
              </w:rPr>
            </w:pPr>
          </w:p>
        </w:tc>
        <w:tc>
          <w:tcPr>
            <w:tcW w:w="763" w:type="dxa"/>
          </w:tcPr>
          <w:p w:rsidR="00A41171" w:rsidRPr="00A41171" w:rsidRDefault="00A41171" w:rsidP="00A41171">
            <w:pPr>
              <w:widowControl/>
              <w:ind w:firstLine="0"/>
              <w:jc w:val="left"/>
              <w:rPr>
                <w:bCs/>
                <w:sz w:val="20"/>
              </w:rPr>
            </w:pPr>
            <w:r w:rsidRPr="00A41171">
              <w:rPr>
                <w:bCs/>
                <w:sz w:val="20"/>
              </w:rPr>
              <w:t>5</w:t>
            </w:r>
          </w:p>
        </w:tc>
        <w:tc>
          <w:tcPr>
            <w:tcW w:w="3206" w:type="dxa"/>
          </w:tcPr>
          <w:p w:rsidR="00A41171" w:rsidRPr="00A41171" w:rsidRDefault="00A41171" w:rsidP="00A41171">
            <w:pPr>
              <w:widowControl/>
              <w:ind w:firstLine="0"/>
              <w:jc w:val="left"/>
              <w:rPr>
                <w:bCs/>
                <w:sz w:val="20"/>
              </w:rPr>
            </w:pPr>
            <w:r w:rsidRPr="00A41171">
              <w:rPr>
                <w:bCs/>
                <w:sz w:val="20"/>
              </w:rPr>
              <w:t>Проводник 0,038</w:t>
            </w:r>
            <w:r w:rsidRPr="00A41171">
              <w:rPr>
                <w:bCs/>
                <w:sz w:val="20"/>
                <w:lang w:val="en-US"/>
              </w:rPr>
              <w:t xml:space="preserve"> </w:t>
            </w:r>
            <w:r w:rsidRPr="00A41171">
              <w:rPr>
                <w:bCs/>
                <w:sz w:val="20"/>
              </w:rPr>
              <w:t>дюйм, длиной</w:t>
            </w:r>
          </w:p>
        </w:tc>
        <w:tc>
          <w:tcPr>
            <w:tcW w:w="1504" w:type="dxa"/>
          </w:tcPr>
          <w:p w:rsidR="00A41171" w:rsidRPr="00A41171" w:rsidRDefault="00A41171" w:rsidP="00A41171">
            <w:pPr>
              <w:widowControl/>
              <w:ind w:firstLine="0"/>
              <w:jc w:val="center"/>
              <w:rPr>
                <w:bCs/>
                <w:sz w:val="20"/>
              </w:rPr>
            </w:pPr>
            <w:r w:rsidRPr="00A41171">
              <w:rPr>
                <w:bCs/>
                <w:sz w:val="20"/>
              </w:rPr>
              <w:t>180,0</w:t>
            </w:r>
          </w:p>
        </w:tc>
        <w:tc>
          <w:tcPr>
            <w:tcW w:w="1308" w:type="dxa"/>
          </w:tcPr>
          <w:p w:rsidR="00A41171" w:rsidRPr="00A41171" w:rsidRDefault="00A41171" w:rsidP="00A41171">
            <w:pPr>
              <w:widowControl/>
              <w:ind w:firstLine="0"/>
              <w:jc w:val="center"/>
              <w:rPr>
                <w:bCs/>
                <w:sz w:val="20"/>
              </w:rPr>
            </w:pPr>
            <w:r w:rsidRPr="00A41171">
              <w:rPr>
                <w:bCs/>
                <w:sz w:val="20"/>
              </w:rPr>
              <w:t>см</w:t>
            </w:r>
          </w:p>
        </w:tc>
      </w:tr>
      <w:tr w:rsidR="00A41171" w:rsidRPr="00A41171" w:rsidTr="00AB1CAB">
        <w:trPr>
          <w:trHeight w:val="278"/>
        </w:trPr>
        <w:tc>
          <w:tcPr>
            <w:tcW w:w="434" w:type="dxa"/>
            <w:vMerge/>
          </w:tcPr>
          <w:p w:rsidR="00A41171" w:rsidRPr="00A41171" w:rsidRDefault="00A41171" w:rsidP="00A41171">
            <w:pPr>
              <w:jc w:val="left"/>
              <w:rPr>
                <w:bCs/>
              </w:rPr>
            </w:pPr>
          </w:p>
        </w:tc>
        <w:tc>
          <w:tcPr>
            <w:tcW w:w="1835" w:type="dxa"/>
            <w:vMerge/>
          </w:tcPr>
          <w:p w:rsidR="00A41171" w:rsidRPr="00A41171" w:rsidRDefault="00A41171" w:rsidP="00A41171">
            <w:pPr>
              <w:jc w:val="left"/>
              <w:rPr>
                <w:bCs/>
              </w:rPr>
            </w:pPr>
          </w:p>
        </w:tc>
        <w:tc>
          <w:tcPr>
            <w:tcW w:w="1558" w:type="dxa"/>
            <w:vMerge/>
          </w:tcPr>
          <w:p w:rsidR="00A41171" w:rsidRPr="00A41171" w:rsidRDefault="00A41171" w:rsidP="00A41171">
            <w:pPr>
              <w:jc w:val="left"/>
              <w:rPr>
                <w:bCs/>
              </w:rPr>
            </w:pPr>
          </w:p>
        </w:tc>
        <w:tc>
          <w:tcPr>
            <w:tcW w:w="763" w:type="dxa"/>
          </w:tcPr>
          <w:p w:rsidR="00A41171" w:rsidRPr="00A41171" w:rsidRDefault="00A41171" w:rsidP="00A41171">
            <w:pPr>
              <w:widowControl/>
              <w:ind w:firstLine="0"/>
              <w:jc w:val="left"/>
              <w:rPr>
                <w:bCs/>
                <w:sz w:val="20"/>
              </w:rPr>
            </w:pPr>
            <w:r w:rsidRPr="00A41171">
              <w:rPr>
                <w:bCs/>
                <w:sz w:val="20"/>
              </w:rPr>
              <w:t>6</w:t>
            </w:r>
          </w:p>
        </w:tc>
        <w:tc>
          <w:tcPr>
            <w:tcW w:w="3206" w:type="dxa"/>
          </w:tcPr>
          <w:p w:rsidR="00A41171" w:rsidRPr="00A41171" w:rsidRDefault="00A41171" w:rsidP="00A41171">
            <w:pPr>
              <w:widowControl/>
              <w:ind w:firstLine="0"/>
              <w:jc w:val="left"/>
              <w:rPr>
                <w:bCs/>
                <w:sz w:val="20"/>
              </w:rPr>
            </w:pPr>
            <w:r w:rsidRPr="00A41171">
              <w:rPr>
                <w:bCs/>
                <w:sz w:val="20"/>
              </w:rPr>
              <w:t>Скальпель, лезвие №11</w:t>
            </w:r>
          </w:p>
        </w:tc>
        <w:tc>
          <w:tcPr>
            <w:tcW w:w="1504" w:type="dxa"/>
          </w:tcPr>
          <w:p w:rsidR="00A41171" w:rsidRPr="00A41171" w:rsidRDefault="00A41171" w:rsidP="00A41171">
            <w:pPr>
              <w:widowControl/>
              <w:ind w:firstLine="0"/>
              <w:jc w:val="center"/>
              <w:rPr>
                <w:bCs/>
                <w:sz w:val="20"/>
              </w:rPr>
            </w:pPr>
            <w:r w:rsidRPr="00A41171">
              <w:rPr>
                <w:bCs/>
                <w:sz w:val="20"/>
              </w:rPr>
              <w:t>1</w:t>
            </w:r>
          </w:p>
        </w:tc>
        <w:tc>
          <w:tcPr>
            <w:tcW w:w="1308" w:type="dxa"/>
          </w:tcPr>
          <w:p w:rsidR="00A41171" w:rsidRPr="00A41171" w:rsidRDefault="00A41171" w:rsidP="00A41171">
            <w:pPr>
              <w:widowControl/>
              <w:ind w:firstLine="0"/>
              <w:jc w:val="center"/>
              <w:rPr>
                <w:bCs/>
                <w:sz w:val="20"/>
              </w:rPr>
            </w:pPr>
            <w:proofErr w:type="spellStart"/>
            <w:r w:rsidRPr="00A41171">
              <w:rPr>
                <w:bCs/>
                <w:sz w:val="20"/>
              </w:rPr>
              <w:t>шт</w:t>
            </w:r>
            <w:proofErr w:type="spellEnd"/>
          </w:p>
        </w:tc>
      </w:tr>
      <w:tr w:rsidR="00A41171" w:rsidRPr="00A41171" w:rsidTr="00AB1CAB">
        <w:trPr>
          <w:trHeight w:val="395"/>
        </w:trPr>
        <w:tc>
          <w:tcPr>
            <w:tcW w:w="434" w:type="dxa"/>
            <w:vMerge/>
          </w:tcPr>
          <w:p w:rsidR="00A41171" w:rsidRPr="00A41171" w:rsidRDefault="00A41171" w:rsidP="00A41171">
            <w:pPr>
              <w:jc w:val="left"/>
              <w:rPr>
                <w:bCs/>
              </w:rPr>
            </w:pPr>
          </w:p>
        </w:tc>
        <w:tc>
          <w:tcPr>
            <w:tcW w:w="1835" w:type="dxa"/>
            <w:vMerge/>
          </w:tcPr>
          <w:p w:rsidR="00A41171" w:rsidRPr="00A41171" w:rsidRDefault="00A41171" w:rsidP="00A41171">
            <w:pPr>
              <w:jc w:val="left"/>
              <w:rPr>
                <w:bCs/>
              </w:rPr>
            </w:pPr>
          </w:p>
        </w:tc>
        <w:tc>
          <w:tcPr>
            <w:tcW w:w="1558" w:type="dxa"/>
            <w:vMerge/>
          </w:tcPr>
          <w:p w:rsidR="00A41171" w:rsidRPr="00A41171" w:rsidRDefault="00A41171" w:rsidP="00A41171">
            <w:pPr>
              <w:jc w:val="left"/>
              <w:rPr>
                <w:bCs/>
              </w:rPr>
            </w:pPr>
          </w:p>
        </w:tc>
        <w:tc>
          <w:tcPr>
            <w:tcW w:w="763" w:type="dxa"/>
          </w:tcPr>
          <w:p w:rsidR="00A41171" w:rsidRPr="00A41171" w:rsidRDefault="00A41171" w:rsidP="00A41171">
            <w:pPr>
              <w:widowControl/>
              <w:ind w:firstLine="0"/>
              <w:jc w:val="left"/>
              <w:rPr>
                <w:bCs/>
                <w:sz w:val="20"/>
              </w:rPr>
            </w:pPr>
            <w:r w:rsidRPr="00A41171">
              <w:rPr>
                <w:bCs/>
                <w:sz w:val="20"/>
              </w:rPr>
              <w:t>7</w:t>
            </w:r>
          </w:p>
        </w:tc>
        <w:tc>
          <w:tcPr>
            <w:tcW w:w="3206" w:type="dxa"/>
          </w:tcPr>
          <w:p w:rsidR="00A41171" w:rsidRPr="00A41171" w:rsidRDefault="00A41171" w:rsidP="00A41171">
            <w:pPr>
              <w:widowControl/>
              <w:ind w:firstLine="0"/>
              <w:jc w:val="left"/>
              <w:rPr>
                <w:bCs/>
                <w:sz w:val="20"/>
              </w:rPr>
            </w:pPr>
            <w:r w:rsidRPr="00A41171">
              <w:rPr>
                <w:bCs/>
                <w:sz w:val="20"/>
              </w:rPr>
              <w:t>Шприц,10 мл</w:t>
            </w:r>
          </w:p>
        </w:tc>
        <w:tc>
          <w:tcPr>
            <w:tcW w:w="1504" w:type="dxa"/>
          </w:tcPr>
          <w:p w:rsidR="00A41171" w:rsidRPr="00A41171" w:rsidRDefault="00A41171" w:rsidP="00A41171">
            <w:pPr>
              <w:widowControl/>
              <w:ind w:firstLine="0"/>
              <w:jc w:val="center"/>
              <w:rPr>
                <w:bCs/>
                <w:sz w:val="20"/>
              </w:rPr>
            </w:pPr>
            <w:r w:rsidRPr="00A41171">
              <w:rPr>
                <w:bCs/>
                <w:sz w:val="20"/>
              </w:rPr>
              <w:t>1</w:t>
            </w:r>
          </w:p>
        </w:tc>
        <w:tc>
          <w:tcPr>
            <w:tcW w:w="1308" w:type="dxa"/>
          </w:tcPr>
          <w:p w:rsidR="00A41171" w:rsidRPr="00A41171" w:rsidRDefault="00A41171" w:rsidP="00A41171">
            <w:pPr>
              <w:widowControl/>
              <w:ind w:firstLine="0"/>
              <w:jc w:val="center"/>
              <w:rPr>
                <w:bCs/>
                <w:sz w:val="20"/>
              </w:rPr>
            </w:pPr>
            <w:proofErr w:type="spellStart"/>
            <w:r w:rsidRPr="00A41171">
              <w:rPr>
                <w:bCs/>
                <w:sz w:val="20"/>
              </w:rPr>
              <w:t>шт</w:t>
            </w:r>
            <w:proofErr w:type="spellEnd"/>
          </w:p>
        </w:tc>
      </w:tr>
      <w:tr w:rsidR="00A41171" w:rsidRPr="00A41171" w:rsidTr="00AB1CAB">
        <w:trPr>
          <w:trHeight w:val="429"/>
        </w:trPr>
        <w:tc>
          <w:tcPr>
            <w:tcW w:w="434" w:type="dxa"/>
            <w:vMerge w:val="restart"/>
          </w:tcPr>
          <w:p w:rsidR="00A41171" w:rsidRPr="00A41171" w:rsidRDefault="00A41171" w:rsidP="00A41171">
            <w:pPr>
              <w:widowControl/>
              <w:ind w:firstLine="0"/>
              <w:jc w:val="left"/>
              <w:rPr>
                <w:bCs/>
                <w:sz w:val="20"/>
              </w:rPr>
            </w:pPr>
            <w:r w:rsidRPr="00A41171">
              <w:rPr>
                <w:bCs/>
                <w:sz w:val="20"/>
              </w:rPr>
              <w:t>4</w:t>
            </w:r>
          </w:p>
          <w:p w:rsidR="00A41171" w:rsidRPr="00A41171" w:rsidRDefault="00A41171" w:rsidP="00A41171">
            <w:pPr>
              <w:widowControl/>
              <w:ind w:firstLine="540"/>
              <w:jc w:val="left"/>
              <w:rPr>
                <w:bCs/>
                <w:sz w:val="20"/>
              </w:rPr>
            </w:pPr>
          </w:p>
          <w:p w:rsidR="00A41171" w:rsidRPr="00A41171" w:rsidRDefault="00A41171" w:rsidP="00A41171">
            <w:pPr>
              <w:widowControl/>
              <w:ind w:firstLine="540"/>
              <w:jc w:val="left"/>
              <w:rPr>
                <w:bCs/>
                <w:sz w:val="20"/>
              </w:rPr>
            </w:pPr>
          </w:p>
          <w:p w:rsidR="00A41171" w:rsidRPr="00A41171" w:rsidRDefault="00A41171" w:rsidP="00A41171">
            <w:pPr>
              <w:widowControl/>
              <w:ind w:firstLine="540"/>
              <w:jc w:val="left"/>
              <w:rPr>
                <w:bCs/>
                <w:sz w:val="20"/>
              </w:rPr>
            </w:pPr>
          </w:p>
        </w:tc>
        <w:tc>
          <w:tcPr>
            <w:tcW w:w="1835" w:type="dxa"/>
            <w:vMerge w:val="restart"/>
          </w:tcPr>
          <w:p w:rsidR="00A41171" w:rsidRPr="00A41171" w:rsidRDefault="00A41171" w:rsidP="00A41171">
            <w:pPr>
              <w:ind w:firstLine="0"/>
              <w:jc w:val="left"/>
              <w:rPr>
                <w:bCs/>
                <w:sz w:val="20"/>
              </w:rPr>
            </w:pPr>
            <w:proofErr w:type="spellStart"/>
            <w:r w:rsidRPr="00A41171">
              <w:rPr>
                <w:bCs/>
                <w:sz w:val="20"/>
              </w:rPr>
              <w:t>Оксигенатор</w:t>
            </w:r>
            <w:proofErr w:type="spellEnd"/>
            <w:r w:rsidRPr="00A41171">
              <w:rPr>
                <w:bCs/>
                <w:sz w:val="20"/>
              </w:rPr>
              <w:t xml:space="preserve"> для длительного вспомогательного кровообращения для взрослых </w:t>
            </w:r>
          </w:p>
          <w:p w:rsidR="00A41171" w:rsidRPr="00A41171" w:rsidRDefault="00A41171" w:rsidP="00A41171">
            <w:pPr>
              <w:ind w:firstLine="0"/>
              <w:jc w:val="left"/>
              <w:rPr>
                <w:bCs/>
                <w:sz w:val="20"/>
              </w:rPr>
            </w:pPr>
          </w:p>
        </w:tc>
        <w:tc>
          <w:tcPr>
            <w:tcW w:w="1558" w:type="dxa"/>
            <w:vMerge w:val="restart"/>
          </w:tcPr>
          <w:p w:rsidR="00A41171" w:rsidRPr="00A41171" w:rsidRDefault="00A41171" w:rsidP="00A41171">
            <w:pPr>
              <w:widowControl/>
              <w:ind w:firstLine="0"/>
              <w:jc w:val="left"/>
              <w:rPr>
                <w:bCs/>
                <w:sz w:val="20"/>
              </w:rPr>
            </w:pPr>
            <w:r w:rsidRPr="00A41171">
              <w:rPr>
                <w:bCs/>
                <w:sz w:val="20"/>
              </w:rPr>
              <w:t>32.50.13.190</w:t>
            </w:r>
          </w:p>
        </w:tc>
        <w:tc>
          <w:tcPr>
            <w:tcW w:w="763" w:type="dxa"/>
          </w:tcPr>
          <w:p w:rsidR="00A41171" w:rsidRPr="00A41171" w:rsidRDefault="00A41171" w:rsidP="00A41171">
            <w:pPr>
              <w:widowControl/>
              <w:ind w:firstLine="0"/>
              <w:jc w:val="left"/>
              <w:rPr>
                <w:bCs/>
                <w:sz w:val="20"/>
              </w:rPr>
            </w:pPr>
            <w:r w:rsidRPr="00A41171">
              <w:rPr>
                <w:bCs/>
                <w:sz w:val="20"/>
              </w:rPr>
              <w:t>1</w:t>
            </w:r>
          </w:p>
        </w:tc>
        <w:tc>
          <w:tcPr>
            <w:tcW w:w="3206" w:type="dxa"/>
          </w:tcPr>
          <w:p w:rsidR="00A41171" w:rsidRPr="00A41171" w:rsidRDefault="00A41171" w:rsidP="00A41171">
            <w:pPr>
              <w:ind w:firstLine="0"/>
              <w:jc w:val="left"/>
              <w:rPr>
                <w:bCs/>
                <w:sz w:val="20"/>
              </w:rPr>
            </w:pPr>
            <w:r w:rsidRPr="00A41171">
              <w:rPr>
                <w:bCs/>
                <w:sz w:val="20"/>
              </w:rPr>
              <w:t>Максимальный кровоток</w:t>
            </w:r>
          </w:p>
        </w:tc>
        <w:tc>
          <w:tcPr>
            <w:tcW w:w="1504" w:type="dxa"/>
          </w:tcPr>
          <w:p w:rsidR="00A41171" w:rsidRPr="00A41171" w:rsidRDefault="00A41171" w:rsidP="00A41171">
            <w:pPr>
              <w:ind w:firstLine="0"/>
              <w:jc w:val="center"/>
              <w:rPr>
                <w:bCs/>
                <w:sz w:val="20"/>
              </w:rPr>
            </w:pPr>
            <w:r w:rsidRPr="00A41171">
              <w:rPr>
                <w:bCs/>
                <w:sz w:val="20"/>
              </w:rPr>
              <w:t>7</w:t>
            </w:r>
          </w:p>
        </w:tc>
        <w:tc>
          <w:tcPr>
            <w:tcW w:w="1308" w:type="dxa"/>
          </w:tcPr>
          <w:p w:rsidR="00A41171" w:rsidRPr="00A41171" w:rsidRDefault="00A41171" w:rsidP="00A41171">
            <w:pPr>
              <w:ind w:firstLine="0"/>
              <w:jc w:val="center"/>
              <w:rPr>
                <w:bCs/>
                <w:sz w:val="20"/>
              </w:rPr>
            </w:pPr>
            <w:r w:rsidRPr="00A41171">
              <w:rPr>
                <w:bCs/>
                <w:sz w:val="20"/>
              </w:rPr>
              <w:t>л/мин</w:t>
            </w:r>
          </w:p>
        </w:tc>
      </w:tr>
      <w:tr w:rsidR="00A41171" w:rsidRPr="00A41171" w:rsidTr="00AB1CAB">
        <w:trPr>
          <w:trHeight w:val="355"/>
        </w:trPr>
        <w:tc>
          <w:tcPr>
            <w:tcW w:w="434" w:type="dxa"/>
            <w:vMerge/>
          </w:tcPr>
          <w:p w:rsidR="00A41171" w:rsidRPr="00A41171" w:rsidRDefault="00A41171" w:rsidP="00A41171">
            <w:pPr>
              <w:widowControl/>
              <w:ind w:firstLine="0"/>
              <w:jc w:val="left"/>
              <w:rPr>
                <w:bCs/>
                <w:sz w:val="20"/>
              </w:rPr>
            </w:pPr>
          </w:p>
        </w:tc>
        <w:tc>
          <w:tcPr>
            <w:tcW w:w="1835" w:type="dxa"/>
            <w:vMerge/>
          </w:tcPr>
          <w:p w:rsidR="00A41171" w:rsidRPr="00A41171" w:rsidRDefault="00A41171" w:rsidP="00A41171">
            <w:pPr>
              <w:ind w:firstLine="0"/>
              <w:jc w:val="left"/>
              <w:rPr>
                <w:bCs/>
                <w:sz w:val="20"/>
              </w:rPr>
            </w:pPr>
          </w:p>
        </w:tc>
        <w:tc>
          <w:tcPr>
            <w:tcW w:w="1558" w:type="dxa"/>
            <w:vMerge/>
          </w:tcPr>
          <w:p w:rsidR="00A41171" w:rsidRPr="00A41171" w:rsidRDefault="00A41171" w:rsidP="00A41171">
            <w:pPr>
              <w:widowControl/>
              <w:ind w:firstLine="0"/>
              <w:jc w:val="left"/>
              <w:rPr>
                <w:bCs/>
                <w:sz w:val="20"/>
              </w:rPr>
            </w:pPr>
          </w:p>
        </w:tc>
        <w:tc>
          <w:tcPr>
            <w:tcW w:w="763" w:type="dxa"/>
            <w:tcBorders>
              <w:top w:val="nil"/>
            </w:tcBorders>
          </w:tcPr>
          <w:p w:rsidR="00A41171" w:rsidRPr="00A41171" w:rsidRDefault="00A41171" w:rsidP="00A41171">
            <w:pPr>
              <w:widowControl/>
              <w:ind w:firstLine="0"/>
              <w:jc w:val="left"/>
              <w:rPr>
                <w:bCs/>
                <w:sz w:val="20"/>
              </w:rPr>
            </w:pPr>
            <w:r w:rsidRPr="00A41171">
              <w:rPr>
                <w:bCs/>
                <w:sz w:val="20"/>
              </w:rPr>
              <w:t>2</w:t>
            </w:r>
          </w:p>
        </w:tc>
        <w:tc>
          <w:tcPr>
            <w:tcW w:w="3206" w:type="dxa"/>
          </w:tcPr>
          <w:p w:rsidR="00A41171" w:rsidRPr="00A41171" w:rsidRDefault="00A41171" w:rsidP="00A41171">
            <w:pPr>
              <w:ind w:firstLine="0"/>
              <w:jc w:val="left"/>
              <w:rPr>
                <w:bCs/>
                <w:sz w:val="20"/>
              </w:rPr>
            </w:pPr>
            <w:r w:rsidRPr="00A41171">
              <w:rPr>
                <w:bCs/>
                <w:sz w:val="20"/>
              </w:rPr>
              <w:t>Площадь газообмена</w:t>
            </w:r>
          </w:p>
        </w:tc>
        <w:tc>
          <w:tcPr>
            <w:tcW w:w="1504" w:type="dxa"/>
          </w:tcPr>
          <w:p w:rsidR="00A41171" w:rsidRPr="00A41171" w:rsidRDefault="00A41171" w:rsidP="00A41171">
            <w:pPr>
              <w:ind w:firstLine="0"/>
              <w:jc w:val="center"/>
              <w:rPr>
                <w:bCs/>
                <w:sz w:val="20"/>
              </w:rPr>
            </w:pPr>
            <w:r w:rsidRPr="00A41171">
              <w:rPr>
                <w:bCs/>
                <w:sz w:val="20"/>
              </w:rPr>
              <w:t>1,9</w:t>
            </w:r>
          </w:p>
        </w:tc>
        <w:tc>
          <w:tcPr>
            <w:tcW w:w="1308" w:type="dxa"/>
          </w:tcPr>
          <w:p w:rsidR="00A41171" w:rsidRPr="00A41171" w:rsidRDefault="00A41171" w:rsidP="00A41171">
            <w:pPr>
              <w:ind w:firstLine="0"/>
              <w:jc w:val="center"/>
              <w:rPr>
                <w:bCs/>
                <w:sz w:val="20"/>
              </w:rPr>
            </w:pPr>
            <w:r w:rsidRPr="00A41171">
              <w:rPr>
                <w:bCs/>
                <w:sz w:val="20"/>
              </w:rPr>
              <w:t>м2</w:t>
            </w:r>
          </w:p>
        </w:tc>
      </w:tr>
      <w:tr w:rsidR="00A41171" w:rsidRPr="00A41171" w:rsidTr="00AB1CAB">
        <w:trPr>
          <w:trHeight w:val="525"/>
        </w:trPr>
        <w:tc>
          <w:tcPr>
            <w:tcW w:w="434" w:type="dxa"/>
            <w:vMerge/>
          </w:tcPr>
          <w:p w:rsidR="00A41171" w:rsidRPr="00A41171" w:rsidRDefault="00A41171" w:rsidP="00A41171">
            <w:pPr>
              <w:widowControl/>
              <w:ind w:firstLine="0"/>
              <w:jc w:val="left"/>
              <w:rPr>
                <w:bCs/>
                <w:sz w:val="20"/>
              </w:rPr>
            </w:pPr>
          </w:p>
        </w:tc>
        <w:tc>
          <w:tcPr>
            <w:tcW w:w="1835" w:type="dxa"/>
            <w:vMerge/>
          </w:tcPr>
          <w:p w:rsidR="00A41171" w:rsidRPr="00A41171" w:rsidRDefault="00A41171" w:rsidP="00A41171">
            <w:pPr>
              <w:ind w:firstLine="0"/>
              <w:jc w:val="left"/>
              <w:rPr>
                <w:bCs/>
                <w:sz w:val="20"/>
              </w:rPr>
            </w:pPr>
          </w:p>
        </w:tc>
        <w:tc>
          <w:tcPr>
            <w:tcW w:w="1558" w:type="dxa"/>
            <w:vMerge/>
          </w:tcPr>
          <w:p w:rsidR="00A41171" w:rsidRPr="00A41171" w:rsidRDefault="00A41171" w:rsidP="00A41171">
            <w:pPr>
              <w:widowControl/>
              <w:ind w:firstLine="0"/>
              <w:jc w:val="left"/>
              <w:rPr>
                <w:bCs/>
                <w:sz w:val="20"/>
              </w:rPr>
            </w:pPr>
          </w:p>
        </w:tc>
        <w:tc>
          <w:tcPr>
            <w:tcW w:w="763" w:type="dxa"/>
          </w:tcPr>
          <w:p w:rsidR="00A41171" w:rsidRPr="00A41171" w:rsidRDefault="00A41171" w:rsidP="00A41171">
            <w:pPr>
              <w:widowControl/>
              <w:ind w:firstLine="0"/>
              <w:jc w:val="left"/>
              <w:rPr>
                <w:bCs/>
                <w:sz w:val="20"/>
              </w:rPr>
            </w:pPr>
            <w:r w:rsidRPr="00A41171">
              <w:rPr>
                <w:bCs/>
                <w:sz w:val="20"/>
              </w:rPr>
              <w:t>3</w:t>
            </w:r>
          </w:p>
          <w:p w:rsidR="00A41171" w:rsidRPr="00A41171" w:rsidRDefault="00A41171" w:rsidP="00A41171">
            <w:pPr>
              <w:widowControl/>
              <w:ind w:firstLine="0"/>
              <w:jc w:val="left"/>
              <w:rPr>
                <w:bCs/>
                <w:sz w:val="20"/>
              </w:rPr>
            </w:pPr>
          </w:p>
        </w:tc>
        <w:tc>
          <w:tcPr>
            <w:tcW w:w="3206" w:type="dxa"/>
          </w:tcPr>
          <w:p w:rsidR="00A41171" w:rsidRPr="00A41171" w:rsidRDefault="00A41171" w:rsidP="00A41171">
            <w:pPr>
              <w:ind w:firstLine="0"/>
              <w:jc w:val="left"/>
              <w:rPr>
                <w:bCs/>
                <w:sz w:val="20"/>
              </w:rPr>
            </w:pPr>
            <w:r w:rsidRPr="00A41171">
              <w:rPr>
                <w:bCs/>
                <w:sz w:val="20"/>
              </w:rPr>
              <w:t xml:space="preserve">Материал </w:t>
            </w:r>
            <w:proofErr w:type="spellStart"/>
            <w:r w:rsidRPr="00A41171">
              <w:rPr>
                <w:bCs/>
                <w:sz w:val="20"/>
              </w:rPr>
              <w:t>газообменной</w:t>
            </w:r>
            <w:proofErr w:type="spellEnd"/>
            <w:r w:rsidRPr="00A41171">
              <w:rPr>
                <w:bCs/>
                <w:sz w:val="20"/>
              </w:rPr>
              <w:t xml:space="preserve"> мембраны</w:t>
            </w:r>
          </w:p>
        </w:tc>
        <w:tc>
          <w:tcPr>
            <w:tcW w:w="1504" w:type="dxa"/>
          </w:tcPr>
          <w:p w:rsidR="00A41171" w:rsidRPr="00A41171" w:rsidRDefault="00A41171" w:rsidP="00A41171">
            <w:pPr>
              <w:ind w:firstLine="0"/>
              <w:jc w:val="center"/>
              <w:rPr>
                <w:bCs/>
                <w:sz w:val="20"/>
              </w:rPr>
            </w:pPr>
            <w:proofErr w:type="spellStart"/>
            <w:r w:rsidRPr="00A41171">
              <w:rPr>
                <w:bCs/>
                <w:sz w:val="20"/>
              </w:rPr>
              <w:t>Полиметилпентен</w:t>
            </w:r>
            <w:proofErr w:type="spellEnd"/>
          </w:p>
        </w:tc>
        <w:tc>
          <w:tcPr>
            <w:tcW w:w="1308" w:type="dxa"/>
          </w:tcPr>
          <w:p w:rsidR="00A41171" w:rsidRPr="00A41171" w:rsidRDefault="00A41171" w:rsidP="00A41171">
            <w:pPr>
              <w:ind w:firstLine="0"/>
              <w:jc w:val="center"/>
              <w:rPr>
                <w:bCs/>
                <w:sz w:val="20"/>
              </w:rPr>
            </w:pPr>
          </w:p>
        </w:tc>
      </w:tr>
      <w:tr w:rsidR="00A41171" w:rsidRPr="00A41171" w:rsidTr="00AB1CAB">
        <w:trPr>
          <w:trHeight w:val="389"/>
        </w:trPr>
        <w:tc>
          <w:tcPr>
            <w:tcW w:w="434" w:type="dxa"/>
            <w:vMerge/>
          </w:tcPr>
          <w:p w:rsidR="00A41171" w:rsidRPr="00A41171" w:rsidRDefault="00A41171" w:rsidP="00A41171">
            <w:pPr>
              <w:widowControl/>
              <w:ind w:firstLine="0"/>
              <w:jc w:val="left"/>
              <w:rPr>
                <w:bCs/>
                <w:sz w:val="20"/>
              </w:rPr>
            </w:pPr>
          </w:p>
        </w:tc>
        <w:tc>
          <w:tcPr>
            <w:tcW w:w="1835" w:type="dxa"/>
            <w:vMerge/>
          </w:tcPr>
          <w:p w:rsidR="00A41171" w:rsidRPr="00A41171" w:rsidRDefault="00A41171" w:rsidP="00A41171">
            <w:pPr>
              <w:ind w:firstLine="0"/>
              <w:jc w:val="left"/>
              <w:rPr>
                <w:bCs/>
                <w:sz w:val="20"/>
              </w:rPr>
            </w:pPr>
          </w:p>
        </w:tc>
        <w:tc>
          <w:tcPr>
            <w:tcW w:w="1558" w:type="dxa"/>
            <w:vMerge/>
          </w:tcPr>
          <w:p w:rsidR="00A41171" w:rsidRPr="00A41171" w:rsidRDefault="00A41171" w:rsidP="00A41171">
            <w:pPr>
              <w:widowControl/>
              <w:ind w:firstLine="0"/>
              <w:jc w:val="left"/>
              <w:rPr>
                <w:bCs/>
                <w:sz w:val="20"/>
              </w:rPr>
            </w:pPr>
          </w:p>
        </w:tc>
        <w:tc>
          <w:tcPr>
            <w:tcW w:w="763" w:type="dxa"/>
            <w:tcBorders>
              <w:top w:val="nil"/>
            </w:tcBorders>
          </w:tcPr>
          <w:p w:rsidR="00A41171" w:rsidRPr="00A41171" w:rsidRDefault="00A41171" w:rsidP="00A41171">
            <w:pPr>
              <w:widowControl/>
              <w:ind w:firstLine="0"/>
              <w:jc w:val="left"/>
              <w:rPr>
                <w:bCs/>
                <w:sz w:val="20"/>
              </w:rPr>
            </w:pPr>
            <w:r w:rsidRPr="00A41171">
              <w:rPr>
                <w:bCs/>
                <w:sz w:val="20"/>
              </w:rPr>
              <w:t>4</w:t>
            </w:r>
          </w:p>
        </w:tc>
        <w:tc>
          <w:tcPr>
            <w:tcW w:w="3206" w:type="dxa"/>
          </w:tcPr>
          <w:p w:rsidR="00A41171" w:rsidRPr="00A41171" w:rsidRDefault="00A41171" w:rsidP="00A41171">
            <w:pPr>
              <w:ind w:firstLine="0"/>
              <w:jc w:val="left"/>
              <w:rPr>
                <w:bCs/>
                <w:sz w:val="20"/>
              </w:rPr>
            </w:pPr>
            <w:r w:rsidRPr="00A41171">
              <w:rPr>
                <w:bCs/>
                <w:sz w:val="20"/>
              </w:rPr>
              <w:t>Объем заполнения</w:t>
            </w:r>
          </w:p>
        </w:tc>
        <w:tc>
          <w:tcPr>
            <w:tcW w:w="1504" w:type="dxa"/>
          </w:tcPr>
          <w:p w:rsidR="00A41171" w:rsidRPr="00A41171" w:rsidRDefault="00A41171" w:rsidP="00A41171">
            <w:pPr>
              <w:ind w:firstLine="0"/>
              <w:jc w:val="center"/>
              <w:rPr>
                <w:bCs/>
                <w:sz w:val="20"/>
              </w:rPr>
            </w:pPr>
            <w:r w:rsidRPr="00A41171">
              <w:rPr>
                <w:bCs/>
                <w:sz w:val="20"/>
              </w:rPr>
              <w:t>275</w:t>
            </w:r>
          </w:p>
        </w:tc>
        <w:tc>
          <w:tcPr>
            <w:tcW w:w="1308" w:type="dxa"/>
          </w:tcPr>
          <w:p w:rsidR="00A41171" w:rsidRPr="00A41171" w:rsidRDefault="00A41171" w:rsidP="00A41171">
            <w:pPr>
              <w:ind w:firstLine="0"/>
              <w:jc w:val="center"/>
              <w:rPr>
                <w:bCs/>
                <w:sz w:val="20"/>
              </w:rPr>
            </w:pPr>
            <w:r w:rsidRPr="00A41171">
              <w:rPr>
                <w:bCs/>
                <w:sz w:val="20"/>
              </w:rPr>
              <w:t>мл</w:t>
            </w:r>
          </w:p>
        </w:tc>
      </w:tr>
      <w:tr w:rsidR="00A41171" w:rsidRPr="00A41171" w:rsidTr="00AB1CAB">
        <w:trPr>
          <w:trHeight w:val="701"/>
        </w:trPr>
        <w:tc>
          <w:tcPr>
            <w:tcW w:w="434" w:type="dxa"/>
            <w:vMerge/>
          </w:tcPr>
          <w:p w:rsidR="00A41171" w:rsidRPr="00A41171" w:rsidRDefault="00A41171" w:rsidP="00A41171">
            <w:pPr>
              <w:jc w:val="left"/>
              <w:rPr>
                <w:bCs/>
              </w:rPr>
            </w:pPr>
          </w:p>
        </w:tc>
        <w:tc>
          <w:tcPr>
            <w:tcW w:w="1835" w:type="dxa"/>
            <w:vMerge/>
          </w:tcPr>
          <w:p w:rsidR="00A41171" w:rsidRPr="00A41171" w:rsidRDefault="00A41171" w:rsidP="00A41171">
            <w:pPr>
              <w:jc w:val="left"/>
              <w:rPr>
                <w:bCs/>
              </w:rPr>
            </w:pPr>
          </w:p>
        </w:tc>
        <w:tc>
          <w:tcPr>
            <w:tcW w:w="1558" w:type="dxa"/>
            <w:vMerge/>
          </w:tcPr>
          <w:p w:rsidR="00A41171" w:rsidRPr="00A41171" w:rsidRDefault="00A41171" w:rsidP="00A41171">
            <w:pPr>
              <w:jc w:val="left"/>
              <w:rPr>
                <w:bCs/>
              </w:rPr>
            </w:pPr>
          </w:p>
        </w:tc>
        <w:tc>
          <w:tcPr>
            <w:tcW w:w="763" w:type="dxa"/>
            <w:tcBorders>
              <w:top w:val="nil"/>
            </w:tcBorders>
          </w:tcPr>
          <w:p w:rsidR="00A41171" w:rsidRPr="00A41171" w:rsidRDefault="00A41171" w:rsidP="00A41171">
            <w:pPr>
              <w:widowControl/>
              <w:ind w:firstLine="0"/>
              <w:jc w:val="left"/>
              <w:rPr>
                <w:bCs/>
                <w:sz w:val="20"/>
              </w:rPr>
            </w:pPr>
            <w:r w:rsidRPr="00A41171">
              <w:rPr>
                <w:bCs/>
                <w:sz w:val="20"/>
              </w:rPr>
              <w:t>5</w:t>
            </w:r>
          </w:p>
        </w:tc>
        <w:tc>
          <w:tcPr>
            <w:tcW w:w="3206" w:type="dxa"/>
          </w:tcPr>
          <w:p w:rsidR="00A41171" w:rsidRPr="00A41171" w:rsidRDefault="00A41171" w:rsidP="00A41171">
            <w:pPr>
              <w:ind w:firstLine="0"/>
              <w:jc w:val="left"/>
              <w:rPr>
                <w:bCs/>
                <w:sz w:val="20"/>
              </w:rPr>
            </w:pPr>
            <w:r w:rsidRPr="00A41171">
              <w:rPr>
                <w:bCs/>
                <w:sz w:val="20"/>
              </w:rPr>
              <w:t>Теплообменник</w:t>
            </w:r>
          </w:p>
        </w:tc>
        <w:tc>
          <w:tcPr>
            <w:tcW w:w="1504" w:type="dxa"/>
          </w:tcPr>
          <w:p w:rsidR="00A41171" w:rsidRPr="00A41171" w:rsidRDefault="00A41171" w:rsidP="00A41171">
            <w:pPr>
              <w:ind w:firstLine="0"/>
              <w:jc w:val="center"/>
              <w:rPr>
                <w:bCs/>
                <w:sz w:val="20"/>
              </w:rPr>
            </w:pPr>
            <w:r w:rsidRPr="00A41171">
              <w:rPr>
                <w:bCs/>
                <w:sz w:val="20"/>
              </w:rPr>
              <w:t>Встроенный</w:t>
            </w:r>
          </w:p>
        </w:tc>
        <w:tc>
          <w:tcPr>
            <w:tcW w:w="1308" w:type="dxa"/>
          </w:tcPr>
          <w:p w:rsidR="00A41171" w:rsidRPr="00A41171" w:rsidRDefault="00A41171" w:rsidP="00A41171">
            <w:pPr>
              <w:widowControl/>
              <w:ind w:firstLine="0"/>
              <w:jc w:val="center"/>
              <w:rPr>
                <w:bCs/>
                <w:sz w:val="20"/>
              </w:rPr>
            </w:pPr>
          </w:p>
        </w:tc>
      </w:tr>
      <w:tr w:rsidR="00A41171" w:rsidRPr="00A41171" w:rsidTr="00AB1CAB">
        <w:trPr>
          <w:trHeight w:val="289"/>
        </w:trPr>
        <w:tc>
          <w:tcPr>
            <w:tcW w:w="434" w:type="dxa"/>
            <w:vMerge/>
          </w:tcPr>
          <w:p w:rsidR="00A41171" w:rsidRPr="00A41171" w:rsidRDefault="00A41171" w:rsidP="00A41171">
            <w:pPr>
              <w:jc w:val="left"/>
              <w:rPr>
                <w:bCs/>
              </w:rPr>
            </w:pPr>
          </w:p>
        </w:tc>
        <w:tc>
          <w:tcPr>
            <w:tcW w:w="1835" w:type="dxa"/>
            <w:vMerge/>
          </w:tcPr>
          <w:p w:rsidR="00A41171" w:rsidRPr="00A41171" w:rsidRDefault="00A41171" w:rsidP="00A41171">
            <w:pPr>
              <w:jc w:val="left"/>
              <w:rPr>
                <w:bCs/>
              </w:rPr>
            </w:pPr>
          </w:p>
        </w:tc>
        <w:tc>
          <w:tcPr>
            <w:tcW w:w="1558" w:type="dxa"/>
            <w:vMerge/>
          </w:tcPr>
          <w:p w:rsidR="00A41171" w:rsidRPr="00A41171" w:rsidRDefault="00A41171" w:rsidP="00A41171">
            <w:pPr>
              <w:jc w:val="left"/>
              <w:rPr>
                <w:bCs/>
              </w:rPr>
            </w:pPr>
          </w:p>
        </w:tc>
        <w:tc>
          <w:tcPr>
            <w:tcW w:w="763" w:type="dxa"/>
            <w:tcBorders>
              <w:top w:val="nil"/>
            </w:tcBorders>
          </w:tcPr>
          <w:p w:rsidR="00A41171" w:rsidRPr="00A41171" w:rsidRDefault="00A41171" w:rsidP="00A41171">
            <w:pPr>
              <w:widowControl/>
              <w:ind w:firstLine="0"/>
              <w:jc w:val="left"/>
              <w:rPr>
                <w:bCs/>
                <w:sz w:val="20"/>
              </w:rPr>
            </w:pPr>
            <w:r w:rsidRPr="00A41171">
              <w:rPr>
                <w:bCs/>
                <w:sz w:val="20"/>
              </w:rPr>
              <w:t>6</w:t>
            </w:r>
          </w:p>
        </w:tc>
        <w:tc>
          <w:tcPr>
            <w:tcW w:w="3206" w:type="dxa"/>
          </w:tcPr>
          <w:p w:rsidR="00A41171" w:rsidRPr="00A41171" w:rsidRDefault="00A41171" w:rsidP="00A41171">
            <w:pPr>
              <w:widowControl/>
              <w:ind w:firstLine="0"/>
              <w:jc w:val="left"/>
              <w:rPr>
                <w:bCs/>
                <w:sz w:val="20"/>
              </w:rPr>
            </w:pPr>
            <w:r w:rsidRPr="00A41171">
              <w:rPr>
                <w:bCs/>
                <w:sz w:val="20"/>
              </w:rPr>
              <w:t>Материал теплообменника</w:t>
            </w:r>
          </w:p>
        </w:tc>
        <w:tc>
          <w:tcPr>
            <w:tcW w:w="1504" w:type="dxa"/>
          </w:tcPr>
          <w:p w:rsidR="00A41171" w:rsidRPr="00A41171" w:rsidRDefault="00A41171" w:rsidP="00A41171">
            <w:pPr>
              <w:widowControl/>
              <w:ind w:firstLine="0"/>
              <w:jc w:val="center"/>
              <w:rPr>
                <w:bCs/>
                <w:sz w:val="20"/>
              </w:rPr>
            </w:pPr>
            <w:r w:rsidRPr="00A41171">
              <w:rPr>
                <w:bCs/>
                <w:sz w:val="20"/>
              </w:rPr>
              <w:t>Полиэстер</w:t>
            </w:r>
          </w:p>
        </w:tc>
        <w:tc>
          <w:tcPr>
            <w:tcW w:w="1308" w:type="dxa"/>
          </w:tcPr>
          <w:p w:rsidR="00A41171" w:rsidRPr="00A41171" w:rsidRDefault="00A41171" w:rsidP="00A41171">
            <w:pPr>
              <w:ind w:firstLine="0"/>
              <w:jc w:val="center"/>
              <w:rPr>
                <w:bCs/>
                <w:sz w:val="20"/>
              </w:rPr>
            </w:pPr>
          </w:p>
        </w:tc>
      </w:tr>
      <w:tr w:rsidR="00A41171" w:rsidRPr="00A41171" w:rsidTr="00AB1CAB">
        <w:trPr>
          <w:trHeight w:val="576"/>
        </w:trPr>
        <w:tc>
          <w:tcPr>
            <w:tcW w:w="434" w:type="dxa"/>
            <w:vMerge/>
          </w:tcPr>
          <w:p w:rsidR="00A41171" w:rsidRPr="00A41171" w:rsidRDefault="00A41171" w:rsidP="00A41171">
            <w:pPr>
              <w:jc w:val="left"/>
              <w:rPr>
                <w:bCs/>
              </w:rPr>
            </w:pPr>
          </w:p>
        </w:tc>
        <w:tc>
          <w:tcPr>
            <w:tcW w:w="1835" w:type="dxa"/>
            <w:vMerge/>
          </w:tcPr>
          <w:p w:rsidR="00A41171" w:rsidRPr="00A41171" w:rsidRDefault="00A41171" w:rsidP="00A41171">
            <w:pPr>
              <w:jc w:val="left"/>
              <w:rPr>
                <w:bCs/>
              </w:rPr>
            </w:pPr>
          </w:p>
        </w:tc>
        <w:tc>
          <w:tcPr>
            <w:tcW w:w="1558" w:type="dxa"/>
            <w:vMerge/>
          </w:tcPr>
          <w:p w:rsidR="00A41171" w:rsidRPr="00A41171" w:rsidRDefault="00A41171" w:rsidP="00A41171">
            <w:pPr>
              <w:jc w:val="left"/>
              <w:rPr>
                <w:bCs/>
              </w:rPr>
            </w:pPr>
          </w:p>
        </w:tc>
        <w:tc>
          <w:tcPr>
            <w:tcW w:w="763" w:type="dxa"/>
            <w:tcBorders>
              <w:top w:val="nil"/>
            </w:tcBorders>
          </w:tcPr>
          <w:p w:rsidR="00A41171" w:rsidRPr="00A41171" w:rsidRDefault="00A41171" w:rsidP="00A41171">
            <w:pPr>
              <w:widowControl/>
              <w:ind w:firstLine="0"/>
              <w:jc w:val="left"/>
              <w:rPr>
                <w:bCs/>
                <w:sz w:val="20"/>
              </w:rPr>
            </w:pPr>
            <w:r w:rsidRPr="00A41171">
              <w:rPr>
                <w:bCs/>
                <w:sz w:val="20"/>
              </w:rPr>
              <w:t>7</w:t>
            </w:r>
          </w:p>
        </w:tc>
        <w:tc>
          <w:tcPr>
            <w:tcW w:w="3206" w:type="dxa"/>
          </w:tcPr>
          <w:p w:rsidR="00A41171" w:rsidRPr="00A41171" w:rsidRDefault="00A41171" w:rsidP="00A41171">
            <w:pPr>
              <w:widowControl/>
              <w:ind w:firstLine="0"/>
              <w:jc w:val="left"/>
              <w:rPr>
                <w:bCs/>
                <w:sz w:val="20"/>
              </w:rPr>
            </w:pPr>
            <w:r w:rsidRPr="00A41171">
              <w:rPr>
                <w:bCs/>
                <w:sz w:val="20"/>
              </w:rPr>
              <w:t>Площадь поверхности теплообменника</w:t>
            </w:r>
          </w:p>
        </w:tc>
        <w:tc>
          <w:tcPr>
            <w:tcW w:w="1504" w:type="dxa"/>
          </w:tcPr>
          <w:p w:rsidR="00A41171" w:rsidRPr="00A41171" w:rsidRDefault="00A41171" w:rsidP="00A41171">
            <w:pPr>
              <w:widowControl/>
              <w:ind w:firstLine="0"/>
              <w:jc w:val="center"/>
              <w:rPr>
                <w:bCs/>
                <w:sz w:val="20"/>
              </w:rPr>
            </w:pPr>
            <w:r w:rsidRPr="00A41171">
              <w:rPr>
                <w:bCs/>
                <w:sz w:val="20"/>
              </w:rPr>
              <w:t>0,45</w:t>
            </w:r>
          </w:p>
        </w:tc>
        <w:tc>
          <w:tcPr>
            <w:tcW w:w="1308" w:type="dxa"/>
          </w:tcPr>
          <w:p w:rsidR="00A41171" w:rsidRPr="00A41171" w:rsidRDefault="00A41171" w:rsidP="00A41171">
            <w:pPr>
              <w:jc w:val="center"/>
              <w:rPr>
                <w:bCs/>
                <w:sz w:val="20"/>
              </w:rPr>
            </w:pPr>
            <w:r w:rsidRPr="00A41171">
              <w:rPr>
                <w:bCs/>
                <w:sz w:val="20"/>
              </w:rPr>
              <w:t>м2</w:t>
            </w:r>
          </w:p>
        </w:tc>
      </w:tr>
      <w:tr w:rsidR="00A41171" w:rsidRPr="00A41171" w:rsidTr="00AB1CAB">
        <w:trPr>
          <w:trHeight w:val="576"/>
        </w:trPr>
        <w:tc>
          <w:tcPr>
            <w:tcW w:w="434" w:type="dxa"/>
            <w:vMerge/>
          </w:tcPr>
          <w:p w:rsidR="00A41171" w:rsidRPr="00A41171" w:rsidRDefault="00A41171" w:rsidP="00A41171">
            <w:pPr>
              <w:jc w:val="left"/>
              <w:rPr>
                <w:bCs/>
              </w:rPr>
            </w:pPr>
          </w:p>
        </w:tc>
        <w:tc>
          <w:tcPr>
            <w:tcW w:w="1835" w:type="dxa"/>
            <w:vMerge/>
          </w:tcPr>
          <w:p w:rsidR="00A41171" w:rsidRPr="00A41171" w:rsidRDefault="00A41171" w:rsidP="00A41171">
            <w:pPr>
              <w:jc w:val="left"/>
              <w:rPr>
                <w:bCs/>
              </w:rPr>
            </w:pPr>
          </w:p>
        </w:tc>
        <w:tc>
          <w:tcPr>
            <w:tcW w:w="1558" w:type="dxa"/>
            <w:vMerge/>
          </w:tcPr>
          <w:p w:rsidR="00A41171" w:rsidRPr="00A41171" w:rsidRDefault="00A41171" w:rsidP="00A41171">
            <w:pPr>
              <w:jc w:val="left"/>
              <w:rPr>
                <w:bCs/>
              </w:rPr>
            </w:pPr>
          </w:p>
        </w:tc>
        <w:tc>
          <w:tcPr>
            <w:tcW w:w="763" w:type="dxa"/>
            <w:tcBorders>
              <w:top w:val="nil"/>
            </w:tcBorders>
          </w:tcPr>
          <w:p w:rsidR="00A41171" w:rsidRPr="00A41171" w:rsidRDefault="00A41171" w:rsidP="00A41171">
            <w:pPr>
              <w:widowControl/>
              <w:ind w:firstLine="0"/>
              <w:jc w:val="left"/>
              <w:rPr>
                <w:bCs/>
                <w:sz w:val="20"/>
              </w:rPr>
            </w:pPr>
            <w:r w:rsidRPr="00A41171">
              <w:rPr>
                <w:bCs/>
                <w:sz w:val="20"/>
              </w:rPr>
              <w:t>8</w:t>
            </w:r>
          </w:p>
        </w:tc>
        <w:tc>
          <w:tcPr>
            <w:tcW w:w="3206" w:type="dxa"/>
          </w:tcPr>
          <w:p w:rsidR="00A41171" w:rsidRPr="00A41171" w:rsidRDefault="00A41171" w:rsidP="00A41171">
            <w:pPr>
              <w:widowControl/>
              <w:ind w:firstLine="0"/>
              <w:jc w:val="left"/>
              <w:rPr>
                <w:bCs/>
                <w:sz w:val="20"/>
              </w:rPr>
            </w:pPr>
            <w:r w:rsidRPr="00A41171">
              <w:rPr>
                <w:bCs/>
                <w:sz w:val="20"/>
              </w:rPr>
              <w:t xml:space="preserve">Встроенная в контур головка </w:t>
            </w:r>
            <w:proofErr w:type="spellStart"/>
            <w:r w:rsidRPr="00A41171">
              <w:rPr>
                <w:bCs/>
                <w:sz w:val="20"/>
              </w:rPr>
              <w:t>центрифужного</w:t>
            </w:r>
            <w:proofErr w:type="spellEnd"/>
            <w:r w:rsidRPr="00A41171">
              <w:rPr>
                <w:bCs/>
                <w:sz w:val="20"/>
              </w:rPr>
              <w:t xml:space="preserve"> насоса dp3</w:t>
            </w:r>
          </w:p>
        </w:tc>
        <w:tc>
          <w:tcPr>
            <w:tcW w:w="1504" w:type="dxa"/>
          </w:tcPr>
          <w:p w:rsidR="00A41171" w:rsidRPr="00A41171" w:rsidRDefault="00A41171" w:rsidP="00A41171">
            <w:pPr>
              <w:widowControl/>
              <w:ind w:firstLine="0"/>
              <w:jc w:val="center"/>
              <w:rPr>
                <w:bCs/>
                <w:sz w:val="20"/>
              </w:rPr>
            </w:pPr>
            <w:r w:rsidRPr="00A41171">
              <w:rPr>
                <w:bCs/>
                <w:sz w:val="20"/>
              </w:rPr>
              <w:t>Наличие</w:t>
            </w:r>
          </w:p>
        </w:tc>
        <w:tc>
          <w:tcPr>
            <w:tcW w:w="1308" w:type="dxa"/>
          </w:tcPr>
          <w:p w:rsidR="00A41171" w:rsidRPr="00A41171" w:rsidRDefault="00A41171" w:rsidP="00A41171">
            <w:pPr>
              <w:jc w:val="center"/>
              <w:rPr>
                <w:bCs/>
                <w:sz w:val="20"/>
              </w:rPr>
            </w:pPr>
          </w:p>
        </w:tc>
      </w:tr>
      <w:tr w:rsidR="00A41171" w:rsidRPr="00A41171" w:rsidTr="00AB1CAB">
        <w:trPr>
          <w:trHeight w:val="1215"/>
        </w:trPr>
        <w:tc>
          <w:tcPr>
            <w:tcW w:w="434" w:type="dxa"/>
            <w:vMerge/>
          </w:tcPr>
          <w:p w:rsidR="00A41171" w:rsidRPr="00A41171" w:rsidRDefault="00A41171" w:rsidP="00A41171">
            <w:pPr>
              <w:jc w:val="left"/>
              <w:rPr>
                <w:bCs/>
              </w:rPr>
            </w:pPr>
          </w:p>
        </w:tc>
        <w:tc>
          <w:tcPr>
            <w:tcW w:w="1835" w:type="dxa"/>
            <w:vMerge/>
          </w:tcPr>
          <w:p w:rsidR="00A41171" w:rsidRPr="00A41171" w:rsidRDefault="00A41171" w:rsidP="00A41171">
            <w:pPr>
              <w:jc w:val="left"/>
              <w:rPr>
                <w:bCs/>
              </w:rPr>
            </w:pPr>
          </w:p>
        </w:tc>
        <w:tc>
          <w:tcPr>
            <w:tcW w:w="1558" w:type="dxa"/>
            <w:vMerge/>
          </w:tcPr>
          <w:p w:rsidR="00A41171" w:rsidRPr="00A41171" w:rsidRDefault="00A41171" w:rsidP="00A41171">
            <w:pPr>
              <w:jc w:val="left"/>
              <w:rPr>
                <w:bCs/>
              </w:rPr>
            </w:pPr>
          </w:p>
        </w:tc>
        <w:tc>
          <w:tcPr>
            <w:tcW w:w="763" w:type="dxa"/>
            <w:tcBorders>
              <w:top w:val="nil"/>
            </w:tcBorders>
          </w:tcPr>
          <w:p w:rsidR="00A41171" w:rsidRPr="00A41171" w:rsidRDefault="00A41171" w:rsidP="00A41171">
            <w:pPr>
              <w:widowControl/>
              <w:ind w:firstLine="0"/>
              <w:jc w:val="left"/>
              <w:rPr>
                <w:bCs/>
                <w:sz w:val="20"/>
              </w:rPr>
            </w:pPr>
            <w:r w:rsidRPr="00A41171">
              <w:rPr>
                <w:bCs/>
                <w:sz w:val="20"/>
              </w:rPr>
              <w:t>9</w:t>
            </w:r>
          </w:p>
        </w:tc>
        <w:tc>
          <w:tcPr>
            <w:tcW w:w="3206" w:type="dxa"/>
          </w:tcPr>
          <w:p w:rsidR="00A41171" w:rsidRPr="00A41171" w:rsidRDefault="00A41171" w:rsidP="00A41171">
            <w:pPr>
              <w:ind w:firstLine="0"/>
              <w:jc w:val="left"/>
              <w:rPr>
                <w:bCs/>
                <w:sz w:val="20"/>
              </w:rPr>
            </w:pPr>
            <w:r w:rsidRPr="00A41171">
              <w:rPr>
                <w:bCs/>
                <w:sz w:val="20"/>
              </w:rPr>
              <w:t xml:space="preserve">Набор магистралей с биосовместимым </w:t>
            </w:r>
            <w:proofErr w:type="spellStart"/>
            <w:r w:rsidRPr="00A41171">
              <w:rPr>
                <w:bCs/>
                <w:sz w:val="20"/>
              </w:rPr>
              <w:t>гепаринизированным</w:t>
            </w:r>
            <w:proofErr w:type="spellEnd"/>
            <w:r w:rsidRPr="00A41171">
              <w:rPr>
                <w:bCs/>
                <w:sz w:val="20"/>
              </w:rPr>
              <w:t xml:space="preserve"> покрытием</w:t>
            </w:r>
          </w:p>
        </w:tc>
        <w:tc>
          <w:tcPr>
            <w:tcW w:w="1504" w:type="dxa"/>
          </w:tcPr>
          <w:p w:rsidR="00A41171" w:rsidRPr="00A41171" w:rsidRDefault="00A41171" w:rsidP="00A41171">
            <w:pPr>
              <w:ind w:firstLine="0"/>
              <w:jc w:val="center"/>
              <w:rPr>
                <w:bCs/>
                <w:sz w:val="20"/>
              </w:rPr>
            </w:pPr>
            <w:r w:rsidRPr="00A41171">
              <w:rPr>
                <w:bCs/>
                <w:sz w:val="20"/>
              </w:rPr>
              <w:t>Наличие</w:t>
            </w:r>
          </w:p>
        </w:tc>
        <w:tc>
          <w:tcPr>
            <w:tcW w:w="1308" w:type="dxa"/>
          </w:tcPr>
          <w:p w:rsidR="00A41171" w:rsidRPr="00A41171" w:rsidRDefault="00A41171" w:rsidP="00A41171">
            <w:pPr>
              <w:jc w:val="center"/>
              <w:rPr>
                <w:bCs/>
                <w:sz w:val="20"/>
              </w:rPr>
            </w:pPr>
          </w:p>
        </w:tc>
      </w:tr>
      <w:tr w:rsidR="00A41171" w:rsidRPr="00A41171" w:rsidTr="00AB1CAB">
        <w:trPr>
          <w:trHeight w:val="545"/>
        </w:trPr>
        <w:tc>
          <w:tcPr>
            <w:tcW w:w="434" w:type="dxa"/>
            <w:vMerge/>
          </w:tcPr>
          <w:p w:rsidR="00A41171" w:rsidRPr="00A41171" w:rsidRDefault="00A41171" w:rsidP="00A41171">
            <w:pPr>
              <w:jc w:val="left"/>
              <w:rPr>
                <w:bCs/>
              </w:rPr>
            </w:pPr>
          </w:p>
        </w:tc>
        <w:tc>
          <w:tcPr>
            <w:tcW w:w="1835" w:type="dxa"/>
            <w:vMerge/>
          </w:tcPr>
          <w:p w:rsidR="00A41171" w:rsidRPr="00A41171" w:rsidRDefault="00A41171" w:rsidP="00A41171">
            <w:pPr>
              <w:jc w:val="left"/>
              <w:rPr>
                <w:bCs/>
              </w:rPr>
            </w:pPr>
          </w:p>
        </w:tc>
        <w:tc>
          <w:tcPr>
            <w:tcW w:w="1558" w:type="dxa"/>
            <w:vMerge/>
          </w:tcPr>
          <w:p w:rsidR="00A41171" w:rsidRPr="00A41171" w:rsidRDefault="00A41171" w:rsidP="00A41171">
            <w:pPr>
              <w:jc w:val="left"/>
              <w:rPr>
                <w:bCs/>
              </w:rPr>
            </w:pPr>
          </w:p>
        </w:tc>
        <w:tc>
          <w:tcPr>
            <w:tcW w:w="763" w:type="dxa"/>
            <w:tcBorders>
              <w:top w:val="nil"/>
            </w:tcBorders>
          </w:tcPr>
          <w:p w:rsidR="00A41171" w:rsidRPr="00A41171" w:rsidRDefault="00A41171" w:rsidP="00A41171">
            <w:pPr>
              <w:widowControl/>
              <w:ind w:firstLine="0"/>
              <w:jc w:val="left"/>
              <w:rPr>
                <w:bCs/>
                <w:sz w:val="20"/>
              </w:rPr>
            </w:pPr>
            <w:r w:rsidRPr="00A41171">
              <w:rPr>
                <w:bCs/>
                <w:sz w:val="20"/>
              </w:rPr>
              <w:t>10</w:t>
            </w:r>
          </w:p>
        </w:tc>
        <w:tc>
          <w:tcPr>
            <w:tcW w:w="3206" w:type="dxa"/>
          </w:tcPr>
          <w:p w:rsidR="00A41171" w:rsidRPr="00A41171" w:rsidRDefault="00A41171" w:rsidP="00A41171">
            <w:pPr>
              <w:ind w:firstLine="0"/>
              <w:jc w:val="left"/>
              <w:rPr>
                <w:bCs/>
                <w:sz w:val="20"/>
              </w:rPr>
            </w:pPr>
            <w:r w:rsidRPr="00A41171">
              <w:rPr>
                <w:bCs/>
                <w:sz w:val="20"/>
              </w:rPr>
              <w:t>Газовая магистраль с фильтром, длина</w:t>
            </w:r>
          </w:p>
        </w:tc>
        <w:tc>
          <w:tcPr>
            <w:tcW w:w="1504" w:type="dxa"/>
          </w:tcPr>
          <w:p w:rsidR="00A41171" w:rsidRPr="00A41171" w:rsidRDefault="00A41171" w:rsidP="00A41171">
            <w:pPr>
              <w:widowControl/>
              <w:ind w:firstLine="0"/>
              <w:jc w:val="center"/>
              <w:rPr>
                <w:bCs/>
                <w:sz w:val="20"/>
              </w:rPr>
            </w:pPr>
            <w:r w:rsidRPr="00A41171">
              <w:rPr>
                <w:bCs/>
                <w:sz w:val="20"/>
              </w:rPr>
              <w:t>220</w:t>
            </w:r>
          </w:p>
        </w:tc>
        <w:tc>
          <w:tcPr>
            <w:tcW w:w="1308" w:type="dxa"/>
          </w:tcPr>
          <w:p w:rsidR="00A41171" w:rsidRPr="00A41171" w:rsidRDefault="00A41171" w:rsidP="00A41171">
            <w:pPr>
              <w:widowControl/>
              <w:ind w:firstLine="0"/>
              <w:jc w:val="center"/>
              <w:rPr>
                <w:bCs/>
                <w:sz w:val="20"/>
              </w:rPr>
            </w:pPr>
            <w:r w:rsidRPr="00A41171">
              <w:rPr>
                <w:bCs/>
                <w:sz w:val="20"/>
              </w:rPr>
              <w:t>См</w:t>
            </w:r>
          </w:p>
        </w:tc>
      </w:tr>
      <w:tr w:rsidR="00A41171" w:rsidRPr="00A41171" w:rsidTr="00AB1CAB">
        <w:trPr>
          <w:trHeight w:val="1001"/>
        </w:trPr>
        <w:tc>
          <w:tcPr>
            <w:tcW w:w="434" w:type="dxa"/>
            <w:vMerge/>
          </w:tcPr>
          <w:p w:rsidR="00A41171" w:rsidRPr="00A41171" w:rsidRDefault="00A41171" w:rsidP="00A41171">
            <w:pPr>
              <w:jc w:val="left"/>
              <w:rPr>
                <w:bCs/>
              </w:rPr>
            </w:pPr>
          </w:p>
        </w:tc>
        <w:tc>
          <w:tcPr>
            <w:tcW w:w="1835" w:type="dxa"/>
            <w:vMerge/>
          </w:tcPr>
          <w:p w:rsidR="00A41171" w:rsidRPr="00A41171" w:rsidRDefault="00A41171" w:rsidP="00A41171">
            <w:pPr>
              <w:jc w:val="left"/>
              <w:rPr>
                <w:bCs/>
              </w:rPr>
            </w:pPr>
          </w:p>
        </w:tc>
        <w:tc>
          <w:tcPr>
            <w:tcW w:w="1558" w:type="dxa"/>
            <w:vMerge/>
          </w:tcPr>
          <w:p w:rsidR="00A41171" w:rsidRPr="00A41171" w:rsidRDefault="00A41171" w:rsidP="00A41171">
            <w:pPr>
              <w:jc w:val="left"/>
              <w:rPr>
                <w:bCs/>
              </w:rPr>
            </w:pPr>
          </w:p>
        </w:tc>
        <w:tc>
          <w:tcPr>
            <w:tcW w:w="763" w:type="dxa"/>
            <w:tcBorders>
              <w:top w:val="nil"/>
            </w:tcBorders>
          </w:tcPr>
          <w:p w:rsidR="00A41171" w:rsidRPr="00A41171" w:rsidRDefault="00A41171" w:rsidP="00A41171">
            <w:pPr>
              <w:widowControl/>
              <w:ind w:firstLine="0"/>
              <w:jc w:val="left"/>
              <w:rPr>
                <w:bCs/>
                <w:sz w:val="20"/>
              </w:rPr>
            </w:pPr>
            <w:r w:rsidRPr="00A41171">
              <w:rPr>
                <w:bCs/>
                <w:sz w:val="20"/>
              </w:rPr>
              <w:t>11</w:t>
            </w:r>
          </w:p>
        </w:tc>
        <w:tc>
          <w:tcPr>
            <w:tcW w:w="3206" w:type="dxa"/>
          </w:tcPr>
          <w:p w:rsidR="00A41171" w:rsidRPr="00A41171" w:rsidRDefault="00A41171" w:rsidP="00A41171">
            <w:pPr>
              <w:ind w:firstLine="0"/>
              <w:jc w:val="left"/>
              <w:rPr>
                <w:bCs/>
                <w:sz w:val="20"/>
              </w:rPr>
            </w:pPr>
            <w:r w:rsidRPr="00A41171">
              <w:rPr>
                <w:bCs/>
                <w:sz w:val="20"/>
              </w:rPr>
              <w:t>Артериальная линия диаметром 3/8 дюйма, длина</w:t>
            </w:r>
          </w:p>
        </w:tc>
        <w:tc>
          <w:tcPr>
            <w:tcW w:w="1504" w:type="dxa"/>
          </w:tcPr>
          <w:p w:rsidR="00A41171" w:rsidRPr="00A41171" w:rsidRDefault="00A41171" w:rsidP="00A41171">
            <w:pPr>
              <w:widowControl/>
              <w:ind w:firstLine="0"/>
              <w:jc w:val="center"/>
              <w:rPr>
                <w:bCs/>
                <w:sz w:val="20"/>
              </w:rPr>
            </w:pPr>
            <w:r w:rsidRPr="00A41171">
              <w:rPr>
                <w:bCs/>
                <w:sz w:val="20"/>
              </w:rPr>
              <w:t>20</w:t>
            </w:r>
          </w:p>
        </w:tc>
        <w:tc>
          <w:tcPr>
            <w:tcW w:w="1308" w:type="dxa"/>
          </w:tcPr>
          <w:p w:rsidR="00A41171" w:rsidRPr="00A41171" w:rsidRDefault="00A41171" w:rsidP="00A41171">
            <w:pPr>
              <w:widowControl/>
              <w:ind w:firstLine="0"/>
              <w:jc w:val="center"/>
              <w:rPr>
                <w:bCs/>
                <w:sz w:val="20"/>
              </w:rPr>
            </w:pPr>
            <w:r w:rsidRPr="00A41171">
              <w:rPr>
                <w:bCs/>
                <w:sz w:val="20"/>
              </w:rPr>
              <w:t>См</w:t>
            </w:r>
          </w:p>
        </w:tc>
      </w:tr>
      <w:tr w:rsidR="00A41171" w:rsidRPr="00A41171" w:rsidTr="00AB1CAB">
        <w:trPr>
          <w:trHeight w:val="525"/>
        </w:trPr>
        <w:tc>
          <w:tcPr>
            <w:tcW w:w="434" w:type="dxa"/>
            <w:vMerge/>
          </w:tcPr>
          <w:p w:rsidR="00A41171" w:rsidRPr="00A41171" w:rsidRDefault="00A41171" w:rsidP="00A41171">
            <w:pPr>
              <w:jc w:val="left"/>
              <w:rPr>
                <w:bCs/>
              </w:rPr>
            </w:pPr>
          </w:p>
        </w:tc>
        <w:tc>
          <w:tcPr>
            <w:tcW w:w="1835" w:type="dxa"/>
            <w:vMerge/>
          </w:tcPr>
          <w:p w:rsidR="00A41171" w:rsidRPr="00A41171" w:rsidRDefault="00A41171" w:rsidP="00A41171">
            <w:pPr>
              <w:jc w:val="left"/>
              <w:rPr>
                <w:bCs/>
              </w:rPr>
            </w:pPr>
          </w:p>
        </w:tc>
        <w:tc>
          <w:tcPr>
            <w:tcW w:w="1558" w:type="dxa"/>
            <w:vMerge/>
          </w:tcPr>
          <w:p w:rsidR="00A41171" w:rsidRPr="00A41171" w:rsidRDefault="00A41171" w:rsidP="00A41171">
            <w:pPr>
              <w:jc w:val="left"/>
              <w:rPr>
                <w:bCs/>
              </w:rPr>
            </w:pPr>
          </w:p>
        </w:tc>
        <w:tc>
          <w:tcPr>
            <w:tcW w:w="763" w:type="dxa"/>
            <w:tcBorders>
              <w:top w:val="nil"/>
            </w:tcBorders>
          </w:tcPr>
          <w:p w:rsidR="00A41171" w:rsidRPr="00A41171" w:rsidRDefault="00A41171" w:rsidP="00A41171">
            <w:pPr>
              <w:widowControl/>
              <w:ind w:firstLine="0"/>
              <w:jc w:val="left"/>
              <w:rPr>
                <w:bCs/>
                <w:sz w:val="20"/>
              </w:rPr>
            </w:pPr>
            <w:r w:rsidRPr="00A41171">
              <w:rPr>
                <w:bCs/>
                <w:sz w:val="20"/>
              </w:rPr>
              <w:t>12</w:t>
            </w:r>
          </w:p>
        </w:tc>
        <w:tc>
          <w:tcPr>
            <w:tcW w:w="3206" w:type="dxa"/>
          </w:tcPr>
          <w:p w:rsidR="00A41171" w:rsidRPr="00A41171" w:rsidRDefault="00A41171" w:rsidP="00A41171">
            <w:pPr>
              <w:ind w:firstLine="0"/>
              <w:jc w:val="left"/>
              <w:rPr>
                <w:bCs/>
                <w:sz w:val="20"/>
              </w:rPr>
            </w:pPr>
            <w:r w:rsidRPr="00A41171">
              <w:rPr>
                <w:bCs/>
                <w:sz w:val="20"/>
              </w:rPr>
              <w:t>Венозная линия диаметром 3/8 дюйма, длина</w:t>
            </w:r>
          </w:p>
        </w:tc>
        <w:tc>
          <w:tcPr>
            <w:tcW w:w="1504" w:type="dxa"/>
          </w:tcPr>
          <w:p w:rsidR="00A41171" w:rsidRPr="00A41171" w:rsidRDefault="00A41171" w:rsidP="00A41171">
            <w:pPr>
              <w:ind w:firstLine="0"/>
              <w:jc w:val="center"/>
              <w:rPr>
                <w:bCs/>
                <w:sz w:val="20"/>
              </w:rPr>
            </w:pPr>
            <w:r w:rsidRPr="00A41171">
              <w:rPr>
                <w:bCs/>
                <w:sz w:val="20"/>
              </w:rPr>
              <w:t>200</w:t>
            </w:r>
          </w:p>
        </w:tc>
        <w:tc>
          <w:tcPr>
            <w:tcW w:w="1308" w:type="dxa"/>
          </w:tcPr>
          <w:p w:rsidR="00A41171" w:rsidRPr="00A41171" w:rsidRDefault="00A41171" w:rsidP="00A41171">
            <w:pPr>
              <w:widowControl/>
              <w:ind w:firstLine="0"/>
              <w:jc w:val="center"/>
              <w:rPr>
                <w:bCs/>
                <w:sz w:val="20"/>
              </w:rPr>
            </w:pPr>
            <w:r w:rsidRPr="00A41171">
              <w:rPr>
                <w:bCs/>
                <w:sz w:val="20"/>
              </w:rPr>
              <w:t>См</w:t>
            </w:r>
          </w:p>
        </w:tc>
      </w:tr>
      <w:tr w:rsidR="00A41171" w:rsidRPr="00A41171" w:rsidTr="00AB1CAB">
        <w:trPr>
          <w:trHeight w:val="647"/>
        </w:trPr>
        <w:tc>
          <w:tcPr>
            <w:tcW w:w="434" w:type="dxa"/>
            <w:vMerge/>
          </w:tcPr>
          <w:p w:rsidR="00A41171" w:rsidRPr="00A41171" w:rsidRDefault="00A41171" w:rsidP="00A41171">
            <w:pPr>
              <w:jc w:val="left"/>
              <w:rPr>
                <w:bCs/>
              </w:rPr>
            </w:pPr>
          </w:p>
        </w:tc>
        <w:tc>
          <w:tcPr>
            <w:tcW w:w="1835" w:type="dxa"/>
            <w:vMerge/>
          </w:tcPr>
          <w:p w:rsidR="00A41171" w:rsidRPr="00A41171" w:rsidRDefault="00A41171" w:rsidP="00A41171">
            <w:pPr>
              <w:jc w:val="left"/>
              <w:rPr>
                <w:bCs/>
              </w:rPr>
            </w:pPr>
          </w:p>
        </w:tc>
        <w:tc>
          <w:tcPr>
            <w:tcW w:w="1558" w:type="dxa"/>
            <w:vMerge/>
          </w:tcPr>
          <w:p w:rsidR="00A41171" w:rsidRPr="00A41171" w:rsidRDefault="00A41171" w:rsidP="00A41171">
            <w:pPr>
              <w:jc w:val="left"/>
              <w:rPr>
                <w:bCs/>
              </w:rPr>
            </w:pPr>
          </w:p>
        </w:tc>
        <w:tc>
          <w:tcPr>
            <w:tcW w:w="763" w:type="dxa"/>
            <w:tcBorders>
              <w:top w:val="nil"/>
            </w:tcBorders>
          </w:tcPr>
          <w:p w:rsidR="00A41171" w:rsidRPr="00A41171" w:rsidRDefault="00A41171" w:rsidP="00A41171">
            <w:pPr>
              <w:widowControl/>
              <w:ind w:firstLine="0"/>
              <w:jc w:val="left"/>
              <w:rPr>
                <w:bCs/>
                <w:sz w:val="20"/>
              </w:rPr>
            </w:pPr>
            <w:r w:rsidRPr="00A41171">
              <w:rPr>
                <w:bCs/>
                <w:sz w:val="20"/>
              </w:rPr>
              <w:t>13</w:t>
            </w:r>
          </w:p>
        </w:tc>
        <w:tc>
          <w:tcPr>
            <w:tcW w:w="3206" w:type="dxa"/>
          </w:tcPr>
          <w:p w:rsidR="00A41171" w:rsidRPr="00A41171" w:rsidRDefault="00A41171" w:rsidP="00A41171">
            <w:pPr>
              <w:ind w:firstLine="0"/>
              <w:jc w:val="left"/>
              <w:rPr>
                <w:bCs/>
                <w:sz w:val="20"/>
              </w:rPr>
            </w:pPr>
            <w:r w:rsidRPr="00A41171">
              <w:rPr>
                <w:bCs/>
                <w:sz w:val="20"/>
              </w:rPr>
              <w:t>Датчики давления, встроенные в контур</w:t>
            </w:r>
          </w:p>
        </w:tc>
        <w:tc>
          <w:tcPr>
            <w:tcW w:w="1504" w:type="dxa"/>
          </w:tcPr>
          <w:p w:rsidR="00A41171" w:rsidRPr="00A41171" w:rsidRDefault="00A41171" w:rsidP="00A41171">
            <w:pPr>
              <w:ind w:firstLine="0"/>
              <w:jc w:val="center"/>
              <w:rPr>
                <w:bCs/>
                <w:sz w:val="20"/>
              </w:rPr>
            </w:pPr>
            <w:r w:rsidRPr="00A41171">
              <w:rPr>
                <w:bCs/>
                <w:sz w:val="20"/>
              </w:rPr>
              <w:t>3</w:t>
            </w:r>
          </w:p>
        </w:tc>
        <w:tc>
          <w:tcPr>
            <w:tcW w:w="1308" w:type="dxa"/>
          </w:tcPr>
          <w:p w:rsidR="00A41171" w:rsidRPr="00A41171" w:rsidRDefault="00A41171" w:rsidP="00A41171">
            <w:pPr>
              <w:ind w:firstLine="0"/>
              <w:jc w:val="center"/>
              <w:rPr>
                <w:bCs/>
                <w:sz w:val="20"/>
              </w:rPr>
            </w:pPr>
            <w:proofErr w:type="spellStart"/>
            <w:r w:rsidRPr="00A41171">
              <w:rPr>
                <w:bCs/>
                <w:sz w:val="20"/>
              </w:rPr>
              <w:t>шт</w:t>
            </w:r>
            <w:proofErr w:type="spellEnd"/>
          </w:p>
        </w:tc>
      </w:tr>
    </w:tbl>
    <w:p w:rsidR="00987AAF" w:rsidRDefault="00987AAF">
      <w:pPr>
        <w:ind w:firstLine="540"/>
        <w:jc w:val="right"/>
        <w:rPr>
          <w:sz w:val="20"/>
        </w:rPr>
      </w:pPr>
    </w:p>
    <w:p w:rsidR="00987AAF" w:rsidRDefault="00987AAF">
      <w:pPr>
        <w:ind w:firstLine="540"/>
        <w:jc w:val="right"/>
        <w:rPr>
          <w:sz w:val="20"/>
        </w:rPr>
      </w:pPr>
    </w:p>
    <w:p w:rsidR="00987AAF" w:rsidRDefault="00987AAF">
      <w:pPr>
        <w:ind w:firstLine="540"/>
        <w:jc w:val="right"/>
        <w:rPr>
          <w:sz w:val="20"/>
        </w:rPr>
      </w:pPr>
    </w:p>
    <w:p w:rsidR="00987AAF" w:rsidRDefault="00987AAF">
      <w:pPr>
        <w:ind w:firstLine="540"/>
        <w:jc w:val="right"/>
        <w:rPr>
          <w:sz w:val="20"/>
        </w:rPr>
      </w:pPr>
    </w:p>
    <w:p w:rsidR="00987AAF" w:rsidRDefault="00987AAF">
      <w:pPr>
        <w:ind w:firstLine="540"/>
        <w:jc w:val="right"/>
        <w:rPr>
          <w:sz w:val="20"/>
        </w:rPr>
      </w:pPr>
    </w:p>
    <w:p w:rsidR="00987AAF" w:rsidRDefault="00987AAF">
      <w:pPr>
        <w:ind w:firstLine="540"/>
        <w:jc w:val="right"/>
        <w:rPr>
          <w:sz w:val="20"/>
        </w:rPr>
      </w:pPr>
    </w:p>
    <w:p w:rsidR="00987AAF" w:rsidRDefault="008623F9">
      <w:pPr>
        <w:tabs>
          <w:tab w:val="left" w:pos="1861"/>
        </w:tabs>
        <w:ind w:firstLine="540"/>
        <w:rPr>
          <w:sz w:val="20"/>
        </w:rPr>
      </w:pPr>
      <w:r>
        <w:rPr>
          <w:sz w:val="20"/>
        </w:rPr>
        <w:tab/>
      </w:r>
    </w:p>
    <w:tbl>
      <w:tblPr>
        <w:tblW w:w="9828" w:type="dxa"/>
        <w:jc w:val="center"/>
        <w:tblLayout w:type="fixed"/>
        <w:tblLook w:val="01E0" w:firstRow="1" w:lastRow="1" w:firstColumn="1" w:lastColumn="1" w:noHBand="0" w:noVBand="0"/>
      </w:tblPr>
      <w:tblGrid>
        <w:gridCol w:w="5187"/>
        <w:gridCol w:w="4641"/>
      </w:tblGrid>
      <w:tr w:rsidR="00987AAF">
        <w:trPr>
          <w:jc w:val="center"/>
        </w:trPr>
        <w:tc>
          <w:tcPr>
            <w:tcW w:w="5186" w:type="dxa"/>
          </w:tcPr>
          <w:p w:rsidR="00987AAF" w:rsidRDefault="008623F9">
            <w:pPr>
              <w:widowControl/>
              <w:snapToGrid/>
              <w:spacing w:line="240" w:lineRule="auto"/>
              <w:ind w:firstLine="0"/>
              <w:rPr>
                <w:sz w:val="20"/>
                <w:u w:val="single"/>
              </w:rPr>
            </w:pPr>
            <w:r>
              <w:rPr>
                <w:sz w:val="20"/>
                <w:u w:val="single"/>
              </w:rPr>
              <w:t xml:space="preserve">Заказчик </w:t>
            </w:r>
          </w:p>
          <w:p w:rsidR="00987AAF" w:rsidRDefault="008623F9">
            <w:pPr>
              <w:snapToGrid/>
              <w:spacing w:line="240" w:lineRule="auto"/>
              <w:ind w:firstLine="0"/>
              <w:jc w:val="left"/>
              <w:rPr>
                <w:kern w:val="2"/>
                <w:sz w:val="20"/>
              </w:rPr>
            </w:pPr>
            <w:r>
              <w:rPr>
                <w:kern w:val="2"/>
                <w:sz w:val="20"/>
              </w:rPr>
              <w:t xml:space="preserve">Исполняющая обязанности заместителя </w:t>
            </w:r>
          </w:p>
          <w:p w:rsidR="00987AAF" w:rsidRDefault="008623F9">
            <w:pPr>
              <w:snapToGrid/>
              <w:spacing w:line="240" w:lineRule="auto"/>
              <w:ind w:firstLine="0"/>
              <w:jc w:val="left"/>
              <w:rPr>
                <w:kern w:val="2"/>
                <w:sz w:val="20"/>
              </w:rPr>
            </w:pPr>
            <w:r>
              <w:rPr>
                <w:kern w:val="2"/>
                <w:sz w:val="20"/>
              </w:rPr>
              <w:t xml:space="preserve">главного врача по экономическим вопросам                             </w:t>
            </w:r>
          </w:p>
          <w:p w:rsidR="00987AAF" w:rsidRDefault="00987AAF">
            <w:pPr>
              <w:snapToGrid/>
              <w:spacing w:line="240" w:lineRule="auto"/>
              <w:ind w:firstLine="0"/>
              <w:jc w:val="left"/>
              <w:rPr>
                <w:kern w:val="2"/>
                <w:sz w:val="20"/>
              </w:rPr>
            </w:pPr>
          </w:p>
          <w:p w:rsidR="00987AAF" w:rsidRDefault="008623F9">
            <w:pPr>
              <w:widowControl/>
              <w:snapToGrid/>
              <w:spacing w:line="240" w:lineRule="auto"/>
              <w:ind w:firstLine="0"/>
              <w:rPr>
                <w:sz w:val="20"/>
              </w:rPr>
            </w:pPr>
            <w:r>
              <w:rPr>
                <w:kern w:val="2"/>
                <w:sz w:val="20"/>
              </w:rPr>
              <w:t>___________________ Кондратьева М.А.</w:t>
            </w:r>
          </w:p>
        </w:tc>
        <w:tc>
          <w:tcPr>
            <w:tcW w:w="4641" w:type="dxa"/>
          </w:tcPr>
          <w:p w:rsidR="00987AAF" w:rsidRDefault="008623F9">
            <w:pPr>
              <w:widowControl/>
              <w:snapToGrid/>
              <w:spacing w:line="240" w:lineRule="auto"/>
              <w:ind w:firstLine="0"/>
              <w:rPr>
                <w:sz w:val="20"/>
                <w:u w:val="single"/>
              </w:rPr>
            </w:pPr>
            <w:r>
              <w:rPr>
                <w:sz w:val="20"/>
                <w:u w:val="single"/>
              </w:rPr>
              <w:t>Поставщик:</w:t>
            </w:r>
          </w:p>
          <w:p w:rsidR="00987AAF" w:rsidRDefault="00987AAF">
            <w:pPr>
              <w:widowControl/>
              <w:snapToGrid/>
              <w:spacing w:line="240" w:lineRule="auto"/>
              <w:ind w:firstLine="0"/>
              <w:rPr>
                <w:sz w:val="20"/>
                <w:u w:val="single"/>
              </w:rPr>
            </w:pPr>
          </w:p>
          <w:p w:rsidR="00987AAF" w:rsidRDefault="00987AAF">
            <w:pPr>
              <w:widowControl/>
              <w:snapToGrid/>
              <w:spacing w:line="240" w:lineRule="auto"/>
              <w:ind w:firstLine="0"/>
              <w:rPr>
                <w:sz w:val="20"/>
                <w:u w:val="single"/>
              </w:rPr>
            </w:pPr>
          </w:p>
          <w:p w:rsidR="00987AAF" w:rsidRDefault="00987AAF">
            <w:pPr>
              <w:widowControl/>
              <w:snapToGrid/>
              <w:spacing w:line="240" w:lineRule="auto"/>
              <w:ind w:firstLine="0"/>
              <w:rPr>
                <w:sz w:val="20"/>
              </w:rPr>
            </w:pPr>
          </w:p>
          <w:p w:rsidR="00987AAF" w:rsidRDefault="008623F9">
            <w:pPr>
              <w:widowControl/>
              <w:snapToGrid/>
              <w:spacing w:line="240" w:lineRule="auto"/>
              <w:ind w:firstLine="0"/>
              <w:rPr>
                <w:sz w:val="20"/>
              </w:rPr>
            </w:pPr>
            <w:r>
              <w:rPr>
                <w:sz w:val="20"/>
              </w:rPr>
              <w:t>___________________________</w:t>
            </w:r>
          </w:p>
        </w:tc>
      </w:tr>
    </w:tbl>
    <w:p w:rsidR="00987AAF" w:rsidRDefault="00987AAF">
      <w:pPr>
        <w:tabs>
          <w:tab w:val="left" w:pos="1861"/>
        </w:tabs>
        <w:ind w:firstLine="540"/>
        <w:rPr>
          <w:sz w:val="20"/>
        </w:rPr>
      </w:pPr>
    </w:p>
    <w:p w:rsidR="00987AAF" w:rsidRDefault="00987AAF">
      <w:pPr>
        <w:ind w:firstLine="540"/>
        <w:jc w:val="right"/>
        <w:rPr>
          <w:sz w:val="20"/>
        </w:rPr>
      </w:pPr>
    </w:p>
    <w:p w:rsidR="00987AAF" w:rsidRDefault="00987AAF">
      <w:pPr>
        <w:ind w:firstLine="540"/>
        <w:jc w:val="right"/>
        <w:rPr>
          <w:sz w:val="20"/>
        </w:rPr>
      </w:pPr>
    </w:p>
    <w:p w:rsidR="00987AAF" w:rsidRDefault="00987AAF">
      <w:pPr>
        <w:ind w:firstLine="540"/>
        <w:jc w:val="right"/>
        <w:rPr>
          <w:sz w:val="20"/>
        </w:rPr>
      </w:pPr>
    </w:p>
    <w:p w:rsidR="00987AAF" w:rsidRDefault="00987AAF">
      <w:pPr>
        <w:ind w:firstLine="540"/>
        <w:jc w:val="right"/>
        <w:rPr>
          <w:sz w:val="20"/>
        </w:rPr>
      </w:pPr>
    </w:p>
    <w:p w:rsidR="00987AAF" w:rsidRDefault="00987AAF">
      <w:pPr>
        <w:ind w:firstLine="0"/>
        <w:rPr>
          <w:sz w:val="20"/>
        </w:rPr>
      </w:pPr>
    </w:p>
    <w:p w:rsidR="00987AAF" w:rsidRDefault="00987AAF">
      <w:pPr>
        <w:ind w:firstLine="540"/>
        <w:jc w:val="right"/>
        <w:rPr>
          <w:sz w:val="20"/>
        </w:rPr>
      </w:pPr>
    </w:p>
    <w:p w:rsidR="00987AAF" w:rsidRDefault="00987AAF">
      <w:pPr>
        <w:widowControl/>
        <w:tabs>
          <w:tab w:val="left" w:pos="2340"/>
        </w:tabs>
        <w:snapToGrid/>
        <w:spacing w:line="240" w:lineRule="auto"/>
        <w:ind w:firstLine="0"/>
        <w:rPr>
          <w:sz w:val="20"/>
        </w:rPr>
      </w:pPr>
    </w:p>
    <w:p w:rsidR="00987AAF" w:rsidRDefault="008623F9">
      <w:pPr>
        <w:widowControl/>
        <w:tabs>
          <w:tab w:val="left" w:pos="2340"/>
        </w:tabs>
        <w:snapToGrid/>
        <w:spacing w:line="240" w:lineRule="auto"/>
        <w:ind w:firstLine="0"/>
        <w:jc w:val="right"/>
        <w:rPr>
          <w:sz w:val="20"/>
        </w:rPr>
      </w:pPr>
      <w:r>
        <w:rPr>
          <w:sz w:val="20"/>
        </w:rPr>
        <w:t>Приложение № 3</w:t>
      </w:r>
    </w:p>
    <w:p w:rsidR="00987AAF" w:rsidRDefault="008623F9">
      <w:pPr>
        <w:widowControl/>
        <w:tabs>
          <w:tab w:val="left" w:pos="2340"/>
        </w:tabs>
        <w:snapToGrid/>
        <w:spacing w:line="240" w:lineRule="auto"/>
        <w:ind w:firstLine="0"/>
        <w:jc w:val="right"/>
        <w:rPr>
          <w:sz w:val="20"/>
        </w:rPr>
      </w:pPr>
      <w:r>
        <w:rPr>
          <w:sz w:val="20"/>
        </w:rPr>
        <w:t>к Контракту № ___________</w:t>
      </w:r>
    </w:p>
    <w:p w:rsidR="00987AAF" w:rsidRDefault="008623F9">
      <w:pPr>
        <w:widowControl/>
        <w:tabs>
          <w:tab w:val="left" w:pos="2340"/>
        </w:tabs>
        <w:snapToGrid/>
        <w:spacing w:line="240" w:lineRule="auto"/>
        <w:ind w:firstLine="0"/>
        <w:jc w:val="right"/>
        <w:rPr>
          <w:sz w:val="20"/>
        </w:rPr>
      </w:pPr>
      <w:r>
        <w:rPr>
          <w:sz w:val="20"/>
        </w:rPr>
        <w:t>от «_____</w:t>
      </w:r>
      <w:proofErr w:type="gramStart"/>
      <w:r>
        <w:rPr>
          <w:sz w:val="20"/>
        </w:rPr>
        <w:t>_»_</w:t>
      </w:r>
      <w:proofErr w:type="gramEnd"/>
      <w:r>
        <w:rPr>
          <w:sz w:val="20"/>
        </w:rPr>
        <w:t xml:space="preserve">______ </w:t>
      </w:r>
      <w:r>
        <w:rPr>
          <w:color w:val="000000"/>
          <w:sz w:val="20"/>
        </w:rPr>
        <w:t>202_ г.</w:t>
      </w:r>
    </w:p>
    <w:p w:rsidR="00987AAF" w:rsidRDefault="00987AAF">
      <w:pPr>
        <w:widowControl/>
        <w:snapToGrid/>
        <w:spacing w:line="240" w:lineRule="auto"/>
        <w:ind w:left="5760" w:firstLine="0"/>
        <w:rPr>
          <w:sz w:val="20"/>
        </w:rPr>
      </w:pPr>
    </w:p>
    <w:p w:rsidR="00987AAF" w:rsidRDefault="008623F9">
      <w:pPr>
        <w:widowControl/>
        <w:snapToGrid/>
        <w:spacing w:line="240" w:lineRule="auto"/>
        <w:ind w:firstLine="0"/>
        <w:jc w:val="center"/>
        <w:rPr>
          <w:sz w:val="20"/>
        </w:rPr>
      </w:pPr>
      <w:r>
        <w:rPr>
          <w:sz w:val="20"/>
        </w:rPr>
        <w:t>Условия поставки товара</w:t>
      </w:r>
    </w:p>
    <w:p w:rsidR="00987AAF" w:rsidRDefault="00987AAF">
      <w:pPr>
        <w:widowControl/>
        <w:tabs>
          <w:tab w:val="left" w:pos="2340"/>
        </w:tabs>
        <w:snapToGrid/>
        <w:spacing w:line="240" w:lineRule="auto"/>
        <w:ind w:firstLine="0"/>
        <w:jc w:val="right"/>
        <w:rPr>
          <w:sz w:val="20"/>
        </w:rPr>
      </w:pPr>
    </w:p>
    <w:tbl>
      <w:tblPr>
        <w:tblStyle w:val="611"/>
        <w:tblW w:w="9641" w:type="dxa"/>
        <w:tblLayout w:type="fixed"/>
        <w:tblLook w:val="04A0" w:firstRow="1" w:lastRow="0" w:firstColumn="1" w:lastColumn="0" w:noHBand="0" w:noVBand="1"/>
      </w:tblPr>
      <w:tblGrid>
        <w:gridCol w:w="442"/>
        <w:gridCol w:w="3646"/>
        <w:gridCol w:w="5553"/>
      </w:tblGrid>
      <w:tr w:rsidR="00A41171" w:rsidRPr="00A41171" w:rsidTr="00AB1CAB">
        <w:trPr>
          <w:trHeight w:val="267"/>
        </w:trPr>
        <w:tc>
          <w:tcPr>
            <w:tcW w:w="442" w:type="dxa"/>
          </w:tcPr>
          <w:p w:rsidR="00A41171" w:rsidRPr="00A41171" w:rsidRDefault="00A41171" w:rsidP="00A41171">
            <w:pPr>
              <w:widowControl/>
              <w:spacing w:line="240" w:lineRule="auto"/>
              <w:ind w:firstLine="0"/>
              <w:rPr>
                <w:sz w:val="18"/>
              </w:rPr>
            </w:pPr>
            <w:r w:rsidRPr="00A41171">
              <w:rPr>
                <w:color w:val="000000"/>
                <w:sz w:val="18"/>
              </w:rPr>
              <w:t>1</w:t>
            </w:r>
          </w:p>
        </w:tc>
        <w:tc>
          <w:tcPr>
            <w:tcW w:w="3646" w:type="dxa"/>
          </w:tcPr>
          <w:p w:rsidR="00A41171" w:rsidRPr="00A41171" w:rsidRDefault="00A41171" w:rsidP="00A41171">
            <w:pPr>
              <w:widowControl/>
              <w:spacing w:line="240" w:lineRule="auto"/>
              <w:ind w:firstLine="0"/>
              <w:rPr>
                <w:sz w:val="18"/>
              </w:rPr>
            </w:pPr>
            <w:r w:rsidRPr="00A41171">
              <w:rPr>
                <w:color w:val="000000"/>
                <w:sz w:val="18"/>
              </w:rPr>
              <w:t>Место поставки товара:</w:t>
            </w:r>
          </w:p>
        </w:tc>
        <w:tc>
          <w:tcPr>
            <w:tcW w:w="5553" w:type="dxa"/>
          </w:tcPr>
          <w:p w:rsidR="00A41171" w:rsidRPr="00A41171" w:rsidRDefault="00A41171" w:rsidP="00A41171">
            <w:pPr>
              <w:widowControl/>
              <w:spacing w:line="240" w:lineRule="auto"/>
              <w:ind w:firstLine="0"/>
              <w:rPr>
                <w:sz w:val="18"/>
              </w:rPr>
            </w:pPr>
            <w:r w:rsidRPr="00A41171">
              <w:rPr>
                <w:sz w:val="18"/>
              </w:rPr>
              <w:t xml:space="preserve">1.1. Санкт-Петербургское государственное бюджетное учреждение здравоохранения «Клиническая инфекционная больница им. С.П. Боткина»: </w:t>
            </w:r>
          </w:p>
          <w:p w:rsidR="00A41171" w:rsidRPr="00A41171" w:rsidRDefault="00A41171" w:rsidP="00A41171">
            <w:pPr>
              <w:widowControl/>
              <w:spacing w:line="240" w:lineRule="auto"/>
              <w:ind w:firstLine="0"/>
              <w:rPr>
                <w:sz w:val="18"/>
                <w:u w:val="single"/>
              </w:rPr>
            </w:pPr>
            <w:r w:rsidRPr="00A41171">
              <w:rPr>
                <w:sz w:val="18"/>
                <w:u w:val="single"/>
              </w:rPr>
              <w:t xml:space="preserve">г. Санкт-Петербург, ул. Миргородская, дом 3: </w:t>
            </w:r>
          </w:p>
          <w:p w:rsidR="00A41171" w:rsidRPr="00A41171" w:rsidRDefault="00A41171" w:rsidP="00A41171">
            <w:pPr>
              <w:widowControl/>
              <w:spacing w:line="240" w:lineRule="auto"/>
              <w:ind w:firstLine="0"/>
              <w:rPr>
                <w:sz w:val="18"/>
              </w:rPr>
            </w:pPr>
            <w:r w:rsidRPr="00A41171">
              <w:rPr>
                <w:sz w:val="18"/>
              </w:rPr>
              <w:t>- склад</w:t>
            </w:r>
          </w:p>
          <w:p w:rsidR="00A41171" w:rsidRPr="00A41171" w:rsidRDefault="00A41171" w:rsidP="00A41171">
            <w:pPr>
              <w:widowControl/>
              <w:spacing w:line="240" w:lineRule="auto"/>
              <w:ind w:firstLine="0"/>
              <w:rPr>
                <w:sz w:val="18"/>
                <w:u w:val="single"/>
              </w:rPr>
            </w:pPr>
            <w:r w:rsidRPr="00A41171">
              <w:rPr>
                <w:sz w:val="18"/>
                <w:u w:val="single"/>
              </w:rPr>
              <w:t>г. Санкт-Петербург, Пискаревский пр., д.49:</w:t>
            </w:r>
          </w:p>
          <w:p w:rsidR="00A41171" w:rsidRPr="00A41171" w:rsidRDefault="00A41171" w:rsidP="00A41171">
            <w:pPr>
              <w:widowControl/>
              <w:spacing w:line="240" w:lineRule="auto"/>
              <w:ind w:firstLine="0"/>
              <w:rPr>
                <w:sz w:val="18"/>
                <w:highlight w:val="yellow"/>
              </w:rPr>
            </w:pPr>
            <w:r w:rsidRPr="00A41171">
              <w:rPr>
                <w:sz w:val="18"/>
              </w:rPr>
              <w:t>- склад</w:t>
            </w:r>
          </w:p>
        </w:tc>
      </w:tr>
      <w:tr w:rsidR="00A41171" w:rsidRPr="00A41171" w:rsidTr="00AB1CAB">
        <w:trPr>
          <w:trHeight w:val="330"/>
        </w:trPr>
        <w:tc>
          <w:tcPr>
            <w:tcW w:w="442" w:type="dxa"/>
          </w:tcPr>
          <w:p w:rsidR="00A41171" w:rsidRPr="00A41171" w:rsidRDefault="00A41171" w:rsidP="00A41171">
            <w:pPr>
              <w:widowControl/>
              <w:spacing w:line="240" w:lineRule="auto"/>
              <w:ind w:firstLine="0"/>
              <w:rPr>
                <w:sz w:val="18"/>
              </w:rPr>
            </w:pPr>
            <w:r w:rsidRPr="00A41171">
              <w:rPr>
                <w:color w:val="000000"/>
                <w:sz w:val="18"/>
              </w:rPr>
              <w:t>2</w:t>
            </w:r>
          </w:p>
        </w:tc>
        <w:tc>
          <w:tcPr>
            <w:tcW w:w="3646" w:type="dxa"/>
          </w:tcPr>
          <w:p w:rsidR="00A41171" w:rsidRPr="00A41171" w:rsidRDefault="00A41171" w:rsidP="00A41171">
            <w:pPr>
              <w:widowControl/>
              <w:spacing w:line="240" w:lineRule="auto"/>
              <w:ind w:firstLine="0"/>
              <w:rPr>
                <w:sz w:val="18"/>
              </w:rPr>
            </w:pPr>
            <w:r w:rsidRPr="00A41171">
              <w:rPr>
                <w:color w:val="000000"/>
                <w:sz w:val="18"/>
              </w:rPr>
              <w:t>Сроки и условия поставки товара:</w:t>
            </w:r>
          </w:p>
        </w:tc>
        <w:tc>
          <w:tcPr>
            <w:tcW w:w="5553" w:type="dxa"/>
          </w:tcPr>
          <w:p w:rsidR="00A41171" w:rsidRPr="00A41171" w:rsidRDefault="00A41171" w:rsidP="00A41171">
            <w:pPr>
              <w:widowControl/>
              <w:spacing w:line="240" w:lineRule="auto"/>
              <w:ind w:firstLine="0"/>
              <w:rPr>
                <w:sz w:val="18"/>
              </w:rPr>
            </w:pPr>
            <w:r w:rsidRPr="00A41171">
              <w:rPr>
                <w:sz w:val="18"/>
              </w:rPr>
              <w:t>2.1. Поставка товара осуществляется Поставщиком своими силами (транспортом) и за свой счет в течение 10 (десяти) рабочих дней с даты заключения Контракта, с 9-00 до 16-00. Поставщик обязан предварительно согласовать с представителем Заказчика дату и адрес поставки Товара по электронной почте: vera_214@mail.ru.</w:t>
            </w:r>
          </w:p>
        </w:tc>
      </w:tr>
      <w:tr w:rsidR="00A41171" w:rsidRPr="00A41171" w:rsidTr="008623F9">
        <w:trPr>
          <w:trHeight w:val="822"/>
        </w:trPr>
        <w:tc>
          <w:tcPr>
            <w:tcW w:w="442" w:type="dxa"/>
          </w:tcPr>
          <w:p w:rsidR="00A41171" w:rsidRPr="00A41171" w:rsidRDefault="00A41171" w:rsidP="00A41171">
            <w:pPr>
              <w:widowControl/>
              <w:spacing w:line="240" w:lineRule="auto"/>
              <w:ind w:firstLine="0"/>
              <w:rPr>
                <w:sz w:val="18"/>
              </w:rPr>
            </w:pPr>
            <w:r w:rsidRPr="00A41171">
              <w:rPr>
                <w:color w:val="000000"/>
                <w:sz w:val="18"/>
              </w:rPr>
              <w:t>3</w:t>
            </w:r>
          </w:p>
        </w:tc>
        <w:tc>
          <w:tcPr>
            <w:tcW w:w="3646" w:type="dxa"/>
          </w:tcPr>
          <w:p w:rsidR="00A41171" w:rsidRPr="00A41171" w:rsidRDefault="00A41171" w:rsidP="00A41171">
            <w:pPr>
              <w:widowControl/>
              <w:spacing w:line="240" w:lineRule="auto"/>
              <w:ind w:firstLine="0"/>
              <w:rPr>
                <w:sz w:val="18"/>
              </w:rPr>
            </w:pPr>
            <w:r w:rsidRPr="00A41171">
              <w:rPr>
                <w:color w:val="000000"/>
                <w:sz w:val="18"/>
              </w:rPr>
              <w:t>Требования к качеству Товара, комплектности, таре, упаковке, маркировке и иные требования:</w:t>
            </w:r>
          </w:p>
        </w:tc>
        <w:tc>
          <w:tcPr>
            <w:tcW w:w="5553" w:type="dxa"/>
          </w:tcPr>
          <w:p w:rsidR="00A41171" w:rsidRPr="00A41171" w:rsidRDefault="00A41171" w:rsidP="00A41171">
            <w:pPr>
              <w:widowControl/>
              <w:spacing w:line="240" w:lineRule="auto"/>
              <w:ind w:firstLine="0"/>
              <w:rPr>
                <w:sz w:val="18"/>
              </w:rPr>
            </w:pPr>
            <w:r w:rsidRPr="00A41171">
              <w:rPr>
                <w:color w:val="000000"/>
                <w:sz w:val="18"/>
              </w:rPr>
              <w:t>Согласно разделу 7 и 8 Контракта</w:t>
            </w:r>
          </w:p>
          <w:p w:rsidR="00A41171" w:rsidRPr="00A41171" w:rsidRDefault="00A41171" w:rsidP="00A41171">
            <w:pPr>
              <w:widowControl/>
              <w:spacing w:line="240" w:lineRule="auto"/>
              <w:ind w:firstLine="0"/>
              <w:rPr>
                <w:sz w:val="18"/>
              </w:rPr>
            </w:pPr>
          </w:p>
        </w:tc>
      </w:tr>
      <w:tr w:rsidR="00A41171" w:rsidRPr="00A41171" w:rsidTr="00AB1CAB">
        <w:trPr>
          <w:trHeight w:val="379"/>
        </w:trPr>
        <w:tc>
          <w:tcPr>
            <w:tcW w:w="442" w:type="dxa"/>
          </w:tcPr>
          <w:p w:rsidR="00A41171" w:rsidRPr="00A41171" w:rsidRDefault="00A41171" w:rsidP="00A41171">
            <w:pPr>
              <w:widowControl/>
              <w:spacing w:line="240" w:lineRule="auto"/>
              <w:ind w:firstLine="0"/>
              <w:rPr>
                <w:sz w:val="18"/>
              </w:rPr>
            </w:pPr>
            <w:r w:rsidRPr="00A41171">
              <w:rPr>
                <w:color w:val="000000"/>
                <w:sz w:val="18"/>
              </w:rPr>
              <w:t>4</w:t>
            </w:r>
          </w:p>
        </w:tc>
        <w:tc>
          <w:tcPr>
            <w:tcW w:w="3646" w:type="dxa"/>
          </w:tcPr>
          <w:p w:rsidR="00A41171" w:rsidRPr="00A41171" w:rsidRDefault="00A41171" w:rsidP="00A41171">
            <w:pPr>
              <w:widowControl/>
              <w:spacing w:line="240" w:lineRule="auto"/>
              <w:ind w:firstLine="0"/>
              <w:rPr>
                <w:sz w:val="18"/>
              </w:rPr>
            </w:pPr>
            <w:r w:rsidRPr="00A41171">
              <w:rPr>
                <w:color w:val="000000"/>
                <w:sz w:val="18"/>
              </w:rPr>
              <w:t>Сопроводительные документы:</w:t>
            </w:r>
          </w:p>
        </w:tc>
        <w:tc>
          <w:tcPr>
            <w:tcW w:w="5553" w:type="dxa"/>
          </w:tcPr>
          <w:p w:rsidR="00A41171" w:rsidRPr="00A41171" w:rsidRDefault="00A41171" w:rsidP="00A41171">
            <w:pPr>
              <w:widowControl/>
              <w:spacing w:line="240" w:lineRule="auto"/>
              <w:ind w:firstLine="0"/>
              <w:rPr>
                <w:sz w:val="18"/>
              </w:rPr>
            </w:pPr>
            <w:r w:rsidRPr="00A41171">
              <w:rPr>
                <w:sz w:val="18"/>
              </w:rPr>
              <w:t>- копии действующих регистрационных удостоверений на медицинские изделия;</w:t>
            </w:r>
          </w:p>
          <w:p w:rsidR="00A41171" w:rsidRPr="00A41171" w:rsidRDefault="00A41171" w:rsidP="00A41171">
            <w:pPr>
              <w:widowControl/>
              <w:spacing w:line="240" w:lineRule="auto"/>
              <w:ind w:firstLine="0"/>
              <w:rPr>
                <w:sz w:val="18"/>
              </w:rPr>
            </w:pPr>
            <w:r w:rsidRPr="00A41171">
              <w:rPr>
                <w:sz w:val="18"/>
              </w:rPr>
              <w:t>- товарную накладную;</w:t>
            </w:r>
          </w:p>
          <w:p w:rsidR="00A41171" w:rsidRPr="00A41171" w:rsidRDefault="00A41171" w:rsidP="00A41171">
            <w:pPr>
              <w:widowControl/>
              <w:spacing w:line="240" w:lineRule="auto"/>
              <w:ind w:firstLine="0"/>
              <w:rPr>
                <w:sz w:val="18"/>
              </w:rPr>
            </w:pPr>
            <w:r w:rsidRPr="00A41171">
              <w:rPr>
                <w:sz w:val="18"/>
              </w:rPr>
              <w:t>- счет;</w:t>
            </w:r>
          </w:p>
          <w:p w:rsidR="00A41171" w:rsidRPr="00A41171" w:rsidRDefault="00A41171" w:rsidP="00A41171">
            <w:pPr>
              <w:widowControl/>
              <w:spacing w:line="240" w:lineRule="auto"/>
              <w:ind w:firstLine="0"/>
              <w:rPr>
                <w:sz w:val="18"/>
              </w:rPr>
            </w:pPr>
            <w:r w:rsidRPr="00A41171">
              <w:rPr>
                <w:sz w:val="18"/>
              </w:rPr>
              <w:t xml:space="preserve">- счет-фактуру (при необходимости и если цена включает НДС); </w:t>
            </w:r>
          </w:p>
          <w:p w:rsidR="00A41171" w:rsidRPr="00A41171" w:rsidRDefault="00A41171" w:rsidP="00A41171">
            <w:pPr>
              <w:widowControl/>
              <w:spacing w:line="240" w:lineRule="auto"/>
              <w:ind w:firstLine="0"/>
              <w:rPr>
                <w:sz w:val="18"/>
              </w:rPr>
            </w:pPr>
            <w:r w:rsidRPr="00A41171">
              <w:rPr>
                <w:sz w:val="18"/>
              </w:rPr>
              <w:t>- при наличии полный комплект инструкций, руководства по эксплуатации, необходимые для обеспечения надлежащего использования (в том числе на русском языке) (требование установлено статьей 456 Гражданского кодекса РФ от 26.01.1996 N 14-ФЗ)</w:t>
            </w:r>
          </w:p>
        </w:tc>
      </w:tr>
      <w:tr w:rsidR="00A41171" w:rsidRPr="00A41171" w:rsidTr="00AB1CAB">
        <w:trPr>
          <w:trHeight w:val="364"/>
        </w:trPr>
        <w:tc>
          <w:tcPr>
            <w:tcW w:w="442" w:type="dxa"/>
          </w:tcPr>
          <w:p w:rsidR="00A41171" w:rsidRPr="00A41171" w:rsidRDefault="00A41171" w:rsidP="00A41171">
            <w:pPr>
              <w:widowControl/>
              <w:spacing w:line="240" w:lineRule="auto"/>
              <w:ind w:firstLine="0"/>
              <w:rPr>
                <w:sz w:val="18"/>
              </w:rPr>
            </w:pPr>
            <w:bookmarkStart w:id="0" w:name="_GoBack" w:colFirst="2" w:colLast="2"/>
            <w:r w:rsidRPr="00A41171">
              <w:rPr>
                <w:color w:val="000000"/>
                <w:sz w:val="18"/>
              </w:rPr>
              <w:t>5</w:t>
            </w:r>
          </w:p>
        </w:tc>
        <w:tc>
          <w:tcPr>
            <w:tcW w:w="3646" w:type="dxa"/>
          </w:tcPr>
          <w:p w:rsidR="00A41171" w:rsidRPr="00A41171" w:rsidRDefault="00A41171" w:rsidP="00A41171">
            <w:pPr>
              <w:widowControl/>
              <w:spacing w:line="240" w:lineRule="auto"/>
              <w:ind w:firstLine="0"/>
              <w:rPr>
                <w:sz w:val="18"/>
              </w:rPr>
            </w:pPr>
            <w:r w:rsidRPr="00A41171">
              <w:rPr>
                <w:color w:val="000000"/>
                <w:sz w:val="18"/>
              </w:rPr>
              <w:t>Порядок приемки товара, выполнения работ, оказания услуг:</w:t>
            </w:r>
          </w:p>
        </w:tc>
        <w:tc>
          <w:tcPr>
            <w:tcW w:w="5553" w:type="dxa"/>
          </w:tcPr>
          <w:p w:rsidR="00A41171" w:rsidRPr="00A41171" w:rsidRDefault="00A41171" w:rsidP="00A41171">
            <w:pPr>
              <w:widowControl/>
              <w:spacing w:line="240" w:lineRule="auto"/>
              <w:ind w:firstLine="0"/>
              <w:rPr>
                <w:sz w:val="18"/>
              </w:rPr>
            </w:pPr>
            <w:r w:rsidRPr="00A41171">
              <w:rPr>
                <w:color w:val="000000"/>
                <w:sz w:val="18"/>
              </w:rPr>
              <w:t>Согласно разделу 6 Контракта</w:t>
            </w:r>
          </w:p>
        </w:tc>
      </w:tr>
      <w:bookmarkEnd w:id="0"/>
      <w:tr w:rsidR="00A41171" w:rsidRPr="00A41171" w:rsidTr="00AB1CAB">
        <w:trPr>
          <w:trHeight w:val="427"/>
        </w:trPr>
        <w:tc>
          <w:tcPr>
            <w:tcW w:w="442" w:type="dxa"/>
          </w:tcPr>
          <w:p w:rsidR="00A41171" w:rsidRPr="00A41171" w:rsidRDefault="00A41171" w:rsidP="00A41171">
            <w:pPr>
              <w:widowControl/>
              <w:spacing w:line="240" w:lineRule="auto"/>
              <w:ind w:firstLine="0"/>
              <w:rPr>
                <w:sz w:val="18"/>
              </w:rPr>
            </w:pPr>
            <w:r w:rsidRPr="00A41171">
              <w:rPr>
                <w:color w:val="000000"/>
                <w:sz w:val="18"/>
              </w:rPr>
              <w:t>6</w:t>
            </w:r>
          </w:p>
        </w:tc>
        <w:tc>
          <w:tcPr>
            <w:tcW w:w="3646" w:type="dxa"/>
          </w:tcPr>
          <w:p w:rsidR="00A41171" w:rsidRPr="00A41171" w:rsidRDefault="00A41171" w:rsidP="00A41171">
            <w:pPr>
              <w:widowControl/>
              <w:spacing w:line="240" w:lineRule="auto"/>
              <w:ind w:firstLine="0"/>
              <w:rPr>
                <w:sz w:val="18"/>
              </w:rPr>
            </w:pPr>
            <w:r w:rsidRPr="00A41171">
              <w:rPr>
                <w:color w:val="000000"/>
                <w:sz w:val="18"/>
              </w:rPr>
              <w:t>Срок приемки товара, выполнения работ, оказания услуг:</w:t>
            </w:r>
          </w:p>
        </w:tc>
        <w:tc>
          <w:tcPr>
            <w:tcW w:w="5553" w:type="dxa"/>
          </w:tcPr>
          <w:p w:rsidR="00A41171" w:rsidRPr="00A41171" w:rsidRDefault="00A41171" w:rsidP="00A41171">
            <w:pPr>
              <w:widowControl/>
              <w:spacing w:line="240" w:lineRule="auto"/>
              <w:ind w:firstLine="0"/>
              <w:rPr>
                <w:sz w:val="18"/>
              </w:rPr>
            </w:pPr>
            <w:r w:rsidRPr="00A41171">
              <w:rPr>
                <w:color w:val="000000"/>
                <w:sz w:val="18"/>
              </w:rPr>
              <w:t>Согласно разделу 6 Контракта</w:t>
            </w:r>
          </w:p>
        </w:tc>
      </w:tr>
      <w:tr w:rsidR="00A41171" w:rsidRPr="00A41171" w:rsidTr="00AB1CAB">
        <w:trPr>
          <w:trHeight w:val="1137"/>
        </w:trPr>
        <w:tc>
          <w:tcPr>
            <w:tcW w:w="442" w:type="dxa"/>
          </w:tcPr>
          <w:p w:rsidR="00A41171" w:rsidRPr="00A41171" w:rsidRDefault="00A41171" w:rsidP="00A41171">
            <w:pPr>
              <w:widowControl/>
              <w:spacing w:line="240" w:lineRule="auto"/>
              <w:ind w:firstLine="0"/>
              <w:rPr>
                <w:sz w:val="18"/>
              </w:rPr>
            </w:pPr>
            <w:r w:rsidRPr="00A41171">
              <w:rPr>
                <w:color w:val="000000"/>
                <w:sz w:val="18"/>
              </w:rPr>
              <w:t>7</w:t>
            </w:r>
          </w:p>
        </w:tc>
        <w:tc>
          <w:tcPr>
            <w:tcW w:w="3646" w:type="dxa"/>
          </w:tcPr>
          <w:p w:rsidR="00A41171" w:rsidRPr="00A41171" w:rsidRDefault="00A41171" w:rsidP="00A41171">
            <w:pPr>
              <w:widowControl/>
              <w:spacing w:line="240" w:lineRule="auto"/>
              <w:ind w:firstLine="0"/>
              <w:rPr>
                <w:sz w:val="18"/>
              </w:rPr>
            </w:pPr>
            <w:r w:rsidRPr="00A41171">
              <w:rPr>
                <w:color w:val="000000"/>
                <w:sz w:val="18"/>
              </w:rPr>
              <w:t>Срок замены некачественного товара, гарантийный срок на заменяемый товар:</w:t>
            </w:r>
          </w:p>
        </w:tc>
        <w:tc>
          <w:tcPr>
            <w:tcW w:w="5553" w:type="dxa"/>
          </w:tcPr>
          <w:p w:rsidR="00A41171" w:rsidRPr="00A41171" w:rsidRDefault="00A41171" w:rsidP="00A41171">
            <w:pPr>
              <w:widowControl/>
              <w:spacing w:line="240" w:lineRule="auto"/>
              <w:ind w:firstLine="0"/>
              <w:rPr>
                <w:sz w:val="18"/>
              </w:rPr>
            </w:pPr>
            <w:r w:rsidRPr="00A41171">
              <w:rPr>
                <w:sz w:val="18"/>
              </w:rPr>
              <w:t>7.1. Остаточный срок годности поставляемого Товара на дату поставки должен сост</w:t>
            </w:r>
            <w:r w:rsidRPr="00A41171">
              <w:rPr>
                <w:sz w:val="18"/>
                <w:shd w:val="clear" w:color="auto" w:fill="FFFFFF"/>
              </w:rPr>
              <w:t xml:space="preserve">авлять не </w:t>
            </w:r>
            <w:proofErr w:type="gramStart"/>
            <w:r w:rsidRPr="00A41171">
              <w:rPr>
                <w:sz w:val="18"/>
                <w:shd w:val="clear" w:color="auto" w:fill="FFFFFF"/>
              </w:rPr>
              <w:t>менее  6</w:t>
            </w:r>
            <w:proofErr w:type="gramEnd"/>
            <w:r w:rsidRPr="00A41171">
              <w:rPr>
                <w:sz w:val="18"/>
                <w:shd w:val="clear" w:color="auto" w:fill="FFFFFF"/>
              </w:rPr>
              <w:t xml:space="preserve"> месяцев о</w:t>
            </w:r>
            <w:r w:rsidRPr="00A41171">
              <w:rPr>
                <w:sz w:val="18"/>
              </w:rPr>
              <w:t>т срока годности, установленного производителем.</w:t>
            </w:r>
          </w:p>
          <w:p w:rsidR="00A41171" w:rsidRPr="00A41171" w:rsidRDefault="00A41171" w:rsidP="00A41171">
            <w:pPr>
              <w:widowControl/>
              <w:spacing w:line="240" w:lineRule="auto"/>
              <w:ind w:firstLine="0"/>
              <w:rPr>
                <w:sz w:val="18"/>
              </w:rPr>
            </w:pPr>
            <w:r w:rsidRPr="00A41171">
              <w:rPr>
                <w:sz w:val="18"/>
              </w:rPr>
              <w:t>7.2. Поставщик гарантирует качество поставляемого Товара в течение всего срока годности. Заказчик вправе предъявить претензию в адрес Поставщика – по качеству – в пределах срока годности Товара.</w:t>
            </w:r>
          </w:p>
          <w:p w:rsidR="00A41171" w:rsidRPr="00A41171" w:rsidRDefault="00A41171" w:rsidP="00A41171">
            <w:pPr>
              <w:widowControl/>
              <w:spacing w:line="240" w:lineRule="auto"/>
              <w:ind w:firstLine="0"/>
              <w:jc w:val="left"/>
              <w:rPr>
                <w:sz w:val="18"/>
              </w:rPr>
            </w:pPr>
            <w:r w:rsidRPr="00A41171">
              <w:rPr>
                <w:sz w:val="18"/>
              </w:rPr>
              <w:t>7.3. Товар должен быть новым, не бывшим в употреблении, не проходившим восстановление потребительских свойств.</w:t>
            </w:r>
          </w:p>
        </w:tc>
      </w:tr>
      <w:tr w:rsidR="00A41171" w:rsidRPr="00A41171" w:rsidTr="00AB1CAB">
        <w:trPr>
          <w:trHeight w:val="200"/>
        </w:trPr>
        <w:tc>
          <w:tcPr>
            <w:tcW w:w="442" w:type="dxa"/>
          </w:tcPr>
          <w:p w:rsidR="00A41171" w:rsidRPr="00A41171" w:rsidRDefault="00A41171" w:rsidP="00A41171">
            <w:pPr>
              <w:widowControl/>
              <w:spacing w:line="240" w:lineRule="auto"/>
              <w:ind w:firstLine="0"/>
              <w:rPr>
                <w:sz w:val="18"/>
              </w:rPr>
            </w:pPr>
            <w:r w:rsidRPr="00A41171">
              <w:rPr>
                <w:color w:val="000000"/>
                <w:sz w:val="18"/>
              </w:rPr>
              <w:t>8</w:t>
            </w:r>
          </w:p>
        </w:tc>
        <w:tc>
          <w:tcPr>
            <w:tcW w:w="3646" w:type="dxa"/>
          </w:tcPr>
          <w:p w:rsidR="00A41171" w:rsidRPr="00A41171" w:rsidRDefault="00A41171" w:rsidP="00A41171">
            <w:pPr>
              <w:widowControl/>
              <w:spacing w:line="240" w:lineRule="auto"/>
              <w:ind w:firstLine="0"/>
              <w:rPr>
                <w:sz w:val="18"/>
              </w:rPr>
            </w:pPr>
            <w:r w:rsidRPr="00A41171">
              <w:rPr>
                <w:color w:val="000000"/>
                <w:sz w:val="18"/>
              </w:rPr>
              <w:t>Должностное лицо Заказчика, ответственное за исполнение Контракта:</w:t>
            </w:r>
          </w:p>
        </w:tc>
        <w:tc>
          <w:tcPr>
            <w:tcW w:w="5553" w:type="dxa"/>
          </w:tcPr>
          <w:p w:rsidR="00A41171" w:rsidRPr="00A41171" w:rsidRDefault="00A41171" w:rsidP="00A41171">
            <w:pPr>
              <w:widowControl/>
              <w:spacing w:line="240" w:lineRule="auto"/>
              <w:ind w:firstLine="0"/>
              <w:rPr>
                <w:sz w:val="18"/>
              </w:rPr>
            </w:pPr>
            <w:r w:rsidRPr="00A41171">
              <w:rPr>
                <w:sz w:val="18"/>
              </w:rPr>
              <w:t xml:space="preserve">Техник отдела медицинского оборудования: </w:t>
            </w:r>
          </w:p>
          <w:p w:rsidR="00A41171" w:rsidRPr="00A41171" w:rsidRDefault="00A41171" w:rsidP="00A41171">
            <w:pPr>
              <w:widowControl/>
              <w:spacing w:line="240" w:lineRule="auto"/>
              <w:ind w:firstLine="0"/>
              <w:rPr>
                <w:sz w:val="18"/>
              </w:rPr>
            </w:pPr>
            <w:proofErr w:type="spellStart"/>
            <w:r w:rsidRPr="00A41171">
              <w:rPr>
                <w:sz w:val="18"/>
              </w:rPr>
              <w:t>Темнова</w:t>
            </w:r>
            <w:proofErr w:type="spellEnd"/>
            <w:r w:rsidRPr="00A41171">
              <w:rPr>
                <w:sz w:val="18"/>
              </w:rPr>
              <w:t xml:space="preserve"> Вера Михайловна</w:t>
            </w:r>
          </w:p>
          <w:p w:rsidR="00A41171" w:rsidRPr="00A41171" w:rsidRDefault="00A41171" w:rsidP="00A41171">
            <w:pPr>
              <w:widowControl/>
              <w:spacing w:line="240" w:lineRule="auto"/>
              <w:ind w:firstLine="0"/>
              <w:rPr>
                <w:sz w:val="18"/>
              </w:rPr>
            </w:pPr>
            <w:r w:rsidRPr="00A41171">
              <w:rPr>
                <w:sz w:val="18"/>
              </w:rPr>
              <w:t xml:space="preserve">Тел.+7-911-240-12-27. </w:t>
            </w:r>
          </w:p>
          <w:p w:rsidR="00A41171" w:rsidRPr="00A41171" w:rsidRDefault="00A41171" w:rsidP="00A41171">
            <w:pPr>
              <w:widowControl/>
              <w:spacing w:line="240" w:lineRule="auto"/>
              <w:ind w:firstLine="0"/>
              <w:rPr>
                <w:sz w:val="18"/>
              </w:rPr>
            </w:pPr>
            <w:r w:rsidRPr="00A41171">
              <w:rPr>
                <w:sz w:val="18"/>
              </w:rPr>
              <w:t>Почта: vera_214@mail.ru</w:t>
            </w:r>
          </w:p>
        </w:tc>
      </w:tr>
    </w:tbl>
    <w:p w:rsidR="00987AAF" w:rsidRDefault="00987AAF">
      <w:pPr>
        <w:widowControl/>
        <w:tabs>
          <w:tab w:val="left" w:pos="1749"/>
          <w:tab w:val="left" w:pos="2340"/>
        </w:tabs>
        <w:snapToGrid/>
        <w:spacing w:line="240" w:lineRule="auto"/>
        <w:ind w:firstLine="0"/>
        <w:rPr>
          <w:sz w:val="20"/>
        </w:rPr>
      </w:pPr>
    </w:p>
    <w:p w:rsidR="00987AAF" w:rsidRDefault="00987AAF">
      <w:pPr>
        <w:widowControl/>
        <w:tabs>
          <w:tab w:val="left" w:pos="1749"/>
          <w:tab w:val="left" w:pos="2340"/>
        </w:tabs>
        <w:snapToGrid/>
        <w:spacing w:line="240" w:lineRule="auto"/>
        <w:ind w:firstLine="0"/>
        <w:rPr>
          <w:sz w:val="20"/>
        </w:rPr>
      </w:pPr>
    </w:p>
    <w:p w:rsidR="00987AAF" w:rsidRDefault="00987AAF">
      <w:pPr>
        <w:widowControl/>
        <w:tabs>
          <w:tab w:val="left" w:pos="1749"/>
          <w:tab w:val="left" w:pos="2340"/>
        </w:tabs>
        <w:snapToGrid/>
        <w:spacing w:line="240" w:lineRule="auto"/>
        <w:ind w:firstLine="0"/>
        <w:rPr>
          <w:sz w:val="20"/>
        </w:rPr>
      </w:pPr>
    </w:p>
    <w:p w:rsidR="00987AAF" w:rsidRDefault="00987AAF">
      <w:pPr>
        <w:widowControl/>
        <w:tabs>
          <w:tab w:val="left" w:pos="1749"/>
          <w:tab w:val="left" w:pos="2340"/>
        </w:tabs>
        <w:snapToGrid/>
        <w:spacing w:line="240" w:lineRule="auto"/>
        <w:ind w:firstLine="0"/>
        <w:rPr>
          <w:sz w:val="20"/>
        </w:rPr>
      </w:pPr>
    </w:p>
    <w:p w:rsidR="00987AAF" w:rsidRDefault="00987AAF">
      <w:pPr>
        <w:widowControl/>
        <w:tabs>
          <w:tab w:val="left" w:pos="1749"/>
          <w:tab w:val="left" w:pos="2340"/>
        </w:tabs>
        <w:snapToGrid/>
        <w:spacing w:line="240" w:lineRule="auto"/>
        <w:ind w:firstLine="0"/>
        <w:rPr>
          <w:sz w:val="20"/>
        </w:rPr>
      </w:pPr>
    </w:p>
    <w:p w:rsidR="00987AAF" w:rsidRDefault="00987AAF">
      <w:pPr>
        <w:widowControl/>
        <w:tabs>
          <w:tab w:val="left" w:pos="1749"/>
          <w:tab w:val="left" w:pos="2340"/>
        </w:tabs>
        <w:snapToGrid/>
        <w:spacing w:line="240" w:lineRule="auto"/>
        <w:ind w:firstLine="0"/>
        <w:rPr>
          <w:sz w:val="20"/>
        </w:rPr>
      </w:pPr>
    </w:p>
    <w:p w:rsidR="00987AAF" w:rsidRDefault="00987AAF">
      <w:pPr>
        <w:widowControl/>
        <w:tabs>
          <w:tab w:val="left" w:pos="1749"/>
          <w:tab w:val="left" w:pos="2340"/>
        </w:tabs>
        <w:snapToGrid/>
        <w:spacing w:line="240" w:lineRule="auto"/>
        <w:ind w:firstLine="0"/>
        <w:rPr>
          <w:sz w:val="20"/>
        </w:rPr>
      </w:pPr>
    </w:p>
    <w:p w:rsidR="00987AAF" w:rsidRDefault="008623F9">
      <w:pPr>
        <w:widowControl/>
        <w:tabs>
          <w:tab w:val="left" w:pos="1749"/>
          <w:tab w:val="left" w:pos="2340"/>
        </w:tabs>
        <w:snapToGrid/>
        <w:spacing w:line="240" w:lineRule="auto"/>
        <w:ind w:firstLine="0"/>
        <w:rPr>
          <w:sz w:val="20"/>
        </w:rPr>
      </w:pPr>
      <w:r>
        <w:rPr>
          <w:sz w:val="20"/>
        </w:rPr>
        <w:tab/>
      </w:r>
    </w:p>
    <w:tbl>
      <w:tblPr>
        <w:tblW w:w="9828" w:type="dxa"/>
        <w:jc w:val="center"/>
        <w:tblLayout w:type="fixed"/>
        <w:tblLook w:val="01E0" w:firstRow="1" w:lastRow="1" w:firstColumn="1" w:lastColumn="1" w:noHBand="0" w:noVBand="0"/>
      </w:tblPr>
      <w:tblGrid>
        <w:gridCol w:w="5187"/>
        <w:gridCol w:w="4641"/>
      </w:tblGrid>
      <w:tr w:rsidR="00987AAF">
        <w:trPr>
          <w:jc w:val="center"/>
        </w:trPr>
        <w:tc>
          <w:tcPr>
            <w:tcW w:w="5186" w:type="dxa"/>
          </w:tcPr>
          <w:p w:rsidR="00987AAF" w:rsidRDefault="008623F9">
            <w:pPr>
              <w:widowControl/>
              <w:snapToGrid/>
              <w:spacing w:line="240" w:lineRule="auto"/>
              <w:ind w:firstLine="0"/>
              <w:rPr>
                <w:sz w:val="20"/>
                <w:u w:val="single"/>
              </w:rPr>
            </w:pPr>
            <w:r>
              <w:rPr>
                <w:sz w:val="20"/>
                <w:u w:val="single"/>
              </w:rPr>
              <w:t xml:space="preserve">Заказчик </w:t>
            </w:r>
          </w:p>
          <w:p w:rsidR="00987AAF" w:rsidRDefault="008623F9">
            <w:pPr>
              <w:snapToGrid/>
              <w:spacing w:line="240" w:lineRule="auto"/>
              <w:ind w:firstLine="0"/>
              <w:jc w:val="left"/>
              <w:rPr>
                <w:kern w:val="2"/>
                <w:sz w:val="20"/>
              </w:rPr>
            </w:pPr>
            <w:r>
              <w:rPr>
                <w:kern w:val="2"/>
                <w:sz w:val="20"/>
              </w:rPr>
              <w:t xml:space="preserve">Исполняющая обязанности заместителя </w:t>
            </w:r>
          </w:p>
          <w:p w:rsidR="00987AAF" w:rsidRDefault="008623F9">
            <w:pPr>
              <w:snapToGrid/>
              <w:spacing w:line="240" w:lineRule="auto"/>
              <w:ind w:firstLine="0"/>
              <w:jc w:val="left"/>
              <w:rPr>
                <w:kern w:val="2"/>
                <w:sz w:val="20"/>
              </w:rPr>
            </w:pPr>
            <w:r>
              <w:rPr>
                <w:kern w:val="2"/>
                <w:sz w:val="20"/>
              </w:rPr>
              <w:t xml:space="preserve">главного врача по экономическим вопросам                             </w:t>
            </w:r>
          </w:p>
          <w:p w:rsidR="00987AAF" w:rsidRDefault="00987AAF">
            <w:pPr>
              <w:snapToGrid/>
              <w:spacing w:line="240" w:lineRule="auto"/>
              <w:ind w:firstLine="0"/>
              <w:jc w:val="left"/>
              <w:rPr>
                <w:kern w:val="2"/>
                <w:sz w:val="20"/>
              </w:rPr>
            </w:pPr>
          </w:p>
          <w:p w:rsidR="00987AAF" w:rsidRDefault="008623F9">
            <w:pPr>
              <w:widowControl/>
              <w:snapToGrid/>
              <w:spacing w:line="240" w:lineRule="auto"/>
              <w:ind w:firstLine="0"/>
              <w:rPr>
                <w:sz w:val="20"/>
              </w:rPr>
            </w:pPr>
            <w:r>
              <w:rPr>
                <w:kern w:val="2"/>
                <w:sz w:val="20"/>
              </w:rPr>
              <w:t>___________________ Кондратьева М.А.</w:t>
            </w:r>
          </w:p>
        </w:tc>
        <w:tc>
          <w:tcPr>
            <w:tcW w:w="4641" w:type="dxa"/>
          </w:tcPr>
          <w:p w:rsidR="00987AAF" w:rsidRDefault="008623F9">
            <w:pPr>
              <w:widowControl/>
              <w:snapToGrid/>
              <w:spacing w:line="240" w:lineRule="auto"/>
              <w:ind w:firstLine="0"/>
              <w:rPr>
                <w:sz w:val="20"/>
                <w:u w:val="single"/>
              </w:rPr>
            </w:pPr>
            <w:r>
              <w:rPr>
                <w:sz w:val="20"/>
                <w:u w:val="single"/>
              </w:rPr>
              <w:t>Поставщик:</w:t>
            </w:r>
          </w:p>
          <w:p w:rsidR="00987AAF" w:rsidRDefault="00987AAF">
            <w:pPr>
              <w:widowControl/>
              <w:snapToGrid/>
              <w:spacing w:line="240" w:lineRule="auto"/>
              <w:ind w:firstLine="0"/>
              <w:rPr>
                <w:sz w:val="20"/>
                <w:u w:val="single"/>
              </w:rPr>
            </w:pPr>
          </w:p>
          <w:p w:rsidR="00987AAF" w:rsidRDefault="00987AAF">
            <w:pPr>
              <w:widowControl/>
              <w:snapToGrid/>
              <w:spacing w:line="240" w:lineRule="auto"/>
              <w:ind w:firstLine="0"/>
              <w:rPr>
                <w:sz w:val="20"/>
                <w:u w:val="single"/>
              </w:rPr>
            </w:pPr>
          </w:p>
          <w:p w:rsidR="00987AAF" w:rsidRDefault="00987AAF">
            <w:pPr>
              <w:widowControl/>
              <w:snapToGrid/>
              <w:spacing w:line="240" w:lineRule="auto"/>
              <w:ind w:firstLine="0"/>
              <w:rPr>
                <w:sz w:val="20"/>
              </w:rPr>
            </w:pPr>
          </w:p>
          <w:p w:rsidR="00987AAF" w:rsidRDefault="008623F9">
            <w:pPr>
              <w:widowControl/>
              <w:snapToGrid/>
              <w:spacing w:line="240" w:lineRule="auto"/>
              <w:ind w:firstLine="0"/>
              <w:rPr>
                <w:sz w:val="20"/>
              </w:rPr>
            </w:pPr>
            <w:r>
              <w:rPr>
                <w:sz w:val="20"/>
              </w:rPr>
              <w:t>___________________________</w:t>
            </w:r>
          </w:p>
        </w:tc>
      </w:tr>
    </w:tbl>
    <w:p w:rsidR="00987AAF" w:rsidRDefault="008623F9">
      <w:pPr>
        <w:widowControl/>
        <w:tabs>
          <w:tab w:val="left" w:pos="1749"/>
          <w:tab w:val="left" w:pos="2340"/>
        </w:tabs>
        <w:snapToGrid/>
        <w:spacing w:line="240" w:lineRule="auto"/>
        <w:ind w:firstLine="0"/>
        <w:rPr>
          <w:sz w:val="20"/>
        </w:rPr>
      </w:pPr>
      <w:r>
        <w:rPr>
          <w:sz w:val="20"/>
        </w:rPr>
        <w:tab/>
      </w:r>
    </w:p>
    <w:p w:rsidR="00987AAF" w:rsidRDefault="00987AAF">
      <w:pPr>
        <w:widowControl/>
        <w:tabs>
          <w:tab w:val="left" w:pos="2340"/>
        </w:tabs>
        <w:snapToGrid/>
        <w:spacing w:line="240" w:lineRule="auto"/>
        <w:ind w:firstLine="0"/>
        <w:jc w:val="right"/>
        <w:rPr>
          <w:sz w:val="20"/>
        </w:rPr>
      </w:pPr>
    </w:p>
    <w:p w:rsidR="00987AAF" w:rsidRDefault="00987AAF">
      <w:pPr>
        <w:widowControl/>
        <w:tabs>
          <w:tab w:val="left" w:pos="2340"/>
        </w:tabs>
        <w:snapToGrid/>
        <w:spacing w:line="240" w:lineRule="auto"/>
        <w:ind w:firstLine="0"/>
        <w:rPr>
          <w:sz w:val="20"/>
        </w:rPr>
      </w:pPr>
    </w:p>
    <w:p w:rsidR="00987AAF" w:rsidRDefault="00987AAF">
      <w:pPr>
        <w:ind w:firstLine="540"/>
        <w:jc w:val="right"/>
        <w:rPr>
          <w:sz w:val="20"/>
        </w:rPr>
      </w:pPr>
    </w:p>
    <w:p w:rsidR="00987AAF" w:rsidRDefault="008623F9">
      <w:pPr>
        <w:tabs>
          <w:tab w:val="left" w:pos="2469"/>
        </w:tabs>
        <w:rPr>
          <w:sz w:val="20"/>
        </w:rPr>
      </w:pPr>
      <w:r>
        <w:rPr>
          <w:i/>
          <w:sz w:val="20"/>
        </w:rPr>
        <w:t>Настоящий Контракт</w:t>
      </w:r>
      <w:r>
        <w:rPr>
          <w:i/>
          <w:sz w:val="20"/>
        </w:rPr>
        <w:t xml:space="preserve"> подписан электронно-цифровыми подписями сторон</w:t>
      </w:r>
    </w:p>
    <w:sectPr w:rsidR="00987AAF">
      <w:footerReference w:type="even" r:id="rId11"/>
      <w:footerReference w:type="default" r:id="rId12"/>
      <w:footerReference w:type="first" r:id="rId13"/>
      <w:pgSz w:w="11906" w:h="16838"/>
      <w:pgMar w:top="709" w:right="566" w:bottom="709" w:left="1276" w:header="0" w:footer="567" w:gutter="0"/>
      <w:cols w:space="720"/>
      <w:formProt w:val="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623F9">
      <w:pPr>
        <w:spacing w:line="240" w:lineRule="auto"/>
      </w:pPr>
      <w:r>
        <w:separator/>
      </w:r>
    </w:p>
  </w:endnote>
  <w:endnote w:type="continuationSeparator" w:id="0">
    <w:p w:rsidR="00000000" w:rsidRDefault="008623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altName w:val="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MT Extra"/>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altName w:val="Arial"/>
    <w:panose1 w:val="020B0604020202020204"/>
    <w:charset w:val="CC"/>
    <w:family w:val="swiss"/>
    <w:pitch w:val="variable"/>
    <w:sig w:usb0="E0002EFF" w:usb1="C000785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altName w:val="Century Gothic"/>
    <w:panose1 w:val="020F05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auto"/>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Gelvetsky 12pt">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Peterburg">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imes New Roman CYR">
    <w:altName w:val="Times New Roman"/>
    <w:panose1 w:val="02020603050405020304"/>
    <w:charset w:val="CC"/>
    <w:family w:val="roman"/>
    <w:pitch w:val="variable"/>
    <w:sig w:usb0="E0002EFF" w:usb1="C000785B" w:usb2="00000009" w:usb3="00000000" w:csb0="000001FF" w:csb1="00000000"/>
  </w:font>
  <w:font w:name="Pragmatica">
    <w:altName w:val="Times New Roman"/>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ヒラギノ角ゴ Pro W3">
    <w:altName w:val="MS Gothic"/>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7AAF" w:rsidRDefault="008623F9">
    <w:pPr>
      <w:pStyle w:val="afa"/>
      <w:ind w:right="360"/>
    </w:pPr>
    <w:r>
      <w:rPr>
        <w:noProof/>
      </w:rPr>
      <mc:AlternateContent>
        <mc:Choice Requires="wps">
          <w:drawing>
            <wp:anchor distT="0" distB="0" distL="0" distR="0" simplePos="0" relativeHeight="251658752" behindDoc="0" locked="0" layoutInCell="1" allowOverlap="1">
              <wp:simplePos x="0" y="0"/>
              <wp:positionH relativeFrom="margin">
                <wp:align>right</wp:align>
              </wp:positionH>
              <wp:positionV relativeFrom="paragraph">
                <wp:posOffset>635</wp:posOffset>
              </wp:positionV>
              <wp:extent cx="14605" cy="14605"/>
              <wp:effectExtent l="0" t="0" r="0" b="0"/>
              <wp:wrapSquare wrapText="bothSides"/>
              <wp:docPr id="1" name="Врезка2"/>
              <wp:cNvGraphicFramePr/>
              <a:graphic xmlns:a="http://schemas.openxmlformats.org/drawingml/2006/main">
                <a:graphicData uri="http://schemas.microsoft.com/office/word/2010/wordprocessingShape">
                  <wps:wsp>
                    <wps:cNvSpPr txBox="1"/>
                    <wps:spPr>
                      <a:xfrm>
                        <a:off x="0" y="0"/>
                        <a:ext cx="14605" cy="14605"/>
                      </a:xfrm>
                      <a:prstGeom prst="rect">
                        <a:avLst/>
                      </a:prstGeom>
                      <a:solidFill>
                        <a:srgbClr val="FFFFFF">
                          <a:alpha val="0"/>
                        </a:srgbClr>
                      </a:solidFill>
                    </wps:spPr>
                    <wps:txbx>
                      <w:txbxContent>
                        <w:p w:rsidR="00987AAF" w:rsidRDefault="008623F9">
                          <w:pPr>
                            <w:pStyle w:val="afa"/>
                            <w:rPr>
                              <w:rStyle w:val="af6"/>
                            </w:rPr>
                          </w:pPr>
                          <w:r>
                            <w:rPr>
                              <w:rStyle w:val="af6"/>
                            </w:rPr>
                            <w:fldChar w:fldCharType="begin"/>
                          </w:r>
                          <w:r>
                            <w:rPr>
                              <w:rStyle w:val="af6"/>
                            </w:rPr>
                            <w:instrText xml:space="preserve"> PAGE </w:instrText>
                          </w:r>
                          <w:r>
                            <w:rPr>
                              <w:rStyle w:val="af6"/>
                            </w:rPr>
                            <w:fldChar w:fldCharType="separate"/>
                          </w:r>
                          <w:r>
                            <w:rPr>
                              <w:rStyle w:val="af6"/>
                            </w:rPr>
                            <w:t>0</w:t>
                          </w:r>
                          <w:r>
                            <w:rPr>
                              <w:rStyle w:val="af6"/>
                            </w:rPr>
                            <w:fldChar w:fldCharType="end"/>
                          </w:r>
                        </w:p>
                      </w:txbxContent>
                    </wps:txbx>
                    <wps:bodyPr lIns="0" tIns="0" rIns="0" bIns="0" anchor="t">
                      <a:spAutoFit/>
                    </wps:bodyPr>
                  </wps:wsp>
                </a:graphicData>
              </a:graphic>
            </wp:anchor>
          </w:drawing>
        </mc:Choice>
        <mc:Fallback>
          <w:pict>
            <v:shapetype id="_x0000_t202" coordsize="21600,21600" o:spt="202" path="m,l,21600r21600,l21600,xe">
              <v:stroke joinstyle="miter"/>
              <v:path gradientshapeok="t" o:connecttype="rect"/>
            </v:shapetype>
            <v:shape id="Врезка2" o:spid="_x0000_s1026" type="#_x0000_t202" style="position:absolute;margin-left:-50.05pt;margin-top:.05pt;width:1.15pt;height:1.15pt;z-index:251658752;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" stroked="f">
              <v:fill opacity="0"/>
              <v:textbox style="mso-fit-shape-to-text:t" inset="0,0,0,0">
                <w:txbxContent>
                  <w:p w:rsidR="00987AAF" w:rsidRDefault="008623F9">
                    <w:pPr>
                      <w:pStyle w:val="afa"/>
                      <w:rPr>
                        <w:rStyle w:val="af6"/>
                      </w:rPr>
                    </w:pPr>
                    <w:r>
                      <w:rPr>
                        <w:rStyle w:val="af6"/>
                      </w:rPr>
                      <w:fldChar w:fldCharType="begin"/>
                    </w:r>
                    <w:r>
                      <w:rPr>
                        <w:rStyle w:val="af6"/>
                      </w:rPr>
                      <w:instrText xml:space="preserve"> PAGE </w:instrText>
                    </w:r>
                    <w:r>
                      <w:rPr>
                        <w:rStyle w:val="af6"/>
                      </w:rPr>
                      <w:fldChar w:fldCharType="separate"/>
                    </w:r>
                    <w:r>
                      <w:rPr>
                        <w:rStyle w:val="af6"/>
                      </w:rPr>
                      <w:t>0</w:t>
                    </w:r>
                    <w:r>
                      <w:rPr>
                        <w:rStyle w:val="af6"/>
                      </w:rPr>
                      <w:fldChar w:fldCharType="end"/>
                    </w:r>
                  </w:p>
                </w:txbxContent>
              </v:textbox>
              <w10:wrap type="square"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7AAF" w:rsidRDefault="008623F9">
    <w:pPr>
      <w:pStyle w:val="afa"/>
      <w:ind w:right="360"/>
    </w:pPr>
    <w:r>
      <w:rPr>
        <w:noProof/>
      </w:rPr>
      <mc:AlternateContent>
        <mc:Choice Requires="wps">
          <w:drawing>
            <wp:anchor distT="0" distB="0" distL="0" distR="0" simplePos="0" relativeHeight="251656704" behindDoc="0" locked="0" layoutInCell="0" allowOverlap="1">
              <wp:simplePos x="0" y="0"/>
              <wp:positionH relativeFrom="margin">
                <wp:align>right</wp:align>
              </wp:positionH>
              <wp:positionV relativeFrom="paragraph">
                <wp:posOffset>635</wp:posOffset>
              </wp:positionV>
              <wp:extent cx="127635" cy="131445"/>
              <wp:effectExtent l="0" t="0" r="0" b="0"/>
              <wp:wrapSquare wrapText="bothSides"/>
              <wp:docPr id="2" name="Врезка3"/>
              <wp:cNvGraphicFramePr/>
              <a:graphic xmlns:a="http://schemas.openxmlformats.org/drawingml/2006/main">
                <a:graphicData uri="http://schemas.microsoft.com/office/word/2010/wordprocessingShape">
                  <wps:wsp>
                    <wps:cNvSpPr txBox="1"/>
                    <wps:spPr>
                      <a:xfrm>
                        <a:off x="0" y="0"/>
                        <a:ext cx="127635" cy="131445"/>
                      </a:xfrm>
                      <a:prstGeom prst="rect">
                        <a:avLst/>
                      </a:prstGeom>
                      <a:solidFill>
                        <a:srgbClr val="FFFFFF">
                          <a:alpha val="0"/>
                        </a:srgbClr>
                      </a:solidFill>
                    </wps:spPr>
                    <wps:txbx>
                      <w:txbxContent>
                        <w:p w:rsidR="00987AAF" w:rsidRDefault="008623F9">
                          <w:pPr>
                            <w:pStyle w:val="afa"/>
                            <w:rPr>
                              <w:rStyle w:val="af6"/>
                            </w:rPr>
                          </w:pPr>
                          <w:r>
                            <w:rPr>
                              <w:rStyle w:val="af6"/>
                            </w:rPr>
                            <w:fldChar w:fldCharType="begin"/>
                          </w:r>
                          <w:r>
                            <w:rPr>
                              <w:rStyle w:val="af6"/>
                            </w:rPr>
                            <w:instrText xml:space="preserve"> PAGE </w:instrText>
                          </w:r>
                          <w:r>
                            <w:rPr>
                              <w:rStyle w:val="af6"/>
                            </w:rPr>
                            <w:fldChar w:fldCharType="separate"/>
                          </w:r>
                          <w:r>
                            <w:rPr>
                              <w:rStyle w:val="af6"/>
                              <w:noProof/>
                            </w:rPr>
                            <w:t>10</w:t>
                          </w:r>
                          <w:r>
                            <w:rPr>
                              <w:rStyle w:val="af6"/>
                            </w:rPr>
                            <w:fldChar w:fldCharType="end"/>
                          </w:r>
                        </w:p>
                      </w:txbxContent>
                    </wps:txbx>
                    <wps:bodyPr lIns="0" tIns="0" rIns="0" bIns="0" anchor="t">
                      <a:spAutoFit/>
                    </wps:bodyPr>
                  </wps:wsp>
                </a:graphicData>
              </a:graphic>
            </wp:anchor>
          </w:drawing>
        </mc:Choice>
        <mc:Fallback>
          <w:pict>
            <v:shapetype id="_x0000_t202" coordsize="21600,21600" o:spt="202" path="m,l,21600r21600,l21600,xe">
              <v:stroke joinstyle="miter"/>
              <v:path gradientshapeok="t" o:connecttype="rect"/>
            </v:shapetype>
            <v:shape id="Врезка3" o:spid="_x0000_s1027" type="#_x0000_t202" style="position:absolute;margin-left:-41.15pt;margin-top:.05pt;width:10.05pt;height:10.35pt;z-index:251656704;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" o:allowincell="f" stroked="f">
              <v:fill opacity="0"/>
              <v:textbox style="mso-fit-shape-to-text:t" inset="0,0,0,0">
                <w:txbxContent>
                  <w:p w:rsidR="00987AAF" w:rsidRDefault="008623F9">
                    <w:pPr>
                      <w:pStyle w:val="afa"/>
                      <w:rPr>
                        <w:rStyle w:val="af6"/>
                      </w:rPr>
                    </w:pPr>
                    <w:r>
                      <w:rPr>
                        <w:rStyle w:val="af6"/>
                      </w:rPr>
                      <w:fldChar w:fldCharType="begin"/>
                    </w:r>
                    <w:r>
                      <w:rPr>
                        <w:rStyle w:val="af6"/>
                      </w:rPr>
                      <w:instrText xml:space="preserve"> PAGE </w:instrText>
                    </w:r>
                    <w:r>
                      <w:rPr>
                        <w:rStyle w:val="af6"/>
                      </w:rPr>
                      <w:fldChar w:fldCharType="separate"/>
                    </w:r>
                    <w:r>
                      <w:rPr>
                        <w:rStyle w:val="af6"/>
                        <w:noProof/>
                      </w:rPr>
                      <w:t>10</w:t>
                    </w:r>
                    <w:r>
                      <w:rPr>
                        <w:rStyle w:val="af6"/>
                      </w:rPr>
                      <w:fldChar w:fldCharType="end"/>
                    </w:r>
                  </w:p>
                </w:txbxContent>
              </v:textbox>
              <w10:wrap type="square" anchorx="margin"/>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7AAF" w:rsidRDefault="008623F9">
    <w:pPr>
      <w:pStyle w:val="afa"/>
      <w:ind w:right="360"/>
    </w:pPr>
    <w:r>
      <w:rPr>
        <w:noProof/>
      </w:rPr>
      <mc:AlternateContent>
        <mc:Choice Requires="wps">
          <w:drawing>
            <wp:anchor distT="0" distB="0" distL="0" distR="0" simplePos="0" relativeHeight="251657728" behindDoc="0" locked="0" layoutInCell="0" allowOverlap="1">
              <wp:simplePos x="0" y="0"/>
              <wp:positionH relativeFrom="margin">
                <wp:align>right</wp:align>
              </wp:positionH>
              <wp:positionV relativeFrom="paragraph">
                <wp:posOffset>635</wp:posOffset>
              </wp:positionV>
              <wp:extent cx="127635" cy="131445"/>
              <wp:effectExtent l="0" t="0" r="0" b="0"/>
              <wp:wrapSquare wrapText="bothSides"/>
              <wp:docPr id="3" name="Врезка3"/>
              <wp:cNvGraphicFramePr/>
              <a:graphic xmlns:a="http://schemas.openxmlformats.org/drawingml/2006/main">
                <a:graphicData uri="http://schemas.microsoft.com/office/word/2010/wordprocessingShape">
                  <wps:wsp>
                    <wps:cNvSpPr txBox="1"/>
                    <wps:spPr>
                      <a:xfrm>
                        <a:off x="0" y="0"/>
                        <a:ext cx="127635" cy="131445"/>
                      </a:xfrm>
                      <a:prstGeom prst="rect">
                        <a:avLst/>
                      </a:prstGeom>
                      <a:solidFill>
                        <a:srgbClr val="FFFFFF">
                          <a:alpha val="0"/>
                        </a:srgbClr>
                      </a:solidFill>
                    </wps:spPr>
                    <wps:txbx>
                      <w:txbxContent>
                        <w:p w:rsidR="00987AAF" w:rsidRDefault="008623F9">
                          <w:pPr>
                            <w:pStyle w:val="afa"/>
                            <w:rPr>
                              <w:rStyle w:val="af6"/>
                            </w:rPr>
                          </w:pPr>
                          <w:r>
                            <w:rPr>
                              <w:rStyle w:val="af6"/>
                            </w:rPr>
                            <w:fldChar w:fldCharType="begin"/>
                          </w:r>
                          <w:r>
                            <w:rPr>
                              <w:rStyle w:val="af6"/>
                            </w:rPr>
                            <w:instrText xml:space="preserve"> PAGE </w:instrText>
                          </w:r>
                          <w:r>
                            <w:rPr>
                              <w:rStyle w:val="af6"/>
                            </w:rPr>
                            <w:fldChar w:fldCharType="separate"/>
                          </w:r>
                          <w:r>
                            <w:rPr>
                              <w:rStyle w:val="af6"/>
                            </w:rPr>
                            <w:t>1</w:t>
                          </w:r>
                          <w:r>
                            <w:rPr>
                              <w:rStyle w:val="af6"/>
                            </w:rPr>
                            <w:fldChar w:fldCharType="end"/>
                          </w:r>
                        </w:p>
                      </w:txbxContent>
                    </wps:txbx>
                    <wps:bodyPr lIns="0" tIns="0" rIns="0" bIns="0" anchor="t">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41.15pt;margin-top:.05pt;width:10.05pt;height:10.35pt;z-index:251657728;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" o:allowincell="f" stroked="f">
              <v:fill opacity="0"/>
              <v:textbox style="mso-fit-shape-to-text:t" inset="0,0,0,0">
                <w:txbxContent>
                  <w:p w:rsidR="00987AAF" w:rsidRDefault="008623F9">
                    <w:pPr>
                      <w:pStyle w:val="afa"/>
                      <w:rPr>
                        <w:rStyle w:val="af6"/>
                      </w:rPr>
                    </w:pPr>
                    <w:r>
                      <w:rPr>
                        <w:rStyle w:val="af6"/>
                      </w:rPr>
                      <w:fldChar w:fldCharType="begin"/>
                    </w:r>
                    <w:r>
                      <w:rPr>
                        <w:rStyle w:val="af6"/>
                      </w:rPr>
                      <w:instrText xml:space="preserve"> PAGE </w:instrText>
                    </w:r>
                    <w:r>
                      <w:rPr>
                        <w:rStyle w:val="af6"/>
                      </w:rPr>
                      <w:fldChar w:fldCharType="separate"/>
                    </w:r>
                    <w:r>
                      <w:rPr>
                        <w:rStyle w:val="af6"/>
                      </w:rPr>
                      <w:t>1</w:t>
                    </w:r>
                    <w:r>
                      <w:rPr>
                        <w:rStyle w:val="af6"/>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7AAF" w:rsidRDefault="008623F9">
      <w:r>
        <w:separator/>
      </w:r>
    </w:p>
  </w:footnote>
  <w:footnote w:type="continuationSeparator" w:id="0">
    <w:p w:rsidR="00987AAF" w:rsidRDefault="008623F9">
      <w:r>
        <w:continuationSeparator/>
      </w:r>
    </w:p>
  </w:footnote>
  <w:footnote w:id="1">
    <w:p w:rsidR="00987AAF" w:rsidRDefault="008623F9">
      <w:pPr>
        <w:pStyle w:val="af1"/>
        <w:ind w:left="0"/>
      </w:pPr>
      <w:r>
        <w:rPr>
          <w:rStyle w:val="a7"/>
        </w:rPr>
        <w:footnoteRef/>
      </w:r>
      <w:r>
        <w:t xml:space="preserve"> </w:t>
      </w:r>
      <w:r>
        <w:rPr>
          <w:sz w:val="16"/>
          <w:szCs w:val="16"/>
        </w:rPr>
        <w:t xml:space="preserve">Если поставляемый товар не подлежит налогообложению (освобождается от налогообложения) </w:t>
      </w:r>
      <w:r>
        <w:rPr>
          <w:sz w:val="16"/>
          <w:szCs w:val="16"/>
        </w:rPr>
        <w:t>на территории Российской Федерации и Исполнитель применяет упрощенную систему налогообложения, то в данном пункте указывается ссылка на соответствующие положения Налогового кодекса РФ.</w:t>
      </w:r>
    </w:p>
  </w:footnote>
  <w:footnote w:id="2">
    <w:p w:rsidR="00987AAF" w:rsidRDefault="008623F9">
      <w:pPr>
        <w:rPr>
          <w:sz w:val="16"/>
          <w:szCs w:val="16"/>
          <w:lang w:eastAsia="en-US"/>
        </w:rPr>
      </w:pPr>
      <w:r>
        <w:rPr>
          <w:rStyle w:val="a7"/>
        </w:rPr>
        <w:footnoteRef/>
      </w:r>
      <w:r>
        <w:rPr>
          <w:sz w:val="16"/>
          <w:szCs w:val="16"/>
        </w:rPr>
        <w:t xml:space="preserve"> Или универсальный передаточный документ (УПД). Если УПД используется </w:t>
      </w:r>
      <w:r>
        <w:rPr>
          <w:sz w:val="16"/>
          <w:szCs w:val="16"/>
        </w:rPr>
        <w:t>организацией в своей хозяйственной деятельности.</w:t>
      </w:r>
    </w:p>
  </w:footnote>
  <w:footnote w:id="3">
    <w:p w:rsidR="00987AAF" w:rsidRDefault="008623F9">
      <w:pPr>
        <w:pStyle w:val="af1"/>
        <w:rPr>
          <w:sz w:val="20"/>
          <w:lang w:eastAsia="en-US"/>
        </w:rPr>
      </w:pPr>
      <w:r>
        <w:rPr>
          <w:rStyle w:val="a7"/>
        </w:rPr>
        <w:footnoteRef/>
      </w:r>
      <w:r>
        <w:t xml:space="preserve"> Или универсальный передаточный документ (УПД). Если УПД используется организацией в своей хозяйственной деятельности.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7E06DD"/>
    <w:multiLevelType w:val="multilevel"/>
    <w:tmpl w:val="EC704360"/>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 w15:restartNumberingAfterBreak="0">
    <w:nsid w:val="0FE440FF"/>
    <w:multiLevelType w:val="multilevel"/>
    <w:tmpl w:val="53E0508E"/>
    <w:lvl w:ilvl="0">
      <w:start w:val="3"/>
      <w:numFmt w:val="bullet"/>
      <w:lvlText w:val="-"/>
      <w:lvlJc w:val="left"/>
      <w:pPr>
        <w:tabs>
          <w:tab w:val="num" w:pos="927"/>
        </w:tabs>
        <w:ind w:left="927"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215A3F9F"/>
    <w:multiLevelType w:val="multilevel"/>
    <w:tmpl w:val="D152D168"/>
    <w:lvl w:ilvl="0">
      <w:start w:val="1"/>
      <w:numFmt w:val="russianLower"/>
      <w:pStyle w:val="a"/>
      <w:lvlText w:val="%1)"/>
      <w:lvlJc w:val="left"/>
      <w:pPr>
        <w:tabs>
          <w:tab w:val="num" w:pos="0"/>
        </w:tabs>
        <w:ind w:left="1429" w:hanging="360"/>
      </w:pPr>
      <w:rPr>
        <w:rFonts w:cs="Times New Roman"/>
      </w:rPr>
    </w:lvl>
    <w:lvl w:ilvl="1">
      <w:start w:val="1"/>
      <w:numFmt w:val="lowerLetter"/>
      <w:lvlText w:val="%2."/>
      <w:lvlJc w:val="left"/>
      <w:pPr>
        <w:tabs>
          <w:tab w:val="num" w:pos="0"/>
        </w:tabs>
        <w:ind w:left="2149" w:hanging="360"/>
      </w:pPr>
      <w:rPr>
        <w:rFonts w:cs="Times New Roman"/>
      </w:rPr>
    </w:lvl>
    <w:lvl w:ilvl="2">
      <w:start w:val="1"/>
      <w:numFmt w:val="lowerRoman"/>
      <w:lvlText w:val="%3."/>
      <w:lvlJc w:val="right"/>
      <w:pPr>
        <w:tabs>
          <w:tab w:val="num" w:pos="0"/>
        </w:tabs>
        <w:ind w:left="2869" w:hanging="180"/>
      </w:pPr>
      <w:rPr>
        <w:rFonts w:cs="Times New Roman"/>
      </w:rPr>
    </w:lvl>
    <w:lvl w:ilvl="3">
      <w:start w:val="1"/>
      <w:numFmt w:val="decimal"/>
      <w:lvlText w:val="%4."/>
      <w:lvlJc w:val="left"/>
      <w:pPr>
        <w:tabs>
          <w:tab w:val="num" w:pos="0"/>
        </w:tabs>
        <w:ind w:left="3589" w:hanging="360"/>
      </w:pPr>
      <w:rPr>
        <w:rFonts w:cs="Times New Roman"/>
      </w:rPr>
    </w:lvl>
    <w:lvl w:ilvl="4">
      <w:start w:val="1"/>
      <w:numFmt w:val="lowerLetter"/>
      <w:lvlText w:val="%5."/>
      <w:lvlJc w:val="left"/>
      <w:pPr>
        <w:tabs>
          <w:tab w:val="num" w:pos="0"/>
        </w:tabs>
        <w:ind w:left="4309" w:hanging="360"/>
      </w:pPr>
      <w:rPr>
        <w:rFonts w:cs="Times New Roman"/>
      </w:rPr>
    </w:lvl>
    <w:lvl w:ilvl="5">
      <w:start w:val="1"/>
      <w:numFmt w:val="lowerRoman"/>
      <w:lvlText w:val="%6."/>
      <w:lvlJc w:val="right"/>
      <w:pPr>
        <w:tabs>
          <w:tab w:val="num" w:pos="0"/>
        </w:tabs>
        <w:ind w:left="5029" w:hanging="180"/>
      </w:pPr>
      <w:rPr>
        <w:rFonts w:cs="Times New Roman"/>
      </w:rPr>
    </w:lvl>
    <w:lvl w:ilvl="6">
      <w:start w:val="1"/>
      <w:numFmt w:val="decimal"/>
      <w:lvlText w:val="%7."/>
      <w:lvlJc w:val="left"/>
      <w:pPr>
        <w:tabs>
          <w:tab w:val="num" w:pos="0"/>
        </w:tabs>
        <w:ind w:left="5749" w:hanging="360"/>
      </w:pPr>
      <w:rPr>
        <w:rFonts w:cs="Times New Roman"/>
      </w:rPr>
    </w:lvl>
    <w:lvl w:ilvl="7">
      <w:start w:val="1"/>
      <w:numFmt w:val="lowerLetter"/>
      <w:lvlText w:val="%8."/>
      <w:lvlJc w:val="left"/>
      <w:pPr>
        <w:tabs>
          <w:tab w:val="num" w:pos="0"/>
        </w:tabs>
        <w:ind w:left="6469" w:hanging="360"/>
      </w:pPr>
      <w:rPr>
        <w:rFonts w:cs="Times New Roman"/>
      </w:rPr>
    </w:lvl>
    <w:lvl w:ilvl="8">
      <w:start w:val="1"/>
      <w:numFmt w:val="lowerRoman"/>
      <w:lvlText w:val="%9."/>
      <w:lvlJc w:val="right"/>
      <w:pPr>
        <w:tabs>
          <w:tab w:val="num" w:pos="0"/>
        </w:tabs>
        <w:ind w:left="7189" w:hanging="180"/>
      </w:pPr>
      <w:rPr>
        <w:rFonts w:cs="Times New Roman"/>
      </w:rPr>
    </w:lvl>
  </w:abstractNum>
  <w:abstractNum w:abstractNumId="3" w15:restartNumberingAfterBreak="0">
    <w:nsid w:val="24882986"/>
    <w:multiLevelType w:val="multilevel"/>
    <w:tmpl w:val="81CE3804"/>
    <w:lvl w:ilvl="0">
      <w:start w:val="1"/>
      <w:numFmt w:val="upperRoman"/>
      <w:lvlText w:val="ЧАСТЬ %1."/>
      <w:lvlJc w:val="left"/>
      <w:pPr>
        <w:tabs>
          <w:tab w:val="num" w:pos="2160"/>
        </w:tabs>
        <w:ind w:left="720" w:hanging="720"/>
      </w:pPr>
      <w:rPr>
        <w:rFonts w:cs="Times New Roman"/>
        <w:sz w:val="40"/>
        <w:szCs w:val="40"/>
      </w:rPr>
    </w:lvl>
    <w:lvl w:ilvl="1">
      <w:start w:val="1"/>
      <w:numFmt w:val="decimal"/>
      <w:pStyle w:val="a0"/>
      <w:lvlText w:val="РАЗДЕЛ %1.%2"/>
      <w:lvlJc w:val="left"/>
      <w:pPr>
        <w:tabs>
          <w:tab w:val="num" w:pos="144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 w15:restartNumberingAfterBreak="0">
    <w:nsid w:val="3E366999"/>
    <w:multiLevelType w:val="multilevel"/>
    <w:tmpl w:val="BEF08418"/>
    <w:lvl w:ilvl="0">
      <w:start w:val="1"/>
      <w:numFmt w:val="decimal"/>
      <w:pStyle w:val="3"/>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450770C2"/>
    <w:multiLevelType w:val="multilevel"/>
    <w:tmpl w:val="31E450C0"/>
    <w:lvl w:ilvl="0">
      <w:start w:val="1"/>
      <w:numFmt w:val="bullet"/>
      <w:pStyle w:val="a1"/>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6A6C7254"/>
    <w:multiLevelType w:val="multilevel"/>
    <w:tmpl w:val="C022566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7B2D4AE9"/>
    <w:multiLevelType w:val="multilevel"/>
    <w:tmpl w:val="0F162792"/>
    <w:lvl w:ilvl="0">
      <w:start w:val="2"/>
      <w:numFmt w:val="decimal"/>
      <w:pStyle w:val="4"/>
      <w:lvlText w:val="%1"/>
      <w:lvlJc w:val="left"/>
      <w:pPr>
        <w:tabs>
          <w:tab w:val="num" w:pos="432"/>
        </w:tabs>
        <w:ind w:left="431" w:hanging="431"/>
      </w:pPr>
      <w:rPr>
        <w:rFonts w:ascii="Times New Roman" w:hAnsi="Times New Roman" w:cs="Times New Roman"/>
        <w:b/>
        <w:bCs w:val="0"/>
        <w:i w:val="0"/>
        <w:iCs w:val="0"/>
        <w:caps w:val="0"/>
        <w:smallCaps w:val="0"/>
        <w:strike w:val="0"/>
        <w:dstrike w:val="0"/>
        <w:vanish w:val="0"/>
        <w:spacing w:val="0"/>
        <w:kern w:val="0"/>
        <w:position w:val="0"/>
        <w:sz w:val="20"/>
        <w:u w:val="none"/>
        <w:vertAlign w:val="baseline"/>
      </w:rPr>
    </w:lvl>
    <w:lvl w:ilvl="1">
      <w:start w:val="1"/>
      <w:numFmt w:val="decimal"/>
      <w:lvlText w:val="%1.%2"/>
      <w:lvlJc w:val="left"/>
      <w:pPr>
        <w:tabs>
          <w:tab w:val="num" w:pos="432"/>
        </w:tabs>
        <w:ind w:left="431" w:hanging="431"/>
      </w:pPr>
      <w:rPr>
        <w:rFonts w:ascii="Times New Roman" w:hAnsi="Times New Roman" w:cs="Times New Roman"/>
        <w:b w:val="0"/>
        <w:bCs w:val="0"/>
        <w:i w:val="0"/>
        <w:iCs w:val="0"/>
        <w:caps w:val="0"/>
        <w:smallCaps w:val="0"/>
        <w:strike w:val="0"/>
        <w:dstrike w:val="0"/>
        <w:vanish w:val="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b w:val="0"/>
      </w:rPr>
    </w:lvl>
    <w:lvl w:ilvl="3">
      <w:start w:val="1"/>
      <w:numFmt w:val="decimal"/>
      <w:lvlText w:val="%1.%2.%3.%4"/>
      <w:lvlJc w:val="left"/>
      <w:pPr>
        <w:tabs>
          <w:tab w:val="num" w:pos="432"/>
        </w:tabs>
        <w:ind w:left="431" w:hanging="431"/>
      </w:pPr>
      <w:rPr>
        <w:rFonts w:cs="Times New Roman"/>
      </w:rPr>
    </w:lvl>
    <w:lvl w:ilvl="4">
      <w:start w:val="1"/>
      <w:numFmt w:val="decimal"/>
      <w:lvlText w:val="%1.%2.%3.%4.%5"/>
      <w:lvlJc w:val="left"/>
      <w:pPr>
        <w:tabs>
          <w:tab w:val="num" w:pos="432"/>
        </w:tabs>
        <w:ind w:left="431" w:hanging="431"/>
      </w:pPr>
      <w:rPr>
        <w:rFonts w:cs="Times New Roman"/>
      </w:rPr>
    </w:lvl>
    <w:lvl w:ilvl="5">
      <w:start w:val="1"/>
      <w:numFmt w:val="decimal"/>
      <w:lvlText w:val="%1.%2.%3.%4.%5.%6"/>
      <w:lvlJc w:val="left"/>
      <w:pPr>
        <w:tabs>
          <w:tab w:val="num" w:pos="432"/>
        </w:tabs>
        <w:ind w:left="431" w:hanging="431"/>
      </w:pPr>
      <w:rPr>
        <w:rFonts w:cs="Times New Roman"/>
      </w:rPr>
    </w:lvl>
    <w:lvl w:ilvl="6">
      <w:start w:val="1"/>
      <w:numFmt w:val="decimal"/>
      <w:lvlText w:val="%1.%2.%3.%4.%5.%6.%7"/>
      <w:lvlJc w:val="left"/>
      <w:pPr>
        <w:tabs>
          <w:tab w:val="num" w:pos="432"/>
        </w:tabs>
        <w:ind w:left="431" w:hanging="431"/>
      </w:pPr>
      <w:rPr>
        <w:rFonts w:cs="Times New Roman"/>
      </w:rPr>
    </w:lvl>
    <w:lvl w:ilvl="7">
      <w:start w:val="1"/>
      <w:numFmt w:val="decimal"/>
      <w:lvlText w:val="%1.%2.%3.%4.%5.%6.%7.%8"/>
      <w:lvlJc w:val="left"/>
      <w:pPr>
        <w:tabs>
          <w:tab w:val="num" w:pos="432"/>
        </w:tabs>
        <w:ind w:left="431" w:hanging="431"/>
      </w:pPr>
      <w:rPr>
        <w:rFonts w:cs="Times New Roman"/>
      </w:rPr>
    </w:lvl>
    <w:lvl w:ilvl="8">
      <w:start w:val="1"/>
      <w:numFmt w:val="decimal"/>
      <w:lvlText w:val="%1.%2.%3.%4.%5.%6.%7.%8.%9"/>
      <w:lvlJc w:val="left"/>
      <w:pPr>
        <w:tabs>
          <w:tab w:val="num" w:pos="432"/>
        </w:tabs>
        <w:ind w:left="431" w:hanging="431"/>
      </w:pPr>
      <w:rPr>
        <w:rFonts w:cs="Times New Roman"/>
      </w:rPr>
    </w:lvl>
  </w:abstractNum>
  <w:abstractNum w:abstractNumId="8" w15:restartNumberingAfterBreak="0">
    <w:nsid w:val="7E321664"/>
    <w:multiLevelType w:val="multilevel"/>
    <w:tmpl w:val="4BBCE94E"/>
    <w:lvl w:ilvl="0">
      <w:start w:val="1"/>
      <w:numFmt w:val="decimal"/>
      <w:pStyle w:val="a2"/>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3"/>
  </w:num>
  <w:num w:numId="2">
    <w:abstractNumId w:val="4"/>
  </w:num>
  <w:num w:numId="3">
    <w:abstractNumId w:val="7"/>
  </w:num>
  <w:num w:numId="4">
    <w:abstractNumId w:val="5"/>
  </w:num>
  <w:num w:numId="5">
    <w:abstractNumId w:val="2"/>
  </w:num>
  <w:num w:numId="6">
    <w:abstractNumId w:val="8"/>
  </w:num>
  <w:num w:numId="7">
    <w:abstractNumId w:val="0"/>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AAF"/>
    <w:rsid w:val="002B5473"/>
    <w:rsid w:val="008623F9"/>
    <w:rsid w:val="008D77C0"/>
    <w:rsid w:val="00987AAF"/>
    <w:rsid w:val="00A41171"/>
    <w:rsid w:val="00B1721E"/>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14B1F0-9C11-47AE-9722-72C057FC9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FA51DE"/>
    <w:pPr>
      <w:widowControl w:val="0"/>
      <w:snapToGrid w:val="0"/>
      <w:spacing w:line="300" w:lineRule="auto"/>
      <w:ind w:firstLine="720"/>
      <w:jc w:val="both"/>
    </w:pPr>
    <w:rPr>
      <w:sz w:val="24"/>
    </w:rPr>
  </w:style>
  <w:style w:type="paragraph" w:styleId="1">
    <w:name w:val="heading 1"/>
    <w:basedOn w:val="a3"/>
    <w:next w:val="a3"/>
    <w:link w:val="10"/>
    <w:qFormat/>
    <w:rsid w:val="00A2372B"/>
    <w:pPr>
      <w:keepNext/>
      <w:widowControl/>
      <w:snapToGrid/>
      <w:spacing w:line="240" w:lineRule="auto"/>
      <w:ind w:firstLine="0"/>
      <w:jc w:val="right"/>
      <w:outlineLvl w:val="0"/>
    </w:pPr>
    <w:rPr>
      <w:sz w:val="22"/>
    </w:rPr>
  </w:style>
  <w:style w:type="paragraph" w:styleId="2">
    <w:name w:val="heading 2"/>
    <w:basedOn w:val="a3"/>
    <w:next w:val="a3"/>
    <w:link w:val="20"/>
    <w:qFormat/>
    <w:rsid w:val="00AD5AE5"/>
    <w:pPr>
      <w:keepNext/>
      <w:keepLines/>
      <w:widowControl/>
      <w:spacing w:before="240" w:after="120" w:line="240" w:lineRule="auto"/>
      <w:ind w:firstLine="0"/>
      <w:jc w:val="center"/>
      <w:outlineLvl w:val="1"/>
    </w:pPr>
    <w:rPr>
      <w:b/>
      <w:sz w:val="30"/>
    </w:rPr>
  </w:style>
  <w:style w:type="paragraph" w:styleId="30">
    <w:name w:val="heading 3"/>
    <w:basedOn w:val="a3"/>
    <w:next w:val="a3"/>
    <w:link w:val="31"/>
    <w:qFormat/>
    <w:rsid w:val="00AD5AE5"/>
    <w:pPr>
      <w:keepNext/>
      <w:widowControl/>
      <w:snapToGrid/>
      <w:spacing w:before="240" w:after="60" w:line="240" w:lineRule="auto"/>
      <w:ind w:firstLine="0"/>
      <w:jc w:val="left"/>
      <w:outlineLvl w:val="2"/>
    </w:pPr>
    <w:rPr>
      <w:rFonts w:ascii="Cambria" w:hAnsi="Cambria"/>
      <w:b/>
      <w:sz w:val="26"/>
    </w:rPr>
  </w:style>
  <w:style w:type="paragraph" w:styleId="40">
    <w:name w:val="heading 4"/>
    <w:basedOn w:val="a3"/>
    <w:next w:val="a3"/>
    <w:link w:val="41"/>
    <w:qFormat/>
    <w:rsid w:val="00AD5AE5"/>
    <w:pPr>
      <w:keepNext/>
      <w:widowControl/>
      <w:tabs>
        <w:tab w:val="left" w:pos="1224"/>
      </w:tabs>
      <w:snapToGrid/>
      <w:spacing w:before="240" w:after="60" w:line="240" w:lineRule="auto"/>
      <w:ind w:left="1224" w:hanging="864"/>
      <w:outlineLvl w:val="3"/>
    </w:pPr>
    <w:rPr>
      <w:rFonts w:ascii="Arial" w:hAnsi="Arial"/>
    </w:rPr>
  </w:style>
  <w:style w:type="paragraph" w:styleId="5">
    <w:name w:val="heading 5"/>
    <w:basedOn w:val="a3"/>
    <w:next w:val="a3"/>
    <w:link w:val="50"/>
    <w:qFormat/>
    <w:rsid w:val="00AD5AE5"/>
    <w:pPr>
      <w:widowControl/>
      <w:snapToGrid/>
      <w:spacing w:before="240" w:after="60" w:line="240" w:lineRule="auto"/>
      <w:ind w:firstLine="0"/>
      <w:outlineLvl w:val="4"/>
    </w:pPr>
    <w:rPr>
      <w:b/>
      <w:i/>
      <w:sz w:val="26"/>
    </w:rPr>
  </w:style>
  <w:style w:type="paragraph" w:styleId="6">
    <w:name w:val="heading 6"/>
    <w:basedOn w:val="a3"/>
    <w:next w:val="a3"/>
    <w:link w:val="60"/>
    <w:qFormat/>
    <w:rsid w:val="00AD5AE5"/>
    <w:pPr>
      <w:widowControl/>
      <w:tabs>
        <w:tab w:val="left" w:pos="1152"/>
      </w:tabs>
      <w:snapToGrid/>
      <w:spacing w:before="240" w:after="60" w:line="240" w:lineRule="auto"/>
      <w:ind w:left="1152" w:hanging="1152"/>
      <w:outlineLvl w:val="5"/>
    </w:pPr>
    <w:rPr>
      <w:i/>
      <w:sz w:val="22"/>
    </w:rPr>
  </w:style>
  <w:style w:type="paragraph" w:styleId="7">
    <w:name w:val="heading 7"/>
    <w:basedOn w:val="a3"/>
    <w:next w:val="a3"/>
    <w:link w:val="70"/>
    <w:qFormat/>
    <w:rsid w:val="00AD5AE5"/>
    <w:pPr>
      <w:widowControl/>
      <w:tabs>
        <w:tab w:val="left" w:pos="1296"/>
      </w:tabs>
      <w:snapToGrid/>
      <w:spacing w:before="240" w:after="60" w:line="240" w:lineRule="auto"/>
      <w:ind w:left="1296" w:hanging="1296"/>
      <w:outlineLvl w:val="6"/>
    </w:pPr>
    <w:rPr>
      <w:rFonts w:ascii="Arial" w:hAnsi="Arial"/>
      <w:sz w:val="20"/>
    </w:rPr>
  </w:style>
  <w:style w:type="paragraph" w:styleId="8">
    <w:name w:val="heading 8"/>
    <w:basedOn w:val="a3"/>
    <w:next w:val="a3"/>
    <w:link w:val="80"/>
    <w:qFormat/>
    <w:rsid w:val="00AD5AE5"/>
    <w:pPr>
      <w:widowControl/>
      <w:tabs>
        <w:tab w:val="left" w:pos="1440"/>
      </w:tabs>
      <w:snapToGrid/>
      <w:spacing w:before="240" w:after="60" w:line="240" w:lineRule="auto"/>
      <w:ind w:left="1440" w:hanging="1440"/>
      <w:outlineLvl w:val="7"/>
    </w:pPr>
    <w:rPr>
      <w:rFonts w:ascii="Arial" w:hAnsi="Arial"/>
      <w:i/>
      <w:sz w:val="20"/>
    </w:rPr>
  </w:style>
  <w:style w:type="paragraph" w:styleId="9">
    <w:name w:val="heading 9"/>
    <w:basedOn w:val="a3"/>
    <w:next w:val="a3"/>
    <w:link w:val="90"/>
    <w:qFormat/>
    <w:rsid w:val="00AD5AE5"/>
    <w:pPr>
      <w:widowControl/>
      <w:tabs>
        <w:tab w:val="left" w:pos="1584"/>
      </w:tabs>
      <w:snapToGrid/>
      <w:spacing w:before="240" w:after="60" w:line="240" w:lineRule="auto"/>
      <w:ind w:left="1584" w:hanging="1584"/>
      <w:outlineLvl w:val="8"/>
    </w:pPr>
    <w:rPr>
      <w:rFonts w:ascii="Arial" w:hAnsi="Arial"/>
      <w:b/>
      <w:i/>
      <w:sz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20">
    <w:name w:val="Заголовок 2 Знак"/>
    <w:link w:val="2"/>
    <w:qFormat/>
    <w:locked/>
    <w:rsid w:val="00AD5AE5"/>
    <w:rPr>
      <w:rFonts w:cs="Times New Roman"/>
      <w:b/>
      <w:sz w:val="30"/>
    </w:rPr>
  </w:style>
  <w:style w:type="character" w:customStyle="1" w:styleId="41">
    <w:name w:val="Заголовок 4 Знак"/>
    <w:link w:val="40"/>
    <w:qFormat/>
    <w:locked/>
    <w:rsid w:val="00AD5AE5"/>
    <w:rPr>
      <w:rFonts w:ascii="Arial" w:hAnsi="Arial" w:cs="Times New Roman"/>
      <w:sz w:val="24"/>
    </w:rPr>
  </w:style>
  <w:style w:type="character" w:customStyle="1" w:styleId="50">
    <w:name w:val="Заголовок 5 Знак"/>
    <w:link w:val="5"/>
    <w:qFormat/>
    <w:locked/>
    <w:rsid w:val="00AD5AE5"/>
    <w:rPr>
      <w:rFonts w:cs="Times New Roman"/>
      <w:b/>
      <w:i/>
      <w:sz w:val="26"/>
    </w:rPr>
  </w:style>
  <w:style w:type="character" w:customStyle="1" w:styleId="60">
    <w:name w:val="Заголовок 6 Знак"/>
    <w:link w:val="6"/>
    <w:qFormat/>
    <w:locked/>
    <w:rsid w:val="00AD5AE5"/>
    <w:rPr>
      <w:rFonts w:cs="Times New Roman"/>
      <w:i/>
      <w:sz w:val="22"/>
    </w:rPr>
  </w:style>
  <w:style w:type="character" w:customStyle="1" w:styleId="70">
    <w:name w:val="Заголовок 7 Знак"/>
    <w:link w:val="7"/>
    <w:qFormat/>
    <w:locked/>
    <w:rsid w:val="00AD5AE5"/>
    <w:rPr>
      <w:rFonts w:ascii="Arial" w:hAnsi="Arial" w:cs="Times New Roman"/>
    </w:rPr>
  </w:style>
  <w:style w:type="character" w:customStyle="1" w:styleId="80">
    <w:name w:val="Заголовок 8 Знак"/>
    <w:link w:val="8"/>
    <w:qFormat/>
    <w:locked/>
    <w:rsid w:val="00AD5AE5"/>
    <w:rPr>
      <w:rFonts w:ascii="Arial" w:hAnsi="Arial" w:cs="Times New Roman"/>
      <w:i/>
    </w:rPr>
  </w:style>
  <w:style w:type="character" w:customStyle="1" w:styleId="90">
    <w:name w:val="Заголовок 9 Знак"/>
    <w:link w:val="9"/>
    <w:qFormat/>
    <w:locked/>
    <w:rsid w:val="00AD5AE5"/>
    <w:rPr>
      <w:rFonts w:ascii="Arial" w:hAnsi="Arial" w:cs="Times New Roman"/>
      <w:b/>
      <w:i/>
      <w:sz w:val="18"/>
    </w:rPr>
  </w:style>
  <w:style w:type="character" w:customStyle="1" w:styleId="32">
    <w:name w:val="Основной текст с отступом 3 Знак"/>
    <w:link w:val="33"/>
    <w:qFormat/>
    <w:locked/>
    <w:rsid w:val="00AD5AE5"/>
    <w:rPr>
      <w:rFonts w:cs="Times New Roman"/>
      <w:sz w:val="16"/>
    </w:rPr>
  </w:style>
  <w:style w:type="character" w:customStyle="1" w:styleId="a7">
    <w:name w:val="Символ сноски"/>
    <w:uiPriority w:val="99"/>
    <w:qFormat/>
    <w:rsid w:val="00AD5AE5"/>
    <w:rPr>
      <w:rFonts w:cs="Times New Roman"/>
      <w:vertAlign w:val="superscript"/>
    </w:rPr>
  </w:style>
  <w:style w:type="character" w:styleId="a8">
    <w:name w:val="footnote reference"/>
    <w:rPr>
      <w:rFonts w:cs="Times New Roman"/>
      <w:vertAlign w:val="superscript"/>
    </w:rPr>
  </w:style>
  <w:style w:type="character" w:customStyle="1" w:styleId="a9">
    <w:name w:val="Текст примечания Знак"/>
    <w:link w:val="aa"/>
    <w:uiPriority w:val="99"/>
    <w:qFormat/>
    <w:locked/>
    <w:rsid w:val="00AD5AE5"/>
    <w:rPr>
      <w:rFonts w:cs="Times New Roman"/>
    </w:rPr>
  </w:style>
  <w:style w:type="character" w:customStyle="1" w:styleId="ab">
    <w:name w:val="Тема примечания Знак"/>
    <w:link w:val="ac"/>
    <w:qFormat/>
    <w:locked/>
    <w:rsid w:val="00AD5AE5"/>
    <w:rPr>
      <w:rFonts w:cs="Times New Roman"/>
      <w:b/>
    </w:rPr>
  </w:style>
  <w:style w:type="character" w:styleId="ad">
    <w:name w:val="Hyperlink"/>
    <w:rsid w:val="00AD5AE5"/>
    <w:rPr>
      <w:rFonts w:cs="Times New Roman"/>
      <w:color w:val="0000FF"/>
      <w:u w:val="single"/>
    </w:rPr>
  </w:style>
  <w:style w:type="character" w:styleId="ae">
    <w:name w:val="Strong"/>
    <w:qFormat/>
    <w:rsid w:val="00332162"/>
    <w:rPr>
      <w:rFonts w:cs="Times New Roman"/>
      <w:b/>
    </w:rPr>
  </w:style>
  <w:style w:type="character" w:styleId="af">
    <w:name w:val="Placeholder Text"/>
    <w:uiPriority w:val="99"/>
    <w:semiHidden/>
    <w:qFormat/>
    <w:rsid w:val="00AD5AE5"/>
    <w:rPr>
      <w:rFonts w:cs="Times New Roman"/>
      <w:color w:val="808080"/>
    </w:rPr>
  </w:style>
  <w:style w:type="character" w:customStyle="1" w:styleId="af0">
    <w:name w:val="Текст сноски Знак"/>
    <w:link w:val="af1"/>
    <w:qFormat/>
    <w:locked/>
    <w:rsid w:val="00AD5AE5"/>
    <w:rPr>
      <w:rFonts w:cs="Times New Roman"/>
      <w:sz w:val="18"/>
    </w:rPr>
  </w:style>
  <w:style w:type="character" w:customStyle="1" w:styleId="31">
    <w:name w:val="Заголовок 3 Знак"/>
    <w:link w:val="30"/>
    <w:qFormat/>
    <w:locked/>
    <w:rsid w:val="00AD5AE5"/>
    <w:rPr>
      <w:rFonts w:ascii="Cambria" w:hAnsi="Cambria"/>
      <w:b/>
      <w:sz w:val="26"/>
    </w:rPr>
  </w:style>
  <w:style w:type="character" w:customStyle="1" w:styleId="af2">
    <w:name w:val="Основной текст Знак"/>
    <w:link w:val="af3"/>
    <w:qFormat/>
    <w:locked/>
    <w:rsid w:val="00332162"/>
    <w:rPr>
      <w:rFonts w:ascii="Arial" w:hAnsi="Arial" w:cs="Times New Roman"/>
      <w:sz w:val="18"/>
    </w:rPr>
  </w:style>
  <w:style w:type="character" w:customStyle="1" w:styleId="21">
    <w:name w:val="Основной текст 2 Знак"/>
    <w:link w:val="22"/>
    <w:qFormat/>
    <w:locked/>
    <w:rsid w:val="00AD5AE5"/>
    <w:rPr>
      <w:rFonts w:ascii="Arial" w:hAnsi="Arial" w:cs="Times New Roman"/>
      <w:sz w:val="18"/>
    </w:rPr>
  </w:style>
  <w:style w:type="character" w:customStyle="1" w:styleId="af4">
    <w:name w:val="Основной текст с отступом Знак"/>
    <w:link w:val="af5"/>
    <w:qFormat/>
    <w:locked/>
    <w:rsid w:val="00995DD6"/>
    <w:rPr>
      <w:rFonts w:ascii="Arial" w:hAnsi="Arial" w:cs="Times New Roman"/>
      <w:sz w:val="18"/>
    </w:rPr>
  </w:style>
  <w:style w:type="character" w:styleId="af6">
    <w:name w:val="page number"/>
    <w:rsid w:val="00BF27CB"/>
    <w:rPr>
      <w:rFonts w:cs="Times New Roman"/>
    </w:rPr>
  </w:style>
  <w:style w:type="character" w:customStyle="1" w:styleId="af7">
    <w:name w:val="Верхний колонтитул Знак"/>
    <w:link w:val="af8"/>
    <w:uiPriority w:val="99"/>
    <w:qFormat/>
    <w:locked/>
    <w:rsid w:val="00AD5AE5"/>
    <w:rPr>
      <w:rFonts w:ascii="Arial" w:hAnsi="Arial" w:cs="Times New Roman"/>
      <w:sz w:val="18"/>
    </w:rPr>
  </w:style>
  <w:style w:type="character" w:customStyle="1" w:styleId="DocumentHeader11">
    <w:name w:val="Document Header1 Знак1"/>
    <w:qFormat/>
    <w:rsid w:val="00AD5AE5"/>
    <w:rPr>
      <w:b/>
      <w:kern w:val="2"/>
      <w:sz w:val="36"/>
      <w:lang w:val="ru-RU" w:eastAsia="ru-RU"/>
    </w:rPr>
  </w:style>
  <w:style w:type="character" w:customStyle="1" w:styleId="af9">
    <w:name w:val="Нижний колонтитул Знак"/>
    <w:link w:val="afa"/>
    <w:uiPriority w:val="99"/>
    <w:qFormat/>
    <w:locked/>
    <w:rsid w:val="00AD5AE5"/>
    <w:rPr>
      <w:rFonts w:ascii="Arial" w:hAnsi="Arial" w:cs="Times New Roman"/>
      <w:sz w:val="18"/>
    </w:rPr>
  </w:style>
  <w:style w:type="character" w:customStyle="1" w:styleId="afb">
    <w:name w:val="Текст выноски Знак"/>
    <w:link w:val="afc"/>
    <w:qFormat/>
    <w:locked/>
    <w:rsid w:val="00AD5AE5"/>
    <w:rPr>
      <w:rFonts w:ascii="Tahoma" w:hAnsi="Tahoma" w:cs="Times New Roman"/>
      <w:sz w:val="16"/>
    </w:rPr>
  </w:style>
  <w:style w:type="character" w:customStyle="1" w:styleId="afd">
    <w:name w:val="Название Знак"/>
    <w:link w:val="afe"/>
    <w:qFormat/>
    <w:locked/>
    <w:rsid w:val="00AD5AE5"/>
    <w:rPr>
      <w:rFonts w:cs="Times New Roman"/>
      <w:b/>
      <w:i/>
      <w:sz w:val="24"/>
    </w:rPr>
  </w:style>
  <w:style w:type="character" w:customStyle="1" w:styleId="10">
    <w:name w:val="Заголовок 1 Знак"/>
    <w:link w:val="1"/>
    <w:qFormat/>
    <w:locked/>
    <w:rsid w:val="00A2372B"/>
    <w:rPr>
      <w:sz w:val="22"/>
    </w:rPr>
  </w:style>
  <w:style w:type="character" w:customStyle="1" w:styleId="aff">
    <w:name w:val="Заголовок записки Знак"/>
    <w:link w:val="aff0"/>
    <w:qFormat/>
    <w:locked/>
    <w:rsid w:val="00AD5AE5"/>
    <w:rPr>
      <w:rFonts w:cs="Times New Roman"/>
      <w:sz w:val="24"/>
    </w:rPr>
  </w:style>
  <w:style w:type="character" w:customStyle="1" w:styleId="34">
    <w:name w:val="Основной текст 3 Знак"/>
    <w:link w:val="35"/>
    <w:qFormat/>
    <w:locked/>
    <w:rsid w:val="00AD5AE5"/>
    <w:rPr>
      <w:rFonts w:cs="Times New Roman"/>
      <w:sz w:val="16"/>
    </w:rPr>
  </w:style>
  <w:style w:type="character" w:customStyle="1" w:styleId="aff1">
    <w:name w:val="Подзаголовок Знак"/>
    <w:link w:val="aff2"/>
    <w:qFormat/>
    <w:locked/>
    <w:rsid w:val="00AD5AE5"/>
    <w:rPr>
      <w:rFonts w:ascii="Arial" w:hAnsi="Arial" w:cs="Times New Roman"/>
      <w:sz w:val="24"/>
    </w:rPr>
  </w:style>
  <w:style w:type="character" w:customStyle="1" w:styleId="23">
    <w:name w:val="Основной текст с отступом 2 Знак"/>
    <w:link w:val="24"/>
    <w:qFormat/>
    <w:locked/>
    <w:rsid w:val="00AD5AE5"/>
    <w:rPr>
      <w:rFonts w:cs="Times New Roman"/>
      <w:sz w:val="24"/>
    </w:rPr>
  </w:style>
  <w:style w:type="character" w:customStyle="1" w:styleId="H2">
    <w:name w:val="H2 Знак Знак"/>
    <w:qFormat/>
    <w:locked/>
    <w:rsid w:val="00AD5AE5"/>
    <w:rPr>
      <w:rFonts w:eastAsia="Times New Roman"/>
      <w:b/>
      <w:sz w:val="30"/>
      <w:lang w:val="ru-RU" w:eastAsia="ru-RU"/>
    </w:rPr>
  </w:style>
  <w:style w:type="character" w:customStyle="1" w:styleId="29">
    <w:name w:val="Знак Знак29"/>
    <w:qFormat/>
    <w:locked/>
    <w:rsid w:val="00AD5AE5"/>
    <w:rPr>
      <w:rFonts w:ascii="Cambria" w:hAnsi="Cambria"/>
      <w:b/>
      <w:sz w:val="26"/>
      <w:lang w:val="ru-RU" w:eastAsia="en-US"/>
    </w:rPr>
  </w:style>
  <w:style w:type="character" w:customStyle="1" w:styleId="28">
    <w:name w:val="Знак Знак28"/>
    <w:qFormat/>
    <w:locked/>
    <w:rsid w:val="00AD5AE5"/>
    <w:rPr>
      <w:rFonts w:ascii="Arial" w:hAnsi="Arial"/>
      <w:sz w:val="24"/>
      <w:lang w:val="ru-RU" w:eastAsia="ru-RU"/>
    </w:rPr>
  </w:style>
  <w:style w:type="character" w:customStyle="1" w:styleId="27">
    <w:name w:val="Знак Знак27"/>
    <w:qFormat/>
    <w:locked/>
    <w:rsid w:val="00AD5AE5"/>
    <w:rPr>
      <w:rFonts w:eastAsia="Times New Roman"/>
      <w:sz w:val="22"/>
      <w:lang w:val="ru-RU" w:eastAsia="ru-RU"/>
    </w:rPr>
  </w:style>
  <w:style w:type="character" w:customStyle="1" w:styleId="26">
    <w:name w:val="Знак Знак26"/>
    <w:qFormat/>
    <w:locked/>
    <w:rsid w:val="00AD5AE5"/>
    <w:rPr>
      <w:rFonts w:eastAsia="Times New Roman"/>
      <w:i/>
      <w:sz w:val="22"/>
      <w:lang w:val="ru-RU" w:eastAsia="ru-RU"/>
    </w:rPr>
  </w:style>
  <w:style w:type="character" w:customStyle="1" w:styleId="25">
    <w:name w:val="Знак Знак25"/>
    <w:qFormat/>
    <w:locked/>
    <w:rsid w:val="00AD5AE5"/>
    <w:rPr>
      <w:rFonts w:ascii="Arial" w:hAnsi="Arial"/>
      <w:lang w:val="ru-RU" w:eastAsia="ru-RU"/>
    </w:rPr>
  </w:style>
  <w:style w:type="character" w:customStyle="1" w:styleId="240">
    <w:name w:val="Знак Знак24"/>
    <w:qFormat/>
    <w:locked/>
    <w:rsid w:val="00AD5AE5"/>
    <w:rPr>
      <w:rFonts w:ascii="Arial" w:hAnsi="Arial"/>
      <w:i/>
      <w:lang w:val="ru-RU" w:eastAsia="ru-RU"/>
    </w:rPr>
  </w:style>
  <w:style w:type="character" w:customStyle="1" w:styleId="230">
    <w:name w:val="Знак Знак23"/>
    <w:qFormat/>
    <w:locked/>
    <w:rsid w:val="00AD5AE5"/>
    <w:rPr>
      <w:rFonts w:ascii="Arial" w:hAnsi="Arial"/>
      <w:b/>
      <w:i/>
      <w:sz w:val="18"/>
      <w:lang w:val="ru-RU" w:eastAsia="ru-RU"/>
    </w:rPr>
  </w:style>
  <w:style w:type="character" w:customStyle="1" w:styleId="HTML">
    <w:name w:val="Адрес HTML Знак"/>
    <w:link w:val="HTML0"/>
    <w:qFormat/>
    <w:locked/>
    <w:rsid w:val="00AD5AE5"/>
    <w:rPr>
      <w:rFonts w:cs="Times New Roman"/>
      <w:i/>
      <w:sz w:val="24"/>
    </w:rPr>
  </w:style>
  <w:style w:type="character" w:customStyle="1" w:styleId="HTML1">
    <w:name w:val="Стандартный HTML Знак"/>
    <w:link w:val="HTML2"/>
    <w:uiPriority w:val="99"/>
    <w:qFormat/>
    <w:locked/>
    <w:rsid w:val="00AD5AE5"/>
    <w:rPr>
      <w:rFonts w:ascii="Courier New" w:hAnsi="Courier New" w:cs="Times New Roman"/>
    </w:rPr>
  </w:style>
  <w:style w:type="character" w:customStyle="1" w:styleId="17">
    <w:name w:val="Знак Знак17"/>
    <w:qFormat/>
    <w:locked/>
    <w:rsid w:val="00AD5AE5"/>
    <w:rPr>
      <w:rFonts w:ascii="Cambria" w:hAnsi="Cambria"/>
      <w:b/>
      <w:kern w:val="2"/>
      <w:sz w:val="32"/>
      <w:lang w:val="ru-RU" w:eastAsia="zh-CN"/>
    </w:rPr>
  </w:style>
  <w:style w:type="character" w:customStyle="1" w:styleId="aff3">
    <w:name w:val="Прощание Знак"/>
    <w:link w:val="aff4"/>
    <w:qFormat/>
    <w:locked/>
    <w:rsid w:val="00AD5AE5"/>
    <w:rPr>
      <w:rFonts w:cs="Times New Roman"/>
      <w:sz w:val="24"/>
    </w:rPr>
  </w:style>
  <w:style w:type="character" w:customStyle="1" w:styleId="aff5">
    <w:name w:val="Подпись Знак"/>
    <w:link w:val="aff6"/>
    <w:qFormat/>
    <w:locked/>
    <w:rsid w:val="00AD5AE5"/>
    <w:rPr>
      <w:rFonts w:cs="Times New Roman"/>
      <w:sz w:val="24"/>
    </w:rPr>
  </w:style>
  <w:style w:type="character" w:customStyle="1" w:styleId="aff7">
    <w:name w:val="Шапка Знак"/>
    <w:link w:val="aff8"/>
    <w:qFormat/>
    <w:locked/>
    <w:rsid w:val="00AD5AE5"/>
    <w:rPr>
      <w:rFonts w:ascii="Arial" w:hAnsi="Arial" w:cs="Times New Roman"/>
      <w:sz w:val="24"/>
      <w:shd w:val="clear" w:color="auto" w:fill="CCCCCC"/>
    </w:rPr>
  </w:style>
  <w:style w:type="character" w:customStyle="1" w:styleId="110">
    <w:name w:val="Знак Знак11"/>
    <w:qFormat/>
    <w:locked/>
    <w:rsid w:val="00AD5AE5"/>
    <w:rPr>
      <w:rFonts w:ascii="Arial" w:hAnsi="Arial"/>
      <w:sz w:val="24"/>
      <w:lang w:val="ru-RU" w:eastAsia="ru-RU"/>
    </w:rPr>
  </w:style>
  <w:style w:type="character" w:customStyle="1" w:styleId="aff9">
    <w:name w:val="Приветствие Знак"/>
    <w:link w:val="affa"/>
    <w:qFormat/>
    <w:locked/>
    <w:rsid w:val="00AD5AE5"/>
    <w:rPr>
      <w:rFonts w:cs="Times New Roman"/>
      <w:sz w:val="24"/>
    </w:rPr>
  </w:style>
  <w:style w:type="character" w:customStyle="1" w:styleId="91">
    <w:name w:val="Знак Знак9"/>
    <w:qFormat/>
    <w:locked/>
    <w:rsid w:val="00AD5AE5"/>
    <w:rPr>
      <w:rFonts w:eastAsia="Times New Roman"/>
      <w:sz w:val="24"/>
      <w:lang w:val="ru-RU" w:eastAsia="ru-RU"/>
    </w:rPr>
  </w:style>
  <w:style w:type="character" w:customStyle="1" w:styleId="affb">
    <w:name w:val="Дата Знак"/>
    <w:link w:val="affc"/>
    <w:qFormat/>
    <w:locked/>
    <w:rsid w:val="00AD5AE5"/>
    <w:rPr>
      <w:rFonts w:cs="Times New Roman"/>
      <w:sz w:val="24"/>
    </w:rPr>
  </w:style>
  <w:style w:type="character" w:customStyle="1" w:styleId="affd">
    <w:name w:val="Красная строка Знак"/>
    <w:link w:val="affe"/>
    <w:qFormat/>
    <w:locked/>
    <w:rsid w:val="00AD5AE5"/>
    <w:rPr>
      <w:rFonts w:ascii="Arial" w:hAnsi="Arial" w:cs="Times New Roman"/>
      <w:sz w:val="24"/>
    </w:rPr>
  </w:style>
  <w:style w:type="character" w:customStyle="1" w:styleId="2a">
    <w:name w:val="Красная строка 2 Знак"/>
    <w:link w:val="2b"/>
    <w:qFormat/>
    <w:locked/>
    <w:rsid w:val="00AD5AE5"/>
    <w:rPr>
      <w:rFonts w:ascii="Arial" w:hAnsi="Arial" w:cs="Times New Roman"/>
      <w:sz w:val="24"/>
    </w:rPr>
  </w:style>
  <w:style w:type="character" w:customStyle="1" w:styleId="51">
    <w:name w:val="Знак Знак5"/>
    <w:qFormat/>
    <w:locked/>
    <w:rsid w:val="00AD5AE5"/>
    <w:rPr>
      <w:rFonts w:eastAsia="Times New Roman"/>
      <w:sz w:val="24"/>
      <w:lang w:val="ru-RU" w:eastAsia="ru-RU"/>
    </w:rPr>
  </w:style>
  <w:style w:type="character" w:customStyle="1" w:styleId="afff">
    <w:name w:val="Текст Знак"/>
    <w:link w:val="afff0"/>
    <w:qFormat/>
    <w:locked/>
    <w:rsid w:val="00AD5AE5"/>
    <w:rPr>
      <w:rFonts w:ascii="Courier New" w:hAnsi="Courier New" w:cs="Times New Roman"/>
    </w:rPr>
  </w:style>
  <w:style w:type="character" w:customStyle="1" w:styleId="afff1">
    <w:name w:val="Электронная подпись Знак"/>
    <w:link w:val="afff2"/>
    <w:qFormat/>
    <w:locked/>
    <w:rsid w:val="00AD5AE5"/>
    <w:rPr>
      <w:rFonts w:cs="Times New Roman"/>
      <w:sz w:val="24"/>
    </w:rPr>
  </w:style>
  <w:style w:type="character" w:customStyle="1" w:styleId="afff3">
    <w:name w:val="Абзац списка Знак"/>
    <w:link w:val="afff4"/>
    <w:qFormat/>
    <w:locked/>
    <w:rsid w:val="00AD5AE5"/>
    <w:rPr>
      <w:sz w:val="24"/>
    </w:rPr>
  </w:style>
  <w:style w:type="character" w:customStyle="1" w:styleId="afff5">
    <w:name w:val="Дефис Знак"/>
    <w:link w:val="a1"/>
    <w:qFormat/>
    <w:locked/>
    <w:rsid w:val="00AD5AE5"/>
    <w:rPr>
      <w:sz w:val="24"/>
      <w:szCs w:val="24"/>
      <w:lang w:val="en-US"/>
    </w:rPr>
  </w:style>
  <w:style w:type="character" w:customStyle="1" w:styleId="42">
    <w:name w:val="Стиль4 Знак"/>
    <w:link w:val="43"/>
    <w:qFormat/>
    <w:locked/>
    <w:rsid w:val="00AD5AE5"/>
    <w:rPr>
      <w:sz w:val="24"/>
      <w:szCs w:val="24"/>
      <w:lang w:val="en-US"/>
    </w:rPr>
  </w:style>
  <w:style w:type="character" w:customStyle="1" w:styleId="310">
    <w:name w:val="Заголовок 3 Знак1"/>
    <w:qFormat/>
    <w:locked/>
    <w:rsid w:val="00AD5AE5"/>
    <w:rPr>
      <w:rFonts w:ascii="Arial" w:hAnsi="Arial"/>
      <w:b/>
      <w:sz w:val="24"/>
    </w:rPr>
  </w:style>
  <w:style w:type="character" w:customStyle="1" w:styleId="skypepnhtextspan">
    <w:name w:val="skype_pnh_text_span"/>
    <w:qFormat/>
    <w:rsid w:val="00AD5AE5"/>
  </w:style>
  <w:style w:type="character" w:customStyle="1" w:styleId="afff6">
    <w:name w:val="Текст концевой сноски Знак"/>
    <w:link w:val="afff7"/>
    <w:qFormat/>
    <w:locked/>
    <w:rsid w:val="00AD5AE5"/>
    <w:rPr>
      <w:rFonts w:cs="Times New Roman"/>
    </w:rPr>
  </w:style>
  <w:style w:type="character" w:customStyle="1" w:styleId="afff8">
    <w:name w:val="Символ концевой сноски"/>
    <w:qFormat/>
    <w:rsid w:val="00AD5AE5"/>
    <w:rPr>
      <w:rFonts w:cs="Times New Roman"/>
      <w:vertAlign w:val="superscript"/>
    </w:rPr>
  </w:style>
  <w:style w:type="character" w:styleId="afff9">
    <w:name w:val="endnote reference"/>
    <w:rPr>
      <w:rFonts w:cs="Times New Roman"/>
      <w:vertAlign w:val="superscript"/>
    </w:rPr>
  </w:style>
  <w:style w:type="character" w:customStyle="1" w:styleId="111">
    <w:name w:val="Заголовок 1 Знак1"/>
    <w:qFormat/>
    <w:rsid w:val="00AD5AE5"/>
    <w:rPr>
      <w:b/>
      <w:kern w:val="2"/>
      <w:sz w:val="36"/>
    </w:rPr>
  </w:style>
  <w:style w:type="character" w:customStyle="1" w:styleId="15">
    <w:name w:val="Знак Знак15"/>
    <w:qFormat/>
    <w:rsid w:val="00AD5AE5"/>
    <w:rPr>
      <w:rFonts w:ascii="Arial" w:hAnsi="Arial"/>
      <w:b/>
      <w:sz w:val="24"/>
      <w:lang w:val="ru-RU" w:eastAsia="ru-RU"/>
    </w:rPr>
  </w:style>
  <w:style w:type="character" w:customStyle="1" w:styleId="2c">
    <w:name w:val="Заголовок 2 со списком Знак"/>
    <w:link w:val="2d"/>
    <w:qFormat/>
    <w:locked/>
    <w:rsid w:val="00AD5AE5"/>
    <w:rPr>
      <w:bCs/>
      <w:sz w:val="24"/>
      <w:szCs w:val="24"/>
    </w:rPr>
  </w:style>
  <w:style w:type="character" w:customStyle="1" w:styleId="36">
    <w:name w:val="Заголовок 3 со списком Знак"/>
    <w:link w:val="37"/>
    <w:qFormat/>
    <w:locked/>
    <w:rsid w:val="00AD5AE5"/>
    <w:rPr>
      <w:rFonts w:ascii="Arial" w:hAnsi="Arial"/>
      <w:b/>
      <w:sz w:val="24"/>
    </w:rPr>
  </w:style>
  <w:style w:type="character" w:customStyle="1" w:styleId="afffa">
    <w:name w:val="Основной шрифт"/>
    <w:semiHidden/>
    <w:qFormat/>
    <w:rsid w:val="00AD5AE5"/>
  </w:style>
  <w:style w:type="character" w:styleId="afffb">
    <w:name w:val="FollowedHyperlink"/>
    <w:rsid w:val="00AD5AE5"/>
    <w:rPr>
      <w:rFonts w:cs="Times New Roman"/>
      <w:color w:val="800080"/>
      <w:u w:val="single"/>
    </w:rPr>
  </w:style>
  <w:style w:type="character" w:customStyle="1" w:styleId="afffc">
    <w:name w:val="ТЛ_Заказчик Знак"/>
    <w:link w:val="afffd"/>
    <w:qFormat/>
    <w:locked/>
    <w:rsid w:val="00AD5AE5"/>
    <w:rPr>
      <w:sz w:val="28"/>
    </w:rPr>
  </w:style>
  <w:style w:type="character" w:customStyle="1" w:styleId="afffe">
    <w:name w:val="ТЛ_Утверждаю Знак"/>
    <w:link w:val="affff"/>
    <w:qFormat/>
    <w:locked/>
    <w:rsid w:val="00AD5AE5"/>
    <w:rPr>
      <w:sz w:val="28"/>
    </w:rPr>
  </w:style>
  <w:style w:type="character" w:customStyle="1" w:styleId="affff0">
    <w:name w:val="ТЛ_Название Знак"/>
    <w:link w:val="affff1"/>
    <w:qFormat/>
    <w:locked/>
    <w:rsid w:val="00AD5AE5"/>
    <w:rPr>
      <w:b/>
      <w:sz w:val="28"/>
    </w:rPr>
  </w:style>
  <w:style w:type="character" w:customStyle="1" w:styleId="affff2">
    <w:name w:val="ТЛ_Город и Дата Знак"/>
    <w:link w:val="affff3"/>
    <w:qFormat/>
    <w:locked/>
    <w:rsid w:val="00AD5AE5"/>
    <w:rPr>
      <w:sz w:val="28"/>
    </w:rPr>
  </w:style>
  <w:style w:type="character" w:customStyle="1" w:styleId="affff4">
    <w:name w:val="АД_Наименование Разделов Знак"/>
    <w:link w:val="affff5"/>
    <w:qFormat/>
    <w:locked/>
    <w:rsid w:val="00AD5AE5"/>
    <w:rPr>
      <w:b/>
      <w:kern w:val="2"/>
      <w:sz w:val="28"/>
    </w:rPr>
  </w:style>
  <w:style w:type="character" w:customStyle="1" w:styleId="affff6">
    <w:name w:val="АД_Наименование главы без нумерации Знак"/>
    <w:link w:val="affff7"/>
    <w:qFormat/>
    <w:locked/>
    <w:rsid w:val="00AD5AE5"/>
    <w:rPr>
      <w:b/>
      <w:sz w:val="24"/>
    </w:rPr>
  </w:style>
  <w:style w:type="character" w:customStyle="1" w:styleId="affff8">
    <w:name w:val="АД_Глава Знак"/>
    <w:link w:val="affff9"/>
    <w:qFormat/>
    <w:locked/>
    <w:rsid w:val="00AD5AE5"/>
    <w:rPr>
      <w:b/>
      <w:sz w:val="24"/>
    </w:rPr>
  </w:style>
  <w:style w:type="character" w:customStyle="1" w:styleId="affffa">
    <w:name w:val="АД_Нумерованный пункт Знак"/>
    <w:link w:val="affffb"/>
    <w:qFormat/>
    <w:locked/>
    <w:rsid w:val="00AD5AE5"/>
    <w:rPr>
      <w:rFonts w:ascii="Arial" w:hAnsi="Arial" w:cs="Times New Roman"/>
      <w:b w:val="0"/>
      <w:sz w:val="24"/>
    </w:rPr>
  </w:style>
  <w:style w:type="character" w:customStyle="1" w:styleId="affffc">
    <w:name w:val="АД_Нумерованный подпункт Знак"/>
    <w:link w:val="affffd"/>
    <w:qFormat/>
    <w:locked/>
    <w:rsid w:val="00AD5AE5"/>
    <w:rPr>
      <w:sz w:val="24"/>
      <w:szCs w:val="24"/>
    </w:rPr>
  </w:style>
  <w:style w:type="character" w:customStyle="1" w:styleId="affffe">
    <w:name w:val="АД_Основной текст Знак"/>
    <w:link w:val="afffff"/>
    <w:qFormat/>
    <w:locked/>
    <w:rsid w:val="00AD5AE5"/>
    <w:rPr>
      <w:sz w:val="24"/>
    </w:rPr>
  </w:style>
  <w:style w:type="character" w:customStyle="1" w:styleId="afffff0">
    <w:name w:val="АД_Основной текст по центру полужирный Знак"/>
    <w:link w:val="afffff1"/>
    <w:qFormat/>
    <w:locked/>
    <w:rsid w:val="00AD5AE5"/>
    <w:rPr>
      <w:b/>
      <w:sz w:val="24"/>
    </w:rPr>
  </w:style>
  <w:style w:type="character" w:customStyle="1" w:styleId="38">
    <w:name w:val="АД_Текст отступ 3 Знак"/>
    <w:link w:val="39"/>
    <w:qFormat/>
    <w:locked/>
    <w:rsid w:val="00AD5AE5"/>
    <w:rPr>
      <w:sz w:val="24"/>
    </w:rPr>
  </w:style>
  <w:style w:type="character" w:customStyle="1" w:styleId="44">
    <w:name w:val="АД_Нумерованный подпункт 4 уровня Знак"/>
    <w:link w:val="45"/>
    <w:qFormat/>
    <w:locked/>
    <w:rsid w:val="00AD5AE5"/>
    <w:rPr>
      <w:rFonts w:cs="Times New Roman"/>
      <w:sz w:val="24"/>
      <w:szCs w:val="24"/>
    </w:rPr>
  </w:style>
  <w:style w:type="character" w:styleId="afffff2">
    <w:name w:val="annotation reference"/>
    <w:uiPriority w:val="99"/>
    <w:qFormat/>
    <w:rsid w:val="00AD5AE5"/>
    <w:rPr>
      <w:rFonts w:cs="Times New Roman"/>
      <w:sz w:val="16"/>
    </w:rPr>
  </w:style>
  <w:style w:type="character" w:customStyle="1" w:styleId="311">
    <w:name w:val="Стиль3 Знак Знак1"/>
    <w:link w:val="3a"/>
    <w:qFormat/>
    <w:locked/>
    <w:rsid w:val="00AD5AE5"/>
    <w:rPr>
      <w:sz w:val="24"/>
    </w:rPr>
  </w:style>
  <w:style w:type="character" w:customStyle="1" w:styleId="3b">
    <w:name w:val="Стиль3 Знак Знак Знак"/>
    <w:link w:val="3c"/>
    <w:qFormat/>
    <w:locked/>
    <w:rsid w:val="00AD5AE5"/>
    <w:rPr>
      <w:sz w:val="24"/>
    </w:rPr>
  </w:style>
  <w:style w:type="character" w:customStyle="1" w:styleId="12">
    <w:name w:val="Обычный 1 Знак"/>
    <w:link w:val="13"/>
    <w:qFormat/>
    <w:locked/>
    <w:rsid w:val="00AD5AE5"/>
    <w:rPr>
      <w:sz w:val="24"/>
    </w:rPr>
  </w:style>
  <w:style w:type="character" w:customStyle="1" w:styleId="14">
    <w:name w:val="Стиль1 Знак"/>
    <w:link w:val="16"/>
    <w:qFormat/>
    <w:locked/>
    <w:rsid w:val="00AD5AE5"/>
    <w:rPr>
      <w:b/>
      <w:sz w:val="24"/>
    </w:rPr>
  </w:style>
  <w:style w:type="character" w:customStyle="1" w:styleId="Heading1Char">
    <w:name w:val="Heading 1 Char"/>
    <w:qFormat/>
    <w:locked/>
    <w:rsid w:val="00AD5AE5"/>
    <w:rPr>
      <w:rFonts w:ascii="Times New Roman" w:hAnsi="Times New Roman"/>
      <w:b/>
      <w:kern w:val="2"/>
      <w:sz w:val="20"/>
      <w:lang w:eastAsia="ru-RU"/>
    </w:rPr>
  </w:style>
  <w:style w:type="character" w:customStyle="1" w:styleId="Heading2Char">
    <w:name w:val="Heading 2 Char"/>
    <w:qFormat/>
    <w:locked/>
    <w:rsid w:val="00AD5AE5"/>
    <w:rPr>
      <w:rFonts w:ascii="Times New Roman" w:hAnsi="Times New Roman"/>
      <w:b/>
      <w:sz w:val="24"/>
      <w:lang w:eastAsia="ru-RU"/>
    </w:rPr>
  </w:style>
  <w:style w:type="character" w:customStyle="1" w:styleId="Heading3Char">
    <w:name w:val="Heading 3 Char"/>
    <w:semiHidden/>
    <w:qFormat/>
    <w:locked/>
    <w:rsid w:val="00AD5AE5"/>
    <w:rPr>
      <w:rFonts w:ascii="Arial" w:hAnsi="Arial"/>
      <w:b/>
      <w:sz w:val="20"/>
      <w:lang w:eastAsia="ru-RU"/>
    </w:rPr>
  </w:style>
  <w:style w:type="character" w:customStyle="1" w:styleId="Heading4Char">
    <w:name w:val="Heading 4 Char"/>
    <w:qFormat/>
    <w:locked/>
    <w:rsid w:val="00AD5AE5"/>
    <w:rPr>
      <w:rFonts w:ascii="Times New Roman" w:hAnsi="Times New Roman"/>
      <w:b/>
      <w:sz w:val="28"/>
      <w:lang w:eastAsia="ru-RU"/>
    </w:rPr>
  </w:style>
  <w:style w:type="character" w:customStyle="1" w:styleId="Heading5Char">
    <w:name w:val="Heading 5 Char"/>
    <w:qFormat/>
    <w:locked/>
    <w:rsid w:val="00AD5AE5"/>
    <w:rPr>
      <w:rFonts w:ascii="Arial" w:hAnsi="Arial"/>
      <w:b/>
      <w:i/>
      <w:sz w:val="26"/>
      <w:lang w:eastAsia="ru-RU"/>
    </w:rPr>
  </w:style>
  <w:style w:type="character" w:customStyle="1" w:styleId="Heading6Char">
    <w:name w:val="Heading 6 Char"/>
    <w:qFormat/>
    <w:locked/>
    <w:rsid w:val="00AD5AE5"/>
    <w:rPr>
      <w:rFonts w:ascii="Times New Roman" w:hAnsi="Times New Roman"/>
      <w:b/>
      <w:lang w:eastAsia="ru-RU"/>
    </w:rPr>
  </w:style>
  <w:style w:type="character" w:customStyle="1" w:styleId="Heading7Char">
    <w:name w:val="Heading 7 Char"/>
    <w:qFormat/>
    <w:locked/>
    <w:rsid w:val="00AD5AE5"/>
    <w:rPr>
      <w:rFonts w:ascii="Arial" w:hAnsi="Arial"/>
      <w:sz w:val="20"/>
      <w:lang w:eastAsia="ru-RU"/>
    </w:rPr>
  </w:style>
  <w:style w:type="character" w:customStyle="1" w:styleId="Heading8Char">
    <w:name w:val="Heading 8 Char"/>
    <w:qFormat/>
    <w:locked/>
    <w:rsid w:val="00AD5AE5"/>
    <w:rPr>
      <w:rFonts w:ascii="Arial" w:hAnsi="Arial"/>
      <w:i/>
      <w:sz w:val="20"/>
      <w:lang w:eastAsia="ru-RU"/>
    </w:rPr>
  </w:style>
  <w:style w:type="character" w:customStyle="1" w:styleId="Heading9Char">
    <w:name w:val="Heading 9 Char"/>
    <w:semiHidden/>
    <w:qFormat/>
    <w:locked/>
    <w:rsid w:val="00AD5AE5"/>
    <w:rPr>
      <w:rFonts w:ascii="Arial" w:hAnsi="Arial"/>
      <w:b/>
      <w:i/>
      <w:sz w:val="20"/>
      <w:lang w:eastAsia="ru-RU"/>
    </w:rPr>
  </w:style>
  <w:style w:type="character" w:customStyle="1" w:styleId="BodyTextChar">
    <w:name w:val="Body Text Char"/>
    <w:qFormat/>
    <w:locked/>
    <w:rsid w:val="00AD5AE5"/>
    <w:rPr>
      <w:sz w:val="24"/>
    </w:rPr>
  </w:style>
  <w:style w:type="character" w:customStyle="1" w:styleId="BodyTextChar1">
    <w:name w:val="Body Text Char1"/>
    <w:semiHidden/>
    <w:qFormat/>
    <w:locked/>
    <w:rsid w:val="00AD5AE5"/>
    <w:rPr>
      <w:rFonts w:ascii="Times New Roman" w:hAnsi="Times New Roman"/>
      <w:sz w:val="24"/>
    </w:rPr>
  </w:style>
  <w:style w:type="character" w:customStyle="1" w:styleId="BodyTextChar2">
    <w:name w:val="Body Text Char2"/>
    <w:qFormat/>
    <w:locked/>
    <w:rsid w:val="00AD5AE5"/>
    <w:rPr>
      <w:rFonts w:ascii="Times New Roman" w:hAnsi="Times New Roman"/>
      <w:sz w:val="24"/>
      <w:lang w:eastAsia="ru-RU"/>
    </w:rPr>
  </w:style>
  <w:style w:type="character" w:customStyle="1" w:styleId="BodyTextIndentChar">
    <w:name w:val="Body Text Indent Char"/>
    <w:qFormat/>
    <w:locked/>
    <w:rsid w:val="00AD5AE5"/>
    <w:rPr>
      <w:rFonts w:ascii="Times New Roman" w:hAnsi="Times New Roman"/>
      <w:sz w:val="24"/>
      <w:lang w:eastAsia="ru-RU"/>
    </w:rPr>
  </w:style>
  <w:style w:type="character" w:customStyle="1" w:styleId="BodyText3Char">
    <w:name w:val="Body Text 3 Char"/>
    <w:qFormat/>
    <w:locked/>
    <w:rsid w:val="00AD5AE5"/>
    <w:rPr>
      <w:rFonts w:ascii="Times New Roman" w:hAnsi="Times New Roman"/>
      <w:b/>
      <w:i/>
      <w:sz w:val="24"/>
      <w:lang w:eastAsia="ru-RU"/>
    </w:rPr>
  </w:style>
  <w:style w:type="character" w:customStyle="1" w:styleId="BodyTextIndent2Char">
    <w:name w:val="Body Text Indent 2 Char"/>
    <w:qFormat/>
    <w:locked/>
    <w:rsid w:val="00AD5AE5"/>
    <w:rPr>
      <w:rFonts w:ascii="Times New Roman" w:hAnsi="Times New Roman"/>
      <w:sz w:val="24"/>
      <w:lang w:eastAsia="ru-RU"/>
    </w:rPr>
  </w:style>
  <w:style w:type="character" w:customStyle="1" w:styleId="HeaderChar">
    <w:name w:val="Header Char"/>
    <w:qFormat/>
    <w:locked/>
    <w:rsid w:val="00AD5AE5"/>
    <w:rPr>
      <w:rFonts w:ascii="Times New Roman" w:hAnsi="Times New Roman"/>
      <w:sz w:val="24"/>
      <w:lang w:eastAsia="ru-RU"/>
    </w:rPr>
  </w:style>
  <w:style w:type="character" w:customStyle="1" w:styleId="FooterChar">
    <w:name w:val="Footer Char"/>
    <w:qFormat/>
    <w:locked/>
    <w:rsid w:val="00AD5AE5"/>
    <w:rPr>
      <w:rFonts w:ascii="Times New Roman" w:hAnsi="Times New Roman"/>
      <w:sz w:val="24"/>
      <w:lang w:eastAsia="ru-RU"/>
    </w:rPr>
  </w:style>
  <w:style w:type="character" w:customStyle="1" w:styleId="BodyText2Char">
    <w:name w:val="Body Text 2 Char"/>
    <w:qFormat/>
    <w:locked/>
    <w:rsid w:val="00AD5AE5"/>
    <w:rPr>
      <w:rFonts w:ascii="Times New Roman" w:hAnsi="Times New Roman"/>
      <w:sz w:val="24"/>
      <w:lang w:eastAsia="ru-RU"/>
    </w:rPr>
  </w:style>
  <w:style w:type="character" w:customStyle="1" w:styleId="BalloonTextChar">
    <w:name w:val="Balloon Text Char"/>
    <w:semiHidden/>
    <w:qFormat/>
    <w:locked/>
    <w:rsid w:val="00AD5AE5"/>
    <w:rPr>
      <w:rFonts w:ascii="Tahoma" w:hAnsi="Tahoma"/>
      <w:sz w:val="16"/>
      <w:lang w:eastAsia="ru-RU"/>
    </w:rPr>
  </w:style>
  <w:style w:type="character" w:customStyle="1" w:styleId="ConsPlusNormal">
    <w:name w:val="ConsPlusNormal Знак Знак"/>
    <w:link w:val="ConsPlusNormal0"/>
    <w:qFormat/>
    <w:locked/>
    <w:rsid w:val="00AD5AE5"/>
    <w:rPr>
      <w:rFonts w:ascii="Arial" w:hAnsi="Arial"/>
      <w:lang w:val="ru-RU" w:eastAsia="ru-RU" w:bidi="ar-SA"/>
    </w:rPr>
  </w:style>
  <w:style w:type="character" w:customStyle="1" w:styleId="FootnoteTextChar">
    <w:name w:val="Footnote Text Char"/>
    <w:semiHidden/>
    <w:qFormat/>
    <w:locked/>
    <w:rsid w:val="00AD5AE5"/>
    <w:rPr>
      <w:rFonts w:ascii="Times New Roman" w:hAnsi="Times New Roman"/>
      <w:sz w:val="20"/>
      <w:lang w:eastAsia="ru-RU"/>
    </w:rPr>
  </w:style>
  <w:style w:type="character" w:customStyle="1" w:styleId="PlainTextChar">
    <w:name w:val="Plain Text Char"/>
    <w:qFormat/>
    <w:locked/>
    <w:rsid w:val="00AD5AE5"/>
    <w:rPr>
      <w:rFonts w:ascii="Courier New" w:hAnsi="Courier New"/>
      <w:sz w:val="20"/>
      <w:lang w:eastAsia="ru-RU"/>
    </w:rPr>
  </w:style>
  <w:style w:type="character" w:customStyle="1" w:styleId="BodyTextIndent3Char">
    <w:name w:val="Body Text Indent 3 Char"/>
    <w:qFormat/>
    <w:locked/>
    <w:rsid w:val="00AD5AE5"/>
    <w:rPr>
      <w:rFonts w:ascii="Arial" w:hAnsi="Arial"/>
      <w:sz w:val="16"/>
      <w:lang w:eastAsia="ru-RU"/>
    </w:rPr>
  </w:style>
  <w:style w:type="character" w:styleId="HTML3">
    <w:name w:val="HTML Typewriter"/>
    <w:qFormat/>
    <w:rsid w:val="00AD5AE5"/>
    <w:rPr>
      <w:rFonts w:ascii="Arial Unicode MS" w:eastAsia="Times New Roman" w:hAnsi="Arial Unicode MS" w:cs="Times New Roman"/>
      <w:sz w:val="20"/>
    </w:rPr>
  </w:style>
  <w:style w:type="character" w:customStyle="1" w:styleId="ConsNormal">
    <w:name w:val="ConsNormal Знак Знак"/>
    <w:qFormat/>
    <w:rsid w:val="00AD5AE5"/>
    <w:rPr>
      <w:rFonts w:ascii="Arial" w:hAnsi="Arial"/>
      <w:sz w:val="22"/>
      <w:lang w:val="ru-RU" w:eastAsia="ru-RU"/>
    </w:rPr>
  </w:style>
  <w:style w:type="character" w:customStyle="1" w:styleId="DocumentMapChar">
    <w:name w:val="Document Map Char"/>
    <w:semiHidden/>
    <w:qFormat/>
    <w:locked/>
    <w:rsid w:val="00AD5AE5"/>
    <w:rPr>
      <w:rFonts w:ascii="Tahoma" w:hAnsi="Tahoma"/>
      <w:sz w:val="20"/>
      <w:shd w:val="clear" w:color="auto" w:fill="000080"/>
      <w:lang w:eastAsia="ru-RU"/>
    </w:rPr>
  </w:style>
  <w:style w:type="character" w:customStyle="1" w:styleId="afffff3">
    <w:name w:val="Схема документа Знак"/>
    <w:link w:val="afffff4"/>
    <w:qFormat/>
    <w:locked/>
    <w:rsid w:val="00AD5AE5"/>
    <w:rPr>
      <w:rFonts w:ascii="Tahoma" w:hAnsi="Tahoma" w:cs="Times New Roman"/>
      <w:shd w:val="clear" w:color="auto" w:fill="000080"/>
    </w:rPr>
  </w:style>
  <w:style w:type="character" w:customStyle="1" w:styleId="CommentTextChar">
    <w:name w:val="Comment Text Char"/>
    <w:semiHidden/>
    <w:qFormat/>
    <w:locked/>
    <w:rsid w:val="00AD5AE5"/>
    <w:rPr>
      <w:rFonts w:ascii="Times New Roman" w:hAnsi="Times New Roman"/>
      <w:sz w:val="20"/>
    </w:rPr>
  </w:style>
  <w:style w:type="character" w:customStyle="1" w:styleId="18">
    <w:name w:val="Текст выноски Знак1"/>
    <w:semiHidden/>
    <w:qFormat/>
    <w:rsid w:val="00AD5AE5"/>
    <w:rPr>
      <w:rFonts w:ascii="Tahoma" w:hAnsi="Tahoma"/>
      <w:sz w:val="16"/>
      <w:lang w:eastAsia="ru-RU"/>
    </w:rPr>
  </w:style>
  <w:style w:type="character" w:customStyle="1" w:styleId="ConsNonformat">
    <w:name w:val="ConsNonformat Знак"/>
    <w:qFormat/>
    <w:rsid w:val="00AD5AE5"/>
    <w:rPr>
      <w:rFonts w:ascii="Courier New" w:hAnsi="Courier New"/>
      <w:lang w:val="ru-RU" w:eastAsia="ru-RU"/>
    </w:rPr>
  </w:style>
  <w:style w:type="character" w:customStyle="1" w:styleId="afffff5">
    <w:name w:val="Пункты Знак"/>
    <w:link w:val="afffff6"/>
    <w:qFormat/>
    <w:locked/>
    <w:rsid w:val="001A7A54"/>
    <w:rPr>
      <w:color w:val="000000"/>
      <w:sz w:val="28"/>
      <w:lang w:eastAsia="ar-SA" w:bidi="ar-SA"/>
    </w:rPr>
  </w:style>
  <w:style w:type="character" w:customStyle="1" w:styleId="FontStyle122">
    <w:name w:val="Font Style122"/>
    <w:qFormat/>
    <w:rsid w:val="001D657C"/>
    <w:rPr>
      <w:rFonts w:ascii="Times New Roman" w:hAnsi="Times New Roman"/>
      <w:sz w:val="22"/>
    </w:rPr>
  </w:style>
  <w:style w:type="character" w:customStyle="1" w:styleId="FontStyle118">
    <w:name w:val="Font Style118"/>
    <w:qFormat/>
    <w:rsid w:val="001D657C"/>
    <w:rPr>
      <w:rFonts w:ascii="Times New Roman" w:hAnsi="Times New Roman"/>
      <w:sz w:val="18"/>
    </w:rPr>
  </w:style>
  <w:style w:type="character" w:customStyle="1" w:styleId="FontStyle124">
    <w:name w:val="Font Style124"/>
    <w:qFormat/>
    <w:rsid w:val="001D657C"/>
    <w:rPr>
      <w:rFonts w:ascii="Times New Roman" w:hAnsi="Times New Roman"/>
      <w:b/>
      <w:sz w:val="22"/>
    </w:rPr>
  </w:style>
  <w:style w:type="character" w:customStyle="1" w:styleId="FontStyle42">
    <w:name w:val="Font Style42"/>
    <w:qFormat/>
    <w:rsid w:val="001D657C"/>
    <w:rPr>
      <w:rFonts w:ascii="Times New Roman" w:hAnsi="Times New Roman"/>
      <w:sz w:val="24"/>
    </w:rPr>
  </w:style>
  <w:style w:type="character" w:customStyle="1" w:styleId="iceouttxt">
    <w:name w:val="iceouttxt"/>
    <w:qFormat/>
    <w:rsid w:val="006E36FE"/>
  </w:style>
  <w:style w:type="character" w:customStyle="1" w:styleId="2e">
    <w:name w:val="Заголовок 2 Инна Знак"/>
    <w:link w:val="2f"/>
    <w:qFormat/>
    <w:locked/>
    <w:rsid w:val="000506BE"/>
    <w:rPr>
      <w:rFonts w:ascii="Arial" w:hAnsi="Arial"/>
      <w:b/>
      <w:sz w:val="22"/>
    </w:rPr>
  </w:style>
  <w:style w:type="character" w:customStyle="1" w:styleId="afffff7">
    <w:name w:val="Основной текст Знак Знак Знак"/>
    <w:qFormat/>
    <w:locked/>
    <w:rsid w:val="00994731"/>
    <w:rPr>
      <w:sz w:val="24"/>
    </w:rPr>
  </w:style>
  <w:style w:type="character" w:customStyle="1" w:styleId="fdwlist">
    <w:name w:val="f_dw_list"/>
    <w:uiPriority w:val="99"/>
    <w:qFormat/>
    <w:rsid w:val="00994731"/>
  </w:style>
  <w:style w:type="character" w:customStyle="1" w:styleId="210">
    <w:name w:val="Знак Знак21"/>
    <w:qFormat/>
    <w:locked/>
    <w:rsid w:val="00994731"/>
    <w:rPr>
      <w:b/>
      <w:kern w:val="2"/>
      <w:sz w:val="36"/>
    </w:rPr>
  </w:style>
  <w:style w:type="character" w:customStyle="1" w:styleId="FontStyle20">
    <w:name w:val="Font Style20"/>
    <w:qFormat/>
    <w:rsid w:val="00994731"/>
    <w:rPr>
      <w:rFonts w:ascii="Times New Roman" w:hAnsi="Times New Roman"/>
      <w:b/>
      <w:sz w:val="24"/>
    </w:rPr>
  </w:style>
  <w:style w:type="character" w:customStyle="1" w:styleId="FontStyle25">
    <w:name w:val="Font Style25"/>
    <w:qFormat/>
    <w:rsid w:val="00994731"/>
    <w:rPr>
      <w:rFonts w:ascii="Times New Roman" w:hAnsi="Times New Roman"/>
      <w:sz w:val="24"/>
    </w:rPr>
  </w:style>
  <w:style w:type="character" w:customStyle="1" w:styleId="19">
    <w:name w:val="Основной текст Знак Знак1"/>
    <w:qFormat/>
    <w:rsid w:val="00994731"/>
    <w:rPr>
      <w:sz w:val="24"/>
      <w:lang w:val="ru-RU" w:eastAsia="ru-RU"/>
    </w:rPr>
  </w:style>
  <w:style w:type="character" w:customStyle="1" w:styleId="2f0">
    <w:name w:val="Основной текст 2 Знак Знак Знак"/>
    <w:qFormat/>
    <w:locked/>
    <w:rsid w:val="00994731"/>
    <w:rPr>
      <w:sz w:val="24"/>
      <w:lang w:val="ru-RU" w:eastAsia="ru-RU"/>
    </w:rPr>
  </w:style>
  <w:style w:type="character" w:customStyle="1" w:styleId="afffff8">
    <w:name w:val="Заголовок сообщения (текст)"/>
    <w:qFormat/>
    <w:rsid w:val="00994731"/>
    <w:rPr>
      <w:rFonts w:ascii="Arial" w:hAnsi="Arial"/>
      <w:b/>
      <w:spacing w:val="-4"/>
      <w:position w:val="0"/>
      <w:sz w:val="18"/>
      <w:vertAlign w:val="baseline"/>
    </w:rPr>
  </w:style>
  <w:style w:type="character" w:customStyle="1" w:styleId="ConsNormal1">
    <w:name w:val="ConsNormal Знак Знак1"/>
    <w:qFormat/>
    <w:rsid w:val="00994731"/>
    <w:rPr>
      <w:rFonts w:ascii="Arial" w:hAnsi="Arial"/>
      <w:sz w:val="22"/>
      <w:lang w:val="ru-RU" w:eastAsia="ru-RU"/>
    </w:rPr>
  </w:style>
  <w:style w:type="character" w:customStyle="1" w:styleId="bgreen">
    <w:name w:val="bgreen"/>
    <w:qFormat/>
    <w:rsid w:val="00994731"/>
    <w:rPr>
      <w:b/>
      <w:color w:val="7DBD55"/>
    </w:rPr>
  </w:style>
  <w:style w:type="character" w:customStyle="1" w:styleId="Char2">
    <w:name w:val="Char Знак2"/>
    <w:semiHidden/>
    <w:qFormat/>
    <w:rsid w:val="00994731"/>
    <w:rPr>
      <w:rFonts w:ascii="Times New Roman" w:hAnsi="Times New Roman"/>
      <w:sz w:val="20"/>
      <w:lang w:eastAsia="ru-RU"/>
    </w:rPr>
  </w:style>
  <w:style w:type="character" w:customStyle="1" w:styleId="user">
    <w:name w:val="Символ сноски (user)"/>
    <w:qFormat/>
    <w:rsid w:val="00994731"/>
    <w:rPr>
      <w:vertAlign w:val="superscript"/>
    </w:rPr>
  </w:style>
  <w:style w:type="character" w:customStyle="1" w:styleId="apple-converted-space">
    <w:name w:val="apple-converted-space"/>
    <w:qFormat/>
    <w:rsid w:val="00994731"/>
  </w:style>
  <w:style w:type="character" w:customStyle="1" w:styleId="apple-style-span">
    <w:name w:val="apple-style-span"/>
    <w:qFormat/>
    <w:rsid w:val="00994731"/>
  </w:style>
  <w:style w:type="character" w:customStyle="1" w:styleId="afffff9">
    <w:name w:val="Основной текст Инна Знак"/>
    <w:link w:val="afffffa"/>
    <w:qFormat/>
    <w:locked/>
    <w:rsid w:val="007B66F7"/>
    <w:rPr>
      <w:rFonts w:ascii="Arial" w:hAnsi="Arial"/>
      <w:sz w:val="22"/>
    </w:rPr>
  </w:style>
  <w:style w:type="character" w:styleId="afffffb">
    <w:name w:val="Emphasis"/>
    <w:qFormat/>
    <w:rsid w:val="00C25946"/>
    <w:rPr>
      <w:rFonts w:cs="Times New Roman"/>
      <w:b/>
      <w:bCs/>
    </w:rPr>
  </w:style>
  <w:style w:type="character" w:customStyle="1" w:styleId="ListParagraphChar">
    <w:name w:val="List Paragraph Char"/>
    <w:link w:val="1a"/>
    <w:qFormat/>
    <w:locked/>
    <w:rsid w:val="00E42D48"/>
    <w:rPr>
      <w:rFonts w:ascii="Calibri" w:hAnsi="Calibri"/>
      <w:sz w:val="22"/>
      <w:lang w:eastAsia="en-US"/>
    </w:rPr>
  </w:style>
  <w:style w:type="character" w:customStyle="1" w:styleId="1b">
    <w:name w:val="Замещающий текст1"/>
    <w:semiHidden/>
    <w:qFormat/>
    <w:rsid w:val="00A264BF"/>
    <w:rPr>
      <w:rFonts w:cs="Times New Roman"/>
      <w:color w:val="808080"/>
    </w:rPr>
  </w:style>
  <w:style w:type="character" w:customStyle="1" w:styleId="ndrad1">
    <w:name w:val="ändrad Знак1 Знак Знак Знак Знак Знак"/>
    <w:uiPriority w:val="99"/>
    <w:qFormat/>
    <w:rsid w:val="00A264BF"/>
    <w:rPr>
      <w:sz w:val="24"/>
      <w:lang w:val="ru-RU" w:eastAsia="ru-RU" w:bidi="ar-SA"/>
    </w:rPr>
  </w:style>
  <w:style w:type="character" w:customStyle="1" w:styleId="ListParagraph">
    <w:name w:val="List Paragraph Знак"/>
    <w:qFormat/>
    <w:locked/>
    <w:rsid w:val="00A264BF"/>
    <w:rPr>
      <w:sz w:val="24"/>
      <w:szCs w:val="24"/>
      <w:lang w:val="ru-RU" w:eastAsia="ru-RU" w:bidi="ar-SA"/>
    </w:rPr>
  </w:style>
  <w:style w:type="character" w:customStyle="1" w:styleId="100">
    <w:name w:val="Знак10"/>
    <w:qFormat/>
    <w:locked/>
    <w:rsid w:val="00A264BF"/>
    <w:rPr>
      <w:rFonts w:ascii="Arial" w:hAnsi="Arial" w:cs="Arial"/>
      <w:sz w:val="18"/>
      <w:szCs w:val="18"/>
      <w:lang w:val="ru-RU" w:eastAsia="ru-RU" w:bidi="ar-SA"/>
    </w:rPr>
  </w:style>
  <w:style w:type="character" w:customStyle="1" w:styleId="iceouttxt4">
    <w:name w:val="iceouttxt4"/>
    <w:qFormat/>
    <w:rsid w:val="00A264BF"/>
  </w:style>
  <w:style w:type="character" w:customStyle="1" w:styleId="iceouttxt60">
    <w:name w:val="iceouttxt60"/>
    <w:qFormat/>
    <w:rsid w:val="00A264BF"/>
    <w:rPr>
      <w:rFonts w:ascii="Arial" w:hAnsi="Arial" w:cs="Arial"/>
      <w:color w:val="666666"/>
      <w:sz w:val="17"/>
      <w:szCs w:val="17"/>
    </w:rPr>
  </w:style>
  <w:style w:type="character" w:customStyle="1" w:styleId="WW8Num2z3">
    <w:name w:val="WW8Num2z3"/>
    <w:qFormat/>
    <w:rsid w:val="00B03A78"/>
    <w:rPr>
      <w:rFonts w:ascii="Symbol" w:hAnsi="Symbol"/>
    </w:rPr>
  </w:style>
  <w:style w:type="character" w:customStyle="1" w:styleId="1c">
    <w:name w:val="Список 1 Знак"/>
    <w:semiHidden/>
    <w:qFormat/>
    <w:locked/>
    <w:rsid w:val="002D540F"/>
    <w:rPr>
      <w:rFonts w:cs="Times New Roman"/>
      <w:sz w:val="24"/>
      <w:szCs w:val="24"/>
      <w:lang w:val="ru-RU" w:eastAsia="ru-RU"/>
    </w:rPr>
  </w:style>
  <w:style w:type="character" w:customStyle="1" w:styleId="propvalue">
    <w:name w:val="propvalue"/>
    <w:qFormat/>
    <w:rsid w:val="002D540F"/>
    <w:rPr>
      <w:rFonts w:cs="Times New Roman"/>
      <w:color w:val="800000"/>
    </w:rPr>
  </w:style>
  <w:style w:type="character" w:customStyle="1" w:styleId="FontStyle46">
    <w:name w:val="Font Style46"/>
    <w:qFormat/>
    <w:rsid w:val="002D540F"/>
    <w:rPr>
      <w:rFonts w:ascii="Times New Roman" w:hAnsi="Times New Roman" w:cs="Times New Roman"/>
      <w:sz w:val="26"/>
      <w:szCs w:val="26"/>
    </w:rPr>
  </w:style>
  <w:style w:type="character" w:customStyle="1" w:styleId="spanheaderlot21">
    <w:name w:val="span_header_lot_21"/>
    <w:qFormat/>
    <w:rsid w:val="002D540F"/>
    <w:rPr>
      <w:rFonts w:cs="Times New Roman"/>
      <w:b/>
      <w:bCs/>
      <w:sz w:val="20"/>
      <w:szCs w:val="20"/>
    </w:rPr>
  </w:style>
  <w:style w:type="character" w:customStyle="1" w:styleId="71">
    <w:name w:val="Знак Знак7"/>
    <w:qFormat/>
    <w:locked/>
    <w:rsid w:val="002D540F"/>
    <w:rPr>
      <w:rFonts w:cs="Times New Roman"/>
      <w:b/>
      <w:bCs/>
      <w:i/>
      <w:iCs/>
      <w:sz w:val="24"/>
      <w:szCs w:val="24"/>
      <w:lang w:val="ru-RU" w:eastAsia="ru-RU"/>
    </w:rPr>
  </w:style>
  <w:style w:type="character" w:customStyle="1" w:styleId="3d">
    <w:name w:val="Знак Знак3"/>
    <w:qFormat/>
    <w:rsid w:val="002D540F"/>
    <w:rPr>
      <w:rFonts w:cs="Times New Roman"/>
      <w:b/>
      <w:bCs/>
      <w:i/>
      <w:iCs/>
      <w:sz w:val="28"/>
      <w:szCs w:val="28"/>
    </w:rPr>
  </w:style>
  <w:style w:type="character" w:customStyle="1" w:styleId="46">
    <w:name w:val="Знак Знак4"/>
    <w:qFormat/>
    <w:rsid w:val="002D540F"/>
    <w:rPr>
      <w:rFonts w:cs="Times New Roman"/>
      <w:b/>
      <w:bCs/>
      <w:sz w:val="28"/>
      <w:szCs w:val="28"/>
    </w:rPr>
  </w:style>
  <w:style w:type="character" w:customStyle="1" w:styleId="2f1">
    <w:name w:val="Знак2 Знак Знак"/>
    <w:qFormat/>
    <w:rsid w:val="002D540F"/>
    <w:rPr>
      <w:rFonts w:cs="Times New Roman"/>
      <w:sz w:val="24"/>
      <w:szCs w:val="24"/>
    </w:rPr>
  </w:style>
  <w:style w:type="character" w:customStyle="1" w:styleId="BodyTextIndentChar1">
    <w:name w:val="Body Text Indent Char1"/>
    <w:qFormat/>
    <w:locked/>
    <w:rsid w:val="002D540F"/>
    <w:rPr>
      <w:rFonts w:cs="Times New Roman"/>
      <w:lang w:val="ru-RU" w:eastAsia="ru-RU"/>
    </w:rPr>
  </w:style>
  <w:style w:type="character" w:customStyle="1" w:styleId="text">
    <w:name w:val="text"/>
    <w:qFormat/>
    <w:rsid w:val="002D540F"/>
    <w:rPr>
      <w:rFonts w:cs="Times New Roman"/>
    </w:rPr>
  </w:style>
  <w:style w:type="character" w:customStyle="1" w:styleId="61">
    <w:name w:val="Знак Знак6"/>
    <w:qFormat/>
    <w:locked/>
    <w:rsid w:val="002D540F"/>
    <w:rPr>
      <w:rFonts w:cs="Times New Roman"/>
      <w:sz w:val="24"/>
      <w:szCs w:val="24"/>
      <w:lang w:val="ru-RU" w:eastAsia="ru-RU"/>
    </w:rPr>
  </w:style>
  <w:style w:type="character" w:customStyle="1" w:styleId="2f2">
    <w:name w:val="Знак Знак2"/>
    <w:qFormat/>
    <w:locked/>
    <w:rsid w:val="002D540F"/>
    <w:rPr>
      <w:rFonts w:cs="Times New Roman"/>
      <w:sz w:val="24"/>
      <w:szCs w:val="24"/>
      <w:lang w:val="ru-RU" w:eastAsia="ru-RU"/>
    </w:rPr>
  </w:style>
  <w:style w:type="character" w:customStyle="1" w:styleId="afffffc">
    <w:name w:val="Знак Знак"/>
    <w:qFormat/>
    <w:locked/>
    <w:rsid w:val="002D540F"/>
    <w:rPr>
      <w:rFonts w:cs="Times New Roman"/>
      <w:b/>
      <w:bCs/>
      <w:i/>
      <w:iCs/>
      <w:sz w:val="28"/>
      <w:szCs w:val="28"/>
      <w:lang w:val="ru-RU" w:eastAsia="ru-RU"/>
    </w:rPr>
  </w:style>
  <w:style w:type="character" w:customStyle="1" w:styleId="1d">
    <w:name w:val="Знак Знак1"/>
    <w:qFormat/>
    <w:locked/>
    <w:rsid w:val="002D540F"/>
    <w:rPr>
      <w:rFonts w:cs="Times New Roman"/>
      <w:b/>
      <w:bCs/>
      <w:i/>
      <w:iCs/>
      <w:sz w:val="24"/>
      <w:szCs w:val="24"/>
      <w:lang w:val="ru-RU" w:eastAsia="ru-RU"/>
    </w:rPr>
  </w:style>
  <w:style w:type="character" w:customStyle="1" w:styleId="211">
    <w:name w:val="Знак2 Знак Знак1"/>
    <w:qFormat/>
    <w:locked/>
    <w:rsid w:val="002D540F"/>
    <w:rPr>
      <w:rFonts w:cs="Times New Roman"/>
      <w:sz w:val="24"/>
      <w:szCs w:val="24"/>
      <w:lang w:val="ru-RU" w:eastAsia="ru-RU"/>
    </w:rPr>
  </w:style>
  <w:style w:type="character" w:customStyle="1" w:styleId="710">
    <w:name w:val="Знак Знак71"/>
    <w:qFormat/>
    <w:locked/>
    <w:rsid w:val="002D540F"/>
    <w:rPr>
      <w:rFonts w:cs="Times New Roman"/>
      <w:b/>
      <w:bCs/>
      <w:i/>
      <w:iCs/>
      <w:sz w:val="24"/>
      <w:szCs w:val="24"/>
      <w:lang w:val="ru-RU" w:eastAsia="ru-RU"/>
    </w:rPr>
  </w:style>
  <w:style w:type="character" w:customStyle="1" w:styleId="312">
    <w:name w:val="Знак Знак31"/>
    <w:qFormat/>
    <w:rsid w:val="002D540F"/>
    <w:rPr>
      <w:rFonts w:cs="Times New Roman"/>
      <w:b/>
      <w:bCs/>
      <w:i/>
      <w:iCs/>
      <w:sz w:val="28"/>
      <w:szCs w:val="28"/>
    </w:rPr>
  </w:style>
  <w:style w:type="character" w:customStyle="1" w:styleId="510">
    <w:name w:val="Знак Знак51"/>
    <w:qFormat/>
    <w:rsid w:val="002D540F"/>
    <w:rPr>
      <w:rFonts w:cs="Times New Roman"/>
      <w:sz w:val="24"/>
      <w:szCs w:val="24"/>
    </w:rPr>
  </w:style>
  <w:style w:type="character" w:customStyle="1" w:styleId="410">
    <w:name w:val="Знак Знак41"/>
    <w:qFormat/>
    <w:rsid w:val="002D540F"/>
    <w:rPr>
      <w:rFonts w:cs="Times New Roman"/>
      <w:b/>
      <w:bCs/>
      <w:sz w:val="28"/>
      <w:szCs w:val="28"/>
    </w:rPr>
  </w:style>
  <w:style w:type="character" w:customStyle="1" w:styleId="220">
    <w:name w:val="Знак2 Знак Знак2"/>
    <w:qFormat/>
    <w:rsid w:val="002D540F"/>
    <w:rPr>
      <w:rFonts w:cs="Times New Roman"/>
      <w:sz w:val="24"/>
      <w:szCs w:val="24"/>
    </w:rPr>
  </w:style>
  <w:style w:type="character" w:customStyle="1" w:styleId="ter">
    <w:name w:val="ter"/>
    <w:qFormat/>
    <w:rsid w:val="002D540F"/>
    <w:rPr>
      <w:rFonts w:cs="Times New Roman"/>
    </w:rPr>
  </w:style>
  <w:style w:type="character" w:customStyle="1" w:styleId="nobr">
    <w:name w:val="nobr"/>
    <w:qFormat/>
    <w:rsid w:val="002D540F"/>
    <w:rPr>
      <w:rFonts w:cs="Times New Roman"/>
    </w:rPr>
  </w:style>
  <w:style w:type="character" w:customStyle="1" w:styleId="2110">
    <w:name w:val="Знак2 Знак Знак11"/>
    <w:qFormat/>
    <w:rsid w:val="002D540F"/>
    <w:rPr>
      <w:rFonts w:cs="Times New Roman"/>
      <w:sz w:val="24"/>
      <w:szCs w:val="24"/>
      <w:lang w:val="ru-RU" w:eastAsia="ru-RU"/>
    </w:rPr>
  </w:style>
  <w:style w:type="character" w:customStyle="1" w:styleId="120">
    <w:name w:val="Знак Знак12"/>
    <w:qFormat/>
    <w:locked/>
    <w:rsid w:val="002D540F"/>
    <w:rPr>
      <w:rFonts w:ascii="Arial" w:hAnsi="Arial" w:cs="Arial"/>
      <w:b/>
      <w:bCs/>
      <w:kern w:val="2"/>
      <w:sz w:val="32"/>
      <w:szCs w:val="32"/>
      <w:lang w:val="ru-RU" w:eastAsia="ru-RU"/>
    </w:rPr>
  </w:style>
  <w:style w:type="character" w:customStyle="1" w:styleId="101">
    <w:name w:val="Знак Знак10"/>
    <w:qFormat/>
    <w:rsid w:val="002D540F"/>
    <w:rPr>
      <w:rFonts w:ascii="Arial" w:hAnsi="Arial" w:cs="Arial"/>
      <w:b/>
      <w:bCs/>
      <w:sz w:val="26"/>
      <w:szCs w:val="26"/>
      <w:lang w:val="ru-RU" w:eastAsia="ru-RU"/>
    </w:rPr>
  </w:style>
  <w:style w:type="character" w:customStyle="1" w:styleId="label">
    <w:name w:val="label"/>
    <w:qFormat/>
    <w:rsid w:val="002D540F"/>
    <w:rPr>
      <w:rFonts w:cs="Times New Roman"/>
    </w:rPr>
  </w:style>
  <w:style w:type="character" w:customStyle="1" w:styleId="1e">
    <w:name w:val="Нижний колонтитул Знак1"/>
    <w:uiPriority w:val="99"/>
    <w:qFormat/>
    <w:rsid w:val="00C02345"/>
    <w:rPr>
      <w:rFonts w:ascii="Arial" w:eastAsia="Times New Roman" w:hAnsi="Arial" w:cs="Arial"/>
      <w:sz w:val="18"/>
      <w:szCs w:val="18"/>
      <w:lang w:eastAsia="ru-RU"/>
    </w:rPr>
  </w:style>
  <w:style w:type="character" w:customStyle="1" w:styleId="1f">
    <w:name w:val="Название книги1"/>
    <w:qFormat/>
    <w:rsid w:val="00C02345"/>
    <w:rPr>
      <w:b/>
      <w:bCs/>
      <w:smallCaps/>
      <w:spacing w:val="5"/>
    </w:rPr>
  </w:style>
  <w:style w:type="character" w:customStyle="1" w:styleId="afffffd">
    <w:name w:val="Текст сноски Знак Знак"/>
    <w:semiHidden/>
    <w:qFormat/>
    <w:locked/>
    <w:rsid w:val="00C02345"/>
    <w:rPr>
      <w:rFonts w:ascii="Arial" w:hAnsi="Arial" w:cs="Arial"/>
      <w:lang w:val="ru-RU" w:eastAsia="ru-RU" w:bidi="ar-SA"/>
    </w:rPr>
  </w:style>
  <w:style w:type="character" w:customStyle="1" w:styleId="afffffe">
    <w:name w:val="Обычный (веб) Знак"/>
    <w:qFormat/>
    <w:locked/>
    <w:rsid w:val="00C02345"/>
    <w:rPr>
      <w:sz w:val="24"/>
      <w:szCs w:val="24"/>
      <w:lang w:val="ru-RU" w:eastAsia="ru-RU" w:bidi="ar-SA"/>
    </w:rPr>
  </w:style>
  <w:style w:type="character" w:customStyle="1" w:styleId="3e">
    <w:name w:val="заголовок 3 Знак"/>
    <w:qFormat/>
    <w:locked/>
    <w:rsid w:val="00C02345"/>
    <w:rPr>
      <w:rFonts w:cs="Times New Roman"/>
      <w:b/>
      <w:bCs/>
      <w:i/>
      <w:iCs/>
    </w:rPr>
  </w:style>
  <w:style w:type="character" w:customStyle="1" w:styleId="1f0">
    <w:name w:val="Обычный (веб) Знак1"/>
    <w:link w:val="affffff"/>
    <w:qFormat/>
    <w:locked/>
    <w:rsid w:val="00C02345"/>
    <w:rPr>
      <w:sz w:val="24"/>
      <w:szCs w:val="24"/>
    </w:rPr>
  </w:style>
  <w:style w:type="paragraph" w:customStyle="1" w:styleId="affffff0">
    <w:name w:val="Заголовок"/>
    <w:next w:val="af3"/>
    <w:qFormat/>
    <w:rsid w:val="00AD5AE5"/>
    <w:rPr>
      <w:rFonts w:ascii="Arial" w:hAnsi="Arial"/>
      <w:b/>
      <w:sz w:val="22"/>
    </w:rPr>
  </w:style>
  <w:style w:type="paragraph" w:styleId="af3">
    <w:name w:val="Body Text"/>
    <w:basedOn w:val="a3"/>
    <w:link w:val="af2"/>
    <w:rsid w:val="00BF27CB"/>
    <w:pPr>
      <w:snapToGrid/>
      <w:spacing w:after="120" w:line="240" w:lineRule="auto"/>
      <w:ind w:firstLine="0"/>
      <w:jc w:val="left"/>
    </w:pPr>
    <w:rPr>
      <w:rFonts w:ascii="Arial" w:hAnsi="Arial"/>
      <w:sz w:val="18"/>
    </w:rPr>
  </w:style>
  <w:style w:type="paragraph" w:styleId="affffff1">
    <w:name w:val="List"/>
    <w:basedOn w:val="a3"/>
    <w:rsid w:val="00AD5AE5"/>
    <w:pPr>
      <w:widowControl/>
      <w:snapToGrid/>
      <w:spacing w:after="60" w:line="240" w:lineRule="auto"/>
      <w:ind w:left="283" w:hanging="283"/>
    </w:pPr>
    <w:rPr>
      <w:szCs w:val="24"/>
    </w:rPr>
  </w:style>
  <w:style w:type="paragraph" w:styleId="affffff2">
    <w:name w:val="caption"/>
    <w:basedOn w:val="a3"/>
    <w:next w:val="a3"/>
    <w:qFormat/>
    <w:rsid w:val="00BF27CB"/>
    <w:pPr>
      <w:widowControl/>
      <w:snapToGrid/>
      <w:spacing w:line="240" w:lineRule="auto"/>
      <w:ind w:firstLine="0"/>
      <w:jc w:val="right"/>
    </w:pPr>
    <w:rPr>
      <w:b/>
      <w:i/>
      <w:sz w:val="26"/>
    </w:rPr>
  </w:style>
  <w:style w:type="paragraph" w:styleId="affffff3">
    <w:name w:val="index heading"/>
    <w:basedOn w:val="affffff0"/>
  </w:style>
  <w:style w:type="paragraph" w:styleId="aff0">
    <w:name w:val="Note Heading"/>
    <w:basedOn w:val="a3"/>
    <w:next w:val="a3"/>
    <w:link w:val="aff"/>
    <w:qFormat/>
    <w:rsid w:val="00AD5AE5"/>
    <w:pPr>
      <w:widowControl/>
      <w:snapToGrid/>
      <w:spacing w:after="60" w:line="240" w:lineRule="auto"/>
      <w:ind w:firstLine="0"/>
    </w:pPr>
  </w:style>
  <w:style w:type="paragraph" w:customStyle="1" w:styleId="212">
    <w:name w:val="Основной текст 21"/>
    <w:basedOn w:val="a3"/>
    <w:qFormat/>
    <w:rsid w:val="00BF27CB"/>
    <w:pPr>
      <w:snapToGrid/>
      <w:spacing w:line="240" w:lineRule="auto"/>
      <w:ind w:left="567" w:hanging="567"/>
    </w:pPr>
    <w:rPr>
      <w:rFonts w:ascii="Arial" w:hAnsi="Arial" w:cs="Arial"/>
      <w:szCs w:val="24"/>
    </w:rPr>
  </w:style>
  <w:style w:type="paragraph" w:styleId="33">
    <w:name w:val="Body Text Indent 3"/>
    <w:basedOn w:val="a3"/>
    <w:link w:val="32"/>
    <w:qFormat/>
    <w:rsid w:val="00AD5AE5"/>
    <w:pPr>
      <w:widowControl/>
      <w:snapToGrid/>
      <w:spacing w:line="240" w:lineRule="auto"/>
      <w:ind w:firstLine="709"/>
    </w:pPr>
    <w:rPr>
      <w:sz w:val="16"/>
    </w:rPr>
  </w:style>
  <w:style w:type="paragraph" w:customStyle="1" w:styleId="Preformat">
    <w:name w:val="Preformat"/>
    <w:qFormat/>
    <w:rsid w:val="00A2372B"/>
    <w:rPr>
      <w:rFonts w:ascii="Courier New" w:hAnsi="Courier New"/>
    </w:rPr>
  </w:style>
  <w:style w:type="paragraph" w:styleId="aa">
    <w:name w:val="annotation text"/>
    <w:basedOn w:val="a3"/>
    <w:link w:val="a9"/>
    <w:uiPriority w:val="99"/>
    <w:rsid w:val="00AD5AE5"/>
    <w:pPr>
      <w:widowControl/>
      <w:snapToGrid/>
      <w:spacing w:line="240" w:lineRule="auto"/>
      <w:ind w:firstLine="0"/>
      <w:jc w:val="left"/>
    </w:pPr>
    <w:rPr>
      <w:sz w:val="20"/>
    </w:rPr>
  </w:style>
  <w:style w:type="paragraph" w:styleId="ac">
    <w:name w:val="annotation subject"/>
    <w:basedOn w:val="aa"/>
    <w:next w:val="aa"/>
    <w:link w:val="ab"/>
    <w:qFormat/>
    <w:rsid w:val="00AD5AE5"/>
    <w:rPr>
      <w:b/>
    </w:rPr>
  </w:style>
  <w:style w:type="paragraph" w:customStyle="1" w:styleId="ConsPlusCell">
    <w:name w:val="ConsPlusCell"/>
    <w:qFormat/>
    <w:rsid w:val="00AD5AE5"/>
    <w:rPr>
      <w:rFonts w:ascii="Arial" w:hAnsi="Arial" w:cs="Arial"/>
    </w:rPr>
  </w:style>
  <w:style w:type="paragraph" w:styleId="af1">
    <w:name w:val="footnote text"/>
    <w:basedOn w:val="a3"/>
    <w:link w:val="af0"/>
    <w:rsid w:val="00AD5AE5"/>
    <w:pPr>
      <w:widowControl/>
      <w:snapToGrid/>
      <w:spacing w:after="60" w:line="240" w:lineRule="auto"/>
      <w:ind w:left="-426" w:firstLine="0"/>
    </w:pPr>
    <w:rPr>
      <w:sz w:val="18"/>
    </w:rPr>
  </w:style>
  <w:style w:type="paragraph" w:styleId="22">
    <w:name w:val="Body Text 2"/>
    <w:basedOn w:val="a3"/>
    <w:link w:val="21"/>
    <w:qFormat/>
    <w:rsid w:val="00BF27CB"/>
    <w:pPr>
      <w:snapToGrid/>
      <w:spacing w:after="120" w:line="480" w:lineRule="auto"/>
      <w:ind w:firstLine="0"/>
      <w:jc w:val="left"/>
    </w:pPr>
    <w:rPr>
      <w:rFonts w:ascii="Arial" w:hAnsi="Arial"/>
      <w:sz w:val="18"/>
    </w:rPr>
  </w:style>
  <w:style w:type="paragraph" w:styleId="af5">
    <w:name w:val="Body Text Indent"/>
    <w:basedOn w:val="a3"/>
    <w:link w:val="af4"/>
    <w:rsid w:val="00BF27CB"/>
    <w:pPr>
      <w:snapToGrid/>
      <w:spacing w:after="120" w:line="240" w:lineRule="auto"/>
      <w:ind w:left="283" w:firstLine="0"/>
      <w:jc w:val="left"/>
    </w:pPr>
    <w:rPr>
      <w:rFonts w:ascii="Arial" w:hAnsi="Arial"/>
      <w:sz w:val="18"/>
    </w:rPr>
  </w:style>
  <w:style w:type="paragraph" w:customStyle="1" w:styleId="BodyText22">
    <w:name w:val="Body Text 22"/>
    <w:basedOn w:val="a3"/>
    <w:qFormat/>
    <w:rsid w:val="00BF27CB"/>
    <w:pPr>
      <w:widowControl/>
      <w:snapToGrid/>
      <w:spacing w:line="240" w:lineRule="auto"/>
      <w:ind w:firstLine="0"/>
      <w:jc w:val="center"/>
    </w:pPr>
    <w:rPr>
      <w:b/>
      <w:sz w:val="22"/>
    </w:rPr>
  </w:style>
  <w:style w:type="paragraph" w:customStyle="1" w:styleId="213">
    <w:name w:val="заголовок 21"/>
    <w:basedOn w:val="a3"/>
    <w:next w:val="a3"/>
    <w:qFormat/>
    <w:rsid w:val="00BF27CB"/>
    <w:pPr>
      <w:snapToGrid/>
      <w:spacing w:before="240" w:after="60" w:line="240" w:lineRule="auto"/>
      <w:ind w:firstLine="0"/>
      <w:jc w:val="center"/>
    </w:pPr>
    <w:rPr>
      <w:b/>
      <w:lang w:val="en-US"/>
    </w:rPr>
  </w:style>
  <w:style w:type="paragraph" w:styleId="affffff4">
    <w:name w:val="Block Text"/>
    <w:basedOn w:val="a3"/>
    <w:qFormat/>
    <w:rsid w:val="00BF27CB"/>
    <w:pPr>
      <w:snapToGrid/>
      <w:spacing w:line="360" w:lineRule="exact"/>
      <w:ind w:left="320" w:right="295" w:firstLine="0"/>
    </w:pPr>
    <w:rPr>
      <w:sz w:val="23"/>
    </w:rPr>
  </w:style>
  <w:style w:type="paragraph" w:customStyle="1" w:styleId="ConsNormal0">
    <w:name w:val="ConsNormal"/>
    <w:qFormat/>
    <w:rsid w:val="00BF27CB"/>
    <w:pPr>
      <w:ind w:right="19772" w:firstLine="720"/>
    </w:pPr>
    <w:rPr>
      <w:rFonts w:ascii="Arial" w:hAnsi="Arial" w:cs="Arial"/>
    </w:rPr>
  </w:style>
  <w:style w:type="paragraph" w:customStyle="1" w:styleId="ConsNormal2">
    <w:name w:val="ConsNormal Знак"/>
    <w:qFormat/>
    <w:rsid w:val="00BF27CB"/>
    <w:pPr>
      <w:ind w:right="19772" w:firstLine="720"/>
    </w:pPr>
    <w:rPr>
      <w:rFonts w:ascii="Arial" w:hAnsi="Arial" w:cs="Arial"/>
    </w:rPr>
  </w:style>
  <w:style w:type="paragraph" w:customStyle="1" w:styleId="affffff5">
    <w:name w:val="Колонтитулы"/>
    <w:basedOn w:val="a3"/>
    <w:qFormat/>
  </w:style>
  <w:style w:type="paragraph" w:styleId="af8">
    <w:name w:val="header"/>
    <w:basedOn w:val="a3"/>
    <w:link w:val="af7"/>
    <w:uiPriority w:val="99"/>
    <w:rsid w:val="00BF27CB"/>
    <w:pPr>
      <w:tabs>
        <w:tab w:val="center" w:pos="4677"/>
        <w:tab w:val="right" w:pos="9355"/>
      </w:tabs>
      <w:snapToGrid/>
      <w:spacing w:line="240" w:lineRule="auto"/>
      <w:ind w:firstLine="0"/>
      <w:jc w:val="left"/>
    </w:pPr>
    <w:rPr>
      <w:rFonts w:ascii="Arial" w:hAnsi="Arial"/>
      <w:sz w:val="18"/>
    </w:rPr>
  </w:style>
  <w:style w:type="paragraph" w:styleId="afa">
    <w:name w:val="footer"/>
    <w:basedOn w:val="a3"/>
    <w:link w:val="af9"/>
    <w:uiPriority w:val="99"/>
    <w:rsid w:val="00BF27CB"/>
    <w:pPr>
      <w:tabs>
        <w:tab w:val="center" w:pos="4677"/>
        <w:tab w:val="right" w:pos="9355"/>
      </w:tabs>
      <w:snapToGrid/>
      <w:spacing w:line="240" w:lineRule="auto"/>
      <w:ind w:firstLine="0"/>
      <w:jc w:val="left"/>
    </w:pPr>
    <w:rPr>
      <w:rFonts w:ascii="Arial" w:hAnsi="Arial"/>
      <w:sz w:val="18"/>
    </w:rPr>
  </w:style>
  <w:style w:type="paragraph" w:styleId="afc">
    <w:name w:val="Balloon Text"/>
    <w:basedOn w:val="a3"/>
    <w:link w:val="afb"/>
    <w:qFormat/>
    <w:rsid w:val="00D126F7"/>
    <w:pPr>
      <w:widowControl/>
      <w:snapToGrid/>
      <w:spacing w:line="240" w:lineRule="auto"/>
      <w:ind w:firstLine="0"/>
      <w:jc w:val="left"/>
    </w:pPr>
    <w:rPr>
      <w:rFonts w:ascii="Tahoma" w:hAnsi="Tahoma"/>
      <w:sz w:val="16"/>
    </w:rPr>
  </w:style>
  <w:style w:type="paragraph" w:styleId="afe">
    <w:name w:val="Title"/>
    <w:basedOn w:val="a3"/>
    <w:link w:val="afd"/>
    <w:qFormat/>
    <w:rsid w:val="003549F1"/>
    <w:pPr>
      <w:widowControl/>
      <w:snapToGrid/>
      <w:spacing w:line="240" w:lineRule="auto"/>
      <w:ind w:firstLine="0"/>
      <w:jc w:val="center"/>
    </w:pPr>
    <w:rPr>
      <w:b/>
      <w:i/>
    </w:rPr>
  </w:style>
  <w:style w:type="paragraph" w:customStyle="1" w:styleId="Char">
    <w:name w:val="Char Знак Знак Знак"/>
    <w:basedOn w:val="a3"/>
    <w:qFormat/>
    <w:rsid w:val="007D50C3"/>
    <w:pPr>
      <w:snapToGrid/>
      <w:spacing w:after="160" w:line="240" w:lineRule="exact"/>
      <w:ind w:firstLine="0"/>
      <w:jc w:val="right"/>
    </w:pPr>
    <w:rPr>
      <w:sz w:val="20"/>
      <w:lang w:val="en-GB" w:eastAsia="en-US"/>
    </w:rPr>
  </w:style>
  <w:style w:type="paragraph" w:styleId="affffff">
    <w:name w:val="Normal (Web)"/>
    <w:basedOn w:val="a3"/>
    <w:link w:val="1f0"/>
    <w:qFormat/>
    <w:rsid w:val="007D50C3"/>
    <w:pPr>
      <w:widowControl/>
      <w:snapToGrid/>
      <w:spacing w:beforeAutospacing="1" w:afterAutospacing="1" w:line="240" w:lineRule="auto"/>
      <w:ind w:firstLine="0"/>
      <w:jc w:val="left"/>
    </w:pPr>
    <w:rPr>
      <w:szCs w:val="24"/>
    </w:rPr>
  </w:style>
  <w:style w:type="paragraph" w:styleId="afff4">
    <w:name w:val="List Paragraph"/>
    <w:basedOn w:val="a3"/>
    <w:link w:val="afff3"/>
    <w:uiPriority w:val="34"/>
    <w:qFormat/>
    <w:rsid w:val="00AD5AE5"/>
    <w:pPr>
      <w:widowControl/>
      <w:snapToGrid/>
      <w:spacing w:line="240" w:lineRule="auto"/>
      <w:ind w:left="720" w:firstLine="0"/>
      <w:contextualSpacing/>
      <w:jc w:val="left"/>
    </w:pPr>
  </w:style>
  <w:style w:type="paragraph" w:customStyle="1" w:styleId="ConsPlusNormal1">
    <w:name w:val="ConsPlusNormal"/>
    <w:qFormat/>
    <w:rsid w:val="00AD5AE5"/>
    <w:pPr>
      <w:widowControl w:val="0"/>
      <w:ind w:firstLine="720"/>
    </w:pPr>
    <w:rPr>
      <w:rFonts w:ascii="Arial" w:hAnsi="Arial" w:cs="Arial"/>
    </w:rPr>
  </w:style>
  <w:style w:type="paragraph" w:customStyle="1" w:styleId="affffff6">
    <w:name w:val="Пункт"/>
    <w:basedOn w:val="a3"/>
    <w:qFormat/>
    <w:rsid w:val="00AD5AE5"/>
    <w:pPr>
      <w:widowControl/>
      <w:tabs>
        <w:tab w:val="left" w:pos="1980"/>
      </w:tabs>
      <w:snapToGrid/>
      <w:spacing w:line="240" w:lineRule="auto"/>
      <w:ind w:left="1404" w:hanging="504"/>
    </w:pPr>
    <w:rPr>
      <w:szCs w:val="28"/>
    </w:rPr>
  </w:style>
  <w:style w:type="paragraph" w:styleId="35">
    <w:name w:val="Body Text 3"/>
    <w:basedOn w:val="a3"/>
    <w:link w:val="34"/>
    <w:qFormat/>
    <w:rsid w:val="00AD5AE5"/>
    <w:pPr>
      <w:snapToGrid/>
      <w:spacing w:line="240" w:lineRule="auto"/>
      <w:ind w:firstLine="0"/>
      <w:jc w:val="left"/>
    </w:pPr>
    <w:rPr>
      <w:sz w:val="16"/>
    </w:rPr>
  </w:style>
  <w:style w:type="paragraph" w:customStyle="1" w:styleId="affffff7">
    <w:name w:val="Тендерные данные"/>
    <w:basedOn w:val="a3"/>
    <w:semiHidden/>
    <w:qFormat/>
    <w:rsid w:val="00AD5AE5"/>
    <w:pPr>
      <w:widowControl/>
      <w:tabs>
        <w:tab w:val="left" w:pos="1985"/>
      </w:tabs>
      <w:snapToGrid/>
      <w:spacing w:before="120" w:after="60" w:line="240" w:lineRule="auto"/>
      <w:ind w:firstLine="0"/>
    </w:pPr>
    <w:rPr>
      <w:b/>
    </w:rPr>
  </w:style>
  <w:style w:type="paragraph" w:customStyle="1" w:styleId="affffff8">
    <w:name w:val="Таблица шапка"/>
    <w:basedOn w:val="a3"/>
    <w:qFormat/>
    <w:rsid w:val="00AD5AE5"/>
    <w:pPr>
      <w:keepNext/>
      <w:widowControl/>
      <w:snapToGrid/>
      <w:spacing w:before="40" w:after="40" w:line="240" w:lineRule="auto"/>
      <w:ind w:left="57" w:right="57" w:firstLine="0"/>
      <w:jc w:val="left"/>
    </w:pPr>
    <w:rPr>
      <w:sz w:val="18"/>
      <w:szCs w:val="18"/>
    </w:rPr>
  </w:style>
  <w:style w:type="paragraph" w:customStyle="1" w:styleId="affffff9">
    <w:name w:val="Таблица текст"/>
    <w:basedOn w:val="a3"/>
    <w:qFormat/>
    <w:rsid w:val="00AD5AE5"/>
    <w:pPr>
      <w:widowControl/>
      <w:snapToGrid/>
      <w:spacing w:before="40" w:after="40" w:line="240" w:lineRule="auto"/>
      <w:ind w:left="57" w:right="57" w:firstLine="0"/>
      <w:jc w:val="left"/>
    </w:pPr>
    <w:rPr>
      <w:sz w:val="22"/>
      <w:szCs w:val="22"/>
    </w:rPr>
  </w:style>
  <w:style w:type="paragraph" w:styleId="2f3">
    <w:name w:val="List Bullet 2"/>
    <w:basedOn w:val="a3"/>
    <w:autoRedefine/>
    <w:rsid w:val="00AD5AE5"/>
    <w:pPr>
      <w:widowControl/>
      <w:tabs>
        <w:tab w:val="left" w:pos="643"/>
      </w:tabs>
      <w:snapToGrid/>
      <w:spacing w:after="60" w:line="240" w:lineRule="auto"/>
      <w:ind w:left="643" w:hanging="360"/>
    </w:pPr>
  </w:style>
  <w:style w:type="paragraph" w:styleId="3f">
    <w:name w:val="List Bullet 3"/>
    <w:basedOn w:val="a3"/>
    <w:autoRedefine/>
    <w:rsid w:val="00AD5AE5"/>
    <w:pPr>
      <w:widowControl/>
      <w:tabs>
        <w:tab w:val="left" w:pos="926"/>
      </w:tabs>
      <w:snapToGrid/>
      <w:spacing w:after="60" w:line="240" w:lineRule="auto"/>
      <w:ind w:left="926" w:hanging="360"/>
    </w:pPr>
  </w:style>
  <w:style w:type="paragraph" w:styleId="47">
    <w:name w:val="List Bullet 4"/>
    <w:basedOn w:val="a3"/>
    <w:autoRedefine/>
    <w:rsid w:val="00AD5AE5"/>
    <w:pPr>
      <w:widowControl/>
      <w:tabs>
        <w:tab w:val="left" w:pos="1209"/>
        <w:tab w:val="left" w:pos="1492"/>
      </w:tabs>
      <w:snapToGrid/>
      <w:spacing w:after="60" w:line="240" w:lineRule="auto"/>
      <w:ind w:left="1209" w:hanging="360"/>
    </w:pPr>
  </w:style>
  <w:style w:type="paragraph" w:styleId="52">
    <w:name w:val="List Bullet 5"/>
    <w:basedOn w:val="a3"/>
    <w:autoRedefine/>
    <w:rsid w:val="00AD5AE5"/>
    <w:pPr>
      <w:widowControl/>
      <w:tabs>
        <w:tab w:val="left" w:pos="1492"/>
      </w:tabs>
      <w:snapToGrid/>
      <w:spacing w:after="60" w:line="240" w:lineRule="auto"/>
      <w:ind w:left="1492" w:hanging="360"/>
    </w:pPr>
  </w:style>
  <w:style w:type="paragraph" w:styleId="affffffa">
    <w:name w:val="List Number"/>
    <w:basedOn w:val="a3"/>
    <w:rsid w:val="00AD5AE5"/>
    <w:pPr>
      <w:widowControl/>
      <w:tabs>
        <w:tab w:val="left" w:pos="926"/>
      </w:tabs>
      <w:snapToGrid/>
      <w:spacing w:after="60" w:line="240" w:lineRule="auto"/>
      <w:ind w:left="360" w:hanging="360"/>
    </w:pPr>
  </w:style>
  <w:style w:type="paragraph" w:styleId="2f4">
    <w:name w:val="List Number 2"/>
    <w:basedOn w:val="a3"/>
    <w:rsid w:val="00AD5AE5"/>
    <w:pPr>
      <w:widowControl/>
      <w:tabs>
        <w:tab w:val="left" w:pos="643"/>
        <w:tab w:val="left" w:pos="1209"/>
      </w:tabs>
      <w:snapToGrid/>
      <w:spacing w:after="60" w:line="240" w:lineRule="auto"/>
      <w:ind w:left="643" w:hanging="360"/>
    </w:pPr>
  </w:style>
  <w:style w:type="paragraph" w:styleId="3f0">
    <w:name w:val="List Number 3"/>
    <w:basedOn w:val="a3"/>
    <w:rsid w:val="00AD5AE5"/>
    <w:pPr>
      <w:widowControl/>
      <w:tabs>
        <w:tab w:val="left" w:pos="926"/>
      </w:tabs>
      <w:snapToGrid/>
      <w:spacing w:after="60" w:line="240" w:lineRule="auto"/>
      <w:ind w:left="926" w:hanging="360"/>
    </w:pPr>
  </w:style>
  <w:style w:type="paragraph" w:styleId="48">
    <w:name w:val="List Number 4"/>
    <w:basedOn w:val="a3"/>
    <w:rsid w:val="00AD5AE5"/>
    <w:pPr>
      <w:widowControl/>
      <w:tabs>
        <w:tab w:val="left" w:pos="1260"/>
      </w:tabs>
      <w:snapToGrid/>
      <w:spacing w:after="60" w:line="240" w:lineRule="auto"/>
      <w:ind w:left="1260" w:hanging="720"/>
    </w:pPr>
  </w:style>
  <w:style w:type="paragraph" w:customStyle="1" w:styleId="a0">
    <w:name w:val="Раздел"/>
    <w:basedOn w:val="a3"/>
    <w:semiHidden/>
    <w:qFormat/>
    <w:rsid w:val="00AD5AE5"/>
    <w:pPr>
      <w:widowControl/>
      <w:numPr>
        <w:ilvl w:val="1"/>
        <w:numId w:val="1"/>
      </w:numPr>
      <w:snapToGrid/>
      <w:spacing w:before="120" w:after="120" w:line="240" w:lineRule="auto"/>
      <w:jc w:val="center"/>
    </w:pPr>
    <w:rPr>
      <w:rFonts w:ascii="Arial Narrow" w:hAnsi="Arial Narrow"/>
      <w:b/>
      <w:sz w:val="28"/>
    </w:rPr>
  </w:style>
  <w:style w:type="paragraph" w:customStyle="1" w:styleId="3">
    <w:name w:val="Раздел 3"/>
    <w:basedOn w:val="a3"/>
    <w:semiHidden/>
    <w:qFormat/>
    <w:rsid w:val="00AD5AE5"/>
    <w:pPr>
      <w:widowControl/>
      <w:numPr>
        <w:numId w:val="2"/>
      </w:numPr>
      <w:snapToGrid/>
      <w:spacing w:before="120" w:after="120" w:line="240" w:lineRule="auto"/>
      <w:jc w:val="center"/>
    </w:pPr>
    <w:rPr>
      <w:b/>
    </w:rPr>
  </w:style>
  <w:style w:type="paragraph" w:customStyle="1" w:styleId="affffffb">
    <w:name w:val="Условия контракта"/>
    <w:basedOn w:val="a3"/>
    <w:semiHidden/>
    <w:qFormat/>
    <w:rsid w:val="00AD5AE5"/>
    <w:pPr>
      <w:widowControl/>
      <w:tabs>
        <w:tab w:val="left" w:pos="432"/>
      </w:tabs>
      <w:snapToGrid/>
      <w:spacing w:before="240" w:after="120" w:line="240" w:lineRule="auto"/>
      <w:ind w:left="432" w:hanging="432"/>
    </w:pPr>
    <w:rPr>
      <w:b/>
    </w:rPr>
  </w:style>
  <w:style w:type="paragraph" w:styleId="aff2">
    <w:name w:val="Subtitle"/>
    <w:basedOn w:val="a3"/>
    <w:link w:val="aff1"/>
    <w:qFormat/>
    <w:rsid w:val="00AD5AE5"/>
    <w:pPr>
      <w:widowControl/>
      <w:snapToGrid/>
      <w:spacing w:after="60" w:line="240" w:lineRule="auto"/>
      <w:ind w:firstLine="0"/>
      <w:jc w:val="center"/>
      <w:outlineLvl w:val="1"/>
    </w:pPr>
    <w:rPr>
      <w:rFonts w:ascii="Arial" w:hAnsi="Arial"/>
    </w:rPr>
  </w:style>
  <w:style w:type="paragraph" w:styleId="1f1">
    <w:name w:val="toc 1"/>
    <w:basedOn w:val="a3"/>
    <w:next w:val="a3"/>
    <w:autoRedefine/>
    <w:rsid w:val="00AD5AE5"/>
    <w:pPr>
      <w:widowControl/>
      <w:tabs>
        <w:tab w:val="left" w:pos="720"/>
        <w:tab w:val="right" w:leader="dot" w:pos="10195"/>
      </w:tabs>
      <w:snapToGrid/>
      <w:spacing w:before="120" w:after="120" w:line="240" w:lineRule="auto"/>
      <w:ind w:firstLine="0"/>
      <w:jc w:val="left"/>
    </w:pPr>
    <w:rPr>
      <w:b/>
      <w:bCs/>
      <w:caps/>
      <w:szCs w:val="36"/>
    </w:rPr>
  </w:style>
  <w:style w:type="paragraph" w:styleId="2f5">
    <w:name w:val="toc 2"/>
    <w:basedOn w:val="a3"/>
    <w:next w:val="a3"/>
    <w:autoRedefine/>
    <w:rsid w:val="00AD5AE5"/>
    <w:pPr>
      <w:widowControl/>
      <w:tabs>
        <w:tab w:val="left" w:pos="180"/>
        <w:tab w:val="left" w:pos="360"/>
        <w:tab w:val="left" w:pos="720"/>
        <w:tab w:val="left" w:pos="960"/>
        <w:tab w:val="right" w:leader="dot" w:pos="10195"/>
      </w:tabs>
      <w:snapToGrid/>
      <w:spacing w:line="240" w:lineRule="auto"/>
      <w:ind w:left="720" w:hanging="720"/>
      <w:jc w:val="left"/>
    </w:pPr>
    <w:rPr>
      <w:b/>
      <w:smallCaps/>
      <w:kern w:val="2"/>
      <w:sz w:val="28"/>
      <w:szCs w:val="30"/>
    </w:rPr>
  </w:style>
  <w:style w:type="paragraph" w:customStyle="1" w:styleId="affffffc">
    <w:name w:val="Подраздел"/>
    <w:basedOn w:val="a3"/>
    <w:semiHidden/>
    <w:qFormat/>
    <w:rsid w:val="00AD5AE5"/>
    <w:pPr>
      <w:widowControl/>
      <w:snapToGrid/>
      <w:spacing w:before="240" w:after="120" w:line="240" w:lineRule="auto"/>
      <w:ind w:firstLine="0"/>
      <w:jc w:val="center"/>
    </w:pPr>
    <w:rPr>
      <w:rFonts w:ascii="TimesDL" w:hAnsi="TimesDL"/>
      <w:b/>
      <w:smallCaps/>
      <w:spacing w:val="-2"/>
    </w:rPr>
  </w:style>
  <w:style w:type="paragraph" w:customStyle="1" w:styleId="16">
    <w:name w:val="Стиль1"/>
    <w:basedOn w:val="a3"/>
    <w:link w:val="14"/>
    <w:qFormat/>
    <w:rsid w:val="00AD5AE5"/>
    <w:pPr>
      <w:keepNext/>
      <w:keepLines/>
      <w:suppressLineNumbers/>
      <w:tabs>
        <w:tab w:val="left" w:pos="643"/>
      </w:tabs>
      <w:snapToGrid/>
      <w:spacing w:after="60" w:line="240" w:lineRule="auto"/>
      <w:ind w:left="643" w:hanging="360"/>
      <w:jc w:val="left"/>
    </w:pPr>
    <w:rPr>
      <w:b/>
    </w:rPr>
  </w:style>
  <w:style w:type="paragraph" w:customStyle="1" w:styleId="2f6">
    <w:name w:val="Стиль2"/>
    <w:basedOn w:val="2f4"/>
    <w:qFormat/>
    <w:rsid w:val="00AD5AE5"/>
    <w:pPr>
      <w:keepNext/>
      <w:keepLines/>
      <w:widowControl w:val="0"/>
      <w:suppressLineNumbers/>
    </w:pPr>
    <w:rPr>
      <w:b/>
    </w:rPr>
  </w:style>
  <w:style w:type="paragraph" w:customStyle="1" w:styleId="3f1">
    <w:name w:val="Стиль3"/>
    <w:basedOn w:val="24"/>
    <w:qFormat/>
    <w:rsid w:val="00AD5AE5"/>
    <w:pPr>
      <w:widowControl w:val="0"/>
      <w:tabs>
        <w:tab w:val="left" w:pos="643"/>
      </w:tabs>
      <w:spacing w:after="0" w:line="240" w:lineRule="auto"/>
      <w:ind w:left="643" w:hanging="360"/>
      <w:textAlignment w:val="baseline"/>
    </w:pPr>
  </w:style>
  <w:style w:type="paragraph" w:styleId="24">
    <w:name w:val="Body Text Indent 2"/>
    <w:basedOn w:val="a3"/>
    <w:link w:val="23"/>
    <w:qFormat/>
    <w:rsid w:val="00AD5AE5"/>
    <w:pPr>
      <w:widowControl/>
      <w:snapToGrid/>
      <w:spacing w:after="120" w:line="480" w:lineRule="auto"/>
      <w:ind w:left="283" w:firstLine="0"/>
    </w:pPr>
  </w:style>
  <w:style w:type="paragraph" w:customStyle="1" w:styleId="affffffd">
    <w:name w:val="пункт"/>
    <w:basedOn w:val="a3"/>
    <w:qFormat/>
    <w:rsid w:val="00AD5AE5"/>
    <w:pPr>
      <w:widowControl/>
      <w:tabs>
        <w:tab w:val="left" w:pos="1307"/>
      </w:tabs>
      <w:snapToGrid/>
      <w:spacing w:before="60" w:after="60" w:line="240" w:lineRule="auto"/>
      <w:ind w:left="1080" w:firstLine="0"/>
      <w:jc w:val="left"/>
    </w:pPr>
    <w:rPr>
      <w:szCs w:val="24"/>
    </w:rPr>
  </w:style>
  <w:style w:type="paragraph" w:styleId="3f2">
    <w:name w:val="toc 3"/>
    <w:basedOn w:val="a3"/>
    <w:next w:val="a3"/>
    <w:autoRedefine/>
    <w:rsid w:val="00AD5AE5"/>
    <w:pPr>
      <w:widowControl/>
      <w:snapToGrid/>
      <w:spacing w:line="240" w:lineRule="auto"/>
      <w:ind w:left="480" w:firstLine="0"/>
      <w:jc w:val="left"/>
    </w:pPr>
    <w:rPr>
      <w:szCs w:val="24"/>
    </w:rPr>
  </w:style>
  <w:style w:type="paragraph" w:customStyle="1" w:styleId="ConsPlusNonformat">
    <w:name w:val="ConsPlusNonformat"/>
    <w:qFormat/>
    <w:rsid w:val="00AD5AE5"/>
    <w:rPr>
      <w:rFonts w:ascii="Courier New" w:hAnsi="Courier New" w:cs="Courier New"/>
    </w:rPr>
  </w:style>
  <w:style w:type="paragraph" w:customStyle="1" w:styleId="231">
    <w:name w:val="Знак Знак23 Знак Знак Знак"/>
    <w:basedOn w:val="a3"/>
    <w:qFormat/>
    <w:rsid w:val="00AD5AE5"/>
    <w:pPr>
      <w:widowControl/>
      <w:snapToGrid/>
      <w:spacing w:after="160" w:line="240" w:lineRule="exact"/>
      <w:ind w:firstLine="0"/>
      <w:jc w:val="left"/>
    </w:pPr>
    <w:rPr>
      <w:sz w:val="20"/>
      <w:lang w:eastAsia="zh-CN"/>
    </w:rPr>
  </w:style>
  <w:style w:type="paragraph" w:customStyle="1" w:styleId="232">
    <w:name w:val="Знак Знак23 Знак Знак Знак Знак"/>
    <w:basedOn w:val="a3"/>
    <w:qFormat/>
    <w:rsid w:val="00AD5AE5"/>
    <w:pPr>
      <w:widowControl/>
      <w:snapToGrid/>
      <w:spacing w:after="160" w:line="240" w:lineRule="exact"/>
      <w:ind w:firstLine="0"/>
      <w:jc w:val="left"/>
    </w:pPr>
    <w:rPr>
      <w:sz w:val="20"/>
      <w:lang w:eastAsia="zh-CN"/>
    </w:rPr>
  </w:style>
  <w:style w:type="paragraph" w:customStyle="1" w:styleId="affffffe">
    <w:name w:val="Знак Знак Знак Знак Знак Знак Знак"/>
    <w:basedOn w:val="a3"/>
    <w:qFormat/>
    <w:rsid w:val="00AD5AE5"/>
    <w:pPr>
      <w:widowControl/>
      <w:snapToGrid/>
      <w:spacing w:after="160" w:line="240" w:lineRule="exact"/>
      <w:ind w:firstLine="0"/>
      <w:jc w:val="left"/>
    </w:pPr>
    <w:rPr>
      <w:sz w:val="20"/>
      <w:lang w:eastAsia="zh-CN"/>
    </w:rPr>
  </w:style>
  <w:style w:type="paragraph" w:customStyle="1" w:styleId="1f2">
    <w:name w:val="Список многоуровневый 1"/>
    <w:basedOn w:val="a3"/>
    <w:qFormat/>
    <w:rsid w:val="00AD5AE5"/>
    <w:pPr>
      <w:widowControl/>
      <w:tabs>
        <w:tab w:val="left" w:pos="432"/>
      </w:tabs>
      <w:snapToGrid/>
      <w:spacing w:after="60" w:line="240" w:lineRule="auto"/>
      <w:ind w:left="431" w:hanging="431"/>
    </w:pPr>
    <w:rPr>
      <w:szCs w:val="24"/>
    </w:rPr>
  </w:style>
  <w:style w:type="paragraph" w:styleId="4">
    <w:name w:val="toc 4"/>
    <w:basedOn w:val="a3"/>
    <w:next w:val="a3"/>
    <w:autoRedefine/>
    <w:rsid w:val="00AD5AE5"/>
    <w:pPr>
      <w:widowControl/>
      <w:numPr>
        <w:numId w:val="3"/>
      </w:numPr>
      <w:snapToGrid/>
      <w:spacing w:line="240" w:lineRule="auto"/>
      <w:ind w:left="720" w:firstLine="0"/>
      <w:jc w:val="left"/>
    </w:pPr>
    <w:rPr>
      <w:szCs w:val="24"/>
    </w:rPr>
  </w:style>
  <w:style w:type="paragraph" w:styleId="53">
    <w:name w:val="toc 5"/>
    <w:basedOn w:val="a3"/>
    <w:next w:val="a3"/>
    <w:autoRedefine/>
    <w:rsid w:val="00AD5AE5"/>
    <w:pPr>
      <w:widowControl/>
      <w:snapToGrid/>
      <w:spacing w:line="240" w:lineRule="auto"/>
      <w:ind w:left="960" w:firstLine="0"/>
      <w:jc w:val="left"/>
    </w:pPr>
    <w:rPr>
      <w:szCs w:val="24"/>
    </w:rPr>
  </w:style>
  <w:style w:type="paragraph" w:styleId="62">
    <w:name w:val="toc 6"/>
    <w:basedOn w:val="a3"/>
    <w:next w:val="a3"/>
    <w:autoRedefine/>
    <w:rsid w:val="00AD5AE5"/>
    <w:pPr>
      <w:widowControl/>
      <w:snapToGrid/>
      <w:spacing w:line="240" w:lineRule="auto"/>
      <w:ind w:left="1200" w:firstLine="0"/>
      <w:jc w:val="left"/>
    </w:pPr>
    <w:rPr>
      <w:szCs w:val="24"/>
    </w:rPr>
  </w:style>
  <w:style w:type="paragraph" w:styleId="72">
    <w:name w:val="toc 7"/>
    <w:basedOn w:val="a3"/>
    <w:next w:val="a3"/>
    <w:autoRedefine/>
    <w:rsid w:val="00AD5AE5"/>
    <w:pPr>
      <w:widowControl/>
      <w:snapToGrid/>
      <w:spacing w:line="240" w:lineRule="auto"/>
      <w:ind w:left="1440" w:firstLine="0"/>
      <w:jc w:val="left"/>
    </w:pPr>
    <w:rPr>
      <w:szCs w:val="24"/>
    </w:rPr>
  </w:style>
  <w:style w:type="paragraph" w:styleId="81">
    <w:name w:val="toc 8"/>
    <w:basedOn w:val="a3"/>
    <w:next w:val="a3"/>
    <w:autoRedefine/>
    <w:rsid w:val="00AD5AE5"/>
    <w:pPr>
      <w:widowControl/>
      <w:snapToGrid/>
      <w:spacing w:line="240" w:lineRule="auto"/>
      <w:ind w:left="1680" w:firstLine="0"/>
      <w:jc w:val="left"/>
    </w:pPr>
    <w:rPr>
      <w:szCs w:val="24"/>
    </w:rPr>
  </w:style>
  <w:style w:type="paragraph" w:styleId="92">
    <w:name w:val="toc 9"/>
    <w:basedOn w:val="a3"/>
    <w:next w:val="a3"/>
    <w:autoRedefine/>
    <w:rsid w:val="00AD5AE5"/>
    <w:pPr>
      <w:widowControl/>
      <w:snapToGrid/>
      <w:spacing w:line="240" w:lineRule="auto"/>
      <w:ind w:left="1920" w:firstLine="0"/>
      <w:jc w:val="left"/>
    </w:pPr>
    <w:rPr>
      <w:szCs w:val="24"/>
    </w:rPr>
  </w:style>
  <w:style w:type="paragraph" w:customStyle="1" w:styleId="2310">
    <w:name w:val="Знак Знак23 Знак Знак Знак Знак1"/>
    <w:basedOn w:val="a3"/>
    <w:autoRedefine/>
    <w:qFormat/>
    <w:rsid w:val="00AD5AE5"/>
    <w:pPr>
      <w:widowControl/>
      <w:snapToGrid/>
      <w:spacing w:before="60" w:after="60" w:line="240" w:lineRule="auto"/>
      <w:ind w:firstLine="0"/>
      <w:jc w:val="left"/>
    </w:pPr>
    <w:rPr>
      <w:sz w:val="20"/>
      <w:lang w:eastAsia="zh-CN"/>
    </w:rPr>
  </w:style>
  <w:style w:type="paragraph" w:styleId="HTML0">
    <w:name w:val="HTML Address"/>
    <w:basedOn w:val="a3"/>
    <w:link w:val="HTML"/>
    <w:qFormat/>
    <w:rsid w:val="00AD5AE5"/>
    <w:pPr>
      <w:widowControl/>
      <w:snapToGrid/>
      <w:spacing w:after="60" w:line="240" w:lineRule="auto"/>
      <w:ind w:firstLine="0"/>
    </w:pPr>
    <w:rPr>
      <w:i/>
    </w:rPr>
  </w:style>
  <w:style w:type="paragraph" w:styleId="HTML2">
    <w:name w:val="HTML Preformatted"/>
    <w:basedOn w:val="a3"/>
    <w:link w:val="HTML1"/>
    <w:uiPriority w:val="99"/>
    <w:qFormat/>
    <w:rsid w:val="00AD5A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spacing w:after="60" w:line="240" w:lineRule="auto"/>
      <w:ind w:firstLine="0"/>
    </w:pPr>
    <w:rPr>
      <w:rFonts w:ascii="Courier New" w:hAnsi="Courier New"/>
      <w:sz w:val="20"/>
    </w:rPr>
  </w:style>
  <w:style w:type="paragraph" w:styleId="afffffff">
    <w:name w:val="Normal Indent"/>
    <w:basedOn w:val="a3"/>
    <w:qFormat/>
    <w:rsid w:val="00AD5AE5"/>
    <w:pPr>
      <w:widowControl/>
      <w:snapToGrid/>
      <w:spacing w:after="60" w:line="240" w:lineRule="auto"/>
      <w:ind w:left="708" w:firstLine="0"/>
    </w:pPr>
    <w:rPr>
      <w:szCs w:val="24"/>
    </w:rPr>
  </w:style>
  <w:style w:type="paragraph" w:styleId="afffffff0">
    <w:name w:val="envelope address"/>
    <w:basedOn w:val="a3"/>
    <w:rsid w:val="00AD5AE5"/>
    <w:pPr>
      <w:widowControl/>
      <w:snapToGrid/>
      <w:spacing w:after="60" w:line="240" w:lineRule="auto"/>
      <w:ind w:left="2880" w:firstLine="0"/>
    </w:pPr>
    <w:rPr>
      <w:rFonts w:ascii="Arial" w:hAnsi="Arial" w:cs="Arial"/>
      <w:szCs w:val="24"/>
    </w:rPr>
  </w:style>
  <w:style w:type="paragraph" w:styleId="2f7">
    <w:name w:val="envelope return"/>
    <w:basedOn w:val="a3"/>
    <w:rsid w:val="00AD5AE5"/>
    <w:pPr>
      <w:widowControl/>
      <w:snapToGrid/>
      <w:spacing w:after="60" w:line="240" w:lineRule="auto"/>
      <w:ind w:firstLine="0"/>
    </w:pPr>
    <w:rPr>
      <w:rFonts w:ascii="Arial" w:hAnsi="Arial" w:cs="Arial"/>
      <w:sz w:val="20"/>
    </w:rPr>
  </w:style>
  <w:style w:type="paragraph" w:styleId="afffffff1">
    <w:name w:val="List Bullet"/>
    <w:basedOn w:val="a3"/>
    <w:autoRedefine/>
    <w:rsid w:val="00AD5AE5"/>
    <w:pPr>
      <w:snapToGrid/>
      <w:spacing w:after="60" w:line="240" w:lineRule="auto"/>
      <w:ind w:firstLine="0"/>
    </w:pPr>
    <w:rPr>
      <w:szCs w:val="24"/>
    </w:rPr>
  </w:style>
  <w:style w:type="paragraph" w:styleId="2f8">
    <w:name w:val="List 2"/>
    <w:basedOn w:val="a3"/>
    <w:qFormat/>
    <w:rsid w:val="00AD5AE5"/>
    <w:pPr>
      <w:widowControl/>
      <w:snapToGrid/>
      <w:spacing w:after="60" w:line="240" w:lineRule="auto"/>
      <w:ind w:left="566" w:hanging="283"/>
    </w:pPr>
    <w:rPr>
      <w:szCs w:val="24"/>
    </w:rPr>
  </w:style>
  <w:style w:type="paragraph" w:styleId="3f3">
    <w:name w:val="List 3"/>
    <w:basedOn w:val="a3"/>
    <w:qFormat/>
    <w:rsid w:val="00AD5AE5"/>
    <w:pPr>
      <w:widowControl/>
      <w:snapToGrid/>
      <w:spacing w:after="60" w:line="240" w:lineRule="auto"/>
      <w:ind w:left="849" w:hanging="283"/>
    </w:pPr>
    <w:rPr>
      <w:szCs w:val="24"/>
    </w:rPr>
  </w:style>
  <w:style w:type="paragraph" w:styleId="49">
    <w:name w:val="List 4"/>
    <w:basedOn w:val="a3"/>
    <w:qFormat/>
    <w:rsid w:val="00AD5AE5"/>
    <w:pPr>
      <w:widowControl/>
      <w:snapToGrid/>
      <w:spacing w:after="60" w:line="240" w:lineRule="auto"/>
      <w:ind w:left="1132" w:hanging="283"/>
    </w:pPr>
    <w:rPr>
      <w:szCs w:val="24"/>
    </w:rPr>
  </w:style>
  <w:style w:type="paragraph" w:styleId="54">
    <w:name w:val="List 5"/>
    <w:basedOn w:val="a3"/>
    <w:qFormat/>
    <w:rsid w:val="00AD5AE5"/>
    <w:pPr>
      <w:widowControl/>
      <w:snapToGrid/>
      <w:spacing w:after="60" w:line="240" w:lineRule="auto"/>
      <w:ind w:left="1415" w:hanging="283"/>
    </w:pPr>
    <w:rPr>
      <w:szCs w:val="24"/>
    </w:rPr>
  </w:style>
  <w:style w:type="paragraph" w:styleId="55">
    <w:name w:val="List Number 5"/>
    <w:basedOn w:val="a3"/>
    <w:rsid w:val="00AD5AE5"/>
    <w:pPr>
      <w:widowControl/>
      <w:tabs>
        <w:tab w:val="left" w:pos="1492"/>
      </w:tabs>
      <w:snapToGrid/>
      <w:spacing w:after="60" w:line="240" w:lineRule="auto"/>
      <w:ind w:left="1492" w:hanging="360"/>
    </w:pPr>
    <w:rPr>
      <w:szCs w:val="24"/>
    </w:rPr>
  </w:style>
  <w:style w:type="paragraph" w:styleId="aff4">
    <w:name w:val="Closing"/>
    <w:basedOn w:val="a3"/>
    <w:link w:val="aff3"/>
    <w:rsid w:val="00AD5AE5"/>
    <w:pPr>
      <w:widowControl/>
      <w:snapToGrid/>
      <w:spacing w:after="60" w:line="240" w:lineRule="auto"/>
      <w:ind w:left="4252" w:firstLine="0"/>
    </w:pPr>
  </w:style>
  <w:style w:type="paragraph" w:styleId="aff6">
    <w:name w:val="Signature"/>
    <w:basedOn w:val="a3"/>
    <w:link w:val="aff5"/>
    <w:rsid w:val="00AD5AE5"/>
    <w:pPr>
      <w:widowControl/>
      <w:snapToGrid/>
      <w:spacing w:after="60" w:line="240" w:lineRule="auto"/>
      <w:ind w:left="4252" w:firstLine="0"/>
    </w:pPr>
  </w:style>
  <w:style w:type="paragraph" w:styleId="afffffff2">
    <w:name w:val="List Continue"/>
    <w:basedOn w:val="a3"/>
    <w:rsid w:val="00AD5AE5"/>
    <w:pPr>
      <w:widowControl/>
      <w:snapToGrid/>
      <w:spacing w:after="120" w:line="240" w:lineRule="auto"/>
      <w:ind w:left="283" w:firstLine="0"/>
    </w:pPr>
    <w:rPr>
      <w:szCs w:val="24"/>
    </w:rPr>
  </w:style>
  <w:style w:type="paragraph" w:styleId="2f9">
    <w:name w:val="List Continue 2"/>
    <w:basedOn w:val="a3"/>
    <w:rsid w:val="00AD5AE5"/>
    <w:pPr>
      <w:widowControl/>
      <w:snapToGrid/>
      <w:spacing w:after="120" w:line="240" w:lineRule="auto"/>
      <w:ind w:left="566" w:firstLine="0"/>
    </w:pPr>
    <w:rPr>
      <w:szCs w:val="24"/>
    </w:rPr>
  </w:style>
  <w:style w:type="paragraph" w:styleId="3f4">
    <w:name w:val="List Continue 3"/>
    <w:basedOn w:val="a3"/>
    <w:rsid w:val="00AD5AE5"/>
    <w:pPr>
      <w:widowControl/>
      <w:snapToGrid/>
      <w:spacing w:after="120" w:line="240" w:lineRule="auto"/>
      <w:ind w:left="849" w:firstLine="0"/>
    </w:pPr>
    <w:rPr>
      <w:szCs w:val="24"/>
    </w:rPr>
  </w:style>
  <w:style w:type="paragraph" w:styleId="4a">
    <w:name w:val="List Continue 4"/>
    <w:basedOn w:val="a3"/>
    <w:rsid w:val="00AD5AE5"/>
    <w:pPr>
      <w:widowControl/>
      <w:snapToGrid/>
      <w:spacing w:after="120" w:line="240" w:lineRule="auto"/>
      <w:ind w:left="1132" w:firstLine="0"/>
    </w:pPr>
    <w:rPr>
      <w:szCs w:val="24"/>
    </w:rPr>
  </w:style>
  <w:style w:type="paragraph" w:styleId="56">
    <w:name w:val="List Continue 5"/>
    <w:basedOn w:val="a3"/>
    <w:rsid w:val="00AD5AE5"/>
    <w:pPr>
      <w:widowControl/>
      <w:snapToGrid/>
      <w:spacing w:after="120" w:line="240" w:lineRule="auto"/>
      <w:ind w:left="1415" w:firstLine="0"/>
    </w:pPr>
    <w:rPr>
      <w:szCs w:val="24"/>
    </w:rPr>
  </w:style>
  <w:style w:type="paragraph" w:styleId="aff8">
    <w:name w:val="Message Header"/>
    <w:basedOn w:val="a3"/>
    <w:link w:val="aff7"/>
    <w:qFormat/>
    <w:rsid w:val="00AD5AE5"/>
    <w:pPr>
      <w:widowControl/>
      <w:pBdr>
        <w:top w:val="single" w:sz="6" w:space="1" w:color="000000"/>
        <w:left w:val="single" w:sz="6" w:space="1" w:color="000000"/>
        <w:bottom w:val="single" w:sz="6" w:space="1" w:color="000000"/>
        <w:right w:val="single" w:sz="6" w:space="1" w:color="000000"/>
      </w:pBdr>
      <w:shd w:val="pct20" w:color="auto" w:fill="auto"/>
      <w:snapToGrid/>
      <w:spacing w:after="60" w:line="240" w:lineRule="auto"/>
      <w:ind w:left="1134" w:hanging="1134"/>
    </w:pPr>
    <w:rPr>
      <w:rFonts w:ascii="Arial" w:hAnsi="Arial"/>
      <w:shd w:val="clear" w:color="auto" w:fill="CCCCCC"/>
    </w:rPr>
  </w:style>
  <w:style w:type="paragraph" w:styleId="affa">
    <w:name w:val="Salutation"/>
    <w:basedOn w:val="a3"/>
    <w:next w:val="a3"/>
    <w:link w:val="aff9"/>
    <w:rsid w:val="00AD5AE5"/>
    <w:pPr>
      <w:widowControl/>
      <w:snapToGrid/>
      <w:spacing w:after="60" w:line="240" w:lineRule="auto"/>
      <w:ind w:firstLine="0"/>
    </w:pPr>
  </w:style>
  <w:style w:type="paragraph" w:styleId="affc">
    <w:name w:val="Date"/>
    <w:basedOn w:val="a3"/>
    <w:next w:val="a3"/>
    <w:link w:val="affb"/>
    <w:qFormat/>
    <w:rsid w:val="00AD5AE5"/>
    <w:pPr>
      <w:widowControl/>
      <w:snapToGrid/>
      <w:spacing w:after="60" w:line="240" w:lineRule="auto"/>
      <w:ind w:firstLine="0"/>
    </w:pPr>
  </w:style>
  <w:style w:type="paragraph" w:styleId="affe">
    <w:name w:val="Body Text First Indent"/>
    <w:basedOn w:val="af3"/>
    <w:link w:val="affd"/>
    <w:rsid w:val="00AD5AE5"/>
    <w:pPr>
      <w:widowControl/>
      <w:ind w:firstLine="210"/>
      <w:jc w:val="both"/>
    </w:pPr>
    <w:rPr>
      <w:sz w:val="24"/>
    </w:rPr>
  </w:style>
  <w:style w:type="paragraph" w:styleId="2b">
    <w:name w:val="Body Text First Indent 2"/>
    <w:basedOn w:val="22"/>
    <w:link w:val="2a"/>
    <w:qFormat/>
    <w:rsid w:val="00AD5AE5"/>
    <w:pPr>
      <w:widowControl/>
      <w:spacing w:line="240" w:lineRule="auto"/>
      <w:ind w:left="283" w:firstLine="210"/>
      <w:jc w:val="both"/>
    </w:pPr>
    <w:rPr>
      <w:sz w:val="24"/>
    </w:rPr>
  </w:style>
  <w:style w:type="paragraph" w:styleId="afff0">
    <w:name w:val="Plain Text"/>
    <w:basedOn w:val="a3"/>
    <w:link w:val="afff"/>
    <w:qFormat/>
    <w:rsid w:val="00AD5AE5"/>
    <w:pPr>
      <w:widowControl/>
      <w:snapToGrid/>
      <w:spacing w:before="120" w:line="240" w:lineRule="auto"/>
      <w:ind w:firstLine="0"/>
    </w:pPr>
    <w:rPr>
      <w:rFonts w:ascii="Courier New" w:hAnsi="Courier New"/>
      <w:sz w:val="20"/>
    </w:rPr>
  </w:style>
  <w:style w:type="paragraph" w:styleId="afff2">
    <w:name w:val="E-mail Signature"/>
    <w:basedOn w:val="a3"/>
    <w:link w:val="afff1"/>
    <w:qFormat/>
    <w:rsid w:val="00AD5AE5"/>
    <w:pPr>
      <w:widowControl/>
      <w:snapToGrid/>
      <w:spacing w:after="60" w:line="240" w:lineRule="auto"/>
      <w:ind w:firstLine="0"/>
    </w:pPr>
  </w:style>
  <w:style w:type="paragraph" w:customStyle="1" w:styleId="2-11">
    <w:name w:val="содержание2-11"/>
    <w:basedOn w:val="a3"/>
    <w:qFormat/>
    <w:rsid w:val="00AD5AE5"/>
    <w:pPr>
      <w:widowControl/>
      <w:snapToGrid/>
      <w:spacing w:after="60" w:line="240" w:lineRule="auto"/>
      <w:ind w:firstLine="0"/>
    </w:pPr>
    <w:rPr>
      <w:szCs w:val="24"/>
    </w:rPr>
  </w:style>
  <w:style w:type="paragraph" w:customStyle="1" w:styleId="afffffff3">
    <w:name w:val="Пункт Знак"/>
    <w:basedOn w:val="a3"/>
    <w:semiHidden/>
    <w:qFormat/>
    <w:rsid w:val="00AD5AE5"/>
    <w:pPr>
      <w:widowControl/>
      <w:tabs>
        <w:tab w:val="left" w:pos="1134"/>
        <w:tab w:val="left" w:pos="1701"/>
      </w:tabs>
      <w:spacing w:line="360" w:lineRule="auto"/>
      <w:ind w:left="1134" w:hanging="567"/>
    </w:pPr>
    <w:rPr>
      <w:sz w:val="28"/>
      <w:szCs w:val="28"/>
    </w:rPr>
  </w:style>
  <w:style w:type="paragraph" w:customStyle="1" w:styleId="afffffff4">
    <w:name w:val="Словарная статья"/>
    <w:basedOn w:val="a3"/>
    <w:next w:val="a3"/>
    <w:semiHidden/>
    <w:qFormat/>
    <w:rsid w:val="00AD5AE5"/>
    <w:pPr>
      <w:widowControl/>
      <w:snapToGrid/>
      <w:spacing w:line="240" w:lineRule="auto"/>
      <w:ind w:right="118" w:firstLine="0"/>
    </w:pPr>
    <w:rPr>
      <w:rFonts w:ascii="Arial" w:hAnsi="Arial" w:cs="Arial"/>
      <w:sz w:val="20"/>
    </w:rPr>
  </w:style>
  <w:style w:type="paragraph" w:customStyle="1" w:styleId="1f3">
    <w:name w:val="1"/>
    <w:basedOn w:val="a3"/>
    <w:semiHidden/>
    <w:qFormat/>
    <w:rsid w:val="00AD5AE5"/>
    <w:pPr>
      <w:widowControl/>
      <w:snapToGrid/>
      <w:spacing w:after="160" w:line="240" w:lineRule="exact"/>
      <w:ind w:firstLine="0"/>
      <w:jc w:val="left"/>
    </w:pPr>
    <w:rPr>
      <w:sz w:val="20"/>
      <w:lang w:eastAsia="zh-CN"/>
    </w:rPr>
  </w:style>
  <w:style w:type="paragraph" w:customStyle="1" w:styleId="1CharChar">
    <w:name w:val="1 Знак Char Знак Char Знак"/>
    <w:basedOn w:val="a3"/>
    <w:qFormat/>
    <w:rsid w:val="00AD5AE5"/>
    <w:pPr>
      <w:widowControl/>
      <w:snapToGrid/>
      <w:spacing w:after="160" w:line="240" w:lineRule="exact"/>
      <w:ind w:firstLine="0"/>
      <w:jc w:val="left"/>
    </w:pPr>
    <w:rPr>
      <w:sz w:val="20"/>
      <w:lang w:eastAsia="zh-CN"/>
    </w:rPr>
  </w:style>
  <w:style w:type="paragraph" w:customStyle="1" w:styleId="afffffff5">
    <w:name w:val="Знак Знак Знак Знак"/>
    <w:basedOn w:val="a3"/>
    <w:qFormat/>
    <w:rsid w:val="00AD5AE5"/>
    <w:pPr>
      <w:widowControl/>
      <w:snapToGrid/>
      <w:spacing w:after="160" w:line="240" w:lineRule="exact"/>
      <w:ind w:firstLine="0"/>
      <w:jc w:val="left"/>
    </w:pPr>
    <w:rPr>
      <w:sz w:val="20"/>
      <w:lang w:eastAsia="zh-CN"/>
    </w:rPr>
  </w:style>
  <w:style w:type="paragraph" w:customStyle="1" w:styleId="afffffff6">
    <w:name w:val="Знак Знак Знак Знак Знак Знак"/>
    <w:basedOn w:val="a3"/>
    <w:qFormat/>
    <w:rsid w:val="00AD5AE5"/>
    <w:pPr>
      <w:widowControl/>
      <w:snapToGrid/>
      <w:spacing w:after="160" w:line="240" w:lineRule="exact"/>
      <w:ind w:firstLine="0"/>
      <w:jc w:val="left"/>
    </w:pPr>
    <w:rPr>
      <w:sz w:val="20"/>
      <w:lang w:eastAsia="zh-CN"/>
    </w:rPr>
  </w:style>
  <w:style w:type="paragraph" w:customStyle="1" w:styleId="a1">
    <w:name w:val="Дефис"/>
    <w:basedOn w:val="afff4"/>
    <w:link w:val="afff5"/>
    <w:qFormat/>
    <w:rsid w:val="00AD5AE5"/>
    <w:pPr>
      <w:numPr>
        <w:numId w:val="4"/>
      </w:numPr>
    </w:pPr>
    <w:rPr>
      <w:szCs w:val="24"/>
      <w:lang w:val="en-US"/>
    </w:rPr>
  </w:style>
  <w:style w:type="paragraph" w:customStyle="1" w:styleId="43">
    <w:name w:val="Стиль4"/>
    <w:basedOn w:val="a1"/>
    <w:link w:val="42"/>
    <w:qFormat/>
    <w:rsid w:val="00AD5AE5"/>
  </w:style>
  <w:style w:type="paragraph" w:styleId="afff7">
    <w:name w:val="endnote text"/>
    <w:basedOn w:val="a3"/>
    <w:link w:val="afff6"/>
    <w:rsid w:val="00AD5AE5"/>
    <w:pPr>
      <w:widowControl/>
      <w:snapToGrid/>
      <w:spacing w:line="240" w:lineRule="auto"/>
      <w:ind w:firstLine="0"/>
      <w:jc w:val="left"/>
    </w:pPr>
    <w:rPr>
      <w:sz w:val="20"/>
    </w:rPr>
  </w:style>
  <w:style w:type="paragraph" w:customStyle="1" w:styleId="3a">
    <w:name w:val="Стиль3 Знак"/>
    <w:basedOn w:val="24"/>
    <w:link w:val="311"/>
    <w:qFormat/>
    <w:rsid w:val="00AD5AE5"/>
    <w:pPr>
      <w:widowControl w:val="0"/>
      <w:tabs>
        <w:tab w:val="left" w:pos="643"/>
      </w:tabs>
      <w:spacing w:after="0" w:line="240" w:lineRule="auto"/>
      <w:ind w:left="643" w:hanging="360"/>
      <w:textAlignment w:val="baseline"/>
    </w:pPr>
  </w:style>
  <w:style w:type="paragraph" w:customStyle="1" w:styleId="Instruction">
    <w:name w:val="Instruction"/>
    <w:basedOn w:val="22"/>
    <w:qFormat/>
    <w:rsid w:val="00AD5AE5"/>
    <w:pPr>
      <w:widowControl/>
      <w:tabs>
        <w:tab w:val="left" w:pos="360"/>
      </w:tabs>
      <w:spacing w:before="180" w:after="60" w:line="240" w:lineRule="auto"/>
      <w:ind w:left="567" w:hanging="567"/>
      <w:jc w:val="both"/>
    </w:pPr>
    <w:rPr>
      <w:rFonts w:ascii="Times New Roman" w:hAnsi="Times New Roman"/>
      <w:b/>
      <w:sz w:val="24"/>
    </w:rPr>
  </w:style>
  <w:style w:type="paragraph" w:customStyle="1" w:styleId="2d">
    <w:name w:val="Заголовок 2 со списком"/>
    <w:basedOn w:val="2"/>
    <w:next w:val="a3"/>
    <w:link w:val="2c"/>
    <w:qFormat/>
    <w:rsid w:val="00AD5AE5"/>
    <w:pPr>
      <w:keepLines w:val="0"/>
      <w:snapToGrid/>
      <w:spacing w:before="0" w:after="0" w:line="360" w:lineRule="auto"/>
      <w:ind w:left="576" w:hanging="576"/>
    </w:pPr>
    <w:rPr>
      <w:b w:val="0"/>
      <w:bCs/>
      <w:sz w:val="24"/>
      <w:szCs w:val="24"/>
    </w:rPr>
  </w:style>
  <w:style w:type="paragraph" w:customStyle="1" w:styleId="37">
    <w:name w:val="Заголовок 3 со списком"/>
    <w:basedOn w:val="30"/>
    <w:link w:val="36"/>
    <w:qFormat/>
    <w:rsid w:val="00AD5AE5"/>
    <w:pPr>
      <w:jc w:val="both"/>
    </w:pPr>
    <w:rPr>
      <w:rFonts w:ascii="Arial" w:hAnsi="Arial"/>
      <w:sz w:val="24"/>
    </w:rPr>
  </w:style>
  <w:style w:type="paragraph" w:customStyle="1" w:styleId="afffffff7">
    <w:name w:val="текст таблицы"/>
    <w:basedOn w:val="a3"/>
    <w:qFormat/>
    <w:rsid w:val="00AD5AE5"/>
    <w:pPr>
      <w:widowControl/>
      <w:snapToGrid/>
      <w:spacing w:before="120" w:line="240" w:lineRule="auto"/>
      <w:ind w:right="-102" w:firstLine="0"/>
    </w:pPr>
    <w:rPr>
      <w:szCs w:val="24"/>
    </w:rPr>
  </w:style>
  <w:style w:type="paragraph" w:customStyle="1" w:styleId="afffd">
    <w:name w:val="ТЛ_Заказчик"/>
    <w:basedOn w:val="a3"/>
    <w:link w:val="afffc"/>
    <w:qFormat/>
    <w:rsid w:val="00AD5AE5"/>
    <w:pPr>
      <w:widowControl/>
      <w:snapToGrid/>
      <w:spacing w:line="240" w:lineRule="auto"/>
      <w:ind w:firstLine="0"/>
      <w:jc w:val="center"/>
    </w:pPr>
    <w:rPr>
      <w:sz w:val="28"/>
    </w:rPr>
  </w:style>
  <w:style w:type="paragraph" w:customStyle="1" w:styleId="affff">
    <w:name w:val="ТЛ_Утверждаю"/>
    <w:basedOn w:val="a3"/>
    <w:link w:val="afffe"/>
    <w:qFormat/>
    <w:rsid w:val="00AD5AE5"/>
    <w:pPr>
      <w:widowControl/>
      <w:snapToGrid/>
      <w:spacing w:line="240" w:lineRule="auto"/>
      <w:ind w:left="4860" w:firstLine="0"/>
      <w:jc w:val="center"/>
    </w:pPr>
    <w:rPr>
      <w:sz w:val="28"/>
    </w:rPr>
  </w:style>
  <w:style w:type="paragraph" w:customStyle="1" w:styleId="affff1">
    <w:name w:val="ТЛ_Название"/>
    <w:basedOn w:val="a3"/>
    <w:link w:val="affff0"/>
    <w:qFormat/>
    <w:rsid w:val="00AD5AE5"/>
    <w:pPr>
      <w:widowControl/>
      <w:snapToGrid/>
      <w:spacing w:line="240" w:lineRule="auto"/>
      <w:ind w:firstLine="0"/>
      <w:jc w:val="center"/>
    </w:pPr>
    <w:rPr>
      <w:b/>
      <w:sz w:val="28"/>
    </w:rPr>
  </w:style>
  <w:style w:type="paragraph" w:customStyle="1" w:styleId="affff3">
    <w:name w:val="ТЛ_Город и Дата"/>
    <w:basedOn w:val="a3"/>
    <w:link w:val="affff2"/>
    <w:qFormat/>
    <w:rsid w:val="00AD5AE5"/>
    <w:pPr>
      <w:widowControl/>
      <w:snapToGrid/>
      <w:spacing w:line="240" w:lineRule="auto"/>
      <w:ind w:firstLine="0"/>
      <w:jc w:val="center"/>
    </w:pPr>
    <w:rPr>
      <w:sz w:val="28"/>
    </w:rPr>
  </w:style>
  <w:style w:type="paragraph" w:customStyle="1" w:styleId="affff5">
    <w:name w:val="АД_Наименование Разделов"/>
    <w:basedOn w:val="1"/>
    <w:link w:val="affff4"/>
    <w:qFormat/>
    <w:rsid w:val="00AD5AE5"/>
    <w:pPr>
      <w:spacing w:before="240" w:after="60"/>
      <w:jc w:val="center"/>
    </w:pPr>
    <w:rPr>
      <w:b/>
      <w:kern w:val="2"/>
      <w:sz w:val="28"/>
    </w:rPr>
  </w:style>
  <w:style w:type="paragraph" w:customStyle="1" w:styleId="affff9">
    <w:name w:val="АД_Наименование главы с нумерацией"/>
    <w:basedOn w:val="2d"/>
    <w:link w:val="affff8"/>
    <w:qFormat/>
    <w:rsid w:val="00AD5AE5"/>
    <w:rPr>
      <w:b/>
      <w:bCs w:val="0"/>
      <w:szCs w:val="20"/>
    </w:rPr>
  </w:style>
  <w:style w:type="paragraph" w:customStyle="1" w:styleId="affff7">
    <w:name w:val="АД_Наименование главы без нумерации"/>
    <w:basedOn w:val="2"/>
    <w:link w:val="affff6"/>
    <w:qFormat/>
    <w:rsid w:val="00AD5AE5"/>
    <w:pPr>
      <w:keepLines w:val="0"/>
      <w:snapToGrid/>
      <w:spacing w:before="0" w:after="0"/>
    </w:pPr>
    <w:rPr>
      <w:sz w:val="24"/>
    </w:rPr>
  </w:style>
  <w:style w:type="paragraph" w:customStyle="1" w:styleId="affffb">
    <w:name w:val="АД_Нумерованный пункт"/>
    <w:basedOn w:val="37"/>
    <w:link w:val="affffa"/>
    <w:qFormat/>
    <w:rsid w:val="00AD5AE5"/>
    <w:pPr>
      <w:tabs>
        <w:tab w:val="left" w:pos="720"/>
      </w:tabs>
      <w:ind w:left="720" w:hanging="720"/>
    </w:pPr>
    <w:rPr>
      <w:b w:val="0"/>
    </w:rPr>
  </w:style>
  <w:style w:type="paragraph" w:customStyle="1" w:styleId="affffd">
    <w:name w:val="АД_Нумерованный подпункт"/>
    <w:basedOn w:val="a3"/>
    <w:link w:val="affffc"/>
    <w:qFormat/>
    <w:rsid w:val="00AD5AE5"/>
    <w:pPr>
      <w:widowControl/>
      <w:tabs>
        <w:tab w:val="left" w:pos="720"/>
      </w:tabs>
      <w:snapToGrid/>
      <w:spacing w:line="240" w:lineRule="auto"/>
      <w:ind w:left="720" w:hanging="720"/>
    </w:pPr>
    <w:rPr>
      <w:szCs w:val="24"/>
    </w:rPr>
  </w:style>
  <w:style w:type="paragraph" w:customStyle="1" w:styleId="afffff">
    <w:name w:val="АД_Основной текст"/>
    <w:basedOn w:val="a3"/>
    <w:link w:val="affffe"/>
    <w:qFormat/>
    <w:rsid w:val="00AD5AE5"/>
    <w:pPr>
      <w:widowControl/>
      <w:snapToGrid/>
      <w:spacing w:line="240" w:lineRule="auto"/>
      <w:ind w:firstLine="567"/>
    </w:pPr>
  </w:style>
  <w:style w:type="paragraph" w:customStyle="1" w:styleId="1f4">
    <w:name w:val="Стиль АД_Список 1"/>
    <w:basedOn w:val="a3"/>
    <w:qFormat/>
    <w:rsid w:val="00AD5AE5"/>
    <w:pPr>
      <w:widowControl/>
      <w:tabs>
        <w:tab w:val="left" w:pos="720"/>
      </w:tabs>
      <w:snapToGrid/>
      <w:spacing w:line="240" w:lineRule="auto"/>
      <w:ind w:firstLine="0"/>
    </w:pPr>
    <w:rPr>
      <w:b/>
      <w:bCs/>
      <w:i/>
      <w:iCs/>
      <w:szCs w:val="24"/>
    </w:rPr>
  </w:style>
  <w:style w:type="paragraph" w:customStyle="1" w:styleId="afffffff8">
    <w:name w:val="АД_Заголовки таблиц"/>
    <w:basedOn w:val="a3"/>
    <w:qFormat/>
    <w:rsid w:val="00AD5AE5"/>
    <w:pPr>
      <w:widowControl/>
      <w:snapToGrid/>
      <w:spacing w:line="240" w:lineRule="auto"/>
      <w:ind w:firstLine="0"/>
      <w:jc w:val="center"/>
    </w:pPr>
    <w:rPr>
      <w:b/>
      <w:bCs/>
      <w:szCs w:val="24"/>
    </w:rPr>
  </w:style>
  <w:style w:type="paragraph" w:styleId="afffffff9">
    <w:name w:val="TOC Heading"/>
    <w:basedOn w:val="1"/>
    <w:next w:val="a3"/>
    <w:qFormat/>
    <w:rsid w:val="00AD5AE5"/>
    <w:pPr>
      <w:keepLines/>
      <w:spacing w:before="480" w:line="276" w:lineRule="auto"/>
      <w:jc w:val="left"/>
      <w:outlineLvl w:val="9"/>
    </w:pPr>
    <w:rPr>
      <w:rFonts w:ascii="Cambria" w:hAnsi="Cambria"/>
      <w:b/>
      <w:bCs/>
      <w:color w:val="365F91"/>
      <w:sz w:val="28"/>
      <w:szCs w:val="28"/>
      <w:lang w:eastAsia="en-US"/>
    </w:rPr>
  </w:style>
  <w:style w:type="paragraph" w:customStyle="1" w:styleId="afffff1">
    <w:name w:val="АД_Основной текст по центру полужирный"/>
    <w:basedOn w:val="a3"/>
    <w:link w:val="afffff0"/>
    <w:qFormat/>
    <w:rsid w:val="00AD5AE5"/>
    <w:pPr>
      <w:widowControl/>
      <w:snapToGrid/>
      <w:spacing w:line="240" w:lineRule="auto"/>
      <w:ind w:firstLine="567"/>
      <w:jc w:val="center"/>
    </w:pPr>
    <w:rPr>
      <w:b/>
    </w:rPr>
  </w:style>
  <w:style w:type="paragraph" w:customStyle="1" w:styleId="39">
    <w:name w:val="АД_Текст отступ 3"/>
    <w:basedOn w:val="a3"/>
    <w:link w:val="38"/>
    <w:qFormat/>
    <w:rsid w:val="00AD5AE5"/>
    <w:pPr>
      <w:widowControl/>
      <w:snapToGrid/>
      <w:spacing w:line="240" w:lineRule="auto"/>
      <w:ind w:left="1418" w:firstLine="0"/>
    </w:pPr>
  </w:style>
  <w:style w:type="paragraph" w:customStyle="1" w:styleId="45">
    <w:name w:val="АД_Нумерованный подпункт 4 уровня"/>
    <w:basedOn w:val="affffd"/>
    <w:link w:val="44"/>
    <w:qFormat/>
    <w:rsid w:val="00AD5AE5"/>
    <w:pPr>
      <w:tabs>
        <w:tab w:val="clear" w:pos="720"/>
        <w:tab w:val="left" w:pos="993"/>
      </w:tabs>
      <w:ind w:left="993" w:hanging="993"/>
    </w:pPr>
  </w:style>
  <w:style w:type="paragraph" w:customStyle="1" w:styleId="a">
    <w:name w:val="АД_Список абв"/>
    <w:basedOn w:val="a3"/>
    <w:qFormat/>
    <w:rsid w:val="00AD5AE5"/>
    <w:pPr>
      <w:widowControl/>
      <w:numPr>
        <w:numId w:val="5"/>
      </w:numPr>
      <w:snapToGrid/>
      <w:spacing w:line="240" w:lineRule="auto"/>
    </w:pPr>
    <w:rPr>
      <w:szCs w:val="24"/>
    </w:rPr>
  </w:style>
  <w:style w:type="paragraph" w:customStyle="1" w:styleId="WW-2">
    <w:name w:val="WW-Основной текст с отступом 2"/>
    <w:basedOn w:val="a3"/>
    <w:qFormat/>
    <w:rsid w:val="00AD5AE5"/>
    <w:pPr>
      <w:widowControl/>
      <w:snapToGrid/>
      <w:spacing w:line="240" w:lineRule="auto"/>
      <w:ind w:left="-540" w:firstLine="0"/>
    </w:pPr>
    <w:rPr>
      <w:rFonts w:ascii="Arial" w:hAnsi="Arial" w:cs="Arial"/>
      <w:sz w:val="18"/>
      <w:szCs w:val="24"/>
      <w:lang w:eastAsia="ar-SA"/>
    </w:rPr>
  </w:style>
  <w:style w:type="paragraph" w:customStyle="1" w:styleId="WW-3">
    <w:name w:val="WW-Основной текст с отступом 3"/>
    <w:basedOn w:val="a3"/>
    <w:qFormat/>
    <w:rsid w:val="00AD5AE5"/>
    <w:pPr>
      <w:widowControl/>
      <w:snapToGrid/>
      <w:spacing w:line="240" w:lineRule="auto"/>
      <w:ind w:left="-540" w:firstLine="0"/>
    </w:pPr>
    <w:rPr>
      <w:rFonts w:ascii="Arial" w:hAnsi="Arial" w:cs="Arial"/>
      <w:sz w:val="17"/>
      <w:szCs w:val="24"/>
      <w:lang w:eastAsia="ar-SA"/>
    </w:rPr>
  </w:style>
  <w:style w:type="paragraph" w:customStyle="1" w:styleId="a2">
    <w:name w:val="Список нум."/>
    <w:basedOn w:val="a3"/>
    <w:qFormat/>
    <w:rsid w:val="00AD5AE5"/>
    <w:pPr>
      <w:keepNext/>
      <w:widowControl/>
      <w:numPr>
        <w:numId w:val="6"/>
      </w:numPr>
      <w:tabs>
        <w:tab w:val="left" w:pos="1701"/>
      </w:tabs>
      <w:snapToGrid/>
      <w:spacing w:before="120" w:after="120" w:line="360" w:lineRule="auto"/>
      <w:jc w:val="left"/>
    </w:pPr>
    <w:rPr>
      <w:rFonts w:ascii="Arial" w:hAnsi="Arial"/>
    </w:rPr>
  </w:style>
  <w:style w:type="paragraph" w:customStyle="1" w:styleId="1VI">
    <w:name w:val="Заголовок 1 (раздел VI)"/>
    <w:basedOn w:val="1"/>
    <w:qFormat/>
    <w:rsid w:val="00AD5AE5"/>
    <w:pPr>
      <w:keepLines/>
      <w:widowControl w:val="0"/>
      <w:tabs>
        <w:tab w:val="left" w:pos="720"/>
      </w:tabs>
      <w:spacing w:before="240" w:after="60"/>
      <w:ind w:left="720" w:right="567" w:firstLine="709"/>
      <w:jc w:val="center"/>
    </w:pPr>
    <w:rPr>
      <w:rFonts w:ascii="Arial" w:hAnsi="Arial" w:cs="Arial"/>
      <w:b/>
      <w:bCs/>
      <w:kern w:val="2"/>
      <w:sz w:val="28"/>
      <w:szCs w:val="32"/>
    </w:rPr>
  </w:style>
  <w:style w:type="paragraph" w:customStyle="1" w:styleId="FR1">
    <w:name w:val="FR1"/>
    <w:qFormat/>
    <w:rsid w:val="00AD5AE5"/>
    <w:pPr>
      <w:widowControl w:val="0"/>
      <w:spacing w:before="200"/>
      <w:ind w:left="40" w:firstLine="680"/>
      <w:jc w:val="both"/>
    </w:pPr>
    <w:rPr>
      <w:rFonts w:ascii="Arial" w:hAnsi="Arial"/>
    </w:rPr>
  </w:style>
  <w:style w:type="paragraph" w:customStyle="1" w:styleId="FR2">
    <w:name w:val="FR2"/>
    <w:qFormat/>
    <w:rsid w:val="00AD5AE5"/>
    <w:pPr>
      <w:widowControl w:val="0"/>
      <w:spacing w:before="20"/>
      <w:jc w:val="center"/>
    </w:pPr>
    <w:rPr>
      <w:rFonts w:ascii="Arial" w:hAnsi="Arial"/>
      <w:sz w:val="24"/>
    </w:rPr>
  </w:style>
  <w:style w:type="paragraph" w:customStyle="1" w:styleId="3c">
    <w:name w:val="Стиль3 Знак Знак"/>
    <w:basedOn w:val="24"/>
    <w:link w:val="3b"/>
    <w:qFormat/>
    <w:rsid w:val="00AD5AE5"/>
    <w:pPr>
      <w:widowControl w:val="0"/>
      <w:tabs>
        <w:tab w:val="left" w:pos="227"/>
      </w:tabs>
      <w:spacing w:after="0" w:line="240" w:lineRule="auto"/>
      <w:ind w:left="0"/>
      <w:textAlignment w:val="baseline"/>
    </w:pPr>
  </w:style>
  <w:style w:type="paragraph" w:customStyle="1" w:styleId="03zagolovok2">
    <w:name w:val="03zagolovok2"/>
    <w:basedOn w:val="a3"/>
    <w:qFormat/>
    <w:rsid w:val="00AD5AE5"/>
    <w:pPr>
      <w:keepNext/>
      <w:widowControl/>
      <w:snapToGrid/>
      <w:spacing w:before="360" w:after="120" w:line="360" w:lineRule="atLeast"/>
      <w:ind w:firstLine="0"/>
      <w:jc w:val="left"/>
      <w:outlineLvl w:val="1"/>
    </w:pPr>
    <w:rPr>
      <w:rFonts w:ascii="GaramondC" w:hAnsi="GaramondC"/>
      <w:b/>
      <w:color w:val="000000"/>
      <w:sz w:val="28"/>
      <w:szCs w:val="28"/>
    </w:rPr>
  </w:style>
  <w:style w:type="paragraph" w:customStyle="1" w:styleId="afffffffa">
    <w:name w:val="текст"/>
    <w:qFormat/>
    <w:rsid w:val="00AD5AE5"/>
    <w:pPr>
      <w:jc w:val="both"/>
    </w:pPr>
    <w:rPr>
      <w:rFonts w:ascii="SchoolBookC" w:hAnsi="SchoolBookC"/>
      <w:color w:val="000000"/>
      <w:sz w:val="24"/>
    </w:rPr>
  </w:style>
  <w:style w:type="paragraph" w:customStyle="1" w:styleId="afffffffb">
    <w:name w:val="втяжка"/>
    <w:basedOn w:val="1f5"/>
    <w:next w:val="1f5"/>
    <w:qFormat/>
    <w:rsid w:val="00AD5AE5"/>
    <w:pPr>
      <w:tabs>
        <w:tab w:val="left" w:pos="567"/>
      </w:tabs>
      <w:spacing w:before="57"/>
      <w:ind w:left="567" w:hanging="567"/>
    </w:pPr>
  </w:style>
  <w:style w:type="paragraph" w:customStyle="1" w:styleId="1f5">
    <w:name w:val="текст1"/>
    <w:qFormat/>
    <w:rsid w:val="00AD5AE5"/>
    <w:pPr>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qFormat/>
    <w:rsid w:val="00AD5AE5"/>
    <w:pPr>
      <w:widowControl/>
      <w:snapToGrid/>
      <w:spacing w:beforeAutospacing="1" w:afterAutospacing="1" w:line="240" w:lineRule="auto"/>
      <w:ind w:firstLine="0"/>
      <w:jc w:val="left"/>
    </w:pPr>
    <w:rPr>
      <w:rFonts w:ascii="Tahoma" w:hAnsi="Tahoma"/>
      <w:sz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3"/>
    <w:qFormat/>
    <w:rsid w:val="00AD5AE5"/>
    <w:pPr>
      <w:widowControl/>
      <w:snapToGrid/>
      <w:spacing w:beforeAutospacing="1" w:afterAutospacing="1" w:line="240" w:lineRule="auto"/>
      <w:ind w:firstLine="0"/>
      <w:jc w:val="left"/>
    </w:pPr>
    <w:rPr>
      <w:rFonts w:ascii="Tahoma" w:hAnsi="Tahoma"/>
      <w:sz w:val="20"/>
      <w:lang w:val="en-US" w:eastAsia="en-US"/>
    </w:rPr>
  </w:style>
  <w:style w:type="paragraph" w:customStyle="1" w:styleId="CharChar">
    <w:name w:val="Char Char"/>
    <w:basedOn w:val="a3"/>
    <w:qFormat/>
    <w:rsid w:val="00AD5AE5"/>
    <w:pPr>
      <w:widowControl/>
      <w:snapToGrid/>
      <w:spacing w:beforeAutospacing="1" w:afterAutospacing="1" w:line="240" w:lineRule="auto"/>
      <w:ind w:firstLine="0"/>
      <w:jc w:val="left"/>
    </w:pPr>
    <w:rPr>
      <w:rFonts w:ascii="Tahoma" w:hAnsi="Tahoma"/>
      <w:sz w:val="20"/>
      <w:lang w:val="en-US" w:eastAsia="en-US"/>
    </w:rPr>
  </w:style>
  <w:style w:type="paragraph" w:customStyle="1" w:styleId="Document1">
    <w:name w:val="Document 1"/>
    <w:qFormat/>
    <w:rsid w:val="00AD5AE5"/>
    <w:pPr>
      <w:keepNext/>
      <w:keepLines/>
      <w:tabs>
        <w:tab w:val="left" w:pos="-720"/>
      </w:tabs>
      <w:textAlignment w:val="baseline"/>
    </w:pPr>
    <w:rPr>
      <w:rFonts w:ascii="Gelvetsky 12pt" w:hAnsi="Gelvetsky 12pt"/>
      <w:sz w:val="24"/>
      <w:lang w:val="en-US"/>
    </w:rPr>
  </w:style>
  <w:style w:type="paragraph" w:customStyle="1" w:styleId="Normal1">
    <w:name w:val="Normal1"/>
    <w:qFormat/>
    <w:rsid w:val="00AD5AE5"/>
    <w:pPr>
      <w:spacing w:before="100" w:after="100"/>
    </w:pPr>
    <w:rPr>
      <w:sz w:val="24"/>
    </w:rPr>
  </w:style>
  <w:style w:type="paragraph" w:customStyle="1" w:styleId="-">
    <w:name w:val="Контракт-пункт"/>
    <w:basedOn w:val="a3"/>
    <w:qFormat/>
    <w:rsid w:val="00AD5AE5"/>
    <w:pPr>
      <w:widowControl/>
      <w:tabs>
        <w:tab w:val="left" w:pos="680"/>
        <w:tab w:val="left" w:pos="1440"/>
      </w:tabs>
      <w:snapToGrid/>
      <w:spacing w:after="60" w:line="240" w:lineRule="auto"/>
      <w:ind w:left="1440" w:firstLine="567"/>
    </w:pPr>
    <w:rPr>
      <w:szCs w:val="24"/>
    </w:rPr>
  </w:style>
  <w:style w:type="paragraph" w:customStyle="1" w:styleId="Normalkeepwithnext">
    <w:name w:val="Normal (keep with next)"/>
    <w:basedOn w:val="a3"/>
    <w:qFormat/>
    <w:rsid w:val="00AD5AE5"/>
    <w:pPr>
      <w:keepNext/>
      <w:keepLines/>
      <w:widowControl/>
      <w:snapToGrid/>
      <w:spacing w:line="240" w:lineRule="auto"/>
      <w:ind w:firstLine="0"/>
      <w:jc w:val="left"/>
    </w:pPr>
    <w:rPr>
      <w:rFonts w:ascii="Arial" w:eastAsia="SimSun" w:hAnsi="Arial"/>
      <w:sz w:val="22"/>
      <w:szCs w:val="24"/>
      <w:lang w:val="en-GB" w:eastAsia="zh-CN"/>
    </w:rPr>
  </w:style>
  <w:style w:type="paragraph" w:customStyle="1" w:styleId="StyleFirstline127cm">
    <w:name w:val="Style First line:  127 cm"/>
    <w:basedOn w:val="a3"/>
    <w:qFormat/>
    <w:rsid w:val="00AD5AE5"/>
    <w:pPr>
      <w:widowControl/>
      <w:snapToGrid/>
      <w:spacing w:before="120" w:line="240" w:lineRule="auto"/>
    </w:pPr>
    <w:rPr>
      <w:rFonts w:ascii="Arial" w:hAnsi="Arial"/>
      <w:lang w:eastAsia="en-US"/>
    </w:rPr>
  </w:style>
  <w:style w:type="paragraph" w:customStyle="1" w:styleId="1f6">
    <w:name w:val="Знак Знак Знак Знак Знак Знак Знак1"/>
    <w:basedOn w:val="a3"/>
    <w:qFormat/>
    <w:rsid w:val="00AD5AE5"/>
    <w:pPr>
      <w:widowControl/>
      <w:snapToGrid/>
      <w:spacing w:after="160" w:line="240" w:lineRule="exact"/>
      <w:ind w:firstLine="0"/>
      <w:jc w:val="left"/>
    </w:pPr>
    <w:rPr>
      <w:rFonts w:ascii="Verdana" w:hAnsi="Verdana"/>
      <w:szCs w:val="24"/>
      <w:lang w:val="en-US" w:eastAsia="en-US"/>
    </w:rPr>
  </w:style>
  <w:style w:type="paragraph" w:customStyle="1" w:styleId="afffffffc">
    <w:name w:val="Кт пункт"/>
    <w:autoRedefine/>
    <w:qFormat/>
    <w:rsid w:val="00AD5AE5"/>
    <w:pPr>
      <w:ind w:firstLine="709"/>
      <w:jc w:val="both"/>
      <w:outlineLvl w:val="2"/>
    </w:pPr>
    <w:rPr>
      <w:sz w:val="24"/>
      <w:szCs w:val="24"/>
    </w:rPr>
  </w:style>
  <w:style w:type="paragraph" w:customStyle="1" w:styleId="121">
    <w:name w:val="12"/>
    <w:basedOn w:val="a3"/>
    <w:qFormat/>
    <w:rsid w:val="00AD5AE5"/>
    <w:pPr>
      <w:widowControl/>
      <w:snapToGrid/>
      <w:spacing w:line="240" w:lineRule="auto"/>
      <w:ind w:firstLine="708"/>
    </w:pPr>
    <w:rPr>
      <w:szCs w:val="24"/>
    </w:rPr>
  </w:style>
  <w:style w:type="paragraph" w:customStyle="1" w:styleId="4b">
    <w:name w:val="Заг 4"/>
    <w:basedOn w:val="40"/>
    <w:qFormat/>
    <w:rsid w:val="00AD5AE5"/>
    <w:pPr>
      <w:tabs>
        <w:tab w:val="left" w:pos="1944"/>
      </w:tabs>
      <w:spacing w:before="60" w:line="312" w:lineRule="auto"/>
      <w:ind w:firstLine="720"/>
    </w:pPr>
    <w:rPr>
      <w:rFonts w:ascii="Times New Roman" w:hAnsi="Times New Roman"/>
      <w:b/>
      <w:bCs/>
      <w:szCs w:val="24"/>
    </w:rPr>
  </w:style>
  <w:style w:type="paragraph" w:customStyle="1" w:styleId="13">
    <w:name w:val="Обычный 1"/>
    <w:basedOn w:val="a3"/>
    <w:link w:val="12"/>
    <w:qFormat/>
    <w:rsid w:val="00AD5AE5"/>
    <w:pPr>
      <w:widowControl/>
      <w:snapToGrid/>
      <w:spacing w:before="60" w:after="60" w:line="360" w:lineRule="auto"/>
      <w:ind w:firstLine="709"/>
    </w:pPr>
  </w:style>
  <w:style w:type="paragraph" w:customStyle="1" w:styleId="1f7">
    <w:name w:val="Знак Знак Знак1"/>
    <w:basedOn w:val="a3"/>
    <w:qFormat/>
    <w:rsid w:val="00AD5AE5"/>
    <w:pPr>
      <w:widowControl/>
      <w:snapToGrid/>
      <w:spacing w:beforeAutospacing="1" w:afterAutospacing="1" w:line="240" w:lineRule="auto"/>
      <w:ind w:firstLine="0"/>
    </w:pPr>
    <w:rPr>
      <w:rFonts w:ascii="Tahoma" w:hAnsi="Tahoma"/>
      <w:sz w:val="20"/>
      <w:lang w:val="en-US" w:eastAsia="en-US"/>
    </w:rPr>
  </w:style>
  <w:style w:type="paragraph" w:customStyle="1" w:styleId="11">
    <w:name w:val="1.1ОбНумер"/>
    <w:basedOn w:val="a3"/>
    <w:qFormat/>
    <w:rsid w:val="00AD5AE5"/>
    <w:pPr>
      <w:widowControl/>
      <w:numPr>
        <w:ilvl w:val="1"/>
        <w:numId w:val="7"/>
      </w:numPr>
      <w:snapToGrid/>
      <w:spacing w:line="360" w:lineRule="auto"/>
      <w:ind w:left="0" w:firstLine="851"/>
      <w:outlineLvl w:val="1"/>
    </w:pPr>
    <w:rPr>
      <w:kern w:val="2"/>
      <w:sz w:val="28"/>
      <w:szCs w:val="24"/>
    </w:rPr>
  </w:style>
  <w:style w:type="paragraph" w:customStyle="1" w:styleId="1110">
    <w:name w:val="1.1.1ОбНумер"/>
    <w:basedOn w:val="11"/>
    <w:qFormat/>
    <w:rsid w:val="00AD5AE5"/>
    <w:pPr>
      <w:tabs>
        <w:tab w:val="left" w:pos="312"/>
      </w:tabs>
      <w:ind w:left="862"/>
      <w:outlineLvl w:val="2"/>
    </w:pPr>
  </w:style>
  <w:style w:type="paragraph" w:customStyle="1" w:styleId="CharCharCharChar">
    <w:name w:val="Char Char Знак Знак Char Char"/>
    <w:basedOn w:val="a3"/>
    <w:qFormat/>
    <w:rsid w:val="00AD5AE5"/>
    <w:pPr>
      <w:widowControl/>
      <w:snapToGrid/>
      <w:spacing w:after="160" w:line="240" w:lineRule="auto"/>
      <w:ind w:firstLine="0"/>
      <w:jc w:val="left"/>
    </w:pPr>
    <w:rPr>
      <w:rFonts w:ascii="Arial" w:hAnsi="Arial"/>
      <w:b/>
      <w:color w:val="FFFFFF"/>
      <w:sz w:val="32"/>
      <w:lang w:val="en-US" w:eastAsia="en-US"/>
    </w:rPr>
  </w:style>
  <w:style w:type="paragraph" w:customStyle="1" w:styleId="u">
    <w:name w:val="u"/>
    <w:basedOn w:val="a3"/>
    <w:qFormat/>
    <w:rsid w:val="00AD5AE5"/>
    <w:pPr>
      <w:widowControl/>
      <w:snapToGrid/>
      <w:spacing w:line="240" w:lineRule="auto"/>
      <w:ind w:firstLine="390"/>
    </w:pPr>
    <w:rPr>
      <w:color w:val="000000"/>
      <w:szCs w:val="24"/>
    </w:rPr>
  </w:style>
  <w:style w:type="paragraph" w:customStyle="1" w:styleId="2fa">
    <w:name w:val="Стиль_таб2"/>
    <w:basedOn w:val="a3"/>
    <w:semiHidden/>
    <w:qFormat/>
    <w:rsid w:val="00AD5AE5"/>
    <w:pPr>
      <w:snapToGrid/>
      <w:spacing w:before="120" w:after="120" w:line="240" w:lineRule="auto"/>
      <w:ind w:firstLine="0"/>
    </w:pPr>
    <w:rPr>
      <w:rFonts w:cs="Arial"/>
      <w:szCs w:val="18"/>
    </w:rPr>
  </w:style>
  <w:style w:type="paragraph" w:customStyle="1" w:styleId="112">
    <w:name w:val="заголовок 11"/>
    <w:basedOn w:val="a3"/>
    <w:next w:val="a3"/>
    <w:qFormat/>
    <w:rsid w:val="00AD5AE5"/>
    <w:pPr>
      <w:keepNext/>
      <w:widowControl/>
      <w:snapToGrid/>
      <w:spacing w:line="240" w:lineRule="auto"/>
      <w:ind w:firstLine="0"/>
      <w:jc w:val="center"/>
    </w:pPr>
  </w:style>
  <w:style w:type="paragraph" w:customStyle="1" w:styleId="Default">
    <w:name w:val="Default"/>
    <w:qFormat/>
    <w:rsid w:val="00AD5AE5"/>
    <w:rPr>
      <w:color w:val="000000"/>
      <w:sz w:val="24"/>
      <w:szCs w:val="24"/>
    </w:rPr>
  </w:style>
  <w:style w:type="paragraph" w:customStyle="1" w:styleId="1f8">
    <w:name w:val="Знак Знак Знак Знак Знак Знак Знак Знак Знак Знак Знак Знак Знак Знак1"/>
    <w:basedOn w:val="a3"/>
    <w:qFormat/>
    <w:rsid w:val="00AD5AE5"/>
    <w:pPr>
      <w:snapToGrid/>
      <w:spacing w:after="160" w:line="240" w:lineRule="exact"/>
      <w:ind w:firstLine="0"/>
      <w:jc w:val="right"/>
    </w:pPr>
    <w:rPr>
      <w:sz w:val="20"/>
      <w:lang w:val="en-GB" w:eastAsia="en-US"/>
    </w:rPr>
  </w:style>
  <w:style w:type="paragraph" w:customStyle="1" w:styleId="ConsNonformat0">
    <w:name w:val="ConsNonformat"/>
    <w:qFormat/>
    <w:rsid w:val="00AD5AE5"/>
    <w:pPr>
      <w:widowControl w:val="0"/>
      <w:ind w:right="19772"/>
    </w:pPr>
    <w:rPr>
      <w:rFonts w:ascii="Courier New" w:hAnsi="Courier New" w:cs="Courier New"/>
    </w:rPr>
  </w:style>
  <w:style w:type="paragraph" w:customStyle="1" w:styleId="ConsPlusNormal0">
    <w:name w:val="ConsPlusNormal Знак"/>
    <w:link w:val="ConsPlusNormal"/>
    <w:qFormat/>
    <w:rsid w:val="00AD5AE5"/>
    <w:pPr>
      <w:ind w:firstLine="720"/>
    </w:pPr>
    <w:rPr>
      <w:rFonts w:ascii="Arial" w:hAnsi="Arial"/>
    </w:rPr>
  </w:style>
  <w:style w:type="paragraph" w:customStyle="1" w:styleId="ConsCell">
    <w:name w:val="ConsCell"/>
    <w:qFormat/>
    <w:rsid w:val="00AD5AE5"/>
    <w:pPr>
      <w:widowControl w:val="0"/>
      <w:ind w:right="19772"/>
    </w:pPr>
    <w:rPr>
      <w:rFonts w:ascii="Arial" w:hAnsi="Arial" w:cs="Arial"/>
      <w:sz w:val="22"/>
      <w:szCs w:val="22"/>
    </w:rPr>
  </w:style>
  <w:style w:type="paragraph" w:customStyle="1" w:styleId="1f9">
    <w:name w:val="Основной текст с отступом1"/>
    <w:basedOn w:val="a3"/>
    <w:qFormat/>
    <w:rsid w:val="00AD5AE5"/>
    <w:pPr>
      <w:snapToGrid/>
      <w:spacing w:after="120" w:line="240" w:lineRule="auto"/>
      <w:ind w:left="283" w:firstLine="0"/>
      <w:jc w:val="left"/>
    </w:pPr>
    <w:rPr>
      <w:rFonts w:ascii="Arial" w:hAnsi="Arial" w:cs="Arial"/>
      <w:sz w:val="18"/>
      <w:szCs w:val="18"/>
    </w:rPr>
  </w:style>
  <w:style w:type="paragraph" w:customStyle="1" w:styleId="xl40">
    <w:name w:val="xl40"/>
    <w:basedOn w:val="a3"/>
    <w:qFormat/>
    <w:rsid w:val="00AD5AE5"/>
    <w:pPr>
      <w:widowControl/>
      <w:pBdr>
        <w:left w:val="single" w:sz="4" w:space="0" w:color="000000"/>
        <w:bottom w:val="single" w:sz="4" w:space="0" w:color="000000"/>
        <w:right w:val="single" w:sz="4" w:space="0" w:color="000000"/>
      </w:pBdr>
      <w:snapToGrid/>
      <w:spacing w:beforeAutospacing="1" w:afterAutospacing="1" w:line="240" w:lineRule="auto"/>
      <w:ind w:firstLine="0"/>
      <w:jc w:val="center"/>
      <w:textAlignment w:val="center"/>
    </w:pPr>
    <w:rPr>
      <w:rFonts w:ascii="Arial" w:hAnsi="Arial" w:cs="Arial"/>
      <w:sz w:val="18"/>
      <w:szCs w:val="18"/>
    </w:rPr>
  </w:style>
  <w:style w:type="paragraph" w:customStyle="1" w:styleId="font5">
    <w:name w:val="font5"/>
    <w:basedOn w:val="a3"/>
    <w:qFormat/>
    <w:rsid w:val="00AD5AE5"/>
    <w:pPr>
      <w:widowControl/>
      <w:snapToGrid/>
      <w:spacing w:beforeAutospacing="1" w:afterAutospacing="1" w:line="240" w:lineRule="auto"/>
      <w:ind w:firstLine="0"/>
      <w:jc w:val="left"/>
    </w:pPr>
    <w:rPr>
      <w:b/>
      <w:bCs/>
      <w:sz w:val="22"/>
      <w:szCs w:val="22"/>
    </w:rPr>
  </w:style>
  <w:style w:type="paragraph" w:customStyle="1" w:styleId="xl26">
    <w:name w:val="xl26"/>
    <w:basedOn w:val="a3"/>
    <w:qFormat/>
    <w:rsid w:val="00AD5AE5"/>
    <w:pPr>
      <w:widowControl/>
      <w:snapToGrid/>
      <w:spacing w:beforeAutospacing="1" w:afterAutospacing="1" w:line="240" w:lineRule="auto"/>
      <w:ind w:firstLine="0"/>
      <w:jc w:val="center"/>
      <w:textAlignment w:val="center"/>
    </w:pPr>
    <w:rPr>
      <w:sz w:val="18"/>
      <w:szCs w:val="18"/>
    </w:rPr>
  </w:style>
  <w:style w:type="paragraph" w:customStyle="1" w:styleId="xl27">
    <w:name w:val="xl27"/>
    <w:basedOn w:val="a3"/>
    <w:qFormat/>
    <w:rsid w:val="00AD5AE5"/>
    <w:pPr>
      <w:widowControl/>
      <w:snapToGrid/>
      <w:spacing w:beforeAutospacing="1" w:afterAutospacing="1" w:line="240" w:lineRule="auto"/>
      <w:ind w:firstLine="0"/>
      <w:jc w:val="left"/>
      <w:textAlignment w:val="center"/>
    </w:pPr>
    <w:rPr>
      <w:sz w:val="18"/>
      <w:szCs w:val="18"/>
    </w:rPr>
  </w:style>
  <w:style w:type="paragraph" w:customStyle="1" w:styleId="xl28">
    <w:name w:val="xl28"/>
    <w:basedOn w:val="a3"/>
    <w:qFormat/>
    <w:rsid w:val="00AD5AE5"/>
    <w:pPr>
      <w:widowControl/>
      <w:snapToGrid/>
      <w:spacing w:beforeAutospacing="1" w:afterAutospacing="1" w:line="240" w:lineRule="auto"/>
      <w:ind w:firstLine="0"/>
      <w:jc w:val="center"/>
      <w:textAlignment w:val="center"/>
    </w:pPr>
    <w:rPr>
      <w:sz w:val="18"/>
      <w:szCs w:val="18"/>
    </w:rPr>
  </w:style>
  <w:style w:type="paragraph" w:customStyle="1" w:styleId="xl29">
    <w:name w:val="xl29"/>
    <w:basedOn w:val="a3"/>
    <w:qFormat/>
    <w:rsid w:val="00AD5AE5"/>
    <w:pPr>
      <w:widowControl/>
      <w:snapToGrid/>
      <w:spacing w:beforeAutospacing="1" w:afterAutospacing="1" w:line="240" w:lineRule="auto"/>
      <w:ind w:firstLine="0"/>
      <w:jc w:val="left"/>
      <w:textAlignment w:val="center"/>
    </w:pPr>
    <w:rPr>
      <w:b/>
      <w:bCs/>
      <w:sz w:val="20"/>
    </w:rPr>
  </w:style>
  <w:style w:type="paragraph" w:customStyle="1" w:styleId="xl30">
    <w:name w:val="xl30"/>
    <w:basedOn w:val="a3"/>
    <w:qFormat/>
    <w:rsid w:val="00AD5AE5"/>
    <w:pPr>
      <w:widowControl/>
      <w:snapToGrid/>
      <w:spacing w:beforeAutospacing="1" w:afterAutospacing="1" w:line="240" w:lineRule="auto"/>
      <w:ind w:firstLine="0"/>
      <w:jc w:val="left"/>
      <w:textAlignment w:val="center"/>
    </w:pPr>
    <w:rPr>
      <w:sz w:val="18"/>
      <w:szCs w:val="18"/>
    </w:rPr>
  </w:style>
  <w:style w:type="paragraph" w:customStyle="1" w:styleId="xl31">
    <w:name w:val="xl31"/>
    <w:basedOn w:val="a3"/>
    <w:qFormat/>
    <w:rsid w:val="00AD5AE5"/>
    <w:pPr>
      <w:widowControl/>
      <w:pBdr>
        <w:top w:val="single" w:sz="8" w:space="0" w:color="000000"/>
        <w:left w:val="single" w:sz="8" w:space="0" w:color="000000"/>
        <w:bottom w:val="single" w:sz="4" w:space="0" w:color="000000"/>
        <w:right w:val="single" w:sz="4" w:space="0" w:color="000000"/>
      </w:pBdr>
      <w:snapToGrid/>
      <w:spacing w:beforeAutospacing="1" w:afterAutospacing="1" w:line="240" w:lineRule="auto"/>
      <w:ind w:firstLine="0"/>
      <w:jc w:val="center"/>
      <w:textAlignment w:val="center"/>
    </w:pPr>
    <w:rPr>
      <w:sz w:val="18"/>
      <w:szCs w:val="18"/>
    </w:rPr>
  </w:style>
  <w:style w:type="paragraph" w:customStyle="1" w:styleId="xl32">
    <w:name w:val="xl32"/>
    <w:basedOn w:val="a3"/>
    <w:qFormat/>
    <w:rsid w:val="00AD5AE5"/>
    <w:pPr>
      <w:widowControl/>
      <w:pBdr>
        <w:top w:val="single" w:sz="8" w:space="0" w:color="000000"/>
        <w:left w:val="single" w:sz="4" w:space="0" w:color="000000"/>
        <w:bottom w:val="single" w:sz="4" w:space="0" w:color="000000"/>
        <w:right w:val="single" w:sz="4" w:space="0" w:color="000000"/>
      </w:pBdr>
      <w:snapToGrid/>
      <w:spacing w:beforeAutospacing="1" w:afterAutospacing="1" w:line="240" w:lineRule="auto"/>
      <w:ind w:firstLine="0"/>
      <w:jc w:val="left"/>
      <w:textAlignment w:val="center"/>
    </w:pPr>
    <w:rPr>
      <w:sz w:val="18"/>
      <w:szCs w:val="18"/>
    </w:rPr>
  </w:style>
  <w:style w:type="paragraph" w:customStyle="1" w:styleId="xl33">
    <w:name w:val="xl33"/>
    <w:basedOn w:val="a3"/>
    <w:qFormat/>
    <w:rsid w:val="00AD5AE5"/>
    <w:pPr>
      <w:widowControl/>
      <w:pBdr>
        <w:top w:val="single" w:sz="8" w:space="0" w:color="000000"/>
        <w:left w:val="single" w:sz="4" w:space="0" w:color="000000"/>
        <w:bottom w:val="single" w:sz="4" w:space="0" w:color="000000"/>
        <w:right w:val="single" w:sz="4" w:space="0" w:color="000000"/>
      </w:pBdr>
      <w:snapToGrid/>
      <w:spacing w:beforeAutospacing="1" w:afterAutospacing="1" w:line="240" w:lineRule="auto"/>
      <w:ind w:firstLine="0"/>
      <w:jc w:val="center"/>
      <w:textAlignment w:val="center"/>
    </w:pPr>
    <w:rPr>
      <w:sz w:val="18"/>
      <w:szCs w:val="18"/>
    </w:rPr>
  </w:style>
  <w:style w:type="paragraph" w:customStyle="1" w:styleId="xl34">
    <w:name w:val="xl34"/>
    <w:basedOn w:val="a3"/>
    <w:qFormat/>
    <w:rsid w:val="00AD5AE5"/>
    <w:pPr>
      <w:widowControl/>
      <w:pBdr>
        <w:top w:val="single" w:sz="8" w:space="0" w:color="000000"/>
        <w:left w:val="single" w:sz="4" w:space="0" w:color="000000"/>
        <w:bottom w:val="single" w:sz="4" w:space="0" w:color="000000"/>
      </w:pBdr>
      <w:snapToGrid/>
      <w:spacing w:beforeAutospacing="1" w:afterAutospacing="1" w:line="240" w:lineRule="auto"/>
      <w:ind w:firstLine="0"/>
      <w:jc w:val="center"/>
      <w:textAlignment w:val="center"/>
    </w:pPr>
    <w:rPr>
      <w:sz w:val="18"/>
      <w:szCs w:val="18"/>
    </w:rPr>
  </w:style>
  <w:style w:type="paragraph" w:customStyle="1" w:styleId="xl35">
    <w:name w:val="xl35"/>
    <w:basedOn w:val="a3"/>
    <w:qFormat/>
    <w:rsid w:val="00AD5AE5"/>
    <w:pPr>
      <w:widowControl/>
      <w:pBdr>
        <w:left w:val="single" w:sz="4" w:space="0" w:color="000000"/>
        <w:right w:val="single" w:sz="4" w:space="0" w:color="000000"/>
      </w:pBdr>
      <w:snapToGrid/>
      <w:spacing w:beforeAutospacing="1" w:afterAutospacing="1" w:line="240" w:lineRule="auto"/>
      <w:ind w:firstLine="0"/>
      <w:jc w:val="center"/>
      <w:textAlignment w:val="center"/>
    </w:pPr>
    <w:rPr>
      <w:b/>
      <w:bCs/>
      <w:sz w:val="18"/>
      <w:szCs w:val="18"/>
    </w:rPr>
  </w:style>
  <w:style w:type="paragraph" w:customStyle="1" w:styleId="xl36">
    <w:name w:val="xl36"/>
    <w:basedOn w:val="a3"/>
    <w:qFormat/>
    <w:rsid w:val="00AD5AE5"/>
    <w:pPr>
      <w:widowControl/>
      <w:pBdr>
        <w:right w:val="single" w:sz="4" w:space="0" w:color="000000"/>
      </w:pBdr>
      <w:snapToGrid/>
      <w:spacing w:beforeAutospacing="1" w:afterAutospacing="1" w:line="240" w:lineRule="auto"/>
      <w:ind w:firstLine="0"/>
      <w:jc w:val="center"/>
      <w:textAlignment w:val="center"/>
    </w:pPr>
    <w:rPr>
      <w:b/>
      <w:bCs/>
      <w:sz w:val="18"/>
      <w:szCs w:val="18"/>
    </w:rPr>
  </w:style>
  <w:style w:type="paragraph" w:customStyle="1" w:styleId="xl37">
    <w:name w:val="xl37"/>
    <w:basedOn w:val="a3"/>
    <w:qFormat/>
    <w:rsid w:val="00AD5AE5"/>
    <w:pPr>
      <w:widowControl/>
      <w:snapToGrid/>
      <w:spacing w:beforeAutospacing="1" w:afterAutospacing="1" w:line="240" w:lineRule="auto"/>
      <w:ind w:firstLine="0"/>
      <w:jc w:val="center"/>
      <w:textAlignment w:val="center"/>
    </w:pPr>
    <w:rPr>
      <w:b/>
      <w:bCs/>
      <w:sz w:val="18"/>
      <w:szCs w:val="18"/>
    </w:rPr>
  </w:style>
  <w:style w:type="paragraph" w:customStyle="1" w:styleId="xl38">
    <w:name w:val="xl38"/>
    <w:basedOn w:val="a3"/>
    <w:qFormat/>
    <w:rsid w:val="00AD5AE5"/>
    <w:pPr>
      <w:widowControl/>
      <w:pBdr>
        <w:left w:val="single" w:sz="4" w:space="0" w:color="000000"/>
        <w:bottom w:val="single" w:sz="8" w:space="0" w:color="000000"/>
      </w:pBdr>
      <w:snapToGrid/>
      <w:spacing w:beforeAutospacing="1" w:afterAutospacing="1" w:line="240" w:lineRule="auto"/>
      <w:ind w:firstLine="0"/>
      <w:jc w:val="center"/>
      <w:textAlignment w:val="center"/>
    </w:pPr>
    <w:rPr>
      <w:b/>
      <w:bCs/>
      <w:sz w:val="18"/>
      <w:szCs w:val="18"/>
    </w:rPr>
  </w:style>
  <w:style w:type="paragraph" w:customStyle="1" w:styleId="xl39">
    <w:name w:val="xl39"/>
    <w:basedOn w:val="a3"/>
    <w:qFormat/>
    <w:rsid w:val="00AD5AE5"/>
    <w:pPr>
      <w:widowControl/>
      <w:pBdr>
        <w:left w:val="single" w:sz="4" w:space="0" w:color="000000"/>
        <w:bottom w:val="single" w:sz="8" w:space="0" w:color="000000"/>
        <w:right w:val="single" w:sz="4" w:space="0" w:color="000000"/>
      </w:pBdr>
      <w:snapToGrid/>
      <w:spacing w:beforeAutospacing="1" w:afterAutospacing="1" w:line="240" w:lineRule="auto"/>
      <w:ind w:firstLine="0"/>
      <w:jc w:val="center"/>
      <w:textAlignment w:val="center"/>
    </w:pPr>
    <w:rPr>
      <w:b/>
      <w:bCs/>
      <w:sz w:val="18"/>
      <w:szCs w:val="18"/>
    </w:rPr>
  </w:style>
  <w:style w:type="paragraph" w:customStyle="1" w:styleId="xl41">
    <w:name w:val="xl41"/>
    <w:basedOn w:val="a3"/>
    <w:qFormat/>
    <w:rsid w:val="00AD5AE5"/>
    <w:pPr>
      <w:widowControl/>
      <w:pBdr>
        <w:bottom w:val="single" w:sz="8" w:space="0" w:color="000000"/>
      </w:pBdr>
      <w:snapToGrid/>
      <w:spacing w:beforeAutospacing="1" w:afterAutospacing="1" w:line="240" w:lineRule="auto"/>
      <w:ind w:firstLine="0"/>
      <w:jc w:val="center"/>
      <w:textAlignment w:val="center"/>
    </w:pPr>
    <w:rPr>
      <w:b/>
      <w:bCs/>
      <w:sz w:val="18"/>
      <w:szCs w:val="18"/>
    </w:rPr>
  </w:style>
  <w:style w:type="paragraph" w:customStyle="1" w:styleId="xl42">
    <w:name w:val="xl42"/>
    <w:basedOn w:val="a3"/>
    <w:qFormat/>
    <w:rsid w:val="00AD5AE5"/>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center"/>
      <w:textAlignment w:val="top"/>
    </w:pPr>
    <w:rPr>
      <w:sz w:val="18"/>
      <w:szCs w:val="18"/>
    </w:rPr>
  </w:style>
  <w:style w:type="paragraph" w:customStyle="1" w:styleId="xl43">
    <w:name w:val="xl43"/>
    <w:basedOn w:val="a3"/>
    <w:qFormat/>
    <w:rsid w:val="00AD5AE5"/>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left"/>
      <w:textAlignment w:val="top"/>
    </w:pPr>
    <w:rPr>
      <w:sz w:val="18"/>
      <w:szCs w:val="18"/>
    </w:rPr>
  </w:style>
  <w:style w:type="paragraph" w:customStyle="1" w:styleId="xl44">
    <w:name w:val="xl44"/>
    <w:basedOn w:val="a3"/>
    <w:qFormat/>
    <w:rsid w:val="00AD5AE5"/>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center"/>
      <w:textAlignment w:val="center"/>
    </w:pPr>
    <w:rPr>
      <w:sz w:val="18"/>
      <w:szCs w:val="18"/>
    </w:rPr>
  </w:style>
  <w:style w:type="paragraph" w:customStyle="1" w:styleId="xl45">
    <w:name w:val="xl45"/>
    <w:basedOn w:val="a3"/>
    <w:qFormat/>
    <w:rsid w:val="00AD5AE5"/>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center"/>
      <w:textAlignment w:val="top"/>
    </w:pPr>
    <w:rPr>
      <w:sz w:val="18"/>
      <w:szCs w:val="18"/>
    </w:rPr>
  </w:style>
  <w:style w:type="paragraph" w:customStyle="1" w:styleId="xl46">
    <w:name w:val="xl46"/>
    <w:basedOn w:val="a3"/>
    <w:qFormat/>
    <w:rsid w:val="00AD5AE5"/>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left"/>
      <w:textAlignment w:val="top"/>
    </w:pPr>
    <w:rPr>
      <w:sz w:val="18"/>
      <w:szCs w:val="18"/>
    </w:rPr>
  </w:style>
  <w:style w:type="paragraph" w:customStyle="1" w:styleId="xl47">
    <w:name w:val="xl47"/>
    <w:basedOn w:val="a3"/>
    <w:qFormat/>
    <w:rsid w:val="00AD5AE5"/>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center"/>
      <w:textAlignment w:val="center"/>
    </w:pPr>
    <w:rPr>
      <w:sz w:val="18"/>
      <w:szCs w:val="18"/>
    </w:rPr>
  </w:style>
  <w:style w:type="paragraph" w:customStyle="1" w:styleId="xl48">
    <w:name w:val="xl48"/>
    <w:basedOn w:val="a3"/>
    <w:qFormat/>
    <w:rsid w:val="00AD5AE5"/>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left"/>
      <w:textAlignment w:val="top"/>
    </w:pPr>
    <w:rPr>
      <w:sz w:val="18"/>
      <w:szCs w:val="18"/>
    </w:rPr>
  </w:style>
  <w:style w:type="paragraph" w:customStyle="1" w:styleId="xl49">
    <w:name w:val="xl49"/>
    <w:basedOn w:val="a3"/>
    <w:qFormat/>
    <w:rsid w:val="00AD5AE5"/>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center"/>
      <w:textAlignment w:val="center"/>
    </w:pPr>
    <w:rPr>
      <w:sz w:val="18"/>
      <w:szCs w:val="18"/>
    </w:rPr>
  </w:style>
  <w:style w:type="paragraph" w:customStyle="1" w:styleId="xl50">
    <w:name w:val="xl50"/>
    <w:basedOn w:val="a3"/>
    <w:qFormat/>
    <w:rsid w:val="00AD5AE5"/>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center"/>
      <w:textAlignment w:val="top"/>
    </w:pPr>
    <w:rPr>
      <w:sz w:val="18"/>
      <w:szCs w:val="18"/>
    </w:rPr>
  </w:style>
  <w:style w:type="paragraph" w:customStyle="1" w:styleId="xl51">
    <w:name w:val="xl51"/>
    <w:basedOn w:val="a3"/>
    <w:qFormat/>
    <w:rsid w:val="00AD5AE5"/>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center"/>
      <w:textAlignment w:val="top"/>
    </w:pPr>
    <w:rPr>
      <w:sz w:val="18"/>
      <w:szCs w:val="18"/>
    </w:rPr>
  </w:style>
  <w:style w:type="paragraph" w:customStyle="1" w:styleId="xl52">
    <w:name w:val="xl52"/>
    <w:basedOn w:val="a3"/>
    <w:qFormat/>
    <w:rsid w:val="00AD5AE5"/>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left"/>
      <w:textAlignment w:val="top"/>
    </w:pPr>
    <w:rPr>
      <w:sz w:val="18"/>
      <w:szCs w:val="18"/>
    </w:rPr>
  </w:style>
  <w:style w:type="paragraph" w:customStyle="1" w:styleId="xl53">
    <w:name w:val="xl53"/>
    <w:basedOn w:val="a3"/>
    <w:qFormat/>
    <w:rsid w:val="00AD5AE5"/>
    <w:pPr>
      <w:widowControl/>
      <w:pBdr>
        <w:top w:val="single" w:sz="4" w:space="0" w:color="000000"/>
        <w:left w:val="single" w:sz="4" w:space="0" w:color="000000"/>
        <w:bottom w:val="single" w:sz="4" w:space="0" w:color="000000"/>
        <w:right w:val="single" w:sz="4" w:space="0" w:color="000000"/>
      </w:pBdr>
      <w:shd w:val="clear" w:color="auto" w:fill="FFFFFF"/>
      <w:snapToGrid/>
      <w:spacing w:beforeAutospacing="1" w:afterAutospacing="1" w:line="240" w:lineRule="auto"/>
      <w:ind w:firstLine="0"/>
      <w:jc w:val="center"/>
      <w:textAlignment w:val="top"/>
    </w:pPr>
    <w:rPr>
      <w:sz w:val="18"/>
      <w:szCs w:val="18"/>
    </w:rPr>
  </w:style>
  <w:style w:type="paragraph" w:customStyle="1" w:styleId="xl54">
    <w:name w:val="xl54"/>
    <w:basedOn w:val="a3"/>
    <w:qFormat/>
    <w:rsid w:val="00AD5AE5"/>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left"/>
      <w:textAlignment w:val="top"/>
    </w:pPr>
    <w:rPr>
      <w:sz w:val="18"/>
      <w:szCs w:val="18"/>
    </w:rPr>
  </w:style>
  <w:style w:type="paragraph" w:customStyle="1" w:styleId="xl55">
    <w:name w:val="xl55"/>
    <w:basedOn w:val="a3"/>
    <w:qFormat/>
    <w:rsid w:val="00AD5AE5"/>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left"/>
      <w:textAlignment w:val="top"/>
    </w:pPr>
    <w:rPr>
      <w:sz w:val="18"/>
      <w:szCs w:val="18"/>
    </w:rPr>
  </w:style>
  <w:style w:type="paragraph" w:customStyle="1" w:styleId="xl56">
    <w:name w:val="xl56"/>
    <w:basedOn w:val="a3"/>
    <w:qFormat/>
    <w:rsid w:val="00AD5AE5"/>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left"/>
      <w:textAlignment w:val="top"/>
    </w:pPr>
    <w:rPr>
      <w:sz w:val="18"/>
      <w:szCs w:val="18"/>
    </w:rPr>
  </w:style>
  <w:style w:type="paragraph" w:customStyle="1" w:styleId="xl57">
    <w:name w:val="xl57"/>
    <w:basedOn w:val="a3"/>
    <w:qFormat/>
    <w:rsid w:val="00AD5AE5"/>
    <w:pPr>
      <w:widowControl/>
      <w:snapToGrid/>
      <w:spacing w:beforeAutospacing="1" w:afterAutospacing="1" w:line="240" w:lineRule="auto"/>
      <w:ind w:firstLine="0"/>
      <w:jc w:val="center"/>
      <w:textAlignment w:val="center"/>
    </w:pPr>
    <w:rPr>
      <w:sz w:val="18"/>
      <w:szCs w:val="18"/>
    </w:rPr>
  </w:style>
  <w:style w:type="paragraph" w:customStyle="1" w:styleId="xl58">
    <w:name w:val="xl58"/>
    <w:basedOn w:val="a3"/>
    <w:qFormat/>
    <w:rsid w:val="00AD5AE5"/>
    <w:pPr>
      <w:widowControl/>
      <w:snapToGrid/>
      <w:spacing w:beforeAutospacing="1" w:afterAutospacing="1" w:line="240" w:lineRule="auto"/>
      <w:ind w:firstLine="0"/>
      <w:jc w:val="left"/>
      <w:textAlignment w:val="center"/>
    </w:pPr>
    <w:rPr>
      <w:sz w:val="18"/>
      <w:szCs w:val="18"/>
    </w:rPr>
  </w:style>
  <w:style w:type="paragraph" w:customStyle="1" w:styleId="xl59">
    <w:name w:val="xl59"/>
    <w:basedOn w:val="a3"/>
    <w:qFormat/>
    <w:rsid w:val="00AD5AE5"/>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center"/>
      <w:textAlignment w:val="top"/>
    </w:pPr>
    <w:rPr>
      <w:sz w:val="18"/>
      <w:szCs w:val="18"/>
    </w:rPr>
  </w:style>
  <w:style w:type="paragraph" w:customStyle="1" w:styleId="xl60">
    <w:name w:val="xl60"/>
    <w:basedOn w:val="a3"/>
    <w:qFormat/>
    <w:rsid w:val="00AD5AE5"/>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center"/>
      <w:textAlignment w:val="top"/>
    </w:pPr>
    <w:rPr>
      <w:sz w:val="18"/>
      <w:szCs w:val="18"/>
    </w:rPr>
  </w:style>
  <w:style w:type="paragraph" w:customStyle="1" w:styleId="xl61">
    <w:name w:val="xl61"/>
    <w:basedOn w:val="a3"/>
    <w:qFormat/>
    <w:rsid w:val="00AD5AE5"/>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left"/>
      <w:textAlignment w:val="top"/>
    </w:pPr>
    <w:rPr>
      <w:sz w:val="18"/>
      <w:szCs w:val="18"/>
    </w:rPr>
  </w:style>
  <w:style w:type="paragraph" w:customStyle="1" w:styleId="xl62">
    <w:name w:val="xl62"/>
    <w:basedOn w:val="a3"/>
    <w:qFormat/>
    <w:rsid w:val="00AD5AE5"/>
    <w:pPr>
      <w:widowControl/>
      <w:pBdr>
        <w:left w:val="single" w:sz="8" w:space="0" w:color="000000"/>
        <w:right w:val="single" w:sz="4" w:space="0" w:color="000000"/>
      </w:pBdr>
      <w:snapToGrid/>
      <w:spacing w:beforeAutospacing="1" w:afterAutospacing="1" w:line="240" w:lineRule="auto"/>
      <w:ind w:firstLine="0"/>
      <w:jc w:val="center"/>
      <w:textAlignment w:val="center"/>
    </w:pPr>
    <w:rPr>
      <w:sz w:val="18"/>
      <w:szCs w:val="18"/>
    </w:rPr>
  </w:style>
  <w:style w:type="paragraph" w:customStyle="1" w:styleId="xl63">
    <w:name w:val="xl63"/>
    <w:basedOn w:val="a3"/>
    <w:qFormat/>
    <w:rsid w:val="00AD5AE5"/>
    <w:pPr>
      <w:widowControl/>
      <w:pBdr>
        <w:left w:val="single" w:sz="8" w:space="0" w:color="000000"/>
        <w:bottom w:val="single" w:sz="8" w:space="0" w:color="000000"/>
        <w:right w:val="single" w:sz="4" w:space="0" w:color="000000"/>
      </w:pBdr>
      <w:snapToGrid/>
      <w:spacing w:beforeAutospacing="1" w:afterAutospacing="1" w:line="240" w:lineRule="auto"/>
      <w:ind w:firstLine="0"/>
      <w:jc w:val="center"/>
      <w:textAlignment w:val="center"/>
    </w:pPr>
    <w:rPr>
      <w:sz w:val="18"/>
      <w:szCs w:val="18"/>
    </w:rPr>
  </w:style>
  <w:style w:type="paragraph" w:customStyle="1" w:styleId="xl64">
    <w:name w:val="xl64"/>
    <w:basedOn w:val="a3"/>
    <w:qFormat/>
    <w:rsid w:val="00AD5AE5"/>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center"/>
      <w:textAlignment w:val="top"/>
    </w:pPr>
    <w:rPr>
      <w:sz w:val="18"/>
      <w:szCs w:val="18"/>
    </w:rPr>
  </w:style>
  <w:style w:type="paragraph" w:customStyle="1" w:styleId="xl65">
    <w:name w:val="xl65"/>
    <w:basedOn w:val="a3"/>
    <w:qFormat/>
    <w:rsid w:val="00AD5AE5"/>
    <w:pPr>
      <w:widowControl/>
      <w:pBdr>
        <w:top w:val="single" w:sz="4" w:space="0" w:color="000000"/>
        <w:left w:val="single" w:sz="4" w:space="0" w:color="000000"/>
        <w:bottom w:val="single" w:sz="4" w:space="0" w:color="000000"/>
      </w:pBdr>
      <w:snapToGrid/>
      <w:spacing w:beforeAutospacing="1" w:afterAutospacing="1" w:line="240" w:lineRule="auto"/>
      <w:ind w:firstLine="0"/>
      <w:jc w:val="center"/>
      <w:textAlignment w:val="top"/>
    </w:pPr>
    <w:rPr>
      <w:sz w:val="18"/>
      <w:szCs w:val="18"/>
    </w:rPr>
  </w:style>
  <w:style w:type="paragraph" w:customStyle="1" w:styleId="xl66">
    <w:name w:val="xl66"/>
    <w:basedOn w:val="a3"/>
    <w:qFormat/>
    <w:rsid w:val="00AD5AE5"/>
    <w:pPr>
      <w:widowControl/>
      <w:pBdr>
        <w:top w:val="single" w:sz="4" w:space="0" w:color="000000"/>
        <w:left w:val="single" w:sz="4" w:space="0" w:color="000000"/>
        <w:bottom w:val="single" w:sz="4" w:space="0" w:color="000000"/>
        <w:right w:val="single" w:sz="4" w:space="0" w:color="000000"/>
      </w:pBdr>
      <w:shd w:val="clear" w:color="auto" w:fill="FFFFFF"/>
      <w:snapToGrid/>
      <w:spacing w:beforeAutospacing="1" w:afterAutospacing="1" w:line="240" w:lineRule="auto"/>
      <w:ind w:firstLine="0"/>
      <w:jc w:val="left"/>
      <w:textAlignment w:val="top"/>
    </w:pPr>
    <w:rPr>
      <w:sz w:val="18"/>
      <w:szCs w:val="18"/>
    </w:rPr>
  </w:style>
  <w:style w:type="paragraph" w:customStyle="1" w:styleId="xl67">
    <w:name w:val="xl67"/>
    <w:basedOn w:val="a3"/>
    <w:qFormat/>
    <w:rsid w:val="00AD5AE5"/>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center"/>
      <w:textAlignment w:val="top"/>
    </w:pPr>
    <w:rPr>
      <w:b/>
      <w:bCs/>
      <w:sz w:val="18"/>
      <w:szCs w:val="18"/>
    </w:rPr>
  </w:style>
  <w:style w:type="paragraph" w:customStyle="1" w:styleId="xl68">
    <w:name w:val="xl68"/>
    <w:basedOn w:val="a3"/>
    <w:qFormat/>
    <w:rsid w:val="00AD5AE5"/>
    <w:pPr>
      <w:widowControl/>
      <w:pBdr>
        <w:right w:val="single" w:sz="4" w:space="0" w:color="000000"/>
      </w:pBdr>
      <w:snapToGrid/>
      <w:spacing w:beforeAutospacing="1" w:afterAutospacing="1" w:line="240" w:lineRule="auto"/>
      <w:ind w:firstLine="0"/>
      <w:jc w:val="center"/>
      <w:textAlignment w:val="center"/>
    </w:pPr>
    <w:rPr>
      <w:sz w:val="18"/>
      <w:szCs w:val="18"/>
    </w:rPr>
  </w:style>
  <w:style w:type="paragraph" w:customStyle="1" w:styleId="xl69">
    <w:name w:val="xl69"/>
    <w:basedOn w:val="a3"/>
    <w:qFormat/>
    <w:rsid w:val="00AD5AE5"/>
    <w:pPr>
      <w:widowControl/>
      <w:pBdr>
        <w:left w:val="single" w:sz="4" w:space="0" w:color="000000"/>
      </w:pBdr>
      <w:snapToGrid/>
      <w:spacing w:beforeAutospacing="1" w:afterAutospacing="1" w:line="240" w:lineRule="auto"/>
      <w:ind w:firstLine="0"/>
      <w:jc w:val="center"/>
      <w:textAlignment w:val="center"/>
    </w:pPr>
    <w:rPr>
      <w:b/>
      <w:bCs/>
      <w:sz w:val="18"/>
      <w:szCs w:val="18"/>
    </w:rPr>
  </w:style>
  <w:style w:type="paragraph" w:customStyle="1" w:styleId="xl70">
    <w:name w:val="xl70"/>
    <w:basedOn w:val="a3"/>
    <w:qFormat/>
    <w:rsid w:val="00AD5AE5"/>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left"/>
      <w:textAlignment w:val="top"/>
    </w:pPr>
    <w:rPr>
      <w:b/>
      <w:bCs/>
      <w:sz w:val="18"/>
      <w:szCs w:val="18"/>
    </w:rPr>
  </w:style>
  <w:style w:type="paragraph" w:customStyle="1" w:styleId="xl71">
    <w:name w:val="xl71"/>
    <w:basedOn w:val="a3"/>
    <w:qFormat/>
    <w:rsid w:val="00AD5AE5"/>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left"/>
      <w:textAlignment w:val="top"/>
    </w:pPr>
    <w:rPr>
      <w:b/>
      <w:bCs/>
      <w:sz w:val="18"/>
      <w:szCs w:val="18"/>
    </w:rPr>
  </w:style>
  <w:style w:type="paragraph" w:customStyle="1" w:styleId="xl72">
    <w:name w:val="xl72"/>
    <w:basedOn w:val="a3"/>
    <w:qFormat/>
    <w:rsid w:val="00AD5AE5"/>
    <w:pPr>
      <w:widowControl/>
      <w:pBdr>
        <w:bottom w:val="single" w:sz="8" w:space="0" w:color="000000"/>
        <w:right w:val="single" w:sz="8" w:space="0" w:color="000000"/>
      </w:pBdr>
      <w:snapToGrid/>
      <w:spacing w:beforeAutospacing="1" w:afterAutospacing="1" w:line="240" w:lineRule="auto"/>
      <w:ind w:firstLine="0"/>
      <w:jc w:val="left"/>
      <w:textAlignment w:val="top"/>
    </w:pPr>
    <w:rPr>
      <w:sz w:val="18"/>
      <w:szCs w:val="18"/>
    </w:rPr>
  </w:style>
  <w:style w:type="paragraph" w:customStyle="1" w:styleId="xl73">
    <w:name w:val="xl73"/>
    <w:basedOn w:val="a3"/>
    <w:qFormat/>
    <w:rsid w:val="00AD5AE5"/>
    <w:pPr>
      <w:widowControl/>
      <w:pBdr>
        <w:bottom w:val="single" w:sz="8" w:space="0" w:color="000000"/>
        <w:right w:val="single" w:sz="8" w:space="0" w:color="000000"/>
      </w:pBdr>
      <w:snapToGrid/>
      <w:spacing w:beforeAutospacing="1" w:afterAutospacing="1" w:line="240" w:lineRule="auto"/>
      <w:ind w:firstLine="0"/>
      <w:jc w:val="center"/>
      <w:textAlignment w:val="top"/>
    </w:pPr>
    <w:rPr>
      <w:sz w:val="18"/>
      <w:szCs w:val="18"/>
    </w:rPr>
  </w:style>
  <w:style w:type="paragraph" w:customStyle="1" w:styleId="xl74">
    <w:name w:val="xl74"/>
    <w:basedOn w:val="a3"/>
    <w:qFormat/>
    <w:rsid w:val="00AD5AE5"/>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left"/>
      <w:textAlignment w:val="top"/>
    </w:pPr>
    <w:rPr>
      <w:b/>
      <w:bCs/>
      <w:sz w:val="22"/>
      <w:szCs w:val="22"/>
    </w:rPr>
  </w:style>
  <w:style w:type="paragraph" w:customStyle="1" w:styleId="xl75">
    <w:name w:val="xl75"/>
    <w:basedOn w:val="a3"/>
    <w:qFormat/>
    <w:rsid w:val="00AD5AE5"/>
    <w:pPr>
      <w:widowControl/>
      <w:snapToGrid/>
      <w:spacing w:beforeAutospacing="1" w:afterAutospacing="1" w:line="240" w:lineRule="auto"/>
      <w:ind w:firstLine="0"/>
      <w:jc w:val="center"/>
    </w:pPr>
    <w:rPr>
      <w:b/>
      <w:bCs/>
      <w:sz w:val="18"/>
      <w:szCs w:val="18"/>
    </w:rPr>
  </w:style>
  <w:style w:type="paragraph" w:customStyle="1" w:styleId="xl76">
    <w:name w:val="xl76"/>
    <w:basedOn w:val="a3"/>
    <w:qFormat/>
    <w:rsid w:val="00AD5AE5"/>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center"/>
      <w:textAlignment w:val="center"/>
    </w:pPr>
    <w:rPr>
      <w:b/>
      <w:bCs/>
      <w:sz w:val="18"/>
      <w:szCs w:val="18"/>
    </w:rPr>
  </w:style>
  <w:style w:type="paragraph" w:customStyle="1" w:styleId="xl77">
    <w:name w:val="xl77"/>
    <w:basedOn w:val="a3"/>
    <w:qFormat/>
    <w:rsid w:val="00AD5AE5"/>
    <w:pPr>
      <w:widowControl/>
      <w:pBdr>
        <w:left w:val="single" w:sz="4" w:space="0" w:color="000000"/>
        <w:bottom w:val="single" w:sz="4" w:space="0" w:color="000000"/>
        <w:right w:val="single" w:sz="4" w:space="0" w:color="000000"/>
      </w:pBdr>
      <w:snapToGrid/>
      <w:spacing w:beforeAutospacing="1" w:afterAutospacing="1" w:line="240" w:lineRule="auto"/>
      <w:ind w:firstLine="0"/>
      <w:jc w:val="center"/>
      <w:textAlignment w:val="center"/>
    </w:pPr>
    <w:rPr>
      <w:b/>
      <w:bCs/>
      <w:sz w:val="18"/>
      <w:szCs w:val="18"/>
    </w:rPr>
  </w:style>
  <w:style w:type="paragraph" w:customStyle="1" w:styleId="xl78">
    <w:name w:val="xl78"/>
    <w:basedOn w:val="a3"/>
    <w:qFormat/>
    <w:rsid w:val="00AD5AE5"/>
    <w:pPr>
      <w:widowControl/>
      <w:pBdr>
        <w:top w:val="single" w:sz="8" w:space="0" w:color="000000"/>
        <w:left w:val="single" w:sz="8" w:space="0" w:color="000000"/>
        <w:bottom w:val="single" w:sz="4" w:space="0" w:color="000000"/>
        <w:right w:val="single" w:sz="8" w:space="0" w:color="000000"/>
      </w:pBdr>
      <w:snapToGrid/>
      <w:spacing w:beforeAutospacing="1" w:afterAutospacing="1" w:line="240" w:lineRule="auto"/>
      <w:ind w:firstLine="0"/>
      <w:jc w:val="center"/>
      <w:textAlignment w:val="center"/>
    </w:pPr>
    <w:rPr>
      <w:b/>
      <w:bCs/>
      <w:sz w:val="18"/>
      <w:szCs w:val="18"/>
    </w:rPr>
  </w:style>
  <w:style w:type="paragraph" w:customStyle="1" w:styleId="xl79">
    <w:name w:val="xl79"/>
    <w:basedOn w:val="a3"/>
    <w:qFormat/>
    <w:rsid w:val="00AD5AE5"/>
    <w:pPr>
      <w:widowControl/>
      <w:pBdr>
        <w:top w:val="single" w:sz="4" w:space="0" w:color="000000"/>
        <w:left w:val="single" w:sz="8" w:space="0" w:color="000000"/>
        <w:bottom w:val="single" w:sz="4" w:space="0" w:color="000000"/>
        <w:right w:val="single" w:sz="8" w:space="0" w:color="000000"/>
      </w:pBdr>
      <w:snapToGrid/>
      <w:spacing w:beforeAutospacing="1" w:afterAutospacing="1" w:line="240" w:lineRule="auto"/>
      <w:ind w:firstLine="0"/>
      <w:jc w:val="center"/>
      <w:textAlignment w:val="center"/>
    </w:pPr>
    <w:rPr>
      <w:b/>
      <w:bCs/>
      <w:sz w:val="18"/>
      <w:szCs w:val="18"/>
    </w:rPr>
  </w:style>
  <w:style w:type="paragraph" w:customStyle="1" w:styleId="xl80">
    <w:name w:val="xl80"/>
    <w:basedOn w:val="a3"/>
    <w:qFormat/>
    <w:rsid w:val="00AD5AE5"/>
    <w:pPr>
      <w:widowControl/>
      <w:pBdr>
        <w:top w:val="single" w:sz="4" w:space="0" w:color="000000"/>
        <w:left w:val="single" w:sz="8" w:space="0" w:color="000000"/>
        <w:bottom w:val="single" w:sz="8" w:space="0" w:color="000000"/>
        <w:right w:val="single" w:sz="8" w:space="0" w:color="000000"/>
      </w:pBdr>
      <w:snapToGrid/>
      <w:spacing w:beforeAutospacing="1" w:afterAutospacing="1" w:line="240" w:lineRule="auto"/>
      <w:ind w:firstLine="0"/>
      <w:jc w:val="center"/>
      <w:textAlignment w:val="center"/>
    </w:pPr>
    <w:rPr>
      <w:b/>
      <w:bCs/>
      <w:sz w:val="18"/>
      <w:szCs w:val="18"/>
    </w:rPr>
  </w:style>
  <w:style w:type="paragraph" w:customStyle="1" w:styleId="xl81">
    <w:name w:val="xl81"/>
    <w:basedOn w:val="a3"/>
    <w:qFormat/>
    <w:rsid w:val="00AD5AE5"/>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center"/>
      <w:textAlignment w:val="center"/>
    </w:pPr>
    <w:rPr>
      <w:sz w:val="18"/>
      <w:szCs w:val="18"/>
    </w:rPr>
  </w:style>
  <w:style w:type="paragraph" w:customStyle="1" w:styleId="xl82">
    <w:name w:val="xl82"/>
    <w:basedOn w:val="a3"/>
    <w:qFormat/>
    <w:rsid w:val="00AD5AE5"/>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center"/>
      <w:textAlignment w:val="top"/>
    </w:pPr>
    <w:rPr>
      <w:b/>
      <w:bCs/>
      <w:sz w:val="18"/>
      <w:szCs w:val="18"/>
    </w:rPr>
  </w:style>
  <w:style w:type="paragraph" w:customStyle="1" w:styleId="xl83">
    <w:name w:val="xl83"/>
    <w:basedOn w:val="a3"/>
    <w:qFormat/>
    <w:rsid w:val="00AD5AE5"/>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center"/>
      <w:textAlignment w:val="top"/>
    </w:pPr>
    <w:rPr>
      <w:sz w:val="18"/>
      <w:szCs w:val="18"/>
    </w:rPr>
  </w:style>
  <w:style w:type="paragraph" w:customStyle="1" w:styleId="BodyTextIndent31">
    <w:name w:val="Body Text Indent 31"/>
    <w:basedOn w:val="a3"/>
    <w:qFormat/>
    <w:rsid w:val="00AD5AE5"/>
    <w:pPr>
      <w:widowControl/>
      <w:snapToGrid/>
      <w:spacing w:line="240" w:lineRule="auto"/>
      <w:ind w:firstLine="567"/>
    </w:pPr>
    <w:rPr>
      <w:szCs w:val="24"/>
    </w:rPr>
  </w:style>
  <w:style w:type="paragraph" w:customStyle="1" w:styleId="DefinitionList">
    <w:name w:val="Definition List"/>
    <w:basedOn w:val="a3"/>
    <w:next w:val="DefinitionTerm"/>
    <w:qFormat/>
    <w:rsid w:val="00AD5AE5"/>
    <w:pPr>
      <w:snapToGrid/>
      <w:spacing w:line="240" w:lineRule="auto"/>
      <w:ind w:left="360" w:firstLine="0"/>
      <w:jc w:val="left"/>
    </w:pPr>
    <w:rPr>
      <w:szCs w:val="24"/>
    </w:rPr>
  </w:style>
  <w:style w:type="paragraph" w:customStyle="1" w:styleId="DefinitionTerm">
    <w:name w:val="Definition Term"/>
    <w:basedOn w:val="a3"/>
    <w:next w:val="DefinitionList"/>
    <w:qFormat/>
    <w:rsid w:val="00AD5AE5"/>
    <w:pPr>
      <w:snapToGrid/>
      <w:spacing w:line="240" w:lineRule="auto"/>
      <w:ind w:firstLine="0"/>
      <w:jc w:val="left"/>
    </w:pPr>
    <w:rPr>
      <w:szCs w:val="24"/>
    </w:rPr>
  </w:style>
  <w:style w:type="paragraph" w:customStyle="1" w:styleId="iaaaiu1">
    <w:name w:val="ia?a?aiu1"/>
    <w:basedOn w:val="afff0"/>
    <w:qFormat/>
    <w:rsid w:val="00AD5AE5"/>
    <w:pPr>
      <w:tabs>
        <w:tab w:val="left" w:pos="-1134"/>
      </w:tabs>
      <w:spacing w:before="0"/>
      <w:ind w:left="1191" w:hanging="227"/>
    </w:pPr>
    <w:rPr>
      <w:rFonts w:ascii="Times New Roman" w:hAnsi="Times New Roman"/>
      <w:sz w:val="24"/>
      <w:szCs w:val="24"/>
    </w:rPr>
  </w:style>
  <w:style w:type="paragraph" w:customStyle="1" w:styleId="xl23">
    <w:name w:val="xl23"/>
    <w:basedOn w:val="a3"/>
    <w:qFormat/>
    <w:rsid w:val="00AD5AE5"/>
    <w:pPr>
      <w:widowControl/>
      <w:pBdr>
        <w:top w:val="single" w:sz="8" w:space="0" w:color="000000"/>
        <w:left w:val="single" w:sz="8" w:space="0" w:color="000000"/>
        <w:right w:val="single" w:sz="8" w:space="0" w:color="000000"/>
      </w:pBdr>
      <w:snapToGrid/>
      <w:spacing w:beforeAutospacing="1" w:afterAutospacing="1" w:line="240" w:lineRule="auto"/>
      <w:ind w:firstLine="0"/>
      <w:jc w:val="center"/>
      <w:textAlignment w:val="top"/>
    </w:pPr>
    <w:rPr>
      <w:b/>
      <w:bCs/>
      <w:szCs w:val="24"/>
    </w:rPr>
  </w:style>
  <w:style w:type="paragraph" w:customStyle="1" w:styleId="xl24">
    <w:name w:val="xl24"/>
    <w:basedOn w:val="a3"/>
    <w:qFormat/>
    <w:rsid w:val="00AD5AE5"/>
    <w:pPr>
      <w:widowControl/>
      <w:pBdr>
        <w:left w:val="single" w:sz="8" w:space="0" w:color="000000"/>
        <w:right w:val="single" w:sz="8" w:space="0" w:color="000000"/>
      </w:pBdr>
      <w:snapToGrid/>
      <w:spacing w:beforeAutospacing="1" w:afterAutospacing="1" w:line="240" w:lineRule="auto"/>
      <w:ind w:firstLine="0"/>
      <w:jc w:val="center"/>
      <w:textAlignment w:val="top"/>
    </w:pPr>
    <w:rPr>
      <w:b/>
      <w:bCs/>
      <w:szCs w:val="24"/>
    </w:rPr>
  </w:style>
  <w:style w:type="paragraph" w:customStyle="1" w:styleId="xl25">
    <w:name w:val="xl25"/>
    <w:basedOn w:val="a3"/>
    <w:qFormat/>
    <w:rsid w:val="00AD5AE5"/>
    <w:pPr>
      <w:widowControl/>
      <w:pBdr>
        <w:top w:val="single" w:sz="8" w:space="0" w:color="000000"/>
        <w:right w:val="single" w:sz="8" w:space="0" w:color="000000"/>
      </w:pBdr>
      <w:snapToGrid/>
      <w:spacing w:beforeAutospacing="1" w:afterAutospacing="1" w:line="240" w:lineRule="auto"/>
      <w:ind w:firstLine="0"/>
      <w:jc w:val="center"/>
      <w:textAlignment w:val="top"/>
    </w:pPr>
    <w:rPr>
      <w:b/>
      <w:bCs/>
      <w:szCs w:val="24"/>
    </w:rPr>
  </w:style>
  <w:style w:type="paragraph" w:customStyle="1" w:styleId="FormField">
    <w:name w:val="FormField"/>
    <w:basedOn w:val="a3"/>
    <w:qFormat/>
    <w:rsid w:val="00AD5AE5"/>
    <w:pPr>
      <w:snapToGrid/>
      <w:spacing w:before="120" w:line="240" w:lineRule="auto"/>
      <w:ind w:firstLine="0"/>
      <w:jc w:val="left"/>
    </w:pPr>
    <w:rPr>
      <w:rFonts w:ascii="Arial" w:hAnsi="Arial" w:cs="Arial"/>
      <w:b/>
      <w:bCs/>
      <w:szCs w:val="24"/>
    </w:rPr>
  </w:style>
  <w:style w:type="paragraph" w:customStyle="1" w:styleId="1fa">
    <w:name w:val="заголовок 1"/>
    <w:basedOn w:val="a3"/>
    <w:next w:val="a3"/>
    <w:qFormat/>
    <w:rsid w:val="00AD5AE5"/>
    <w:pPr>
      <w:keepNext/>
      <w:widowControl/>
      <w:snapToGrid/>
      <w:spacing w:before="120" w:after="120" w:line="240" w:lineRule="auto"/>
      <w:ind w:firstLine="0"/>
      <w:jc w:val="center"/>
    </w:pPr>
    <w:rPr>
      <w:b/>
      <w:bCs/>
      <w:kern w:val="2"/>
      <w:szCs w:val="24"/>
    </w:rPr>
  </w:style>
  <w:style w:type="paragraph" w:customStyle="1" w:styleId="afffffffd">
    <w:name w:val="Стиль"/>
    <w:basedOn w:val="a3"/>
    <w:next w:val="affffff"/>
    <w:qFormat/>
    <w:rsid w:val="00AD5AE5"/>
    <w:pPr>
      <w:widowControl/>
      <w:snapToGrid/>
      <w:spacing w:beforeAutospacing="1" w:afterAutospacing="1" w:line="240" w:lineRule="auto"/>
      <w:ind w:firstLine="0"/>
      <w:jc w:val="left"/>
    </w:pPr>
    <w:rPr>
      <w:szCs w:val="24"/>
    </w:rPr>
  </w:style>
  <w:style w:type="paragraph" w:customStyle="1" w:styleId="Char0">
    <w:name w:val="Char Знак Знак Знак Знак Знак"/>
    <w:basedOn w:val="a3"/>
    <w:qFormat/>
    <w:rsid w:val="00AD5AE5"/>
    <w:pPr>
      <w:snapToGrid/>
      <w:spacing w:after="160" w:line="240" w:lineRule="exact"/>
      <w:ind w:firstLine="0"/>
      <w:jc w:val="right"/>
    </w:pPr>
    <w:rPr>
      <w:sz w:val="20"/>
      <w:lang w:val="en-GB" w:eastAsia="en-US"/>
    </w:rPr>
  </w:style>
  <w:style w:type="paragraph" w:customStyle="1" w:styleId="113">
    <w:name w:val="Знак Знак Знак Знак Знак1 Знак Знак Знак1 Знак"/>
    <w:basedOn w:val="a3"/>
    <w:qFormat/>
    <w:rsid w:val="00AD5AE5"/>
    <w:pPr>
      <w:snapToGrid/>
      <w:spacing w:after="160" w:line="240" w:lineRule="exact"/>
      <w:ind w:firstLine="0"/>
      <w:jc w:val="right"/>
    </w:pPr>
    <w:rPr>
      <w:sz w:val="20"/>
      <w:lang w:val="en-GB" w:eastAsia="en-US"/>
    </w:rPr>
  </w:style>
  <w:style w:type="paragraph" w:customStyle="1" w:styleId="114">
    <w:name w:val="Знак Знак Знак Знак Знак1 Знак Знак Знак1 Знак Знак Знак"/>
    <w:basedOn w:val="a3"/>
    <w:qFormat/>
    <w:rsid w:val="00AD5AE5"/>
    <w:pPr>
      <w:snapToGrid/>
      <w:spacing w:after="160" w:line="240" w:lineRule="exact"/>
      <w:ind w:firstLine="0"/>
      <w:jc w:val="right"/>
    </w:pPr>
    <w:rPr>
      <w:sz w:val="20"/>
      <w:lang w:val="en-GB" w:eastAsia="en-US"/>
    </w:rPr>
  </w:style>
  <w:style w:type="paragraph" w:customStyle="1" w:styleId="115">
    <w:name w:val="Знак Знак Знак Знак Знак1 Знак Знак Знак1 Знак Знак Знак Знак Знак Знак"/>
    <w:basedOn w:val="a3"/>
    <w:qFormat/>
    <w:rsid w:val="00AD5AE5"/>
    <w:pPr>
      <w:snapToGrid/>
      <w:spacing w:after="160" w:line="240" w:lineRule="exact"/>
      <w:ind w:firstLine="0"/>
      <w:jc w:val="right"/>
    </w:pPr>
    <w:rPr>
      <w:sz w:val="20"/>
      <w:lang w:val="en-GB" w:eastAsia="en-US"/>
    </w:rPr>
  </w:style>
  <w:style w:type="paragraph" w:customStyle="1" w:styleId="afffffffe">
    <w:name w:val="Знак Знак Знак Знак Знак Знак Знак Знак Знак Знак Знак Знак Знак Знак"/>
    <w:basedOn w:val="a3"/>
    <w:qFormat/>
    <w:rsid w:val="00AD5AE5"/>
    <w:pPr>
      <w:snapToGrid/>
      <w:spacing w:after="160" w:line="240" w:lineRule="exact"/>
      <w:ind w:firstLine="0"/>
      <w:jc w:val="right"/>
    </w:pPr>
    <w:rPr>
      <w:sz w:val="20"/>
      <w:lang w:val="en-GB" w:eastAsia="en-US"/>
    </w:rPr>
  </w:style>
  <w:style w:type="paragraph" w:customStyle="1" w:styleId="affffffff">
    <w:name w:val="Знак Знак Знак Знак Знак Знак Знак Знак Знак"/>
    <w:basedOn w:val="a3"/>
    <w:qFormat/>
    <w:rsid w:val="00AD5AE5"/>
    <w:pPr>
      <w:snapToGrid/>
      <w:spacing w:after="160" w:line="240" w:lineRule="exact"/>
      <w:ind w:firstLine="0"/>
      <w:jc w:val="right"/>
    </w:pPr>
    <w:rPr>
      <w:sz w:val="20"/>
      <w:lang w:val="en-GB" w:eastAsia="en-US"/>
    </w:rPr>
  </w:style>
  <w:style w:type="paragraph" w:customStyle="1" w:styleId="116">
    <w:name w:val="Знак Знак Знак Знак Знак1 Знак Знак Знак1 Знак Знак Знак Знак Знак Знак Знак Знак Знак"/>
    <w:basedOn w:val="a3"/>
    <w:qFormat/>
    <w:rsid w:val="00AD5AE5"/>
    <w:pPr>
      <w:snapToGrid/>
      <w:spacing w:after="160" w:line="240" w:lineRule="exact"/>
      <w:ind w:firstLine="0"/>
      <w:jc w:val="right"/>
    </w:pPr>
    <w:rPr>
      <w:sz w:val="20"/>
      <w:lang w:val="en-GB" w:eastAsia="en-US"/>
    </w:rPr>
  </w:style>
  <w:style w:type="paragraph" w:customStyle="1" w:styleId="1fb">
    <w:name w:val="Знак Знак Знак1 Знак Знак Знак Знак Знак Знак Знак Знак Знак"/>
    <w:basedOn w:val="a3"/>
    <w:qFormat/>
    <w:rsid w:val="00AD5AE5"/>
    <w:pPr>
      <w:snapToGrid/>
      <w:spacing w:after="160" w:line="240" w:lineRule="exact"/>
      <w:ind w:firstLine="0"/>
      <w:jc w:val="right"/>
    </w:pPr>
    <w:rPr>
      <w:sz w:val="20"/>
      <w:lang w:val="en-GB" w:eastAsia="en-US"/>
    </w:rPr>
  </w:style>
  <w:style w:type="paragraph" w:customStyle="1" w:styleId="affffffff0">
    <w:name w:val="Знак Знак Знак Знак Знак Знак Знак Знак Знак Знак Знак"/>
    <w:basedOn w:val="a3"/>
    <w:qFormat/>
    <w:rsid w:val="00AD5AE5"/>
    <w:pPr>
      <w:snapToGrid/>
      <w:spacing w:after="160" w:line="240" w:lineRule="exact"/>
      <w:ind w:firstLine="0"/>
      <w:jc w:val="right"/>
    </w:pPr>
    <w:rPr>
      <w:sz w:val="20"/>
      <w:lang w:val="en-GB" w:eastAsia="en-US"/>
    </w:rPr>
  </w:style>
  <w:style w:type="paragraph" w:customStyle="1" w:styleId="affffffff1">
    <w:name w:val="Знак Знак Знак Знак Знак Знак Знак Знак"/>
    <w:basedOn w:val="a3"/>
    <w:qFormat/>
    <w:rsid w:val="00AD5AE5"/>
    <w:pPr>
      <w:snapToGrid/>
      <w:spacing w:after="160" w:line="240" w:lineRule="exact"/>
      <w:ind w:firstLine="0"/>
      <w:jc w:val="right"/>
    </w:pPr>
    <w:rPr>
      <w:sz w:val="20"/>
      <w:lang w:val="en-GB" w:eastAsia="en-US"/>
    </w:rPr>
  </w:style>
  <w:style w:type="paragraph" w:customStyle="1" w:styleId="117">
    <w:name w:val="Знак Знак Знак Знак Знак1 Знак Знак Знак1 Знак Знак Знак Знак Знак Знак Знак Знак Знак Знак Знак Знак"/>
    <w:basedOn w:val="a3"/>
    <w:qFormat/>
    <w:rsid w:val="00AD5AE5"/>
    <w:pPr>
      <w:snapToGrid/>
      <w:spacing w:after="160" w:line="240" w:lineRule="exact"/>
      <w:ind w:firstLine="0"/>
      <w:jc w:val="right"/>
    </w:pPr>
    <w:rPr>
      <w:sz w:val="20"/>
      <w:lang w:val="en-GB" w:eastAsia="en-US"/>
    </w:rPr>
  </w:style>
  <w:style w:type="paragraph" w:styleId="affffffff2">
    <w:name w:val="No Spacing"/>
    <w:uiPriority w:val="1"/>
    <w:qFormat/>
    <w:rsid w:val="008F72FC"/>
    <w:rPr>
      <w:rFonts w:ascii="Calibri" w:hAnsi="Calibri"/>
      <w:sz w:val="22"/>
      <w:szCs w:val="22"/>
    </w:rPr>
  </w:style>
  <w:style w:type="paragraph" w:customStyle="1" w:styleId="118">
    <w:name w:val="Знак11"/>
    <w:basedOn w:val="a3"/>
    <w:qFormat/>
    <w:rsid w:val="00AD5AE5"/>
    <w:pPr>
      <w:snapToGrid/>
      <w:spacing w:after="160" w:line="240" w:lineRule="exact"/>
      <w:ind w:firstLine="0"/>
      <w:jc w:val="right"/>
    </w:pPr>
    <w:rPr>
      <w:rFonts w:ascii="Arial" w:hAnsi="Arial" w:cs="Arial"/>
      <w:sz w:val="20"/>
      <w:lang w:val="en-GB" w:eastAsia="en-US"/>
    </w:rPr>
  </w:style>
  <w:style w:type="paragraph" w:customStyle="1" w:styleId="119">
    <w:name w:val="Знак Знак Знак Знак Знак1 Знак Знак Знак Знак Знак Знак Знак Знак Знак Знак Знак Знак Знак Знак Знак1"/>
    <w:basedOn w:val="a3"/>
    <w:qFormat/>
    <w:rsid w:val="00AD5AE5"/>
    <w:pPr>
      <w:snapToGrid/>
      <w:spacing w:after="160" w:line="240" w:lineRule="exact"/>
      <w:ind w:firstLine="0"/>
      <w:jc w:val="right"/>
    </w:pPr>
    <w:rPr>
      <w:sz w:val="20"/>
      <w:lang w:val="en-GB" w:eastAsia="en-US"/>
    </w:rPr>
  </w:style>
  <w:style w:type="paragraph" w:customStyle="1" w:styleId="221">
    <w:name w:val="Основной текст 22"/>
    <w:basedOn w:val="a3"/>
    <w:qFormat/>
    <w:rsid w:val="00AD5AE5"/>
    <w:pPr>
      <w:snapToGrid/>
      <w:spacing w:line="240" w:lineRule="auto"/>
      <w:jc w:val="center"/>
    </w:pPr>
    <w:rPr>
      <w:b/>
      <w:sz w:val="22"/>
    </w:rPr>
  </w:style>
  <w:style w:type="paragraph" w:customStyle="1" w:styleId="1fc">
    <w:name w:val="Обычный1"/>
    <w:qFormat/>
    <w:rsid w:val="00AD5AE5"/>
    <w:pPr>
      <w:widowControl w:val="0"/>
      <w:spacing w:line="341" w:lineRule="auto"/>
    </w:pPr>
  </w:style>
  <w:style w:type="paragraph" w:customStyle="1" w:styleId="1fd">
    <w:name w:val="Знак Знак Знак Знак Знак1 Знак Знак Знак Знак Знак Знак Знак"/>
    <w:basedOn w:val="a3"/>
    <w:qFormat/>
    <w:rsid w:val="00AD5AE5"/>
    <w:pPr>
      <w:snapToGrid/>
      <w:spacing w:after="160" w:line="240" w:lineRule="exact"/>
      <w:ind w:firstLine="0"/>
      <w:jc w:val="right"/>
    </w:pPr>
    <w:rPr>
      <w:sz w:val="20"/>
      <w:lang w:val="en-GB" w:eastAsia="en-US"/>
    </w:rPr>
  </w:style>
  <w:style w:type="paragraph" w:customStyle="1" w:styleId="313">
    <w:name w:val="Знак3 Знак Знак Знак Знак Знак Знак Знак Знак1 Знак"/>
    <w:basedOn w:val="a3"/>
    <w:qFormat/>
    <w:rsid w:val="00AD5AE5"/>
    <w:pPr>
      <w:snapToGrid/>
      <w:spacing w:after="160" w:line="240" w:lineRule="exact"/>
      <w:ind w:firstLine="0"/>
      <w:jc w:val="right"/>
    </w:pPr>
    <w:rPr>
      <w:sz w:val="20"/>
      <w:lang w:val="en-GB" w:eastAsia="en-US"/>
    </w:rPr>
  </w:style>
  <w:style w:type="paragraph" w:customStyle="1" w:styleId="ConsPlusTitle">
    <w:name w:val="ConsPlusTitle"/>
    <w:qFormat/>
    <w:rsid w:val="00AD5AE5"/>
    <w:pPr>
      <w:widowControl w:val="0"/>
    </w:pPr>
    <w:rPr>
      <w:rFonts w:ascii="Arial" w:hAnsi="Arial" w:cs="Arial"/>
      <w:b/>
      <w:bCs/>
    </w:rPr>
  </w:style>
  <w:style w:type="paragraph" w:styleId="afffff4">
    <w:name w:val="Document Map"/>
    <w:basedOn w:val="a3"/>
    <w:link w:val="afffff3"/>
    <w:qFormat/>
    <w:rsid w:val="00AD5AE5"/>
    <w:pPr>
      <w:widowControl/>
      <w:shd w:val="clear" w:color="auto" w:fill="000080"/>
      <w:snapToGrid/>
      <w:spacing w:line="240" w:lineRule="auto"/>
      <w:ind w:firstLine="0"/>
      <w:jc w:val="left"/>
    </w:pPr>
    <w:rPr>
      <w:rFonts w:ascii="Tahoma" w:hAnsi="Tahoma"/>
      <w:sz w:val="20"/>
    </w:rPr>
  </w:style>
  <w:style w:type="paragraph" w:customStyle="1" w:styleId="Char1">
    <w:name w:val="Char Знак Знак"/>
    <w:basedOn w:val="a3"/>
    <w:qFormat/>
    <w:rsid w:val="00AD5AE5"/>
    <w:pPr>
      <w:snapToGrid/>
      <w:spacing w:after="160" w:line="240" w:lineRule="exact"/>
      <w:ind w:firstLine="0"/>
      <w:jc w:val="right"/>
    </w:pPr>
    <w:rPr>
      <w:rFonts w:ascii="Arial" w:hAnsi="Arial" w:cs="Arial"/>
      <w:sz w:val="20"/>
      <w:lang w:val="en-GB" w:eastAsia="en-US"/>
    </w:rPr>
  </w:style>
  <w:style w:type="paragraph" w:customStyle="1" w:styleId="2fb">
    <w:name w:val="Знак2 Знак Знак Знак"/>
    <w:basedOn w:val="a3"/>
    <w:qFormat/>
    <w:rsid w:val="00AD5AE5"/>
    <w:pPr>
      <w:snapToGrid/>
      <w:spacing w:after="160" w:line="240" w:lineRule="exact"/>
      <w:ind w:firstLine="0"/>
      <w:jc w:val="right"/>
    </w:pPr>
    <w:rPr>
      <w:sz w:val="20"/>
      <w:lang w:val="en-GB" w:eastAsia="en-US"/>
    </w:rPr>
  </w:style>
  <w:style w:type="paragraph" w:customStyle="1" w:styleId="3f5">
    <w:name w:val="Знак3 Знак Знак Знак Знак Знак Знак Знак Знак"/>
    <w:basedOn w:val="a3"/>
    <w:qFormat/>
    <w:rsid w:val="00AD5AE5"/>
    <w:pPr>
      <w:snapToGrid/>
      <w:spacing w:after="160" w:line="240" w:lineRule="exact"/>
      <w:ind w:firstLine="0"/>
      <w:jc w:val="right"/>
    </w:pPr>
    <w:rPr>
      <w:sz w:val="20"/>
      <w:lang w:val="en-GB" w:eastAsia="en-US"/>
    </w:rPr>
  </w:style>
  <w:style w:type="paragraph" w:customStyle="1" w:styleId="affffffff3">
    <w:name w:val="Знак Знак Знак Знак Знак Знак Знак Знак Знак Знак Знак Знак Знак Знак Знак Знак Знак"/>
    <w:basedOn w:val="a3"/>
    <w:qFormat/>
    <w:rsid w:val="00AD5AE5"/>
    <w:pPr>
      <w:snapToGrid/>
      <w:spacing w:after="160" w:line="240" w:lineRule="exact"/>
      <w:ind w:firstLine="0"/>
      <w:jc w:val="right"/>
    </w:pPr>
    <w:rPr>
      <w:rFonts w:ascii="Arial" w:hAnsi="Arial" w:cs="Arial"/>
      <w:sz w:val="20"/>
      <w:lang w:val="en-GB" w:eastAsia="en-US"/>
    </w:rPr>
  </w:style>
  <w:style w:type="paragraph" w:customStyle="1" w:styleId="314">
    <w:name w:val="Основной текст 31"/>
    <w:basedOn w:val="a3"/>
    <w:qFormat/>
    <w:rsid w:val="00AD5AE5"/>
    <w:pPr>
      <w:widowControl/>
      <w:tabs>
        <w:tab w:val="left" w:pos="426"/>
      </w:tabs>
      <w:snapToGrid/>
      <w:spacing w:line="240" w:lineRule="auto"/>
      <w:ind w:firstLine="0"/>
    </w:pPr>
    <w:rPr>
      <w:rFonts w:ascii="Arial" w:hAnsi="Arial"/>
    </w:rPr>
  </w:style>
  <w:style w:type="paragraph" w:customStyle="1" w:styleId="user0">
    <w:name w:val="Содержимое таблицы (user)"/>
    <w:basedOn w:val="a3"/>
    <w:qFormat/>
    <w:rsid w:val="00B77967"/>
    <w:pPr>
      <w:suppressLineNumbers/>
      <w:snapToGrid/>
      <w:spacing w:line="240" w:lineRule="auto"/>
      <w:ind w:firstLine="0"/>
      <w:jc w:val="left"/>
    </w:pPr>
    <w:rPr>
      <w:rFonts w:cs="Mangal"/>
      <w:kern w:val="2"/>
      <w:szCs w:val="24"/>
      <w:lang w:eastAsia="hi-IN" w:bidi="hi-IN"/>
    </w:rPr>
  </w:style>
  <w:style w:type="paragraph" w:customStyle="1" w:styleId="1fe">
    <w:name w:val="Знак Знак Знак1 Знак Знак Знак Знак Знак Знак Знак"/>
    <w:basedOn w:val="a3"/>
    <w:qFormat/>
    <w:rsid w:val="009B36C7"/>
    <w:pPr>
      <w:snapToGrid/>
      <w:spacing w:after="160" w:line="240" w:lineRule="exact"/>
      <w:ind w:firstLine="0"/>
      <w:jc w:val="right"/>
    </w:pPr>
    <w:rPr>
      <w:sz w:val="20"/>
      <w:lang w:val="en-GB" w:eastAsia="en-US"/>
    </w:rPr>
  </w:style>
  <w:style w:type="paragraph" w:customStyle="1" w:styleId="afffff6">
    <w:name w:val="Пункты"/>
    <w:basedOn w:val="2"/>
    <w:link w:val="afffff5"/>
    <w:qFormat/>
    <w:rsid w:val="001A7A54"/>
    <w:pPr>
      <w:keepLines w:val="0"/>
      <w:tabs>
        <w:tab w:val="left" w:pos="1134"/>
        <w:tab w:val="left" w:pos="1492"/>
      </w:tabs>
      <w:snapToGrid/>
      <w:spacing w:before="120" w:after="0"/>
      <w:ind w:firstLine="567"/>
      <w:jc w:val="both"/>
    </w:pPr>
    <w:rPr>
      <w:b w:val="0"/>
      <w:color w:val="000000"/>
      <w:sz w:val="28"/>
      <w:lang w:eastAsia="ar-SA"/>
    </w:rPr>
  </w:style>
  <w:style w:type="paragraph" w:customStyle="1" w:styleId="214">
    <w:name w:val="Заголовок 21"/>
    <w:basedOn w:val="a3"/>
    <w:next w:val="a3"/>
    <w:qFormat/>
    <w:rsid w:val="001D657C"/>
    <w:pPr>
      <w:keepNext/>
      <w:keepLines/>
      <w:widowControl/>
      <w:spacing w:before="240" w:after="120" w:line="240" w:lineRule="auto"/>
      <w:ind w:firstLine="0"/>
      <w:jc w:val="center"/>
    </w:pPr>
    <w:rPr>
      <w:b/>
    </w:rPr>
  </w:style>
  <w:style w:type="paragraph" w:customStyle="1" w:styleId="Style100">
    <w:name w:val="Style100"/>
    <w:basedOn w:val="a3"/>
    <w:qFormat/>
    <w:rsid w:val="001D657C"/>
    <w:pPr>
      <w:snapToGrid/>
      <w:spacing w:line="240" w:lineRule="auto"/>
      <w:ind w:firstLine="0"/>
      <w:jc w:val="left"/>
    </w:pPr>
    <w:rPr>
      <w:szCs w:val="24"/>
      <w:lang w:eastAsia="ar-SA"/>
    </w:rPr>
  </w:style>
  <w:style w:type="paragraph" w:customStyle="1" w:styleId="Style25">
    <w:name w:val="Style25"/>
    <w:basedOn w:val="a3"/>
    <w:qFormat/>
    <w:rsid w:val="001D657C"/>
    <w:pPr>
      <w:snapToGrid/>
      <w:spacing w:line="249" w:lineRule="exact"/>
      <w:ind w:firstLine="0"/>
    </w:pPr>
    <w:rPr>
      <w:szCs w:val="24"/>
    </w:rPr>
  </w:style>
  <w:style w:type="paragraph" w:customStyle="1" w:styleId="2f">
    <w:name w:val="Заголовок 2 Инна"/>
    <w:basedOn w:val="2"/>
    <w:link w:val="2e"/>
    <w:qFormat/>
    <w:rsid w:val="000506BE"/>
    <w:pPr>
      <w:keepLines w:val="0"/>
      <w:snapToGrid/>
      <w:spacing w:after="60"/>
    </w:pPr>
    <w:rPr>
      <w:rFonts w:ascii="Arial" w:hAnsi="Arial"/>
      <w:sz w:val="22"/>
    </w:rPr>
  </w:style>
  <w:style w:type="paragraph" w:customStyle="1" w:styleId="Style2">
    <w:name w:val="Style2"/>
    <w:basedOn w:val="a3"/>
    <w:qFormat/>
    <w:rsid w:val="00994731"/>
    <w:pPr>
      <w:snapToGrid/>
      <w:spacing w:line="283" w:lineRule="exact"/>
      <w:ind w:firstLine="0"/>
    </w:pPr>
    <w:rPr>
      <w:szCs w:val="24"/>
    </w:rPr>
  </w:style>
  <w:style w:type="paragraph" w:customStyle="1" w:styleId="Style3">
    <w:name w:val="Style3"/>
    <w:basedOn w:val="a3"/>
    <w:qFormat/>
    <w:rsid w:val="00994731"/>
    <w:pPr>
      <w:snapToGrid/>
      <w:spacing w:line="289" w:lineRule="exact"/>
      <w:ind w:firstLine="0"/>
    </w:pPr>
    <w:rPr>
      <w:szCs w:val="24"/>
    </w:rPr>
  </w:style>
  <w:style w:type="paragraph" w:customStyle="1" w:styleId="Style4">
    <w:name w:val="Style4"/>
    <w:basedOn w:val="a3"/>
    <w:qFormat/>
    <w:rsid w:val="00994731"/>
    <w:pPr>
      <w:snapToGrid/>
      <w:spacing w:line="240" w:lineRule="auto"/>
      <w:ind w:firstLine="0"/>
      <w:jc w:val="left"/>
    </w:pPr>
    <w:rPr>
      <w:szCs w:val="24"/>
    </w:rPr>
  </w:style>
  <w:style w:type="paragraph" w:customStyle="1" w:styleId="Style9">
    <w:name w:val="Style9"/>
    <w:basedOn w:val="a3"/>
    <w:qFormat/>
    <w:rsid w:val="00994731"/>
    <w:pPr>
      <w:snapToGrid/>
      <w:spacing w:line="240" w:lineRule="auto"/>
      <w:ind w:firstLine="0"/>
      <w:jc w:val="left"/>
    </w:pPr>
    <w:rPr>
      <w:szCs w:val="24"/>
    </w:rPr>
  </w:style>
  <w:style w:type="paragraph" w:customStyle="1" w:styleId="affffffff4">
    <w:name w:val="Основной шрифт абзаца Знак Знак Знак Знак Знак Знак Знак"/>
    <w:basedOn w:val="a3"/>
    <w:qFormat/>
    <w:rsid w:val="00994731"/>
    <w:pPr>
      <w:snapToGrid/>
      <w:spacing w:after="160" w:line="240" w:lineRule="exact"/>
      <w:ind w:firstLine="0"/>
      <w:jc w:val="right"/>
    </w:pPr>
    <w:rPr>
      <w:sz w:val="20"/>
      <w:lang w:val="en-GB" w:eastAsia="en-US"/>
    </w:rPr>
  </w:style>
  <w:style w:type="paragraph" w:customStyle="1" w:styleId="BodyText31">
    <w:name w:val="Body Text 31"/>
    <w:basedOn w:val="a3"/>
    <w:qFormat/>
    <w:rsid w:val="00994731"/>
    <w:pPr>
      <w:snapToGrid/>
      <w:spacing w:line="240" w:lineRule="auto"/>
      <w:ind w:firstLine="0"/>
      <w:jc w:val="left"/>
      <w:textAlignment w:val="baseline"/>
    </w:pPr>
    <w:rPr>
      <w:rFonts w:ascii="Arial" w:hAnsi="Arial"/>
      <w:b/>
      <w:i/>
    </w:rPr>
  </w:style>
  <w:style w:type="paragraph" w:customStyle="1" w:styleId="BodyTextIndent21">
    <w:name w:val="Body Text Indent 21"/>
    <w:basedOn w:val="a3"/>
    <w:qFormat/>
    <w:rsid w:val="00994731"/>
    <w:pPr>
      <w:snapToGrid/>
      <w:spacing w:line="240" w:lineRule="auto"/>
      <w:ind w:firstLine="708"/>
      <w:textAlignment w:val="baseline"/>
    </w:pPr>
    <w:rPr>
      <w:rFonts w:ascii="Peterburg" w:hAnsi="Peterburg"/>
    </w:rPr>
  </w:style>
  <w:style w:type="paragraph" w:customStyle="1" w:styleId="BodyText21">
    <w:name w:val="Body Text 21"/>
    <w:basedOn w:val="a3"/>
    <w:qFormat/>
    <w:rsid w:val="00994731"/>
    <w:pPr>
      <w:widowControl/>
      <w:snapToGrid/>
      <w:spacing w:line="240" w:lineRule="auto"/>
      <w:ind w:firstLine="709"/>
      <w:textAlignment w:val="baseline"/>
    </w:pPr>
    <w:rPr>
      <w:sz w:val="28"/>
    </w:rPr>
  </w:style>
  <w:style w:type="paragraph" w:customStyle="1" w:styleId="130">
    <w:name w:val="Знак13"/>
    <w:basedOn w:val="a3"/>
    <w:qFormat/>
    <w:rsid w:val="00994731"/>
    <w:pPr>
      <w:snapToGrid/>
      <w:spacing w:after="160" w:line="240" w:lineRule="exact"/>
      <w:ind w:firstLine="0"/>
      <w:jc w:val="right"/>
    </w:pPr>
    <w:rPr>
      <w:sz w:val="20"/>
      <w:lang w:val="en-GB" w:eastAsia="en-US"/>
    </w:rPr>
  </w:style>
  <w:style w:type="paragraph" w:customStyle="1" w:styleId="215">
    <w:name w:val="Основной текст с отступом 21"/>
    <w:basedOn w:val="a3"/>
    <w:qFormat/>
    <w:rsid w:val="00994731"/>
    <w:pPr>
      <w:snapToGrid/>
      <w:spacing w:line="240" w:lineRule="auto"/>
      <w:ind w:firstLine="708"/>
      <w:textAlignment w:val="baseline"/>
    </w:pPr>
    <w:rPr>
      <w:rFonts w:ascii="Peterburg" w:hAnsi="Peterburg"/>
    </w:rPr>
  </w:style>
  <w:style w:type="paragraph" w:customStyle="1" w:styleId="57">
    <w:name w:val="Знак5"/>
    <w:basedOn w:val="a3"/>
    <w:qFormat/>
    <w:rsid w:val="00994731"/>
    <w:pPr>
      <w:snapToGrid/>
      <w:spacing w:after="160" w:line="240" w:lineRule="exact"/>
      <w:ind w:firstLine="0"/>
      <w:jc w:val="right"/>
    </w:pPr>
    <w:rPr>
      <w:sz w:val="20"/>
      <w:lang w:val="en-GB" w:eastAsia="en-US"/>
    </w:rPr>
  </w:style>
  <w:style w:type="paragraph" w:customStyle="1" w:styleId="1ff">
    <w:name w:val="Знак Знак Знак Знак Знак Знак Знак Знак Знак Знак1"/>
    <w:basedOn w:val="a3"/>
    <w:qFormat/>
    <w:rsid w:val="00994731"/>
    <w:pPr>
      <w:snapToGrid/>
      <w:spacing w:after="160" w:line="240" w:lineRule="exact"/>
      <w:ind w:firstLine="0"/>
      <w:jc w:val="right"/>
    </w:pPr>
    <w:rPr>
      <w:sz w:val="20"/>
      <w:lang w:val="en-GB" w:eastAsia="en-US"/>
    </w:rPr>
  </w:style>
  <w:style w:type="paragraph" w:customStyle="1" w:styleId="1ff0">
    <w:name w:val="Знак Знак1 Знак Знак Знак Знак Знак Знак"/>
    <w:basedOn w:val="a3"/>
    <w:qFormat/>
    <w:rsid w:val="00994731"/>
    <w:pPr>
      <w:snapToGrid/>
      <w:spacing w:after="160" w:line="240" w:lineRule="exact"/>
      <w:ind w:firstLine="0"/>
      <w:jc w:val="right"/>
    </w:pPr>
    <w:rPr>
      <w:sz w:val="20"/>
      <w:lang w:val="en-GB" w:eastAsia="en-US"/>
    </w:rPr>
  </w:style>
  <w:style w:type="paragraph" w:customStyle="1" w:styleId="1ff1">
    <w:name w:val="Знак Знак Знак1 Знак Знак Знак Знак"/>
    <w:basedOn w:val="a3"/>
    <w:qFormat/>
    <w:rsid w:val="00994731"/>
    <w:pPr>
      <w:snapToGrid/>
      <w:spacing w:after="160" w:line="240" w:lineRule="exact"/>
      <w:ind w:firstLine="0"/>
      <w:jc w:val="right"/>
    </w:pPr>
    <w:rPr>
      <w:rFonts w:ascii="Arial" w:hAnsi="Arial" w:cs="Arial"/>
      <w:sz w:val="20"/>
      <w:lang w:val="en-GB" w:eastAsia="en-US"/>
    </w:rPr>
  </w:style>
  <w:style w:type="paragraph" w:customStyle="1" w:styleId="affffffff5">
    <w:name w:val="Знак Знак Знак Знак Знак Знак Знак Знак Знак Знак Знак Знак Знак"/>
    <w:basedOn w:val="a3"/>
    <w:qFormat/>
    <w:rsid w:val="00994731"/>
    <w:pPr>
      <w:snapToGrid/>
      <w:spacing w:after="160" w:line="240" w:lineRule="exact"/>
      <w:ind w:firstLine="0"/>
      <w:jc w:val="right"/>
    </w:pPr>
    <w:rPr>
      <w:sz w:val="20"/>
      <w:lang w:val="en-GB" w:eastAsia="en-US"/>
    </w:rPr>
  </w:style>
  <w:style w:type="paragraph" w:customStyle="1" w:styleId="user1">
    <w:name w:val="Заголовок таблицы (user)"/>
    <w:basedOn w:val="a3"/>
    <w:qFormat/>
    <w:rsid w:val="00994731"/>
    <w:pPr>
      <w:suppressLineNumbers/>
      <w:snapToGrid/>
      <w:spacing w:line="360" w:lineRule="atLeast"/>
      <w:ind w:firstLine="0"/>
      <w:jc w:val="center"/>
      <w:textAlignment w:val="baseline"/>
    </w:pPr>
    <w:rPr>
      <w:b/>
      <w:bCs/>
      <w:szCs w:val="24"/>
      <w:lang w:eastAsia="ar-SA"/>
    </w:rPr>
  </w:style>
  <w:style w:type="paragraph" w:customStyle="1" w:styleId="1ff2">
    <w:name w:val="Знак Знак Знак1 Знак Знак Знак Знак Знак Знак"/>
    <w:basedOn w:val="a3"/>
    <w:qFormat/>
    <w:rsid w:val="00994731"/>
    <w:pPr>
      <w:snapToGrid/>
      <w:spacing w:after="160" w:line="240" w:lineRule="exact"/>
      <w:ind w:firstLine="0"/>
      <w:jc w:val="right"/>
    </w:pPr>
    <w:rPr>
      <w:sz w:val="20"/>
      <w:lang w:val="en-GB" w:eastAsia="en-US"/>
    </w:rPr>
  </w:style>
  <w:style w:type="paragraph" w:customStyle="1" w:styleId="1ff3">
    <w:name w:val="Знак Знак Знак Знак Знак Знак Знак Знак Знак1 Знак Знак Знак Знак Знак Знак"/>
    <w:basedOn w:val="a3"/>
    <w:qFormat/>
    <w:rsid w:val="00994731"/>
    <w:pPr>
      <w:snapToGrid/>
      <w:spacing w:after="160" w:line="240" w:lineRule="exact"/>
      <w:ind w:firstLine="0"/>
      <w:jc w:val="right"/>
    </w:pPr>
    <w:rPr>
      <w:sz w:val="20"/>
      <w:lang w:val="en-GB" w:eastAsia="en-US"/>
    </w:rPr>
  </w:style>
  <w:style w:type="paragraph" w:customStyle="1" w:styleId="font6">
    <w:name w:val="font6"/>
    <w:basedOn w:val="a3"/>
    <w:qFormat/>
    <w:rsid w:val="00994731"/>
    <w:pPr>
      <w:widowControl/>
      <w:snapToGrid/>
      <w:spacing w:beforeAutospacing="1" w:afterAutospacing="1" w:line="240" w:lineRule="auto"/>
      <w:ind w:firstLine="0"/>
      <w:jc w:val="left"/>
    </w:pPr>
    <w:rPr>
      <w:b/>
      <w:bCs/>
      <w:i/>
      <w:iCs/>
      <w:sz w:val="14"/>
      <w:szCs w:val="14"/>
    </w:rPr>
  </w:style>
  <w:style w:type="paragraph" w:customStyle="1" w:styleId="xl84">
    <w:name w:val="xl84"/>
    <w:basedOn w:val="a3"/>
    <w:qFormat/>
    <w:rsid w:val="00994731"/>
    <w:pPr>
      <w:widowControl/>
      <w:snapToGrid/>
      <w:spacing w:beforeAutospacing="1" w:afterAutospacing="1" w:line="240" w:lineRule="auto"/>
      <w:ind w:firstLine="0"/>
      <w:jc w:val="left"/>
    </w:pPr>
    <w:rPr>
      <w:sz w:val="18"/>
      <w:szCs w:val="18"/>
    </w:rPr>
  </w:style>
  <w:style w:type="paragraph" w:customStyle="1" w:styleId="xl85">
    <w:name w:val="xl85"/>
    <w:basedOn w:val="a3"/>
    <w:qFormat/>
    <w:rsid w:val="00994731"/>
    <w:pPr>
      <w:widowControl/>
      <w:pBdr>
        <w:bottom w:val="single" w:sz="4" w:space="0" w:color="000000"/>
      </w:pBdr>
      <w:snapToGrid/>
      <w:spacing w:beforeAutospacing="1" w:afterAutospacing="1" w:line="240" w:lineRule="auto"/>
      <w:ind w:firstLine="0"/>
      <w:jc w:val="right"/>
      <w:textAlignment w:val="top"/>
    </w:pPr>
    <w:rPr>
      <w:sz w:val="22"/>
      <w:szCs w:val="22"/>
    </w:rPr>
  </w:style>
  <w:style w:type="paragraph" w:customStyle="1" w:styleId="xl86">
    <w:name w:val="xl86"/>
    <w:basedOn w:val="a3"/>
    <w:qFormat/>
    <w:rsid w:val="00994731"/>
    <w:pPr>
      <w:widowControl/>
      <w:snapToGrid/>
      <w:spacing w:beforeAutospacing="1" w:afterAutospacing="1" w:line="240" w:lineRule="auto"/>
      <w:ind w:firstLine="0"/>
      <w:jc w:val="right"/>
      <w:textAlignment w:val="top"/>
    </w:pPr>
    <w:rPr>
      <w:sz w:val="16"/>
      <w:szCs w:val="16"/>
    </w:rPr>
  </w:style>
  <w:style w:type="paragraph" w:customStyle="1" w:styleId="xl87">
    <w:name w:val="xl87"/>
    <w:basedOn w:val="a3"/>
    <w:qFormat/>
    <w:rsid w:val="00994731"/>
    <w:pPr>
      <w:widowControl/>
      <w:pBdr>
        <w:top w:val="single" w:sz="4" w:space="0" w:color="000000"/>
      </w:pBdr>
      <w:snapToGrid/>
      <w:spacing w:beforeAutospacing="1" w:afterAutospacing="1" w:line="240" w:lineRule="auto"/>
      <w:ind w:firstLine="0"/>
      <w:jc w:val="right"/>
      <w:textAlignment w:val="top"/>
    </w:pPr>
    <w:rPr>
      <w:i/>
      <w:iCs/>
      <w:sz w:val="16"/>
      <w:szCs w:val="16"/>
    </w:rPr>
  </w:style>
  <w:style w:type="paragraph" w:customStyle="1" w:styleId="xl88">
    <w:name w:val="xl88"/>
    <w:basedOn w:val="a3"/>
    <w:qFormat/>
    <w:rsid w:val="00994731"/>
    <w:pPr>
      <w:widowControl/>
      <w:snapToGrid/>
      <w:spacing w:beforeAutospacing="1" w:afterAutospacing="1" w:line="240" w:lineRule="auto"/>
      <w:ind w:firstLine="0"/>
      <w:jc w:val="center"/>
      <w:textAlignment w:val="top"/>
    </w:pPr>
    <w:rPr>
      <w:szCs w:val="24"/>
    </w:rPr>
  </w:style>
  <w:style w:type="paragraph" w:customStyle="1" w:styleId="xl89">
    <w:name w:val="xl89"/>
    <w:basedOn w:val="a3"/>
    <w:qFormat/>
    <w:rsid w:val="00994731"/>
    <w:pPr>
      <w:widowControl/>
      <w:snapToGrid/>
      <w:spacing w:beforeAutospacing="1" w:afterAutospacing="1" w:line="240" w:lineRule="auto"/>
      <w:ind w:firstLine="0"/>
      <w:jc w:val="left"/>
      <w:textAlignment w:val="top"/>
    </w:pPr>
    <w:rPr>
      <w:sz w:val="18"/>
      <w:szCs w:val="18"/>
    </w:rPr>
  </w:style>
  <w:style w:type="paragraph" w:customStyle="1" w:styleId="xl90">
    <w:name w:val="xl90"/>
    <w:basedOn w:val="a3"/>
    <w:qFormat/>
    <w:rsid w:val="00994731"/>
    <w:pPr>
      <w:widowControl/>
      <w:pBdr>
        <w:top w:val="single" w:sz="4" w:space="0" w:color="000000"/>
      </w:pBdr>
      <w:snapToGrid/>
      <w:spacing w:beforeAutospacing="1" w:afterAutospacing="1" w:line="240" w:lineRule="auto"/>
      <w:ind w:firstLine="0"/>
      <w:jc w:val="right"/>
      <w:textAlignment w:val="top"/>
    </w:pPr>
    <w:rPr>
      <w:sz w:val="16"/>
      <w:szCs w:val="16"/>
    </w:rPr>
  </w:style>
  <w:style w:type="paragraph" w:customStyle="1" w:styleId="xl91">
    <w:name w:val="xl91"/>
    <w:basedOn w:val="a3"/>
    <w:qFormat/>
    <w:rsid w:val="00994731"/>
    <w:pPr>
      <w:widowControl/>
      <w:snapToGrid/>
      <w:spacing w:beforeAutospacing="1" w:afterAutospacing="1" w:line="240" w:lineRule="auto"/>
      <w:ind w:firstLine="0"/>
      <w:jc w:val="left"/>
    </w:pPr>
    <w:rPr>
      <w:sz w:val="16"/>
      <w:szCs w:val="16"/>
    </w:rPr>
  </w:style>
  <w:style w:type="paragraph" w:customStyle="1" w:styleId="xl92">
    <w:name w:val="xl92"/>
    <w:basedOn w:val="a3"/>
    <w:qFormat/>
    <w:rsid w:val="00994731"/>
    <w:pPr>
      <w:widowControl/>
      <w:snapToGrid/>
      <w:spacing w:beforeAutospacing="1" w:afterAutospacing="1" w:line="240" w:lineRule="auto"/>
      <w:ind w:firstLine="0"/>
      <w:jc w:val="left"/>
    </w:pPr>
    <w:rPr>
      <w:sz w:val="22"/>
      <w:szCs w:val="22"/>
    </w:rPr>
  </w:style>
  <w:style w:type="paragraph" w:customStyle="1" w:styleId="xl93">
    <w:name w:val="xl93"/>
    <w:basedOn w:val="a3"/>
    <w:qFormat/>
    <w:rsid w:val="00994731"/>
    <w:pPr>
      <w:widowControl/>
      <w:pBdr>
        <w:top w:val="single" w:sz="4" w:space="0" w:color="000000"/>
      </w:pBdr>
      <w:snapToGrid/>
      <w:spacing w:beforeAutospacing="1" w:afterAutospacing="1" w:line="240" w:lineRule="auto"/>
      <w:ind w:firstLine="0"/>
      <w:jc w:val="left"/>
    </w:pPr>
    <w:rPr>
      <w:sz w:val="16"/>
      <w:szCs w:val="16"/>
    </w:rPr>
  </w:style>
  <w:style w:type="paragraph" w:customStyle="1" w:styleId="xl94">
    <w:name w:val="xl94"/>
    <w:basedOn w:val="a3"/>
    <w:qFormat/>
    <w:rsid w:val="00994731"/>
    <w:pPr>
      <w:widowControl/>
      <w:snapToGrid/>
      <w:spacing w:beforeAutospacing="1" w:afterAutospacing="1" w:line="240" w:lineRule="auto"/>
      <w:ind w:firstLine="0"/>
      <w:jc w:val="right"/>
      <w:textAlignment w:val="top"/>
    </w:pPr>
    <w:rPr>
      <w:sz w:val="16"/>
      <w:szCs w:val="16"/>
    </w:rPr>
  </w:style>
  <w:style w:type="paragraph" w:customStyle="1" w:styleId="xl95">
    <w:name w:val="xl95"/>
    <w:basedOn w:val="a3"/>
    <w:qFormat/>
    <w:rsid w:val="00994731"/>
    <w:pPr>
      <w:widowControl/>
      <w:snapToGrid/>
      <w:spacing w:beforeAutospacing="1" w:afterAutospacing="1" w:line="240" w:lineRule="auto"/>
      <w:ind w:firstLine="0"/>
      <w:jc w:val="left"/>
    </w:pPr>
    <w:rPr>
      <w:sz w:val="22"/>
      <w:szCs w:val="22"/>
    </w:rPr>
  </w:style>
  <w:style w:type="paragraph" w:customStyle="1" w:styleId="xl96">
    <w:name w:val="xl96"/>
    <w:basedOn w:val="a3"/>
    <w:qFormat/>
    <w:rsid w:val="00994731"/>
    <w:pPr>
      <w:widowControl/>
      <w:snapToGrid/>
      <w:spacing w:beforeAutospacing="1" w:afterAutospacing="1" w:line="240" w:lineRule="auto"/>
      <w:ind w:firstLine="0"/>
      <w:jc w:val="left"/>
      <w:textAlignment w:val="top"/>
    </w:pPr>
    <w:rPr>
      <w:sz w:val="18"/>
      <w:szCs w:val="18"/>
    </w:rPr>
  </w:style>
  <w:style w:type="paragraph" w:customStyle="1" w:styleId="xl97">
    <w:name w:val="xl97"/>
    <w:basedOn w:val="a3"/>
    <w:qFormat/>
    <w:rsid w:val="00994731"/>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center"/>
      <w:textAlignment w:val="center"/>
    </w:pPr>
    <w:rPr>
      <w:sz w:val="18"/>
      <w:szCs w:val="18"/>
    </w:rPr>
  </w:style>
  <w:style w:type="paragraph" w:customStyle="1" w:styleId="xl98">
    <w:name w:val="xl98"/>
    <w:basedOn w:val="a3"/>
    <w:qFormat/>
    <w:rsid w:val="00994731"/>
    <w:pPr>
      <w:widowControl/>
      <w:snapToGrid/>
      <w:spacing w:beforeAutospacing="1" w:afterAutospacing="1" w:line="240" w:lineRule="auto"/>
      <w:ind w:firstLine="0"/>
      <w:jc w:val="left"/>
      <w:textAlignment w:val="top"/>
    </w:pPr>
    <w:rPr>
      <w:sz w:val="22"/>
      <w:szCs w:val="22"/>
    </w:rPr>
  </w:style>
  <w:style w:type="paragraph" w:customStyle="1" w:styleId="xl99">
    <w:name w:val="xl99"/>
    <w:basedOn w:val="a3"/>
    <w:qFormat/>
    <w:rsid w:val="00994731"/>
    <w:pPr>
      <w:widowControl/>
      <w:snapToGrid/>
      <w:spacing w:beforeAutospacing="1" w:afterAutospacing="1" w:line="240" w:lineRule="auto"/>
      <w:ind w:firstLine="0"/>
      <w:jc w:val="left"/>
    </w:pPr>
    <w:rPr>
      <w:szCs w:val="24"/>
    </w:rPr>
  </w:style>
  <w:style w:type="paragraph" w:customStyle="1" w:styleId="xl100">
    <w:name w:val="xl100"/>
    <w:basedOn w:val="a3"/>
    <w:qFormat/>
    <w:rsid w:val="00994731"/>
    <w:pPr>
      <w:widowControl/>
      <w:snapToGrid/>
      <w:spacing w:beforeAutospacing="1" w:afterAutospacing="1" w:line="240" w:lineRule="auto"/>
      <w:ind w:firstLine="0"/>
      <w:jc w:val="left"/>
      <w:textAlignment w:val="top"/>
    </w:pPr>
    <w:rPr>
      <w:sz w:val="22"/>
      <w:szCs w:val="22"/>
    </w:rPr>
  </w:style>
  <w:style w:type="paragraph" w:customStyle="1" w:styleId="xl101">
    <w:name w:val="xl101"/>
    <w:basedOn w:val="a3"/>
    <w:qFormat/>
    <w:rsid w:val="00994731"/>
    <w:pPr>
      <w:widowControl/>
      <w:snapToGrid/>
      <w:spacing w:beforeAutospacing="1" w:afterAutospacing="1" w:line="240" w:lineRule="auto"/>
      <w:ind w:firstLine="0"/>
      <w:jc w:val="left"/>
    </w:pPr>
    <w:rPr>
      <w:sz w:val="22"/>
      <w:szCs w:val="22"/>
    </w:rPr>
  </w:style>
  <w:style w:type="paragraph" w:customStyle="1" w:styleId="xl102">
    <w:name w:val="xl102"/>
    <w:basedOn w:val="a3"/>
    <w:qFormat/>
    <w:rsid w:val="00994731"/>
    <w:pPr>
      <w:widowControl/>
      <w:snapToGrid/>
      <w:spacing w:beforeAutospacing="1" w:afterAutospacing="1" w:line="240" w:lineRule="auto"/>
      <w:ind w:firstLine="0"/>
      <w:jc w:val="left"/>
      <w:textAlignment w:val="top"/>
    </w:pPr>
    <w:rPr>
      <w:sz w:val="18"/>
      <w:szCs w:val="18"/>
    </w:rPr>
  </w:style>
  <w:style w:type="paragraph" w:customStyle="1" w:styleId="xl103">
    <w:name w:val="xl103"/>
    <w:basedOn w:val="a3"/>
    <w:qFormat/>
    <w:rsid w:val="00994731"/>
    <w:pPr>
      <w:widowControl/>
      <w:snapToGrid/>
      <w:spacing w:beforeAutospacing="1" w:afterAutospacing="1" w:line="240" w:lineRule="auto"/>
      <w:ind w:firstLine="0"/>
      <w:jc w:val="left"/>
      <w:textAlignment w:val="top"/>
    </w:pPr>
    <w:rPr>
      <w:sz w:val="18"/>
      <w:szCs w:val="18"/>
    </w:rPr>
  </w:style>
  <w:style w:type="paragraph" w:customStyle="1" w:styleId="xl104">
    <w:name w:val="xl104"/>
    <w:basedOn w:val="a3"/>
    <w:qFormat/>
    <w:rsid w:val="00994731"/>
    <w:pPr>
      <w:widowControl/>
      <w:snapToGrid/>
      <w:spacing w:beforeAutospacing="1" w:afterAutospacing="1" w:line="240" w:lineRule="auto"/>
      <w:ind w:firstLine="0"/>
      <w:jc w:val="left"/>
      <w:textAlignment w:val="top"/>
    </w:pPr>
    <w:rPr>
      <w:szCs w:val="24"/>
    </w:rPr>
  </w:style>
  <w:style w:type="paragraph" w:customStyle="1" w:styleId="xl105">
    <w:name w:val="xl105"/>
    <w:basedOn w:val="a3"/>
    <w:qFormat/>
    <w:rsid w:val="00994731"/>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left"/>
      <w:textAlignment w:val="top"/>
    </w:pPr>
    <w:rPr>
      <w:sz w:val="18"/>
      <w:szCs w:val="18"/>
    </w:rPr>
  </w:style>
  <w:style w:type="paragraph" w:customStyle="1" w:styleId="xl106">
    <w:name w:val="xl106"/>
    <w:basedOn w:val="a3"/>
    <w:qFormat/>
    <w:rsid w:val="00994731"/>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center"/>
      <w:textAlignment w:val="top"/>
    </w:pPr>
    <w:rPr>
      <w:sz w:val="18"/>
      <w:szCs w:val="18"/>
    </w:rPr>
  </w:style>
  <w:style w:type="paragraph" w:customStyle="1" w:styleId="xl107">
    <w:name w:val="xl107"/>
    <w:basedOn w:val="a3"/>
    <w:qFormat/>
    <w:rsid w:val="00994731"/>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left"/>
      <w:textAlignment w:val="top"/>
    </w:pPr>
    <w:rPr>
      <w:b/>
      <w:bCs/>
      <w:sz w:val="18"/>
      <w:szCs w:val="18"/>
    </w:rPr>
  </w:style>
  <w:style w:type="paragraph" w:customStyle="1" w:styleId="xl108">
    <w:name w:val="xl108"/>
    <w:basedOn w:val="a3"/>
    <w:qFormat/>
    <w:rsid w:val="00994731"/>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center"/>
      <w:textAlignment w:val="top"/>
    </w:pPr>
    <w:rPr>
      <w:sz w:val="18"/>
      <w:szCs w:val="18"/>
    </w:rPr>
  </w:style>
  <w:style w:type="paragraph" w:customStyle="1" w:styleId="xl109">
    <w:name w:val="xl109"/>
    <w:basedOn w:val="a3"/>
    <w:qFormat/>
    <w:rsid w:val="00994731"/>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right"/>
      <w:textAlignment w:val="top"/>
    </w:pPr>
    <w:rPr>
      <w:sz w:val="16"/>
      <w:szCs w:val="16"/>
    </w:rPr>
  </w:style>
  <w:style w:type="paragraph" w:customStyle="1" w:styleId="xl110">
    <w:name w:val="xl110"/>
    <w:basedOn w:val="a3"/>
    <w:qFormat/>
    <w:rsid w:val="00994731"/>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right"/>
      <w:textAlignment w:val="top"/>
    </w:pPr>
    <w:rPr>
      <w:sz w:val="16"/>
      <w:szCs w:val="16"/>
    </w:rPr>
  </w:style>
  <w:style w:type="paragraph" w:customStyle="1" w:styleId="xl111">
    <w:name w:val="xl111"/>
    <w:basedOn w:val="a3"/>
    <w:qFormat/>
    <w:rsid w:val="00994731"/>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center"/>
      <w:textAlignment w:val="top"/>
    </w:pPr>
    <w:rPr>
      <w:b/>
      <w:bCs/>
      <w:sz w:val="18"/>
      <w:szCs w:val="18"/>
    </w:rPr>
  </w:style>
  <w:style w:type="paragraph" w:customStyle="1" w:styleId="xl112">
    <w:name w:val="xl112"/>
    <w:basedOn w:val="a3"/>
    <w:qFormat/>
    <w:rsid w:val="00994731"/>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left"/>
      <w:textAlignment w:val="top"/>
    </w:pPr>
    <w:rPr>
      <w:b/>
      <w:bCs/>
      <w:sz w:val="18"/>
      <w:szCs w:val="18"/>
    </w:rPr>
  </w:style>
  <w:style w:type="paragraph" w:customStyle="1" w:styleId="xl113">
    <w:name w:val="xl113"/>
    <w:basedOn w:val="a3"/>
    <w:qFormat/>
    <w:rsid w:val="00994731"/>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center"/>
      <w:textAlignment w:val="top"/>
    </w:pPr>
    <w:rPr>
      <w:b/>
      <w:bCs/>
      <w:sz w:val="18"/>
      <w:szCs w:val="18"/>
    </w:rPr>
  </w:style>
  <w:style w:type="paragraph" w:customStyle="1" w:styleId="xl114">
    <w:name w:val="xl114"/>
    <w:basedOn w:val="a3"/>
    <w:qFormat/>
    <w:rsid w:val="00994731"/>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right"/>
      <w:textAlignment w:val="top"/>
    </w:pPr>
    <w:rPr>
      <w:b/>
      <w:bCs/>
      <w:sz w:val="16"/>
      <w:szCs w:val="16"/>
    </w:rPr>
  </w:style>
  <w:style w:type="paragraph" w:customStyle="1" w:styleId="xl115">
    <w:name w:val="xl115"/>
    <w:basedOn w:val="a3"/>
    <w:qFormat/>
    <w:rsid w:val="00994731"/>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right"/>
      <w:textAlignment w:val="top"/>
    </w:pPr>
    <w:rPr>
      <w:b/>
      <w:bCs/>
      <w:sz w:val="16"/>
      <w:szCs w:val="16"/>
    </w:rPr>
  </w:style>
  <w:style w:type="paragraph" w:customStyle="1" w:styleId="xl116">
    <w:name w:val="xl116"/>
    <w:basedOn w:val="a3"/>
    <w:qFormat/>
    <w:rsid w:val="00994731"/>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left"/>
      <w:textAlignment w:val="top"/>
    </w:pPr>
    <w:rPr>
      <w:szCs w:val="24"/>
    </w:rPr>
  </w:style>
  <w:style w:type="paragraph" w:customStyle="1" w:styleId="xl117">
    <w:name w:val="xl117"/>
    <w:basedOn w:val="a3"/>
    <w:qFormat/>
    <w:rsid w:val="00994731"/>
    <w:pPr>
      <w:widowControl/>
      <w:snapToGrid/>
      <w:spacing w:beforeAutospacing="1" w:afterAutospacing="1" w:line="240" w:lineRule="auto"/>
      <w:ind w:firstLine="0"/>
      <w:jc w:val="right"/>
    </w:pPr>
    <w:rPr>
      <w:sz w:val="22"/>
      <w:szCs w:val="22"/>
    </w:rPr>
  </w:style>
  <w:style w:type="paragraph" w:customStyle="1" w:styleId="xl118">
    <w:name w:val="xl118"/>
    <w:basedOn w:val="a3"/>
    <w:qFormat/>
    <w:rsid w:val="00994731"/>
    <w:pPr>
      <w:widowControl/>
      <w:snapToGrid/>
      <w:spacing w:beforeAutospacing="1" w:afterAutospacing="1" w:line="240" w:lineRule="auto"/>
      <w:ind w:firstLine="0"/>
      <w:jc w:val="right"/>
    </w:pPr>
    <w:rPr>
      <w:szCs w:val="24"/>
    </w:rPr>
  </w:style>
  <w:style w:type="paragraph" w:customStyle="1" w:styleId="xl119">
    <w:name w:val="xl119"/>
    <w:basedOn w:val="a3"/>
    <w:qFormat/>
    <w:rsid w:val="00994731"/>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left"/>
      <w:textAlignment w:val="top"/>
    </w:pPr>
    <w:rPr>
      <w:b/>
      <w:bCs/>
      <w:szCs w:val="24"/>
    </w:rPr>
  </w:style>
  <w:style w:type="paragraph" w:customStyle="1" w:styleId="xl120">
    <w:name w:val="xl120"/>
    <w:basedOn w:val="a3"/>
    <w:qFormat/>
    <w:rsid w:val="00994731"/>
    <w:pPr>
      <w:widowControl/>
      <w:pBdr>
        <w:top w:val="single" w:sz="4" w:space="0" w:color="000000"/>
        <w:left w:val="single" w:sz="4" w:space="0" w:color="000000"/>
        <w:bottom w:val="single" w:sz="4" w:space="0" w:color="000000"/>
        <w:right w:val="single" w:sz="4" w:space="0" w:color="000000"/>
      </w:pBdr>
      <w:snapToGrid/>
      <w:spacing w:beforeAutospacing="1" w:afterAutospacing="1" w:line="240" w:lineRule="auto"/>
      <w:ind w:firstLine="0"/>
      <w:jc w:val="center"/>
      <w:textAlignment w:val="center"/>
    </w:pPr>
    <w:rPr>
      <w:sz w:val="18"/>
      <w:szCs w:val="18"/>
    </w:rPr>
  </w:style>
  <w:style w:type="paragraph" w:customStyle="1" w:styleId="63">
    <w:name w:val="заголовок 6"/>
    <w:basedOn w:val="a3"/>
    <w:next w:val="a3"/>
    <w:qFormat/>
    <w:rsid w:val="00994731"/>
    <w:pPr>
      <w:keepNext/>
      <w:snapToGrid/>
      <w:spacing w:line="240" w:lineRule="auto"/>
      <w:ind w:firstLine="0"/>
      <w:jc w:val="right"/>
      <w:outlineLvl w:val="5"/>
    </w:pPr>
    <w:rPr>
      <w:vanish/>
      <w:sz w:val="20"/>
      <w:lang w:val="en-US"/>
    </w:rPr>
  </w:style>
  <w:style w:type="paragraph" w:customStyle="1" w:styleId="affffffff6">
    <w:name w:val="Стиль текста"/>
    <w:basedOn w:val="af3"/>
    <w:qFormat/>
    <w:rsid w:val="00994731"/>
    <w:pPr>
      <w:keepLines/>
      <w:widowControl/>
      <w:spacing w:before="60" w:after="60"/>
      <w:jc w:val="both"/>
    </w:pPr>
    <w:rPr>
      <w:rFonts w:ascii="Times New Roman" w:hAnsi="Times New Roman"/>
      <w:sz w:val="24"/>
    </w:rPr>
  </w:style>
  <w:style w:type="paragraph" w:customStyle="1" w:styleId="1a">
    <w:name w:val="Абзац списка1"/>
    <w:basedOn w:val="a3"/>
    <w:link w:val="ListParagraphChar"/>
    <w:qFormat/>
    <w:rsid w:val="00994731"/>
    <w:pPr>
      <w:widowControl/>
      <w:snapToGrid/>
      <w:spacing w:after="200" w:line="276" w:lineRule="auto"/>
      <w:ind w:left="720" w:firstLine="0"/>
      <w:contextualSpacing/>
      <w:jc w:val="left"/>
    </w:pPr>
    <w:rPr>
      <w:rFonts w:ascii="Calibri" w:hAnsi="Calibri"/>
      <w:sz w:val="22"/>
      <w:lang w:eastAsia="en-US"/>
    </w:rPr>
  </w:style>
  <w:style w:type="paragraph" w:customStyle="1" w:styleId="1ff4">
    <w:name w:val="заголовок 1 Инна"/>
    <w:basedOn w:val="1"/>
    <w:next w:val="af3"/>
    <w:qFormat/>
    <w:rsid w:val="00994731"/>
    <w:pPr>
      <w:spacing w:before="240" w:after="60" w:line="360" w:lineRule="auto"/>
      <w:ind w:firstLine="397"/>
      <w:jc w:val="center"/>
    </w:pPr>
    <w:rPr>
      <w:rFonts w:ascii="Arial" w:hAnsi="Arial" w:cs="Arial"/>
      <w:b/>
      <w:kern w:val="2"/>
      <w:sz w:val="28"/>
      <w:szCs w:val="22"/>
    </w:rPr>
  </w:style>
  <w:style w:type="paragraph" w:customStyle="1" w:styleId="afffffa">
    <w:name w:val="Основной текст Инна"/>
    <w:basedOn w:val="afa"/>
    <w:next w:val="af3"/>
    <w:link w:val="afffff9"/>
    <w:qFormat/>
    <w:rsid w:val="007B66F7"/>
    <w:pPr>
      <w:widowControl/>
      <w:tabs>
        <w:tab w:val="clear" w:pos="4677"/>
        <w:tab w:val="clear" w:pos="9355"/>
      </w:tabs>
      <w:ind w:firstLine="567"/>
      <w:jc w:val="both"/>
    </w:pPr>
    <w:rPr>
      <w:sz w:val="22"/>
    </w:rPr>
  </w:style>
  <w:style w:type="paragraph" w:customStyle="1" w:styleId="3f6">
    <w:name w:val="3"/>
    <w:basedOn w:val="a3"/>
    <w:qFormat/>
    <w:rsid w:val="004D6DB3"/>
    <w:pPr>
      <w:widowControl/>
      <w:snapToGrid/>
      <w:spacing w:line="240" w:lineRule="auto"/>
      <w:ind w:firstLine="0"/>
    </w:pPr>
    <w:rPr>
      <w:szCs w:val="24"/>
    </w:rPr>
  </w:style>
  <w:style w:type="paragraph" w:customStyle="1" w:styleId="2fc">
    <w:name w:val="Абзац списка2"/>
    <w:basedOn w:val="a3"/>
    <w:qFormat/>
    <w:rsid w:val="00A264BF"/>
    <w:pPr>
      <w:widowControl/>
      <w:snapToGrid/>
      <w:spacing w:line="240" w:lineRule="auto"/>
      <w:ind w:left="720" w:firstLine="0"/>
      <w:contextualSpacing/>
      <w:jc w:val="left"/>
    </w:pPr>
    <w:rPr>
      <w:szCs w:val="24"/>
    </w:rPr>
  </w:style>
  <w:style w:type="paragraph" w:customStyle="1" w:styleId="2fd">
    <w:name w:val="Обычный2"/>
    <w:qFormat/>
    <w:rsid w:val="00A264BF"/>
    <w:pPr>
      <w:widowControl w:val="0"/>
      <w:snapToGrid w:val="0"/>
      <w:spacing w:line="300" w:lineRule="auto"/>
      <w:ind w:firstLine="720"/>
      <w:jc w:val="both"/>
    </w:pPr>
    <w:rPr>
      <w:sz w:val="24"/>
    </w:rPr>
  </w:style>
  <w:style w:type="paragraph" w:customStyle="1" w:styleId="315">
    <w:name w:val="Основной текст с отступом 31"/>
    <w:basedOn w:val="a3"/>
    <w:qFormat/>
    <w:rsid w:val="00A264BF"/>
    <w:pPr>
      <w:widowControl/>
      <w:snapToGrid/>
      <w:spacing w:line="240" w:lineRule="auto"/>
      <w:ind w:firstLine="709"/>
    </w:pPr>
    <w:rPr>
      <w:lang w:eastAsia="ar-SA"/>
    </w:rPr>
  </w:style>
  <w:style w:type="paragraph" w:customStyle="1" w:styleId="320">
    <w:name w:val="Основной текст 32"/>
    <w:basedOn w:val="a3"/>
    <w:qFormat/>
    <w:rsid w:val="00A264BF"/>
    <w:pPr>
      <w:snapToGrid/>
      <w:spacing w:line="240" w:lineRule="auto"/>
      <w:ind w:firstLine="0"/>
      <w:jc w:val="left"/>
    </w:pPr>
  </w:style>
  <w:style w:type="paragraph" w:customStyle="1" w:styleId="1ff5">
    <w:name w:val="Текст1"/>
    <w:basedOn w:val="a3"/>
    <w:qFormat/>
    <w:rsid w:val="00A264BF"/>
    <w:pPr>
      <w:widowControl/>
      <w:snapToGrid/>
      <w:spacing w:before="120" w:line="240" w:lineRule="auto"/>
      <w:ind w:firstLine="0"/>
    </w:pPr>
    <w:rPr>
      <w:rFonts w:ascii="Courier New" w:hAnsi="Courier New"/>
      <w:sz w:val="20"/>
      <w:lang w:val="en-US"/>
    </w:rPr>
  </w:style>
  <w:style w:type="paragraph" w:customStyle="1" w:styleId="1ff6">
    <w:name w:val="Без интервала1"/>
    <w:qFormat/>
    <w:rsid w:val="00A264BF"/>
    <w:rPr>
      <w:rFonts w:ascii="Calibri" w:eastAsia="Calibri" w:hAnsi="Calibri"/>
      <w:sz w:val="22"/>
      <w:szCs w:val="22"/>
    </w:rPr>
  </w:style>
  <w:style w:type="paragraph" w:customStyle="1" w:styleId="222">
    <w:name w:val="Заголовок 22"/>
    <w:basedOn w:val="a3"/>
    <w:next w:val="a3"/>
    <w:qFormat/>
    <w:rsid w:val="00A264BF"/>
    <w:pPr>
      <w:keepNext/>
      <w:keepLines/>
      <w:widowControl/>
      <w:spacing w:before="240" w:after="120" w:line="240" w:lineRule="auto"/>
      <w:ind w:firstLine="0"/>
      <w:jc w:val="center"/>
    </w:pPr>
    <w:rPr>
      <w:b/>
    </w:rPr>
  </w:style>
  <w:style w:type="paragraph" w:customStyle="1" w:styleId="1ff7">
    <w:name w:val="Заголовок1"/>
    <w:basedOn w:val="a3"/>
    <w:next w:val="af3"/>
    <w:qFormat/>
    <w:rsid w:val="00A264BF"/>
    <w:pPr>
      <w:keepNext/>
      <w:widowControl/>
      <w:snapToGrid/>
      <w:spacing w:before="240" w:after="120" w:line="240" w:lineRule="auto"/>
      <w:ind w:firstLine="0"/>
      <w:jc w:val="left"/>
    </w:pPr>
    <w:rPr>
      <w:rFonts w:ascii="Arial" w:eastAsia="Lucida Sans Unicode" w:hAnsi="Arial" w:cs="Tahoma"/>
      <w:sz w:val="28"/>
      <w:szCs w:val="28"/>
      <w:lang w:eastAsia="ar-SA"/>
    </w:rPr>
  </w:style>
  <w:style w:type="paragraph" w:customStyle="1" w:styleId="1ff8">
    <w:name w:val="Знак1 Знак Знак Знак Знак Знак Знак Знак Знак Знак"/>
    <w:basedOn w:val="a3"/>
    <w:qFormat/>
    <w:rsid w:val="00A264BF"/>
    <w:pPr>
      <w:snapToGrid/>
      <w:spacing w:after="160" w:line="240" w:lineRule="exact"/>
      <w:ind w:firstLine="0"/>
      <w:jc w:val="right"/>
    </w:pPr>
    <w:rPr>
      <w:sz w:val="20"/>
      <w:lang w:val="en-GB" w:eastAsia="en-US"/>
    </w:rPr>
  </w:style>
  <w:style w:type="paragraph" w:customStyle="1" w:styleId="233">
    <w:name w:val="Основной текст 23"/>
    <w:basedOn w:val="a3"/>
    <w:qFormat/>
    <w:rsid w:val="00A264BF"/>
    <w:pPr>
      <w:snapToGrid/>
      <w:spacing w:line="240" w:lineRule="auto"/>
    </w:pPr>
    <w:rPr>
      <w:rFonts w:ascii="Times New Roman CYR" w:hAnsi="Times New Roman CYR" w:cs="Times New Roman CYR"/>
    </w:rPr>
  </w:style>
  <w:style w:type="paragraph" w:customStyle="1" w:styleId="consplusnonformat1">
    <w:name w:val="consplusnonformat1"/>
    <w:basedOn w:val="a3"/>
    <w:qFormat/>
    <w:rsid w:val="00A264BF"/>
    <w:pPr>
      <w:widowControl/>
      <w:snapToGrid/>
      <w:spacing w:before="150" w:after="150" w:line="240" w:lineRule="auto"/>
      <w:ind w:left="150" w:right="150" w:firstLine="0"/>
      <w:jc w:val="left"/>
    </w:pPr>
    <w:rPr>
      <w:szCs w:val="24"/>
    </w:rPr>
  </w:style>
  <w:style w:type="paragraph" w:customStyle="1" w:styleId="ph">
    <w:name w:val="ph"/>
    <w:basedOn w:val="a3"/>
    <w:qFormat/>
    <w:rsid w:val="00A264BF"/>
    <w:pPr>
      <w:widowControl/>
      <w:snapToGrid/>
      <w:spacing w:before="75" w:after="75" w:line="240" w:lineRule="auto"/>
      <w:ind w:firstLine="0"/>
      <w:jc w:val="left"/>
    </w:pPr>
    <w:rPr>
      <w:rFonts w:ascii="Arial" w:hAnsi="Arial" w:cs="Arial"/>
      <w:b/>
      <w:bCs/>
      <w:color w:val="625E3D"/>
      <w:sz w:val="17"/>
      <w:szCs w:val="17"/>
    </w:rPr>
  </w:style>
  <w:style w:type="paragraph" w:customStyle="1" w:styleId="msonormalcxspmiddle">
    <w:name w:val="msonormalcxspmiddle"/>
    <w:basedOn w:val="a3"/>
    <w:qFormat/>
    <w:rsid w:val="00A264BF"/>
    <w:pPr>
      <w:widowControl/>
      <w:snapToGrid/>
      <w:spacing w:beforeAutospacing="1" w:afterAutospacing="1" w:line="240" w:lineRule="auto"/>
      <w:ind w:firstLine="0"/>
      <w:jc w:val="left"/>
    </w:pPr>
    <w:rPr>
      <w:szCs w:val="24"/>
    </w:rPr>
  </w:style>
  <w:style w:type="paragraph" w:customStyle="1" w:styleId="consplusnormal10">
    <w:name w:val="consplusnormal1"/>
    <w:basedOn w:val="a3"/>
    <w:qFormat/>
    <w:rsid w:val="00A264BF"/>
    <w:pPr>
      <w:widowControl/>
      <w:snapToGrid/>
      <w:spacing w:before="150" w:after="150" w:line="240" w:lineRule="auto"/>
      <w:ind w:left="150" w:right="150" w:firstLine="0"/>
      <w:jc w:val="left"/>
    </w:pPr>
  </w:style>
  <w:style w:type="paragraph" w:customStyle="1" w:styleId="Iauiue">
    <w:name w:val="Iau?iue"/>
    <w:qFormat/>
    <w:rsid w:val="00A264BF"/>
    <w:pPr>
      <w:textAlignment w:val="baseline"/>
    </w:pPr>
    <w:rPr>
      <w:lang w:val="en-US"/>
    </w:rPr>
  </w:style>
  <w:style w:type="paragraph" w:customStyle="1" w:styleId="affffffff7">
    <w:name w:val="Îáû÷íûé"/>
    <w:qFormat/>
    <w:rsid w:val="00A264BF"/>
    <w:pPr>
      <w:widowControl w:val="0"/>
    </w:pPr>
    <w:rPr>
      <w:rFonts w:ascii="Pragmatica" w:hAnsi="Pragmatica"/>
      <w:lang w:val="en-US"/>
    </w:rPr>
  </w:style>
  <w:style w:type="paragraph" w:customStyle="1" w:styleId="style19">
    <w:name w:val="style19"/>
    <w:basedOn w:val="a3"/>
    <w:qFormat/>
    <w:rsid w:val="00A264BF"/>
    <w:pPr>
      <w:widowControl/>
      <w:snapToGrid/>
      <w:spacing w:beforeAutospacing="1" w:afterAutospacing="1" w:line="240" w:lineRule="auto"/>
      <w:ind w:firstLine="0"/>
      <w:jc w:val="left"/>
    </w:pPr>
    <w:rPr>
      <w:szCs w:val="24"/>
    </w:rPr>
  </w:style>
  <w:style w:type="paragraph" w:customStyle="1" w:styleId="2-110">
    <w:name w:val="2-11"/>
    <w:basedOn w:val="a3"/>
    <w:qFormat/>
    <w:rsid w:val="002D540F"/>
    <w:pPr>
      <w:widowControl/>
      <w:snapToGrid/>
      <w:spacing w:after="60" w:line="240" w:lineRule="auto"/>
      <w:ind w:firstLine="0"/>
    </w:pPr>
    <w:rPr>
      <w:szCs w:val="24"/>
    </w:rPr>
  </w:style>
  <w:style w:type="paragraph" w:customStyle="1" w:styleId="affffffff8">
    <w:name w:val="МП"/>
    <w:basedOn w:val="a3"/>
    <w:qFormat/>
    <w:rsid w:val="002D540F"/>
    <w:pPr>
      <w:widowControl/>
      <w:snapToGrid/>
      <w:spacing w:after="120" w:line="240" w:lineRule="auto"/>
      <w:ind w:firstLine="0"/>
      <w:jc w:val="center"/>
      <w:textAlignment w:val="baseline"/>
    </w:pPr>
    <w:rPr>
      <w:rFonts w:ascii="Arial" w:hAnsi="Arial" w:cs="Arial"/>
      <w:b/>
      <w:bCs/>
      <w:szCs w:val="24"/>
    </w:rPr>
  </w:style>
  <w:style w:type="paragraph" w:customStyle="1" w:styleId="affffffff9">
    <w:name w:val="Готовый"/>
    <w:basedOn w:val="a3"/>
    <w:qFormat/>
    <w:rsid w:val="002D540F"/>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spacing w:line="240" w:lineRule="auto"/>
      <w:ind w:firstLine="0"/>
      <w:jc w:val="left"/>
    </w:pPr>
    <w:rPr>
      <w:rFonts w:ascii="Courier New" w:hAnsi="Courier New" w:cs="Courier New"/>
      <w:sz w:val="20"/>
    </w:rPr>
  </w:style>
  <w:style w:type="paragraph" w:customStyle="1" w:styleId="affffffffa">
    <w:name w:val="Ãîòîâûé"/>
    <w:basedOn w:val="a3"/>
    <w:qFormat/>
    <w:rsid w:val="002D540F"/>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spacing w:line="240" w:lineRule="auto"/>
      <w:ind w:firstLine="0"/>
      <w:jc w:val="left"/>
    </w:pPr>
    <w:rPr>
      <w:rFonts w:ascii="Courier New" w:hAnsi="Courier New" w:cs="Courier New"/>
      <w:sz w:val="20"/>
    </w:rPr>
  </w:style>
  <w:style w:type="paragraph" w:customStyle="1" w:styleId="1111">
    <w:name w:val="111"/>
    <w:basedOn w:val="a3"/>
    <w:qFormat/>
    <w:rsid w:val="002D540F"/>
    <w:pPr>
      <w:widowControl/>
      <w:snapToGrid/>
      <w:spacing w:line="240" w:lineRule="auto"/>
      <w:ind w:firstLine="0"/>
      <w:jc w:val="left"/>
    </w:pPr>
    <w:rPr>
      <w:rFonts w:ascii="Times New Roman CYR" w:hAnsi="Times New Roman CYR" w:cs="Times New Roman CYR"/>
      <w:sz w:val="20"/>
    </w:rPr>
  </w:style>
  <w:style w:type="paragraph" w:customStyle="1" w:styleId="2220">
    <w:name w:val="222"/>
    <w:basedOn w:val="a3"/>
    <w:qFormat/>
    <w:rsid w:val="002D540F"/>
    <w:pPr>
      <w:widowControl/>
      <w:snapToGrid/>
      <w:spacing w:line="240" w:lineRule="auto"/>
      <w:ind w:left="851" w:firstLine="0"/>
      <w:jc w:val="left"/>
    </w:pPr>
    <w:rPr>
      <w:rFonts w:ascii="Times New Roman CYR" w:hAnsi="Times New Roman CYR" w:cs="Times New Roman CYR"/>
      <w:sz w:val="20"/>
    </w:rPr>
  </w:style>
  <w:style w:type="paragraph" w:customStyle="1" w:styleId="Style1">
    <w:name w:val="Style1"/>
    <w:basedOn w:val="a3"/>
    <w:qFormat/>
    <w:rsid w:val="002D540F"/>
    <w:pPr>
      <w:widowControl/>
      <w:tabs>
        <w:tab w:val="left" w:pos="540"/>
      </w:tabs>
      <w:snapToGrid/>
      <w:spacing w:before="480" w:after="240" w:line="240" w:lineRule="auto"/>
      <w:ind w:left="540" w:hanging="540"/>
      <w:jc w:val="center"/>
    </w:pPr>
    <w:rPr>
      <w:rFonts w:ascii="Arial" w:hAnsi="Arial" w:cs="Arial"/>
      <w:b/>
      <w:bCs/>
      <w:szCs w:val="24"/>
    </w:rPr>
  </w:style>
  <w:style w:type="paragraph" w:customStyle="1" w:styleId="Simlple">
    <w:name w:val="Simlple"/>
    <w:basedOn w:val="a3"/>
    <w:qFormat/>
    <w:rsid w:val="002D540F"/>
    <w:pPr>
      <w:widowControl/>
      <w:snapToGrid/>
      <w:spacing w:before="60" w:after="60" w:line="240" w:lineRule="auto"/>
      <w:ind w:firstLine="284"/>
    </w:pPr>
    <w:rPr>
      <w:rFonts w:ascii="Arial" w:hAnsi="Arial" w:cs="Arial"/>
      <w:sz w:val="20"/>
    </w:rPr>
  </w:style>
  <w:style w:type="paragraph" w:styleId="1ff9">
    <w:name w:val="index 1"/>
    <w:basedOn w:val="a3"/>
    <w:next w:val="a3"/>
    <w:autoRedefine/>
    <w:rsid w:val="002D540F"/>
    <w:pPr>
      <w:widowControl/>
      <w:snapToGrid/>
      <w:spacing w:line="240" w:lineRule="auto"/>
      <w:ind w:left="200" w:hanging="200"/>
      <w:jc w:val="left"/>
    </w:pPr>
    <w:rPr>
      <w:sz w:val="20"/>
    </w:rPr>
  </w:style>
  <w:style w:type="paragraph" w:customStyle="1" w:styleId="bulletin">
    <w:name w:val="bulletin"/>
    <w:basedOn w:val="24"/>
    <w:qFormat/>
    <w:rsid w:val="002D540F"/>
    <w:pPr>
      <w:spacing w:after="0" w:line="240" w:lineRule="auto"/>
      <w:ind w:left="0"/>
      <w:jc w:val="left"/>
    </w:pPr>
    <w:rPr>
      <w:sz w:val="22"/>
      <w:szCs w:val="22"/>
      <w:lang w:eastAsia="en-US"/>
    </w:rPr>
  </w:style>
  <w:style w:type="paragraph" w:customStyle="1" w:styleId="ListBul2">
    <w:name w:val="ListBul2"/>
    <w:basedOn w:val="afffffff1"/>
    <w:qFormat/>
    <w:rsid w:val="002D540F"/>
    <w:pPr>
      <w:widowControl/>
      <w:tabs>
        <w:tab w:val="left" w:pos="360"/>
      </w:tabs>
      <w:spacing w:after="120"/>
      <w:ind w:left="360" w:hanging="360"/>
      <w:jc w:val="left"/>
    </w:pPr>
    <w:rPr>
      <w:rFonts w:ascii="Arial" w:hAnsi="Arial" w:cs="Arial"/>
      <w:sz w:val="20"/>
      <w:szCs w:val="20"/>
      <w:lang w:eastAsia="en-US"/>
    </w:rPr>
  </w:style>
  <w:style w:type="paragraph" w:customStyle="1" w:styleId="1100">
    <w:name w:val="1Æ10"/>
    <w:basedOn w:val="a3"/>
    <w:qFormat/>
    <w:rsid w:val="002D540F"/>
    <w:pPr>
      <w:widowControl/>
      <w:snapToGrid/>
      <w:spacing w:line="240" w:lineRule="auto"/>
      <w:ind w:firstLine="0"/>
      <w:jc w:val="left"/>
    </w:pPr>
    <w:rPr>
      <w:rFonts w:ascii="Times New Roman CYR" w:hAnsi="Times New Roman CYR" w:cs="Times New Roman CYR"/>
      <w:b/>
      <w:bCs/>
      <w:sz w:val="20"/>
    </w:rPr>
  </w:style>
  <w:style w:type="paragraph" w:customStyle="1" w:styleId="3f7">
    <w:name w:val="Абзац списка3"/>
    <w:basedOn w:val="a3"/>
    <w:qFormat/>
    <w:rsid w:val="002D540F"/>
    <w:pPr>
      <w:widowControl/>
      <w:snapToGrid/>
      <w:spacing w:after="200" w:line="276" w:lineRule="auto"/>
      <w:ind w:left="720" w:firstLine="0"/>
      <w:jc w:val="left"/>
    </w:pPr>
    <w:rPr>
      <w:rFonts w:ascii="Calibri" w:hAnsi="Calibri" w:cs="Calibri"/>
      <w:sz w:val="22"/>
      <w:szCs w:val="22"/>
    </w:rPr>
  </w:style>
  <w:style w:type="paragraph" w:customStyle="1" w:styleId="2fe">
    <w:name w:val="ШТ Назв.2"/>
    <w:basedOn w:val="a3"/>
    <w:qFormat/>
    <w:rsid w:val="002D540F"/>
    <w:pPr>
      <w:widowControl/>
      <w:snapToGrid/>
      <w:spacing w:before="60" w:line="240" w:lineRule="auto"/>
      <w:ind w:firstLine="0"/>
      <w:jc w:val="center"/>
    </w:pPr>
    <w:rPr>
      <w:b/>
      <w:bCs/>
      <w:szCs w:val="24"/>
      <w:lang w:val="en-US" w:eastAsia="en-US"/>
    </w:rPr>
  </w:style>
  <w:style w:type="paragraph" w:customStyle="1" w:styleId="style41">
    <w:name w:val="style41"/>
    <w:basedOn w:val="a3"/>
    <w:qFormat/>
    <w:rsid w:val="002D540F"/>
    <w:pPr>
      <w:widowControl/>
      <w:snapToGrid/>
      <w:spacing w:beforeAutospacing="1" w:afterAutospacing="1" w:line="240" w:lineRule="auto"/>
      <w:ind w:firstLine="0"/>
      <w:jc w:val="left"/>
    </w:pPr>
    <w:rPr>
      <w:szCs w:val="24"/>
    </w:rPr>
  </w:style>
  <w:style w:type="paragraph" w:customStyle="1" w:styleId="desc2">
    <w:name w:val="desc2"/>
    <w:basedOn w:val="a3"/>
    <w:qFormat/>
    <w:rsid w:val="002D540F"/>
    <w:pPr>
      <w:widowControl/>
      <w:snapToGrid/>
      <w:spacing w:beforeAutospacing="1" w:afterAutospacing="1" w:line="240" w:lineRule="auto"/>
      <w:ind w:firstLine="0"/>
      <w:jc w:val="left"/>
    </w:pPr>
    <w:rPr>
      <w:szCs w:val="24"/>
    </w:rPr>
  </w:style>
  <w:style w:type="paragraph" w:customStyle="1" w:styleId="11a">
    <w:name w:val="Обычный + 11 пт"/>
    <w:basedOn w:val="a3"/>
    <w:qFormat/>
    <w:rsid w:val="002D540F"/>
    <w:pPr>
      <w:widowControl/>
      <w:snapToGrid/>
      <w:spacing w:line="240" w:lineRule="auto"/>
      <w:ind w:firstLine="0"/>
      <w:jc w:val="center"/>
      <w:outlineLvl w:val="1"/>
    </w:pPr>
    <w:rPr>
      <w:b/>
      <w:bCs/>
      <w:color w:val="333333"/>
      <w:sz w:val="22"/>
      <w:szCs w:val="22"/>
    </w:rPr>
  </w:style>
  <w:style w:type="paragraph" w:customStyle="1" w:styleId="affffffffb">
    <w:name w:val="Обычный.Нормальный абзац"/>
    <w:qFormat/>
    <w:rsid w:val="002D540F"/>
    <w:pPr>
      <w:widowControl w:val="0"/>
      <w:ind w:firstLine="709"/>
      <w:jc w:val="both"/>
    </w:pPr>
    <w:rPr>
      <w:sz w:val="24"/>
      <w:szCs w:val="24"/>
    </w:rPr>
  </w:style>
  <w:style w:type="paragraph" w:customStyle="1" w:styleId="2111">
    <w:name w:val="Основной текст с отступом 211"/>
    <w:basedOn w:val="a3"/>
    <w:qFormat/>
    <w:rsid w:val="002D540F"/>
    <w:pPr>
      <w:widowControl/>
      <w:snapToGrid/>
      <w:spacing w:line="240" w:lineRule="auto"/>
      <w:ind w:left="426" w:firstLine="0"/>
      <w:jc w:val="left"/>
    </w:pPr>
    <w:rPr>
      <w:szCs w:val="24"/>
      <w:lang w:eastAsia="ar-SA"/>
    </w:rPr>
  </w:style>
  <w:style w:type="paragraph" w:customStyle="1" w:styleId="122">
    <w:name w:val="Знак12"/>
    <w:basedOn w:val="a3"/>
    <w:qFormat/>
    <w:rsid w:val="002D540F"/>
    <w:pPr>
      <w:snapToGrid/>
      <w:spacing w:after="160" w:line="240" w:lineRule="exact"/>
      <w:ind w:firstLine="0"/>
      <w:jc w:val="right"/>
    </w:pPr>
    <w:rPr>
      <w:rFonts w:ascii="Arial" w:hAnsi="Arial" w:cs="Arial"/>
      <w:sz w:val="20"/>
      <w:lang w:val="en-GB" w:eastAsia="en-US"/>
    </w:rPr>
  </w:style>
  <w:style w:type="paragraph" w:customStyle="1" w:styleId="11b">
    <w:name w:val="Знак1 Знак Знак Знак Знак Знак Знак Знак Знак Знак Знак Знак Знак Знак Знак Знак Знак Знак1 Знак Знак Знак Знак Знак Знак Знак"/>
    <w:basedOn w:val="a3"/>
    <w:qFormat/>
    <w:rsid w:val="00287806"/>
    <w:pPr>
      <w:snapToGrid/>
      <w:spacing w:after="160" w:line="240" w:lineRule="exact"/>
      <w:ind w:firstLine="0"/>
      <w:jc w:val="right"/>
    </w:pPr>
    <w:rPr>
      <w:rFonts w:ascii="Arial" w:hAnsi="Arial" w:cs="Arial"/>
      <w:sz w:val="20"/>
      <w:lang w:val="en-GB" w:eastAsia="en-US"/>
    </w:rPr>
  </w:style>
  <w:style w:type="paragraph" w:customStyle="1" w:styleId="4c">
    <w:name w:val="Знак Знак4 Знак"/>
    <w:basedOn w:val="a3"/>
    <w:qFormat/>
    <w:rsid w:val="00645676"/>
    <w:pPr>
      <w:widowControl/>
      <w:snapToGrid/>
      <w:spacing w:beforeAutospacing="1" w:afterAutospacing="1" w:line="240" w:lineRule="auto"/>
      <w:ind w:firstLine="0"/>
      <w:jc w:val="left"/>
    </w:pPr>
    <w:rPr>
      <w:rFonts w:ascii="Tahoma" w:hAnsi="Tahoma"/>
      <w:sz w:val="20"/>
      <w:lang w:val="en-US" w:eastAsia="en-US"/>
    </w:rPr>
  </w:style>
  <w:style w:type="paragraph" w:customStyle="1" w:styleId="1ffa">
    <w:name w:val="Знак1 Знак Знак Знак"/>
    <w:basedOn w:val="a3"/>
    <w:qFormat/>
    <w:rsid w:val="00C02345"/>
    <w:pPr>
      <w:snapToGrid/>
      <w:spacing w:after="160" w:line="240" w:lineRule="exact"/>
      <w:ind w:firstLine="0"/>
      <w:jc w:val="right"/>
    </w:pPr>
    <w:rPr>
      <w:rFonts w:ascii="Arial" w:hAnsi="Arial" w:cs="Arial"/>
      <w:sz w:val="20"/>
      <w:lang w:val="en-GB" w:eastAsia="en-US"/>
    </w:rPr>
  </w:style>
  <w:style w:type="paragraph" w:customStyle="1" w:styleId="Affffffffc">
    <w:name w:val="Текстовый блок A"/>
    <w:qFormat/>
    <w:rsid w:val="00C02345"/>
    <w:rPr>
      <w:rFonts w:ascii="Helvetica" w:eastAsia="ヒラギノ角ゴ Pro W3" w:hAnsi="Helvetica"/>
      <w:color w:val="000000"/>
      <w:sz w:val="24"/>
    </w:rPr>
  </w:style>
  <w:style w:type="paragraph" w:customStyle="1" w:styleId="lleft">
    <w:name w:val="lleft"/>
    <w:basedOn w:val="a3"/>
    <w:qFormat/>
    <w:rsid w:val="00C02345"/>
    <w:pPr>
      <w:widowControl/>
      <w:snapToGrid/>
      <w:spacing w:beforeAutospacing="1" w:afterAutospacing="1" w:line="240" w:lineRule="auto"/>
      <w:ind w:firstLine="0"/>
      <w:jc w:val="left"/>
    </w:pPr>
    <w:rPr>
      <w:sz w:val="16"/>
      <w:szCs w:val="16"/>
    </w:rPr>
  </w:style>
  <w:style w:type="paragraph" w:customStyle="1" w:styleId="4d">
    <w:name w:val="заголовок 4"/>
    <w:basedOn w:val="a3"/>
    <w:next w:val="a3"/>
    <w:qFormat/>
    <w:rsid w:val="00C02345"/>
    <w:pPr>
      <w:keepNext/>
      <w:snapToGrid/>
      <w:spacing w:line="240" w:lineRule="auto"/>
      <w:ind w:firstLine="0"/>
      <w:jc w:val="left"/>
    </w:pPr>
  </w:style>
  <w:style w:type="paragraph" w:customStyle="1" w:styleId="affffffffd">
    <w:name w:val="Прижатый влево"/>
    <w:basedOn w:val="a3"/>
    <w:next w:val="a3"/>
    <w:qFormat/>
    <w:rsid w:val="00C02345"/>
    <w:pPr>
      <w:widowControl/>
      <w:snapToGrid/>
      <w:spacing w:line="240" w:lineRule="auto"/>
      <w:ind w:firstLine="0"/>
      <w:jc w:val="left"/>
    </w:pPr>
    <w:rPr>
      <w:rFonts w:ascii="Arial" w:hAnsi="Arial"/>
      <w:sz w:val="18"/>
      <w:szCs w:val="18"/>
    </w:rPr>
  </w:style>
  <w:style w:type="paragraph" w:customStyle="1" w:styleId="3f8">
    <w:name w:val="заголовок 3"/>
    <w:basedOn w:val="a3"/>
    <w:next w:val="a3"/>
    <w:qFormat/>
    <w:rsid w:val="00C02345"/>
    <w:pPr>
      <w:keepNext/>
      <w:widowControl/>
      <w:snapToGrid/>
      <w:spacing w:line="240" w:lineRule="auto"/>
      <w:ind w:firstLine="0"/>
      <w:jc w:val="left"/>
      <w:outlineLvl w:val="2"/>
    </w:pPr>
    <w:rPr>
      <w:rFonts w:ascii="Calibri" w:hAnsi="Calibri"/>
      <w:b/>
      <w:bCs/>
      <w:i/>
      <w:iCs/>
      <w:sz w:val="22"/>
      <w:szCs w:val="22"/>
    </w:rPr>
  </w:style>
  <w:style w:type="paragraph" w:customStyle="1" w:styleId="formattexttopleveltext">
    <w:name w:val="formattext topleveltext"/>
    <w:basedOn w:val="a3"/>
    <w:qFormat/>
    <w:rsid w:val="00C02345"/>
    <w:pPr>
      <w:widowControl/>
      <w:snapToGrid/>
      <w:spacing w:beforeAutospacing="1" w:afterAutospacing="1" w:line="240" w:lineRule="auto"/>
      <w:ind w:firstLine="0"/>
      <w:jc w:val="left"/>
    </w:pPr>
    <w:rPr>
      <w:szCs w:val="24"/>
    </w:rPr>
  </w:style>
  <w:style w:type="paragraph" w:customStyle="1" w:styleId="FORMATTEXT">
    <w:name w:val=".FORMATTEXT"/>
    <w:qFormat/>
    <w:rsid w:val="00C02345"/>
    <w:pPr>
      <w:widowControl w:val="0"/>
    </w:pPr>
    <w:rPr>
      <w:sz w:val="24"/>
      <w:szCs w:val="24"/>
    </w:rPr>
  </w:style>
  <w:style w:type="paragraph" w:customStyle="1" w:styleId="APPLE-INTERCHANGE-NEWLINE">
    <w:name w:val=".APPLE-INTERCHANGE-NEWLINE"/>
    <w:qFormat/>
    <w:rsid w:val="00C02345"/>
    <w:pPr>
      <w:widowControl w:val="0"/>
    </w:pPr>
    <w:rPr>
      <w:sz w:val="24"/>
      <w:szCs w:val="24"/>
    </w:rPr>
  </w:style>
  <w:style w:type="paragraph" w:customStyle="1" w:styleId="font7">
    <w:name w:val="font7"/>
    <w:basedOn w:val="a3"/>
    <w:qFormat/>
    <w:rsid w:val="00C02345"/>
    <w:pPr>
      <w:widowControl/>
      <w:snapToGrid/>
      <w:spacing w:beforeAutospacing="1" w:afterAutospacing="1" w:line="240" w:lineRule="auto"/>
      <w:ind w:firstLine="0"/>
      <w:jc w:val="left"/>
    </w:pPr>
    <w:rPr>
      <w:rFonts w:ascii="Arial" w:hAnsi="Arial" w:cs="Arial"/>
      <w:i/>
      <w:iCs/>
      <w:sz w:val="12"/>
      <w:szCs w:val="12"/>
    </w:rPr>
  </w:style>
  <w:style w:type="paragraph" w:customStyle="1" w:styleId="font8">
    <w:name w:val="font8"/>
    <w:basedOn w:val="a3"/>
    <w:qFormat/>
    <w:rsid w:val="00C02345"/>
    <w:pPr>
      <w:widowControl/>
      <w:snapToGrid/>
      <w:spacing w:beforeAutospacing="1" w:afterAutospacing="1" w:line="240" w:lineRule="auto"/>
      <w:ind w:firstLine="0"/>
      <w:jc w:val="left"/>
    </w:pPr>
    <w:rPr>
      <w:rFonts w:ascii="Arial" w:hAnsi="Arial" w:cs="Arial"/>
      <w:b/>
      <w:bCs/>
      <w:i/>
      <w:iCs/>
      <w:sz w:val="12"/>
      <w:szCs w:val="12"/>
    </w:rPr>
  </w:style>
  <w:style w:type="paragraph" w:customStyle="1" w:styleId="1112">
    <w:name w:val="Знак1 Знак Знак Знак Знак Знак Знак Знак Знак Знак Знак Знак Знак Знак Знак Знак Знак Знак1 Знак Знак Знак Знак Знак Знак Знак Знак Знак1"/>
    <w:basedOn w:val="a3"/>
    <w:qFormat/>
    <w:rsid w:val="00C02345"/>
    <w:pPr>
      <w:snapToGrid/>
      <w:spacing w:after="160" w:line="240" w:lineRule="exact"/>
      <w:ind w:firstLine="0"/>
      <w:jc w:val="right"/>
    </w:pPr>
    <w:rPr>
      <w:rFonts w:ascii="Arial" w:hAnsi="Arial" w:cs="Arial"/>
      <w:sz w:val="20"/>
      <w:lang w:val="en-GB" w:eastAsia="en-US"/>
    </w:rPr>
  </w:style>
  <w:style w:type="paragraph" w:customStyle="1" w:styleId="affffffffe">
    <w:name w:val="Содержимое врезки"/>
    <w:basedOn w:val="a3"/>
    <w:qFormat/>
  </w:style>
  <w:style w:type="numbering" w:customStyle="1" w:styleId="afffffffff">
    <w:name w:val="Без списка"/>
    <w:uiPriority w:val="99"/>
    <w:semiHidden/>
    <w:unhideWhenUsed/>
    <w:qFormat/>
  </w:style>
  <w:style w:type="numbering" w:customStyle="1" w:styleId="1ffb">
    <w:name w:val="Нет списка1"/>
    <w:semiHidden/>
    <w:qFormat/>
    <w:rsid w:val="00A264BF"/>
  </w:style>
  <w:style w:type="numbering" w:customStyle="1" w:styleId="2ff">
    <w:name w:val="Нет списка2"/>
    <w:semiHidden/>
    <w:qFormat/>
    <w:rsid w:val="00A264BF"/>
  </w:style>
  <w:style w:type="numbering" w:customStyle="1" w:styleId="3f9">
    <w:name w:val="Нет списка3"/>
    <w:uiPriority w:val="99"/>
    <w:semiHidden/>
    <w:unhideWhenUsed/>
    <w:qFormat/>
    <w:rsid w:val="00A264BF"/>
  </w:style>
  <w:style w:type="numbering" w:customStyle="1" w:styleId="4e">
    <w:name w:val="Нет списка4"/>
    <w:uiPriority w:val="99"/>
    <w:semiHidden/>
    <w:unhideWhenUsed/>
    <w:qFormat/>
    <w:rsid w:val="00A264BF"/>
  </w:style>
  <w:style w:type="numbering" w:customStyle="1" w:styleId="58">
    <w:name w:val="Нет списка5"/>
    <w:uiPriority w:val="99"/>
    <w:semiHidden/>
    <w:unhideWhenUsed/>
    <w:qFormat/>
    <w:rsid w:val="00A264BF"/>
  </w:style>
  <w:style w:type="numbering" w:customStyle="1" w:styleId="64">
    <w:name w:val="Нет списка6"/>
    <w:uiPriority w:val="99"/>
    <w:semiHidden/>
    <w:unhideWhenUsed/>
    <w:qFormat/>
    <w:rsid w:val="00A264BF"/>
  </w:style>
  <w:style w:type="numbering" w:customStyle="1" w:styleId="73">
    <w:name w:val="Нет списка7"/>
    <w:uiPriority w:val="99"/>
    <w:semiHidden/>
    <w:unhideWhenUsed/>
    <w:qFormat/>
    <w:rsid w:val="00A264BF"/>
  </w:style>
  <w:style w:type="numbering" w:customStyle="1" w:styleId="82">
    <w:name w:val="Нет списка8"/>
    <w:uiPriority w:val="99"/>
    <w:semiHidden/>
    <w:unhideWhenUsed/>
    <w:qFormat/>
    <w:rsid w:val="00A264BF"/>
  </w:style>
  <w:style w:type="numbering" w:customStyle="1" w:styleId="93">
    <w:name w:val="Нет списка9"/>
    <w:uiPriority w:val="99"/>
    <w:semiHidden/>
    <w:unhideWhenUsed/>
    <w:qFormat/>
    <w:rsid w:val="00A264BF"/>
  </w:style>
  <w:style w:type="numbering" w:customStyle="1" w:styleId="102">
    <w:name w:val="Нет списка10"/>
    <w:uiPriority w:val="99"/>
    <w:semiHidden/>
    <w:unhideWhenUsed/>
    <w:qFormat/>
    <w:rsid w:val="00A264BF"/>
  </w:style>
  <w:style w:type="numbering" w:customStyle="1" w:styleId="11c">
    <w:name w:val="Нет списка11"/>
    <w:uiPriority w:val="99"/>
    <w:semiHidden/>
    <w:unhideWhenUsed/>
    <w:qFormat/>
    <w:rsid w:val="00A264BF"/>
  </w:style>
  <w:style w:type="numbering" w:customStyle="1" w:styleId="123">
    <w:name w:val="Нет списка12"/>
    <w:uiPriority w:val="99"/>
    <w:semiHidden/>
    <w:unhideWhenUsed/>
    <w:qFormat/>
    <w:rsid w:val="00A264BF"/>
  </w:style>
  <w:style w:type="numbering" w:customStyle="1" w:styleId="131">
    <w:name w:val="Нет списка13"/>
    <w:uiPriority w:val="99"/>
    <w:semiHidden/>
    <w:unhideWhenUsed/>
    <w:qFormat/>
    <w:rsid w:val="00A264BF"/>
  </w:style>
  <w:style w:type="numbering" w:customStyle="1" w:styleId="140">
    <w:name w:val="Нет списка14"/>
    <w:uiPriority w:val="99"/>
    <w:semiHidden/>
    <w:unhideWhenUsed/>
    <w:qFormat/>
    <w:rsid w:val="009F37BF"/>
  </w:style>
  <w:style w:type="numbering" w:customStyle="1" w:styleId="150">
    <w:name w:val="Нет списка15"/>
    <w:uiPriority w:val="99"/>
    <w:semiHidden/>
    <w:unhideWhenUsed/>
    <w:qFormat/>
    <w:rsid w:val="009F37BF"/>
  </w:style>
  <w:style w:type="numbering" w:customStyle="1" w:styleId="160">
    <w:name w:val="Нет списка16"/>
    <w:uiPriority w:val="99"/>
    <w:semiHidden/>
    <w:unhideWhenUsed/>
    <w:qFormat/>
    <w:rsid w:val="009F37BF"/>
  </w:style>
  <w:style w:type="numbering" w:customStyle="1" w:styleId="170">
    <w:name w:val="Нет списка17"/>
    <w:uiPriority w:val="99"/>
    <w:semiHidden/>
    <w:unhideWhenUsed/>
    <w:qFormat/>
    <w:rsid w:val="009A388C"/>
  </w:style>
  <w:style w:type="numbering" w:customStyle="1" w:styleId="180">
    <w:name w:val="Нет списка18"/>
    <w:semiHidden/>
    <w:unhideWhenUsed/>
    <w:qFormat/>
    <w:rsid w:val="00684FD1"/>
  </w:style>
  <w:style w:type="numbering" w:customStyle="1" w:styleId="190">
    <w:name w:val="Нет списка19"/>
    <w:semiHidden/>
    <w:unhideWhenUsed/>
    <w:qFormat/>
    <w:rsid w:val="00684FD1"/>
  </w:style>
  <w:style w:type="numbering" w:customStyle="1" w:styleId="1113">
    <w:name w:val="Нет списка111"/>
    <w:semiHidden/>
    <w:unhideWhenUsed/>
    <w:qFormat/>
    <w:rsid w:val="00C02345"/>
  </w:style>
  <w:style w:type="numbering" w:customStyle="1" w:styleId="216">
    <w:name w:val="Нет списка21"/>
    <w:semiHidden/>
    <w:unhideWhenUsed/>
    <w:qFormat/>
    <w:rsid w:val="00C02345"/>
  </w:style>
  <w:style w:type="numbering" w:customStyle="1" w:styleId="316">
    <w:name w:val="Нет списка31"/>
    <w:semiHidden/>
    <w:unhideWhenUsed/>
    <w:qFormat/>
    <w:rsid w:val="00C02345"/>
  </w:style>
  <w:style w:type="numbering" w:customStyle="1" w:styleId="411">
    <w:name w:val="Нет списка41"/>
    <w:semiHidden/>
    <w:unhideWhenUsed/>
    <w:qFormat/>
    <w:rsid w:val="00C02345"/>
  </w:style>
  <w:style w:type="numbering" w:customStyle="1" w:styleId="511">
    <w:name w:val="Нет списка51"/>
    <w:semiHidden/>
    <w:unhideWhenUsed/>
    <w:qFormat/>
    <w:rsid w:val="00C02345"/>
  </w:style>
  <w:style w:type="numbering" w:customStyle="1" w:styleId="610">
    <w:name w:val="Нет списка61"/>
    <w:semiHidden/>
    <w:unhideWhenUsed/>
    <w:qFormat/>
    <w:rsid w:val="00C02345"/>
  </w:style>
  <w:style w:type="numbering" w:customStyle="1" w:styleId="711">
    <w:name w:val="Нет списка71"/>
    <w:semiHidden/>
    <w:unhideWhenUsed/>
    <w:qFormat/>
    <w:rsid w:val="00C02345"/>
  </w:style>
  <w:style w:type="numbering" w:customStyle="1" w:styleId="810">
    <w:name w:val="Нет списка81"/>
    <w:semiHidden/>
    <w:unhideWhenUsed/>
    <w:qFormat/>
    <w:rsid w:val="00C02345"/>
  </w:style>
  <w:style w:type="numbering" w:customStyle="1" w:styleId="910">
    <w:name w:val="Нет списка91"/>
    <w:semiHidden/>
    <w:unhideWhenUsed/>
    <w:qFormat/>
    <w:rsid w:val="00C02345"/>
  </w:style>
  <w:style w:type="numbering" w:customStyle="1" w:styleId="1010">
    <w:name w:val="Нет списка101"/>
    <w:semiHidden/>
    <w:unhideWhenUsed/>
    <w:qFormat/>
    <w:rsid w:val="00C02345"/>
  </w:style>
  <w:style w:type="numbering" w:customStyle="1" w:styleId="11110">
    <w:name w:val="Нет списка1111"/>
    <w:semiHidden/>
    <w:unhideWhenUsed/>
    <w:qFormat/>
    <w:rsid w:val="00C02345"/>
  </w:style>
  <w:style w:type="numbering" w:customStyle="1" w:styleId="1210">
    <w:name w:val="Нет списка121"/>
    <w:semiHidden/>
    <w:unhideWhenUsed/>
    <w:qFormat/>
    <w:rsid w:val="00C02345"/>
  </w:style>
  <w:style w:type="numbering" w:customStyle="1" w:styleId="1310">
    <w:name w:val="Нет списка131"/>
    <w:semiHidden/>
    <w:unhideWhenUsed/>
    <w:qFormat/>
    <w:rsid w:val="00C02345"/>
  </w:style>
  <w:style w:type="numbering" w:customStyle="1" w:styleId="141">
    <w:name w:val="Нет списка141"/>
    <w:semiHidden/>
    <w:unhideWhenUsed/>
    <w:qFormat/>
    <w:rsid w:val="00C02345"/>
  </w:style>
  <w:style w:type="numbering" w:customStyle="1" w:styleId="151">
    <w:name w:val="Нет списка151"/>
    <w:semiHidden/>
    <w:unhideWhenUsed/>
    <w:qFormat/>
    <w:rsid w:val="00C02345"/>
  </w:style>
  <w:style w:type="numbering" w:customStyle="1" w:styleId="161">
    <w:name w:val="Нет списка161"/>
    <w:semiHidden/>
    <w:unhideWhenUsed/>
    <w:qFormat/>
    <w:rsid w:val="00C02345"/>
  </w:style>
  <w:style w:type="numbering" w:customStyle="1" w:styleId="171">
    <w:name w:val="Нет списка171"/>
    <w:semiHidden/>
    <w:unhideWhenUsed/>
    <w:qFormat/>
    <w:rsid w:val="00C02345"/>
  </w:style>
  <w:style w:type="numbering" w:customStyle="1" w:styleId="181">
    <w:name w:val="Нет списка181"/>
    <w:semiHidden/>
    <w:unhideWhenUsed/>
    <w:qFormat/>
    <w:rsid w:val="00C02345"/>
  </w:style>
  <w:style w:type="numbering" w:customStyle="1" w:styleId="200">
    <w:name w:val="Нет списка20"/>
    <w:semiHidden/>
    <w:unhideWhenUsed/>
    <w:qFormat/>
    <w:rsid w:val="00C02345"/>
  </w:style>
  <w:style w:type="numbering" w:customStyle="1" w:styleId="2112">
    <w:name w:val="Нет списка211"/>
    <w:semiHidden/>
    <w:unhideWhenUsed/>
    <w:qFormat/>
    <w:rsid w:val="00C02345"/>
  </w:style>
  <w:style w:type="numbering" w:customStyle="1" w:styleId="223">
    <w:name w:val="Нет списка22"/>
    <w:semiHidden/>
    <w:unhideWhenUsed/>
    <w:qFormat/>
    <w:rsid w:val="00C02345"/>
  </w:style>
  <w:style w:type="numbering" w:customStyle="1" w:styleId="234">
    <w:name w:val="Нет списка23"/>
    <w:semiHidden/>
    <w:unhideWhenUsed/>
    <w:qFormat/>
    <w:rsid w:val="00C02345"/>
  </w:style>
  <w:style w:type="numbering" w:customStyle="1" w:styleId="241">
    <w:name w:val="Нет списка24"/>
    <w:uiPriority w:val="99"/>
    <w:semiHidden/>
    <w:unhideWhenUsed/>
    <w:qFormat/>
    <w:rsid w:val="00C02345"/>
  </w:style>
  <w:style w:type="numbering" w:customStyle="1" w:styleId="250">
    <w:name w:val="Нет списка25"/>
    <w:uiPriority w:val="99"/>
    <w:semiHidden/>
    <w:unhideWhenUsed/>
    <w:qFormat/>
    <w:rsid w:val="00C02345"/>
  </w:style>
  <w:style w:type="numbering" w:customStyle="1" w:styleId="260">
    <w:name w:val="Нет списка26"/>
    <w:uiPriority w:val="99"/>
    <w:semiHidden/>
    <w:unhideWhenUsed/>
    <w:qFormat/>
    <w:rsid w:val="00C02345"/>
  </w:style>
  <w:style w:type="numbering" w:customStyle="1" w:styleId="270">
    <w:name w:val="Нет списка27"/>
    <w:uiPriority w:val="99"/>
    <w:semiHidden/>
    <w:unhideWhenUsed/>
    <w:qFormat/>
    <w:rsid w:val="00C02345"/>
  </w:style>
  <w:style w:type="numbering" w:customStyle="1" w:styleId="280">
    <w:name w:val="Нет списка28"/>
    <w:uiPriority w:val="99"/>
    <w:semiHidden/>
    <w:unhideWhenUsed/>
    <w:qFormat/>
    <w:rsid w:val="00C02345"/>
  </w:style>
  <w:style w:type="numbering" w:customStyle="1" w:styleId="290">
    <w:name w:val="Нет списка29"/>
    <w:uiPriority w:val="99"/>
    <w:semiHidden/>
    <w:unhideWhenUsed/>
    <w:qFormat/>
    <w:rsid w:val="00C02345"/>
  </w:style>
  <w:style w:type="numbering" w:customStyle="1" w:styleId="300">
    <w:name w:val="Нет списка30"/>
    <w:uiPriority w:val="99"/>
    <w:semiHidden/>
    <w:unhideWhenUsed/>
    <w:qFormat/>
    <w:rsid w:val="00C02345"/>
  </w:style>
  <w:style w:type="numbering" w:customStyle="1" w:styleId="321">
    <w:name w:val="Нет списка32"/>
    <w:uiPriority w:val="99"/>
    <w:semiHidden/>
    <w:unhideWhenUsed/>
    <w:qFormat/>
    <w:rsid w:val="00C02345"/>
  </w:style>
  <w:style w:type="numbering" w:customStyle="1" w:styleId="330">
    <w:name w:val="Нет списка33"/>
    <w:uiPriority w:val="99"/>
    <w:semiHidden/>
    <w:unhideWhenUsed/>
    <w:qFormat/>
    <w:rsid w:val="00C02345"/>
  </w:style>
  <w:style w:type="numbering" w:customStyle="1" w:styleId="340">
    <w:name w:val="Нет списка34"/>
    <w:uiPriority w:val="99"/>
    <w:semiHidden/>
    <w:unhideWhenUsed/>
    <w:qFormat/>
    <w:rsid w:val="00C02345"/>
  </w:style>
  <w:style w:type="numbering" w:customStyle="1" w:styleId="350">
    <w:name w:val="Нет списка35"/>
    <w:uiPriority w:val="99"/>
    <w:semiHidden/>
    <w:unhideWhenUsed/>
    <w:qFormat/>
    <w:rsid w:val="00FD411D"/>
  </w:style>
  <w:style w:type="table" w:styleId="afffffffff0">
    <w:name w:val="Table Grid"/>
    <w:basedOn w:val="a5"/>
    <w:rsid w:val="00473E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c">
    <w:name w:val="Сетка таблицы1"/>
    <w:basedOn w:val="a5"/>
    <w:uiPriority w:val="59"/>
    <w:rsid w:val="009947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f0">
    <w:name w:val="Сетка таблицы2"/>
    <w:basedOn w:val="a5"/>
    <w:uiPriority w:val="59"/>
    <w:rsid w:val="00C2594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a">
    <w:name w:val="Сетка таблицы3"/>
    <w:basedOn w:val="a5"/>
    <w:uiPriority w:val="59"/>
    <w:rsid w:val="00E42D4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f">
    <w:name w:val="Сетка таблицы4"/>
    <w:basedOn w:val="a5"/>
    <w:uiPriority w:val="59"/>
    <w:rsid w:val="00A264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9">
    <w:name w:val="Сетка таблицы5"/>
    <w:basedOn w:val="a5"/>
    <w:rsid w:val="00C023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d">
    <w:name w:val="Сетка таблицы11"/>
    <w:rsid w:val="00C023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
    <w:name w:val="Сетка таблицы6"/>
    <w:basedOn w:val="a5"/>
    <w:rsid w:val="00A325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
    <w:name w:val="Сетка таблицы7"/>
    <w:basedOn w:val="a5"/>
    <w:next w:val="afffffffff0"/>
    <w:rsid w:val="00A41171"/>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
    <w:name w:val="Сетка таблицы61"/>
    <w:basedOn w:val="a5"/>
    <w:rsid w:val="00A41171"/>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home.garant.ru/"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kibbotkin@mail.ru" TargetMode="External"/><Relationship Id="rId4" Type="http://schemas.openxmlformats.org/officeDocument/2006/relationships/settings" Target="settings.xml"/><Relationship Id="rId9" Type="http://schemas.openxmlformats.org/officeDocument/2006/relationships/hyperlink" Target="mailto:gib30@yandex.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894A78-DDC8-46A1-8634-5C0131877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5958</Words>
  <Characters>33963</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Анна</Company>
  <LinksUpToDate>false</LinksUpToDate>
  <CharactersWithSpaces>39842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dc:creator>
  <dc:description/>
  <cp:lastModifiedBy>Admin</cp:lastModifiedBy>
  <cp:revision>6</cp:revision>
  <cp:lastPrinted>2018-10-31T08:14:00Z</cp:lastPrinted>
  <dcterms:created xsi:type="dcterms:W3CDTF">2026-05-08T06:57:00Z</dcterms:created>
  <dcterms:modified xsi:type="dcterms:W3CDTF">2026-05-08T07:29:00Z</dcterms:modified>
  <dc:language>ru-RU</dc:language>
</cp:coreProperties>
</file>