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22B5EE" w14:textId="77777777" w:rsidR="006D7D3C" w:rsidRDefault="006D7D3C" w:rsidP="00286393">
      <w:pPr>
        <w:widowControl/>
        <w:spacing w:line="259" w:lineRule="auto"/>
        <w:rPr>
          <w:rFonts w:ascii="Times New Roman" w:eastAsia="Calibri" w:hAnsi="Times New Roman" w:cs="Times New Roman"/>
          <w:b/>
          <w:bCs/>
          <w:color w:val="auto"/>
          <w:sz w:val="20"/>
          <w:szCs w:val="20"/>
          <w:lang w:eastAsia="en-US" w:bidi="ar-SA"/>
        </w:rPr>
      </w:pPr>
    </w:p>
    <w:p w14:paraId="7632160A" w14:textId="2B504409" w:rsidR="00F41570" w:rsidRPr="007A7F4A" w:rsidRDefault="00286393" w:rsidP="00F41570">
      <w:pPr>
        <w:widowControl/>
        <w:spacing w:line="259" w:lineRule="auto"/>
        <w:jc w:val="center"/>
        <w:rPr>
          <w:rFonts w:ascii="Times New Roman" w:eastAsia="Calibri" w:hAnsi="Times New Roman" w:cs="Times New Roman"/>
          <w:b/>
          <w:bCs/>
          <w:color w:val="auto"/>
          <w:sz w:val="20"/>
          <w:szCs w:val="20"/>
          <w:lang w:eastAsia="en-US" w:bidi="ar-SA"/>
        </w:rPr>
      </w:pPr>
      <w:r>
        <w:rPr>
          <w:rFonts w:ascii="Times New Roman" w:eastAsia="Calibri" w:hAnsi="Times New Roman" w:cs="Times New Roman"/>
          <w:b/>
          <w:bCs/>
          <w:color w:val="auto"/>
          <w:sz w:val="20"/>
          <w:szCs w:val="20"/>
          <w:lang w:eastAsia="en-US" w:bidi="ar-SA"/>
        </w:rPr>
        <w:t xml:space="preserve">ПРОЕКТ </w:t>
      </w:r>
      <w:r w:rsidR="003A2BC6">
        <w:rPr>
          <w:rFonts w:ascii="Times New Roman" w:eastAsia="Calibri" w:hAnsi="Times New Roman" w:cs="Times New Roman"/>
          <w:b/>
          <w:bCs/>
          <w:color w:val="auto"/>
          <w:sz w:val="20"/>
          <w:szCs w:val="20"/>
          <w:lang w:eastAsia="en-US" w:bidi="ar-SA"/>
        </w:rPr>
        <w:t xml:space="preserve">КОНТРАКТ </w:t>
      </w:r>
      <w:r w:rsidR="00F41570" w:rsidRPr="007A7F4A">
        <w:rPr>
          <w:rFonts w:ascii="Times New Roman" w:eastAsia="Calibri" w:hAnsi="Times New Roman" w:cs="Times New Roman"/>
          <w:b/>
          <w:bCs/>
          <w:color w:val="auto"/>
          <w:sz w:val="20"/>
          <w:szCs w:val="20"/>
          <w:lang w:eastAsia="en-US" w:bidi="ar-SA"/>
        </w:rPr>
        <w:t>№ _______</w:t>
      </w:r>
    </w:p>
    <w:p w14:paraId="7A846E66" w14:textId="77777777" w:rsidR="00F41570" w:rsidRPr="007A7F4A" w:rsidRDefault="00F41570" w:rsidP="00F41570">
      <w:pPr>
        <w:widowControl/>
        <w:spacing w:line="259" w:lineRule="auto"/>
        <w:jc w:val="center"/>
        <w:rPr>
          <w:rFonts w:ascii="Times New Roman" w:eastAsia="Calibri" w:hAnsi="Times New Roman" w:cs="Times New Roman"/>
          <w:b/>
          <w:color w:val="auto"/>
          <w:sz w:val="20"/>
          <w:szCs w:val="20"/>
          <w:lang w:eastAsia="en-US" w:bidi="ar-SA"/>
        </w:rPr>
      </w:pPr>
      <w:r w:rsidRPr="007A7F4A">
        <w:rPr>
          <w:rFonts w:ascii="Times New Roman" w:eastAsia="Calibri" w:hAnsi="Times New Roman" w:cs="Times New Roman"/>
          <w:b/>
          <w:color w:val="auto"/>
          <w:sz w:val="20"/>
          <w:szCs w:val="20"/>
          <w:lang w:eastAsia="en-US" w:bidi="ar-SA"/>
        </w:rPr>
        <w:t xml:space="preserve">Идентификационный код закупки </w:t>
      </w:r>
    </w:p>
    <w:p w14:paraId="458C2721" w14:textId="77777777" w:rsidR="00F41570" w:rsidRPr="007A7F4A" w:rsidRDefault="00F41570" w:rsidP="00F41570">
      <w:pPr>
        <w:widowControl/>
        <w:spacing w:line="259" w:lineRule="auto"/>
        <w:jc w:val="center"/>
        <w:rPr>
          <w:rFonts w:ascii="Times New Roman" w:eastAsia="Calibri" w:hAnsi="Times New Roman" w:cs="Times New Roman"/>
          <w:b/>
          <w:color w:val="auto"/>
          <w:sz w:val="20"/>
          <w:szCs w:val="20"/>
          <w:lang w:eastAsia="en-US" w:bidi="ar-SA"/>
        </w:rPr>
      </w:pPr>
    </w:p>
    <w:p w14:paraId="2CC6025E" w14:textId="79235029" w:rsidR="00F41570" w:rsidRPr="00D64819" w:rsidRDefault="00F41570" w:rsidP="00F41570">
      <w:pPr>
        <w:widowControl/>
        <w:spacing w:line="259" w:lineRule="auto"/>
        <w:jc w:val="center"/>
        <w:rPr>
          <w:rFonts w:ascii="Times New Roman" w:eastAsia="Calibri" w:hAnsi="Times New Roman" w:cs="Times New Roman"/>
          <w:color w:val="auto"/>
          <w:sz w:val="22"/>
          <w:szCs w:val="22"/>
          <w:lang w:eastAsia="en-US" w:bidi="ar-SA"/>
        </w:rPr>
      </w:pPr>
      <w:r w:rsidRPr="00D64819">
        <w:rPr>
          <w:rFonts w:ascii="Times New Roman" w:eastAsia="Calibri" w:hAnsi="Times New Roman" w:cs="Times New Roman"/>
          <w:color w:val="auto"/>
          <w:sz w:val="22"/>
          <w:szCs w:val="22"/>
          <w:lang w:eastAsia="en-US" w:bidi="ar-SA"/>
        </w:rPr>
        <w:t xml:space="preserve">Санкт-Петербург                                                                             </w:t>
      </w:r>
      <w:r w:rsidR="000C6657" w:rsidRPr="00D64819">
        <w:rPr>
          <w:rFonts w:ascii="Times New Roman" w:eastAsia="Calibri" w:hAnsi="Times New Roman" w:cs="Times New Roman"/>
          <w:color w:val="auto"/>
          <w:sz w:val="22"/>
          <w:szCs w:val="22"/>
          <w:lang w:eastAsia="en-US" w:bidi="ar-SA"/>
        </w:rPr>
        <w:t xml:space="preserve">             </w:t>
      </w:r>
      <w:proofErr w:type="gramStart"/>
      <w:r w:rsidR="000C6657" w:rsidRPr="00D64819">
        <w:rPr>
          <w:rFonts w:ascii="Times New Roman" w:eastAsia="Calibri" w:hAnsi="Times New Roman" w:cs="Times New Roman"/>
          <w:color w:val="auto"/>
          <w:sz w:val="22"/>
          <w:szCs w:val="22"/>
          <w:lang w:eastAsia="en-US" w:bidi="ar-SA"/>
        </w:rPr>
        <w:t xml:space="preserve">  </w:t>
      </w:r>
      <w:r w:rsidRPr="00D64819">
        <w:rPr>
          <w:rFonts w:ascii="Times New Roman" w:eastAsia="Calibri" w:hAnsi="Times New Roman" w:cs="Times New Roman"/>
          <w:color w:val="auto"/>
          <w:sz w:val="22"/>
          <w:szCs w:val="22"/>
          <w:lang w:eastAsia="en-US" w:bidi="ar-SA"/>
        </w:rPr>
        <w:t xml:space="preserve"> «</w:t>
      </w:r>
      <w:proofErr w:type="gramEnd"/>
      <w:r w:rsidRPr="00D64819">
        <w:rPr>
          <w:rFonts w:ascii="Times New Roman" w:eastAsia="Calibri" w:hAnsi="Times New Roman" w:cs="Times New Roman"/>
          <w:color w:val="auto"/>
          <w:sz w:val="22"/>
          <w:szCs w:val="22"/>
          <w:lang w:eastAsia="en-US" w:bidi="ar-SA"/>
        </w:rPr>
        <w:t>____» ___________20</w:t>
      </w:r>
      <w:r w:rsidR="00286393">
        <w:rPr>
          <w:rFonts w:ascii="Times New Roman" w:eastAsia="Calibri" w:hAnsi="Times New Roman" w:cs="Times New Roman"/>
          <w:color w:val="auto"/>
          <w:sz w:val="22"/>
          <w:szCs w:val="22"/>
          <w:lang w:eastAsia="en-US" w:bidi="ar-SA"/>
        </w:rPr>
        <w:t>26</w:t>
      </w:r>
      <w:r w:rsidRPr="00D64819">
        <w:rPr>
          <w:rFonts w:ascii="Times New Roman" w:eastAsia="Calibri" w:hAnsi="Times New Roman" w:cs="Times New Roman"/>
          <w:color w:val="auto"/>
          <w:sz w:val="22"/>
          <w:szCs w:val="22"/>
          <w:lang w:eastAsia="en-US" w:bidi="ar-SA"/>
        </w:rPr>
        <w:t xml:space="preserve"> г.</w:t>
      </w:r>
    </w:p>
    <w:p w14:paraId="4355A0C5" w14:textId="77777777" w:rsidR="00F41570" w:rsidRPr="00D64819" w:rsidRDefault="00F41570" w:rsidP="00F41570">
      <w:pPr>
        <w:widowControl/>
        <w:spacing w:line="259" w:lineRule="auto"/>
        <w:rPr>
          <w:rFonts w:ascii="Times New Roman" w:eastAsia="Calibri" w:hAnsi="Times New Roman" w:cs="Times New Roman"/>
          <w:color w:val="auto"/>
          <w:sz w:val="22"/>
          <w:szCs w:val="22"/>
          <w:lang w:eastAsia="en-US" w:bidi="ar-SA"/>
        </w:rPr>
      </w:pPr>
    </w:p>
    <w:p w14:paraId="4705907D" w14:textId="5BAA4716" w:rsidR="00F41570" w:rsidRPr="00D64819" w:rsidRDefault="00D64819" w:rsidP="00F41570">
      <w:pPr>
        <w:widowControl/>
        <w:spacing w:line="259" w:lineRule="auto"/>
        <w:ind w:firstLine="567"/>
        <w:jc w:val="both"/>
        <w:rPr>
          <w:rFonts w:ascii="Times New Roman" w:eastAsia="Calibri" w:hAnsi="Times New Roman" w:cs="Times New Roman"/>
          <w:color w:val="auto"/>
          <w:sz w:val="22"/>
          <w:szCs w:val="22"/>
          <w:lang w:eastAsia="en-US" w:bidi="ar-SA"/>
        </w:rPr>
      </w:pPr>
      <w:r w:rsidRPr="00D64819">
        <w:rPr>
          <w:rFonts w:ascii="Times New Roman" w:eastAsia="Calibri" w:hAnsi="Times New Roman" w:cs="Times New Roman"/>
          <w:b/>
          <w:color w:val="auto"/>
          <w:sz w:val="22"/>
          <w:szCs w:val="22"/>
          <w:lang w:eastAsia="en-US" w:bidi="ar-SA"/>
        </w:rPr>
        <w:t>Государственное бюджетное общеобразовательное учреждение средняя общеобразовательная школа № 606 с углубленным изучением английского языка Пушкинского района Санкт-Петербурга имени Героя Российской Федерации К.Ю. Сомова (сокращенное наименование – ГБОУ школа № 606 Пушкинского района Санкт-Петербурга), именуемое в дальнейшем «Заказчик», в лице директора М.М. Шмулевич, действующего на основании Устава</w:t>
      </w:r>
      <w:r w:rsidR="007D6C61" w:rsidRPr="00D64819">
        <w:rPr>
          <w:rFonts w:ascii="Times New Roman" w:eastAsia="Calibri" w:hAnsi="Times New Roman" w:cs="Times New Roman"/>
          <w:color w:val="auto"/>
          <w:sz w:val="22"/>
          <w:szCs w:val="22"/>
          <w:lang w:eastAsia="en-US" w:bidi="ar-SA"/>
        </w:rPr>
        <w:t xml:space="preserve">, и ______________, именуемое в дальнейшем «Исполнитель», в лице _______________, действующего на основании ___________, с другой стороны, </w:t>
      </w:r>
      <w:r w:rsidRPr="00D64819">
        <w:rPr>
          <w:rFonts w:ascii="Times New Roman" w:eastAsia="Calibri" w:hAnsi="Times New Roman" w:cs="Times New Roman"/>
          <w:color w:val="auto"/>
          <w:sz w:val="22"/>
          <w:szCs w:val="22"/>
          <w:lang w:eastAsia="en-US" w:bidi="ar-SA"/>
        </w:rPr>
        <w:t xml:space="preserve">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w:t>
      </w:r>
      <w:r w:rsidR="00286393" w:rsidRPr="00286393">
        <w:rPr>
          <w:rFonts w:ascii="Times New Roman" w:eastAsia="Calibri" w:hAnsi="Times New Roman" w:cs="Times New Roman"/>
          <w:color w:val="auto"/>
          <w:sz w:val="22"/>
          <w:szCs w:val="22"/>
          <w:lang w:eastAsia="en-US" w:bidi="ar-SA"/>
        </w:rPr>
        <w:t>и иного законодательства Российской Федерации, заключили нас</w:t>
      </w:r>
      <w:r w:rsidR="00286393">
        <w:rPr>
          <w:rFonts w:ascii="Times New Roman" w:eastAsia="Calibri" w:hAnsi="Times New Roman" w:cs="Times New Roman"/>
          <w:color w:val="auto"/>
          <w:sz w:val="22"/>
          <w:szCs w:val="22"/>
          <w:lang w:eastAsia="en-US" w:bidi="ar-SA"/>
        </w:rPr>
        <w:t>тоящий контракт о нижеследующем</w:t>
      </w:r>
      <w:r w:rsidR="007D6C61" w:rsidRPr="00D64819">
        <w:rPr>
          <w:rFonts w:ascii="Times New Roman" w:eastAsia="Calibri" w:hAnsi="Times New Roman" w:cs="Times New Roman"/>
          <w:color w:val="auto"/>
          <w:sz w:val="22"/>
          <w:szCs w:val="22"/>
          <w:lang w:eastAsia="en-US" w:bidi="ar-SA"/>
        </w:rPr>
        <w:t>:</w:t>
      </w:r>
    </w:p>
    <w:p w14:paraId="3B84ECF8" w14:textId="77777777" w:rsidR="00F41570" w:rsidRPr="00D64819" w:rsidRDefault="00F41570" w:rsidP="00F41570">
      <w:pPr>
        <w:widowControl/>
        <w:ind w:firstLine="708"/>
        <w:jc w:val="both"/>
        <w:rPr>
          <w:rFonts w:ascii="Times New Roman" w:eastAsia="Calibri" w:hAnsi="Times New Roman" w:cs="Times New Roman"/>
          <w:color w:val="auto"/>
          <w:sz w:val="22"/>
          <w:szCs w:val="22"/>
          <w:lang w:eastAsia="en-US" w:bidi="ar-SA"/>
        </w:rPr>
      </w:pPr>
    </w:p>
    <w:p w14:paraId="7583AC99" w14:textId="2F55226F" w:rsidR="00F41570" w:rsidRPr="00D64819" w:rsidRDefault="003A2BC6" w:rsidP="000614C9">
      <w:pPr>
        <w:widowControl/>
        <w:numPr>
          <w:ilvl w:val="0"/>
          <w:numId w:val="1"/>
        </w:numPr>
        <w:tabs>
          <w:tab w:val="left" w:pos="540"/>
        </w:tabs>
        <w:jc w:val="center"/>
        <w:rPr>
          <w:rFonts w:ascii="Times New Roman" w:eastAsia="Arial CYR" w:hAnsi="Times New Roman" w:cs="Times New Roman"/>
          <w:b/>
          <w:bCs/>
          <w:color w:val="auto"/>
          <w:sz w:val="22"/>
          <w:szCs w:val="22"/>
          <w:lang w:bidi="ar-SA"/>
        </w:rPr>
      </w:pPr>
      <w:r w:rsidRPr="00D64819">
        <w:rPr>
          <w:rFonts w:ascii="Times New Roman" w:eastAsia="Arial CYR" w:hAnsi="Times New Roman" w:cs="Times New Roman"/>
          <w:b/>
          <w:bCs/>
          <w:color w:val="auto"/>
          <w:sz w:val="22"/>
          <w:szCs w:val="22"/>
          <w:lang w:bidi="ar-SA"/>
        </w:rPr>
        <w:t xml:space="preserve"> </w:t>
      </w:r>
      <w:r w:rsidR="00F41570" w:rsidRPr="00D64819">
        <w:rPr>
          <w:rFonts w:ascii="Times New Roman" w:eastAsia="Arial CYR" w:hAnsi="Times New Roman" w:cs="Times New Roman"/>
          <w:b/>
          <w:bCs/>
          <w:color w:val="auto"/>
          <w:sz w:val="22"/>
          <w:szCs w:val="22"/>
          <w:lang w:bidi="ar-SA"/>
        </w:rPr>
        <w:t>Предмет контракта</w:t>
      </w:r>
    </w:p>
    <w:p w14:paraId="578166DC" w14:textId="3C4DDDA5" w:rsidR="00F41570" w:rsidRPr="00D64819" w:rsidRDefault="00F41570">
      <w:pPr>
        <w:widowControl/>
        <w:ind w:firstLine="567"/>
        <w:contextualSpacing/>
        <w:jc w:val="both"/>
        <w:rPr>
          <w:rFonts w:ascii="Times New Roman" w:eastAsia="Arial CYR" w:hAnsi="Times New Roman" w:cs="Times New Roman"/>
          <w:b/>
          <w:color w:val="auto"/>
          <w:sz w:val="22"/>
          <w:szCs w:val="22"/>
          <w:lang w:bidi="ar-SA"/>
        </w:rPr>
      </w:pPr>
      <w:r w:rsidRPr="00D64819">
        <w:rPr>
          <w:rFonts w:ascii="Times New Roman" w:eastAsia="Arial CYR" w:hAnsi="Times New Roman" w:cs="Times New Roman"/>
          <w:color w:val="auto"/>
          <w:sz w:val="22"/>
          <w:szCs w:val="22"/>
          <w:lang w:bidi="ar-SA"/>
        </w:rPr>
        <w:t>1.1. Исполнитель по</w:t>
      </w:r>
      <w:r w:rsidR="00D64819" w:rsidRPr="00D64819">
        <w:rPr>
          <w:rFonts w:ascii="Times New Roman" w:eastAsia="Arial CYR" w:hAnsi="Times New Roman" w:cs="Times New Roman"/>
          <w:color w:val="auto"/>
          <w:sz w:val="22"/>
          <w:szCs w:val="22"/>
          <w:lang w:bidi="ar-SA"/>
        </w:rPr>
        <w:t xml:space="preserve"> настоящему контракту обязуется </w:t>
      </w:r>
      <w:r w:rsidR="00D64819" w:rsidRPr="00D64819">
        <w:rPr>
          <w:rFonts w:ascii="Times New Roman" w:eastAsia="Arial CYR" w:hAnsi="Times New Roman" w:cs="Times New Roman"/>
          <w:b/>
          <w:color w:val="auto"/>
          <w:sz w:val="22"/>
          <w:szCs w:val="22"/>
          <w:lang w:bidi="ar-SA"/>
        </w:rPr>
        <w:t>оказать</w:t>
      </w:r>
      <w:r w:rsidR="00D64819" w:rsidRPr="00D64819">
        <w:rPr>
          <w:rFonts w:ascii="Times New Roman" w:eastAsia="Arial CYR" w:hAnsi="Times New Roman" w:cs="Times New Roman"/>
          <w:color w:val="auto"/>
          <w:sz w:val="22"/>
          <w:szCs w:val="22"/>
          <w:lang w:bidi="ar-SA"/>
        </w:rPr>
        <w:t xml:space="preserve"> </w:t>
      </w:r>
      <w:r w:rsidR="00D64819" w:rsidRPr="00D64819">
        <w:rPr>
          <w:rFonts w:ascii="Times New Roman" w:eastAsia="Arial CYR" w:hAnsi="Times New Roman" w:cs="Times New Roman"/>
          <w:b/>
          <w:bCs/>
          <w:color w:val="auto"/>
          <w:sz w:val="22"/>
          <w:szCs w:val="22"/>
          <w:lang w:bidi="ar-SA"/>
        </w:rPr>
        <w:t>услуги по передаче неисключительных (лицензионных) прав использования программного обеспечения антивирусной защиты и российский облачный сервис контент-фильтрации для нужд ГБОУ школа № 606 Пушкинског</w:t>
      </w:r>
      <w:r w:rsidR="00286393">
        <w:rPr>
          <w:rFonts w:ascii="Times New Roman" w:eastAsia="Arial CYR" w:hAnsi="Times New Roman" w:cs="Times New Roman"/>
          <w:b/>
          <w:bCs/>
          <w:color w:val="auto"/>
          <w:sz w:val="22"/>
          <w:szCs w:val="22"/>
          <w:lang w:bidi="ar-SA"/>
        </w:rPr>
        <w:t>о района Санкт-Петербурга в 2026</w:t>
      </w:r>
      <w:r w:rsidR="00D64819" w:rsidRPr="00D64819">
        <w:rPr>
          <w:rFonts w:ascii="Times New Roman" w:eastAsia="Arial CYR" w:hAnsi="Times New Roman" w:cs="Times New Roman"/>
          <w:b/>
          <w:bCs/>
          <w:color w:val="auto"/>
          <w:sz w:val="22"/>
          <w:szCs w:val="22"/>
          <w:lang w:bidi="ar-SA"/>
        </w:rPr>
        <w:t xml:space="preserve"> году </w:t>
      </w:r>
      <w:r w:rsidR="000C6657" w:rsidRPr="00D64819">
        <w:rPr>
          <w:rFonts w:ascii="Times New Roman" w:eastAsia="Arial CYR" w:hAnsi="Times New Roman" w:cs="Times New Roman"/>
          <w:bCs/>
          <w:color w:val="auto"/>
          <w:sz w:val="22"/>
          <w:szCs w:val="22"/>
          <w:lang w:bidi="ar-SA"/>
        </w:rPr>
        <w:t>(далее - права использования программного обеспечения)</w:t>
      </w:r>
      <w:r w:rsidRPr="00D64819">
        <w:rPr>
          <w:rFonts w:ascii="Times New Roman" w:eastAsia="Arial CYR" w:hAnsi="Times New Roman" w:cs="Times New Roman"/>
          <w:color w:val="auto"/>
          <w:sz w:val="22"/>
          <w:szCs w:val="22"/>
          <w:lang w:bidi="ar-SA"/>
        </w:rPr>
        <w:t>,</w:t>
      </w:r>
      <w:r w:rsidRPr="00D64819">
        <w:rPr>
          <w:rFonts w:ascii="Times New Roman" w:eastAsia="Arial CYR" w:hAnsi="Times New Roman" w:cs="Times New Roman"/>
          <w:b/>
          <w:color w:val="auto"/>
          <w:sz w:val="22"/>
          <w:szCs w:val="22"/>
          <w:lang w:bidi="ar-SA"/>
        </w:rPr>
        <w:t xml:space="preserve"> </w:t>
      </w:r>
      <w:r w:rsidRPr="00D64819">
        <w:rPr>
          <w:rFonts w:ascii="Times New Roman" w:eastAsia="Arial CYR" w:hAnsi="Times New Roman" w:cs="Times New Roman"/>
          <w:color w:val="auto"/>
          <w:sz w:val="22"/>
          <w:szCs w:val="22"/>
          <w:lang w:bidi="ar-SA"/>
        </w:rPr>
        <w:t xml:space="preserve">а Заказчик обязуется принять и </w:t>
      </w:r>
      <w:r w:rsidR="00D64819" w:rsidRPr="00D64819">
        <w:rPr>
          <w:rFonts w:ascii="Times New Roman" w:eastAsia="Arial CYR" w:hAnsi="Times New Roman" w:cs="Times New Roman"/>
          <w:color w:val="auto"/>
          <w:sz w:val="22"/>
          <w:szCs w:val="22"/>
          <w:lang w:bidi="ar-SA"/>
        </w:rPr>
        <w:t>осуществить их</w:t>
      </w:r>
      <w:r w:rsidRPr="00D64819">
        <w:rPr>
          <w:rFonts w:ascii="Times New Roman" w:eastAsia="Arial CYR" w:hAnsi="Times New Roman" w:cs="Times New Roman"/>
          <w:color w:val="auto"/>
          <w:sz w:val="22"/>
          <w:szCs w:val="22"/>
          <w:lang w:bidi="ar-SA"/>
        </w:rPr>
        <w:t xml:space="preserve"> оплату.</w:t>
      </w:r>
    </w:p>
    <w:p w14:paraId="1A53FABD" w14:textId="4B427D04" w:rsidR="00F41570" w:rsidRPr="00D64819" w:rsidRDefault="00F41570" w:rsidP="00F41570">
      <w:pPr>
        <w:widowControl/>
        <w:ind w:firstLine="567"/>
        <w:jc w:val="both"/>
        <w:rPr>
          <w:rFonts w:ascii="Times New Roman" w:eastAsia="Arial CYR" w:hAnsi="Times New Roman" w:cs="Times New Roman"/>
          <w:bCs/>
          <w:color w:val="auto"/>
          <w:sz w:val="22"/>
          <w:szCs w:val="22"/>
          <w:lang w:bidi="ar-SA"/>
        </w:rPr>
      </w:pPr>
      <w:r w:rsidRPr="00D64819">
        <w:rPr>
          <w:rFonts w:ascii="Times New Roman" w:eastAsia="Arial CYR" w:hAnsi="Times New Roman" w:cs="Times New Roman"/>
          <w:bCs/>
          <w:color w:val="auto"/>
          <w:sz w:val="22"/>
          <w:szCs w:val="22"/>
          <w:lang w:bidi="ar-SA"/>
        </w:rPr>
        <w:t>1.2. Исполнитель гарантирует, что имеет законные основания на предоставление прав использования программного обеспечения, указанного в Приложении № 1 Контракта, что подтверждается __________________ ____________ от _________________</w:t>
      </w:r>
    </w:p>
    <w:p w14:paraId="22C6DEF5" w14:textId="00CFD207" w:rsidR="00F41570" w:rsidRPr="00D64819" w:rsidRDefault="00F41570" w:rsidP="00F41570">
      <w:pPr>
        <w:widowControl/>
        <w:ind w:firstLine="567"/>
        <w:jc w:val="both"/>
        <w:rPr>
          <w:rFonts w:ascii="Times New Roman" w:eastAsia="Arial CYR" w:hAnsi="Times New Roman" w:cs="Times New Roman"/>
          <w:bCs/>
          <w:color w:val="auto"/>
          <w:sz w:val="22"/>
          <w:szCs w:val="22"/>
          <w:lang w:bidi="ar-SA"/>
        </w:rPr>
      </w:pPr>
      <w:r w:rsidRPr="00D64819">
        <w:rPr>
          <w:rFonts w:ascii="Times New Roman" w:eastAsia="Arial CYR" w:hAnsi="Times New Roman" w:cs="Times New Roman"/>
          <w:bCs/>
          <w:color w:val="auto"/>
          <w:sz w:val="22"/>
          <w:szCs w:val="22"/>
          <w:lang w:bidi="ar-SA"/>
        </w:rPr>
        <w:t>1.3. Права использования программного обеспечения предоставляются Заказчику на весь срок действия контракта для использования на территории Российской Федерации, включают в себя права: воспроизведения программного обеспечения, ограниченное правом инсталляции, копирования, запуска, переноса программного обеспечения на другие аппаратные средства, предоставления программ конечным пользователям для их инсталляции и запуска.</w:t>
      </w:r>
    </w:p>
    <w:p w14:paraId="51E44EBC" w14:textId="77777777" w:rsidR="00F41570" w:rsidRPr="00D64819" w:rsidRDefault="00F41570" w:rsidP="00F41570">
      <w:pPr>
        <w:widowControl/>
        <w:ind w:firstLine="567"/>
        <w:contextualSpacing/>
        <w:jc w:val="both"/>
        <w:rPr>
          <w:rFonts w:ascii="Times New Roman" w:eastAsia="Arial CYR" w:hAnsi="Times New Roman" w:cs="Times New Roman"/>
          <w:color w:val="auto"/>
          <w:sz w:val="22"/>
          <w:szCs w:val="22"/>
          <w:lang w:bidi="ar-SA"/>
        </w:rPr>
      </w:pPr>
    </w:p>
    <w:p w14:paraId="3EAD66DA" w14:textId="3BD47D87" w:rsidR="00F41570" w:rsidRPr="00D64819" w:rsidRDefault="00F41570" w:rsidP="000614C9">
      <w:pPr>
        <w:pStyle w:val="a6"/>
        <w:widowControl/>
        <w:numPr>
          <w:ilvl w:val="0"/>
          <w:numId w:val="1"/>
        </w:numPr>
        <w:jc w:val="center"/>
        <w:rPr>
          <w:rFonts w:ascii="Times New Roman" w:eastAsia="Arial CYR" w:hAnsi="Times New Roman" w:cs="Times New Roman"/>
          <w:b/>
          <w:bCs/>
          <w:color w:val="auto"/>
          <w:sz w:val="22"/>
          <w:szCs w:val="22"/>
          <w:lang w:bidi="ar-SA"/>
        </w:rPr>
      </w:pPr>
      <w:r w:rsidRPr="00D64819">
        <w:rPr>
          <w:rFonts w:ascii="Times New Roman" w:eastAsia="Arial CYR" w:hAnsi="Times New Roman" w:cs="Times New Roman"/>
          <w:b/>
          <w:bCs/>
          <w:color w:val="auto"/>
          <w:sz w:val="22"/>
          <w:szCs w:val="22"/>
          <w:lang w:bidi="ar-SA"/>
        </w:rPr>
        <w:t>Цена контракта</w:t>
      </w:r>
    </w:p>
    <w:p w14:paraId="0F69E1B9" w14:textId="7F7E8DA7" w:rsidR="00F41570" w:rsidRPr="00D64819" w:rsidRDefault="00286393" w:rsidP="00F41570">
      <w:pPr>
        <w:tabs>
          <w:tab w:val="left" w:pos="0"/>
          <w:tab w:val="left" w:pos="993"/>
          <w:tab w:val="left" w:pos="1080"/>
        </w:tabs>
        <w:autoSpaceDE w:val="0"/>
        <w:autoSpaceDN w:val="0"/>
        <w:adjustRightInd w:val="0"/>
        <w:ind w:firstLine="567"/>
        <w:jc w:val="both"/>
        <w:rPr>
          <w:rFonts w:ascii="Times New Roman" w:eastAsia="Arial CYR" w:hAnsi="Times New Roman" w:cs="Times New Roman"/>
          <w:color w:val="auto"/>
          <w:sz w:val="22"/>
          <w:szCs w:val="22"/>
          <w:lang w:bidi="ar-SA"/>
        </w:rPr>
      </w:pPr>
      <w:r>
        <w:rPr>
          <w:rFonts w:ascii="Times New Roman" w:eastAsia="Arial CYR" w:hAnsi="Times New Roman" w:cs="Times New Roman"/>
          <w:color w:val="auto"/>
          <w:sz w:val="22"/>
          <w:szCs w:val="22"/>
          <w:lang w:bidi="ar-SA"/>
        </w:rPr>
        <w:t>2.1. Цена</w:t>
      </w:r>
      <w:r w:rsidRPr="00D64819">
        <w:rPr>
          <w:rFonts w:ascii="Times New Roman" w:eastAsia="Arial CYR" w:hAnsi="Times New Roman" w:cs="Times New Roman"/>
          <w:color w:val="auto"/>
          <w:sz w:val="22"/>
          <w:szCs w:val="22"/>
          <w:lang w:bidi="ar-SA"/>
        </w:rPr>
        <w:t xml:space="preserve"> </w:t>
      </w:r>
      <w:r w:rsidR="00F41570" w:rsidRPr="00D64819">
        <w:rPr>
          <w:rFonts w:ascii="Times New Roman" w:eastAsia="Arial CYR" w:hAnsi="Times New Roman" w:cs="Times New Roman"/>
          <w:color w:val="auto"/>
          <w:sz w:val="22"/>
          <w:szCs w:val="22"/>
          <w:lang w:bidi="ar-SA"/>
        </w:rPr>
        <w:t>Контракта составляет __________руб. (___________ рублей ____ копеек), в т.ч. НДС</w:t>
      </w:r>
      <w:r w:rsidR="007E7404" w:rsidRPr="00D64819">
        <w:rPr>
          <w:rStyle w:val="a5"/>
          <w:rFonts w:ascii="Times New Roman" w:eastAsia="Arial CYR" w:hAnsi="Times New Roman" w:cs="Times New Roman"/>
          <w:color w:val="auto"/>
          <w:sz w:val="22"/>
          <w:szCs w:val="22"/>
          <w:lang w:bidi="ar-SA"/>
        </w:rPr>
        <w:footnoteReference w:id="1"/>
      </w:r>
      <w:r w:rsidR="00F41570" w:rsidRPr="00D64819">
        <w:rPr>
          <w:rFonts w:ascii="Times New Roman" w:eastAsia="Arial CYR" w:hAnsi="Times New Roman" w:cs="Times New Roman"/>
          <w:color w:val="auto"/>
          <w:sz w:val="22"/>
          <w:szCs w:val="22"/>
          <w:lang w:bidi="ar-SA"/>
        </w:rPr>
        <w:t xml:space="preserve">.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w:t>
      </w:r>
    </w:p>
    <w:p w14:paraId="749F5E31" w14:textId="0D0DFAAC" w:rsidR="00286393" w:rsidRPr="00286393" w:rsidRDefault="00286393" w:rsidP="00286393">
      <w:pPr>
        <w:widowControl/>
        <w:tabs>
          <w:tab w:val="left" w:pos="360"/>
        </w:tabs>
        <w:ind w:firstLine="567"/>
        <w:jc w:val="both"/>
        <w:rPr>
          <w:rFonts w:ascii="Times New Roman" w:eastAsia="Arial CYR" w:hAnsi="Times New Roman" w:cs="Times New Roman"/>
          <w:color w:val="auto"/>
          <w:sz w:val="22"/>
          <w:szCs w:val="22"/>
          <w:lang w:bidi="ar-SA"/>
        </w:rPr>
      </w:pPr>
      <w:r>
        <w:rPr>
          <w:rFonts w:ascii="Times New Roman" w:eastAsia="Arial CYR" w:hAnsi="Times New Roman" w:cs="Times New Roman"/>
          <w:color w:val="auto"/>
          <w:sz w:val="22"/>
          <w:szCs w:val="22"/>
          <w:lang w:bidi="ar-SA"/>
        </w:rPr>
        <w:t>2</w:t>
      </w:r>
      <w:r w:rsidRPr="00286393">
        <w:rPr>
          <w:rFonts w:ascii="Times New Roman" w:eastAsia="Arial CYR" w:hAnsi="Times New Roman" w:cs="Times New Roman"/>
          <w:color w:val="auto"/>
          <w:sz w:val="22"/>
          <w:szCs w:val="22"/>
          <w:lang w:bidi="ar-SA"/>
        </w:rPr>
        <w:t>.2.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20ED60DC" w14:textId="4D6792AC" w:rsidR="00286393" w:rsidRPr="00286393" w:rsidRDefault="00286393" w:rsidP="00286393">
      <w:pPr>
        <w:widowControl/>
        <w:tabs>
          <w:tab w:val="left" w:pos="360"/>
        </w:tabs>
        <w:ind w:firstLine="567"/>
        <w:jc w:val="both"/>
        <w:rPr>
          <w:rFonts w:ascii="Times New Roman" w:eastAsia="Arial CYR" w:hAnsi="Times New Roman" w:cs="Times New Roman"/>
          <w:color w:val="auto"/>
          <w:sz w:val="22"/>
          <w:szCs w:val="22"/>
          <w:lang w:bidi="ar-SA"/>
        </w:rPr>
      </w:pPr>
      <w:r>
        <w:rPr>
          <w:rFonts w:ascii="Times New Roman" w:eastAsia="Arial CYR" w:hAnsi="Times New Roman" w:cs="Times New Roman"/>
          <w:color w:val="auto"/>
          <w:sz w:val="22"/>
          <w:szCs w:val="22"/>
          <w:lang w:bidi="ar-SA"/>
        </w:rPr>
        <w:t>2</w:t>
      </w:r>
      <w:r w:rsidRPr="00286393">
        <w:rPr>
          <w:rFonts w:ascii="Times New Roman" w:eastAsia="Arial CYR" w:hAnsi="Times New Roman" w:cs="Times New Roman"/>
          <w:color w:val="auto"/>
          <w:sz w:val="22"/>
          <w:szCs w:val="22"/>
          <w:lang w:bidi="ar-SA"/>
        </w:rPr>
        <w:t>.3.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14:paraId="4DA9907E" w14:textId="1A0D3326" w:rsidR="00286393" w:rsidRPr="00286393" w:rsidRDefault="00286393" w:rsidP="00286393">
      <w:pPr>
        <w:widowControl/>
        <w:tabs>
          <w:tab w:val="left" w:pos="360"/>
        </w:tabs>
        <w:ind w:firstLine="567"/>
        <w:jc w:val="both"/>
        <w:rPr>
          <w:rFonts w:ascii="Times New Roman" w:eastAsia="Arial CYR" w:hAnsi="Times New Roman" w:cs="Times New Roman"/>
          <w:color w:val="auto"/>
          <w:sz w:val="22"/>
          <w:szCs w:val="22"/>
          <w:lang w:bidi="ar-SA"/>
        </w:rPr>
      </w:pPr>
      <w:r>
        <w:rPr>
          <w:rFonts w:ascii="Times New Roman" w:eastAsia="Arial CYR" w:hAnsi="Times New Roman" w:cs="Times New Roman"/>
          <w:color w:val="auto"/>
          <w:sz w:val="22"/>
          <w:szCs w:val="22"/>
          <w:lang w:bidi="ar-SA"/>
        </w:rPr>
        <w:t>2</w:t>
      </w:r>
      <w:r w:rsidRPr="00286393">
        <w:rPr>
          <w:rFonts w:ascii="Times New Roman" w:eastAsia="Arial CYR" w:hAnsi="Times New Roman" w:cs="Times New Roman"/>
          <w:color w:val="auto"/>
          <w:sz w:val="22"/>
          <w:szCs w:val="22"/>
          <w:lang w:bidi="ar-SA"/>
        </w:rPr>
        <w:t>.4. Авансирование не предусмотрено.</w:t>
      </w:r>
    </w:p>
    <w:p w14:paraId="7D1910EE" w14:textId="7D7AE0E9" w:rsidR="00286393" w:rsidRPr="00286393" w:rsidRDefault="00286393" w:rsidP="00286393">
      <w:pPr>
        <w:widowControl/>
        <w:tabs>
          <w:tab w:val="left" w:pos="360"/>
        </w:tabs>
        <w:ind w:firstLine="567"/>
        <w:jc w:val="both"/>
        <w:rPr>
          <w:rFonts w:ascii="Times New Roman" w:eastAsia="Arial CYR" w:hAnsi="Times New Roman" w:cs="Times New Roman"/>
          <w:color w:val="auto"/>
          <w:sz w:val="22"/>
          <w:szCs w:val="22"/>
          <w:lang w:bidi="ar-SA"/>
        </w:rPr>
      </w:pPr>
      <w:r>
        <w:rPr>
          <w:rFonts w:ascii="Times New Roman" w:eastAsia="Arial CYR" w:hAnsi="Times New Roman" w:cs="Times New Roman"/>
          <w:color w:val="auto"/>
          <w:sz w:val="22"/>
          <w:szCs w:val="22"/>
          <w:lang w:bidi="ar-SA"/>
        </w:rPr>
        <w:t>2</w:t>
      </w:r>
      <w:r w:rsidRPr="00286393">
        <w:rPr>
          <w:rFonts w:ascii="Times New Roman" w:eastAsia="Arial CYR" w:hAnsi="Times New Roman" w:cs="Times New Roman"/>
          <w:color w:val="auto"/>
          <w:sz w:val="22"/>
          <w:szCs w:val="22"/>
          <w:lang w:bidi="ar-SA"/>
        </w:rPr>
        <w:t>.5.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5AB6E86" w14:textId="1A32688B" w:rsidR="00286393" w:rsidRPr="00286393" w:rsidRDefault="00286393" w:rsidP="00286393">
      <w:pPr>
        <w:widowControl/>
        <w:tabs>
          <w:tab w:val="left" w:pos="360"/>
        </w:tabs>
        <w:ind w:firstLine="567"/>
        <w:jc w:val="both"/>
        <w:rPr>
          <w:rFonts w:ascii="Times New Roman" w:eastAsia="Arial CYR" w:hAnsi="Times New Roman" w:cs="Times New Roman"/>
          <w:color w:val="auto"/>
          <w:sz w:val="22"/>
          <w:szCs w:val="22"/>
          <w:lang w:bidi="ar-SA"/>
        </w:rPr>
      </w:pPr>
      <w:r>
        <w:rPr>
          <w:rFonts w:ascii="Times New Roman" w:eastAsia="Arial CYR" w:hAnsi="Times New Roman" w:cs="Times New Roman"/>
          <w:color w:val="auto"/>
          <w:sz w:val="22"/>
          <w:szCs w:val="22"/>
          <w:lang w:bidi="ar-SA"/>
        </w:rPr>
        <w:t>2</w:t>
      </w:r>
      <w:r w:rsidRPr="00286393">
        <w:rPr>
          <w:rFonts w:ascii="Times New Roman" w:eastAsia="Arial CYR" w:hAnsi="Times New Roman" w:cs="Times New Roman"/>
          <w:color w:val="auto"/>
          <w:sz w:val="22"/>
          <w:szCs w:val="22"/>
          <w:lang w:bidi="ar-SA"/>
        </w:rPr>
        <w:t>.6. Источник финансирования - Внебюджетные средства, Средства бюджетных учреждений.</w:t>
      </w:r>
    </w:p>
    <w:p w14:paraId="5CBBF274" w14:textId="77777777" w:rsidR="00286393" w:rsidRPr="00286393" w:rsidRDefault="00286393" w:rsidP="00286393">
      <w:pPr>
        <w:widowControl/>
        <w:tabs>
          <w:tab w:val="left" w:pos="360"/>
        </w:tabs>
        <w:ind w:firstLine="567"/>
        <w:jc w:val="both"/>
        <w:rPr>
          <w:rFonts w:ascii="Times New Roman" w:eastAsia="Arial CYR" w:hAnsi="Times New Roman" w:cs="Times New Roman"/>
          <w:color w:val="auto"/>
          <w:sz w:val="22"/>
          <w:szCs w:val="22"/>
          <w:lang w:bidi="ar-SA"/>
        </w:rPr>
      </w:pPr>
    </w:p>
    <w:p w14:paraId="31513BEF" w14:textId="79B604C9" w:rsidR="00286393" w:rsidRPr="00286393" w:rsidRDefault="00286393" w:rsidP="00286393">
      <w:pPr>
        <w:widowControl/>
        <w:tabs>
          <w:tab w:val="left" w:pos="360"/>
        </w:tabs>
        <w:ind w:firstLine="567"/>
        <w:jc w:val="center"/>
        <w:rPr>
          <w:rFonts w:ascii="Times New Roman" w:eastAsia="Arial CYR" w:hAnsi="Times New Roman" w:cs="Times New Roman"/>
          <w:b/>
          <w:color w:val="auto"/>
          <w:sz w:val="22"/>
          <w:szCs w:val="22"/>
          <w:lang w:bidi="ar-SA"/>
        </w:rPr>
      </w:pPr>
      <w:r>
        <w:rPr>
          <w:rFonts w:ascii="Times New Roman" w:eastAsia="Arial CYR" w:hAnsi="Times New Roman" w:cs="Times New Roman"/>
          <w:b/>
          <w:color w:val="auto"/>
          <w:sz w:val="22"/>
          <w:szCs w:val="22"/>
          <w:lang w:bidi="ar-SA"/>
        </w:rPr>
        <w:t>3</w:t>
      </w:r>
      <w:r w:rsidRPr="00286393">
        <w:rPr>
          <w:rFonts w:ascii="Times New Roman" w:eastAsia="Arial CYR" w:hAnsi="Times New Roman" w:cs="Times New Roman"/>
          <w:b/>
          <w:color w:val="auto"/>
          <w:sz w:val="22"/>
          <w:szCs w:val="22"/>
          <w:lang w:bidi="ar-SA"/>
        </w:rPr>
        <w:t>. Порядок расчетов</w:t>
      </w:r>
    </w:p>
    <w:p w14:paraId="147519F7" w14:textId="45494E59" w:rsidR="00286393" w:rsidRPr="00286393" w:rsidRDefault="00286393" w:rsidP="00286393">
      <w:pPr>
        <w:widowControl/>
        <w:tabs>
          <w:tab w:val="left" w:pos="360"/>
        </w:tabs>
        <w:ind w:firstLine="567"/>
        <w:jc w:val="both"/>
        <w:rPr>
          <w:rFonts w:ascii="Times New Roman" w:eastAsia="Arial CYR" w:hAnsi="Times New Roman" w:cs="Times New Roman"/>
          <w:color w:val="auto"/>
          <w:sz w:val="22"/>
          <w:szCs w:val="22"/>
          <w:lang w:bidi="ar-SA"/>
        </w:rPr>
      </w:pPr>
      <w:r>
        <w:rPr>
          <w:rFonts w:ascii="Times New Roman" w:eastAsia="Arial CYR" w:hAnsi="Times New Roman" w:cs="Times New Roman"/>
          <w:color w:val="auto"/>
          <w:sz w:val="22"/>
          <w:szCs w:val="22"/>
          <w:lang w:bidi="ar-SA"/>
        </w:rPr>
        <w:t>3</w:t>
      </w:r>
      <w:r w:rsidRPr="00286393">
        <w:rPr>
          <w:rFonts w:ascii="Times New Roman" w:eastAsia="Arial CYR" w:hAnsi="Times New Roman" w:cs="Times New Roman"/>
          <w:color w:val="auto"/>
          <w:sz w:val="22"/>
          <w:szCs w:val="22"/>
          <w:lang w:bidi="ar-SA"/>
        </w:rPr>
        <w:t xml:space="preserve">.1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w:t>
      </w:r>
      <w:r w:rsidRPr="00286393">
        <w:rPr>
          <w:rFonts w:ascii="Times New Roman" w:eastAsia="Arial CYR" w:hAnsi="Times New Roman" w:cs="Times New Roman"/>
          <w:color w:val="auto"/>
          <w:sz w:val="22"/>
          <w:szCs w:val="22"/>
          <w:lang w:bidi="ar-SA"/>
        </w:rPr>
        <w:lastRenderedPageBreak/>
        <w:t>накладной на основании счета и счет-фактуры. Поставщик в праве предоставить универсальный передаточный документ.</w:t>
      </w:r>
    </w:p>
    <w:p w14:paraId="64D2CCCE" w14:textId="0981FD55" w:rsidR="00286393" w:rsidRDefault="00286393" w:rsidP="00286393">
      <w:pPr>
        <w:widowControl/>
        <w:tabs>
          <w:tab w:val="left" w:pos="360"/>
        </w:tabs>
        <w:ind w:firstLine="567"/>
        <w:jc w:val="both"/>
        <w:rPr>
          <w:rFonts w:ascii="Times New Roman" w:eastAsia="Arial CYR" w:hAnsi="Times New Roman" w:cs="Times New Roman"/>
          <w:color w:val="auto"/>
          <w:sz w:val="22"/>
          <w:szCs w:val="22"/>
          <w:lang w:bidi="ar-SA"/>
        </w:rPr>
      </w:pPr>
      <w:r>
        <w:rPr>
          <w:rFonts w:ascii="Times New Roman" w:eastAsia="Arial CYR" w:hAnsi="Times New Roman" w:cs="Times New Roman"/>
          <w:color w:val="auto"/>
          <w:sz w:val="22"/>
          <w:szCs w:val="22"/>
          <w:lang w:bidi="ar-SA"/>
        </w:rPr>
        <w:t>3</w:t>
      </w:r>
      <w:r w:rsidRPr="00286393">
        <w:rPr>
          <w:rFonts w:ascii="Times New Roman" w:eastAsia="Arial CYR" w:hAnsi="Times New Roman" w:cs="Times New Roman"/>
          <w:color w:val="auto"/>
          <w:sz w:val="22"/>
          <w:szCs w:val="22"/>
          <w:lang w:bidi="ar-SA"/>
        </w:rPr>
        <w:t>.2. В соответствии с Федеральным законом от 27.07.2010 №229-ФЗ и Федеральным законом от 06.04.2011 №63-ФЗ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5786206D" w14:textId="77777777" w:rsidR="00D64819" w:rsidRPr="00D64819" w:rsidRDefault="00D64819" w:rsidP="000C6657">
      <w:pPr>
        <w:widowControl/>
        <w:tabs>
          <w:tab w:val="left" w:pos="360"/>
        </w:tabs>
        <w:ind w:firstLine="567"/>
        <w:jc w:val="both"/>
        <w:rPr>
          <w:rFonts w:ascii="Times New Roman" w:eastAsia="Times New Roman" w:hAnsi="Times New Roman" w:cs="Times New Roman"/>
          <w:sz w:val="22"/>
          <w:szCs w:val="22"/>
          <w:lang w:eastAsia="ar-SA" w:bidi="ar-SA"/>
        </w:rPr>
      </w:pPr>
    </w:p>
    <w:p w14:paraId="68D7B140" w14:textId="0765BF54" w:rsidR="00F41570" w:rsidRPr="00D64819" w:rsidRDefault="00DF6E39" w:rsidP="00F41570">
      <w:pPr>
        <w:widowControl/>
        <w:tabs>
          <w:tab w:val="left" w:pos="0"/>
        </w:tabs>
        <w:jc w:val="center"/>
        <w:rPr>
          <w:rFonts w:ascii="Times New Roman" w:eastAsia="Arial CYR" w:hAnsi="Times New Roman" w:cs="Times New Roman"/>
          <w:b/>
          <w:bCs/>
          <w:color w:val="auto"/>
          <w:sz w:val="22"/>
          <w:szCs w:val="22"/>
          <w:lang w:bidi="ar-SA"/>
        </w:rPr>
      </w:pPr>
      <w:r>
        <w:rPr>
          <w:rFonts w:ascii="Times New Roman" w:eastAsia="Arial CYR" w:hAnsi="Times New Roman" w:cs="Times New Roman"/>
          <w:b/>
          <w:bCs/>
          <w:color w:val="auto"/>
          <w:sz w:val="22"/>
          <w:szCs w:val="22"/>
          <w:lang w:bidi="ar-SA"/>
        </w:rPr>
        <w:t>4</w:t>
      </w:r>
      <w:r w:rsidR="00F41570" w:rsidRPr="00D64819">
        <w:rPr>
          <w:rFonts w:ascii="Times New Roman" w:eastAsia="Arial CYR" w:hAnsi="Times New Roman" w:cs="Times New Roman"/>
          <w:b/>
          <w:bCs/>
          <w:color w:val="auto"/>
          <w:sz w:val="22"/>
          <w:szCs w:val="22"/>
          <w:lang w:bidi="ar-SA"/>
        </w:rPr>
        <w:t xml:space="preserve">. Сроки и порядок предоставления прав </w:t>
      </w:r>
    </w:p>
    <w:p w14:paraId="35B7C85B" w14:textId="77777777" w:rsidR="00F41570" w:rsidRPr="00D64819" w:rsidRDefault="00F41570" w:rsidP="00F41570">
      <w:pPr>
        <w:widowControl/>
        <w:tabs>
          <w:tab w:val="left" w:pos="0"/>
        </w:tabs>
        <w:jc w:val="center"/>
        <w:rPr>
          <w:rFonts w:ascii="Times New Roman" w:eastAsia="Arial CYR" w:hAnsi="Times New Roman" w:cs="Times New Roman"/>
          <w:b/>
          <w:bCs/>
          <w:color w:val="auto"/>
          <w:sz w:val="22"/>
          <w:szCs w:val="22"/>
          <w:lang w:bidi="ar-SA"/>
        </w:rPr>
      </w:pPr>
      <w:r w:rsidRPr="00D64819">
        <w:rPr>
          <w:rFonts w:ascii="Times New Roman" w:eastAsia="Arial CYR" w:hAnsi="Times New Roman" w:cs="Times New Roman"/>
          <w:b/>
          <w:bCs/>
          <w:color w:val="auto"/>
          <w:sz w:val="22"/>
          <w:szCs w:val="22"/>
          <w:lang w:bidi="ar-SA"/>
        </w:rPr>
        <w:t>использования программного обеспечения, порядок сдачи и приемки</w:t>
      </w:r>
    </w:p>
    <w:p w14:paraId="668E184F" w14:textId="5494D156" w:rsidR="00F41570" w:rsidRPr="00D64819" w:rsidRDefault="00DF6E39" w:rsidP="00F41570">
      <w:pPr>
        <w:widowControl/>
        <w:spacing w:line="259" w:lineRule="auto"/>
        <w:ind w:firstLine="567"/>
        <w:jc w:val="both"/>
        <w:rPr>
          <w:rFonts w:ascii="Times New Roman" w:eastAsia="Calibri" w:hAnsi="Times New Roman" w:cs="Times New Roman"/>
          <w:color w:val="auto"/>
          <w:sz w:val="22"/>
          <w:szCs w:val="22"/>
          <w:lang w:eastAsia="en-US" w:bidi="ar-SA"/>
        </w:rPr>
      </w:pPr>
      <w:r>
        <w:rPr>
          <w:rFonts w:ascii="Times New Roman" w:eastAsia="Arial CYR" w:hAnsi="Times New Roman" w:cs="Times New Roman"/>
          <w:bCs/>
          <w:color w:val="auto"/>
          <w:sz w:val="22"/>
          <w:szCs w:val="22"/>
          <w:lang w:bidi="ar-SA"/>
        </w:rPr>
        <w:t>4</w:t>
      </w:r>
      <w:r w:rsidR="00F41570" w:rsidRPr="00D64819">
        <w:rPr>
          <w:rFonts w:ascii="Times New Roman" w:eastAsia="Arial CYR" w:hAnsi="Times New Roman" w:cs="Times New Roman"/>
          <w:bCs/>
          <w:color w:val="auto"/>
          <w:sz w:val="22"/>
          <w:szCs w:val="22"/>
          <w:lang w:bidi="ar-SA"/>
        </w:rPr>
        <w:t xml:space="preserve">.1. Исполнитель предоставляет права использования программного обеспечения Заказчику не позднее </w:t>
      </w:r>
      <w:r w:rsidR="000C6657" w:rsidRPr="00D64819">
        <w:rPr>
          <w:rFonts w:ascii="Times New Roman" w:eastAsia="Arial CYR" w:hAnsi="Times New Roman" w:cs="Times New Roman"/>
          <w:bCs/>
          <w:color w:val="auto"/>
          <w:sz w:val="22"/>
          <w:szCs w:val="22"/>
          <w:lang w:bidi="ar-SA"/>
        </w:rPr>
        <w:t>30</w:t>
      </w:r>
      <w:r w:rsidR="00F41570" w:rsidRPr="00D64819">
        <w:rPr>
          <w:rFonts w:ascii="Times New Roman" w:eastAsia="Arial CYR" w:hAnsi="Times New Roman" w:cs="Times New Roman"/>
          <w:bCs/>
          <w:color w:val="auto"/>
          <w:sz w:val="22"/>
          <w:szCs w:val="22"/>
          <w:lang w:bidi="ar-SA"/>
        </w:rPr>
        <w:t xml:space="preserve"> (</w:t>
      </w:r>
      <w:r w:rsidR="000C6657" w:rsidRPr="00D64819">
        <w:rPr>
          <w:rFonts w:ascii="Times New Roman" w:eastAsia="Arial CYR" w:hAnsi="Times New Roman" w:cs="Times New Roman"/>
          <w:bCs/>
          <w:color w:val="auto"/>
          <w:sz w:val="22"/>
          <w:szCs w:val="22"/>
          <w:lang w:bidi="ar-SA"/>
        </w:rPr>
        <w:t>тридцати</w:t>
      </w:r>
      <w:r w:rsidR="00F41570" w:rsidRPr="00D64819">
        <w:rPr>
          <w:rFonts w:ascii="Times New Roman" w:eastAsia="Arial CYR" w:hAnsi="Times New Roman" w:cs="Times New Roman"/>
          <w:bCs/>
          <w:color w:val="auto"/>
          <w:sz w:val="22"/>
          <w:szCs w:val="22"/>
          <w:lang w:bidi="ar-SA"/>
        </w:rPr>
        <w:t xml:space="preserve">) календарных дней с </w:t>
      </w:r>
      <w:r w:rsidR="00890282" w:rsidRPr="00D64819">
        <w:rPr>
          <w:rFonts w:ascii="Times New Roman" w:eastAsia="Arial CYR" w:hAnsi="Times New Roman" w:cs="Times New Roman"/>
          <w:bCs/>
          <w:color w:val="auto"/>
          <w:sz w:val="22"/>
          <w:szCs w:val="22"/>
          <w:lang w:bidi="ar-SA"/>
        </w:rPr>
        <w:t>даты заключе</w:t>
      </w:r>
      <w:r w:rsidR="00F41570" w:rsidRPr="00D64819">
        <w:rPr>
          <w:rFonts w:ascii="Times New Roman" w:eastAsia="Arial CYR" w:hAnsi="Times New Roman" w:cs="Times New Roman"/>
          <w:bCs/>
          <w:color w:val="auto"/>
          <w:sz w:val="22"/>
          <w:szCs w:val="22"/>
          <w:lang w:bidi="ar-SA"/>
        </w:rPr>
        <w:t>ния Контракта, в предварительно согласованное с Заказчиком время, по адресу, указанному Заказчиком.</w:t>
      </w:r>
    </w:p>
    <w:p w14:paraId="744772F3" w14:textId="1EA1128F" w:rsidR="00F41570" w:rsidRPr="00D64819" w:rsidRDefault="00DF6E39" w:rsidP="00DF6E39">
      <w:pPr>
        <w:widowControl/>
        <w:ind w:firstLine="567"/>
        <w:jc w:val="both"/>
        <w:rPr>
          <w:rFonts w:ascii="Times New Roman" w:eastAsia="Arial CYR" w:hAnsi="Times New Roman" w:cs="Times New Roman"/>
          <w:bCs/>
          <w:color w:val="auto"/>
          <w:sz w:val="22"/>
          <w:szCs w:val="22"/>
          <w:lang w:bidi="ar-SA"/>
        </w:rPr>
      </w:pPr>
      <w:r>
        <w:rPr>
          <w:rFonts w:ascii="Times New Roman" w:eastAsia="Arial CYR" w:hAnsi="Times New Roman" w:cs="Times New Roman"/>
          <w:bCs/>
          <w:color w:val="auto"/>
          <w:sz w:val="22"/>
          <w:szCs w:val="22"/>
          <w:lang w:bidi="ar-SA"/>
        </w:rPr>
        <w:t>4</w:t>
      </w:r>
      <w:r w:rsidR="00F41570" w:rsidRPr="00D64819">
        <w:rPr>
          <w:rFonts w:ascii="Times New Roman" w:eastAsia="Arial CYR" w:hAnsi="Times New Roman" w:cs="Times New Roman"/>
          <w:bCs/>
          <w:color w:val="auto"/>
          <w:sz w:val="22"/>
          <w:szCs w:val="22"/>
          <w:lang w:bidi="ar-SA"/>
        </w:rPr>
        <w:t>.2. Передача Исполнителем прав использования программного обеспечения осуществляется путем передачи представителям Заказчика Лицензионных соглашений, ключевых файлов на использование лицензионного программного обеспечения, указанного в Приложении № 1 к настоящему Контракту, а также дистрибутивов программного обеспечения на отчуждаемом носителе информации, который предоставляет Исполнитель, или путем организации доступа к сайту для скачивания дистрибутивов. Исполнитель передаёт представителю Заказчика Лицензионное Соглашение на бумажном носителе и осуществляет копирование ключевых файлов на отчуждаемый носитель информации или обеспечивает доступ к дистрибутивам программного обеспечения. Права использования программного обеспечения передаются на срок в соответствии с лицензионным соглашением между правообладателем и конечным пользователем. Одновременно с правами использования программного обеспечения должны быть переданы сопроводительные документы или их заверенные надлежащим образом копии, подтверждающее соответствие прав использования программного обеспечения обязательным требованиям, установленным нормативными и/или нормативными правовыми актами и предъявляемым к правам использования программного обеспечения, в том числе сертификаты (декларации) соответствия, удостоверения качества и безопасности, заключения уполномоченных органов. Данные условия применяются в случае, если законодательством Российской Федерации установлены соответствующие обязательные требования в отношении прав использования программного обеспечения</w:t>
      </w:r>
      <w:r w:rsidR="00245E15">
        <w:rPr>
          <w:rFonts w:ascii="Times New Roman" w:eastAsia="Arial CYR" w:hAnsi="Times New Roman" w:cs="Times New Roman"/>
          <w:bCs/>
          <w:color w:val="auto"/>
          <w:sz w:val="22"/>
          <w:szCs w:val="22"/>
          <w:lang w:bidi="ar-SA"/>
        </w:rPr>
        <w:t xml:space="preserve"> в соответствии</w:t>
      </w:r>
      <w:r w:rsidR="00245E15" w:rsidRPr="00245E15">
        <w:rPr>
          <w:rFonts w:ascii="Times New Roman" w:eastAsia="Arial CYR" w:hAnsi="Times New Roman" w:cs="Times New Roman"/>
          <w:bCs/>
          <w:color w:val="auto"/>
          <w:sz w:val="22"/>
          <w:szCs w:val="22"/>
          <w:lang w:bidi="ar-SA"/>
        </w:rPr>
        <w:t>, предусмотренных правом Евразийского экономического союза и законодательством Российской Федерации</w:t>
      </w:r>
      <w:r w:rsidR="00F41570" w:rsidRPr="00D64819">
        <w:rPr>
          <w:rFonts w:ascii="Times New Roman" w:eastAsia="Arial CYR" w:hAnsi="Times New Roman" w:cs="Times New Roman"/>
          <w:bCs/>
          <w:color w:val="auto"/>
          <w:sz w:val="22"/>
          <w:szCs w:val="22"/>
          <w:lang w:bidi="ar-SA"/>
        </w:rPr>
        <w:t>.</w:t>
      </w:r>
    </w:p>
    <w:p w14:paraId="7411D5D3" w14:textId="357074F7" w:rsidR="00F41570" w:rsidRPr="00D64819" w:rsidRDefault="00DF6E39" w:rsidP="00F41570">
      <w:pPr>
        <w:widowControl/>
        <w:ind w:firstLine="567"/>
        <w:jc w:val="both"/>
        <w:rPr>
          <w:rFonts w:ascii="Times New Roman" w:eastAsia="Arial CYR" w:hAnsi="Times New Roman" w:cs="Times New Roman"/>
          <w:bCs/>
          <w:color w:val="auto"/>
          <w:sz w:val="22"/>
          <w:szCs w:val="22"/>
          <w:lang w:bidi="ar-SA"/>
        </w:rPr>
      </w:pPr>
      <w:r>
        <w:rPr>
          <w:rFonts w:ascii="Times New Roman" w:eastAsia="Arial CYR" w:hAnsi="Times New Roman" w:cs="Times New Roman"/>
          <w:bCs/>
          <w:color w:val="auto"/>
          <w:sz w:val="22"/>
          <w:szCs w:val="22"/>
          <w:lang w:bidi="ar-SA"/>
        </w:rPr>
        <w:t>4</w:t>
      </w:r>
      <w:r w:rsidR="00F41570" w:rsidRPr="00D64819">
        <w:rPr>
          <w:rFonts w:ascii="Times New Roman" w:eastAsia="Arial CYR" w:hAnsi="Times New Roman" w:cs="Times New Roman"/>
          <w:bCs/>
          <w:color w:val="auto"/>
          <w:sz w:val="22"/>
          <w:szCs w:val="22"/>
          <w:lang w:bidi="ar-SA"/>
        </w:rPr>
        <w:t>.3. Предоставление прав использования программного обеспечения должно быть осуществлено должным образом и с надлежащим качеством в соответствии с требованиями к качественным и техническим характеристикам программного обеспечения.</w:t>
      </w:r>
    </w:p>
    <w:p w14:paraId="6B45021A" w14:textId="36305E26" w:rsidR="00F41570" w:rsidRDefault="00DF6E39" w:rsidP="00F41570">
      <w:pPr>
        <w:widowControl/>
        <w:ind w:firstLine="567"/>
        <w:jc w:val="both"/>
        <w:rPr>
          <w:rFonts w:ascii="Times New Roman" w:eastAsia="Arial CYR" w:hAnsi="Times New Roman" w:cs="Times New Roman"/>
          <w:bCs/>
          <w:color w:val="auto"/>
          <w:sz w:val="22"/>
          <w:szCs w:val="22"/>
          <w:lang w:bidi="ar-SA"/>
        </w:rPr>
      </w:pPr>
      <w:r>
        <w:rPr>
          <w:rFonts w:ascii="Times New Roman" w:eastAsia="Arial CYR" w:hAnsi="Times New Roman" w:cs="Times New Roman"/>
          <w:bCs/>
          <w:color w:val="auto"/>
          <w:sz w:val="22"/>
          <w:szCs w:val="22"/>
          <w:lang w:bidi="ar-SA"/>
        </w:rPr>
        <w:t>4</w:t>
      </w:r>
      <w:r w:rsidR="00F41570" w:rsidRPr="00D64819">
        <w:rPr>
          <w:rFonts w:ascii="Times New Roman" w:eastAsia="Arial CYR" w:hAnsi="Times New Roman" w:cs="Times New Roman"/>
          <w:bCs/>
          <w:color w:val="auto"/>
          <w:sz w:val="22"/>
          <w:szCs w:val="22"/>
          <w:lang w:bidi="ar-SA"/>
        </w:rPr>
        <w:t>.4. Передача Исполнителем</w:t>
      </w:r>
      <w:r w:rsidR="00890282" w:rsidRPr="00D64819">
        <w:rPr>
          <w:rFonts w:ascii="Times New Roman" w:eastAsia="Arial CYR" w:hAnsi="Times New Roman" w:cs="Times New Roman"/>
          <w:bCs/>
          <w:color w:val="auto"/>
          <w:sz w:val="22"/>
          <w:szCs w:val="22"/>
          <w:lang w:bidi="ar-SA"/>
        </w:rPr>
        <w:t xml:space="preserve"> </w:t>
      </w:r>
      <w:r w:rsidR="00F41570" w:rsidRPr="00D64819">
        <w:rPr>
          <w:rFonts w:ascii="Times New Roman" w:eastAsia="Arial CYR" w:hAnsi="Times New Roman" w:cs="Times New Roman"/>
          <w:bCs/>
          <w:color w:val="auto"/>
          <w:sz w:val="22"/>
          <w:szCs w:val="22"/>
          <w:lang w:bidi="ar-SA"/>
        </w:rPr>
        <w:t>прав использования программного обеспечения и приемка их Заказчиком</w:t>
      </w:r>
      <w:r w:rsidR="00890282" w:rsidRPr="00D64819">
        <w:rPr>
          <w:rFonts w:ascii="Times New Roman" w:eastAsia="Arial CYR" w:hAnsi="Times New Roman" w:cs="Times New Roman"/>
          <w:bCs/>
          <w:color w:val="auto"/>
          <w:sz w:val="22"/>
          <w:szCs w:val="22"/>
          <w:lang w:bidi="ar-SA"/>
        </w:rPr>
        <w:t xml:space="preserve"> </w:t>
      </w:r>
      <w:r w:rsidR="00F41570" w:rsidRPr="00D64819">
        <w:rPr>
          <w:rFonts w:ascii="Times New Roman" w:eastAsia="Arial CYR" w:hAnsi="Times New Roman" w:cs="Times New Roman"/>
          <w:bCs/>
          <w:color w:val="auto"/>
          <w:sz w:val="22"/>
          <w:szCs w:val="22"/>
          <w:lang w:bidi="ar-SA"/>
        </w:rPr>
        <w:t xml:space="preserve">оформляется </w:t>
      </w:r>
      <w:r w:rsidR="00635C8B" w:rsidRPr="00D64819">
        <w:rPr>
          <w:rFonts w:ascii="Times New Roman" w:eastAsia="Arial CYR" w:hAnsi="Times New Roman" w:cs="Times New Roman"/>
          <w:bCs/>
          <w:color w:val="auto"/>
          <w:sz w:val="22"/>
          <w:szCs w:val="22"/>
          <w:lang w:bidi="ar-SA"/>
        </w:rPr>
        <w:t>документом о приемке</w:t>
      </w:r>
      <w:r w:rsidR="00F41570" w:rsidRPr="00D64819">
        <w:rPr>
          <w:rFonts w:ascii="Times New Roman" w:eastAsia="Arial CYR" w:hAnsi="Times New Roman" w:cs="Times New Roman"/>
          <w:bCs/>
          <w:color w:val="auto"/>
          <w:sz w:val="22"/>
          <w:szCs w:val="22"/>
          <w:lang w:bidi="ar-SA"/>
        </w:rPr>
        <w:t xml:space="preserve">, подписанным </w:t>
      </w:r>
      <w:r w:rsidR="00890282" w:rsidRPr="00D64819">
        <w:rPr>
          <w:rFonts w:ascii="Times New Roman" w:eastAsia="Arial CYR" w:hAnsi="Times New Roman" w:cs="Times New Roman"/>
          <w:bCs/>
          <w:color w:val="auto"/>
          <w:sz w:val="22"/>
          <w:szCs w:val="22"/>
          <w:lang w:bidi="ar-SA"/>
        </w:rPr>
        <w:t>Заказчиком</w:t>
      </w:r>
      <w:r w:rsidR="00F41570" w:rsidRPr="00D64819">
        <w:rPr>
          <w:rFonts w:ascii="Times New Roman" w:eastAsia="Arial CYR" w:hAnsi="Times New Roman" w:cs="Times New Roman"/>
          <w:bCs/>
          <w:color w:val="auto"/>
          <w:sz w:val="22"/>
          <w:szCs w:val="22"/>
          <w:lang w:bidi="ar-SA"/>
        </w:rPr>
        <w:t>.</w:t>
      </w:r>
    </w:p>
    <w:p w14:paraId="516E826D" w14:textId="10DEB084" w:rsidR="00997CEC" w:rsidRPr="00D64819" w:rsidRDefault="00DF6E39" w:rsidP="00997CEC">
      <w:pPr>
        <w:widowControl/>
        <w:ind w:firstLine="567"/>
        <w:jc w:val="both"/>
        <w:rPr>
          <w:rFonts w:ascii="Times New Roman" w:eastAsia="Arial CYR" w:hAnsi="Times New Roman" w:cs="Times New Roman"/>
          <w:bCs/>
          <w:color w:val="auto"/>
          <w:sz w:val="22"/>
          <w:szCs w:val="22"/>
          <w:lang w:bidi="ar-SA"/>
        </w:rPr>
      </w:pPr>
      <w:r>
        <w:rPr>
          <w:rFonts w:ascii="Times New Roman" w:eastAsia="Arial CYR" w:hAnsi="Times New Roman" w:cs="Times New Roman"/>
          <w:bCs/>
          <w:color w:val="auto"/>
          <w:sz w:val="22"/>
          <w:szCs w:val="22"/>
          <w:lang w:bidi="ar-SA"/>
        </w:rPr>
        <w:t>4</w:t>
      </w:r>
      <w:r w:rsidR="00F41570" w:rsidRPr="00D64819">
        <w:rPr>
          <w:rFonts w:ascii="Times New Roman" w:eastAsia="Arial CYR" w:hAnsi="Times New Roman" w:cs="Times New Roman"/>
          <w:bCs/>
          <w:color w:val="auto"/>
          <w:sz w:val="22"/>
          <w:szCs w:val="22"/>
          <w:lang w:bidi="ar-SA"/>
        </w:rPr>
        <w:t xml:space="preserve">.5. </w:t>
      </w:r>
      <w:r w:rsidR="00997CEC" w:rsidRPr="00D64819">
        <w:rPr>
          <w:rFonts w:ascii="Times New Roman" w:eastAsia="Arial CYR" w:hAnsi="Times New Roman" w:cs="Times New Roman"/>
          <w:bCs/>
          <w:color w:val="auto"/>
          <w:sz w:val="22"/>
          <w:szCs w:val="22"/>
          <w:lang w:bidi="ar-SA"/>
        </w:rPr>
        <w:t xml:space="preserve">Датой </w:t>
      </w:r>
      <w:r w:rsidR="0015793F" w:rsidRPr="00D64819">
        <w:rPr>
          <w:rFonts w:ascii="Times New Roman" w:eastAsia="Arial CYR" w:hAnsi="Times New Roman" w:cs="Times New Roman"/>
          <w:bCs/>
          <w:color w:val="auto"/>
          <w:sz w:val="22"/>
          <w:szCs w:val="22"/>
          <w:lang w:bidi="ar-SA"/>
        </w:rPr>
        <w:t xml:space="preserve">сдачи-приемки </w:t>
      </w:r>
      <w:r w:rsidR="00997CEC" w:rsidRPr="00D64819">
        <w:rPr>
          <w:rFonts w:ascii="Times New Roman" w:eastAsia="Arial CYR" w:hAnsi="Times New Roman" w:cs="Times New Roman"/>
          <w:bCs/>
          <w:color w:val="auto"/>
          <w:sz w:val="22"/>
          <w:szCs w:val="22"/>
          <w:lang w:bidi="ar-SA"/>
        </w:rPr>
        <w:t xml:space="preserve">передачи прав использования программного обеспечения считается дата подписанного Исполнителем после оказания услуги, </w:t>
      </w:r>
      <w:r w:rsidR="00437B95">
        <w:rPr>
          <w:rFonts w:ascii="Times New Roman" w:eastAsia="Arial CYR" w:hAnsi="Times New Roman" w:cs="Times New Roman"/>
          <w:bCs/>
          <w:color w:val="auto"/>
          <w:sz w:val="22"/>
          <w:szCs w:val="22"/>
          <w:lang w:bidi="ar-SA"/>
        </w:rPr>
        <w:t>а</w:t>
      </w:r>
      <w:r w:rsidR="00437B95" w:rsidRPr="00437B95">
        <w:rPr>
          <w:rFonts w:ascii="Times New Roman" w:eastAsia="Arial CYR" w:hAnsi="Times New Roman" w:cs="Times New Roman"/>
          <w:bCs/>
          <w:color w:val="auto"/>
          <w:sz w:val="22"/>
          <w:szCs w:val="22"/>
          <w:lang w:bidi="ar-SA"/>
        </w:rPr>
        <w:t>кт</w:t>
      </w:r>
      <w:r w:rsidR="00437B95">
        <w:rPr>
          <w:rFonts w:ascii="Times New Roman" w:eastAsia="Arial CYR" w:hAnsi="Times New Roman" w:cs="Times New Roman"/>
          <w:bCs/>
          <w:color w:val="auto"/>
          <w:sz w:val="22"/>
          <w:szCs w:val="22"/>
          <w:lang w:bidi="ar-SA"/>
        </w:rPr>
        <w:t>а</w:t>
      </w:r>
      <w:r w:rsidR="00437B95" w:rsidRPr="00437B95">
        <w:rPr>
          <w:rFonts w:ascii="Times New Roman" w:eastAsia="Arial CYR" w:hAnsi="Times New Roman" w:cs="Times New Roman"/>
          <w:bCs/>
          <w:color w:val="auto"/>
          <w:sz w:val="22"/>
          <w:szCs w:val="22"/>
          <w:lang w:bidi="ar-SA"/>
        </w:rPr>
        <w:t xml:space="preserve"> приема-передачи прав на использование программного обеспечения</w:t>
      </w:r>
      <w:r w:rsidR="00997CEC" w:rsidRPr="00D64819">
        <w:rPr>
          <w:rFonts w:ascii="Times New Roman" w:eastAsia="Arial CYR" w:hAnsi="Times New Roman" w:cs="Times New Roman"/>
          <w:bCs/>
          <w:color w:val="auto"/>
          <w:sz w:val="22"/>
          <w:szCs w:val="22"/>
          <w:lang w:bidi="ar-SA"/>
        </w:rPr>
        <w:t>, при условии подписания данного документа о приемке Заказчиком.</w:t>
      </w:r>
    </w:p>
    <w:p w14:paraId="4D2502B9" w14:textId="3C793A05" w:rsidR="00F41570" w:rsidRPr="00D64819" w:rsidRDefault="00DF6E39" w:rsidP="00F41570">
      <w:pPr>
        <w:widowControl/>
        <w:ind w:firstLine="567"/>
        <w:jc w:val="both"/>
        <w:rPr>
          <w:rFonts w:ascii="Times New Roman" w:eastAsia="Arial CYR" w:hAnsi="Times New Roman" w:cs="Times New Roman"/>
          <w:bCs/>
          <w:color w:val="auto"/>
          <w:sz w:val="22"/>
          <w:szCs w:val="22"/>
          <w:lang w:bidi="ar-SA"/>
        </w:rPr>
      </w:pPr>
      <w:r>
        <w:rPr>
          <w:rFonts w:ascii="Times New Roman" w:eastAsia="Arial CYR" w:hAnsi="Times New Roman" w:cs="Times New Roman"/>
          <w:bCs/>
          <w:color w:val="auto"/>
          <w:sz w:val="22"/>
          <w:szCs w:val="22"/>
          <w:lang w:bidi="ar-SA"/>
        </w:rPr>
        <w:t>4</w:t>
      </w:r>
      <w:r w:rsidR="00F41570" w:rsidRPr="00D64819">
        <w:rPr>
          <w:rFonts w:ascii="Times New Roman" w:eastAsia="Arial CYR" w:hAnsi="Times New Roman" w:cs="Times New Roman"/>
          <w:bCs/>
          <w:color w:val="auto"/>
          <w:sz w:val="22"/>
          <w:szCs w:val="22"/>
          <w:lang w:bidi="ar-SA"/>
        </w:rPr>
        <w:t xml:space="preserve">.6. </w:t>
      </w:r>
      <w:r w:rsidR="00635C8B" w:rsidRPr="00D64819">
        <w:rPr>
          <w:rFonts w:ascii="Times New Roman" w:eastAsia="Arial CYR" w:hAnsi="Times New Roman" w:cs="Times New Roman"/>
          <w:bCs/>
          <w:color w:val="auto"/>
          <w:sz w:val="22"/>
          <w:szCs w:val="22"/>
          <w:lang w:bidi="ar-SA"/>
        </w:rPr>
        <w:t xml:space="preserve">Не позднее </w:t>
      </w:r>
      <w:r w:rsidR="005D1872" w:rsidRPr="00D64819">
        <w:rPr>
          <w:rFonts w:ascii="Times New Roman" w:eastAsia="Arial CYR" w:hAnsi="Times New Roman" w:cs="Times New Roman"/>
          <w:bCs/>
          <w:color w:val="auto"/>
          <w:sz w:val="22"/>
          <w:szCs w:val="22"/>
          <w:lang w:bidi="ar-SA"/>
        </w:rPr>
        <w:t>10</w:t>
      </w:r>
      <w:r w:rsidR="00635C8B" w:rsidRPr="00D64819">
        <w:rPr>
          <w:rFonts w:ascii="Times New Roman" w:eastAsia="Arial CYR" w:hAnsi="Times New Roman" w:cs="Times New Roman"/>
          <w:bCs/>
          <w:color w:val="auto"/>
          <w:sz w:val="22"/>
          <w:szCs w:val="22"/>
          <w:lang w:bidi="ar-SA"/>
        </w:rPr>
        <w:t xml:space="preserve"> (</w:t>
      </w:r>
      <w:r w:rsidR="005D1872" w:rsidRPr="00D64819">
        <w:rPr>
          <w:rFonts w:ascii="Times New Roman" w:eastAsia="Arial CYR" w:hAnsi="Times New Roman" w:cs="Times New Roman"/>
          <w:bCs/>
          <w:color w:val="auto"/>
          <w:sz w:val="22"/>
          <w:szCs w:val="22"/>
          <w:lang w:bidi="ar-SA"/>
        </w:rPr>
        <w:t>десяти</w:t>
      </w:r>
      <w:r w:rsidR="00635C8B" w:rsidRPr="00D64819">
        <w:rPr>
          <w:rFonts w:ascii="Times New Roman" w:eastAsia="Arial CYR" w:hAnsi="Times New Roman" w:cs="Times New Roman"/>
          <w:bCs/>
          <w:color w:val="auto"/>
          <w:sz w:val="22"/>
          <w:szCs w:val="22"/>
          <w:lang w:bidi="ar-SA"/>
        </w:rPr>
        <w:t>) рабочих дней с даты, исполнения Исполнителем, обязательства предусмотренного п.</w:t>
      </w:r>
      <w:r w:rsidR="00997CEC" w:rsidRPr="00D64819">
        <w:rPr>
          <w:rFonts w:ascii="Times New Roman" w:eastAsia="Arial CYR" w:hAnsi="Times New Roman" w:cs="Times New Roman"/>
          <w:bCs/>
          <w:color w:val="auto"/>
          <w:sz w:val="22"/>
          <w:szCs w:val="22"/>
          <w:lang w:bidi="ar-SA"/>
        </w:rPr>
        <w:t>6.1</w:t>
      </w:r>
      <w:r w:rsidR="00890282" w:rsidRPr="00D64819">
        <w:rPr>
          <w:rFonts w:ascii="Times New Roman" w:eastAsia="Arial CYR" w:hAnsi="Times New Roman" w:cs="Times New Roman"/>
          <w:bCs/>
          <w:color w:val="auto"/>
          <w:sz w:val="22"/>
          <w:szCs w:val="22"/>
          <w:lang w:bidi="ar-SA"/>
        </w:rPr>
        <w:t>.5</w:t>
      </w:r>
      <w:r w:rsidR="00635C8B" w:rsidRPr="00D64819">
        <w:rPr>
          <w:rFonts w:ascii="Times New Roman" w:eastAsia="Arial CYR" w:hAnsi="Times New Roman" w:cs="Times New Roman"/>
          <w:bCs/>
          <w:color w:val="auto"/>
          <w:sz w:val="22"/>
          <w:szCs w:val="22"/>
          <w:lang w:bidi="ar-SA"/>
        </w:rPr>
        <w:t xml:space="preserve"> контракта, Заказчик проводит проверку соответствия количества, объема и качества оказанной услуги требованиям, установленным в контракте, подписывает и размещает в единой информационной системе документ о приемке, либо формирует с использованием единой информационной системы, подписывает и размещает в ней мотивированный отказ от подписания документа о приемке с указанием причин такого отказа.</w:t>
      </w:r>
    </w:p>
    <w:p w14:paraId="1FE644A8" w14:textId="031DEE6F" w:rsidR="00F41570" w:rsidRPr="00D64819" w:rsidRDefault="00DF6E39" w:rsidP="00F41570">
      <w:pPr>
        <w:widowControl/>
        <w:ind w:firstLine="567"/>
        <w:jc w:val="both"/>
        <w:rPr>
          <w:rFonts w:ascii="Times New Roman" w:eastAsia="Arial CYR" w:hAnsi="Times New Roman" w:cs="Times New Roman"/>
          <w:bCs/>
          <w:color w:val="auto"/>
          <w:sz w:val="22"/>
          <w:szCs w:val="22"/>
          <w:lang w:bidi="ar-SA"/>
        </w:rPr>
      </w:pPr>
      <w:r>
        <w:rPr>
          <w:rFonts w:ascii="Times New Roman" w:eastAsia="Arial CYR" w:hAnsi="Times New Roman" w:cs="Times New Roman"/>
          <w:bCs/>
          <w:color w:val="auto"/>
          <w:sz w:val="22"/>
          <w:szCs w:val="22"/>
          <w:lang w:bidi="ar-SA"/>
        </w:rPr>
        <w:t>4</w:t>
      </w:r>
      <w:r w:rsidR="00F41570" w:rsidRPr="00D64819">
        <w:rPr>
          <w:rFonts w:ascii="Times New Roman" w:eastAsia="Arial CYR" w:hAnsi="Times New Roman" w:cs="Times New Roman"/>
          <w:bCs/>
          <w:color w:val="auto"/>
          <w:sz w:val="22"/>
          <w:szCs w:val="22"/>
          <w:lang w:bidi="ar-SA"/>
        </w:rPr>
        <w:t>.7. Исполнитель</w:t>
      </w:r>
      <w:r w:rsidR="00890282" w:rsidRPr="00D64819">
        <w:rPr>
          <w:rFonts w:ascii="Times New Roman" w:eastAsia="Arial CYR" w:hAnsi="Times New Roman" w:cs="Times New Roman"/>
          <w:bCs/>
          <w:color w:val="auto"/>
          <w:sz w:val="22"/>
          <w:szCs w:val="22"/>
          <w:lang w:bidi="ar-SA"/>
        </w:rPr>
        <w:t xml:space="preserve"> </w:t>
      </w:r>
      <w:r w:rsidR="00F41570" w:rsidRPr="00D64819">
        <w:rPr>
          <w:rFonts w:ascii="Times New Roman" w:eastAsia="Arial CYR" w:hAnsi="Times New Roman" w:cs="Times New Roman"/>
          <w:bCs/>
          <w:color w:val="auto"/>
          <w:sz w:val="22"/>
          <w:szCs w:val="22"/>
          <w:lang w:bidi="ar-SA"/>
        </w:rPr>
        <w:t>обязан устранить все обнаруженные недостатки своими силами и за свой счет в сроки, указанные в рекламационном акте.</w:t>
      </w:r>
    </w:p>
    <w:p w14:paraId="5FE4A584" w14:textId="216A5114" w:rsidR="00F41570" w:rsidRPr="00D64819" w:rsidRDefault="00DF6E39" w:rsidP="00F41570">
      <w:pPr>
        <w:widowControl/>
        <w:ind w:firstLine="567"/>
        <w:jc w:val="both"/>
        <w:rPr>
          <w:rFonts w:ascii="Times New Roman" w:eastAsia="Arial CYR" w:hAnsi="Times New Roman" w:cs="Times New Roman"/>
          <w:bCs/>
          <w:color w:val="auto"/>
          <w:sz w:val="22"/>
          <w:szCs w:val="22"/>
          <w:lang w:bidi="ar-SA"/>
        </w:rPr>
      </w:pPr>
      <w:r>
        <w:rPr>
          <w:rFonts w:ascii="Times New Roman" w:eastAsia="Arial CYR" w:hAnsi="Times New Roman" w:cs="Times New Roman"/>
          <w:bCs/>
          <w:color w:val="auto"/>
          <w:sz w:val="22"/>
          <w:szCs w:val="22"/>
          <w:lang w:bidi="ar-SA"/>
        </w:rPr>
        <w:t>4</w:t>
      </w:r>
      <w:r w:rsidR="00F41570" w:rsidRPr="00D64819">
        <w:rPr>
          <w:rFonts w:ascii="Times New Roman" w:eastAsia="Arial CYR" w:hAnsi="Times New Roman" w:cs="Times New Roman"/>
          <w:bCs/>
          <w:color w:val="auto"/>
          <w:sz w:val="22"/>
          <w:szCs w:val="22"/>
          <w:lang w:bidi="ar-SA"/>
        </w:rPr>
        <w:t>.8. Устранение Исполнителем</w:t>
      </w:r>
      <w:r w:rsidR="00890282" w:rsidRPr="00D64819">
        <w:rPr>
          <w:rFonts w:ascii="Times New Roman" w:eastAsia="Arial CYR" w:hAnsi="Times New Roman" w:cs="Times New Roman"/>
          <w:bCs/>
          <w:color w:val="auto"/>
          <w:sz w:val="22"/>
          <w:szCs w:val="22"/>
          <w:lang w:bidi="ar-SA"/>
        </w:rPr>
        <w:t xml:space="preserve"> </w:t>
      </w:r>
      <w:r w:rsidR="00F41570" w:rsidRPr="00D64819">
        <w:rPr>
          <w:rFonts w:ascii="Times New Roman" w:eastAsia="Arial CYR" w:hAnsi="Times New Roman" w:cs="Times New Roman"/>
          <w:bCs/>
          <w:color w:val="auto"/>
          <w:sz w:val="22"/>
          <w:szCs w:val="22"/>
          <w:lang w:bidi="ar-SA"/>
        </w:rPr>
        <w:t>в установленные сроки выявленных Заказчиком недостатков не освобождает его от уплаты неустойки, предусмотренной настоящим Контрактом.</w:t>
      </w:r>
    </w:p>
    <w:p w14:paraId="61AE938A" w14:textId="5071C850" w:rsidR="00F41570" w:rsidRPr="00D64819" w:rsidRDefault="00DF6E39" w:rsidP="00F41570">
      <w:pPr>
        <w:widowControl/>
        <w:ind w:firstLine="567"/>
        <w:jc w:val="both"/>
        <w:rPr>
          <w:rFonts w:ascii="Times New Roman" w:eastAsia="Arial CYR" w:hAnsi="Times New Roman" w:cs="Times New Roman"/>
          <w:bCs/>
          <w:color w:val="auto"/>
          <w:sz w:val="22"/>
          <w:szCs w:val="22"/>
          <w:lang w:bidi="ar-SA"/>
        </w:rPr>
      </w:pPr>
      <w:r>
        <w:rPr>
          <w:rFonts w:ascii="Times New Roman" w:eastAsia="Arial CYR" w:hAnsi="Times New Roman" w:cs="Times New Roman"/>
          <w:bCs/>
          <w:color w:val="auto"/>
          <w:sz w:val="22"/>
          <w:szCs w:val="22"/>
          <w:lang w:bidi="ar-SA"/>
        </w:rPr>
        <w:t>4</w:t>
      </w:r>
      <w:r w:rsidR="00F41570" w:rsidRPr="00D64819">
        <w:rPr>
          <w:rFonts w:ascii="Times New Roman" w:eastAsia="Arial CYR" w:hAnsi="Times New Roman" w:cs="Times New Roman"/>
          <w:bCs/>
          <w:color w:val="auto"/>
          <w:sz w:val="22"/>
          <w:szCs w:val="22"/>
          <w:lang w:bidi="ar-SA"/>
        </w:rPr>
        <w:t xml:space="preserve">.9. Заказчик вправе отказаться от приемки прав использования программного обеспечения в случае несоответствия количества прав использования программного обеспечения, указанных в Расчете, количеству фактически переданных прав использования программного обеспечения, </w:t>
      </w:r>
      <w:r w:rsidR="00F41570" w:rsidRPr="00D64819">
        <w:rPr>
          <w:rFonts w:ascii="Times New Roman" w:eastAsia="Arial CYR" w:hAnsi="Times New Roman" w:cs="Times New Roman"/>
          <w:bCs/>
          <w:color w:val="auto"/>
          <w:sz w:val="22"/>
          <w:szCs w:val="22"/>
          <w:lang w:bidi="ar-SA"/>
        </w:rPr>
        <w:lastRenderedPageBreak/>
        <w:t>отступления от технических условий и других нормативных документов, отсутствия требуемой документации, а также неправильного оформления документов.</w:t>
      </w:r>
    </w:p>
    <w:p w14:paraId="015F0621" w14:textId="28DAA656" w:rsidR="00F41570" w:rsidRPr="00D64819" w:rsidRDefault="00DF6E39" w:rsidP="00F41570">
      <w:pPr>
        <w:widowControl/>
        <w:ind w:firstLine="567"/>
        <w:jc w:val="both"/>
        <w:rPr>
          <w:rFonts w:ascii="Times New Roman" w:eastAsia="Arial CYR" w:hAnsi="Times New Roman" w:cs="Times New Roman"/>
          <w:bCs/>
          <w:color w:val="auto"/>
          <w:sz w:val="22"/>
          <w:szCs w:val="22"/>
          <w:lang w:bidi="ar-SA"/>
        </w:rPr>
      </w:pPr>
      <w:r>
        <w:rPr>
          <w:rFonts w:ascii="Times New Roman" w:eastAsia="Arial CYR" w:hAnsi="Times New Roman" w:cs="Times New Roman"/>
          <w:bCs/>
          <w:color w:val="auto"/>
          <w:sz w:val="22"/>
          <w:szCs w:val="22"/>
          <w:lang w:bidi="ar-SA"/>
        </w:rPr>
        <w:t>4</w:t>
      </w:r>
      <w:r w:rsidR="00F41570" w:rsidRPr="00D64819">
        <w:rPr>
          <w:rFonts w:ascii="Times New Roman" w:eastAsia="Arial CYR" w:hAnsi="Times New Roman" w:cs="Times New Roman"/>
          <w:bCs/>
          <w:color w:val="auto"/>
          <w:sz w:val="22"/>
          <w:szCs w:val="22"/>
          <w:lang w:bidi="ar-SA"/>
        </w:rPr>
        <w:t>.10. При представлении Исполнителем недостоверной или недостаточной информации, содержащейся в отчетных (платежных) документах, Заказчик вправе приостановить оплату осуществленных Исполнителем действий до устранения им допущенных нарушений.</w:t>
      </w:r>
    </w:p>
    <w:p w14:paraId="4390D398" w14:textId="77777777" w:rsidR="00F41570" w:rsidRPr="00D64819" w:rsidRDefault="00F41570" w:rsidP="00F41570">
      <w:pPr>
        <w:widowControl/>
        <w:ind w:firstLine="567"/>
        <w:jc w:val="both"/>
        <w:rPr>
          <w:rFonts w:ascii="Times New Roman" w:eastAsia="Arial CYR" w:hAnsi="Times New Roman" w:cs="Times New Roman"/>
          <w:bCs/>
          <w:color w:val="auto"/>
          <w:sz w:val="22"/>
          <w:szCs w:val="22"/>
          <w:lang w:bidi="ar-SA"/>
        </w:rPr>
      </w:pPr>
    </w:p>
    <w:p w14:paraId="26124896" w14:textId="69869B99" w:rsidR="00F41570" w:rsidRPr="00D64819" w:rsidRDefault="00DF6E39" w:rsidP="00F41570">
      <w:pPr>
        <w:widowControl/>
        <w:tabs>
          <w:tab w:val="left" w:pos="0"/>
          <w:tab w:val="left" w:pos="990"/>
        </w:tabs>
        <w:ind w:firstLine="567"/>
        <w:jc w:val="center"/>
        <w:rPr>
          <w:rFonts w:ascii="Times New Roman" w:eastAsia="Arial CYR" w:hAnsi="Times New Roman" w:cs="Times New Roman"/>
          <w:b/>
          <w:color w:val="auto"/>
          <w:sz w:val="22"/>
          <w:szCs w:val="22"/>
          <w:lang w:bidi="ar-SA"/>
        </w:rPr>
      </w:pPr>
      <w:r>
        <w:rPr>
          <w:rFonts w:ascii="Times New Roman" w:eastAsia="Arial CYR" w:hAnsi="Times New Roman" w:cs="Times New Roman"/>
          <w:b/>
          <w:color w:val="auto"/>
          <w:sz w:val="22"/>
          <w:szCs w:val="22"/>
          <w:lang w:bidi="ar-SA"/>
        </w:rPr>
        <w:t>5</w:t>
      </w:r>
      <w:r w:rsidR="00F41570" w:rsidRPr="00D64819">
        <w:rPr>
          <w:rFonts w:ascii="Times New Roman" w:eastAsia="Arial CYR" w:hAnsi="Times New Roman" w:cs="Times New Roman"/>
          <w:b/>
          <w:color w:val="auto"/>
          <w:sz w:val="22"/>
          <w:szCs w:val="22"/>
          <w:lang w:bidi="ar-SA"/>
        </w:rPr>
        <w:t>. Требования к количественным характеристикам (объему)</w:t>
      </w:r>
    </w:p>
    <w:p w14:paraId="26775838" w14:textId="77777777" w:rsidR="00F41570" w:rsidRPr="00D64819" w:rsidRDefault="00F41570" w:rsidP="00F41570">
      <w:pPr>
        <w:widowControl/>
        <w:tabs>
          <w:tab w:val="left" w:pos="0"/>
          <w:tab w:val="left" w:pos="990"/>
        </w:tabs>
        <w:ind w:firstLine="567"/>
        <w:jc w:val="center"/>
        <w:rPr>
          <w:rFonts w:ascii="Times New Roman" w:eastAsia="Arial CYR" w:hAnsi="Times New Roman" w:cs="Times New Roman"/>
          <w:b/>
          <w:color w:val="auto"/>
          <w:sz w:val="22"/>
          <w:szCs w:val="22"/>
          <w:lang w:bidi="ar-SA"/>
        </w:rPr>
      </w:pPr>
      <w:r w:rsidRPr="00D64819">
        <w:rPr>
          <w:rFonts w:ascii="Times New Roman" w:eastAsia="Arial CYR" w:hAnsi="Times New Roman" w:cs="Times New Roman"/>
          <w:b/>
          <w:color w:val="auto"/>
          <w:sz w:val="22"/>
          <w:szCs w:val="22"/>
          <w:lang w:bidi="ar-SA"/>
        </w:rPr>
        <w:t>предоставления прав использования программного обеспечения, требования к качеству и безопасности</w:t>
      </w:r>
    </w:p>
    <w:p w14:paraId="4B8018E3" w14:textId="2E8D8A08" w:rsidR="00F41570" w:rsidRPr="00D64819" w:rsidRDefault="00DF6E39" w:rsidP="00F41570">
      <w:pPr>
        <w:widowControl/>
        <w:tabs>
          <w:tab w:val="left" w:pos="0"/>
          <w:tab w:val="left" w:pos="990"/>
        </w:tabs>
        <w:ind w:firstLine="567"/>
        <w:jc w:val="both"/>
        <w:rPr>
          <w:rFonts w:ascii="Times New Roman" w:eastAsia="Arial CYR" w:hAnsi="Times New Roman" w:cs="Times New Roman"/>
          <w:color w:val="auto"/>
          <w:sz w:val="22"/>
          <w:szCs w:val="22"/>
          <w:lang w:bidi="ar-SA"/>
        </w:rPr>
      </w:pPr>
      <w:r>
        <w:rPr>
          <w:rFonts w:ascii="Times New Roman" w:eastAsia="Arial CYR" w:hAnsi="Times New Roman" w:cs="Times New Roman"/>
          <w:color w:val="auto"/>
          <w:sz w:val="22"/>
          <w:szCs w:val="22"/>
          <w:lang w:bidi="ar-SA"/>
        </w:rPr>
        <w:t>5</w:t>
      </w:r>
      <w:r w:rsidR="00F41570" w:rsidRPr="00D64819">
        <w:rPr>
          <w:rFonts w:ascii="Times New Roman" w:eastAsia="Arial CYR" w:hAnsi="Times New Roman" w:cs="Times New Roman"/>
          <w:color w:val="auto"/>
          <w:sz w:val="22"/>
          <w:szCs w:val="22"/>
          <w:lang w:bidi="ar-SA"/>
        </w:rPr>
        <w:t>.1. Наименование, характеристики и количество (объемы) прав использования программного обеспечения, подлежащих передаче по контракту, указаны в Приложении № 1 к настоящему Контракту.</w:t>
      </w:r>
    </w:p>
    <w:p w14:paraId="0C478D51" w14:textId="36A9F5F0" w:rsidR="00F41570" w:rsidRPr="00D64819" w:rsidRDefault="00DF6E39" w:rsidP="00F41570">
      <w:pPr>
        <w:widowControl/>
        <w:tabs>
          <w:tab w:val="left" w:pos="0"/>
          <w:tab w:val="left" w:pos="990"/>
        </w:tabs>
        <w:ind w:firstLine="567"/>
        <w:jc w:val="both"/>
        <w:rPr>
          <w:rFonts w:ascii="Times New Roman" w:eastAsia="Arial CYR" w:hAnsi="Times New Roman" w:cs="Times New Roman"/>
          <w:color w:val="auto"/>
          <w:sz w:val="22"/>
          <w:szCs w:val="22"/>
          <w:lang w:bidi="ar-SA"/>
        </w:rPr>
      </w:pPr>
      <w:r>
        <w:rPr>
          <w:rFonts w:ascii="Times New Roman" w:eastAsia="Arial CYR" w:hAnsi="Times New Roman" w:cs="Times New Roman"/>
          <w:color w:val="auto"/>
          <w:sz w:val="22"/>
          <w:szCs w:val="22"/>
          <w:lang w:bidi="ar-SA"/>
        </w:rPr>
        <w:t>5</w:t>
      </w:r>
      <w:r w:rsidR="00F41570" w:rsidRPr="00D64819">
        <w:rPr>
          <w:rFonts w:ascii="Times New Roman" w:eastAsia="Arial CYR" w:hAnsi="Times New Roman" w:cs="Times New Roman"/>
          <w:color w:val="auto"/>
          <w:sz w:val="22"/>
          <w:szCs w:val="22"/>
          <w:lang w:bidi="ar-SA"/>
        </w:rPr>
        <w:t>.2. В комплект прав использования программного обеспечения должны быть включены все носители, дистрибутивы, инсталляционные пакеты и т.д. необходимые для полноценной установки и использования программного обеспечения.</w:t>
      </w:r>
    </w:p>
    <w:p w14:paraId="30050F87" w14:textId="72D554DF" w:rsidR="00F41570" w:rsidRPr="00D64819" w:rsidRDefault="00DF6E39" w:rsidP="00F41570">
      <w:pPr>
        <w:widowControl/>
        <w:tabs>
          <w:tab w:val="left" w:pos="0"/>
          <w:tab w:val="left" w:pos="990"/>
        </w:tabs>
        <w:ind w:firstLine="567"/>
        <w:jc w:val="both"/>
        <w:rPr>
          <w:rFonts w:ascii="Times New Roman" w:eastAsia="Arial CYR" w:hAnsi="Times New Roman" w:cs="Times New Roman"/>
          <w:color w:val="auto"/>
          <w:sz w:val="22"/>
          <w:szCs w:val="22"/>
          <w:lang w:bidi="ar-SA"/>
        </w:rPr>
      </w:pPr>
      <w:r>
        <w:rPr>
          <w:rFonts w:ascii="Times New Roman" w:eastAsia="Arial CYR" w:hAnsi="Times New Roman" w:cs="Times New Roman"/>
          <w:color w:val="auto"/>
          <w:sz w:val="22"/>
          <w:szCs w:val="22"/>
          <w:lang w:bidi="ar-SA"/>
        </w:rPr>
        <w:t>5</w:t>
      </w:r>
      <w:r w:rsidR="00F41570" w:rsidRPr="00D64819">
        <w:rPr>
          <w:rFonts w:ascii="Times New Roman" w:eastAsia="Arial CYR" w:hAnsi="Times New Roman" w:cs="Times New Roman"/>
          <w:color w:val="auto"/>
          <w:sz w:val="22"/>
          <w:szCs w:val="22"/>
          <w:lang w:bidi="ar-SA"/>
        </w:rPr>
        <w:t xml:space="preserve">.3. Все комплекты прав использования программного обеспечения должны сопровождаться документами, подтверждающими права на его </w:t>
      </w:r>
      <w:proofErr w:type="spellStart"/>
      <w:r w:rsidR="00F41570" w:rsidRPr="00D64819">
        <w:rPr>
          <w:rFonts w:ascii="Times New Roman" w:eastAsia="Arial CYR" w:hAnsi="Times New Roman" w:cs="Times New Roman"/>
          <w:color w:val="auto"/>
          <w:sz w:val="22"/>
          <w:szCs w:val="22"/>
          <w:lang w:bidi="ar-SA"/>
        </w:rPr>
        <w:t>правообладание</w:t>
      </w:r>
      <w:proofErr w:type="spellEnd"/>
      <w:r w:rsidR="00F41570" w:rsidRPr="00D64819">
        <w:rPr>
          <w:rFonts w:ascii="Times New Roman" w:eastAsia="Arial CYR" w:hAnsi="Times New Roman" w:cs="Times New Roman"/>
          <w:color w:val="auto"/>
          <w:sz w:val="22"/>
          <w:szCs w:val="22"/>
          <w:lang w:bidi="ar-SA"/>
        </w:rPr>
        <w:t xml:space="preserve"> или лицензионное соглашение с правообладателями, владеющими исключительными правами на программное обеспечение.</w:t>
      </w:r>
    </w:p>
    <w:p w14:paraId="4D31833C" w14:textId="081BEA58" w:rsidR="00F41570" w:rsidRPr="00D64819" w:rsidRDefault="00DF6E39" w:rsidP="00F41570">
      <w:pPr>
        <w:widowControl/>
        <w:tabs>
          <w:tab w:val="left" w:pos="0"/>
          <w:tab w:val="left" w:pos="990"/>
        </w:tabs>
        <w:ind w:firstLine="567"/>
        <w:jc w:val="both"/>
        <w:rPr>
          <w:rFonts w:ascii="Times New Roman" w:eastAsia="Arial CYR" w:hAnsi="Times New Roman" w:cs="Times New Roman"/>
          <w:color w:val="auto"/>
          <w:sz w:val="22"/>
          <w:szCs w:val="22"/>
          <w:lang w:bidi="ar-SA"/>
        </w:rPr>
      </w:pPr>
      <w:r>
        <w:rPr>
          <w:rFonts w:ascii="Times New Roman" w:eastAsia="Arial CYR" w:hAnsi="Times New Roman" w:cs="Times New Roman"/>
          <w:color w:val="auto"/>
          <w:sz w:val="22"/>
          <w:szCs w:val="22"/>
          <w:lang w:bidi="ar-SA"/>
        </w:rPr>
        <w:t>5</w:t>
      </w:r>
      <w:r w:rsidR="00F41570" w:rsidRPr="00D64819">
        <w:rPr>
          <w:rFonts w:ascii="Times New Roman" w:eastAsia="Arial CYR" w:hAnsi="Times New Roman" w:cs="Times New Roman"/>
          <w:color w:val="auto"/>
          <w:sz w:val="22"/>
          <w:szCs w:val="22"/>
          <w:lang w:bidi="ar-SA"/>
        </w:rPr>
        <w:t>.4. Качество передаваемых прав использования программного обеспечения должно удовлетворять требованиям нормативных правовых актов, других руководящих документов должно соответствовать требованиям, предъявляемым к деятельности соответствующего рода, либо превышать данные требования.</w:t>
      </w:r>
    </w:p>
    <w:p w14:paraId="7F8482CA" w14:textId="132959E6" w:rsidR="00F41570" w:rsidRPr="00D64819" w:rsidRDefault="00DF6E39" w:rsidP="00F41570">
      <w:pPr>
        <w:widowControl/>
        <w:tabs>
          <w:tab w:val="left" w:pos="0"/>
          <w:tab w:val="left" w:pos="990"/>
        </w:tabs>
        <w:ind w:firstLine="567"/>
        <w:jc w:val="both"/>
        <w:rPr>
          <w:rFonts w:ascii="Times New Roman" w:eastAsia="Arial CYR" w:hAnsi="Times New Roman" w:cs="Times New Roman"/>
          <w:color w:val="auto"/>
          <w:sz w:val="22"/>
          <w:szCs w:val="22"/>
          <w:lang w:bidi="ar-SA"/>
        </w:rPr>
      </w:pPr>
      <w:r>
        <w:rPr>
          <w:rFonts w:ascii="Times New Roman" w:eastAsia="Arial CYR" w:hAnsi="Times New Roman" w:cs="Times New Roman"/>
          <w:color w:val="auto"/>
          <w:sz w:val="22"/>
          <w:szCs w:val="22"/>
          <w:lang w:bidi="ar-SA"/>
        </w:rPr>
        <w:t>5</w:t>
      </w:r>
      <w:r w:rsidR="00F41570" w:rsidRPr="00D64819">
        <w:rPr>
          <w:rFonts w:ascii="Times New Roman" w:eastAsia="Arial CYR" w:hAnsi="Times New Roman" w:cs="Times New Roman"/>
          <w:color w:val="auto"/>
          <w:sz w:val="22"/>
          <w:szCs w:val="22"/>
          <w:lang w:bidi="ar-SA"/>
        </w:rPr>
        <w:t>.5. Передаваемые права использования программного обеспечения должны обеспечиваться всем стандартным комплексом услуг от фирмы-производителя программного обеспечения, осуществляемых ею на территории Российской Федерации. Условия технической поддержки поставляемого программного обеспечения должны соответствовать стандартным условиям, установленным производителями данного программного обеспечения.</w:t>
      </w:r>
    </w:p>
    <w:p w14:paraId="199A721A" w14:textId="0A8114B3" w:rsidR="00F41570" w:rsidRPr="00D64819" w:rsidRDefault="00DF6E39" w:rsidP="00F41570">
      <w:pPr>
        <w:widowControl/>
        <w:tabs>
          <w:tab w:val="left" w:pos="0"/>
          <w:tab w:val="left" w:pos="990"/>
        </w:tabs>
        <w:ind w:firstLine="567"/>
        <w:jc w:val="both"/>
        <w:rPr>
          <w:rFonts w:ascii="Times New Roman" w:eastAsia="Arial CYR" w:hAnsi="Times New Roman" w:cs="Times New Roman"/>
          <w:color w:val="auto"/>
          <w:sz w:val="22"/>
          <w:szCs w:val="22"/>
          <w:lang w:bidi="ar-SA"/>
        </w:rPr>
      </w:pPr>
      <w:r>
        <w:rPr>
          <w:rFonts w:ascii="Times New Roman" w:eastAsia="Arial CYR" w:hAnsi="Times New Roman" w:cs="Times New Roman"/>
          <w:color w:val="auto"/>
          <w:sz w:val="22"/>
          <w:szCs w:val="22"/>
          <w:lang w:bidi="ar-SA"/>
        </w:rPr>
        <w:t>5</w:t>
      </w:r>
      <w:r w:rsidR="00F41570" w:rsidRPr="00D64819">
        <w:rPr>
          <w:rFonts w:ascii="Times New Roman" w:eastAsia="Arial CYR" w:hAnsi="Times New Roman" w:cs="Times New Roman"/>
          <w:color w:val="auto"/>
          <w:sz w:val="22"/>
          <w:szCs w:val="22"/>
          <w:lang w:bidi="ar-SA"/>
        </w:rPr>
        <w:t>.6. Заказчику должно быть обеспечено неограниченное количество обращений по электронной почте и (или) телефону в информационно-техническую службу Исполнителя в случае возникновения технических проблем, которые могут возникнуть в процессе эксплуатации программного обеспечения. Дополнительно обеспечивается предоставление безвозмездного доступа Заказчику к Интернет-порталу, включающему сервисы активации, консультационной и технической поддержки, в случае наличия такового портала у обладателя исключительных прав на программное обеспечение.</w:t>
      </w:r>
    </w:p>
    <w:p w14:paraId="55180684" w14:textId="77777777" w:rsidR="00F41570" w:rsidRPr="00D64819" w:rsidRDefault="00F41570" w:rsidP="00F41570">
      <w:pPr>
        <w:widowControl/>
        <w:tabs>
          <w:tab w:val="left" w:pos="0"/>
          <w:tab w:val="left" w:pos="990"/>
        </w:tabs>
        <w:ind w:firstLine="567"/>
        <w:jc w:val="both"/>
        <w:rPr>
          <w:rFonts w:ascii="Times New Roman" w:eastAsia="Arial CYR" w:hAnsi="Times New Roman" w:cs="Times New Roman"/>
          <w:color w:val="auto"/>
          <w:sz w:val="22"/>
          <w:szCs w:val="22"/>
          <w:lang w:bidi="ar-SA"/>
        </w:rPr>
      </w:pPr>
    </w:p>
    <w:p w14:paraId="15BEE334" w14:textId="065C05AA" w:rsidR="00F41570" w:rsidRPr="00D64819" w:rsidRDefault="00DF6E39" w:rsidP="00F41570">
      <w:pPr>
        <w:widowControl/>
        <w:ind w:firstLine="567"/>
        <w:jc w:val="center"/>
        <w:rPr>
          <w:rFonts w:ascii="Times New Roman" w:eastAsia="Arial CYR" w:hAnsi="Times New Roman" w:cs="Times New Roman"/>
          <w:b/>
          <w:color w:val="auto"/>
          <w:sz w:val="22"/>
          <w:szCs w:val="22"/>
          <w:lang w:bidi="ar-SA"/>
        </w:rPr>
      </w:pPr>
      <w:r>
        <w:rPr>
          <w:rFonts w:ascii="Times New Roman" w:eastAsia="Arial CYR" w:hAnsi="Times New Roman" w:cs="Times New Roman"/>
          <w:b/>
          <w:color w:val="auto"/>
          <w:sz w:val="22"/>
          <w:szCs w:val="22"/>
          <w:lang w:bidi="ar-SA"/>
        </w:rPr>
        <w:t>6</w:t>
      </w:r>
      <w:r w:rsidR="00F41570" w:rsidRPr="00D64819">
        <w:rPr>
          <w:rFonts w:ascii="Times New Roman" w:eastAsia="Arial CYR" w:hAnsi="Times New Roman" w:cs="Times New Roman"/>
          <w:b/>
          <w:color w:val="auto"/>
          <w:sz w:val="22"/>
          <w:szCs w:val="22"/>
          <w:lang w:bidi="ar-SA"/>
        </w:rPr>
        <w:t xml:space="preserve">. </w:t>
      </w:r>
      <w:r w:rsidR="00F41570" w:rsidRPr="00D64819">
        <w:rPr>
          <w:rFonts w:ascii="Times New Roman" w:eastAsia="Arial CYR" w:hAnsi="Times New Roman" w:cs="Times New Roman"/>
          <w:b/>
          <w:bCs/>
          <w:snapToGrid w:val="0"/>
          <w:color w:val="auto"/>
          <w:sz w:val="22"/>
          <w:szCs w:val="22"/>
          <w:lang w:bidi="ar-SA"/>
        </w:rPr>
        <w:t>Гарантийные обязательства</w:t>
      </w:r>
    </w:p>
    <w:p w14:paraId="571EEEEC" w14:textId="611488AA" w:rsidR="00F41570" w:rsidRPr="00D64819" w:rsidRDefault="00DF6E39" w:rsidP="00F41570">
      <w:pPr>
        <w:widowControl/>
        <w:tabs>
          <w:tab w:val="left" w:pos="0"/>
          <w:tab w:val="left" w:pos="1080"/>
        </w:tabs>
        <w:ind w:firstLine="567"/>
        <w:jc w:val="both"/>
        <w:rPr>
          <w:rFonts w:ascii="Times New Roman" w:eastAsia="Arial CYR" w:hAnsi="Times New Roman" w:cs="Times New Roman"/>
          <w:color w:val="auto"/>
          <w:sz w:val="22"/>
          <w:szCs w:val="22"/>
          <w:lang w:bidi="ar-SA"/>
        </w:rPr>
      </w:pPr>
      <w:r>
        <w:rPr>
          <w:rFonts w:ascii="Times New Roman" w:eastAsia="Arial CYR" w:hAnsi="Times New Roman" w:cs="Times New Roman"/>
          <w:color w:val="auto"/>
          <w:sz w:val="22"/>
          <w:szCs w:val="22"/>
          <w:lang w:bidi="ar-SA"/>
        </w:rPr>
        <w:t>6</w:t>
      </w:r>
      <w:r w:rsidR="00F41570" w:rsidRPr="00D64819">
        <w:rPr>
          <w:rFonts w:ascii="Times New Roman" w:eastAsia="Arial CYR" w:hAnsi="Times New Roman" w:cs="Times New Roman"/>
          <w:color w:val="auto"/>
          <w:sz w:val="22"/>
          <w:szCs w:val="22"/>
          <w:lang w:bidi="ar-SA"/>
        </w:rPr>
        <w:t xml:space="preserve">.1. Исполнитель гарантирует функционирование программного обеспечения, переданного Заказчику в пределах прав и способов, предусмотренных Контрактом, качество и надежность информационного носителя программного обеспечения в течение гарантийного срока, установленного в 12 (двенадцать) месяцев со дня подписания </w:t>
      </w:r>
      <w:r>
        <w:rPr>
          <w:rFonts w:ascii="Times New Roman" w:eastAsia="Arial CYR" w:hAnsi="Times New Roman" w:cs="Times New Roman"/>
          <w:color w:val="auto"/>
          <w:sz w:val="22"/>
          <w:szCs w:val="22"/>
          <w:lang w:bidi="ar-SA"/>
        </w:rPr>
        <w:t>а</w:t>
      </w:r>
      <w:r w:rsidRPr="00DF6E39">
        <w:rPr>
          <w:rFonts w:ascii="Times New Roman" w:eastAsia="Arial CYR" w:hAnsi="Times New Roman" w:cs="Times New Roman"/>
          <w:color w:val="auto"/>
          <w:sz w:val="22"/>
          <w:szCs w:val="22"/>
          <w:lang w:bidi="ar-SA"/>
        </w:rPr>
        <w:t>кт</w:t>
      </w:r>
      <w:r>
        <w:rPr>
          <w:rFonts w:ascii="Times New Roman" w:eastAsia="Arial CYR" w:hAnsi="Times New Roman" w:cs="Times New Roman"/>
          <w:color w:val="auto"/>
          <w:sz w:val="22"/>
          <w:szCs w:val="22"/>
          <w:lang w:bidi="ar-SA"/>
        </w:rPr>
        <w:t>а</w:t>
      </w:r>
      <w:r w:rsidRPr="00DF6E39">
        <w:rPr>
          <w:rFonts w:ascii="Times New Roman" w:eastAsia="Arial CYR" w:hAnsi="Times New Roman" w:cs="Times New Roman"/>
          <w:color w:val="auto"/>
          <w:sz w:val="22"/>
          <w:szCs w:val="22"/>
          <w:lang w:bidi="ar-SA"/>
        </w:rPr>
        <w:t xml:space="preserve"> приема-передачи прав на использование программного обеспечения</w:t>
      </w:r>
      <w:r w:rsidR="00F41570" w:rsidRPr="00D64819">
        <w:rPr>
          <w:rFonts w:ascii="Times New Roman" w:eastAsia="Arial CYR" w:hAnsi="Times New Roman" w:cs="Times New Roman"/>
          <w:color w:val="auto"/>
          <w:sz w:val="22"/>
          <w:szCs w:val="22"/>
          <w:lang w:bidi="ar-SA"/>
        </w:rPr>
        <w:t xml:space="preserve"> по контракту.</w:t>
      </w:r>
    </w:p>
    <w:p w14:paraId="58C0B3F1" w14:textId="77777777" w:rsidR="00F41570" w:rsidRPr="00D64819" w:rsidRDefault="00F41570" w:rsidP="00F41570">
      <w:pPr>
        <w:widowControl/>
        <w:ind w:firstLine="567"/>
        <w:jc w:val="both"/>
        <w:rPr>
          <w:rFonts w:ascii="Times New Roman" w:eastAsia="Arial CYR" w:hAnsi="Times New Roman" w:cs="Times New Roman"/>
          <w:bCs/>
          <w:color w:val="auto"/>
          <w:sz w:val="22"/>
          <w:szCs w:val="22"/>
          <w:lang w:bidi="ar-SA"/>
        </w:rPr>
      </w:pPr>
    </w:p>
    <w:p w14:paraId="73C40714" w14:textId="69BFB115" w:rsidR="00F41570" w:rsidRPr="00D64819" w:rsidRDefault="00DF6E39" w:rsidP="00F41570">
      <w:pPr>
        <w:widowControl/>
        <w:jc w:val="center"/>
        <w:rPr>
          <w:rFonts w:ascii="Times New Roman" w:eastAsia="Arial CYR" w:hAnsi="Times New Roman" w:cs="Times New Roman"/>
          <w:b/>
          <w:bCs/>
          <w:color w:val="auto"/>
          <w:sz w:val="22"/>
          <w:szCs w:val="22"/>
          <w:lang w:bidi="ar-SA"/>
        </w:rPr>
      </w:pPr>
      <w:r>
        <w:rPr>
          <w:rFonts w:ascii="Times New Roman" w:eastAsia="Arial CYR" w:hAnsi="Times New Roman" w:cs="Times New Roman"/>
          <w:b/>
          <w:bCs/>
          <w:color w:val="auto"/>
          <w:sz w:val="22"/>
          <w:szCs w:val="22"/>
          <w:lang w:bidi="ar-SA"/>
        </w:rPr>
        <w:t>7</w:t>
      </w:r>
      <w:r w:rsidR="00F41570" w:rsidRPr="00D64819">
        <w:rPr>
          <w:rFonts w:ascii="Times New Roman" w:eastAsia="Arial CYR" w:hAnsi="Times New Roman" w:cs="Times New Roman"/>
          <w:b/>
          <w:bCs/>
          <w:color w:val="auto"/>
          <w:sz w:val="22"/>
          <w:szCs w:val="22"/>
          <w:lang w:bidi="ar-SA"/>
        </w:rPr>
        <w:t>. Права и обязанности сторон</w:t>
      </w:r>
    </w:p>
    <w:p w14:paraId="42508500" w14:textId="77777777" w:rsidR="00F41570" w:rsidRPr="00D64819" w:rsidRDefault="00F41570" w:rsidP="00F41570">
      <w:pPr>
        <w:widowControl/>
        <w:ind w:firstLine="567"/>
        <w:jc w:val="both"/>
        <w:rPr>
          <w:rFonts w:ascii="Times New Roman" w:eastAsia="Arial CYR" w:hAnsi="Times New Roman" w:cs="Times New Roman"/>
          <w:b/>
          <w:i/>
          <w:color w:val="auto"/>
          <w:sz w:val="22"/>
          <w:szCs w:val="22"/>
          <w:lang w:bidi="ar-SA"/>
        </w:rPr>
      </w:pPr>
      <w:r w:rsidRPr="00D64819">
        <w:rPr>
          <w:rFonts w:ascii="Times New Roman" w:eastAsia="Arial CYR" w:hAnsi="Times New Roman" w:cs="Times New Roman"/>
          <w:color w:val="auto"/>
          <w:sz w:val="22"/>
          <w:szCs w:val="22"/>
          <w:lang w:bidi="ar-SA"/>
        </w:rPr>
        <w:t>6.1</w:t>
      </w:r>
      <w:r w:rsidRPr="00D64819">
        <w:rPr>
          <w:rFonts w:ascii="Times New Roman" w:eastAsia="Arial CYR" w:hAnsi="Times New Roman" w:cs="Times New Roman"/>
          <w:b/>
          <w:color w:val="auto"/>
          <w:sz w:val="22"/>
          <w:szCs w:val="22"/>
          <w:lang w:bidi="ar-SA"/>
        </w:rPr>
        <w:t xml:space="preserve">. </w:t>
      </w:r>
      <w:r w:rsidRPr="00D64819">
        <w:rPr>
          <w:rFonts w:ascii="Times New Roman" w:eastAsia="Arial CYR" w:hAnsi="Times New Roman" w:cs="Times New Roman"/>
          <w:b/>
          <w:i/>
          <w:color w:val="auto"/>
          <w:sz w:val="22"/>
          <w:szCs w:val="22"/>
          <w:lang w:bidi="ar-SA"/>
        </w:rPr>
        <w:t>Обязанности Исполнителя:</w:t>
      </w:r>
    </w:p>
    <w:p w14:paraId="260B18DC" w14:textId="77777777" w:rsidR="00F41570" w:rsidRPr="00D64819" w:rsidRDefault="00F41570" w:rsidP="00F41570">
      <w:pPr>
        <w:widowControl/>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6.1.1. Оказывать услуги, указанные в п. 1.1 настоящего Контракта.</w:t>
      </w:r>
    </w:p>
    <w:p w14:paraId="12C56AD2" w14:textId="063254D9" w:rsidR="00F41570" w:rsidRPr="00D64819" w:rsidRDefault="00F41570" w:rsidP="00F41570">
      <w:pPr>
        <w:widowControl/>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6.1.2. Предоставить Заказчику права использования программного обеспечения в соответствии с Расчетом.</w:t>
      </w:r>
    </w:p>
    <w:p w14:paraId="3A9FA4ED" w14:textId="4EB07535" w:rsidR="00F41570" w:rsidRPr="00D64819" w:rsidRDefault="00F41570" w:rsidP="00F41570">
      <w:pPr>
        <w:widowControl/>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 xml:space="preserve">6.1.3. В случае, если к Заказчику будут предъявлены какие-либо претензии со стороны третьих лиц, вытекающие из нарушения авторских прав, возникшие в связи с исполнением настоящего Контракта, Исполнитель обязуется возместить Заказчику все убытки и расходы, понесенные им в связи с нарушением таких прав, и за свой </w:t>
      </w:r>
      <w:proofErr w:type="gramStart"/>
      <w:r w:rsidRPr="00D64819">
        <w:rPr>
          <w:rFonts w:ascii="Times New Roman" w:eastAsia="Arial CYR" w:hAnsi="Times New Roman" w:cs="Times New Roman"/>
          <w:color w:val="auto"/>
          <w:sz w:val="22"/>
          <w:szCs w:val="22"/>
          <w:lang w:bidi="ar-SA"/>
        </w:rPr>
        <w:t>счет</w:t>
      </w:r>
      <w:proofErr w:type="gramEnd"/>
      <w:r w:rsidRPr="00D64819">
        <w:rPr>
          <w:rFonts w:ascii="Times New Roman" w:eastAsia="Arial CYR" w:hAnsi="Times New Roman" w:cs="Times New Roman"/>
          <w:color w:val="auto"/>
          <w:sz w:val="22"/>
          <w:szCs w:val="22"/>
          <w:lang w:bidi="ar-SA"/>
        </w:rPr>
        <w:t xml:space="preserve"> и на свой риск незамедлительно принять меры к урегулированию заявленных претензий.</w:t>
      </w:r>
    </w:p>
    <w:p w14:paraId="1986D923" w14:textId="77777777" w:rsidR="00F41570" w:rsidRPr="00D64819" w:rsidRDefault="00F41570" w:rsidP="00F41570">
      <w:pPr>
        <w:widowControl/>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 xml:space="preserve">6.1.4. По запросу Заказчика в течение 3-х рабочих дней представить финансовые отчеты соисполнителей с приложением заверенных копий всех первичных документов. </w:t>
      </w:r>
    </w:p>
    <w:p w14:paraId="6544E0AA" w14:textId="0C59F073" w:rsidR="00F41570" w:rsidRPr="00D64819" w:rsidRDefault="00F41570">
      <w:pPr>
        <w:widowControl/>
        <w:ind w:firstLine="567"/>
        <w:jc w:val="both"/>
        <w:rPr>
          <w:rFonts w:ascii="Times New Roman" w:eastAsia="Arial CYR" w:hAnsi="Times New Roman" w:cs="Times New Roman"/>
          <w:bCs/>
          <w:color w:val="auto"/>
          <w:sz w:val="22"/>
          <w:szCs w:val="22"/>
          <w:lang w:bidi="ar-SA"/>
        </w:rPr>
      </w:pPr>
      <w:r w:rsidRPr="00D64819">
        <w:rPr>
          <w:rFonts w:ascii="Times New Roman" w:eastAsia="Arial CYR" w:hAnsi="Times New Roman" w:cs="Times New Roman"/>
          <w:color w:val="auto"/>
          <w:sz w:val="22"/>
          <w:szCs w:val="22"/>
          <w:lang w:bidi="ar-SA"/>
        </w:rPr>
        <w:t xml:space="preserve">6.1.5. </w:t>
      </w:r>
      <w:r w:rsidR="00997CEC" w:rsidRPr="00D64819">
        <w:rPr>
          <w:rFonts w:ascii="Times New Roman" w:hAnsi="Times New Roman" w:cs="Times New Roman"/>
          <w:iCs/>
          <w:sz w:val="22"/>
          <w:szCs w:val="22"/>
        </w:rPr>
        <w:t xml:space="preserve">В течение одного рабочего дня с даты передачи </w:t>
      </w:r>
      <w:r w:rsidR="007D6C61" w:rsidRPr="00D64819">
        <w:rPr>
          <w:rFonts w:ascii="Times New Roman" w:hAnsi="Times New Roman" w:cs="Times New Roman"/>
          <w:iCs/>
          <w:sz w:val="22"/>
          <w:szCs w:val="22"/>
        </w:rPr>
        <w:t xml:space="preserve">прав использования программного обеспечения </w:t>
      </w:r>
      <w:r w:rsidR="00997CEC" w:rsidRPr="00D64819">
        <w:rPr>
          <w:rFonts w:ascii="Times New Roman" w:hAnsi="Times New Roman" w:cs="Times New Roman"/>
          <w:iCs/>
          <w:sz w:val="22"/>
          <w:szCs w:val="22"/>
        </w:rPr>
        <w:t>формировать с использованием единой информационной системы, подписывать,</w:t>
      </w:r>
      <w:r w:rsidR="00997CEC" w:rsidRPr="00D64819" w:rsidDel="00D04EE7">
        <w:rPr>
          <w:rFonts w:ascii="Times New Roman" w:hAnsi="Times New Roman" w:cs="Times New Roman"/>
          <w:iCs/>
          <w:sz w:val="22"/>
          <w:szCs w:val="22"/>
        </w:rPr>
        <w:t xml:space="preserve"> </w:t>
      </w:r>
      <w:r w:rsidR="00997CEC" w:rsidRPr="00D64819">
        <w:rPr>
          <w:rFonts w:ascii="Times New Roman" w:hAnsi="Times New Roman" w:cs="Times New Roman"/>
          <w:iCs/>
          <w:sz w:val="22"/>
          <w:szCs w:val="22"/>
        </w:rPr>
        <w:t xml:space="preserve">размещать в ней </w:t>
      </w:r>
      <w:r w:rsidR="00997CEC" w:rsidRPr="00D64819">
        <w:rPr>
          <w:rFonts w:ascii="Times New Roman" w:hAnsi="Times New Roman" w:cs="Times New Roman"/>
          <w:sz w:val="22"/>
          <w:szCs w:val="22"/>
        </w:rPr>
        <w:t>документ о приемке</w:t>
      </w:r>
      <w:r w:rsidR="00507E18" w:rsidRPr="00D64819">
        <w:rPr>
          <w:rFonts w:ascii="Times New Roman" w:hAnsi="Times New Roman" w:cs="Times New Roman"/>
          <w:iCs/>
          <w:sz w:val="22"/>
          <w:szCs w:val="22"/>
        </w:rPr>
        <w:t>.</w:t>
      </w:r>
    </w:p>
    <w:p w14:paraId="1E6BC881" w14:textId="77777777" w:rsidR="00F41570" w:rsidRPr="00D64819" w:rsidRDefault="00F41570" w:rsidP="00F41570">
      <w:pPr>
        <w:widowControl/>
        <w:ind w:firstLine="567"/>
        <w:jc w:val="both"/>
        <w:rPr>
          <w:rFonts w:ascii="Times New Roman" w:eastAsia="Arial CYR" w:hAnsi="Times New Roman" w:cs="Times New Roman"/>
          <w:color w:val="auto"/>
          <w:sz w:val="22"/>
          <w:szCs w:val="22"/>
          <w:shd w:val="clear" w:color="auto" w:fill="FFFFFF"/>
          <w:lang w:bidi="ar-SA"/>
        </w:rPr>
      </w:pPr>
      <w:r w:rsidRPr="00D64819">
        <w:rPr>
          <w:rFonts w:ascii="Times New Roman" w:eastAsia="Arial CYR" w:hAnsi="Times New Roman" w:cs="Times New Roman"/>
          <w:color w:val="auto"/>
          <w:sz w:val="22"/>
          <w:szCs w:val="22"/>
          <w:lang w:bidi="ar-SA"/>
        </w:rPr>
        <w:lastRenderedPageBreak/>
        <w:t xml:space="preserve">6.1.6. </w:t>
      </w:r>
      <w:r w:rsidR="00635C8B" w:rsidRPr="00D64819">
        <w:rPr>
          <w:rFonts w:ascii="Times New Roman" w:eastAsia="Arial CYR" w:hAnsi="Times New Roman" w:cs="Times New Roman"/>
          <w:color w:val="auto"/>
          <w:sz w:val="22"/>
          <w:szCs w:val="22"/>
          <w:lang w:bidi="ar-SA"/>
        </w:rPr>
        <w:t>Предоставить новое обеспечение исполнения Контракта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не позднее одного месяца со дня надлежащего уведомления Заказчиком Исполнителя о необходимости предоставить соответствующее обеспечение.</w:t>
      </w:r>
    </w:p>
    <w:p w14:paraId="27F7C22C" w14:textId="77777777" w:rsidR="00F41570" w:rsidRPr="00D64819" w:rsidRDefault="00F41570" w:rsidP="00F41570">
      <w:pPr>
        <w:widowControl/>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 xml:space="preserve">6.2. </w:t>
      </w:r>
      <w:r w:rsidRPr="00D64819">
        <w:rPr>
          <w:rFonts w:ascii="Times New Roman" w:eastAsia="Arial CYR" w:hAnsi="Times New Roman" w:cs="Times New Roman"/>
          <w:b/>
          <w:i/>
          <w:color w:val="auto"/>
          <w:sz w:val="22"/>
          <w:szCs w:val="22"/>
          <w:lang w:bidi="ar-SA"/>
        </w:rPr>
        <w:t>Обязанности Заказчика:</w:t>
      </w:r>
    </w:p>
    <w:p w14:paraId="66E0EC7F" w14:textId="77777777" w:rsidR="00F41570" w:rsidRPr="00D64819" w:rsidRDefault="00F41570" w:rsidP="00F41570">
      <w:pPr>
        <w:widowControl/>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6.2.1. Оплачивать предоставленные права использования программного обеспечения в соответствии с условиями настоящего Контракта.</w:t>
      </w:r>
      <w:r w:rsidR="00997CEC" w:rsidRPr="00D64819">
        <w:rPr>
          <w:rStyle w:val="a5"/>
          <w:rFonts w:ascii="Times New Roman" w:eastAsia="Arial CYR" w:hAnsi="Times New Roman" w:cs="Times New Roman"/>
          <w:color w:val="auto"/>
          <w:sz w:val="22"/>
          <w:szCs w:val="22"/>
          <w:lang w:bidi="ar-SA"/>
        </w:rPr>
        <w:footnoteReference w:id="2"/>
      </w:r>
      <w:r w:rsidRPr="00D64819">
        <w:rPr>
          <w:rFonts w:ascii="Times New Roman" w:eastAsia="Arial CYR" w:hAnsi="Times New Roman" w:cs="Times New Roman"/>
          <w:color w:val="auto"/>
          <w:sz w:val="22"/>
          <w:szCs w:val="22"/>
          <w:lang w:bidi="ar-SA"/>
        </w:rPr>
        <w:t xml:space="preserve"> </w:t>
      </w:r>
    </w:p>
    <w:p w14:paraId="5DDDAE29" w14:textId="2173EFE3" w:rsidR="00F41570" w:rsidRPr="00D64819" w:rsidRDefault="00F41570" w:rsidP="00F41570">
      <w:pPr>
        <w:widowControl/>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6.2.2. Сообщать Исполнителю о несоответствии наименования и иных данных, касающихся предоставляемых прав использования программного обеспечения, составлять соответствующие акты.</w:t>
      </w:r>
    </w:p>
    <w:p w14:paraId="1C6F358F" w14:textId="77777777" w:rsidR="00F41570" w:rsidRPr="00D64819" w:rsidRDefault="00F41570" w:rsidP="00F41570">
      <w:pPr>
        <w:widowControl/>
        <w:overflowPunct w:val="0"/>
        <w:ind w:firstLine="567"/>
        <w:jc w:val="both"/>
        <w:textAlignment w:val="baseline"/>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6.2.3. Оплатить услуги Исполнителя, предусмотренные п.1.1 настоящего Контракта, в размерах и сроки, установленные контрактом.</w:t>
      </w:r>
    </w:p>
    <w:p w14:paraId="7166808B" w14:textId="77777777" w:rsidR="00F41570" w:rsidRPr="00D64819" w:rsidRDefault="00F41570" w:rsidP="00F41570">
      <w:pPr>
        <w:widowControl/>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6.2.4. Соблюдать законодательство об авторском праве при использовании программного обеспечения.</w:t>
      </w:r>
    </w:p>
    <w:p w14:paraId="045E4D49" w14:textId="102C48DB" w:rsidR="00F41570" w:rsidRPr="00D64819" w:rsidRDefault="00F41570" w:rsidP="00F41570">
      <w:pPr>
        <w:widowControl/>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 xml:space="preserve">6.2.5. Не предоставлять </w:t>
      </w:r>
      <w:r w:rsidR="00807124" w:rsidRPr="00D64819">
        <w:rPr>
          <w:rFonts w:ascii="Times New Roman" w:eastAsia="Arial CYR" w:hAnsi="Times New Roman" w:cs="Times New Roman"/>
          <w:color w:val="auto"/>
          <w:sz w:val="22"/>
          <w:szCs w:val="22"/>
          <w:lang w:bidi="ar-SA"/>
        </w:rPr>
        <w:t xml:space="preserve">права </w:t>
      </w:r>
      <w:r w:rsidRPr="00D64819">
        <w:rPr>
          <w:rFonts w:ascii="Times New Roman" w:eastAsia="Arial CYR" w:hAnsi="Times New Roman" w:cs="Times New Roman"/>
          <w:color w:val="auto"/>
          <w:sz w:val="22"/>
          <w:szCs w:val="22"/>
          <w:lang w:bidi="ar-SA"/>
        </w:rPr>
        <w:t>использования программного обеспечения</w:t>
      </w:r>
      <w:r w:rsidR="00807124" w:rsidRPr="00D64819">
        <w:rPr>
          <w:rFonts w:ascii="Times New Roman" w:eastAsia="Arial CYR" w:hAnsi="Times New Roman" w:cs="Times New Roman"/>
          <w:color w:val="auto"/>
          <w:sz w:val="22"/>
          <w:szCs w:val="22"/>
          <w:lang w:bidi="ar-SA"/>
        </w:rPr>
        <w:t>, переданные по настоящему контракту,</w:t>
      </w:r>
      <w:r w:rsidRPr="00D64819">
        <w:rPr>
          <w:rFonts w:ascii="Times New Roman" w:eastAsia="Arial CYR" w:hAnsi="Times New Roman" w:cs="Times New Roman"/>
          <w:color w:val="auto"/>
          <w:sz w:val="22"/>
          <w:szCs w:val="22"/>
          <w:lang w:bidi="ar-SA"/>
        </w:rPr>
        <w:t xml:space="preserve"> другим юридическим и физическим лицам.</w:t>
      </w:r>
    </w:p>
    <w:p w14:paraId="30C79581" w14:textId="77777777" w:rsidR="00F41570" w:rsidRPr="00D64819" w:rsidRDefault="00F41570" w:rsidP="00F41570">
      <w:pPr>
        <w:widowControl/>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 xml:space="preserve">6.2.6. Провести своими силами приемку прав использования программного обеспечения, включающую экспертизу результатов </w:t>
      </w:r>
      <w:proofErr w:type="gramStart"/>
      <w:r w:rsidRPr="00D64819">
        <w:rPr>
          <w:rFonts w:ascii="Times New Roman" w:eastAsia="Arial CYR" w:hAnsi="Times New Roman" w:cs="Times New Roman"/>
          <w:color w:val="auto"/>
          <w:sz w:val="22"/>
          <w:szCs w:val="22"/>
          <w:lang w:bidi="ar-SA"/>
        </w:rPr>
        <w:t>поставки,  на</w:t>
      </w:r>
      <w:proofErr w:type="gramEnd"/>
      <w:r w:rsidRPr="00D64819">
        <w:rPr>
          <w:rFonts w:ascii="Times New Roman" w:eastAsia="Arial CYR" w:hAnsi="Times New Roman" w:cs="Times New Roman"/>
          <w:color w:val="auto"/>
          <w:sz w:val="22"/>
          <w:szCs w:val="22"/>
          <w:lang w:bidi="ar-SA"/>
        </w:rPr>
        <w:t xml:space="preserve"> соответствие количества, объема и качества требованиям, установленным в контракте и оформить результаты такой приемки. </w:t>
      </w:r>
    </w:p>
    <w:p w14:paraId="73BF413D" w14:textId="12515ACF" w:rsidR="00F41570" w:rsidRPr="00D64819" w:rsidRDefault="00F41570" w:rsidP="00F41570">
      <w:pPr>
        <w:widowControl/>
        <w:overflowPunct w:val="0"/>
        <w:ind w:firstLine="567"/>
        <w:jc w:val="both"/>
        <w:textAlignment w:val="baseline"/>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 xml:space="preserve">6.2.7. Возвратить Исполнителю денежные средства, внесенные в качестве обеспечения исполнения Контракта (если такая форма обеспечения Контракта применяется Исполнителем) не позднее 15 дней с даты исполнения обязательств в полном объеме и подписания </w:t>
      </w:r>
      <w:r w:rsidR="00807124" w:rsidRPr="00D64819">
        <w:rPr>
          <w:rFonts w:ascii="Times New Roman" w:eastAsia="Arial CYR" w:hAnsi="Times New Roman" w:cs="Times New Roman"/>
          <w:color w:val="auto"/>
          <w:sz w:val="22"/>
          <w:szCs w:val="22"/>
          <w:lang w:bidi="ar-SA"/>
        </w:rPr>
        <w:t>документа о приемке</w:t>
      </w:r>
      <w:r w:rsidRPr="00D64819">
        <w:rPr>
          <w:rFonts w:ascii="Times New Roman" w:eastAsia="Arial CYR" w:hAnsi="Times New Roman" w:cs="Times New Roman"/>
          <w:color w:val="auto"/>
          <w:sz w:val="22"/>
          <w:szCs w:val="22"/>
          <w:lang w:bidi="ar-SA"/>
        </w:rPr>
        <w:t>.</w:t>
      </w:r>
    </w:p>
    <w:p w14:paraId="0B36B707" w14:textId="77777777" w:rsidR="00F41570" w:rsidRPr="00D64819" w:rsidRDefault="00F41570" w:rsidP="00F41570">
      <w:pPr>
        <w:widowControl/>
        <w:ind w:firstLine="567"/>
        <w:jc w:val="both"/>
        <w:rPr>
          <w:rFonts w:ascii="Times New Roman" w:eastAsia="Arial CYR" w:hAnsi="Times New Roman" w:cs="Times New Roman"/>
          <w:b/>
          <w:i/>
          <w:color w:val="auto"/>
          <w:sz w:val="22"/>
          <w:szCs w:val="22"/>
          <w:lang w:bidi="ar-SA"/>
        </w:rPr>
      </w:pPr>
      <w:r w:rsidRPr="00D64819">
        <w:rPr>
          <w:rFonts w:ascii="Times New Roman" w:eastAsia="Arial CYR" w:hAnsi="Times New Roman" w:cs="Times New Roman"/>
          <w:b/>
          <w:i/>
          <w:color w:val="auto"/>
          <w:sz w:val="22"/>
          <w:szCs w:val="22"/>
          <w:lang w:bidi="ar-SA"/>
        </w:rPr>
        <w:t>6.3. Заказчик вправе:</w:t>
      </w:r>
    </w:p>
    <w:p w14:paraId="4D183061" w14:textId="6269B935" w:rsidR="00F41570" w:rsidRPr="00D64819" w:rsidRDefault="00F41570" w:rsidP="00F41570">
      <w:pPr>
        <w:widowControl/>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6.3.1. Требовать выполнения обязательств Исполнителем по настоящему контракту в своевременно и полном объеме.</w:t>
      </w:r>
    </w:p>
    <w:p w14:paraId="3404D2DB" w14:textId="77777777" w:rsidR="00807124" w:rsidRPr="00D64819" w:rsidRDefault="00F41570" w:rsidP="00F41570">
      <w:pPr>
        <w:widowControl/>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6.3.2. В случае привлечения Исполнителем соисполнителей запрашивать финансовые отчеты соисполнителей с приложением заверенных копий всех первичных документов.</w:t>
      </w:r>
    </w:p>
    <w:p w14:paraId="3819D854" w14:textId="1DABCB1F" w:rsidR="00F41570" w:rsidRPr="00D64819" w:rsidRDefault="00807124" w:rsidP="00F41570">
      <w:pPr>
        <w:widowControl/>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6.4.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28CCDE7" w14:textId="77777777" w:rsidR="00F41570" w:rsidRPr="00D64819" w:rsidRDefault="00F41570" w:rsidP="00F41570">
      <w:pPr>
        <w:widowControl/>
        <w:ind w:hanging="425"/>
        <w:jc w:val="center"/>
        <w:rPr>
          <w:rFonts w:ascii="Times New Roman" w:eastAsia="Arial CYR" w:hAnsi="Times New Roman" w:cs="Times New Roman"/>
          <w:b/>
          <w:color w:val="auto"/>
          <w:sz w:val="22"/>
          <w:szCs w:val="22"/>
          <w:lang w:bidi="ar-SA"/>
        </w:rPr>
      </w:pPr>
    </w:p>
    <w:p w14:paraId="7EC40A61" w14:textId="77777777" w:rsidR="00F41570" w:rsidRPr="00D64819" w:rsidRDefault="00F41570" w:rsidP="00F41570">
      <w:pPr>
        <w:widowControl/>
        <w:jc w:val="center"/>
        <w:rPr>
          <w:rFonts w:ascii="Times New Roman" w:eastAsia="Arial CYR" w:hAnsi="Times New Roman" w:cs="Times New Roman"/>
          <w:b/>
          <w:bCs/>
          <w:color w:val="auto"/>
          <w:sz w:val="22"/>
          <w:szCs w:val="22"/>
          <w:lang w:bidi="ar-SA"/>
        </w:rPr>
      </w:pPr>
      <w:r w:rsidRPr="00D64819">
        <w:rPr>
          <w:rFonts w:ascii="Times New Roman" w:eastAsia="Arial CYR" w:hAnsi="Times New Roman" w:cs="Times New Roman"/>
          <w:b/>
          <w:bCs/>
          <w:color w:val="auto"/>
          <w:sz w:val="22"/>
          <w:szCs w:val="22"/>
          <w:lang w:bidi="ar-SA"/>
        </w:rPr>
        <w:t xml:space="preserve">7. </w:t>
      </w:r>
      <w:r w:rsidRPr="00D64819">
        <w:rPr>
          <w:rFonts w:ascii="Times New Roman" w:eastAsia="Arial CYR" w:hAnsi="Times New Roman" w:cs="Times New Roman"/>
          <w:b/>
          <w:color w:val="auto"/>
          <w:sz w:val="22"/>
          <w:szCs w:val="22"/>
          <w:lang w:bidi="ar-SA"/>
        </w:rPr>
        <w:t>Ответственность сторон</w:t>
      </w:r>
      <w:r w:rsidRPr="00D64819">
        <w:rPr>
          <w:rFonts w:ascii="Times New Roman" w:eastAsia="Arial CYR" w:hAnsi="Times New Roman" w:cs="Times New Roman"/>
          <w:b/>
          <w:bCs/>
          <w:color w:val="auto"/>
          <w:sz w:val="22"/>
          <w:szCs w:val="22"/>
          <w:lang w:bidi="ar-SA"/>
        </w:rPr>
        <w:t xml:space="preserve"> </w:t>
      </w:r>
    </w:p>
    <w:p w14:paraId="08BCB290" w14:textId="494B3A9C" w:rsidR="00B86C5B" w:rsidRPr="00D64819" w:rsidRDefault="00B86C5B" w:rsidP="00B86C5B">
      <w:pPr>
        <w:widowControl/>
        <w:tabs>
          <w:tab w:val="left" w:pos="0"/>
        </w:tabs>
        <w:autoSpaceDN w:val="0"/>
        <w:ind w:firstLine="567"/>
        <w:jc w:val="both"/>
        <w:rPr>
          <w:rFonts w:ascii="Times New Roman" w:eastAsia="Times New Roman" w:hAnsi="Times New Roman" w:cs="Times New Roman"/>
          <w:color w:val="auto"/>
          <w:sz w:val="22"/>
          <w:szCs w:val="22"/>
          <w:lang w:bidi="ar-SA"/>
        </w:rPr>
      </w:pPr>
      <w:r w:rsidRPr="00D64819">
        <w:rPr>
          <w:rFonts w:ascii="Times New Roman" w:eastAsia="Times New Roman" w:hAnsi="Times New Roman" w:cs="Times New Roman"/>
          <w:color w:val="auto"/>
          <w:sz w:val="22"/>
          <w:szCs w:val="22"/>
          <w:lang w:bidi="ar-SA"/>
        </w:rPr>
        <w:t>7.1.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4A1AF981" w14:textId="3343D536" w:rsidR="00B86C5B" w:rsidRPr="00D64819" w:rsidRDefault="00B86C5B" w:rsidP="00B86C5B">
      <w:pPr>
        <w:widowControl/>
        <w:tabs>
          <w:tab w:val="left" w:pos="0"/>
        </w:tabs>
        <w:autoSpaceDN w:val="0"/>
        <w:ind w:firstLine="567"/>
        <w:jc w:val="both"/>
        <w:rPr>
          <w:rFonts w:ascii="Times New Roman" w:eastAsia="Times New Roman" w:hAnsi="Times New Roman" w:cs="Times New Roman"/>
          <w:color w:val="auto"/>
          <w:sz w:val="22"/>
          <w:szCs w:val="22"/>
          <w:lang w:bidi="ar-SA"/>
        </w:rPr>
      </w:pPr>
      <w:r w:rsidRPr="00D64819">
        <w:rPr>
          <w:rFonts w:ascii="Times New Roman" w:eastAsia="Times New Roman" w:hAnsi="Times New Roman" w:cs="Times New Roman"/>
          <w:color w:val="auto"/>
          <w:sz w:val="22"/>
          <w:szCs w:val="22"/>
          <w:lang w:bidi="ar-SA"/>
        </w:rPr>
        <w:t>7.2. В случае неисполнения или ненадлежащего исполнения Исполнителем обязательства, предусмотренного Контрактом, Заказчик направляет Исполнителю требование об уплате неустоек.</w:t>
      </w:r>
    </w:p>
    <w:p w14:paraId="07E2B6BD" w14:textId="4C9BA8D5" w:rsidR="00B86C5B" w:rsidRPr="00D64819" w:rsidRDefault="00B86C5B" w:rsidP="00B86C5B">
      <w:pPr>
        <w:autoSpaceDE w:val="0"/>
        <w:autoSpaceDN w:val="0"/>
        <w:adjustRightInd w:val="0"/>
        <w:ind w:firstLine="567"/>
        <w:jc w:val="both"/>
        <w:rPr>
          <w:rFonts w:ascii="Times New Roman" w:eastAsia="Times New Roman" w:hAnsi="Times New Roman" w:cs="Times New Roman"/>
          <w:i/>
          <w:iCs/>
          <w:color w:val="auto"/>
          <w:sz w:val="22"/>
          <w:szCs w:val="22"/>
          <w:lang w:bidi="ar-SA"/>
        </w:rPr>
      </w:pPr>
      <w:r w:rsidRPr="00D64819">
        <w:rPr>
          <w:rFonts w:ascii="Times New Roman" w:eastAsia="Times New Roman" w:hAnsi="Times New Roman" w:cs="Times New Roman"/>
          <w:color w:val="auto"/>
          <w:sz w:val="22"/>
          <w:szCs w:val="22"/>
          <w:lang w:bidi="ar-SA"/>
        </w:rPr>
        <w:t>7.3. Исполнитель несет ответственность:</w:t>
      </w:r>
    </w:p>
    <w:p w14:paraId="1F892137" w14:textId="0800F897" w:rsidR="00B86C5B" w:rsidRPr="00D64819" w:rsidRDefault="00B86C5B" w:rsidP="00B86C5B">
      <w:pPr>
        <w:autoSpaceDE w:val="0"/>
        <w:autoSpaceDN w:val="0"/>
        <w:adjustRightInd w:val="0"/>
        <w:ind w:firstLine="567"/>
        <w:jc w:val="both"/>
        <w:rPr>
          <w:rFonts w:ascii="Times New Roman" w:eastAsia="Times New Roman" w:hAnsi="Times New Roman" w:cs="Times New Roman"/>
          <w:color w:val="auto"/>
          <w:sz w:val="22"/>
          <w:szCs w:val="22"/>
          <w:lang w:bidi="ar-SA"/>
        </w:rPr>
      </w:pPr>
      <w:r w:rsidRPr="00D64819">
        <w:rPr>
          <w:rFonts w:ascii="Times New Roman" w:eastAsia="Times New Roman" w:hAnsi="Times New Roman" w:cs="Times New Roman"/>
          <w:color w:val="auto"/>
          <w:sz w:val="22"/>
          <w:szCs w:val="22"/>
          <w:lang w:bidi="ar-SA"/>
        </w:rPr>
        <w:t>7.3.1. За каждый день просрочки исполнения Исполнителем обязательства, предусмотренного контрактом, Заказчиком начисляется пеня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ACC096E" w14:textId="636B91F9" w:rsidR="00B86C5B" w:rsidRPr="00D64819" w:rsidRDefault="00B86C5B" w:rsidP="00B86C5B">
      <w:pPr>
        <w:widowControl/>
        <w:tabs>
          <w:tab w:val="left" w:pos="0"/>
        </w:tabs>
        <w:autoSpaceDN w:val="0"/>
        <w:ind w:firstLine="567"/>
        <w:jc w:val="both"/>
        <w:rPr>
          <w:rFonts w:ascii="Times New Roman" w:eastAsia="Times New Roman" w:hAnsi="Times New Roman" w:cs="Times New Roman"/>
          <w:color w:val="auto"/>
          <w:sz w:val="22"/>
          <w:szCs w:val="22"/>
          <w:lang w:bidi="ar-SA"/>
        </w:rPr>
      </w:pPr>
      <w:r w:rsidRPr="00D64819">
        <w:rPr>
          <w:rFonts w:ascii="Times New Roman" w:eastAsia="Times New Roman" w:hAnsi="Times New Roman" w:cs="Times New Roman"/>
          <w:color w:val="auto"/>
          <w:sz w:val="22"/>
          <w:szCs w:val="22"/>
          <w:lang w:bidi="ar-SA"/>
        </w:rPr>
        <w:t xml:space="preserve">7.3.2.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w:t>
      </w:r>
      <w:r w:rsidRPr="00D64819">
        <w:rPr>
          <w:rFonts w:ascii="Times New Roman" w:eastAsia="Times New Roman" w:hAnsi="Times New Roman" w:cs="Times New Roman"/>
          <w:color w:val="auto"/>
          <w:sz w:val="22"/>
          <w:szCs w:val="22"/>
          <w:lang w:bidi="ar-SA"/>
        </w:rPr>
        <w:lastRenderedPageBreak/>
        <w:t xml:space="preserve">(в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w:t>
      </w:r>
      <w:r w:rsidR="00D64819" w:rsidRPr="00D64819">
        <w:rPr>
          <w:rFonts w:ascii="Times New Roman" w:hAnsi="Times New Roman"/>
          <w:sz w:val="22"/>
          <w:szCs w:val="22"/>
        </w:rPr>
        <w:t>1000,00 руб. (Одна тысяча рублей 00 копеек)</w:t>
      </w:r>
      <w:r w:rsidRPr="00D64819">
        <w:rPr>
          <w:rFonts w:ascii="Times New Roman" w:eastAsia="Times New Roman" w:hAnsi="Times New Roman" w:cs="Times New Roman"/>
          <w:color w:val="auto"/>
          <w:sz w:val="22"/>
          <w:szCs w:val="22"/>
          <w:lang w:bidi="ar-SA"/>
        </w:rPr>
        <w:t>.</w:t>
      </w:r>
    </w:p>
    <w:p w14:paraId="3092A19F" w14:textId="78D7BAC5" w:rsidR="00B86C5B" w:rsidRPr="00D64819" w:rsidRDefault="00B86C5B" w:rsidP="00B86C5B">
      <w:pPr>
        <w:widowControl/>
        <w:tabs>
          <w:tab w:val="left" w:pos="0"/>
        </w:tabs>
        <w:autoSpaceDN w:val="0"/>
        <w:ind w:firstLine="567"/>
        <w:jc w:val="both"/>
        <w:rPr>
          <w:rFonts w:ascii="Times New Roman" w:eastAsia="Times New Roman" w:hAnsi="Times New Roman" w:cs="Times New Roman"/>
          <w:color w:val="auto"/>
          <w:sz w:val="22"/>
          <w:szCs w:val="22"/>
          <w:lang w:bidi="ar-SA"/>
        </w:rPr>
      </w:pPr>
      <w:r w:rsidRPr="00D64819">
        <w:rPr>
          <w:rFonts w:ascii="Times New Roman" w:eastAsia="Times New Roman" w:hAnsi="Times New Roman" w:cs="Times New Roman"/>
          <w:color w:val="auto"/>
          <w:sz w:val="22"/>
          <w:szCs w:val="22"/>
          <w:lang w:bidi="ar-SA"/>
        </w:rPr>
        <w:t>7.3.3.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1 000 руб. (Одна тысяча рублей 00 коп.), согласно Постановления Правительства РФ от 30.08.2017г. №1042.</w:t>
      </w:r>
    </w:p>
    <w:p w14:paraId="044F1088" w14:textId="32954EC4" w:rsidR="00B86C5B" w:rsidRPr="00D64819" w:rsidRDefault="00B86C5B" w:rsidP="00B86C5B">
      <w:pPr>
        <w:autoSpaceDE w:val="0"/>
        <w:autoSpaceDN w:val="0"/>
        <w:adjustRightInd w:val="0"/>
        <w:ind w:firstLine="567"/>
        <w:jc w:val="both"/>
        <w:rPr>
          <w:rFonts w:ascii="Times New Roman" w:eastAsia="Times New Roman" w:hAnsi="Times New Roman" w:cs="Times New Roman"/>
          <w:color w:val="auto"/>
          <w:sz w:val="22"/>
          <w:szCs w:val="22"/>
          <w:lang w:bidi="ar-SA"/>
        </w:rPr>
      </w:pPr>
      <w:r w:rsidRPr="00D64819">
        <w:rPr>
          <w:rFonts w:ascii="Times New Roman" w:eastAsia="Times New Roman" w:hAnsi="Times New Roman" w:cs="Times New Roman"/>
          <w:color w:val="auto"/>
          <w:sz w:val="22"/>
          <w:szCs w:val="22"/>
          <w:lang w:bidi="ar-SA"/>
        </w:rPr>
        <w:t>7.4. Заказчик несет ответственность:</w:t>
      </w:r>
    </w:p>
    <w:p w14:paraId="6839D49F" w14:textId="608917BA" w:rsidR="00B86C5B" w:rsidRPr="00D64819" w:rsidRDefault="00B86C5B" w:rsidP="00B86C5B">
      <w:pPr>
        <w:autoSpaceDE w:val="0"/>
        <w:autoSpaceDN w:val="0"/>
        <w:adjustRightInd w:val="0"/>
        <w:ind w:firstLine="567"/>
        <w:jc w:val="both"/>
        <w:rPr>
          <w:rFonts w:ascii="Times New Roman" w:eastAsia="Times New Roman" w:hAnsi="Times New Roman" w:cs="Times New Roman"/>
          <w:color w:val="auto"/>
          <w:sz w:val="22"/>
          <w:szCs w:val="22"/>
          <w:lang w:bidi="ar-SA"/>
        </w:rPr>
      </w:pPr>
      <w:r w:rsidRPr="00D64819">
        <w:rPr>
          <w:rFonts w:ascii="Times New Roman" w:eastAsia="Times New Roman" w:hAnsi="Times New Roman" w:cs="Times New Roman"/>
          <w:color w:val="auto"/>
          <w:sz w:val="22"/>
          <w:szCs w:val="22"/>
          <w:lang w:bidi="ar-SA"/>
        </w:rPr>
        <w:t>7.4.1.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D9EBFD7" w14:textId="33CCFA56" w:rsidR="00B86C5B" w:rsidRPr="00D64819" w:rsidRDefault="00B86C5B" w:rsidP="00B86C5B">
      <w:pPr>
        <w:autoSpaceDE w:val="0"/>
        <w:autoSpaceDN w:val="0"/>
        <w:adjustRightInd w:val="0"/>
        <w:ind w:firstLine="567"/>
        <w:jc w:val="both"/>
        <w:rPr>
          <w:rFonts w:ascii="Times New Roman" w:eastAsia="Times New Roman" w:hAnsi="Times New Roman" w:cs="Times New Roman"/>
          <w:color w:val="auto"/>
          <w:sz w:val="22"/>
          <w:szCs w:val="22"/>
          <w:lang w:bidi="ar-SA"/>
        </w:rPr>
      </w:pPr>
      <w:r w:rsidRPr="00D64819">
        <w:rPr>
          <w:rFonts w:ascii="Times New Roman" w:eastAsia="Times New Roman" w:hAnsi="Times New Roman" w:cs="Times New Roman"/>
          <w:color w:val="auto"/>
          <w:sz w:val="22"/>
          <w:szCs w:val="22"/>
          <w:lang w:bidi="ar-SA"/>
        </w:rPr>
        <w:t>7.4.2.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E325A0C" w14:textId="4B6D10A3" w:rsidR="00B86C5B" w:rsidRPr="00D64819" w:rsidRDefault="00B86C5B" w:rsidP="00B86C5B">
      <w:pPr>
        <w:autoSpaceDE w:val="0"/>
        <w:autoSpaceDN w:val="0"/>
        <w:adjustRightInd w:val="0"/>
        <w:ind w:firstLine="567"/>
        <w:jc w:val="both"/>
        <w:rPr>
          <w:rFonts w:ascii="Times New Roman" w:eastAsia="Times New Roman" w:hAnsi="Times New Roman" w:cs="Times New Roman"/>
          <w:color w:val="auto"/>
          <w:sz w:val="22"/>
          <w:szCs w:val="22"/>
          <w:lang w:bidi="ar-SA"/>
        </w:rPr>
      </w:pPr>
      <w:r w:rsidRPr="00D64819">
        <w:rPr>
          <w:rFonts w:ascii="Times New Roman" w:eastAsia="Times New Roman" w:hAnsi="Times New Roman" w:cs="Times New Roman"/>
          <w:color w:val="auto"/>
          <w:sz w:val="22"/>
          <w:szCs w:val="22"/>
          <w:lang w:bidi="ar-SA"/>
        </w:rPr>
        <w:t xml:space="preserve">7.5. Уплата </w:t>
      </w:r>
      <w:r w:rsidRPr="00D64819">
        <w:rPr>
          <w:rFonts w:ascii="Times New Roman" w:eastAsia="Times New Roman" w:hAnsi="Times New Roman" w:cs="Times New Roman"/>
          <w:bCs/>
          <w:color w:val="auto"/>
          <w:kern w:val="32"/>
          <w:sz w:val="22"/>
          <w:szCs w:val="22"/>
          <w:lang w:bidi="ar-SA"/>
        </w:rPr>
        <w:t xml:space="preserve">неустойки (штрафа, пени) </w:t>
      </w:r>
      <w:r w:rsidRPr="00D64819">
        <w:rPr>
          <w:rFonts w:ascii="Times New Roman" w:eastAsia="Times New Roman" w:hAnsi="Times New Roman" w:cs="Times New Roman"/>
          <w:color w:val="auto"/>
          <w:sz w:val="22"/>
          <w:szCs w:val="22"/>
          <w:lang w:bidi="ar-SA"/>
        </w:rPr>
        <w:t>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CB54804" w14:textId="2F081513" w:rsidR="00B86C5B" w:rsidRPr="00D64819" w:rsidRDefault="00B86C5B" w:rsidP="00B86C5B">
      <w:pPr>
        <w:keepNext/>
        <w:autoSpaceDE w:val="0"/>
        <w:autoSpaceDN w:val="0"/>
        <w:adjustRightInd w:val="0"/>
        <w:ind w:firstLine="567"/>
        <w:jc w:val="both"/>
        <w:outlineLvl w:val="0"/>
        <w:rPr>
          <w:rFonts w:ascii="Times New Roman" w:eastAsia="Times New Roman" w:hAnsi="Times New Roman" w:cs="Times New Roman"/>
          <w:bCs/>
          <w:color w:val="auto"/>
          <w:kern w:val="32"/>
          <w:sz w:val="22"/>
          <w:szCs w:val="22"/>
          <w:lang w:bidi="ar-SA"/>
        </w:rPr>
      </w:pPr>
      <w:r w:rsidRPr="00D64819">
        <w:rPr>
          <w:rFonts w:ascii="Times New Roman" w:eastAsia="Times New Roman" w:hAnsi="Times New Roman" w:cs="Times New Roman"/>
          <w:bCs/>
          <w:color w:val="auto"/>
          <w:kern w:val="32"/>
          <w:sz w:val="22"/>
          <w:szCs w:val="22"/>
          <w:lang w:bidi="ar-SA"/>
        </w:rPr>
        <w:t>7.6.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21988A23" w14:textId="54E30908" w:rsidR="00B86C5B" w:rsidRPr="00D64819" w:rsidRDefault="00B86C5B" w:rsidP="00B86C5B">
      <w:pPr>
        <w:autoSpaceDE w:val="0"/>
        <w:autoSpaceDN w:val="0"/>
        <w:adjustRightInd w:val="0"/>
        <w:ind w:firstLine="567"/>
        <w:jc w:val="both"/>
        <w:rPr>
          <w:rFonts w:ascii="Times New Roman" w:eastAsia="Times New Roman" w:hAnsi="Times New Roman" w:cs="Times New Roman"/>
          <w:color w:val="auto"/>
          <w:sz w:val="22"/>
          <w:szCs w:val="22"/>
          <w:lang w:bidi="ar-SA"/>
        </w:rPr>
      </w:pPr>
      <w:r w:rsidRPr="00D64819">
        <w:rPr>
          <w:rFonts w:ascii="Times New Roman" w:eastAsia="Times New Roman" w:hAnsi="Times New Roman" w:cs="Times New Roman"/>
          <w:color w:val="auto"/>
          <w:sz w:val="22"/>
          <w:szCs w:val="22"/>
          <w:lang w:bidi="ar-SA"/>
        </w:rPr>
        <w:t>7.7. Указанная в настоящем пункте неустойка (штраф, пени) взимается за каждое нарушение в отдельности.</w:t>
      </w:r>
    </w:p>
    <w:p w14:paraId="73F81B88" w14:textId="7EBF4BE5" w:rsidR="00B86C5B" w:rsidRPr="00D64819" w:rsidRDefault="00B86C5B" w:rsidP="00B86C5B">
      <w:pPr>
        <w:widowControl/>
        <w:tabs>
          <w:tab w:val="left" w:pos="1080"/>
        </w:tabs>
        <w:autoSpaceDN w:val="0"/>
        <w:ind w:firstLine="567"/>
        <w:jc w:val="both"/>
        <w:rPr>
          <w:rFonts w:ascii="Times New Roman" w:eastAsia="Times New Roman" w:hAnsi="Times New Roman" w:cs="Times New Roman"/>
          <w:color w:val="auto"/>
          <w:sz w:val="22"/>
          <w:szCs w:val="22"/>
          <w:lang w:bidi="ar-SA"/>
        </w:rPr>
      </w:pPr>
      <w:r w:rsidRPr="00D64819">
        <w:rPr>
          <w:rFonts w:ascii="Times New Roman" w:eastAsia="Times New Roman" w:hAnsi="Times New Roman" w:cs="Times New Roman"/>
          <w:color w:val="auto"/>
          <w:sz w:val="22"/>
          <w:szCs w:val="22"/>
          <w:lang w:bidi="ar-SA"/>
        </w:rPr>
        <w:t xml:space="preserve">7.8.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документа о приемке, где указывается: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r w:rsidRPr="00D64819">
        <w:rPr>
          <w:rFonts w:ascii="Times New Roman" w:eastAsia="Times New Roman" w:hAnsi="Times New Roman" w:cs="Times New Roman"/>
          <w:color w:val="auto"/>
          <w:sz w:val="22"/>
          <w:szCs w:val="22"/>
          <w:vertAlign w:val="superscript"/>
          <w:lang w:bidi="ar-SA"/>
        </w:rPr>
        <w:footnoteReference w:id="3"/>
      </w:r>
      <w:r w:rsidRPr="00D64819">
        <w:rPr>
          <w:rFonts w:ascii="Times New Roman" w:eastAsia="Times New Roman" w:hAnsi="Times New Roman" w:cs="Times New Roman"/>
          <w:color w:val="auto"/>
          <w:sz w:val="22"/>
          <w:szCs w:val="22"/>
          <w:lang w:bidi="ar-SA"/>
        </w:rPr>
        <w:t xml:space="preserve"> </w:t>
      </w:r>
    </w:p>
    <w:p w14:paraId="6E552E1E" w14:textId="31E986C9" w:rsidR="00F41570" w:rsidRPr="00D64819" w:rsidRDefault="00B86C5B" w:rsidP="00B86C5B">
      <w:pPr>
        <w:autoSpaceDE w:val="0"/>
        <w:autoSpaceDN w:val="0"/>
        <w:adjustRightInd w:val="0"/>
        <w:ind w:firstLine="567"/>
        <w:jc w:val="both"/>
        <w:rPr>
          <w:rFonts w:ascii="Times New Roman" w:eastAsia="Times New Roman" w:hAnsi="Times New Roman" w:cs="Times New Roman"/>
          <w:color w:val="auto"/>
          <w:sz w:val="22"/>
          <w:szCs w:val="22"/>
          <w:lang w:bidi="ar-SA"/>
        </w:rPr>
      </w:pPr>
      <w:r w:rsidRPr="00D64819">
        <w:rPr>
          <w:rFonts w:ascii="Times New Roman" w:eastAsia="Times New Roman" w:hAnsi="Times New Roman" w:cs="Times New Roman"/>
          <w:color w:val="auto"/>
          <w:sz w:val="22"/>
          <w:szCs w:val="22"/>
          <w:lang w:bidi="ar-SA"/>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D73A0C" w14:textId="77777777" w:rsidR="00807124" w:rsidRPr="00D64819" w:rsidRDefault="00807124" w:rsidP="009321F6">
      <w:pPr>
        <w:autoSpaceDE w:val="0"/>
        <w:autoSpaceDN w:val="0"/>
        <w:adjustRightInd w:val="0"/>
        <w:ind w:firstLine="567"/>
        <w:jc w:val="both"/>
        <w:rPr>
          <w:rFonts w:ascii="Times New Roman" w:eastAsia="Arial CYR" w:hAnsi="Times New Roman" w:cs="Times New Roman"/>
          <w:sz w:val="22"/>
          <w:szCs w:val="22"/>
          <w:lang w:bidi="ar-SA"/>
        </w:rPr>
      </w:pPr>
    </w:p>
    <w:p w14:paraId="5FDAAFA8" w14:textId="77777777" w:rsidR="00F41570" w:rsidRPr="00D64819" w:rsidRDefault="00F41570" w:rsidP="00F41570">
      <w:pPr>
        <w:widowControl/>
        <w:jc w:val="center"/>
        <w:rPr>
          <w:rFonts w:ascii="Times New Roman" w:eastAsia="Arial CYR" w:hAnsi="Times New Roman" w:cs="Times New Roman"/>
          <w:b/>
          <w:bCs/>
          <w:color w:val="auto"/>
          <w:sz w:val="22"/>
          <w:szCs w:val="22"/>
          <w:lang w:bidi="ar-SA"/>
        </w:rPr>
      </w:pPr>
      <w:r w:rsidRPr="00D64819">
        <w:rPr>
          <w:rFonts w:ascii="Times New Roman" w:eastAsia="Arial CYR" w:hAnsi="Times New Roman" w:cs="Times New Roman"/>
          <w:b/>
          <w:bCs/>
          <w:color w:val="auto"/>
          <w:sz w:val="22"/>
          <w:szCs w:val="22"/>
          <w:lang w:bidi="ar-SA"/>
        </w:rPr>
        <w:t>8. Действие непреодолимой силы</w:t>
      </w:r>
    </w:p>
    <w:p w14:paraId="63919CF1" w14:textId="77777777" w:rsidR="00F41570" w:rsidRPr="00D64819" w:rsidRDefault="00F41570" w:rsidP="00F41570">
      <w:pPr>
        <w:widowControl/>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643EAC61" w14:textId="77777777" w:rsidR="00F41570" w:rsidRPr="00D64819" w:rsidRDefault="00F41570" w:rsidP="00F41570">
      <w:pPr>
        <w:widowControl/>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5367F57B" w14:textId="77777777" w:rsidR="00F41570" w:rsidRPr="00D64819" w:rsidRDefault="00F41570" w:rsidP="00F41570">
      <w:pPr>
        <w:widowControl/>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 xml:space="preserve">8.3. С момента наступления форс-мажорных обстоятельств действие Контракта приостанавливается до момента, определяемого сторонами. </w:t>
      </w:r>
    </w:p>
    <w:p w14:paraId="56414D45" w14:textId="77777777" w:rsidR="00F41570" w:rsidRPr="00D64819" w:rsidRDefault="00F41570" w:rsidP="00F41570">
      <w:pPr>
        <w:widowControl/>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lastRenderedPageBreak/>
        <w:t xml:space="preserve">8.4. </w:t>
      </w:r>
      <w:r w:rsidRPr="00D64819">
        <w:rPr>
          <w:rFonts w:ascii="Times New Roman" w:eastAsia="Calibri" w:hAnsi="Times New Roman" w:cs="Times New Roman"/>
          <w:color w:val="auto"/>
          <w:sz w:val="22"/>
          <w:szCs w:val="22"/>
          <w:lang w:eastAsia="en-US" w:bidi="ar-SA"/>
        </w:rPr>
        <w:t>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223E24E3" w14:textId="77777777" w:rsidR="00F41570" w:rsidRPr="00D64819" w:rsidRDefault="00F41570" w:rsidP="00F41570">
      <w:pPr>
        <w:widowControl/>
        <w:ind w:firstLine="567"/>
        <w:jc w:val="both"/>
        <w:rPr>
          <w:rFonts w:ascii="Times New Roman" w:eastAsia="Arial CYR" w:hAnsi="Times New Roman" w:cs="Times New Roman"/>
          <w:color w:val="auto"/>
          <w:sz w:val="22"/>
          <w:szCs w:val="22"/>
          <w:lang w:bidi="ar-SA"/>
        </w:rPr>
      </w:pPr>
    </w:p>
    <w:p w14:paraId="4519E39E" w14:textId="77777777" w:rsidR="00F41570" w:rsidRPr="00D64819" w:rsidRDefault="00F41570" w:rsidP="00F41570">
      <w:pPr>
        <w:widowControl/>
        <w:jc w:val="center"/>
        <w:rPr>
          <w:rFonts w:ascii="Times New Roman" w:eastAsia="Arial CYR" w:hAnsi="Times New Roman" w:cs="Times New Roman"/>
          <w:b/>
          <w:bCs/>
          <w:color w:val="auto"/>
          <w:sz w:val="22"/>
          <w:szCs w:val="22"/>
          <w:lang w:bidi="ar-SA"/>
        </w:rPr>
      </w:pPr>
      <w:r w:rsidRPr="00D64819">
        <w:rPr>
          <w:rFonts w:ascii="Times New Roman" w:eastAsia="Arial CYR" w:hAnsi="Times New Roman" w:cs="Times New Roman"/>
          <w:b/>
          <w:bCs/>
          <w:color w:val="auto"/>
          <w:sz w:val="22"/>
          <w:szCs w:val="22"/>
          <w:lang w:bidi="ar-SA"/>
        </w:rPr>
        <w:t>9. Порядок разрешения споров</w:t>
      </w:r>
    </w:p>
    <w:p w14:paraId="0D3E055C" w14:textId="77777777" w:rsidR="00F41570" w:rsidRPr="00D64819" w:rsidRDefault="00F41570" w:rsidP="00F41570">
      <w:pPr>
        <w:widowControl/>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 xml:space="preserve">9.1.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w:t>
      </w:r>
      <w:r w:rsidR="00807124" w:rsidRPr="00D64819">
        <w:rPr>
          <w:rFonts w:ascii="Times New Roman" w:eastAsia="Arial CYR" w:hAnsi="Times New Roman" w:cs="Times New Roman"/>
          <w:color w:val="auto"/>
          <w:sz w:val="22"/>
          <w:szCs w:val="22"/>
          <w:lang w:bidi="ar-SA"/>
        </w:rPr>
        <w:t xml:space="preserve">города </w:t>
      </w:r>
      <w:r w:rsidRPr="00D64819">
        <w:rPr>
          <w:rFonts w:ascii="Times New Roman" w:eastAsia="Arial CYR" w:hAnsi="Times New Roman" w:cs="Times New Roman"/>
          <w:color w:val="auto"/>
          <w:sz w:val="22"/>
          <w:szCs w:val="22"/>
          <w:lang w:bidi="ar-SA"/>
        </w:rPr>
        <w:t>Санкт-Петербурга и Ленинградской области в установленном законодательством порядке.</w:t>
      </w:r>
    </w:p>
    <w:p w14:paraId="1F604F8C" w14:textId="77777777" w:rsidR="00F41570" w:rsidRPr="00D64819" w:rsidRDefault="00F41570" w:rsidP="00F41570">
      <w:pPr>
        <w:widowControl/>
        <w:ind w:firstLine="567"/>
        <w:jc w:val="both"/>
        <w:rPr>
          <w:rFonts w:ascii="Times New Roman" w:eastAsia="Arial CYR" w:hAnsi="Times New Roman" w:cs="Times New Roman"/>
          <w:color w:val="auto"/>
          <w:sz w:val="22"/>
          <w:szCs w:val="22"/>
          <w:lang w:bidi="ar-SA"/>
        </w:rPr>
      </w:pPr>
    </w:p>
    <w:p w14:paraId="4CD87F62" w14:textId="77777777" w:rsidR="00F41570" w:rsidRPr="00D64819" w:rsidRDefault="00F41570" w:rsidP="00F41570">
      <w:pPr>
        <w:widowControl/>
        <w:jc w:val="center"/>
        <w:rPr>
          <w:rFonts w:ascii="Times New Roman" w:eastAsia="Arial CYR" w:hAnsi="Times New Roman" w:cs="Times New Roman"/>
          <w:b/>
          <w:bCs/>
          <w:color w:val="auto"/>
          <w:sz w:val="22"/>
          <w:szCs w:val="22"/>
          <w:lang w:bidi="ar-SA"/>
        </w:rPr>
      </w:pPr>
      <w:r w:rsidRPr="00D64819">
        <w:rPr>
          <w:rFonts w:ascii="Times New Roman" w:eastAsia="Arial CYR" w:hAnsi="Times New Roman" w:cs="Times New Roman"/>
          <w:b/>
          <w:bCs/>
          <w:color w:val="auto"/>
          <w:sz w:val="22"/>
          <w:szCs w:val="22"/>
          <w:lang w:bidi="ar-SA"/>
        </w:rPr>
        <w:t>10. Прочие условия</w:t>
      </w:r>
    </w:p>
    <w:p w14:paraId="51EE86B1" w14:textId="77777777" w:rsidR="00B86C5B" w:rsidRPr="00D64819" w:rsidRDefault="00B86C5B" w:rsidP="00B86C5B">
      <w:pPr>
        <w:widowControl/>
        <w:tabs>
          <w:tab w:val="left" w:pos="360"/>
          <w:tab w:val="num" w:pos="900"/>
        </w:tabs>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 xml:space="preserve">10.1. Контракт может быть расторгнут по соглашению Сторон, решению суда или в связи с односторонним отказом от исполнения Контракта. </w:t>
      </w:r>
    </w:p>
    <w:p w14:paraId="46B221D9" w14:textId="77777777" w:rsidR="00B86C5B" w:rsidRPr="00D64819" w:rsidRDefault="00B86C5B" w:rsidP="00B86C5B">
      <w:pPr>
        <w:widowControl/>
        <w:tabs>
          <w:tab w:val="left" w:pos="360"/>
          <w:tab w:val="num" w:pos="900"/>
        </w:tabs>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10.2.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3AC94ABD" w14:textId="77777777" w:rsidR="00B86C5B" w:rsidRPr="00D64819" w:rsidRDefault="00B86C5B" w:rsidP="00B86C5B">
      <w:pPr>
        <w:widowControl/>
        <w:tabs>
          <w:tab w:val="left" w:pos="360"/>
          <w:tab w:val="num" w:pos="900"/>
        </w:tabs>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10.2.1. нарушения сроков исполнения обязательств по контракту;</w:t>
      </w:r>
    </w:p>
    <w:p w14:paraId="57450462" w14:textId="77777777" w:rsidR="00B86C5B" w:rsidRPr="00D64819" w:rsidRDefault="00B86C5B" w:rsidP="00B86C5B">
      <w:pPr>
        <w:widowControl/>
        <w:tabs>
          <w:tab w:val="left" w:pos="360"/>
          <w:tab w:val="num" w:pos="900"/>
        </w:tabs>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10.2.2. оказание услуг ненадлежащего качества.</w:t>
      </w:r>
    </w:p>
    <w:p w14:paraId="0DC607A2" w14:textId="77777777" w:rsidR="00B86C5B" w:rsidRPr="00D64819" w:rsidRDefault="00B86C5B" w:rsidP="00B86C5B">
      <w:pPr>
        <w:widowControl/>
        <w:tabs>
          <w:tab w:val="left" w:pos="360"/>
          <w:tab w:val="num" w:pos="900"/>
        </w:tabs>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10.3.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011F9823" w14:textId="77777777" w:rsidR="00B86C5B" w:rsidRPr="00D64819" w:rsidRDefault="00B86C5B" w:rsidP="00B86C5B">
      <w:pPr>
        <w:widowControl/>
        <w:tabs>
          <w:tab w:val="left" w:pos="360"/>
          <w:tab w:val="num" w:pos="900"/>
        </w:tabs>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 xml:space="preserve">10.4.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 </w:t>
      </w:r>
    </w:p>
    <w:p w14:paraId="341C38BA" w14:textId="77777777" w:rsidR="00B86C5B" w:rsidRPr="00D64819" w:rsidRDefault="00B86C5B" w:rsidP="00B86C5B">
      <w:pPr>
        <w:widowControl/>
        <w:tabs>
          <w:tab w:val="left" w:pos="360"/>
          <w:tab w:val="num" w:pos="900"/>
        </w:tabs>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10.5.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39B91263" w14:textId="77777777" w:rsidR="00B86C5B" w:rsidRPr="00D64819" w:rsidRDefault="00B86C5B" w:rsidP="00B86C5B">
      <w:pPr>
        <w:widowControl/>
        <w:tabs>
          <w:tab w:val="left" w:pos="360"/>
          <w:tab w:val="num" w:pos="900"/>
        </w:tabs>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 xml:space="preserve">10.6. Контракт считается заключенным в день размещения контракта, подписанного Заказчиком в единой информационной системе и действует по 31.12.2024 г., а в части оплаты и исполнения гарантийных обязательств - до полного исполнения Сторонами своих обязательств. Контракт вноситься Заказчиком в Реестр контрактов, в сроки и в соответствии с требованиями, установленными действующим законодательством Российской Федерации. </w:t>
      </w:r>
    </w:p>
    <w:p w14:paraId="0C0324A4" w14:textId="77777777" w:rsidR="00B86C5B" w:rsidRPr="00D64819" w:rsidRDefault="00B86C5B" w:rsidP="00B86C5B">
      <w:pPr>
        <w:widowControl/>
        <w:tabs>
          <w:tab w:val="left" w:pos="360"/>
          <w:tab w:val="num" w:pos="900"/>
        </w:tabs>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10.7. Настоящий Контракт заключается по результатам электронной процедуры в соответствии со статьей 51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FA15A14" w14:textId="77777777" w:rsidR="00B86C5B" w:rsidRPr="00D64819" w:rsidRDefault="00B86C5B" w:rsidP="00B86C5B">
      <w:pPr>
        <w:widowControl/>
        <w:tabs>
          <w:tab w:val="left" w:pos="360"/>
          <w:tab w:val="num" w:pos="900"/>
        </w:tabs>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10.8. В случае изменения адреса либо иных реквизитов стороны обязаны уведомить об этом друг друга в недельный срок со дня таких изменений.</w:t>
      </w:r>
    </w:p>
    <w:p w14:paraId="1C099B71" w14:textId="77777777" w:rsidR="00B86C5B" w:rsidRPr="00D64819" w:rsidRDefault="00B86C5B" w:rsidP="00B86C5B">
      <w:pPr>
        <w:widowControl/>
        <w:tabs>
          <w:tab w:val="left" w:pos="360"/>
          <w:tab w:val="num" w:pos="900"/>
        </w:tabs>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 xml:space="preserve">10.9.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379D005D" w14:textId="77777777" w:rsidR="00B86C5B" w:rsidRPr="00D64819" w:rsidRDefault="00B86C5B" w:rsidP="00B86C5B">
      <w:pPr>
        <w:widowControl/>
        <w:tabs>
          <w:tab w:val="left" w:pos="360"/>
          <w:tab w:val="num" w:pos="900"/>
        </w:tabs>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10.10.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D23C01C" w14:textId="77777777" w:rsidR="00B86C5B" w:rsidRPr="00D64819" w:rsidRDefault="00B86C5B" w:rsidP="00B86C5B">
      <w:pPr>
        <w:widowControl/>
        <w:tabs>
          <w:tab w:val="left" w:pos="360"/>
          <w:tab w:val="num" w:pos="900"/>
        </w:tabs>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10.10.1.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F8DC138" w14:textId="77777777" w:rsidR="00B86C5B" w:rsidRPr="00D64819" w:rsidRDefault="00B86C5B" w:rsidP="00B86C5B">
      <w:pPr>
        <w:widowControl/>
        <w:tabs>
          <w:tab w:val="left" w:pos="360"/>
          <w:tab w:val="num" w:pos="900"/>
        </w:tabs>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10.10.2.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C3A7362" w14:textId="77777777" w:rsidR="00B86C5B" w:rsidRPr="00D64819" w:rsidRDefault="00B86C5B" w:rsidP="00B86C5B">
      <w:pPr>
        <w:widowControl/>
        <w:tabs>
          <w:tab w:val="left" w:pos="360"/>
          <w:tab w:val="num" w:pos="900"/>
        </w:tabs>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10.10.3. не совершать иных действий, нарушающих антикоррупционное законодательство Российской Федерации.</w:t>
      </w:r>
    </w:p>
    <w:p w14:paraId="6969621F" w14:textId="77777777" w:rsidR="00B86C5B" w:rsidRPr="00D64819" w:rsidRDefault="00B86C5B" w:rsidP="00B86C5B">
      <w:pPr>
        <w:widowControl/>
        <w:tabs>
          <w:tab w:val="left" w:pos="360"/>
          <w:tab w:val="num" w:pos="900"/>
        </w:tabs>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 xml:space="preserve">10.11.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w:t>
      </w:r>
    </w:p>
    <w:p w14:paraId="4DB41DA0" w14:textId="0AE63248" w:rsidR="00F41570" w:rsidRPr="00D64819" w:rsidRDefault="00B86C5B" w:rsidP="00B86C5B">
      <w:pPr>
        <w:widowControl/>
        <w:tabs>
          <w:tab w:val="left" w:pos="360"/>
          <w:tab w:val="num" w:pos="900"/>
        </w:tabs>
        <w:ind w:firstLine="567"/>
        <w:jc w:val="both"/>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lastRenderedPageBreak/>
        <w:t>10.12. Во всем остальном, не оговоренном настоящим Контрактом, стороны руководствуются действующим законодательством РФ.</w:t>
      </w:r>
    </w:p>
    <w:p w14:paraId="11E1522D" w14:textId="77777777" w:rsidR="00F41570" w:rsidRPr="00D64819" w:rsidRDefault="00F41570" w:rsidP="00F41570">
      <w:pPr>
        <w:widowControl/>
        <w:tabs>
          <w:tab w:val="left" w:pos="360"/>
          <w:tab w:val="num" w:pos="900"/>
        </w:tabs>
        <w:ind w:firstLine="567"/>
        <w:jc w:val="both"/>
        <w:rPr>
          <w:rFonts w:ascii="Times New Roman" w:eastAsia="Arial CYR" w:hAnsi="Times New Roman" w:cs="Times New Roman"/>
          <w:color w:val="auto"/>
          <w:sz w:val="22"/>
          <w:szCs w:val="22"/>
          <w:lang w:bidi="ar-SA"/>
        </w:rPr>
      </w:pPr>
    </w:p>
    <w:p w14:paraId="0C1A5407" w14:textId="77777777" w:rsidR="00F41570" w:rsidRPr="00D64819" w:rsidRDefault="00F41570" w:rsidP="00F41570">
      <w:pPr>
        <w:widowControl/>
        <w:spacing w:after="160"/>
        <w:jc w:val="center"/>
        <w:rPr>
          <w:rFonts w:ascii="Times New Roman" w:eastAsia="Arial CYR" w:hAnsi="Times New Roman" w:cs="Times New Roman"/>
          <w:b/>
          <w:bCs/>
          <w:color w:val="auto"/>
          <w:sz w:val="22"/>
          <w:szCs w:val="22"/>
          <w:lang w:bidi="ar-SA"/>
        </w:rPr>
      </w:pPr>
      <w:r w:rsidRPr="00D64819">
        <w:rPr>
          <w:rFonts w:ascii="Times New Roman" w:eastAsia="Arial CYR" w:hAnsi="Times New Roman" w:cs="Times New Roman"/>
          <w:b/>
          <w:bCs/>
          <w:color w:val="auto"/>
          <w:sz w:val="22"/>
          <w:szCs w:val="22"/>
          <w:lang w:bidi="ar-SA"/>
        </w:rPr>
        <w:t>11. Приложения</w:t>
      </w:r>
    </w:p>
    <w:p w14:paraId="631F8785" w14:textId="605198B7" w:rsidR="00C0307A" w:rsidRDefault="00C0307A" w:rsidP="006D7D3C">
      <w:pPr>
        <w:widowControl/>
        <w:ind w:firstLine="567"/>
        <w:jc w:val="both"/>
        <w:rPr>
          <w:rFonts w:ascii="Times New Roman" w:eastAsia="Arial CYR" w:hAnsi="Times New Roman" w:cs="Times New Roman"/>
          <w:bCs/>
          <w:color w:val="auto"/>
          <w:sz w:val="22"/>
          <w:szCs w:val="22"/>
          <w:lang w:bidi="ar-SA"/>
        </w:rPr>
      </w:pPr>
      <w:r>
        <w:rPr>
          <w:rFonts w:ascii="Times New Roman" w:eastAsia="Arial CYR" w:hAnsi="Times New Roman" w:cs="Times New Roman"/>
          <w:bCs/>
          <w:color w:val="auto"/>
          <w:sz w:val="22"/>
          <w:szCs w:val="22"/>
          <w:lang w:bidi="ar-SA"/>
        </w:rPr>
        <w:t xml:space="preserve">11.1. Приложение </w:t>
      </w:r>
      <w:r w:rsidR="00F41570" w:rsidRPr="00D64819">
        <w:rPr>
          <w:rFonts w:ascii="Times New Roman" w:eastAsia="Arial CYR" w:hAnsi="Times New Roman" w:cs="Times New Roman"/>
          <w:bCs/>
          <w:color w:val="auto"/>
          <w:sz w:val="22"/>
          <w:szCs w:val="22"/>
          <w:lang w:bidi="ar-SA"/>
        </w:rPr>
        <w:t xml:space="preserve">№ 1 </w:t>
      </w:r>
      <w:r w:rsidR="00F41570" w:rsidRPr="00D64819">
        <w:rPr>
          <w:rFonts w:ascii="Times New Roman" w:eastAsia="Arial CYR" w:hAnsi="Times New Roman" w:cs="Times New Roman"/>
          <w:color w:val="auto"/>
          <w:sz w:val="22"/>
          <w:szCs w:val="22"/>
          <w:lang w:bidi="ar-SA"/>
        </w:rPr>
        <w:t xml:space="preserve">– </w:t>
      </w:r>
      <w:r>
        <w:rPr>
          <w:rFonts w:ascii="Times New Roman" w:eastAsia="Arial CYR" w:hAnsi="Times New Roman" w:cs="Times New Roman"/>
          <w:bCs/>
          <w:color w:val="auto"/>
          <w:sz w:val="22"/>
          <w:szCs w:val="22"/>
          <w:lang w:bidi="ar-SA"/>
        </w:rPr>
        <w:t xml:space="preserve">Расчет цены контракта на </w:t>
      </w:r>
      <w:r w:rsidRPr="00C0307A">
        <w:rPr>
          <w:rFonts w:ascii="Times New Roman" w:eastAsia="Arial CYR" w:hAnsi="Times New Roman" w:cs="Times New Roman"/>
          <w:bCs/>
          <w:color w:val="auto"/>
          <w:sz w:val="22"/>
          <w:szCs w:val="22"/>
          <w:lang w:bidi="ar-SA"/>
        </w:rPr>
        <w:t>оказание услуг по передаче неисключительных (лицензионных) прав использования программного обеспечения антивирусной защиты и российский облачный сервис контент-фильтрации для нужд ГБОУ школа № 606 Пушкинского района Сан</w:t>
      </w:r>
      <w:r>
        <w:rPr>
          <w:rFonts w:ascii="Times New Roman" w:eastAsia="Arial CYR" w:hAnsi="Times New Roman" w:cs="Times New Roman"/>
          <w:bCs/>
          <w:color w:val="auto"/>
          <w:sz w:val="22"/>
          <w:szCs w:val="22"/>
          <w:lang w:bidi="ar-SA"/>
        </w:rPr>
        <w:t>кт-Петербурга</w:t>
      </w:r>
      <w:r w:rsidR="00DF6E39">
        <w:rPr>
          <w:rFonts w:ascii="Times New Roman" w:eastAsia="Arial CYR" w:hAnsi="Times New Roman" w:cs="Times New Roman"/>
          <w:bCs/>
          <w:color w:val="auto"/>
          <w:sz w:val="22"/>
          <w:szCs w:val="22"/>
          <w:lang w:bidi="ar-SA"/>
        </w:rPr>
        <w:t xml:space="preserve"> в 2026</w:t>
      </w:r>
      <w:r>
        <w:rPr>
          <w:rFonts w:ascii="Times New Roman" w:eastAsia="Arial CYR" w:hAnsi="Times New Roman" w:cs="Times New Roman"/>
          <w:bCs/>
          <w:color w:val="auto"/>
          <w:sz w:val="22"/>
          <w:szCs w:val="22"/>
          <w:lang w:bidi="ar-SA"/>
        </w:rPr>
        <w:t xml:space="preserve"> году</w:t>
      </w:r>
      <w:r>
        <w:rPr>
          <w:rFonts w:ascii="Times New Roman" w:eastAsia="Arial CYR" w:hAnsi="Times New Roman" w:cs="Times New Roman"/>
          <w:bCs/>
          <w:color w:val="auto"/>
          <w:sz w:val="22"/>
          <w:szCs w:val="22"/>
          <w:lang w:bidi="ar-SA"/>
        </w:rPr>
        <w:tab/>
      </w:r>
      <w:r>
        <w:rPr>
          <w:rFonts w:ascii="Times New Roman" w:eastAsia="Arial CYR" w:hAnsi="Times New Roman" w:cs="Times New Roman"/>
          <w:bCs/>
          <w:color w:val="auto"/>
          <w:sz w:val="22"/>
          <w:szCs w:val="22"/>
          <w:lang w:bidi="ar-SA"/>
        </w:rPr>
        <w:tab/>
      </w:r>
      <w:r>
        <w:rPr>
          <w:rFonts w:ascii="Times New Roman" w:eastAsia="Arial CYR" w:hAnsi="Times New Roman" w:cs="Times New Roman"/>
          <w:bCs/>
          <w:color w:val="auto"/>
          <w:sz w:val="22"/>
          <w:szCs w:val="22"/>
          <w:lang w:bidi="ar-SA"/>
        </w:rPr>
        <w:tab/>
      </w:r>
      <w:r>
        <w:rPr>
          <w:rFonts w:ascii="Times New Roman" w:eastAsia="Arial CYR" w:hAnsi="Times New Roman" w:cs="Times New Roman"/>
          <w:bCs/>
          <w:color w:val="auto"/>
          <w:sz w:val="22"/>
          <w:szCs w:val="22"/>
          <w:lang w:bidi="ar-SA"/>
        </w:rPr>
        <w:tab/>
      </w:r>
    </w:p>
    <w:p w14:paraId="18DCE73B" w14:textId="389DD7A6" w:rsidR="00F41570" w:rsidRDefault="006D7D3C" w:rsidP="00C0307A">
      <w:pPr>
        <w:widowControl/>
        <w:ind w:firstLine="567"/>
        <w:jc w:val="both"/>
        <w:rPr>
          <w:rFonts w:ascii="Times New Roman" w:eastAsia="Arial CYR" w:hAnsi="Times New Roman" w:cs="Times New Roman"/>
          <w:color w:val="auto"/>
          <w:sz w:val="22"/>
          <w:szCs w:val="22"/>
          <w:lang w:bidi="ar-SA"/>
        </w:rPr>
      </w:pPr>
      <w:r>
        <w:rPr>
          <w:rFonts w:ascii="Times New Roman" w:eastAsia="Arial CYR" w:hAnsi="Times New Roman" w:cs="Times New Roman"/>
          <w:color w:val="auto"/>
          <w:sz w:val="22"/>
          <w:szCs w:val="22"/>
          <w:lang w:bidi="ar-SA"/>
        </w:rPr>
        <w:t>11.2</w:t>
      </w:r>
      <w:r w:rsidR="00F41570" w:rsidRPr="00D64819">
        <w:rPr>
          <w:rFonts w:ascii="Times New Roman" w:eastAsia="Arial CYR" w:hAnsi="Times New Roman" w:cs="Times New Roman"/>
          <w:color w:val="auto"/>
          <w:sz w:val="22"/>
          <w:szCs w:val="22"/>
          <w:lang w:bidi="ar-SA"/>
        </w:rPr>
        <w:t xml:space="preserve">. Приложение № 2 – </w:t>
      </w:r>
      <w:r w:rsidR="00B86C5B" w:rsidRPr="00D64819">
        <w:rPr>
          <w:rFonts w:ascii="Times New Roman" w:eastAsia="Arial CYR" w:hAnsi="Times New Roman" w:cs="Times New Roman"/>
          <w:color w:val="auto"/>
          <w:sz w:val="22"/>
          <w:szCs w:val="22"/>
          <w:lang w:bidi="ar-SA"/>
        </w:rPr>
        <w:t>Описание объекта закупки</w:t>
      </w:r>
    </w:p>
    <w:p w14:paraId="1A66CF60" w14:textId="491504B3" w:rsidR="00DF6E39" w:rsidRDefault="00437B95" w:rsidP="00C0307A">
      <w:pPr>
        <w:widowControl/>
        <w:ind w:firstLine="567"/>
        <w:jc w:val="both"/>
        <w:rPr>
          <w:rFonts w:ascii="Times New Roman" w:eastAsia="Arial CYR" w:hAnsi="Times New Roman" w:cs="Times New Roman"/>
          <w:color w:val="auto"/>
          <w:sz w:val="22"/>
          <w:szCs w:val="22"/>
          <w:lang w:bidi="ar-SA"/>
        </w:rPr>
      </w:pPr>
      <w:r>
        <w:rPr>
          <w:rFonts w:ascii="Times New Roman" w:eastAsia="Arial CYR" w:hAnsi="Times New Roman" w:cs="Times New Roman"/>
          <w:color w:val="auto"/>
          <w:sz w:val="22"/>
          <w:szCs w:val="22"/>
          <w:lang w:bidi="ar-SA"/>
        </w:rPr>
        <w:t>11.</w:t>
      </w:r>
      <w:proofErr w:type="gramStart"/>
      <w:r>
        <w:rPr>
          <w:rFonts w:ascii="Times New Roman" w:eastAsia="Arial CYR" w:hAnsi="Times New Roman" w:cs="Times New Roman"/>
          <w:color w:val="auto"/>
          <w:sz w:val="22"/>
          <w:szCs w:val="22"/>
          <w:lang w:bidi="ar-SA"/>
        </w:rPr>
        <w:t>3.</w:t>
      </w:r>
      <w:r w:rsidR="00DF6E39" w:rsidRPr="00DF6E39">
        <w:rPr>
          <w:rFonts w:ascii="Times New Roman" w:eastAsia="Arial CYR" w:hAnsi="Times New Roman" w:cs="Times New Roman"/>
          <w:color w:val="auto"/>
          <w:sz w:val="22"/>
          <w:szCs w:val="22"/>
          <w:lang w:bidi="ar-SA"/>
        </w:rPr>
        <w:t>Приложение</w:t>
      </w:r>
      <w:proofErr w:type="gramEnd"/>
      <w:r w:rsidR="00DF6E39" w:rsidRPr="00DF6E39">
        <w:rPr>
          <w:rFonts w:ascii="Times New Roman" w:eastAsia="Arial CYR" w:hAnsi="Times New Roman" w:cs="Times New Roman"/>
          <w:color w:val="auto"/>
          <w:sz w:val="22"/>
          <w:szCs w:val="22"/>
          <w:lang w:bidi="ar-SA"/>
        </w:rPr>
        <w:t xml:space="preserve">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C5B9A8D" w14:textId="77777777" w:rsidR="00C0307A" w:rsidRPr="00D64819" w:rsidRDefault="00C0307A" w:rsidP="00C0307A">
      <w:pPr>
        <w:widowControl/>
        <w:ind w:firstLine="567"/>
        <w:jc w:val="both"/>
        <w:rPr>
          <w:rFonts w:ascii="Times New Roman" w:eastAsia="Arial CYR" w:hAnsi="Times New Roman" w:cs="Times New Roman"/>
          <w:color w:val="auto"/>
          <w:sz w:val="22"/>
          <w:szCs w:val="22"/>
          <w:lang w:bidi="ar-SA"/>
        </w:rPr>
      </w:pPr>
    </w:p>
    <w:p w14:paraId="6D9F7036" w14:textId="77777777" w:rsidR="00F41570" w:rsidRPr="00D64819" w:rsidRDefault="00F41570" w:rsidP="00F41570">
      <w:pPr>
        <w:widowControl/>
        <w:tabs>
          <w:tab w:val="left" w:pos="1260"/>
        </w:tabs>
        <w:spacing w:line="259" w:lineRule="auto"/>
        <w:jc w:val="center"/>
        <w:rPr>
          <w:rFonts w:ascii="Times New Roman" w:eastAsia="Calibri" w:hAnsi="Times New Roman" w:cs="Times New Roman"/>
          <w:b/>
          <w:bCs/>
          <w:caps/>
          <w:color w:val="auto"/>
          <w:sz w:val="22"/>
          <w:szCs w:val="22"/>
          <w:lang w:eastAsia="en-US" w:bidi="ar-SA"/>
        </w:rPr>
      </w:pPr>
      <w:r w:rsidRPr="00D64819">
        <w:rPr>
          <w:rFonts w:ascii="Times New Roman" w:eastAsia="Calibri" w:hAnsi="Times New Roman" w:cs="Times New Roman"/>
          <w:b/>
          <w:bCs/>
          <w:caps/>
          <w:color w:val="auto"/>
          <w:sz w:val="22"/>
          <w:szCs w:val="22"/>
          <w:lang w:eastAsia="en-US" w:bidi="ar-SA"/>
        </w:rPr>
        <w:t xml:space="preserve">12. </w:t>
      </w:r>
      <w:r w:rsidRPr="00D64819">
        <w:rPr>
          <w:rFonts w:ascii="Times New Roman" w:eastAsia="Calibri" w:hAnsi="Times New Roman" w:cs="Times New Roman"/>
          <w:b/>
          <w:bCs/>
          <w:color w:val="auto"/>
          <w:sz w:val="22"/>
          <w:szCs w:val="22"/>
          <w:lang w:eastAsia="en-US" w:bidi="ar-SA"/>
        </w:rPr>
        <w:t>Юридические адреса и реквизиты сторон</w:t>
      </w:r>
      <w:r w:rsidRPr="00D64819">
        <w:rPr>
          <w:rFonts w:ascii="Times New Roman" w:eastAsia="Calibri" w:hAnsi="Times New Roman" w:cs="Times New Roman"/>
          <w:b/>
          <w:bCs/>
          <w:caps/>
          <w:color w:val="auto"/>
          <w:sz w:val="22"/>
          <w:szCs w:val="22"/>
          <w:lang w:eastAsia="en-US" w:bidi="ar-SA"/>
        </w:rPr>
        <w:t>:</w:t>
      </w:r>
    </w:p>
    <w:p w14:paraId="18A0C726" w14:textId="77777777" w:rsidR="00F41570" w:rsidRPr="00D64819" w:rsidRDefault="00F41570" w:rsidP="00F41570">
      <w:pPr>
        <w:widowControl/>
        <w:tabs>
          <w:tab w:val="left" w:pos="1260"/>
        </w:tabs>
        <w:spacing w:line="259" w:lineRule="auto"/>
        <w:jc w:val="center"/>
        <w:rPr>
          <w:rFonts w:ascii="Times New Roman" w:eastAsia="Calibri" w:hAnsi="Times New Roman" w:cs="Times New Roman"/>
          <w:b/>
          <w:bCs/>
          <w:caps/>
          <w:color w:val="auto"/>
          <w:sz w:val="22"/>
          <w:szCs w:val="22"/>
          <w:lang w:eastAsia="en-US" w:bidi="ar-SA"/>
        </w:rPr>
      </w:pPr>
    </w:p>
    <w:tbl>
      <w:tblPr>
        <w:tblW w:w="9811" w:type="dxa"/>
        <w:tblLook w:val="01E0" w:firstRow="1" w:lastRow="1" w:firstColumn="1" w:lastColumn="1" w:noHBand="0" w:noVBand="0"/>
      </w:tblPr>
      <w:tblGrid>
        <w:gridCol w:w="5211"/>
        <w:gridCol w:w="851"/>
        <w:gridCol w:w="3749"/>
      </w:tblGrid>
      <w:tr w:rsidR="00C0307A" w:rsidRPr="00D64819" w14:paraId="74AAB80A" w14:textId="77777777" w:rsidTr="00C0307A">
        <w:tc>
          <w:tcPr>
            <w:tcW w:w="5211" w:type="dxa"/>
          </w:tcPr>
          <w:p w14:paraId="61C6D1E3" w14:textId="4E904991" w:rsidR="00C0307A" w:rsidRPr="00D060C2" w:rsidRDefault="00C0307A" w:rsidP="00C0307A">
            <w:pPr>
              <w:widowControl/>
              <w:spacing w:line="256" w:lineRule="auto"/>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 xml:space="preserve">                       </w:t>
            </w:r>
            <w:r w:rsidRPr="00D060C2">
              <w:rPr>
                <w:rFonts w:ascii="Times New Roman" w:eastAsia="Calibri" w:hAnsi="Times New Roman" w:cs="Times New Roman"/>
                <w:b/>
                <w:color w:val="auto"/>
                <w:sz w:val="22"/>
                <w:szCs w:val="22"/>
                <w:lang w:eastAsia="en-US" w:bidi="ar-SA"/>
              </w:rPr>
              <w:t>Заказчик</w:t>
            </w:r>
            <w:r>
              <w:rPr>
                <w:rFonts w:ascii="Times New Roman" w:eastAsia="Calibri" w:hAnsi="Times New Roman" w:cs="Times New Roman"/>
                <w:b/>
                <w:color w:val="auto"/>
                <w:sz w:val="22"/>
                <w:szCs w:val="22"/>
                <w:lang w:eastAsia="en-US" w:bidi="ar-SA"/>
              </w:rPr>
              <w:t>:</w:t>
            </w:r>
          </w:p>
          <w:p w14:paraId="236EE5FB" w14:textId="77777777" w:rsidR="00C0307A" w:rsidRPr="00D060C2" w:rsidRDefault="00C0307A" w:rsidP="00C0307A">
            <w:pPr>
              <w:ind w:right="929"/>
              <w:rPr>
                <w:rFonts w:ascii="Times New Roman" w:eastAsia="Arial CYR" w:hAnsi="Times New Roman" w:cs="Times New Roman"/>
                <w:bCs/>
                <w:color w:val="auto"/>
                <w:sz w:val="22"/>
                <w:szCs w:val="22"/>
                <w:lang w:bidi="ar-SA"/>
              </w:rPr>
            </w:pPr>
            <w:r w:rsidRPr="00D060C2">
              <w:rPr>
                <w:rFonts w:ascii="Times New Roman" w:eastAsia="Arial CYR" w:hAnsi="Times New Roman" w:cs="Times New Roman"/>
                <w:bCs/>
                <w:color w:val="auto"/>
                <w:sz w:val="22"/>
                <w:szCs w:val="22"/>
                <w:lang w:bidi="ar-SA"/>
              </w:rPr>
              <w:t>ГБОУ школа № 606 Пушкинского района Санкт-Петербурга</w:t>
            </w:r>
          </w:p>
          <w:p w14:paraId="707992F7" w14:textId="77777777" w:rsidR="00C0307A" w:rsidRPr="00D060C2" w:rsidRDefault="00C0307A" w:rsidP="00C0307A">
            <w:pPr>
              <w:ind w:right="929"/>
              <w:rPr>
                <w:rFonts w:ascii="Times New Roman" w:eastAsia="Arial CYR" w:hAnsi="Times New Roman" w:cs="Times New Roman"/>
                <w:bCs/>
                <w:color w:val="auto"/>
                <w:sz w:val="22"/>
                <w:szCs w:val="22"/>
                <w:lang w:bidi="ar-SA"/>
              </w:rPr>
            </w:pPr>
            <w:r w:rsidRPr="00D060C2">
              <w:rPr>
                <w:rFonts w:ascii="Times New Roman" w:eastAsia="Arial CYR" w:hAnsi="Times New Roman" w:cs="Times New Roman"/>
                <w:bCs/>
                <w:color w:val="auto"/>
                <w:sz w:val="22"/>
                <w:szCs w:val="22"/>
                <w:lang w:bidi="ar-SA"/>
              </w:rPr>
              <w:t xml:space="preserve">196601, город Санкт-Петербург, город Пушкин, улица Московская, дом. 2/13, лит. А, </w:t>
            </w:r>
          </w:p>
          <w:p w14:paraId="03080432" w14:textId="77777777" w:rsidR="00C0307A" w:rsidRPr="00D060C2" w:rsidRDefault="00C0307A" w:rsidP="00C0307A">
            <w:pPr>
              <w:ind w:right="929"/>
              <w:rPr>
                <w:rFonts w:ascii="Times New Roman" w:eastAsia="Arial CYR" w:hAnsi="Times New Roman" w:cs="Times New Roman"/>
                <w:bCs/>
                <w:color w:val="auto"/>
                <w:sz w:val="22"/>
                <w:szCs w:val="22"/>
                <w:lang w:bidi="ar-SA"/>
              </w:rPr>
            </w:pPr>
            <w:r w:rsidRPr="00D060C2">
              <w:rPr>
                <w:rFonts w:ascii="Times New Roman" w:eastAsia="Arial CYR" w:hAnsi="Times New Roman" w:cs="Times New Roman"/>
                <w:bCs/>
                <w:color w:val="auto"/>
                <w:sz w:val="22"/>
                <w:szCs w:val="22"/>
                <w:lang w:bidi="ar-SA"/>
              </w:rPr>
              <w:t>ИНН 7820020705, КПП 782001001</w:t>
            </w:r>
          </w:p>
          <w:p w14:paraId="6595AC62" w14:textId="77777777" w:rsidR="00C0307A" w:rsidRPr="00D060C2" w:rsidRDefault="00C0307A" w:rsidP="00C0307A">
            <w:pPr>
              <w:ind w:right="929"/>
              <w:rPr>
                <w:rFonts w:ascii="Times New Roman" w:eastAsia="Arial CYR" w:hAnsi="Times New Roman" w:cs="Times New Roman"/>
                <w:bCs/>
                <w:color w:val="auto"/>
                <w:sz w:val="22"/>
                <w:szCs w:val="22"/>
                <w:lang w:bidi="ar-SA"/>
              </w:rPr>
            </w:pPr>
            <w:r w:rsidRPr="00D060C2">
              <w:rPr>
                <w:rFonts w:ascii="Times New Roman" w:eastAsia="Arial CYR" w:hAnsi="Times New Roman" w:cs="Times New Roman"/>
                <w:bCs/>
                <w:color w:val="auto"/>
                <w:sz w:val="22"/>
                <w:szCs w:val="22"/>
                <w:lang w:bidi="ar-SA"/>
              </w:rPr>
              <w:t xml:space="preserve">Банковские реквизиты: Комитет финансов СПб (ГБОУ школа № 606 Пушкинского района Санкт-Петербурга, л. </w:t>
            </w:r>
            <w:proofErr w:type="spellStart"/>
            <w:r w:rsidRPr="00D060C2">
              <w:rPr>
                <w:rFonts w:ascii="Times New Roman" w:eastAsia="Arial CYR" w:hAnsi="Times New Roman" w:cs="Times New Roman"/>
                <w:bCs/>
                <w:color w:val="auto"/>
                <w:sz w:val="22"/>
                <w:szCs w:val="22"/>
                <w:lang w:bidi="ar-SA"/>
              </w:rPr>
              <w:t>сч</w:t>
            </w:r>
            <w:proofErr w:type="spellEnd"/>
            <w:r w:rsidRPr="00D060C2">
              <w:rPr>
                <w:rFonts w:ascii="Times New Roman" w:eastAsia="Arial CYR" w:hAnsi="Times New Roman" w:cs="Times New Roman"/>
                <w:bCs/>
                <w:color w:val="auto"/>
                <w:sz w:val="22"/>
                <w:szCs w:val="22"/>
                <w:lang w:bidi="ar-SA"/>
              </w:rPr>
              <w:t>. 0731048)</w:t>
            </w:r>
          </w:p>
          <w:p w14:paraId="3A030A9D" w14:textId="77777777" w:rsidR="00C0307A" w:rsidRPr="00D060C2" w:rsidRDefault="00C0307A" w:rsidP="00C0307A">
            <w:pPr>
              <w:ind w:right="929"/>
              <w:rPr>
                <w:rFonts w:ascii="Times New Roman" w:eastAsia="Arial CYR" w:hAnsi="Times New Roman" w:cs="Times New Roman"/>
                <w:bCs/>
                <w:color w:val="auto"/>
                <w:sz w:val="22"/>
                <w:szCs w:val="22"/>
                <w:lang w:bidi="ar-SA"/>
              </w:rPr>
            </w:pPr>
            <w:r w:rsidRPr="00D060C2">
              <w:rPr>
                <w:rFonts w:ascii="Times New Roman" w:eastAsia="Arial CYR" w:hAnsi="Times New Roman" w:cs="Times New Roman"/>
                <w:bCs/>
                <w:color w:val="auto"/>
                <w:sz w:val="22"/>
                <w:szCs w:val="22"/>
                <w:lang w:bidi="ar-SA"/>
              </w:rPr>
              <w:t>Расчетный счет 03224643400000007200</w:t>
            </w:r>
          </w:p>
          <w:p w14:paraId="5F2B671D" w14:textId="2B6632A8" w:rsidR="00DF6E39" w:rsidRDefault="00DF6E39" w:rsidP="00DF6E39">
            <w:pPr>
              <w:suppressAutoHyphens/>
              <w:spacing w:line="240" w:lineRule="atLeast"/>
              <w:rPr>
                <w:rFonts w:ascii="Times New Roman" w:hAnsi="Times New Roman" w:cs="Times New Roman"/>
                <w:lang w:eastAsia="ar-SA"/>
              </w:rPr>
            </w:pPr>
            <w:r w:rsidRPr="004850D9">
              <w:rPr>
                <w:rFonts w:ascii="Times New Roman" w:hAnsi="Times New Roman" w:cs="Times New Roman"/>
                <w:lang w:eastAsia="ar-SA"/>
              </w:rPr>
              <w:t xml:space="preserve">ОКЦ № 1 Северо-Западного ГУ Банка России//УФК по г. Санкт-Петербургу, г. Санкт-Петербург </w:t>
            </w:r>
          </w:p>
          <w:p w14:paraId="1DF4425A" w14:textId="77777777" w:rsidR="00C0307A" w:rsidRPr="00D060C2" w:rsidRDefault="00C0307A" w:rsidP="00C0307A">
            <w:pPr>
              <w:ind w:right="929"/>
              <w:rPr>
                <w:rFonts w:ascii="Times New Roman" w:eastAsia="Arial CYR" w:hAnsi="Times New Roman" w:cs="Times New Roman"/>
                <w:bCs/>
                <w:color w:val="auto"/>
                <w:sz w:val="22"/>
                <w:szCs w:val="22"/>
                <w:lang w:bidi="ar-SA"/>
              </w:rPr>
            </w:pPr>
            <w:r w:rsidRPr="00D060C2">
              <w:rPr>
                <w:rFonts w:ascii="Times New Roman" w:eastAsia="Arial CYR" w:hAnsi="Times New Roman" w:cs="Times New Roman"/>
                <w:bCs/>
                <w:color w:val="auto"/>
                <w:sz w:val="22"/>
                <w:szCs w:val="22"/>
                <w:lang w:bidi="ar-SA"/>
              </w:rPr>
              <w:t>БИК 014030106</w:t>
            </w:r>
          </w:p>
          <w:p w14:paraId="3EA2393B" w14:textId="77777777" w:rsidR="00C0307A" w:rsidRPr="00D060C2" w:rsidRDefault="00C0307A" w:rsidP="00C0307A">
            <w:pPr>
              <w:ind w:right="929"/>
              <w:rPr>
                <w:rFonts w:ascii="Times New Roman" w:eastAsia="Arial CYR" w:hAnsi="Times New Roman" w:cs="Times New Roman"/>
                <w:bCs/>
                <w:color w:val="auto"/>
                <w:sz w:val="22"/>
                <w:szCs w:val="22"/>
                <w:lang w:bidi="ar-SA"/>
              </w:rPr>
            </w:pPr>
            <w:r w:rsidRPr="00D060C2">
              <w:rPr>
                <w:rFonts w:ascii="Times New Roman" w:eastAsia="Arial CYR" w:hAnsi="Times New Roman" w:cs="Times New Roman"/>
                <w:bCs/>
                <w:color w:val="auto"/>
                <w:sz w:val="22"/>
                <w:szCs w:val="22"/>
                <w:lang w:bidi="ar-SA"/>
              </w:rPr>
              <w:t>Тел. 417-60-21 /417-60-20</w:t>
            </w:r>
          </w:p>
          <w:p w14:paraId="707A71A9" w14:textId="77777777" w:rsidR="00C0307A" w:rsidRPr="00D060C2" w:rsidRDefault="00C0307A" w:rsidP="00C0307A">
            <w:pPr>
              <w:ind w:right="929"/>
              <w:rPr>
                <w:rFonts w:ascii="Times New Roman" w:eastAsia="Arial CYR" w:hAnsi="Times New Roman" w:cs="Times New Roman"/>
                <w:bCs/>
                <w:color w:val="auto"/>
                <w:sz w:val="22"/>
                <w:szCs w:val="22"/>
                <w:lang w:bidi="ar-SA"/>
              </w:rPr>
            </w:pPr>
            <w:r w:rsidRPr="00D060C2">
              <w:rPr>
                <w:rFonts w:ascii="Times New Roman" w:eastAsia="Arial CYR" w:hAnsi="Times New Roman" w:cs="Times New Roman"/>
                <w:bCs/>
                <w:color w:val="auto"/>
                <w:sz w:val="22"/>
                <w:szCs w:val="22"/>
                <w:lang w:bidi="ar-SA"/>
              </w:rPr>
              <w:t>ОГРН: 1027809003606</w:t>
            </w:r>
          </w:p>
          <w:p w14:paraId="24674972" w14:textId="77777777" w:rsidR="00C0307A" w:rsidRPr="00D060C2" w:rsidRDefault="00C0307A" w:rsidP="00C0307A">
            <w:pPr>
              <w:ind w:right="929"/>
              <w:rPr>
                <w:rFonts w:ascii="Times New Roman" w:eastAsia="Arial CYR" w:hAnsi="Times New Roman" w:cs="Times New Roman"/>
                <w:bCs/>
                <w:color w:val="auto"/>
                <w:sz w:val="22"/>
                <w:szCs w:val="22"/>
                <w:lang w:bidi="ar-SA"/>
              </w:rPr>
            </w:pPr>
            <w:r w:rsidRPr="00D060C2">
              <w:rPr>
                <w:rFonts w:ascii="Times New Roman" w:eastAsia="Arial CYR" w:hAnsi="Times New Roman" w:cs="Times New Roman"/>
                <w:bCs/>
                <w:color w:val="auto"/>
                <w:sz w:val="22"/>
                <w:szCs w:val="22"/>
                <w:lang w:bidi="ar-SA"/>
              </w:rPr>
              <w:t>к/</w:t>
            </w:r>
            <w:proofErr w:type="spellStart"/>
            <w:r w:rsidRPr="00D060C2">
              <w:rPr>
                <w:rFonts w:ascii="Times New Roman" w:eastAsia="Arial CYR" w:hAnsi="Times New Roman" w:cs="Times New Roman"/>
                <w:bCs/>
                <w:color w:val="auto"/>
                <w:sz w:val="22"/>
                <w:szCs w:val="22"/>
                <w:lang w:bidi="ar-SA"/>
              </w:rPr>
              <w:t>сч</w:t>
            </w:r>
            <w:proofErr w:type="spellEnd"/>
            <w:r w:rsidRPr="00D060C2">
              <w:rPr>
                <w:rFonts w:ascii="Times New Roman" w:eastAsia="Arial CYR" w:hAnsi="Times New Roman" w:cs="Times New Roman"/>
                <w:bCs/>
                <w:color w:val="auto"/>
                <w:sz w:val="22"/>
                <w:szCs w:val="22"/>
                <w:lang w:bidi="ar-SA"/>
              </w:rPr>
              <w:t>: 40102810945370000005</w:t>
            </w:r>
          </w:p>
          <w:p w14:paraId="2979675E" w14:textId="77777777" w:rsidR="00C0307A" w:rsidRPr="00D060C2" w:rsidRDefault="00C0307A" w:rsidP="00C0307A">
            <w:pPr>
              <w:ind w:right="929"/>
              <w:rPr>
                <w:rFonts w:ascii="Times New Roman" w:eastAsia="Arial CYR" w:hAnsi="Times New Roman" w:cs="Times New Roman"/>
                <w:bCs/>
                <w:color w:val="auto"/>
                <w:sz w:val="22"/>
                <w:szCs w:val="22"/>
                <w:lang w:val="en-US" w:bidi="ar-SA"/>
              </w:rPr>
            </w:pPr>
            <w:r w:rsidRPr="00D060C2">
              <w:rPr>
                <w:rFonts w:ascii="Times New Roman" w:eastAsia="Arial CYR" w:hAnsi="Times New Roman" w:cs="Times New Roman"/>
                <w:bCs/>
                <w:color w:val="auto"/>
                <w:sz w:val="22"/>
                <w:szCs w:val="22"/>
                <w:lang w:bidi="ar-SA"/>
              </w:rPr>
              <w:t>ОКТМО</w:t>
            </w:r>
            <w:r w:rsidRPr="00D060C2">
              <w:rPr>
                <w:rFonts w:ascii="Times New Roman" w:eastAsia="Arial CYR" w:hAnsi="Times New Roman" w:cs="Times New Roman"/>
                <w:bCs/>
                <w:color w:val="auto"/>
                <w:sz w:val="22"/>
                <w:szCs w:val="22"/>
                <w:lang w:val="en-US" w:bidi="ar-SA"/>
              </w:rPr>
              <w:t xml:space="preserve">: 40397000000, </w:t>
            </w:r>
          </w:p>
          <w:p w14:paraId="317F4988" w14:textId="77777777" w:rsidR="00C0307A" w:rsidRPr="00D060C2" w:rsidRDefault="00C0307A" w:rsidP="00C0307A">
            <w:pPr>
              <w:ind w:right="929"/>
              <w:rPr>
                <w:rFonts w:ascii="Times New Roman" w:eastAsia="Arial CYR" w:hAnsi="Times New Roman" w:cs="Times New Roman"/>
                <w:bCs/>
                <w:color w:val="auto"/>
                <w:sz w:val="22"/>
                <w:szCs w:val="22"/>
                <w:lang w:val="en-US" w:bidi="ar-SA"/>
              </w:rPr>
            </w:pPr>
            <w:r w:rsidRPr="00D060C2">
              <w:rPr>
                <w:rFonts w:ascii="Times New Roman" w:eastAsia="Arial CYR" w:hAnsi="Times New Roman" w:cs="Times New Roman"/>
                <w:bCs/>
                <w:color w:val="auto"/>
                <w:sz w:val="22"/>
                <w:szCs w:val="22"/>
                <w:lang w:bidi="ar-SA"/>
              </w:rPr>
              <w:t>ОКПО</w:t>
            </w:r>
            <w:r w:rsidRPr="00D060C2">
              <w:rPr>
                <w:rFonts w:ascii="Times New Roman" w:eastAsia="Arial CYR" w:hAnsi="Times New Roman" w:cs="Times New Roman"/>
                <w:bCs/>
                <w:color w:val="auto"/>
                <w:sz w:val="22"/>
                <w:szCs w:val="22"/>
                <w:lang w:val="en-US" w:bidi="ar-SA"/>
              </w:rPr>
              <w:t>: 23142122</w:t>
            </w:r>
          </w:p>
          <w:p w14:paraId="7B34ABB6" w14:textId="77777777" w:rsidR="00C0307A" w:rsidRPr="00D060C2" w:rsidRDefault="00C0307A" w:rsidP="00C0307A">
            <w:pPr>
              <w:ind w:right="929"/>
              <w:rPr>
                <w:rFonts w:ascii="Times New Roman" w:eastAsia="Arial CYR" w:hAnsi="Times New Roman" w:cs="Times New Roman"/>
                <w:bCs/>
                <w:color w:val="auto"/>
                <w:sz w:val="22"/>
                <w:szCs w:val="22"/>
                <w:lang w:val="en-US" w:bidi="ar-SA"/>
              </w:rPr>
            </w:pPr>
            <w:r w:rsidRPr="00D060C2">
              <w:rPr>
                <w:rFonts w:ascii="Times New Roman" w:eastAsia="Arial CYR" w:hAnsi="Times New Roman" w:cs="Times New Roman"/>
                <w:bCs/>
                <w:color w:val="auto"/>
                <w:sz w:val="22"/>
                <w:szCs w:val="22"/>
                <w:lang w:val="en-US" w:bidi="ar-SA"/>
              </w:rPr>
              <w:t>E-mail: 606_school@mail.ru</w:t>
            </w:r>
          </w:p>
          <w:p w14:paraId="2EAC65FF" w14:textId="77777777" w:rsidR="00C0307A" w:rsidRPr="00D060C2" w:rsidRDefault="00C0307A" w:rsidP="00C0307A">
            <w:pPr>
              <w:ind w:right="929"/>
              <w:rPr>
                <w:rFonts w:ascii="Times New Roman" w:eastAsia="Arial CYR" w:hAnsi="Times New Roman" w:cs="Times New Roman"/>
                <w:bCs/>
                <w:color w:val="auto"/>
                <w:sz w:val="22"/>
                <w:szCs w:val="22"/>
                <w:lang w:val="en-US" w:bidi="ar-SA"/>
              </w:rPr>
            </w:pPr>
          </w:p>
          <w:p w14:paraId="26D1AB4D" w14:textId="77777777" w:rsidR="00C0307A" w:rsidRPr="00D060C2" w:rsidRDefault="00C0307A" w:rsidP="00C0307A">
            <w:pPr>
              <w:ind w:right="929"/>
              <w:rPr>
                <w:rFonts w:ascii="Times New Roman" w:eastAsia="Arial CYR" w:hAnsi="Times New Roman" w:cs="Times New Roman"/>
                <w:bCs/>
                <w:color w:val="auto"/>
                <w:sz w:val="22"/>
                <w:szCs w:val="22"/>
                <w:lang w:val="en-US" w:bidi="ar-SA"/>
              </w:rPr>
            </w:pPr>
          </w:p>
          <w:p w14:paraId="54A55D46" w14:textId="77777777" w:rsidR="00C0307A" w:rsidRPr="00D060C2" w:rsidRDefault="00C0307A" w:rsidP="00C0307A">
            <w:pPr>
              <w:ind w:right="929"/>
              <w:rPr>
                <w:rFonts w:ascii="Times New Roman" w:eastAsia="Arial CYR" w:hAnsi="Times New Roman" w:cs="Times New Roman"/>
                <w:bCs/>
                <w:color w:val="auto"/>
                <w:sz w:val="22"/>
                <w:szCs w:val="22"/>
                <w:lang w:bidi="ar-SA"/>
              </w:rPr>
            </w:pPr>
            <w:r w:rsidRPr="00D060C2">
              <w:rPr>
                <w:rFonts w:ascii="Times New Roman" w:eastAsia="Arial CYR" w:hAnsi="Times New Roman" w:cs="Times New Roman"/>
                <w:bCs/>
                <w:color w:val="auto"/>
                <w:sz w:val="22"/>
                <w:szCs w:val="22"/>
                <w:lang w:bidi="ar-SA"/>
              </w:rPr>
              <w:t>Директор</w:t>
            </w:r>
          </w:p>
          <w:p w14:paraId="66F81806" w14:textId="77777777" w:rsidR="00C0307A" w:rsidRPr="00D060C2" w:rsidRDefault="00C0307A" w:rsidP="00C0307A">
            <w:pPr>
              <w:ind w:right="929"/>
              <w:rPr>
                <w:rFonts w:ascii="Times New Roman" w:eastAsia="Arial CYR" w:hAnsi="Times New Roman" w:cs="Times New Roman"/>
                <w:bCs/>
                <w:color w:val="auto"/>
                <w:sz w:val="22"/>
                <w:szCs w:val="22"/>
                <w:lang w:bidi="ar-SA"/>
              </w:rPr>
            </w:pPr>
          </w:p>
          <w:p w14:paraId="56BE96F7" w14:textId="77777777" w:rsidR="00C0307A" w:rsidRPr="00D060C2" w:rsidRDefault="00C0307A" w:rsidP="00C0307A">
            <w:pPr>
              <w:ind w:right="929"/>
              <w:rPr>
                <w:rFonts w:ascii="Times New Roman" w:eastAsia="Arial CYR" w:hAnsi="Times New Roman" w:cs="Times New Roman"/>
                <w:bCs/>
                <w:color w:val="auto"/>
                <w:sz w:val="22"/>
                <w:szCs w:val="22"/>
                <w:lang w:bidi="ar-SA"/>
              </w:rPr>
            </w:pPr>
            <w:r w:rsidRPr="00D060C2">
              <w:rPr>
                <w:rFonts w:ascii="Times New Roman" w:eastAsia="Arial CYR" w:hAnsi="Times New Roman" w:cs="Times New Roman"/>
                <w:bCs/>
                <w:color w:val="auto"/>
                <w:sz w:val="22"/>
                <w:szCs w:val="22"/>
                <w:lang w:bidi="ar-SA"/>
              </w:rPr>
              <w:t>___________________ М.М. Шмулевич</w:t>
            </w:r>
          </w:p>
          <w:p w14:paraId="496A5331" w14:textId="68B25413" w:rsidR="00C0307A" w:rsidRPr="00C0307A" w:rsidRDefault="00C0307A" w:rsidP="00C0307A">
            <w:pPr>
              <w:widowControl/>
              <w:spacing w:line="256" w:lineRule="auto"/>
              <w:rPr>
                <w:rFonts w:ascii="Times New Roman" w:eastAsia="Calibri" w:hAnsi="Times New Roman" w:cs="Times New Roman"/>
                <w:b/>
                <w:i/>
                <w:color w:val="auto"/>
                <w:sz w:val="22"/>
                <w:szCs w:val="22"/>
                <w:lang w:eastAsia="en-US" w:bidi="ar-SA"/>
              </w:rPr>
            </w:pPr>
            <w:r w:rsidRPr="00C0307A">
              <w:rPr>
                <w:rFonts w:ascii="Times New Roman" w:eastAsia="Arial CYR" w:hAnsi="Times New Roman" w:cs="Times New Roman"/>
                <w:bCs/>
                <w:i/>
                <w:color w:val="auto"/>
                <w:sz w:val="22"/>
                <w:szCs w:val="22"/>
                <w:lang w:bidi="ar-SA"/>
              </w:rPr>
              <w:t>Подписано ЭЦП</w:t>
            </w:r>
          </w:p>
        </w:tc>
        <w:tc>
          <w:tcPr>
            <w:tcW w:w="851" w:type="dxa"/>
            <w:hideMark/>
          </w:tcPr>
          <w:p w14:paraId="2ED1817C" w14:textId="77777777" w:rsidR="00C0307A" w:rsidRPr="00D64819" w:rsidRDefault="00C0307A" w:rsidP="00C0307A">
            <w:pPr>
              <w:widowControl/>
              <w:spacing w:line="256" w:lineRule="auto"/>
              <w:jc w:val="center"/>
              <w:rPr>
                <w:rFonts w:ascii="Times New Roman" w:eastAsia="Calibri" w:hAnsi="Times New Roman" w:cs="Times New Roman"/>
                <w:b/>
                <w:color w:val="auto"/>
                <w:sz w:val="22"/>
                <w:szCs w:val="22"/>
                <w:lang w:eastAsia="en-US" w:bidi="ar-SA"/>
              </w:rPr>
            </w:pPr>
          </w:p>
          <w:p w14:paraId="09F38D23" w14:textId="77777777" w:rsidR="00C0307A" w:rsidRPr="00D64819" w:rsidRDefault="00C0307A" w:rsidP="00C0307A">
            <w:pPr>
              <w:widowControl/>
              <w:spacing w:line="259" w:lineRule="auto"/>
              <w:rPr>
                <w:rFonts w:ascii="Times New Roman" w:eastAsia="Calibri" w:hAnsi="Times New Roman" w:cs="Times New Roman"/>
                <w:bCs/>
                <w:color w:val="auto"/>
                <w:sz w:val="22"/>
                <w:szCs w:val="22"/>
                <w:lang w:eastAsia="en-US" w:bidi="ar-SA"/>
              </w:rPr>
            </w:pPr>
          </w:p>
        </w:tc>
        <w:tc>
          <w:tcPr>
            <w:tcW w:w="3749" w:type="dxa"/>
          </w:tcPr>
          <w:p w14:paraId="5F7A1ADB" w14:textId="77777777" w:rsidR="00C0307A" w:rsidRPr="00D64819" w:rsidRDefault="00C0307A" w:rsidP="00C0307A">
            <w:pPr>
              <w:widowControl/>
              <w:overflowPunct w:val="0"/>
              <w:spacing w:line="256" w:lineRule="auto"/>
              <w:jc w:val="center"/>
              <w:textAlignment w:val="baseline"/>
              <w:rPr>
                <w:rFonts w:ascii="Times New Roman" w:eastAsia="Calibri" w:hAnsi="Times New Roman" w:cs="Times New Roman"/>
                <w:b/>
                <w:color w:val="auto"/>
                <w:sz w:val="22"/>
                <w:szCs w:val="22"/>
                <w:lang w:eastAsia="en-US" w:bidi="ar-SA"/>
              </w:rPr>
            </w:pPr>
            <w:r w:rsidRPr="00D64819">
              <w:rPr>
                <w:rFonts w:ascii="Times New Roman" w:eastAsia="Calibri" w:hAnsi="Times New Roman" w:cs="Times New Roman"/>
                <w:b/>
                <w:color w:val="auto"/>
                <w:sz w:val="22"/>
                <w:szCs w:val="22"/>
                <w:lang w:eastAsia="en-US" w:bidi="ar-SA"/>
              </w:rPr>
              <w:t>Исполнитель:</w:t>
            </w:r>
          </w:p>
          <w:p w14:paraId="6A6524AA" w14:textId="77777777" w:rsidR="00C0307A" w:rsidRPr="00D64819" w:rsidRDefault="00C0307A" w:rsidP="00C0307A">
            <w:pPr>
              <w:widowControl/>
              <w:overflowPunct w:val="0"/>
              <w:spacing w:line="256" w:lineRule="auto"/>
              <w:textAlignment w:val="baseline"/>
              <w:rPr>
                <w:rFonts w:ascii="Times New Roman" w:eastAsia="Calibri" w:hAnsi="Times New Roman" w:cs="Times New Roman"/>
                <w:b/>
                <w:color w:val="auto"/>
                <w:sz w:val="22"/>
                <w:szCs w:val="22"/>
                <w:lang w:eastAsia="en-US" w:bidi="ar-SA"/>
              </w:rPr>
            </w:pPr>
          </w:p>
          <w:p w14:paraId="453C772F" w14:textId="77777777" w:rsidR="00C0307A" w:rsidRPr="00D64819" w:rsidRDefault="00C0307A" w:rsidP="00C0307A">
            <w:pPr>
              <w:widowControl/>
              <w:overflowPunct w:val="0"/>
              <w:spacing w:line="256" w:lineRule="auto"/>
              <w:textAlignment w:val="baseline"/>
              <w:rPr>
                <w:rFonts w:ascii="Times New Roman" w:eastAsia="Calibri" w:hAnsi="Times New Roman" w:cs="Times New Roman"/>
                <w:b/>
                <w:color w:val="auto"/>
                <w:sz w:val="22"/>
                <w:szCs w:val="22"/>
                <w:lang w:eastAsia="en-US" w:bidi="ar-SA"/>
              </w:rPr>
            </w:pPr>
          </w:p>
          <w:p w14:paraId="6194E37A" w14:textId="77777777" w:rsidR="00C0307A" w:rsidRPr="00D64819" w:rsidRDefault="00C0307A" w:rsidP="00C0307A">
            <w:pPr>
              <w:widowControl/>
              <w:spacing w:line="256" w:lineRule="auto"/>
              <w:rPr>
                <w:rFonts w:ascii="Times New Roman" w:eastAsia="Calibri" w:hAnsi="Times New Roman" w:cs="Times New Roman"/>
                <w:color w:val="auto"/>
                <w:sz w:val="22"/>
                <w:szCs w:val="22"/>
                <w:lang w:eastAsia="en-US" w:bidi="ar-SA"/>
              </w:rPr>
            </w:pPr>
          </w:p>
          <w:p w14:paraId="27E79929" w14:textId="7FBC1F14" w:rsidR="00C0307A" w:rsidRDefault="00C0307A" w:rsidP="00C0307A">
            <w:pPr>
              <w:widowControl/>
              <w:spacing w:line="256" w:lineRule="auto"/>
              <w:rPr>
                <w:rFonts w:ascii="Times New Roman" w:eastAsia="Calibri" w:hAnsi="Times New Roman" w:cs="Times New Roman"/>
                <w:color w:val="auto"/>
                <w:sz w:val="22"/>
                <w:szCs w:val="22"/>
                <w:lang w:eastAsia="en-US" w:bidi="ar-SA"/>
              </w:rPr>
            </w:pPr>
          </w:p>
          <w:p w14:paraId="6F014F5A" w14:textId="204E3119" w:rsidR="00C0307A" w:rsidRDefault="00C0307A" w:rsidP="00C0307A">
            <w:pPr>
              <w:widowControl/>
              <w:spacing w:line="256" w:lineRule="auto"/>
              <w:rPr>
                <w:rFonts w:ascii="Times New Roman" w:eastAsia="Calibri" w:hAnsi="Times New Roman" w:cs="Times New Roman"/>
                <w:color w:val="auto"/>
                <w:sz w:val="22"/>
                <w:szCs w:val="22"/>
                <w:lang w:eastAsia="en-US" w:bidi="ar-SA"/>
              </w:rPr>
            </w:pPr>
          </w:p>
          <w:p w14:paraId="72BE5A3B" w14:textId="0B987496" w:rsidR="00C0307A" w:rsidRDefault="00C0307A" w:rsidP="00C0307A">
            <w:pPr>
              <w:widowControl/>
              <w:spacing w:line="256" w:lineRule="auto"/>
              <w:rPr>
                <w:rFonts w:ascii="Times New Roman" w:eastAsia="Calibri" w:hAnsi="Times New Roman" w:cs="Times New Roman"/>
                <w:color w:val="auto"/>
                <w:sz w:val="22"/>
                <w:szCs w:val="22"/>
                <w:lang w:eastAsia="en-US" w:bidi="ar-SA"/>
              </w:rPr>
            </w:pPr>
          </w:p>
          <w:p w14:paraId="72BD4860" w14:textId="628E7951" w:rsidR="00C0307A" w:rsidRDefault="00C0307A" w:rsidP="00C0307A">
            <w:pPr>
              <w:widowControl/>
              <w:spacing w:line="256" w:lineRule="auto"/>
              <w:rPr>
                <w:rFonts w:ascii="Times New Roman" w:eastAsia="Calibri" w:hAnsi="Times New Roman" w:cs="Times New Roman"/>
                <w:color w:val="auto"/>
                <w:sz w:val="22"/>
                <w:szCs w:val="22"/>
                <w:lang w:eastAsia="en-US" w:bidi="ar-SA"/>
              </w:rPr>
            </w:pPr>
          </w:p>
          <w:p w14:paraId="0ED10EBE" w14:textId="052F3B3C" w:rsidR="00C0307A" w:rsidRDefault="00C0307A" w:rsidP="00C0307A">
            <w:pPr>
              <w:widowControl/>
              <w:spacing w:line="256" w:lineRule="auto"/>
              <w:rPr>
                <w:rFonts w:ascii="Times New Roman" w:eastAsia="Calibri" w:hAnsi="Times New Roman" w:cs="Times New Roman"/>
                <w:color w:val="auto"/>
                <w:sz w:val="22"/>
                <w:szCs w:val="22"/>
                <w:lang w:eastAsia="en-US" w:bidi="ar-SA"/>
              </w:rPr>
            </w:pPr>
          </w:p>
          <w:p w14:paraId="000026B8" w14:textId="20DA23FB" w:rsidR="00C0307A" w:rsidRDefault="00C0307A" w:rsidP="00C0307A">
            <w:pPr>
              <w:widowControl/>
              <w:spacing w:line="256" w:lineRule="auto"/>
              <w:rPr>
                <w:rFonts w:ascii="Times New Roman" w:eastAsia="Calibri" w:hAnsi="Times New Roman" w:cs="Times New Roman"/>
                <w:color w:val="auto"/>
                <w:sz w:val="22"/>
                <w:szCs w:val="22"/>
                <w:lang w:eastAsia="en-US" w:bidi="ar-SA"/>
              </w:rPr>
            </w:pPr>
          </w:p>
          <w:p w14:paraId="6BA3246E" w14:textId="6CB98C31" w:rsidR="00C0307A" w:rsidRDefault="00C0307A" w:rsidP="00C0307A">
            <w:pPr>
              <w:widowControl/>
              <w:spacing w:line="256" w:lineRule="auto"/>
              <w:rPr>
                <w:rFonts w:ascii="Times New Roman" w:eastAsia="Calibri" w:hAnsi="Times New Roman" w:cs="Times New Roman"/>
                <w:color w:val="auto"/>
                <w:sz w:val="22"/>
                <w:szCs w:val="22"/>
                <w:lang w:eastAsia="en-US" w:bidi="ar-SA"/>
              </w:rPr>
            </w:pPr>
          </w:p>
          <w:p w14:paraId="254413F0" w14:textId="3FBD9376" w:rsidR="00C0307A" w:rsidRDefault="00C0307A" w:rsidP="00C0307A">
            <w:pPr>
              <w:widowControl/>
              <w:spacing w:line="256" w:lineRule="auto"/>
              <w:rPr>
                <w:rFonts w:ascii="Times New Roman" w:eastAsia="Calibri" w:hAnsi="Times New Roman" w:cs="Times New Roman"/>
                <w:color w:val="auto"/>
                <w:sz w:val="22"/>
                <w:szCs w:val="22"/>
                <w:lang w:eastAsia="en-US" w:bidi="ar-SA"/>
              </w:rPr>
            </w:pPr>
          </w:p>
          <w:p w14:paraId="66CEF553" w14:textId="2CA65ABA" w:rsidR="00C0307A" w:rsidRDefault="00C0307A" w:rsidP="00C0307A">
            <w:pPr>
              <w:widowControl/>
              <w:spacing w:line="256" w:lineRule="auto"/>
              <w:rPr>
                <w:rFonts w:ascii="Times New Roman" w:eastAsia="Calibri" w:hAnsi="Times New Roman" w:cs="Times New Roman"/>
                <w:color w:val="auto"/>
                <w:sz w:val="22"/>
                <w:szCs w:val="22"/>
                <w:lang w:eastAsia="en-US" w:bidi="ar-SA"/>
              </w:rPr>
            </w:pPr>
          </w:p>
          <w:p w14:paraId="04F368CA" w14:textId="0907D159" w:rsidR="00C0307A" w:rsidRDefault="00C0307A" w:rsidP="00C0307A">
            <w:pPr>
              <w:widowControl/>
              <w:spacing w:line="256" w:lineRule="auto"/>
              <w:rPr>
                <w:rFonts w:ascii="Times New Roman" w:eastAsia="Calibri" w:hAnsi="Times New Roman" w:cs="Times New Roman"/>
                <w:color w:val="auto"/>
                <w:sz w:val="22"/>
                <w:szCs w:val="22"/>
                <w:lang w:eastAsia="en-US" w:bidi="ar-SA"/>
              </w:rPr>
            </w:pPr>
          </w:p>
          <w:p w14:paraId="0BF6ED25" w14:textId="1AF4658F" w:rsidR="00C0307A" w:rsidRDefault="00C0307A" w:rsidP="00C0307A">
            <w:pPr>
              <w:widowControl/>
              <w:spacing w:line="256" w:lineRule="auto"/>
              <w:rPr>
                <w:rFonts w:ascii="Times New Roman" w:eastAsia="Calibri" w:hAnsi="Times New Roman" w:cs="Times New Roman"/>
                <w:color w:val="auto"/>
                <w:sz w:val="22"/>
                <w:szCs w:val="22"/>
                <w:lang w:eastAsia="en-US" w:bidi="ar-SA"/>
              </w:rPr>
            </w:pPr>
          </w:p>
          <w:p w14:paraId="2CE8CC82" w14:textId="79FA5B7C" w:rsidR="00C0307A" w:rsidRDefault="00C0307A" w:rsidP="00C0307A">
            <w:pPr>
              <w:widowControl/>
              <w:spacing w:line="256" w:lineRule="auto"/>
              <w:rPr>
                <w:rFonts w:ascii="Times New Roman" w:eastAsia="Calibri" w:hAnsi="Times New Roman" w:cs="Times New Roman"/>
                <w:color w:val="auto"/>
                <w:sz w:val="22"/>
                <w:szCs w:val="22"/>
                <w:lang w:eastAsia="en-US" w:bidi="ar-SA"/>
              </w:rPr>
            </w:pPr>
          </w:p>
          <w:p w14:paraId="14949019" w14:textId="2268BFDD" w:rsidR="00C0307A" w:rsidRDefault="00C0307A" w:rsidP="00C0307A">
            <w:pPr>
              <w:widowControl/>
              <w:spacing w:line="256" w:lineRule="auto"/>
              <w:rPr>
                <w:rFonts w:ascii="Times New Roman" w:eastAsia="Calibri" w:hAnsi="Times New Roman" w:cs="Times New Roman"/>
                <w:color w:val="auto"/>
                <w:sz w:val="22"/>
                <w:szCs w:val="22"/>
                <w:lang w:eastAsia="en-US" w:bidi="ar-SA"/>
              </w:rPr>
            </w:pPr>
          </w:p>
          <w:p w14:paraId="27953E47" w14:textId="2382FE17" w:rsidR="00C0307A" w:rsidRDefault="00C0307A" w:rsidP="00C0307A">
            <w:pPr>
              <w:widowControl/>
              <w:spacing w:line="256" w:lineRule="auto"/>
              <w:rPr>
                <w:rFonts w:ascii="Times New Roman" w:eastAsia="Calibri" w:hAnsi="Times New Roman" w:cs="Times New Roman"/>
                <w:color w:val="auto"/>
                <w:sz w:val="22"/>
                <w:szCs w:val="22"/>
                <w:lang w:eastAsia="en-US" w:bidi="ar-SA"/>
              </w:rPr>
            </w:pPr>
          </w:p>
          <w:p w14:paraId="735A7917" w14:textId="70E46528" w:rsidR="00C0307A" w:rsidRDefault="00C0307A" w:rsidP="00C0307A">
            <w:pPr>
              <w:widowControl/>
              <w:spacing w:line="256" w:lineRule="auto"/>
              <w:rPr>
                <w:rFonts w:ascii="Times New Roman" w:eastAsia="Calibri" w:hAnsi="Times New Roman" w:cs="Times New Roman"/>
                <w:color w:val="auto"/>
                <w:sz w:val="22"/>
                <w:szCs w:val="22"/>
                <w:lang w:eastAsia="en-US" w:bidi="ar-SA"/>
              </w:rPr>
            </w:pPr>
          </w:p>
          <w:p w14:paraId="0509AED7" w14:textId="5F851298" w:rsidR="00C0307A" w:rsidRDefault="00C0307A" w:rsidP="00C0307A">
            <w:pPr>
              <w:widowControl/>
              <w:spacing w:line="256" w:lineRule="auto"/>
              <w:rPr>
                <w:rFonts w:ascii="Times New Roman" w:eastAsia="Calibri" w:hAnsi="Times New Roman" w:cs="Times New Roman"/>
                <w:color w:val="auto"/>
                <w:sz w:val="22"/>
                <w:szCs w:val="22"/>
                <w:lang w:eastAsia="en-US" w:bidi="ar-SA"/>
              </w:rPr>
            </w:pPr>
          </w:p>
          <w:p w14:paraId="0F273CAB" w14:textId="6F4F31BA" w:rsidR="00C0307A" w:rsidRDefault="00C0307A" w:rsidP="00C0307A">
            <w:pPr>
              <w:widowControl/>
              <w:spacing w:line="256" w:lineRule="auto"/>
              <w:rPr>
                <w:rFonts w:ascii="Times New Roman" w:eastAsia="Calibri" w:hAnsi="Times New Roman" w:cs="Times New Roman"/>
                <w:color w:val="auto"/>
                <w:sz w:val="22"/>
                <w:szCs w:val="22"/>
                <w:lang w:eastAsia="en-US" w:bidi="ar-SA"/>
              </w:rPr>
            </w:pPr>
          </w:p>
          <w:p w14:paraId="4C33A2F5" w14:textId="77777777" w:rsidR="00C0307A" w:rsidRPr="00D64819" w:rsidRDefault="00C0307A" w:rsidP="00C0307A">
            <w:pPr>
              <w:widowControl/>
              <w:spacing w:line="256" w:lineRule="auto"/>
              <w:rPr>
                <w:rFonts w:ascii="Times New Roman" w:eastAsia="Calibri" w:hAnsi="Times New Roman" w:cs="Times New Roman"/>
                <w:color w:val="auto"/>
                <w:sz w:val="22"/>
                <w:szCs w:val="22"/>
                <w:lang w:eastAsia="en-US" w:bidi="ar-SA"/>
              </w:rPr>
            </w:pPr>
          </w:p>
          <w:p w14:paraId="7AEB8B90" w14:textId="77777777" w:rsidR="00C0307A" w:rsidRPr="00D64819" w:rsidRDefault="00C0307A" w:rsidP="00C0307A">
            <w:pPr>
              <w:widowControl/>
              <w:spacing w:line="256" w:lineRule="auto"/>
              <w:rPr>
                <w:rFonts w:ascii="Times New Roman" w:eastAsia="Calibri" w:hAnsi="Times New Roman" w:cs="Times New Roman"/>
                <w:color w:val="auto"/>
                <w:sz w:val="22"/>
                <w:szCs w:val="22"/>
                <w:lang w:eastAsia="en-US" w:bidi="ar-SA"/>
              </w:rPr>
            </w:pPr>
            <w:r w:rsidRPr="00D64819">
              <w:rPr>
                <w:rFonts w:ascii="Times New Roman" w:eastAsia="Calibri" w:hAnsi="Times New Roman" w:cs="Times New Roman"/>
                <w:color w:val="auto"/>
                <w:sz w:val="22"/>
                <w:szCs w:val="22"/>
                <w:lang w:eastAsia="en-US" w:bidi="ar-SA"/>
              </w:rPr>
              <w:t>________________/_______________/</w:t>
            </w:r>
          </w:p>
          <w:p w14:paraId="3626417A" w14:textId="314F410E" w:rsidR="00C0307A" w:rsidRPr="00D64819" w:rsidRDefault="00C0307A" w:rsidP="00C0307A">
            <w:pPr>
              <w:widowControl/>
              <w:spacing w:line="256" w:lineRule="auto"/>
              <w:rPr>
                <w:rFonts w:ascii="Times New Roman" w:eastAsia="Calibri" w:hAnsi="Times New Roman" w:cs="Times New Roman"/>
                <w:color w:val="auto"/>
                <w:sz w:val="22"/>
                <w:szCs w:val="22"/>
                <w:lang w:eastAsia="en-US" w:bidi="ar-SA"/>
              </w:rPr>
            </w:pPr>
            <w:r w:rsidRPr="00C0307A">
              <w:rPr>
                <w:rFonts w:ascii="Times New Roman" w:eastAsia="Arial CYR" w:hAnsi="Times New Roman" w:cs="Times New Roman"/>
                <w:bCs/>
                <w:i/>
                <w:color w:val="auto"/>
                <w:sz w:val="22"/>
                <w:szCs w:val="22"/>
                <w:lang w:bidi="ar-SA"/>
              </w:rPr>
              <w:t>Подписано ЭЦП</w:t>
            </w:r>
            <w:r w:rsidRPr="00D64819">
              <w:rPr>
                <w:rFonts w:ascii="Times New Roman" w:eastAsia="Calibri" w:hAnsi="Times New Roman" w:cs="Times New Roman"/>
                <w:color w:val="auto"/>
                <w:sz w:val="22"/>
                <w:szCs w:val="22"/>
                <w:lang w:eastAsia="en-US" w:bidi="ar-SA"/>
              </w:rPr>
              <w:t xml:space="preserve"> </w:t>
            </w:r>
          </w:p>
        </w:tc>
      </w:tr>
    </w:tbl>
    <w:p w14:paraId="7F7B9D86" w14:textId="77777777" w:rsidR="00F41570" w:rsidRPr="00D64819" w:rsidRDefault="00F41570">
      <w:pPr>
        <w:widowControl/>
        <w:spacing w:after="200" w:line="276" w:lineRule="auto"/>
        <w:rPr>
          <w:rFonts w:ascii="Times New Roman" w:eastAsia="Calibri" w:hAnsi="Times New Roman" w:cs="Times New Roman"/>
          <w:color w:val="auto"/>
          <w:sz w:val="22"/>
          <w:szCs w:val="22"/>
          <w:lang w:eastAsia="en-US" w:bidi="ar-SA"/>
        </w:rPr>
      </w:pPr>
      <w:r w:rsidRPr="00D64819">
        <w:rPr>
          <w:rFonts w:ascii="Times New Roman" w:eastAsia="Calibri" w:hAnsi="Times New Roman" w:cs="Times New Roman"/>
          <w:color w:val="auto"/>
          <w:sz w:val="22"/>
          <w:szCs w:val="22"/>
          <w:lang w:eastAsia="en-US" w:bidi="ar-SA"/>
        </w:rPr>
        <w:br w:type="page"/>
      </w:r>
    </w:p>
    <w:p w14:paraId="44571C02" w14:textId="77777777" w:rsidR="00F41570" w:rsidRPr="00D64819" w:rsidRDefault="00F41570" w:rsidP="00F41570">
      <w:pPr>
        <w:widowControl/>
        <w:spacing w:after="160" w:line="259" w:lineRule="auto"/>
        <w:ind w:firstLine="720"/>
        <w:rPr>
          <w:rFonts w:ascii="Times New Roman" w:eastAsia="Calibri" w:hAnsi="Times New Roman" w:cs="Times New Roman"/>
          <w:color w:val="auto"/>
          <w:sz w:val="22"/>
          <w:szCs w:val="22"/>
          <w:lang w:eastAsia="en-US" w:bidi="ar-SA"/>
        </w:rPr>
      </w:pPr>
    </w:p>
    <w:tbl>
      <w:tblPr>
        <w:tblW w:w="13573" w:type="dxa"/>
        <w:tblLook w:val="04A0" w:firstRow="1" w:lastRow="0" w:firstColumn="1" w:lastColumn="0" w:noHBand="0" w:noVBand="1"/>
      </w:tblPr>
      <w:tblGrid>
        <w:gridCol w:w="4481"/>
        <w:gridCol w:w="4841"/>
        <w:gridCol w:w="4251"/>
      </w:tblGrid>
      <w:tr w:rsidR="00F41570" w:rsidRPr="00D64819" w14:paraId="75534C3E" w14:textId="77777777" w:rsidTr="00053332">
        <w:tc>
          <w:tcPr>
            <w:tcW w:w="4481" w:type="dxa"/>
          </w:tcPr>
          <w:p w14:paraId="5CDA5C28" w14:textId="77777777" w:rsidR="00F41570" w:rsidRPr="00D64819" w:rsidRDefault="00F41570" w:rsidP="00F41570">
            <w:pPr>
              <w:widowControl/>
              <w:spacing w:line="259" w:lineRule="auto"/>
              <w:rPr>
                <w:rFonts w:ascii="Times New Roman" w:eastAsia="Calibri" w:hAnsi="Times New Roman" w:cs="Times New Roman"/>
                <w:caps/>
                <w:color w:val="auto"/>
                <w:sz w:val="22"/>
                <w:szCs w:val="22"/>
                <w:lang w:eastAsia="en-US" w:bidi="ar-SA"/>
              </w:rPr>
            </w:pPr>
            <w:r w:rsidRPr="00D64819">
              <w:rPr>
                <w:rFonts w:ascii="Times New Roman" w:eastAsia="Calibri" w:hAnsi="Times New Roman" w:cs="Times New Roman"/>
                <w:color w:val="auto"/>
                <w:sz w:val="22"/>
                <w:szCs w:val="22"/>
                <w:lang w:eastAsia="en-US" w:bidi="ar-SA"/>
              </w:rPr>
              <w:br w:type="page"/>
            </w:r>
            <w:r w:rsidRPr="00D64819">
              <w:rPr>
                <w:rFonts w:ascii="Times New Roman" w:eastAsia="Calibri" w:hAnsi="Times New Roman" w:cs="Times New Roman"/>
                <w:caps/>
                <w:color w:val="auto"/>
                <w:sz w:val="22"/>
                <w:szCs w:val="22"/>
                <w:lang w:eastAsia="en-US" w:bidi="ar-SA"/>
              </w:rPr>
              <w:t>СОГЛАСОВАНО</w:t>
            </w:r>
          </w:p>
          <w:p w14:paraId="400E45CB" w14:textId="7B72BBA3" w:rsidR="00F41570" w:rsidRPr="00D64819" w:rsidRDefault="00437B95" w:rsidP="00053332">
            <w:pPr>
              <w:widowControl/>
              <w:tabs>
                <w:tab w:val="left" w:pos="1260"/>
              </w:tabs>
              <w:spacing w:line="259" w:lineRule="auto"/>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Н</w:t>
            </w:r>
            <w:r w:rsidR="00F41570" w:rsidRPr="00D64819">
              <w:rPr>
                <w:rFonts w:ascii="Times New Roman" w:eastAsia="Calibri" w:hAnsi="Times New Roman" w:cs="Times New Roman"/>
                <w:bCs/>
                <w:color w:val="auto"/>
                <w:sz w:val="22"/>
                <w:szCs w:val="22"/>
                <w:lang w:eastAsia="en-US" w:bidi="ar-SA"/>
              </w:rPr>
              <w:t xml:space="preserve">ачальник отдела образования </w:t>
            </w:r>
          </w:p>
          <w:p w14:paraId="7E985FB9" w14:textId="77777777" w:rsidR="00F41570" w:rsidRPr="00D64819" w:rsidRDefault="00F41570" w:rsidP="00053332">
            <w:pPr>
              <w:widowControl/>
              <w:tabs>
                <w:tab w:val="left" w:pos="1260"/>
              </w:tabs>
              <w:spacing w:line="259" w:lineRule="auto"/>
              <w:rPr>
                <w:rFonts w:ascii="Times New Roman" w:eastAsia="Calibri" w:hAnsi="Times New Roman" w:cs="Times New Roman"/>
                <w:bCs/>
                <w:color w:val="auto"/>
                <w:sz w:val="22"/>
                <w:szCs w:val="22"/>
                <w:lang w:eastAsia="en-US" w:bidi="ar-SA"/>
              </w:rPr>
            </w:pPr>
            <w:r w:rsidRPr="00D64819">
              <w:rPr>
                <w:rFonts w:ascii="Times New Roman" w:eastAsia="Calibri" w:hAnsi="Times New Roman" w:cs="Times New Roman"/>
                <w:bCs/>
                <w:color w:val="auto"/>
                <w:sz w:val="22"/>
                <w:szCs w:val="22"/>
                <w:lang w:eastAsia="en-US" w:bidi="ar-SA"/>
              </w:rPr>
              <w:t xml:space="preserve">администрации Пушкинского района </w:t>
            </w:r>
          </w:p>
          <w:p w14:paraId="369D3A63" w14:textId="77777777" w:rsidR="00F41570" w:rsidRPr="00D64819" w:rsidRDefault="00F41570" w:rsidP="00053332">
            <w:pPr>
              <w:widowControl/>
              <w:tabs>
                <w:tab w:val="left" w:pos="1260"/>
              </w:tabs>
              <w:spacing w:line="259" w:lineRule="auto"/>
              <w:rPr>
                <w:rFonts w:ascii="Times New Roman" w:eastAsia="Calibri" w:hAnsi="Times New Roman" w:cs="Times New Roman"/>
                <w:bCs/>
                <w:color w:val="auto"/>
                <w:sz w:val="22"/>
                <w:szCs w:val="22"/>
                <w:lang w:eastAsia="en-US" w:bidi="ar-SA"/>
              </w:rPr>
            </w:pPr>
            <w:r w:rsidRPr="00D64819">
              <w:rPr>
                <w:rFonts w:ascii="Times New Roman" w:eastAsia="Calibri" w:hAnsi="Times New Roman" w:cs="Times New Roman"/>
                <w:bCs/>
                <w:color w:val="auto"/>
                <w:sz w:val="22"/>
                <w:szCs w:val="22"/>
                <w:lang w:eastAsia="en-US" w:bidi="ar-SA"/>
              </w:rPr>
              <w:t>Санкт-Петербурга</w:t>
            </w:r>
          </w:p>
          <w:p w14:paraId="48D5BD4F" w14:textId="77777777" w:rsidR="00F41570" w:rsidRPr="00D64819" w:rsidRDefault="00F41570" w:rsidP="00053332">
            <w:pPr>
              <w:widowControl/>
              <w:tabs>
                <w:tab w:val="left" w:pos="1260"/>
              </w:tabs>
              <w:spacing w:line="259" w:lineRule="auto"/>
              <w:rPr>
                <w:rFonts w:ascii="Times New Roman" w:eastAsia="Calibri" w:hAnsi="Times New Roman" w:cs="Times New Roman"/>
                <w:bCs/>
                <w:color w:val="auto"/>
                <w:sz w:val="22"/>
                <w:szCs w:val="22"/>
                <w:lang w:eastAsia="en-US" w:bidi="ar-SA"/>
              </w:rPr>
            </w:pPr>
          </w:p>
          <w:p w14:paraId="4ACC5544" w14:textId="1493237B" w:rsidR="00F41570" w:rsidRPr="00D64819" w:rsidRDefault="00C0307A" w:rsidP="00053332">
            <w:pPr>
              <w:widowControl/>
              <w:tabs>
                <w:tab w:val="left" w:pos="1260"/>
              </w:tabs>
              <w:spacing w:line="259" w:lineRule="auto"/>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______________И.Н. Орловская</w:t>
            </w:r>
          </w:p>
          <w:p w14:paraId="1BEFFC2E" w14:textId="2653315D" w:rsidR="00F41570" w:rsidRPr="00D64819" w:rsidRDefault="00F41570" w:rsidP="005D1872">
            <w:pPr>
              <w:widowControl/>
              <w:spacing w:line="259" w:lineRule="auto"/>
              <w:rPr>
                <w:rFonts w:ascii="Times New Roman" w:eastAsia="Calibri" w:hAnsi="Times New Roman" w:cs="Times New Roman"/>
                <w:color w:val="auto"/>
                <w:sz w:val="22"/>
                <w:szCs w:val="22"/>
                <w:lang w:eastAsia="en-US" w:bidi="ar-SA"/>
              </w:rPr>
            </w:pPr>
            <w:r w:rsidRPr="00D64819">
              <w:rPr>
                <w:rFonts w:ascii="Times New Roman" w:eastAsia="Calibri" w:hAnsi="Times New Roman" w:cs="Times New Roman"/>
                <w:bCs/>
                <w:color w:val="auto"/>
                <w:sz w:val="22"/>
                <w:szCs w:val="22"/>
                <w:lang w:eastAsia="en-US" w:bidi="ar-SA"/>
              </w:rPr>
              <w:t>«___» _________ 202</w:t>
            </w:r>
            <w:r w:rsidR="00437B95">
              <w:rPr>
                <w:rFonts w:ascii="Times New Roman" w:eastAsia="Calibri" w:hAnsi="Times New Roman" w:cs="Times New Roman"/>
                <w:bCs/>
                <w:color w:val="auto"/>
                <w:sz w:val="22"/>
                <w:szCs w:val="22"/>
                <w:lang w:eastAsia="en-US" w:bidi="ar-SA"/>
              </w:rPr>
              <w:t>6</w:t>
            </w:r>
            <w:r w:rsidR="00C0307A">
              <w:rPr>
                <w:rFonts w:ascii="Times New Roman" w:eastAsia="Calibri" w:hAnsi="Times New Roman" w:cs="Times New Roman"/>
                <w:bCs/>
                <w:color w:val="auto"/>
                <w:sz w:val="22"/>
                <w:szCs w:val="22"/>
                <w:lang w:eastAsia="en-US" w:bidi="ar-SA"/>
              </w:rPr>
              <w:t xml:space="preserve"> </w:t>
            </w:r>
            <w:r w:rsidRPr="00D64819">
              <w:rPr>
                <w:rFonts w:ascii="Times New Roman" w:eastAsia="Calibri" w:hAnsi="Times New Roman" w:cs="Times New Roman"/>
                <w:bCs/>
                <w:color w:val="auto"/>
                <w:sz w:val="22"/>
                <w:szCs w:val="22"/>
                <w:lang w:eastAsia="en-US" w:bidi="ar-SA"/>
              </w:rPr>
              <w:t>г.</w:t>
            </w:r>
          </w:p>
        </w:tc>
        <w:tc>
          <w:tcPr>
            <w:tcW w:w="4841" w:type="dxa"/>
          </w:tcPr>
          <w:p w14:paraId="60AA2875" w14:textId="2D040B91" w:rsidR="00F41570" w:rsidRPr="006D7D3C" w:rsidRDefault="00F41570" w:rsidP="00053332">
            <w:pPr>
              <w:widowControl/>
              <w:spacing w:line="259" w:lineRule="auto"/>
              <w:jc w:val="right"/>
              <w:rPr>
                <w:rFonts w:ascii="Times New Roman" w:eastAsia="Calibri" w:hAnsi="Times New Roman" w:cs="Times New Roman"/>
                <w:i/>
                <w:caps/>
                <w:color w:val="auto"/>
                <w:sz w:val="22"/>
                <w:szCs w:val="22"/>
                <w:lang w:eastAsia="en-US" w:bidi="ar-SA"/>
              </w:rPr>
            </w:pPr>
            <w:r w:rsidRPr="006D7D3C">
              <w:rPr>
                <w:rFonts w:ascii="Times New Roman" w:eastAsia="Calibri" w:hAnsi="Times New Roman" w:cs="Times New Roman"/>
                <w:i/>
                <w:color w:val="auto"/>
                <w:sz w:val="22"/>
                <w:szCs w:val="22"/>
                <w:lang w:eastAsia="en-US" w:bidi="ar-SA"/>
              </w:rPr>
              <w:t>Приложение № 1</w:t>
            </w:r>
            <w:r w:rsidR="006D7D3C" w:rsidRPr="006D7D3C">
              <w:rPr>
                <w:rFonts w:ascii="Times New Roman" w:eastAsia="Calibri" w:hAnsi="Times New Roman" w:cs="Times New Roman"/>
                <w:i/>
                <w:color w:val="auto"/>
                <w:sz w:val="22"/>
                <w:szCs w:val="22"/>
                <w:lang w:eastAsia="en-US" w:bidi="ar-SA"/>
              </w:rPr>
              <w:t xml:space="preserve"> к Контракту</w:t>
            </w:r>
          </w:p>
          <w:p w14:paraId="7ADEEFBC" w14:textId="77777777" w:rsidR="00F41570" w:rsidRPr="006D7D3C" w:rsidRDefault="00F41570" w:rsidP="00053332">
            <w:pPr>
              <w:widowControl/>
              <w:spacing w:line="259" w:lineRule="auto"/>
              <w:rPr>
                <w:rFonts w:ascii="Times New Roman" w:eastAsia="Calibri" w:hAnsi="Times New Roman" w:cs="Times New Roman"/>
                <w:i/>
                <w:color w:val="auto"/>
                <w:sz w:val="22"/>
                <w:szCs w:val="22"/>
                <w:lang w:eastAsia="en-US" w:bidi="ar-SA"/>
              </w:rPr>
            </w:pPr>
          </w:p>
        </w:tc>
        <w:tc>
          <w:tcPr>
            <w:tcW w:w="4251" w:type="dxa"/>
          </w:tcPr>
          <w:p w14:paraId="559FFA54" w14:textId="77777777" w:rsidR="00F41570" w:rsidRPr="006D7D3C" w:rsidRDefault="00F41570" w:rsidP="00053332">
            <w:pPr>
              <w:widowControl/>
              <w:spacing w:line="259" w:lineRule="auto"/>
              <w:ind w:left="-18"/>
              <w:jc w:val="right"/>
              <w:rPr>
                <w:rFonts w:ascii="Times New Roman" w:eastAsia="Calibri" w:hAnsi="Times New Roman" w:cs="Times New Roman"/>
                <w:i/>
                <w:color w:val="auto"/>
                <w:sz w:val="22"/>
                <w:szCs w:val="22"/>
                <w:lang w:eastAsia="en-US" w:bidi="ar-SA"/>
              </w:rPr>
            </w:pPr>
          </w:p>
        </w:tc>
      </w:tr>
    </w:tbl>
    <w:p w14:paraId="17A0DDAA" w14:textId="77777777" w:rsidR="00F41570" w:rsidRPr="00D64819" w:rsidRDefault="00F41570" w:rsidP="00F41570">
      <w:pPr>
        <w:widowControl/>
        <w:spacing w:line="259" w:lineRule="auto"/>
        <w:jc w:val="center"/>
        <w:rPr>
          <w:rFonts w:ascii="Times New Roman" w:eastAsia="Calibri" w:hAnsi="Times New Roman" w:cs="Times New Roman"/>
          <w:b/>
          <w:color w:val="auto"/>
          <w:sz w:val="22"/>
          <w:szCs w:val="22"/>
          <w:lang w:eastAsia="en-US" w:bidi="ar-SA"/>
        </w:rPr>
      </w:pPr>
    </w:p>
    <w:p w14:paraId="11646F0B" w14:textId="733F693C" w:rsidR="00F41570" w:rsidRPr="00C0307A" w:rsidRDefault="00F41570" w:rsidP="00C0307A">
      <w:pPr>
        <w:pStyle w:val="af0"/>
        <w:jc w:val="center"/>
        <w:rPr>
          <w:rFonts w:ascii="Times New Roman" w:hAnsi="Times New Roman" w:cs="Times New Roman"/>
          <w:b/>
          <w:lang w:bidi="ar-SA"/>
        </w:rPr>
      </w:pPr>
      <w:r w:rsidRPr="00C0307A">
        <w:rPr>
          <w:rFonts w:ascii="Times New Roman" w:hAnsi="Times New Roman" w:cs="Times New Roman"/>
          <w:b/>
          <w:lang w:bidi="ar-SA"/>
        </w:rPr>
        <w:t>Расчет цены контракта</w:t>
      </w:r>
    </w:p>
    <w:p w14:paraId="4A8BE0E4" w14:textId="62B51DE7" w:rsidR="00C0307A" w:rsidRPr="00C0307A" w:rsidRDefault="00C0307A" w:rsidP="00C0307A">
      <w:pPr>
        <w:pStyle w:val="af0"/>
        <w:jc w:val="center"/>
        <w:rPr>
          <w:rFonts w:ascii="Times New Roman" w:hAnsi="Times New Roman" w:cs="Times New Roman"/>
          <w:b/>
          <w:lang w:bidi="ar-SA"/>
        </w:rPr>
      </w:pPr>
      <w:r w:rsidRPr="00C0307A">
        <w:rPr>
          <w:rFonts w:ascii="Times New Roman" w:hAnsi="Times New Roman" w:cs="Times New Roman"/>
          <w:b/>
          <w:lang w:bidi="ar-SA"/>
        </w:rPr>
        <w:t>на оказание услуг по передаче неисключительных (лицензионных) прав</w:t>
      </w:r>
    </w:p>
    <w:p w14:paraId="5504B9E2" w14:textId="6A7BDA8D" w:rsidR="00F41570" w:rsidRDefault="00C0307A" w:rsidP="00C0307A">
      <w:pPr>
        <w:pStyle w:val="af0"/>
        <w:jc w:val="center"/>
        <w:rPr>
          <w:rFonts w:ascii="Times New Roman" w:hAnsi="Times New Roman" w:cs="Times New Roman"/>
          <w:b/>
          <w:lang w:bidi="ar-SA"/>
        </w:rPr>
      </w:pPr>
      <w:r w:rsidRPr="00C0307A">
        <w:rPr>
          <w:rFonts w:ascii="Times New Roman" w:hAnsi="Times New Roman" w:cs="Times New Roman"/>
          <w:b/>
          <w:lang w:bidi="ar-SA"/>
        </w:rPr>
        <w:t>использования программного обеспечения антивирусной защиты и российский облачный сервис контент-фильтрации для нужд ГБОУ школа № 606 Пушкинского района Санкт-Петербург</w:t>
      </w:r>
      <w:r w:rsidR="00DF6E39">
        <w:rPr>
          <w:rFonts w:ascii="Times New Roman" w:hAnsi="Times New Roman" w:cs="Times New Roman"/>
          <w:b/>
          <w:lang w:bidi="ar-SA"/>
        </w:rPr>
        <w:t>а в 2026</w:t>
      </w:r>
      <w:r w:rsidRPr="00C0307A">
        <w:rPr>
          <w:rFonts w:ascii="Times New Roman" w:hAnsi="Times New Roman" w:cs="Times New Roman"/>
          <w:b/>
          <w:lang w:bidi="ar-SA"/>
        </w:rPr>
        <w:t xml:space="preserve"> году</w:t>
      </w:r>
    </w:p>
    <w:p w14:paraId="6383DDCA" w14:textId="77777777" w:rsidR="00C0307A" w:rsidRPr="00D64819" w:rsidRDefault="00C0307A" w:rsidP="00C0307A">
      <w:pPr>
        <w:pStyle w:val="af0"/>
        <w:jc w:val="center"/>
        <w:rPr>
          <w:lang w:bidi="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985"/>
        <w:gridCol w:w="1386"/>
        <w:gridCol w:w="992"/>
        <w:gridCol w:w="851"/>
        <w:gridCol w:w="2016"/>
        <w:gridCol w:w="1559"/>
      </w:tblGrid>
      <w:tr w:rsidR="00B86C5B" w:rsidRPr="00D64819" w14:paraId="46ACB9EF" w14:textId="77777777" w:rsidTr="005D1872">
        <w:trPr>
          <w:trHeight w:val="1383"/>
        </w:trPr>
        <w:tc>
          <w:tcPr>
            <w:tcW w:w="567" w:type="dxa"/>
          </w:tcPr>
          <w:p w14:paraId="481A3642" w14:textId="77777777" w:rsidR="00B86C5B" w:rsidRPr="00D64819" w:rsidRDefault="00B86C5B" w:rsidP="00053332">
            <w:pPr>
              <w:widowControl/>
              <w:spacing w:after="160"/>
              <w:jc w:val="center"/>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 xml:space="preserve">№ </w:t>
            </w:r>
          </w:p>
        </w:tc>
        <w:tc>
          <w:tcPr>
            <w:tcW w:w="1985" w:type="dxa"/>
            <w:vAlign w:val="center"/>
          </w:tcPr>
          <w:p w14:paraId="14174548" w14:textId="0F3FE34B" w:rsidR="00B86C5B" w:rsidRPr="00D64819" w:rsidRDefault="00B86C5B" w:rsidP="005D1872">
            <w:pPr>
              <w:pStyle w:val="a3"/>
              <w:jc w:val="center"/>
              <w:rPr>
                <w:rFonts w:eastAsia="Arial CYR"/>
                <w:sz w:val="22"/>
                <w:szCs w:val="22"/>
              </w:rPr>
            </w:pPr>
            <w:r w:rsidRPr="00D64819">
              <w:rPr>
                <w:rFonts w:eastAsia="Arial CYR"/>
                <w:sz w:val="22"/>
                <w:szCs w:val="22"/>
              </w:rPr>
              <w:t>Наименование</w:t>
            </w:r>
          </w:p>
        </w:tc>
        <w:tc>
          <w:tcPr>
            <w:tcW w:w="1386" w:type="dxa"/>
            <w:vAlign w:val="center"/>
          </w:tcPr>
          <w:p w14:paraId="5BC98BB5" w14:textId="6CF6E9B8" w:rsidR="00B86C5B" w:rsidRPr="00D64819" w:rsidRDefault="00B86C5B" w:rsidP="00B86C5B">
            <w:pPr>
              <w:pStyle w:val="a3"/>
              <w:jc w:val="center"/>
              <w:rPr>
                <w:rFonts w:eastAsia="Arial CYR"/>
                <w:sz w:val="22"/>
                <w:szCs w:val="22"/>
              </w:rPr>
            </w:pPr>
            <w:r w:rsidRPr="00D64819">
              <w:rPr>
                <w:rFonts w:eastAsia="Calibri"/>
                <w:sz w:val="22"/>
                <w:szCs w:val="22"/>
                <w:lang w:eastAsia="en-US"/>
              </w:rPr>
              <w:t>Информация о стране происхождения</w:t>
            </w:r>
          </w:p>
        </w:tc>
        <w:tc>
          <w:tcPr>
            <w:tcW w:w="992" w:type="dxa"/>
            <w:vAlign w:val="center"/>
          </w:tcPr>
          <w:p w14:paraId="5E019391" w14:textId="77777777" w:rsidR="00B86C5B" w:rsidRPr="00D64819" w:rsidRDefault="00B86C5B" w:rsidP="00B86C5B">
            <w:pPr>
              <w:pStyle w:val="a3"/>
              <w:jc w:val="center"/>
              <w:rPr>
                <w:rFonts w:eastAsia="Arial CYR"/>
                <w:sz w:val="22"/>
                <w:szCs w:val="22"/>
              </w:rPr>
            </w:pPr>
            <w:r w:rsidRPr="00D64819">
              <w:rPr>
                <w:rFonts w:eastAsia="Arial CYR"/>
                <w:sz w:val="22"/>
                <w:szCs w:val="22"/>
              </w:rPr>
              <w:t>Ед. изм.</w:t>
            </w:r>
          </w:p>
        </w:tc>
        <w:tc>
          <w:tcPr>
            <w:tcW w:w="851" w:type="dxa"/>
            <w:vAlign w:val="center"/>
          </w:tcPr>
          <w:p w14:paraId="7D870254" w14:textId="77777777" w:rsidR="00B86C5B" w:rsidRPr="00D64819" w:rsidRDefault="00B86C5B" w:rsidP="00B86C5B">
            <w:pPr>
              <w:pStyle w:val="a3"/>
              <w:jc w:val="center"/>
              <w:rPr>
                <w:rFonts w:eastAsia="Arial CYR"/>
                <w:sz w:val="22"/>
                <w:szCs w:val="22"/>
              </w:rPr>
            </w:pPr>
            <w:r w:rsidRPr="00D64819">
              <w:rPr>
                <w:rFonts w:eastAsia="Arial CYR"/>
                <w:sz w:val="22"/>
                <w:szCs w:val="22"/>
              </w:rPr>
              <w:t>Кол-во</w:t>
            </w:r>
          </w:p>
        </w:tc>
        <w:tc>
          <w:tcPr>
            <w:tcW w:w="2016" w:type="dxa"/>
            <w:vAlign w:val="center"/>
          </w:tcPr>
          <w:p w14:paraId="7B041FA3" w14:textId="384EBA67" w:rsidR="00B86C5B" w:rsidRPr="00D64819" w:rsidRDefault="005D1872" w:rsidP="0050066F">
            <w:pPr>
              <w:pStyle w:val="a3"/>
              <w:jc w:val="center"/>
              <w:rPr>
                <w:rFonts w:eastAsia="Arial CYR"/>
                <w:sz w:val="22"/>
                <w:szCs w:val="22"/>
              </w:rPr>
            </w:pPr>
            <w:r w:rsidRPr="00D64819">
              <w:rPr>
                <w:rFonts w:eastAsia="Arial CYR"/>
                <w:sz w:val="22"/>
                <w:szCs w:val="22"/>
              </w:rPr>
              <w:t xml:space="preserve">Цена за единицу в </w:t>
            </w:r>
            <w:proofErr w:type="spellStart"/>
            <w:r w:rsidRPr="00D64819">
              <w:rPr>
                <w:rFonts w:eastAsia="Arial CYR"/>
                <w:sz w:val="22"/>
                <w:szCs w:val="22"/>
              </w:rPr>
              <w:t>т.ч</w:t>
            </w:r>
            <w:proofErr w:type="spellEnd"/>
            <w:r w:rsidRPr="00D64819">
              <w:rPr>
                <w:rFonts w:eastAsia="Arial CYR"/>
                <w:sz w:val="22"/>
                <w:szCs w:val="22"/>
              </w:rPr>
              <w:t>. НДС</w:t>
            </w:r>
            <w:r w:rsidR="0050066F" w:rsidRPr="00D64819">
              <w:rPr>
                <w:rFonts w:eastAsia="Arial CYR"/>
                <w:sz w:val="22"/>
                <w:szCs w:val="22"/>
              </w:rPr>
              <w:t xml:space="preserve"> (или НДС не облагается)</w:t>
            </w:r>
            <w:r w:rsidRPr="00D64819">
              <w:rPr>
                <w:rFonts w:eastAsia="Arial CYR"/>
                <w:sz w:val="22"/>
                <w:szCs w:val="22"/>
              </w:rPr>
              <w:t>, руб.</w:t>
            </w:r>
          </w:p>
        </w:tc>
        <w:tc>
          <w:tcPr>
            <w:tcW w:w="1559" w:type="dxa"/>
            <w:vAlign w:val="center"/>
          </w:tcPr>
          <w:p w14:paraId="683EA780" w14:textId="3F51CD78" w:rsidR="00B86C5B" w:rsidRPr="00D64819" w:rsidRDefault="005D1872" w:rsidP="00B86C5B">
            <w:pPr>
              <w:pStyle w:val="a3"/>
              <w:jc w:val="center"/>
              <w:rPr>
                <w:rFonts w:eastAsia="Arial CYR"/>
                <w:sz w:val="22"/>
                <w:szCs w:val="22"/>
              </w:rPr>
            </w:pPr>
            <w:r w:rsidRPr="00D64819">
              <w:rPr>
                <w:bCs/>
                <w:sz w:val="22"/>
                <w:szCs w:val="22"/>
              </w:rPr>
              <w:t xml:space="preserve">Стоимость, в </w:t>
            </w:r>
            <w:proofErr w:type="spellStart"/>
            <w:r w:rsidRPr="00D64819">
              <w:rPr>
                <w:bCs/>
                <w:sz w:val="22"/>
                <w:szCs w:val="22"/>
              </w:rPr>
              <w:t>т.ч</w:t>
            </w:r>
            <w:proofErr w:type="spellEnd"/>
            <w:r w:rsidRPr="00D64819">
              <w:rPr>
                <w:bCs/>
                <w:sz w:val="22"/>
                <w:szCs w:val="22"/>
              </w:rPr>
              <w:t>. НДС</w:t>
            </w:r>
            <w:r w:rsidR="0050066F" w:rsidRPr="00D64819">
              <w:rPr>
                <w:bCs/>
                <w:sz w:val="22"/>
                <w:szCs w:val="22"/>
              </w:rPr>
              <w:t xml:space="preserve"> (или НДС не облагается)</w:t>
            </w:r>
            <w:r w:rsidRPr="00D64819">
              <w:rPr>
                <w:bCs/>
                <w:sz w:val="22"/>
                <w:szCs w:val="22"/>
              </w:rPr>
              <w:t>, руб.</w:t>
            </w:r>
          </w:p>
        </w:tc>
      </w:tr>
      <w:tr w:rsidR="00B86C5B" w:rsidRPr="00D64819" w14:paraId="3FAB5464" w14:textId="77777777" w:rsidTr="005D1872">
        <w:trPr>
          <w:trHeight w:val="1178"/>
        </w:trPr>
        <w:tc>
          <w:tcPr>
            <w:tcW w:w="567" w:type="dxa"/>
            <w:vAlign w:val="center"/>
          </w:tcPr>
          <w:p w14:paraId="2A994638" w14:textId="77777777" w:rsidR="00B86C5B" w:rsidRPr="00D64819" w:rsidRDefault="00B86C5B" w:rsidP="005D1872">
            <w:pPr>
              <w:widowControl/>
              <w:spacing w:after="160"/>
              <w:jc w:val="center"/>
              <w:rPr>
                <w:rFonts w:ascii="Times New Roman" w:eastAsia="Times New Roman" w:hAnsi="Times New Roman" w:cs="Times New Roman"/>
                <w:bCs/>
                <w:color w:val="auto"/>
                <w:sz w:val="22"/>
                <w:szCs w:val="22"/>
                <w:lang w:bidi="ar-SA"/>
              </w:rPr>
            </w:pPr>
            <w:r w:rsidRPr="00D64819">
              <w:rPr>
                <w:rFonts w:ascii="Times New Roman" w:eastAsia="Times New Roman" w:hAnsi="Times New Roman" w:cs="Times New Roman"/>
                <w:bCs/>
                <w:color w:val="auto"/>
                <w:sz w:val="22"/>
                <w:szCs w:val="22"/>
                <w:lang w:bidi="ar-SA"/>
              </w:rPr>
              <w:t>1</w:t>
            </w:r>
          </w:p>
        </w:tc>
        <w:tc>
          <w:tcPr>
            <w:tcW w:w="1985" w:type="dxa"/>
            <w:vAlign w:val="center"/>
          </w:tcPr>
          <w:p w14:paraId="5527A211" w14:textId="42C1A484" w:rsidR="00B86C5B" w:rsidRPr="00BD6667" w:rsidRDefault="00BD6667" w:rsidP="00BD6667">
            <w:pPr>
              <w:widowControl/>
              <w:spacing w:after="160"/>
              <w:rPr>
                <w:rFonts w:ascii="Times New Roman" w:eastAsia="Arial CYR" w:hAnsi="Times New Roman" w:cs="Times New Roman"/>
                <w:color w:val="auto"/>
                <w:sz w:val="22"/>
                <w:szCs w:val="22"/>
                <w:lang w:val="en-US" w:bidi="ar-SA"/>
              </w:rPr>
            </w:pPr>
            <w:r w:rsidRPr="00BD6667">
              <w:rPr>
                <w:rFonts w:ascii="Times New Roman" w:eastAsia="Arial CYR" w:hAnsi="Times New Roman" w:cs="Times New Roman"/>
                <w:color w:val="auto"/>
                <w:sz w:val="22"/>
                <w:szCs w:val="22"/>
                <w:lang w:val="en-US" w:bidi="ar-SA"/>
              </w:rPr>
              <w:t xml:space="preserve">Kaspersky Endpoint Security </w:t>
            </w:r>
            <w:proofErr w:type="spellStart"/>
            <w:r w:rsidRPr="00BD6667">
              <w:rPr>
                <w:rFonts w:ascii="Times New Roman" w:eastAsia="Arial CYR" w:hAnsi="Times New Roman" w:cs="Times New Roman"/>
                <w:color w:val="auto"/>
                <w:sz w:val="22"/>
                <w:szCs w:val="22"/>
                <w:lang w:val="en-US" w:bidi="ar-SA"/>
              </w:rPr>
              <w:t>для</w:t>
            </w:r>
            <w:proofErr w:type="spellEnd"/>
            <w:r w:rsidRPr="00BD6667">
              <w:rPr>
                <w:rFonts w:ascii="Times New Roman" w:eastAsia="Arial CYR" w:hAnsi="Times New Roman" w:cs="Times New Roman"/>
                <w:color w:val="auto"/>
                <w:sz w:val="22"/>
                <w:szCs w:val="22"/>
                <w:lang w:val="en-US" w:bidi="ar-SA"/>
              </w:rPr>
              <w:t xml:space="preserve"> </w:t>
            </w:r>
            <w:proofErr w:type="spellStart"/>
            <w:r w:rsidRPr="00BD6667">
              <w:rPr>
                <w:rFonts w:ascii="Times New Roman" w:eastAsia="Arial CYR" w:hAnsi="Times New Roman" w:cs="Times New Roman"/>
                <w:color w:val="auto"/>
                <w:sz w:val="22"/>
                <w:szCs w:val="22"/>
                <w:lang w:val="en-US" w:bidi="ar-SA"/>
              </w:rPr>
              <w:t>бизнеса</w:t>
            </w:r>
            <w:proofErr w:type="spellEnd"/>
            <w:r w:rsidRPr="00BD6667">
              <w:rPr>
                <w:rFonts w:ascii="Times New Roman" w:eastAsia="Arial CYR" w:hAnsi="Times New Roman" w:cs="Times New Roman"/>
                <w:color w:val="auto"/>
                <w:sz w:val="22"/>
                <w:szCs w:val="22"/>
                <w:lang w:val="en-US" w:bidi="ar-SA"/>
              </w:rPr>
              <w:t xml:space="preserve"> – </w:t>
            </w:r>
            <w:proofErr w:type="spellStart"/>
            <w:r w:rsidRPr="00BD6667">
              <w:rPr>
                <w:rFonts w:ascii="Times New Roman" w:eastAsia="Arial CYR" w:hAnsi="Times New Roman" w:cs="Times New Roman"/>
                <w:color w:val="auto"/>
                <w:sz w:val="22"/>
                <w:szCs w:val="22"/>
                <w:lang w:val="en-US" w:bidi="ar-SA"/>
              </w:rPr>
              <w:t>Стандартный</w:t>
            </w:r>
            <w:proofErr w:type="spellEnd"/>
            <w:r w:rsidRPr="00BD6667">
              <w:rPr>
                <w:rFonts w:ascii="Times New Roman" w:eastAsia="Arial CYR" w:hAnsi="Times New Roman" w:cs="Times New Roman"/>
                <w:color w:val="auto"/>
                <w:sz w:val="22"/>
                <w:szCs w:val="22"/>
                <w:lang w:val="en-US" w:bidi="ar-SA"/>
              </w:rPr>
              <w:t>. 1 year Educational Special License</w:t>
            </w:r>
          </w:p>
        </w:tc>
        <w:tc>
          <w:tcPr>
            <w:tcW w:w="1386" w:type="dxa"/>
            <w:vAlign w:val="center"/>
          </w:tcPr>
          <w:p w14:paraId="6C814A34" w14:textId="77777777" w:rsidR="00B86C5B" w:rsidRPr="00BD6667" w:rsidRDefault="00B86C5B" w:rsidP="005D1872">
            <w:pPr>
              <w:widowControl/>
              <w:spacing w:after="160" w:line="259" w:lineRule="auto"/>
              <w:jc w:val="center"/>
              <w:rPr>
                <w:rFonts w:ascii="Times New Roman" w:eastAsia="Calibri" w:hAnsi="Times New Roman" w:cs="Times New Roman"/>
                <w:color w:val="auto"/>
                <w:sz w:val="22"/>
                <w:szCs w:val="22"/>
                <w:lang w:val="en-US" w:eastAsia="en-US" w:bidi="ar-SA"/>
              </w:rPr>
            </w:pPr>
          </w:p>
        </w:tc>
        <w:tc>
          <w:tcPr>
            <w:tcW w:w="992" w:type="dxa"/>
            <w:vAlign w:val="center"/>
          </w:tcPr>
          <w:p w14:paraId="3708998A" w14:textId="77777777" w:rsidR="00B86C5B" w:rsidRPr="00D64819" w:rsidRDefault="00B86C5B" w:rsidP="005D1872">
            <w:pPr>
              <w:widowControl/>
              <w:spacing w:after="160"/>
              <w:jc w:val="center"/>
              <w:rPr>
                <w:rFonts w:ascii="Times New Roman" w:eastAsia="Arial CYR" w:hAnsi="Times New Roman" w:cs="Times New Roman"/>
                <w:color w:val="auto"/>
                <w:sz w:val="22"/>
                <w:szCs w:val="22"/>
                <w:lang w:bidi="ar-SA"/>
              </w:rPr>
            </w:pPr>
            <w:r w:rsidRPr="00D64819">
              <w:rPr>
                <w:rFonts w:ascii="Times New Roman" w:eastAsia="Arial CYR" w:hAnsi="Times New Roman" w:cs="Times New Roman"/>
                <w:color w:val="auto"/>
                <w:sz w:val="22"/>
                <w:szCs w:val="22"/>
                <w:lang w:bidi="ar-SA"/>
              </w:rPr>
              <w:t>шт.</w:t>
            </w:r>
          </w:p>
        </w:tc>
        <w:tc>
          <w:tcPr>
            <w:tcW w:w="851" w:type="dxa"/>
            <w:vAlign w:val="center"/>
          </w:tcPr>
          <w:p w14:paraId="5FF7054B" w14:textId="15DB1511" w:rsidR="00B86C5B" w:rsidRPr="00D64819" w:rsidRDefault="00437B95" w:rsidP="005D1872">
            <w:pPr>
              <w:widowControl/>
              <w:spacing w:after="160"/>
              <w:jc w:val="center"/>
              <w:rPr>
                <w:rFonts w:ascii="Times New Roman" w:eastAsia="Arial CYR" w:hAnsi="Times New Roman" w:cs="Times New Roman"/>
                <w:color w:val="auto"/>
                <w:sz w:val="22"/>
                <w:szCs w:val="22"/>
                <w:lang w:bidi="ar-SA"/>
              </w:rPr>
            </w:pPr>
            <w:r>
              <w:rPr>
                <w:rFonts w:ascii="Times New Roman" w:eastAsia="Arial CYR" w:hAnsi="Times New Roman" w:cs="Times New Roman"/>
                <w:color w:val="auto"/>
                <w:sz w:val="22"/>
                <w:szCs w:val="22"/>
                <w:lang w:bidi="ar-SA"/>
              </w:rPr>
              <w:t>140</w:t>
            </w:r>
          </w:p>
        </w:tc>
        <w:tc>
          <w:tcPr>
            <w:tcW w:w="2016" w:type="dxa"/>
            <w:vAlign w:val="center"/>
          </w:tcPr>
          <w:p w14:paraId="2292F6FF" w14:textId="77777777" w:rsidR="00B86C5B" w:rsidRPr="00D64819" w:rsidRDefault="00B86C5B" w:rsidP="005D1872">
            <w:pPr>
              <w:widowControl/>
              <w:spacing w:after="160"/>
              <w:jc w:val="center"/>
              <w:rPr>
                <w:rFonts w:ascii="Times New Roman" w:eastAsia="Arial CYR" w:hAnsi="Times New Roman" w:cs="Times New Roman"/>
                <w:color w:val="auto"/>
                <w:sz w:val="22"/>
                <w:szCs w:val="22"/>
                <w:lang w:bidi="ar-SA"/>
              </w:rPr>
            </w:pPr>
          </w:p>
        </w:tc>
        <w:tc>
          <w:tcPr>
            <w:tcW w:w="1559" w:type="dxa"/>
            <w:vAlign w:val="center"/>
          </w:tcPr>
          <w:p w14:paraId="7B1A6BED" w14:textId="77777777" w:rsidR="00B86C5B" w:rsidRPr="00D64819" w:rsidRDefault="00B86C5B" w:rsidP="005D1872">
            <w:pPr>
              <w:widowControl/>
              <w:spacing w:after="160"/>
              <w:jc w:val="center"/>
              <w:rPr>
                <w:rFonts w:ascii="Times New Roman" w:eastAsia="Arial CYR" w:hAnsi="Times New Roman" w:cs="Times New Roman"/>
                <w:color w:val="auto"/>
                <w:sz w:val="22"/>
                <w:szCs w:val="22"/>
                <w:lang w:bidi="ar-SA"/>
              </w:rPr>
            </w:pPr>
          </w:p>
        </w:tc>
      </w:tr>
      <w:tr w:rsidR="00B86C5B" w:rsidRPr="00D64819" w14:paraId="67836A72" w14:textId="77777777" w:rsidTr="005D1872">
        <w:trPr>
          <w:trHeight w:val="1178"/>
        </w:trPr>
        <w:tc>
          <w:tcPr>
            <w:tcW w:w="567" w:type="dxa"/>
            <w:vAlign w:val="center"/>
          </w:tcPr>
          <w:p w14:paraId="3A6C0D17" w14:textId="77777777" w:rsidR="00B86C5B" w:rsidRPr="00D64819" w:rsidRDefault="00B86C5B" w:rsidP="005D1872">
            <w:pPr>
              <w:widowControl/>
              <w:spacing w:after="160"/>
              <w:jc w:val="center"/>
              <w:rPr>
                <w:rFonts w:ascii="Times New Roman" w:eastAsia="Times New Roman" w:hAnsi="Times New Roman" w:cs="Times New Roman"/>
                <w:bCs/>
                <w:color w:val="auto"/>
                <w:sz w:val="22"/>
                <w:szCs w:val="22"/>
                <w:lang w:bidi="ar-SA"/>
              </w:rPr>
            </w:pPr>
            <w:r w:rsidRPr="00D64819">
              <w:rPr>
                <w:rFonts w:ascii="Times New Roman" w:eastAsia="Times New Roman" w:hAnsi="Times New Roman" w:cs="Times New Roman"/>
                <w:bCs/>
                <w:color w:val="auto"/>
                <w:sz w:val="22"/>
                <w:szCs w:val="22"/>
                <w:lang w:bidi="ar-SA"/>
              </w:rPr>
              <w:t>2</w:t>
            </w:r>
          </w:p>
        </w:tc>
        <w:tc>
          <w:tcPr>
            <w:tcW w:w="1985" w:type="dxa"/>
            <w:vAlign w:val="center"/>
          </w:tcPr>
          <w:p w14:paraId="5E3EFBC1" w14:textId="21FCF2D7" w:rsidR="00B86C5B" w:rsidRPr="00587529" w:rsidRDefault="00587529" w:rsidP="00BD6667">
            <w:pPr>
              <w:widowControl/>
              <w:spacing w:after="160"/>
              <w:rPr>
                <w:rFonts w:ascii="Times New Roman" w:eastAsia="Times New Roman" w:hAnsi="Times New Roman" w:cs="Times New Roman"/>
                <w:bCs/>
                <w:color w:val="auto"/>
                <w:sz w:val="22"/>
                <w:szCs w:val="22"/>
                <w:lang w:val="en-US" w:bidi="ar-SA"/>
              </w:rPr>
            </w:pPr>
            <w:r w:rsidRPr="00587529">
              <w:rPr>
                <w:rFonts w:ascii="Times New Roman" w:eastAsia="Times New Roman" w:hAnsi="Times New Roman" w:cs="Times New Roman"/>
                <w:bCs/>
                <w:color w:val="auto"/>
                <w:sz w:val="22"/>
                <w:szCs w:val="22"/>
                <w:lang w:val="en-US" w:bidi="ar-SA"/>
              </w:rPr>
              <w:t>Kaspersky Certified Media Pack Customized Media Pack</w:t>
            </w:r>
          </w:p>
        </w:tc>
        <w:tc>
          <w:tcPr>
            <w:tcW w:w="1386" w:type="dxa"/>
            <w:vAlign w:val="center"/>
          </w:tcPr>
          <w:p w14:paraId="314CF122" w14:textId="77777777" w:rsidR="00B86C5B" w:rsidRPr="0097094D" w:rsidRDefault="00B86C5B" w:rsidP="005D1872">
            <w:pPr>
              <w:widowControl/>
              <w:spacing w:after="160"/>
              <w:jc w:val="center"/>
              <w:rPr>
                <w:rFonts w:ascii="Times New Roman" w:eastAsia="Arial CYR" w:hAnsi="Times New Roman" w:cs="Times New Roman"/>
                <w:color w:val="auto"/>
                <w:sz w:val="22"/>
                <w:szCs w:val="22"/>
                <w:lang w:val="en-US" w:bidi="ar-SA"/>
              </w:rPr>
            </w:pPr>
          </w:p>
        </w:tc>
        <w:tc>
          <w:tcPr>
            <w:tcW w:w="992" w:type="dxa"/>
            <w:vAlign w:val="center"/>
          </w:tcPr>
          <w:p w14:paraId="6FCB6CE8" w14:textId="77777777" w:rsidR="00B86C5B" w:rsidRPr="00D64819" w:rsidRDefault="00B86C5B" w:rsidP="005D1872">
            <w:pPr>
              <w:widowControl/>
              <w:spacing w:after="160"/>
              <w:jc w:val="center"/>
              <w:rPr>
                <w:rFonts w:ascii="Times New Roman" w:eastAsia="Arial CYR" w:hAnsi="Times New Roman" w:cs="Times New Roman"/>
                <w:color w:val="auto"/>
                <w:sz w:val="22"/>
                <w:szCs w:val="22"/>
                <w:lang w:bidi="ar-SA"/>
              </w:rPr>
            </w:pPr>
            <w:proofErr w:type="spellStart"/>
            <w:r w:rsidRPr="00D64819">
              <w:rPr>
                <w:rFonts w:ascii="Times New Roman" w:eastAsia="Arial CYR" w:hAnsi="Times New Roman" w:cs="Times New Roman"/>
                <w:color w:val="auto"/>
                <w:sz w:val="22"/>
                <w:szCs w:val="22"/>
                <w:lang w:bidi="ar-SA"/>
              </w:rPr>
              <w:t>шт</w:t>
            </w:r>
            <w:proofErr w:type="spellEnd"/>
          </w:p>
        </w:tc>
        <w:tc>
          <w:tcPr>
            <w:tcW w:w="851" w:type="dxa"/>
            <w:vAlign w:val="center"/>
          </w:tcPr>
          <w:p w14:paraId="6A1DEC07" w14:textId="528FB397" w:rsidR="00B86C5B" w:rsidRPr="00D64819" w:rsidRDefault="00BD6667" w:rsidP="005D1872">
            <w:pPr>
              <w:widowControl/>
              <w:spacing w:after="160"/>
              <w:jc w:val="center"/>
              <w:rPr>
                <w:rFonts w:ascii="Times New Roman" w:eastAsia="Arial CYR" w:hAnsi="Times New Roman" w:cs="Times New Roman"/>
                <w:color w:val="auto"/>
                <w:sz w:val="22"/>
                <w:szCs w:val="22"/>
                <w:lang w:bidi="ar-SA"/>
              </w:rPr>
            </w:pPr>
            <w:r>
              <w:rPr>
                <w:rFonts w:ascii="Times New Roman" w:eastAsia="Arial CYR" w:hAnsi="Times New Roman" w:cs="Times New Roman"/>
                <w:color w:val="auto"/>
                <w:sz w:val="22"/>
                <w:szCs w:val="22"/>
                <w:lang w:bidi="ar-SA"/>
              </w:rPr>
              <w:t>1</w:t>
            </w:r>
          </w:p>
        </w:tc>
        <w:tc>
          <w:tcPr>
            <w:tcW w:w="2016" w:type="dxa"/>
            <w:vAlign w:val="center"/>
          </w:tcPr>
          <w:p w14:paraId="18F4AA2D" w14:textId="77777777" w:rsidR="00B86C5B" w:rsidRPr="00D64819" w:rsidRDefault="00B86C5B" w:rsidP="005D1872">
            <w:pPr>
              <w:widowControl/>
              <w:spacing w:after="160"/>
              <w:jc w:val="center"/>
              <w:rPr>
                <w:rFonts w:ascii="Times New Roman" w:eastAsia="Arial CYR" w:hAnsi="Times New Roman" w:cs="Times New Roman"/>
                <w:color w:val="auto"/>
                <w:sz w:val="22"/>
                <w:szCs w:val="22"/>
                <w:lang w:bidi="ar-SA"/>
              </w:rPr>
            </w:pPr>
          </w:p>
        </w:tc>
        <w:tc>
          <w:tcPr>
            <w:tcW w:w="1559" w:type="dxa"/>
            <w:vAlign w:val="center"/>
          </w:tcPr>
          <w:p w14:paraId="7D314DD2" w14:textId="77777777" w:rsidR="00B86C5B" w:rsidRPr="00D64819" w:rsidRDefault="00B86C5B" w:rsidP="005D1872">
            <w:pPr>
              <w:widowControl/>
              <w:spacing w:after="160"/>
              <w:jc w:val="center"/>
              <w:rPr>
                <w:rFonts w:ascii="Times New Roman" w:eastAsia="Arial CYR" w:hAnsi="Times New Roman" w:cs="Times New Roman"/>
                <w:color w:val="auto"/>
                <w:sz w:val="22"/>
                <w:szCs w:val="22"/>
                <w:lang w:bidi="ar-SA"/>
              </w:rPr>
            </w:pPr>
          </w:p>
        </w:tc>
      </w:tr>
      <w:tr w:rsidR="005D1872" w:rsidRPr="00D64819" w14:paraId="2CE9EFBE" w14:textId="77777777" w:rsidTr="005D1872">
        <w:trPr>
          <w:trHeight w:val="331"/>
        </w:trPr>
        <w:tc>
          <w:tcPr>
            <w:tcW w:w="7797" w:type="dxa"/>
            <w:gridSpan w:val="6"/>
            <w:vAlign w:val="center"/>
          </w:tcPr>
          <w:p w14:paraId="4CAFB2CD" w14:textId="199B51D1" w:rsidR="005D1872" w:rsidRPr="00D64819" w:rsidRDefault="005D1872" w:rsidP="005D1872">
            <w:pPr>
              <w:pStyle w:val="a3"/>
              <w:jc w:val="right"/>
              <w:rPr>
                <w:rFonts w:eastAsia="Arial CYR"/>
                <w:sz w:val="22"/>
                <w:szCs w:val="22"/>
              </w:rPr>
            </w:pPr>
            <w:r w:rsidRPr="00D64819">
              <w:rPr>
                <w:rFonts w:eastAsia="Arial CYR"/>
                <w:sz w:val="22"/>
                <w:szCs w:val="22"/>
              </w:rPr>
              <w:t xml:space="preserve">Итого руб., в </w:t>
            </w:r>
            <w:proofErr w:type="spellStart"/>
            <w:r w:rsidRPr="00D64819">
              <w:rPr>
                <w:rFonts w:eastAsia="Arial CYR"/>
                <w:sz w:val="22"/>
                <w:szCs w:val="22"/>
              </w:rPr>
              <w:t>т.ч</w:t>
            </w:r>
            <w:proofErr w:type="spellEnd"/>
            <w:r w:rsidRPr="00D64819">
              <w:rPr>
                <w:rFonts w:eastAsia="Arial CYR"/>
                <w:sz w:val="22"/>
                <w:szCs w:val="22"/>
              </w:rPr>
              <w:t>.</w:t>
            </w:r>
            <w:r w:rsidR="0050066F" w:rsidRPr="00D64819">
              <w:rPr>
                <w:rFonts w:eastAsia="Arial CYR"/>
                <w:sz w:val="22"/>
                <w:szCs w:val="22"/>
              </w:rPr>
              <w:t xml:space="preserve"> (или НДС не облагается)</w:t>
            </w:r>
            <w:r w:rsidRPr="00D64819">
              <w:rPr>
                <w:rFonts w:eastAsia="Arial CYR"/>
                <w:sz w:val="22"/>
                <w:szCs w:val="22"/>
              </w:rPr>
              <w:t xml:space="preserve"> НДС:</w:t>
            </w:r>
          </w:p>
        </w:tc>
        <w:tc>
          <w:tcPr>
            <w:tcW w:w="1559" w:type="dxa"/>
            <w:vAlign w:val="center"/>
          </w:tcPr>
          <w:p w14:paraId="0B6B42AF" w14:textId="77777777" w:rsidR="005D1872" w:rsidRPr="00D64819" w:rsidRDefault="005D1872" w:rsidP="005D1872">
            <w:pPr>
              <w:widowControl/>
              <w:spacing w:after="160"/>
              <w:jc w:val="center"/>
              <w:rPr>
                <w:rFonts w:ascii="Times New Roman" w:eastAsia="Arial CYR" w:hAnsi="Times New Roman" w:cs="Times New Roman"/>
                <w:b/>
                <w:color w:val="auto"/>
                <w:sz w:val="22"/>
                <w:szCs w:val="22"/>
                <w:lang w:bidi="ar-SA"/>
              </w:rPr>
            </w:pPr>
          </w:p>
        </w:tc>
      </w:tr>
    </w:tbl>
    <w:p w14:paraId="584AE415" w14:textId="77777777" w:rsidR="00F41570" w:rsidRPr="00D64819" w:rsidRDefault="00F41570" w:rsidP="00F41570">
      <w:pPr>
        <w:widowControl/>
        <w:spacing w:after="160"/>
        <w:rPr>
          <w:rFonts w:ascii="Times New Roman" w:eastAsia="Arial CYR" w:hAnsi="Times New Roman" w:cs="Times New Roman"/>
          <w:b/>
          <w:color w:val="auto"/>
          <w:sz w:val="22"/>
          <w:szCs w:val="22"/>
          <w:lang w:bidi="ar-SA"/>
        </w:rPr>
      </w:pPr>
    </w:p>
    <w:p w14:paraId="4C1CD4D1" w14:textId="77777777" w:rsidR="00F41570" w:rsidRPr="00D64819" w:rsidRDefault="00F41570" w:rsidP="00F41570">
      <w:pPr>
        <w:widowControl/>
        <w:spacing w:line="259" w:lineRule="auto"/>
        <w:jc w:val="center"/>
        <w:rPr>
          <w:rFonts w:ascii="Times New Roman" w:eastAsia="Calibri" w:hAnsi="Times New Roman" w:cs="Times New Roman"/>
          <w:b/>
          <w:color w:val="auto"/>
          <w:sz w:val="22"/>
          <w:szCs w:val="22"/>
          <w:lang w:eastAsia="en-US" w:bidi="ar-SA"/>
        </w:rPr>
      </w:pPr>
    </w:p>
    <w:p w14:paraId="091D31F1" w14:textId="77777777" w:rsidR="00F41570" w:rsidRPr="00D64819" w:rsidRDefault="00F41570" w:rsidP="00F41570">
      <w:pPr>
        <w:widowControl/>
        <w:spacing w:line="259" w:lineRule="auto"/>
        <w:rPr>
          <w:rFonts w:ascii="Times New Roman" w:eastAsia="Calibri" w:hAnsi="Times New Roman" w:cs="Times New Roman"/>
          <w:b/>
          <w:bCs/>
          <w:sz w:val="22"/>
          <w:szCs w:val="22"/>
          <w:lang w:eastAsia="en-US" w:bidi="ar-SA"/>
        </w:rPr>
      </w:pPr>
    </w:p>
    <w:p w14:paraId="4011A020" w14:textId="77777777" w:rsidR="00F41570" w:rsidRPr="00D64819" w:rsidRDefault="00F41570" w:rsidP="00F41570">
      <w:pPr>
        <w:widowControl/>
        <w:spacing w:line="259" w:lineRule="auto"/>
        <w:rPr>
          <w:rFonts w:ascii="Times New Roman" w:eastAsia="Calibri" w:hAnsi="Times New Roman" w:cs="Times New Roman"/>
          <w:b/>
          <w:bCs/>
          <w:sz w:val="22"/>
          <w:szCs w:val="22"/>
          <w:lang w:eastAsia="en-US" w:bidi="ar-SA"/>
        </w:rPr>
      </w:pPr>
    </w:p>
    <w:tbl>
      <w:tblPr>
        <w:tblW w:w="8789" w:type="dxa"/>
        <w:tblLook w:val="01E0" w:firstRow="1" w:lastRow="1" w:firstColumn="1" w:lastColumn="1" w:noHBand="0" w:noVBand="0"/>
      </w:tblPr>
      <w:tblGrid>
        <w:gridCol w:w="5211"/>
        <w:gridCol w:w="3578"/>
      </w:tblGrid>
      <w:tr w:rsidR="005D1872" w:rsidRPr="00D64819" w14:paraId="337A94D3" w14:textId="77777777" w:rsidTr="005D1872">
        <w:tc>
          <w:tcPr>
            <w:tcW w:w="5211" w:type="dxa"/>
          </w:tcPr>
          <w:p w14:paraId="375E2D63" w14:textId="54E06A18" w:rsidR="005D1872" w:rsidRDefault="005D1872" w:rsidP="005D1872">
            <w:pPr>
              <w:widowControl/>
              <w:tabs>
                <w:tab w:val="left" w:pos="426"/>
                <w:tab w:val="left" w:pos="4395"/>
              </w:tabs>
              <w:rPr>
                <w:rFonts w:ascii="Times New Roman" w:eastAsia="Times New Roman" w:hAnsi="Times New Roman" w:cs="Times New Roman"/>
                <w:b/>
                <w:bCs/>
                <w:color w:val="auto"/>
                <w:sz w:val="22"/>
                <w:szCs w:val="22"/>
                <w:lang w:bidi="ar-SA"/>
              </w:rPr>
            </w:pPr>
            <w:r w:rsidRPr="00D64819">
              <w:rPr>
                <w:rFonts w:ascii="Times New Roman" w:eastAsia="Times New Roman" w:hAnsi="Times New Roman" w:cs="Times New Roman"/>
                <w:b/>
                <w:bCs/>
                <w:color w:val="auto"/>
                <w:sz w:val="22"/>
                <w:szCs w:val="22"/>
                <w:lang w:bidi="ar-SA"/>
              </w:rPr>
              <w:t>Заказчик:</w:t>
            </w:r>
          </w:p>
          <w:p w14:paraId="40530125" w14:textId="2B727AE2" w:rsidR="00C0307A" w:rsidRPr="00C0307A" w:rsidRDefault="00C0307A" w:rsidP="005D1872">
            <w:pPr>
              <w:widowControl/>
              <w:tabs>
                <w:tab w:val="left" w:pos="426"/>
                <w:tab w:val="left" w:pos="4395"/>
              </w:tabs>
              <w:rPr>
                <w:rFonts w:ascii="Times New Roman" w:eastAsia="Times New Roman" w:hAnsi="Times New Roman" w:cs="Times New Roman"/>
                <w:bCs/>
                <w:color w:val="auto"/>
                <w:sz w:val="22"/>
                <w:szCs w:val="22"/>
                <w:lang w:bidi="ar-SA"/>
              </w:rPr>
            </w:pPr>
            <w:r w:rsidRPr="00C0307A">
              <w:rPr>
                <w:rFonts w:ascii="Times New Roman" w:eastAsia="Times New Roman" w:hAnsi="Times New Roman" w:cs="Times New Roman"/>
                <w:bCs/>
                <w:color w:val="auto"/>
                <w:sz w:val="22"/>
                <w:szCs w:val="22"/>
                <w:lang w:bidi="ar-SA"/>
              </w:rPr>
              <w:t>ГБОУ школа № 606 Пушкинского района</w:t>
            </w:r>
          </w:p>
          <w:p w14:paraId="61E0F6E8" w14:textId="5858425A" w:rsidR="00C0307A" w:rsidRPr="00C0307A" w:rsidRDefault="00C0307A" w:rsidP="005D1872">
            <w:pPr>
              <w:widowControl/>
              <w:tabs>
                <w:tab w:val="left" w:pos="426"/>
                <w:tab w:val="left" w:pos="4395"/>
              </w:tabs>
              <w:rPr>
                <w:rFonts w:ascii="Times New Roman" w:eastAsia="Times New Roman" w:hAnsi="Times New Roman" w:cs="Times New Roman"/>
                <w:bCs/>
                <w:color w:val="auto"/>
                <w:sz w:val="22"/>
                <w:szCs w:val="22"/>
                <w:lang w:bidi="ar-SA"/>
              </w:rPr>
            </w:pPr>
            <w:r w:rsidRPr="00C0307A">
              <w:rPr>
                <w:rFonts w:ascii="Times New Roman" w:eastAsia="Times New Roman" w:hAnsi="Times New Roman" w:cs="Times New Roman"/>
                <w:bCs/>
                <w:color w:val="auto"/>
                <w:sz w:val="22"/>
                <w:szCs w:val="22"/>
                <w:lang w:bidi="ar-SA"/>
              </w:rPr>
              <w:t>Санкт-Петербурга</w:t>
            </w:r>
          </w:p>
          <w:p w14:paraId="266D9E12" w14:textId="00AC3334" w:rsidR="005D1872" w:rsidRPr="00D64819" w:rsidRDefault="005D1872" w:rsidP="005D1872">
            <w:pPr>
              <w:widowControl/>
              <w:tabs>
                <w:tab w:val="left" w:pos="4395"/>
              </w:tabs>
              <w:rPr>
                <w:rFonts w:ascii="Times New Roman" w:eastAsia="Times New Roman" w:hAnsi="Times New Roman" w:cs="Times New Roman"/>
                <w:color w:val="auto"/>
                <w:sz w:val="22"/>
                <w:szCs w:val="22"/>
                <w:lang w:bidi="ar-SA"/>
              </w:rPr>
            </w:pPr>
          </w:p>
          <w:p w14:paraId="5655E8A3" w14:textId="77777777" w:rsidR="005D1872" w:rsidRPr="00D64819" w:rsidRDefault="005D1872" w:rsidP="005D1872">
            <w:pPr>
              <w:widowControl/>
              <w:tabs>
                <w:tab w:val="left" w:pos="4395"/>
              </w:tabs>
              <w:rPr>
                <w:rFonts w:ascii="Times New Roman" w:eastAsia="Times New Roman" w:hAnsi="Times New Roman" w:cs="Times New Roman"/>
                <w:color w:val="auto"/>
                <w:sz w:val="22"/>
                <w:szCs w:val="22"/>
                <w:lang w:bidi="ar-SA"/>
              </w:rPr>
            </w:pPr>
          </w:p>
          <w:p w14:paraId="38CA95B9" w14:textId="19F20119" w:rsidR="005D1872" w:rsidRPr="00D64819" w:rsidRDefault="005D1872" w:rsidP="005D1872">
            <w:pPr>
              <w:framePr w:hSpace="180" w:wrap="around" w:vAnchor="text" w:hAnchor="margin" w:y="47"/>
              <w:widowControl/>
              <w:tabs>
                <w:tab w:val="left" w:pos="4395"/>
              </w:tabs>
              <w:rPr>
                <w:rFonts w:ascii="Times New Roman" w:eastAsia="Times New Roman" w:hAnsi="Times New Roman" w:cs="Times New Roman"/>
                <w:color w:val="auto"/>
                <w:sz w:val="22"/>
                <w:szCs w:val="22"/>
                <w:lang w:bidi="ar-SA"/>
              </w:rPr>
            </w:pPr>
            <w:r w:rsidRPr="00D64819">
              <w:rPr>
                <w:rFonts w:ascii="Times New Roman" w:eastAsia="Times New Roman" w:hAnsi="Times New Roman" w:cs="Times New Roman"/>
                <w:color w:val="auto"/>
                <w:sz w:val="22"/>
                <w:szCs w:val="22"/>
                <w:lang w:bidi="ar-SA"/>
              </w:rPr>
              <w:t xml:space="preserve">_____________________ </w:t>
            </w:r>
            <w:r w:rsidR="00C0307A">
              <w:rPr>
                <w:rFonts w:ascii="Times New Roman" w:eastAsia="Times New Roman" w:hAnsi="Times New Roman" w:cs="Times New Roman"/>
                <w:color w:val="auto"/>
                <w:sz w:val="22"/>
                <w:szCs w:val="22"/>
                <w:lang w:bidi="ar-SA"/>
              </w:rPr>
              <w:t>М.М. Шмулевич</w:t>
            </w:r>
          </w:p>
          <w:p w14:paraId="4EDEB23F" w14:textId="7D1D5127" w:rsidR="005D1872" w:rsidRPr="00D64819" w:rsidRDefault="00C0307A" w:rsidP="005D1872">
            <w:pPr>
              <w:widowControl/>
              <w:tabs>
                <w:tab w:val="left" w:pos="4395"/>
              </w:tabs>
              <w:ind w:left="73"/>
              <w:rPr>
                <w:rFonts w:ascii="Times New Roman" w:eastAsia="Times New Roman" w:hAnsi="Times New Roman" w:cs="Times New Roman"/>
                <w:color w:val="auto"/>
                <w:sz w:val="22"/>
                <w:szCs w:val="22"/>
                <w:lang w:bidi="ar-SA"/>
              </w:rPr>
            </w:pPr>
            <w:r w:rsidRPr="00C0307A">
              <w:rPr>
                <w:rFonts w:ascii="Times New Roman" w:eastAsia="Arial CYR" w:hAnsi="Times New Roman" w:cs="Times New Roman"/>
                <w:bCs/>
                <w:i/>
                <w:color w:val="auto"/>
                <w:sz w:val="22"/>
                <w:szCs w:val="22"/>
                <w:lang w:bidi="ar-SA"/>
              </w:rPr>
              <w:t>Подписано ЭЦП</w:t>
            </w:r>
          </w:p>
        </w:tc>
        <w:tc>
          <w:tcPr>
            <w:tcW w:w="3578" w:type="dxa"/>
          </w:tcPr>
          <w:p w14:paraId="50690522" w14:textId="77777777" w:rsidR="005D1872" w:rsidRPr="00D64819" w:rsidRDefault="005D1872" w:rsidP="005D1872">
            <w:pPr>
              <w:widowControl/>
              <w:tabs>
                <w:tab w:val="left" w:pos="426"/>
                <w:tab w:val="left" w:pos="4395"/>
              </w:tabs>
              <w:rPr>
                <w:rFonts w:ascii="Times New Roman" w:eastAsia="Times New Roman" w:hAnsi="Times New Roman" w:cs="Times New Roman"/>
                <w:b/>
                <w:bCs/>
                <w:color w:val="auto"/>
                <w:sz w:val="22"/>
                <w:szCs w:val="22"/>
                <w:lang w:bidi="ar-SA"/>
              </w:rPr>
            </w:pPr>
            <w:r w:rsidRPr="00D64819">
              <w:rPr>
                <w:rFonts w:ascii="Times New Roman" w:eastAsia="Times New Roman" w:hAnsi="Times New Roman" w:cs="Times New Roman"/>
                <w:b/>
                <w:bCs/>
                <w:color w:val="auto"/>
                <w:sz w:val="22"/>
                <w:szCs w:val="22"/>
                <w:lang w:bidi="ar-SA"/>
              </w:rPr>
              <w:t>Исполнитель:</w:t>
            </w:r>
          </w:p>
          <w:p w14:paraId="2701EFA4" w14:textId="77777777" w:rsidR="005D1872" w:rsidRPr="00D64819" w:rsidRDefault="005D1872" w:rsidP="005D1872">
            <w:pPr>
              <w:widowControl/>
              <w:tabs>
                <w:tab w:val="left" w:pos="426"/>
                <w:tab w:val="left" w:pos="4395"/>
              </w:tabs>
              <w:rPr>
                <w:rFonts w:ascii="Times New Roman" w:eastAsia="Times New Roman" w:hAnsi="Times New Roman" w:cs="Times New Roman"/>
                <w:b/>
                <w:bCs/>
                <w:color w:val="auto"/>
                <w:sz w:val="22"/>
                <w:szCs w:val="22"/>
                <w:lang w:bidi="ar-SA"/>
              </w:rPr>
            </w:pPr>
          </w:p>
          <w:p w14:paraId="10532E5D" w14:textId="7420E6A2" w:rsidR="005D1872" w:rsidRDefault="005D1872" w:rsidP="005D1872">
            <w:pPr>
              <w:widowControl/>
              <w:tabs>
                <w:tab w:val="left" w:pos="426"/>
                <w:tab w:val="left" w:pos="4395"/>
              </w:tabs>
              <w:rPr>
                <w:rFonts w:ascii="Times New Roman" w:eastAsia="Times New Roman" w:hAnsi="Times New Roman" w:cs="Times New Roman"/>
                <w:b/>
                <w:bCs/>
                <w:color w:val="auto"/>
                <w:sz w:val="22"/>
                <w:szCs w:val="22"/>
                <w:lang w:bidi="ar-SA"/>
              </w:rPr>
            </w:pPr>
          </w:p>
          <w:p w14:paraId="2D3CCACA" w14:textId="103C7DA1" w:rsidR="00C0307A" w:rsidRDefault="00C0307A" w:rsidP="005D1872">
            <w:pPr>
              <w:widowControl/>
              <w:tabs>
                <w:tab w:val="left" w:pos="426"/>
                <w:tab w:val="left" w:pos="4395"/>
              </w:tabs>
              <w:rPr>
                <w:rFonts w:ascii="Times New Roman" w:eastAsia="Times New Roman" w:hAnsi="Times New Roman" w:cs="Times New Roman"/>
                <w:b/>
                <w:bCs/>
                <w:color w:val="auto"/>
                <w:sz w:val="22"/>
                <w:szCs w:val="22"/>
                <w:lang w:bidi="ar-SA"/>
              </w:rPr>
            </w:pPr>
          </w:p>
          <w:p w14:paraId="7BAC3F95" w14:textId="77777777" w:rsidR="00C0307A" w:rsidRPr="00D64819" w:rsidRDefault="00C0307A" w:rsidP="005D1872">
            <w:pPr>
              <w:widowControl/>
              <w:tabs>
                <w:tab w:val="left" w:pos="426"/>
                <w:tab w:val="left" w:pos="4395"/>
              </w:tabs>
              <w:rPr>
                <w:rFonts w:ascii="Times New Roman" w:eastAsia="Times New Roman" w:hAnsi="Times New Roman" w:cs="Times New Roman"/>
                <w:b/>
                <w:bCs/>
                <w:color w:val="auto"/>
                <w:sz w:val="22"/>
                <w:szCs w:val="22"/>
                <w:lang w:bidi="ar-SA"/>
              </w:rPr>
            </w:pPr>
          </w:p>
          <w:p w14:paraId="622659B5" w14:textId="77777777" w:rsidR="005D1872" w:rsidRPr="00D64819" w:rsidRDefault="005D1872" w:rsidP="005D1872">
            <w:pPr>
              <w:widowControl/>
              <w:tabs>
                <w:tab w:val="left" w:pos="4395"/>
              </w:tabs>
              <w:rPr>
                <w:rFonts w:ascii="Times New Roman" w:eastAsia="Times New Roman" w:hAnsi="Times New Roman" w:cs="Times New Roman"/>
                <w:color w:val="auto"/>
                <w:sz w:val="22"/>
                <w:szCs w:val="22"/>
                <w:lang w:bidi="ar-SA"/>
              </w:rPr>
            </w:pPr>
            <w:r w:rsidRPr="00D64819">
              <w:rPr>
                <w:rFonts w:ascii="Times New Roman" w:eastAsia="Times New Roman" w:hAnsi="Times New Roman" w:cs="Times New Roman"/>
                <w:color w:val="auto"/>
                <w:sz w:val="22"/>
                <w:szCs w:val="22"/>
                <w:lang w:bidi="ar-SA"/>
              </w:rPr>
              <w:t>__________________ ФИО</w:t>
            </w:r>
          </w:p>
          <w:p w14:paraId="744C703C" w14:textId="0BF7C94C" w:rsidR="005D1872" w:rsidRPr="00D64819" w:rsidRDefault="00C0307A" w:rsidP="005D1872">
            <w:pPr>
              <w:keepNext/>
              <w:keepLines/>
              <w:widowControl/>
              <w:tabs>
                <w:tab w:val="left" w:pos="4395"/>
              </w:tabs>
              <w:rPr>
                <w:rFonts w:ascii="Times New Roman" w:eastAsia="Times New Roman" w:hAnsi="Times New Roman" w:cs="Times New Roman"/>
                <w:color w:val="auto"/>
                <w:sz w:val="22"/>
                <w:szCs w:val="22"/>
                <w:lang w:bidi="ar-SA"/>
              </w:rPr>
            </w:pPr>
            <w:r w:rsidRPr="00C0307A">
              <w:rPr>
                <w:rFonts w:ascii="Times New Roman" w:eastAsia="Arial CYR" w:hAnsi="Times New Roman" w:cs="Times New Roman"/>
                <w:bCs/>
                <w:i/>
                <w:color w:val="auto"/>
                <w:sz w:val="22"/>
                <w:szCs w:val="22"/>
                <w:lang w:bidi="ar-SA"/>
              </w:rPr>
              <w:t>Подписано ЭЦП</w:t>
            </w:r>
          </w:p>
        </w:tc>
      </w:tr>
    </w:tbl>
    <w:p w14:paraId="52737412" w14:textId="77777777" w:rsidR="00F41570" w:rsidRPr="007A7F4A" w:rsidRDefault="00F41570" w:rsidP="005D1872">
      <w:pPr>
        <w:widowControl/>
        <w:spacing w:line="259" w:lineRule="auto"/>
        <w:rPr>
          <w:rFonts w:ascii="Times New Roman" w:eastAsia="Calibri" w:hAnsi="Times New Roman" w:cs="Times New Roman"/>
          <w:color w:val="auto"/>
          <w:sz w:val="20"/>
          <w:szCs w:val="20"/>
          <w:lang w:eastAsia="en-US" w:bidi="ar-SA"/>
        </w:rPr>
      </w:pPr>
    </w:p>
    <w:p w14:paraId="3238C390"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46B329CD"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62578A0B"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5357A967"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650AB35A"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668F62DA"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25D03943"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403180AD"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6C2369C1" w14:textId="77777777" w:rsidR="00365EB4" w:rsidRDefault="00365EB4" w:rsidP="00F41570">
      <w:pPr>
        <w:widowControl/>
        <w:spacing w:line="259" w:lineRule="auto"/>
        <w:ind w:firstLine="708"/>
        <w:jc w:val="right"/>
        <w:rPr>
          <w:rFonts w:ascii="Times New Roman" w:eastAsia="Calibri" w:hAnsi="Times New Roman" w:cs="Times New Roman"/>
          <w:i/>
          <w:color w:val="auto"/>
          <w:sz w:val="22"/>
          <w:szCs w:val="22"/>
          <w:lang w:eastAsia="en-US" w:bidi="ar-SA"/>
        </w:rPr>
      </w:pPr>
    </w:p>
    <w:p w14:paraId="12C0C598" w14:textId="12629CBB" w:rsidR="00F41570" w:rsidRPr="006D7D3C" w:rsidRDefault="00F41570" w:rsidP="00F41570">
      <w:pPr>
        <w:widowControl/>
        <w:spacing w:line="259" w:lineRule="auto"/>
        <w:ind w:firstLine="708"/>
        <w:jc w:val="right"/>
        <w:rPr>
          <w:rFonts w:ascii="Times New Roman" w:eastAsia="Calibri" w:hAnsi="Times New Roman" w:cs="Times New Roman"/>
          <w:i/>
          <w:color w:val="auto"/>
          <w:sz w:val="22"/>
          <w:szCs w:val="22"/>
          <w:lang w:eastAsia="en-US" w:bidi="ar-SA"/>
        </w:rPr>
      </w:pPr>
      <w:bookmarkStart w:id="0" w:name="_GoBack"/>
      <w:bookmarkEnd w:id="0"/>
      <w:r w:rsidRPr="006D7D3C">
        <w:rPr>
          <w:rFonts w:ascii="Times New Roman" w:eastAsia="Calibri" w:hAnsi="Times New Roman" w:cs="Times New Roman"/>
          <w:i/>
          <w:color w:val="auto"/>
          <w:sz w:val="22"/>
          <w:szCs w:val="22"/>
          <w:lang w:eastAsia="en-US" w:bidi="ar-SA"/>
        </w:rPr>
        <w:lastRenderedPageBreak/>
        <w:t xml:space="preserve">Приложение №2 </w:t>
      </w:r>
      <w:r w:rsidR="003A2BC6" w:rsidRPr="006D7D3C">
        <w:rPr>
          <w:rFonts w:ascii="Times New Roman" w:eastAsia="Calibri" w:hAnsi="Times New Roman" w:cs="Times New Roman"/>
          <w:i/>
          <w:color w:val="auto"/>
          <w:sz w:val="22"/>
          <w:szCs w:val="22"/>
          <w:lang w:eastAsia="en-US" w:bidi="ar-SA"/>
        </w:rPr>
        <w:t>к Контракту</w:t>
      </w:r>
    </w:p>
    <w:p w14:paraId="08691630"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4284EB3B" w14:textId="0D6D30EE" w:rsidR="00F41570" w:rsidRPr="00245E15" w:rsidRDefault="003A2BC6" w:rsidP="00F41570">
      <w:pPr>
        <w:autoSpaceDE w:val="0"/>
        <w:autoSpaceDN w:val="0"/>
        <w:adjustRightInd w:val="0"/>
        <w:ind w:firstLine="426"/>
        <w:jc w:val="center"/>
        <w:rPr>
          <w:rFonts w:ascii="Times New Roman" w:hAnsi="Times New Roman" w:cs="Times New Roman"/>
          <w:b/>
        </w:rPr>
      </w:pPr>
      <w:r w:rsidRPr="00245E15">
        <w:rPr>
          <w:rFonts w:ascii="Times New Roman" w:hAnsi="Times New Roman" w:cs="Times New Roman"/>
          <w:b/>
        </w:rPr>
        <w:t>Описание объекта закупки</w:t>
      </w:r>
    </w:p>
    <w:p w14:paraId="30FAD73B" w14:textId="51BD9A6E" w:rsidR="00245E15" w:rsidRPr="00245E15" w:rsidRDefault="00245E15" w:rsidP="00245E15">
      <w:pPr>
        <w:ind w:firstLine="450"/>
        <w:jc w:val="center"/>
        <w:rPr>
          <w:rFonts w:ascii="Times New Roman" w:hAnsi="Times New Roman" w:cs="Times New Roman"/>
          <w:b/>
        </w:rPr>
      </w:pPr>
      <w:r w:rsidRPr="007F4BCF">
        <w:rPr>
          <w:rFonts w:ascii="Times New Roman" w:hAnsi="Times New Roman" w:cs="Times New Roman"/>
          <w:b/>
        </w:rPr>
        <w:t>в соответствии со статьей 33 Закона</w:t>
      </w:r>
    </w:p>
    <w:p w14:paraId="416FFF2E" w14:textId="77777777" w:rsidR="00245E15" w:rsidRPr="007A7F4A" w:rsidRDefault="00245E15" w:rsidP="00F41570">
      <w:pPr>
        <w:autoSpaceDE w:val="0"/>
        <w:autoSpaceDN w:val="0"/>
        <w:adjustRightInd w:val="0"/>
        <w:ind w:firstLine="426"/>
        <w:jc w:val="center"/>
        <w:rPr>
          <w:rFonts w:ascii="Times New Roman" w:eastAsia="Times New Roman" w:hAnsi="Times New Roman" w:cs="Times New Roman"/>
          <w:b/>
          <w:bCs/>
          <w:color w:val="auto"/>
          <w:kern w:val="28"/>
          <w:sz w:val="20"/>
          <w:szCs w:val="20"/>
          <w:lang w:bidi="ar-SA"/>
        </w:rPr>
      </w:pPr>
    </w:p>
    <w:tbl>
      <w:tblPr>
        <w:tblStyle w:val="af"/>
        <w:tblW w:w="9750" w:type="dxa"/>
        <w:tblInd w:w="113" w:type="dxa"/>
        <w:tblLook w:val="04A0" w:firstRow="1" w:lastRow="0" w:firstColumn="1" w:lastColumn="0" w:noHBand="0" w:noVBand="1"/>
      </w:tblPr>
      <w:tblGrid>
        <w:gridCol w:w="758"/>
        <w:gridCol w:w="2178"/>
        <w:gridCol w:w="6814"/>
      </w:tblGrid>
      <w:tr w:rsidR="00E76D45" w:rsidRPr="00A85CA3" w14:paraId="0B1EBC0C" w14:textId="77777777" w:rsidTr="0097094D">
        <w:trPr>
          <w:trHeight w:val="860"/>
        </w:trPr>
        <w:tc>
          <w:tcPr>
            <w:tcW w:w="758" w:type="dxa"/>
          </w:tcPr>
          <w:p w14:paraId="3FC99281" w14:textId="77777777" w:rsidR="00E76D45" w:rsidRPr="00A85CA3" w:rsidRDefault="00E76D45" w:rsidP="0097094D">
            <w:pPr>
              <w:ind w:right="-13"/>
              <w:rPr>
                <w:rFonts w:ascii="Times New Roman" w:eastAsia="Times New Roman" w:hAnsi="Times New Roman" w:cs="Times New Roman"/>
                <w:b/>
                <w:bCs/>
                <w:sz w:val="20"/>
                <w:szCs w:val="20"/>
                <w:lang w:eastAsia="ja-JP"/>
              </w:rPr>
            </w:pPr>
            <w:r w:rsidRPr="00A85CA3">
              <w:rPr>
                <w:rFonts w:ascii="Times New Roman" w:eastAsia="Times New Roman" w:hAnsi="Times New Roman" w:cs="Times New Roman"/>
                <w:b/>
                <w:bCs/>
                <w:sz w:val="20"/>
                <w:szCs w:val="20"/>
                <w:lang w:eastAsia="ja-JP"/>
              </w:rPr>
              <w:t>№п/п</w:t>
            </w:r>
          </w:p>
        </w:tc>
        <w:tc>
          <w:tcPr>
            <w:tcW w:w="2178" w:type="dxa"/>
          </w:tcPr>
          <w:p w14:paraId="330631F6" w14:textId="77777777" w:rsidR="00E76D45" w:rsidRPr="00A85CA3" w:rsidRDefault="00E76D45" w:rsidP="0097094D">
            <w:pPr>
              <w:ind w:right="-13"/>
              <w:rPr>
                <w:rFonts w:ascii="Times New Roman" w:eastAsia="Times New Roman" w:hAnsi="Times New Roman" w:cs="Times New Roman"/>
                <w:b/>
                <w:bCs/>
                <w:sz w:val="20"/>
                <w:szCs w:val="20"/>
                <w:lang w:eastAsia="ja-JP"/>
              </w:rPr>
            </w:pPr>
            <w:r w:rsidRPr="00A85CA3">
              <w:rPr>
                <w:rFonts w:ascii="Times New Roman" w:eastAsia="Times New Roman" w:hAnsi="Times New Roman" w:cs="Times New Roman"/>
                <w:b/>
                <w:bCs/>
                <w:sz w:val="20"/>
                <w:szCs w:val="20"/>
                <w:lang w:eastAsia="ja-JP"/>
              </w:rPr>
              <w:t>Наименование товара (работы, услуги)</w:t>
            </w:r>
          </w:p>
        </w:tc>
        <w:tc>
          <w:tcPr>
            <w:tcW w:w="6814" w:type="dxa"/>
          </w:tcPr>
          <w:p w14:paraId="0FB76EB4" w14:textId="77777777" w:rsidR="00E76D45" w:rsidRPr="00A85CA3" w:rsidRDefault="00E76D45" w:rsidP="0097094D">
            <w:pPr>
              <w:ind w:right="-13"/>
              <w:jc w:val="center"/>
              <w:rPr>
                <w:rFonts w:ascii="Times New Roman" w:eastAsia="Times New Roman" w:hAnsi="Times New Roman" w:cs="Times New Roman"/>
                <w:b/>
                <w:bCs/>
                <w:sz w:val="20"/>
                <w:szCs w:val="20"/>
                <w:lang w:eastAsia="ja-JP"/>
              </w:rPr>
            </w:pPr>
            <w:r w:rsidRPr="00A85CA3">
              <w:rPr>
                <w:rFonts w:ascii="Times New Roman" w:eastAsia="Times New Roman" w:hAnsi="Times New Roman" w:cs="Times New Roman"/>
                <w:b/>
                <w:bCs/>
                <w:sz w:val="20"/>
                <w:szCs w:val="20"/>
                <w:lang w:eastAsia="ja-JP"/>
              </w:rPr>
              <w:t>Характеристики</w:t>
            </w:r>
          </w:p>
        </w:tc>
      </w:tr>
      <w:tr w:rsidR="00E76D45" w:rsidRPr="00A85CA3" w14:paraId="6181B487" w14:textId="77777777" w:rsidTr="0097094D">
        <w:trPr>
          <w:trHeight w:val="193"/>
        </w:trPr>
        <w:tc>
          <w:tcPr>
            <w:tcW w:w="758" w:type="dxa"/>
          </w:tcPr>
          <w:p w14:paraId="3520C4DE" w14:textId="77777777" w:rsidR="00E76D45" w:rsidRPr="00A85CA3" w:rsidRDefault="00E76D45" w:rsidP="0097094D">
            <w:pPr>
              <w:ind w:right="-13"/>
              <w:jc w:val="right"/>
              <w:rPr>
                <w:rFonts w:ascii="Times New Roman" w:eastAsia="Times New Roman" w:hAnsi="Times New Roman" w:cs="Times New Roman"/>
                <w:bCs/>
                <w:sz w:val="20"/>
                <w:szCs w:val="20"/>
                <w:lang w:eastAsia="ja-JP"/>
              </w:rPr>
            </w:pPr>
            <w:r w:rsidRPr="00A85CA3">
              <w:rPr>
                <w:rFonts w:ascii="Times New Roman" w:eastAsia="Times New Roman" w:hAnsi="Times New Roman" w:cs="Times New Roman"/>
                <w:bCs/>
                <w:sz w:val="20"/>
                <w:szCs w:val="20"/>
                <w:lang w:eastAsia="ja-JP"/>
              </w:rPr>
              <w:t>1</w:t>
            </w:r>
          </w:p>
        </w:tc>
        <w:tc>
          <w:tcPr>
            <w:tcW w:w="2178" w:type="dxa"/>
          </w:tcPr>
          <w:p w14:paraId="452D4E71" w14:textId="77777777" w:rsidR="00E76D45" w:rsidRPr="00A85CA3" w:rsidRDefault="00E76D45" w:rsidP="0097094D">
            <w:pPr>
              <w:ind w:right="-13"/>
              <w:rPr>
                <w:rFonts w:ascii="Times New Roman" w:eastAsia="Times New Roman" w:hAnsi="Times New Roman" w:cs="Times New Roman"/>
                <w:bCs/>
                <w:sz w:val="20"/>
                <w:szCs w:val="20"/>
                <w:lang w:val="en-US" w:eastAsia="ja-JP"/>
              </w:rPr>
            </w:pPr>
            <w:r w:rsidRPr="00A85CA3">
              <w:rPr>
                <w:rFonts w:ascii="Times New Roman" w:eastAsia="Times New Roman" w:hAnsi="Times New Roman" w:cs="Times New Roman"/>
                <w:bCs/>
                <w:sz w:val="20"/>
                <w:szCs w:val="20"/>
                <w:lang w:val="en-US" w:eastAsia="ja-JP"/>
              </w:rPr>
              <w:t xml:space="preserve">Kaspersky Endpoint Security </w:t>
            </w:r>
            <w:r w:rsidRPr="00A85CA3">
              <w:rPr>
                <w:rFonts w:ascii="Times New Roman" w:eastAsia="Times New Roman" w:hAnsi="Times New Roman" w:cs="Times New Roman"/>
                <w:bCs/>
                <w:sz w:val="20"/>
                <w:szCs w:val="20"/>
                <w:lang w:eastAsia="ja-JP"/>
              </w:rPr>
              <w:t>для</w:t>
            </w:r>
            <w:r w:rsidRPr="00A85CA3">
              <w:rPr>
                <w:rFonts w:ascii="Times New Roman" w:eastAsia="Times New Roman" w:hAnsi="Times New Roman" w:cs="Times New Roman"/>
                <w:bCs/>
                <w:sz w:val="20"/>
                <w:szCs w:val="20"/>
                <w:lang w:val="en-US" w:eastAsia="ja-JP"/>
              </w:rPr>
              <w:t xml:space="preserve"> </w:t>
            </w:r>
            <w:r w:rsidRPr="00A85CA3">
              <w:rPr>
                <w:rFonts w:ascii="Times New Roman" w:eastAsia="Times New Roman" w:hAnsi="Times New Roman" w:cs="Times New Roman"/>
                <w:bCs/>
                <w:sz w:val="20"/>
                <w:szCs w:val="20"/>
                <w:lang w:eastAsia="ja-JP"/>
              </w:rPr>
              <w:t>бизнеса</w:t>
            </w:r>
            <w:r w:rsidRPr="00A85CA3">
              <w:rPr>
                <w:rFonts w:ascii="Times New Roman" w:eastAsia="Times New Roman" w:hAnsi="Times New Roman" w:cs="Times New Roman"/>
                <w:bCs/>
                <w:sz w:val="20"/>
                <w:szCs w:val="20"/>
                <w:lang w:val="en-US" w:eastAsia="ja-JP"/>
              </w:rPr>
              <w:t xml:space="preserve"> – </w:t>
            </w:r>
            <w:r w:rsidRPr="00A85CA3">
              <w:rPr>
                <w:rFonts w:ascii="Times New Roman" w:eastAsia="Times New Roman" w:hAnsi="Times New Roman" w:cs="Times New Roman"/>
                <w:bCs/>
                <w:sz w:val="20"/>
                <w:szCs w:val="20"/>
                <w:lang w:eastAsia="ja-JP"/>
              </w:rPr>
              <w:t>Стандартный</w:t>
            </w:r>
            <w:r w:rsidRPr="00A85CA3">
              <w:rPr>
                <w:rFonts w:ascii="Times New Roman" w:eastAsia="Times New Roman" w:hAnsi="Times New Roman" w:cs="Times New Roman"/>
                <w:bCs/>
                <w:sz w:val="20"/>
                <w:szCs w:val="20"/>
                <w:lang w:val="en-US" w:eastAsia="ja-JP"/>
              </w:rPr>
              <w:t xml:space="preserve">. </w:t>
            </w:r>
            <w:r w:rsidRPr="00203A93">
              <w:rPr>
                <w:rFonts w:ascii="Times New Roman" w:eastAsia="Times New Roman" w:hAnsi="Times New Roman" w:cs="Times New Roman"/>
                <w:bCs/>
                <w:sz w:val="20"/>
                <w:szCs w:val="20"/>
                <w:lang w:val="en-US" w:eastAsia="ja-JP"/>
              </w:rPr>
              <w:t>1</w:t>
            </w:r>
            <w:r w:rsidRPr="00A85CA3">
              <w:rPr>
                <w:rFonts w:ascii="Times New Roman" w:eastAsia="Times New Roman" w:hAnsi="Times New Roman" w:cs="Times New Roman"/>
                <w:bCs/>
                <w:sz w:val="20"/>
                <w:szCs w:val="20"/>
                <w:lang w:val="en-US" w:eastAsia="ja-JP"/>
              </w:rPr>
              <w:t xml:space="preserve"> year Educational Special License</w:t>
            </w:r>
          </w:p>
        </w:tc>
        <w:tc>
          <w:tcPr>
            <w:tcW w:w="6814" w:type="dxa"/>
          </w:tcPr>
          <w:p w14:paraId="76271E10"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Общие требования</w:t>
            </w:r>
          </w:p>
          <w:p w14:paraId="55B943E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Антивирусные средства должны включать:</w:t>
            </w:r>
          </w:p>
          <w:p w14:paraId="3F6F952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Программные средства антивирусной защиты для рабочих станций </w:t>
            </w:r>
            <w:proofErr w:type="spellStart"/>
            <w:r w:rsidRPr="00A85CA3">
              <w:rPr>
                <w:rFonts w:ascii="Times New Roman" w:hAnsi="Times New Roman" w:cs="Times New Roman"/>
                <w:sz w:val="20"/>
                <w:szCs w:val="20"/>
              </w:rPr>
              <w:t>Windows</w:t>
            </w:r>
            <w:proofErr w:type="spellEnd"/>
            <w:r w:rsidRPr="00A85CA3">
              <w:rPr>
                <w:rFonts w:ascii="Times New Roman" w:hAnsi="Times New Roman" w:cs="Times New Roman"/>
                <w:sz w:val="20"/>
                <w:szCs w:val="20"/>
              </w:rPr>
              <w:t>.</w:t>
            </w:r>
          </w:p>
          <w:p w14:paraId="36BA63B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Программные средства антивирусной защиты для рабочих станций </w:t>
            </w:r>
            <w:proofErr w:type="spellStart"/>
            <w:r w:rsidRPr="00A85CA3">
              <w:rPr>
                <w:rFonts w:ascii="Times New Roman" w:hAnsi="Times New Roman" w:cs="Times New Roman"/>
                <w:sz w:val="20"/>
                <w:szCs w:val="20"/>
              </w:rPr>
              <w:t>Linux</w:t>
            </w:r>
            <w:proofErr w:type="spellEnd"/>
            <w:r w:rsidRPr="00A85CA3">
              <w:rPr>
                <w:rFonts w:ascii="Times New Roman" w:hAnsi="Times New Roman" w:cs="Times New Roman"/>
                <w:sz w:val="20"/>
                <w:szCs w:val="20"/>
              </w:rPr>
              <w:t>.</w:t>
            </w:r>
          </w:p>
          <w:p w14:paraId="278F6BA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Программные средства антивирусной защиты для рабочих станций </w:t>
            </w:r>
            <w:proofErr w:type="spellStart"/>
            <w:r w:rsidRPr="00A85CA3">
              <w:rPr>
                <w:rFonts w:ascii="Times New Roman" w:hAnsi="Times New Roman" w:cs="Times New Roman"/>
                <w:sz w:val="20"/>
                <w:szCs w:val="20"/>
              </w:rPr>
              <w:t>Mac</w:t>
            </w:r>
            <w:proofErr w:type="spellEnd"/>
            <w:r w:rsidRPr="00A85CA3">
              <w:rPr>
                <w:rFonts w:ascii="Times New Roman" w:hAnsi="Times New Roman" w:cs="Times New Roman"/>
                <w:sz w:val="20"/>
                <w:szCs w:val="20"/>
              </w:rPr>
              <w:t xml:space="preserve"> OS.</w:t>
            </w:r>
          </w:p>
          <w:p w14:paraId="44226E51"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Программные средства антивирусной защиты для файловых серверов </w:t>
            </w:r>
            <w:proofErr w:type="spellStart"/>
            <w:r w:rsidRPr="00A85CA3">
              <w:rPr>
                <w:rFonts w:ascii="Times New Roman" w:hAnsi="Times New Roman" w:cs="Times New Roman"/>
                <w:sz w:val="20"/>
                <w:szCs w:val="20"/>
              </w:rPr>
              <w:t>Windows</w:t>
            </w:r>
            <w:proofErr w:type="spellEnd"/>
            <w:r w:rsidRPr="00A85CA3">
              <w:rPr>
                <w:rFonts w:ascii="Times New Roman" w:hAnsi="Times New Roman" w:cs="Times New Roman"/>
                <w:sz w:val="20"/>
                <w:szCs w:val="20"/>
              </w:rPr>
              <w:t>.</w:t>
            </w:r>
          </w:p>
          <w:p w14:paraId="77EEE22E"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Программные средства антивирусной защиты для файловых серверов </w:t>
            </w:r>
            <w:proofErr w:type="spellStart"/>
            <w:r w:rsidRPr="00A85CA3">
              <w:rPr>
                <w:rFonts w:ascii="Times New Roman" w:hAnsi="Times New Roman" w:cs="Times New Roman"/>
                <w:sz w:val="20"/>
                <w:szCs w:val="20"/>
              </w:rPr>
              <w:t>Linux</w:t>
            </w:r>
            <w:proofErr w:type="spellEnd"/>
            <w:r w:rsidRPr="00A85CA3">
              <w:rPr>
                <w:rFonts w:ascii="Times New Roman" w:hAnsi="Times New Roman" w:cs="Times New Roman"/>
                <w:sz w:val="20"/>
                <w:szCs w:val="20"/>
              </w:rPr>
              <w:t>.</w:t>
            </w:r>
          </w:p>
          <w:p w14:paraId="2267E6DD"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Программные средства антивирусной защиты для серверов масштаба предприятия и терминальных серверов </w:t>
            </w:r>
            <w:proofErr w:type="spellStart"/>
            <w:r w:rsidRPr="00A85CA3">
              <w:rPr>
                <w:rFonts w:ascii="Times New Roman" w:hAnsi="Times New Roman" w:cs="Times New Roman"/>
                <w:sz w:val="20"/>
                <w:szCs w:val="20"/>
              </w:rPr>
              <w:t>Windows</w:t>
            </w:r>
            <w:proofErr w:type="spellEnd"/>
            <w:r w:rsidRPr="00A85CA3">
              <w:rPr>
                <w:rFonts w:ascii="Times New Roman" w:hAnsi="Times New Roman" w:cs="Times New Roman"/>
                <w:sz w:val="20"/>
                <w:szCs w:val="20"/>
              </w:rPr>
              <w:t>.</w:t>
            </w:r>
          </w:p>
          <w:p w14:paraId="0710725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Программные средства антивирусной защиты для мобильных устройств.</w:t>
            </w:r>
          </w:p>
          <w:p w14:paraId="1CFF6D71"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Программные средства централизованного управления, мониторинга и обновления.</w:t>
            </w:r>
          </w:p>
          <w:p w14:paraId="0E1648DE"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Обновляемые базы данных сигнатур вредоносных программ и атак.</w:t>
            </w:r>
          </w:p>
          <w:p w14:paraId="07F624B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Эксплуатационную документацию на русском языке.</w:t>
            </w:r>
          </w:p>
          <w:p w14:paraId="08EA956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Программный интерфейс всех антивирусных средств, включая средства управления, должен быть на русском языке.</w:t>
            </w:r>
          </w:p>
          <w:p w14:paraId="2A72A15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Все антивирусные средства, включая средства управления, должны обладать контекстной справочной системой на русском языке.</w:t>
            </w:r>
          </w:p>
          <w:p w14:paraId="0AA3F89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Требования к программным средствам антивирусной защиты для рабочих станций </w:t>
            </w:r>
            <w:proofErr w:type="spellStart"/>
            <w:r w:rsidRPr="00A85CA3">
              <w:rPr>
                <w:rFonts w:ascii="Times New Roman" w:hAnsi="Times New Roman" w:cs="Times New Roman"/>
                <w:sz w:val="20"/>
                <w:szCs w:val="20"/>
              </w:rPr>
              <w:t>Windows</w:t>
            </w:r>
            <w:proofErr w:type="spellEnd"/>
          </w:p>
          <w:p w14:paraId="4F84BA5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Средства антивирусной защиты для рабочих станций </w:t>
            </w:r>
            <w:proofErr w:type="spellStart"/>
            <w:r w:rsidRPr="00A85CA3">
              <w:rPr>
                <w:rFonts w:ascii="Times New Roman" w:hAnsi="Times New Roman" w:cs="Times New Roman"/>
                <w:sz w:val="20"/>
                <w:szCs w:val="20"/>
              </w:rPr>
              <w:t>Windows</w:t>
            </w:r>
            <w:proofErr w:type="spellEnd"/>
            <w:r w:rsidRPr="00A85CA3">
              <w:rPr>
                <w:rFonts w:ascii="Times New Roman" w:hAnsi="Times New Roman" w:cs="Times New Roman"/>
                <w:sz w:val="20"/>
                <w:szCs w:val="20"/>
              </w:rPr>
              <w:t xml:space="preserve"> должны быть сертифицированы в соответствии с требованиями к средствам антивирусной защиты – приказ ФСТЭК от 20 марта 2012 г. №28 уполномоченным органом (ФСТЭК), по типу В и Г не ниже второго класса защиты.</w:t>
            </w:r>
          </w:p>
          <w:p w14:paraId="31ED23E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Программные средства антивирусной защиты для рабочих станций </w:t>
            </w:r>
            <w:proofErr w:type="spellStart"/>
            <w:r w:rsidRPr="00A85CA3">
              <w:rPr>
                <w:rFonts w:ascii="Times New Roman" w:hAnsi="Times New Roman" w:cs="Times New Roman"/>
                <w:sz w:val="20"/>
                <w:szCs w:val="20"/>
              </w:rPr>
              <w:t>Windows</w:t>
            </w:r>
            <w:proofErr w:type="spellEnd"/>
            <w:r w:rsidRPr="00A85CA3">
              <w:rPr>
                <w:rFonts w:ascii="Times New Roman" w:hAnsi="Times New Roman" w:cs="Times New Roman"/>
                <w:sz w:val="20"/>
                <w:szCs w:val="20"/>
              </w:rPr>
              <w:t xml:space="preserve"> должны функционировать на компьютерах, работающих под управлением операционных систем следующих версий:</w:t>
            </w:r>
          </w:p>
          <w:p w14:paraId="7187F4CA"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Microsoft Windows 7;</w:t>
            </w:r>
          </w:p>
          <w:p w14:paraId="07C6E458"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Microsoft Windows 8;</w:t>
            </w:r>
          </w:p>
          <w:p w14:paraId="7432BA4A"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Microsoft Windows 8.1;</w:t>
            </w:r>
          </w:p>
          <w:p w14:paraId="59219D2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Microsoft</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Windows</w:t>
            </w:r>
            <w:proofErr w:type="spellEnd"/>
            <w:r w:rsidRPr="00A85CA3">
              <w:rPr>
                <w:rFonts w:ascii="Times New Roman" w:hAnsi="Times New Roman" w:cs="Times New Roman"/>
                <w:sz w:val="20"/>
                <w:szCs w:val="20"/>
              </w:rPr>
              <w:t xml:space="preserve"> 10.</w:t>
            </w:r>
          </w:p>
          <w:p w14:paraId="7997773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Программные средства антивирусной защиты для рабочих станций </w:t>
            </w:r>
            <w:proofErr w:type="spellStart"/>
            <w:r w:rsidRPr="00A85CA3">
              <w:rPr>
                <w:rFonts w:ascii="Times New Roman" w:hAnsi="Times New Roman" w:cs="Times New Roman"/>
                <w:sz w:val="20"/>
                <w:szCs w:val="20"/>
              </w:rPr>
              <w:t>Windows</w:t>
            </w:r>
            <w:proofErr w:type="spellEnd"/>
            <w:r w:rsidRPr="00A85CA3">
              <w:rPr>
                <w:rFonts w:ascii="Times New Roman" w:hAnsi="Times New Roman" w:cs="Times New Roman"/>
                <w:sz w:val="20"/>
                <w:szCs w:val="20"/>
              </w:rPr>
              <w:t xml:space="preserve"> должны обеспечивать реализацию следующих функциональных возможностей:</w:t>
            </w:r>
          </w:p>
          <w:p w14:paraId="42C5C88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идентификации и аутентификации администраторов безопасности до выполнения функций безопасности, связанных с управлением безопасностью</w:t>
            </w:r>
          </w:p>
          <w:p w14:paraId="38AAE8F1"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генерировать записи аудита для событий, потенциально подвергаемых аудиту.</w:t>
            </w:r>
          </w:p>
          <w:p w14:paraId="0FB72FB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ассоциации каждого события аудита с идентификатором субъекта, его инициировавшего.</w:t>
            </w:r>
          </w:p>
          <w:p w14:paraId="01AEEC0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читать информацию из записей аудита.</w:t>
            </w:r>
          </w:p>
          <w:p w14:paraId="2EA1B33E"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ограничение доступа к чтению записей аудита.</w:t>
            </w:r>
          </w:p>
          <w:p w14:paraId="0C661E2E"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поиск, сортировка и упорядочение данных аудита.</w:t>
            </w:r>
          </w:p>
          <w:p w14:paraId="44A08E3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возможность уполномоченным пользователям (ролям) управлять параметрами настройки функций безопасности; </w:t>
            </w:r>
          </w:p>
          <w:p w14:paraId="5E7CED6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возможность уполномоченным пользователям (ролям) управлять </w:t>
            </w:r>
            <w:r w:rsidRPr="00A85CA3">
              <w:rPr>
                <w:rFonts w:ascii="Times New Roman" w:hAnsi="Times New Roman" w:cs="Times New Roman"/>
                <w:sz w:val="20"/>
                <w:szCs w:val="20"/>
              </w:rPr>
              <w:lastRenderedPageBreak/>
              <w:t>режимом выполнения функций безопасности.</w:t>
            </w:r>
          </w:p>
          <w:p w14:paraId="79AD952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поддержка определенных ролей их ассоциации с конкретными администраторами безопасности или пользователями;</w:t>
            </w:r>
          </w:p>
          <w:p w14:paraId="13403DE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выполнять проверки с целью обнаружения зараженных объектов в файловых областях носителей информации, в оперативной памяти, в системных областях носителей информации, в файлах, в том числе исполняемых, упакованных различными средствами архивации.</w:t>
            </w:r>
          </w:p>
          <w:p w14:paraId="2294AD01"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выполнения проверок с целью обнаружения зараженных объектов в режиме реального времени в файлах, полученных по каналам передачи данных.</w:t>
            </w:r>
          </w:p>
          <w:p w14:paraId="3CBDB52A"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выполнять проверки с целью обнаружения зараженных объектов сигнатурными и эвристическими методами;</w:t>
            </w:r>
          </w:p>
          <w:p w14:paraId="54DBCFC4"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выполнять проверки с целью обнаружения зараженных объектов по команде и(или) в режиме динамического обнаружения в процессе выполнения операций доступа к объектам, а также путем запуска с необходимыми параметрами функционирования своего кода внешней программой;</w:t>
            </w:r>
          </w:p>
          <w:p w14:paraId="0FBE854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удаления (если удаление технически возможно) кода вредоносных компьютерных программ (вирусов) из оперативной памяти, удаления файлов, в которых обнаружены вредоносная составляющая, а также подозрительных файлов, возможность перемещения и изолирования зараженных объектов, удаления кода из файлов и системных областей носителей информации;</w:t>
            </w:r>
          </w:p>
          <w:p w14:paraId="1B0C681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блокирования доступа к зараженным файлам, в том числе полученным по каналам передачи данных, активных рабочих станций или сервера, на которых обнаружены зараженные файлы.</w:t>
            </w:r>
          </w:p>
          <w:p w14:paraId="4601E5AA"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отображение сигнала тревоги об обнаружении зараженных файлов </w:t>
            </w:r>
          </w:p>
          <w:p w14:paraId="51D4842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восстановления функциональных свойств зараженных объектов.</w:t>
            </w:r>
          </w:p>
          <w:p w14:paraId="60DE740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получения и установки обновлений антивирусных баз без применения средств автоматизации; в автоматизированном режиме с сетевого ресурса;</w:t>
            </w:r>
          </w:p>
          <w:p w14:paraId="511622A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контроля доступа к веб-ресурсам;</w:t>
            </w:r>
          </w:p>
          <w:p w14:paraId="593C795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контроля за запуском ПО на защищаемой рабочей станции или сервере.</w:t>
            </w:r>
          </w:p>
          <w:p w14:paraId="00091266" w14:textId="77777777" w:rsidR="00E76D45" w:rsidRPr="00A85CA3" w:rsidRDefault="00E76D45" w:rsidP="0097094D">
            <w:pPr>
              <w:autoSpaceDE w:val="0"/>
              <w:autoSpaceDN w:val="0"/>
              <w:adjustRightInd w:val="0"/>
              <w:rPr>
                <w:rFonts w:ascii="Times New Roman" w:hAnsi="Times New Roman" w:cs="Times New Roman"/>
                <w:sz w:val="20"/>
                <w:szCs w:val="20"/>
              </w:rPr>
            </w:pPr>
          </w:p>
          <w:p w14:paraId="7713813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Кроме того, программные средства антивирусной защиты для рабочих станций </w:t>
            </w:r>
            <w:proofErr w:type="spellStart"/>
            <w:r w:rsidRPr="00A85CA3">
              <w:rPr>
                <w:rFonts w:ascii="Times New Roman" w:hAnsi="Times New Roman" w:cs="Times New Roman"/>
                <w:sz w:val="20"/>
                <w:szCs w:val="20"/>
              </w:rPr>
              <w:t>Windows</w:t>
            </w:r>
            <w:proofErr w:type="spellEnd"/>
            <w:r w:rsidRPr="00A85CA3">
              <w:rPr>
                <w:rFonts w:ascii="Times New Roman" w:hAnsi="Times New Roman" w:cs="Times New Roman"/>
                <w:sz w:val="20"/>
                <w:szCs w:val="20"/>
              </w:rPr>
              <w:t xml:space="preserve"> должны обеспечивать реализацию следующих функциональных возможностей, не требующих сертификацию ФСТЭК:</w:t>
            </w:r>
          </w:p>
          <w:p w14:paraId="4250CA4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антивирусное сканирование в режиме реального времени и по запросу из контекстного меню объекта;</w:t>
            </w:r>
          </w:p>
          <w:p w14:paraId="306C452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антивирусное сканирование по расписанию;</w:t>
            </w:r>
          </w:p>
          <w:p w14:paraId="44A4E63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антивирусное сканирование подключаемых устройств;</w:t>
            </w:r>
          </w:p>
          <w:p w14:paraId="051FD28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эвристический анализатор, позволяющий распознавать и блокировать ранее неизвестные вредоносные программы;</w:t>
            </w:r>
          </w:p>
          <w:p w14:paraId="30DC27A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нейтрализация действий активного заражения;</w:t>
            </w:r>
          </w:p>
          <w:p w14:paraId="08EA551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анализ поведения приложения и производимых им действий в системе для выявления и его вредоносной активности и обнаружения несанкционированных действий;</w:t>
            </w:r>
          </w:p>
          <w:p w14:paraId="20CF0CE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анализ обращений к общим папкам и файлам для выявления попыток шифрования защищаемых ресурсов доступных по сети;</w:t>
            </w:r>
          </w:p>
          <w:p w14:paraId="422EC09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блокирование действий вредоносных программ, которые используют уязвимости в программном обеспечении в том числе защита памяти системных процессов;</w:t>
            </w:r>
          </w:p>
          <w:p w14:paraId="169EAC4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совершить откат действий вредоносного программного обеспечения при лечении, в том числе, восстановление зашифрованных, вредоносными программами, файлов;</w:t>
            </w:r>
          </w:p>
          <w:p w14:paraId="6043262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ограничения привилегий (запись в реестр, доступ к файлам, папкам и другим процессам, обращение к планировщику задач, доступ к устройствам, изменение прав на объекты и т.д.) для процессов и приложений. Динамически обновляемые настраиваемые списки приложений с определением уровня доверия;</w:t>
            </w:r>
          </w:p>
          <w:p w14:paraId="0B1CBA7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lastRenderedPageBreak/>
              <w:t>•</w:t>
            </w:r>
            <w:r w:rsidRPr="00A85CA3">
              <w:rPr>
                <w:rFonts w:ascii="Times New Roman" w:hAnsi="Times New Roman" w:cs="Times New Roman"/>
                <w:sz w:val="20"/>
                <w:szCs w:val="20"/>
              </w:rPr>
              <w:tab/>
              <w:t xml:space="preserve">возможность приложения обратиться к локальным </w:t>
            </w:r>
            <w:proofErr w:type="spellStart"/>
            <w:r w:rsidRPr="00A85CA3">
              <w:rPr>
                <w:rFonts w:ascii="Times New Roman" w:hAnsi="Times New Roman" w:cs="Times New Roman"/>
                <w:sz w:val="20"/>
                <w:szCs w:val="20"/>
              </w:rPr>
              <w:t>репутационным</w:t>
            </w:r>
            <w:proofErr w:type="spellEnd"/>
            <w:r w:rsidRPr="00A85CA3">
              <w:rPr>
                <w:rFonts w:ascii="Times New Roman" w:hAnsi="Times New Roman" w:cs="Times New Roman"/>
                <w:sz w:val="20"/>
                <w:szCs w:val="20"/>
              </w:rPr>
              <w:t xml:space="preserve"> облачным сервисам в режиме реального времени для получения вердикта по запускаемой программе или файлу;</w:t>
            </w:r>
          </w:p>
          <w:p w14:paraId="682ADF9E"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антивирусная проверка и лечение файлов в архивах форматов RAR, ARJ, ZIP, CAB, LHA, JAR, ICE в том числе и защищенных паролем;</w:t>
            </w:r>
          </w:p>
          <w:p w14:paraId="4FD18F8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защита электронной почты от вредоносных программ с проверкой входящего и исходящего трафика на следующих протоколах: IMAP, SMTP, POP3, MAPI, NNTP; </w:t>
            </w:r>
          </w:p>
          <w:p w14:paraId="357D2EA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фильтр почтовых вложений с возможностью переименования или удаления заданных типов файлов;</w:t>
            </w:r>
          </w:p>
          <w:p w14:paraId="1E737E0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проверка трафика, поступающего на компьютер пользователя по протоколам HTTP, FTP, в том числе с помощью эвристического анализа, c возможностью настройки доверенных ресурсов и работой в режиме блокировки или статистики;</w:t>
            </w:r>
          </w:p>
          <w:p w14:paraId="4FB5D530"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блокировка баннеров и всплывающих окон на загружаемых </w:t>
            </w:r>
            <w:proofErr w:type="spellStart"/>
            <w:r w:rsidRPr="00A85CA3">
              <w:rPr>
                <w:rFonts w:ascii="Times New Roman" w:hAnsi="Times New Roman" w:cs="Times New Roman"/>
                <w:sz w:val="20"/>
                <w:szCs w:val="20"/>
              </w:rPr>
              <w:t>Web</w:t>
            </w:r>
            <w:proofErr w:type="spellEnd"/>
            <w:r w:rsidRPr="00A85CA3">
              <w:rPr>
                <w:rFonts w:ascii="Times New Roman" w:hAnsi="Times New Roman" w:cs="Times New Roman"/>
                <w:sz w:val="20"/>
                <w:szCs w:val="20"/>
              </w:rPr>
              <w:t>-страницах;</w:t>
            </w:r>
          </w:p>
          <w:p w14:paraId="0DC070B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распознавание и блокировка </w:t>
            </w:r>
            <w:proofErr w:type="spellStart"/>
            <w:r w:rsidRPr="00A85CA3">
              <w:rPr>
                <w:rFonts w:ascii="Times New Roman" w:hAnsi="Times New Roman" w:cs="Times New Roman"/>
                <w:sz w:val="20"/>
                <w:szCs w:val="20"/>
              </w:rPr>
              <w:t>фишинговых</w:t>
            </w:r>
            <w:proofErr w:type="spellEnd"/>
            <w:r w:rsidRPr="00A85CA3">
              <w:rPr>
                <w:rFonts w:ascii="Times New Roman" w:hAnsi="Times New Roman" w:cs="Times New Roman"/>
                <w:sz w:val="20"/>
                <w:szCs w:val="20"/>
              </w:rPr>
              <w:t xml:space="preserve"> и небезопасных сайтов;</w:t>
            </w:r>
          </w:p>
          <w:p w14:paraId="2AB049D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наличие встроенного сетевого экрана, позволяющего создавать сетевые пакетные правила и сетевые правила для программ, с возможностью категоризации сетевых сегментов; </w:t>
            </w:r>
          </w:p>
          <w:p w14:paraId="480D632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защита от сетевых атак с использованием системы обнаружения и предотвращения вторжений (IDS/IPS) и правилами сетевой активности для наиболее популярных приложений при работе в вычислительных сетях любого типа, включая беспроводные;</w:t>
            </w:r>
          </w:p>
          <w:p w14:paraId="44A24CF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контроль сетевых соединений, устанавливаемых с помощью сетевых мостов, с возможностью блокировки одновременной установки нескольких сетевых соединений.</w:t>
            </w:r>
          </w:p>
          <w:p w14:paraId="216EE870"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наличие компонента, дающего возможность создания специальных правил, запрещающих или разрешающих установку и/или запуск программ для всех или же для определенных групп пользователей (</w:t>
            </w:r>
            <w:proofErr w:type="spellStart"/>
            <w:r w:rsidRPr="00A85CA3">
              <w:rPr>
                <w:rFonts w:ascii="Times New Roman" w:hAnsi="Times New Roman" w:cs="Times New Roman"/>
                <w:sz w:val="20"/>
                <w:szCs w:val="20"/>
              </w:rPr>
              <w:t>Active</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Directory</w:t>
            </w:r>
            <w:proofErr w:type="spellEnd"/>
            <w:r w:rsidRPr="00A85CA3">
              <w:rPr>
                <w:rFonts w:ascii="Times New Roman" w:hAnsi="Times New Roman" w:cs="Times New Roman"/>
                <w:sz w:val="20"/>
                <w:szCs w:val="20"/>
              </w:rPr>
              <w:t xml:space="preserve"> или локальных пользователей/групп). Компонент должен контролировать приложения как по пути нахождения программы, метаданным, сертификату или его отпечатку, контрольной сумме MD5 или SHA256, так и по заранее заданным категориям приложений, предоставляемым производителем программного обеспечения. Компонент должен работать в режиме черного или белого списка, а также в режиме сбора статистики или блокировки;</w:t>
            </w:r>
          </w:p>
          <w:p w14:paraId="36D7C23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осуществление контроля работы пользователя с внешними устройствами ввода/вывода по типу устройства и/или используемой шине, с возможностью создания списка доверенных устройств по их идентификатору и возможностью предоставления привилегий для использования внешних устройств определенным пользователям из </w:t>
            </w:r>
            <w:proofErr w:type="spellStart"/>
            <w:r w:rsidRPr="00A85CA3">
              <w:rPr>
                <w:rFonts w:ascii="Times New Roman" w:hAnsi="Times New Roman" w:cs="Times New Roman"/>
                <w:sz w:val="20"/>
                <w:szCs w:val="20"/>
              </w:rPr>
              <w:t>Active</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Directory</w:t>
            </w:r>
            <w:proofErr w:type="spellEnd"/>
            <w:r w:rsidRPr="00A85CA3">
              <w:rPr>
                <w:rFonts w:ascii="Times New Roman" w:hAnsi="Times New Roman" w:cs="Times New Roman"/>
                <w:sz w:val="20"/>
                <w:szCs w:val="20"/>
              </w:rPr>
              <w:t>;</w:t>
            </w:r>
          </w:p>
          <w:p w14:paraId="0E42944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записи в журнал событий о записи и/или удалении файлов на съемных дисках;</w:t>
            </w:r>
          </w:p>
          <w:p w14:paraId="2B3FD2B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осуществление контроля работы пользователя с сетью Интернет, в том числе включение явного запрета или разрешения доступа к ресурсам определенного содержания, категории заранее созданной и динамически обновляемой производителем, а также типа информации (аудио, видео и др.). Программное средство должно позволять вводить временные интервалы контроля, а также назначать его только определенным пользователям из </w:t>
            </w:r>
            <w:proofErr w:type="spellStart"/>
            <w:r w:rsidRPr="00A85CA3">
              <w:rPr>
                <w:rFonts w:ascii="Times New Roman" w:hAnsi="Times New Roman" w:cs="Times New Roman"/>
                <w:sz w:val="20"/>
                <w:szCs w:val="20"/>
              </w:rPr>
              <w:t>Active</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Directory</w:t>
            </w:r>
            <w:proofErr w:type="spellEnd"/>
            <w:r w:rsidRPr="00A85CA3">
              <w:rPr>
                <w:rFonts w:ascii="Times New Roman" w:hAnsi="Times New Roman" w:cs="Times New Roman"/>
                <w:sz w:val="20"/>
                <w:szCs w:val="20"/>
              </w:rPr>
              <w:t>;</w:t>
            </w:r>
          </w:p>
          <w:p w14:paraId="4A82BB2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наличие механизмов защиты от атак типа </w:t>
            </w:r>
            <w:proofErr w:type="spellStart"/>
            <w:r w:rsidRPr="00A85CA3">
              <w:rPr>
                <w:rFonts w:ascii="Times New Roman" w:hAnsi="Times New Roman" w:cs="Times New Roman"/>
                <w:sz w:val="20"/>
                <w:szCs w:val="20"/>
              </w:rPr>
              <w:t>BadUSB</w:t>
            </w:r>
            <w:proofErr w:type="spellEnd"/>
            <w:r w:rsidRPr="00A85CA3">
              <w:rPr>
                <w:rFonts w:ascii="Times New Roman" w:hAnsi="Times New Roman" w:cs="Times New Roman"/>
                <w:sz w:val="20"/>
                <w:szCs w:val="20"/>
              </w:rPr>
              <w:t>;</w:t>
            </w:r>
          </w:p>
          <w:p w14:paraId="14527B6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запуск специальной задачи для обнаружения уязвимостей в приложениях, установленных на компьютере, с возможностью предоставления отчета по обнаруженным уязвимостям.</w:t>
            </w:r>
          </w:p>
          <w:p w14:paraId="3B549C5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защита от удаленного несанкционированного управления сервисом приложения, а также защита доступа к параметрам приложения с помощью пароля, позволяющая избежать отключения защиты со стороны вредоносных программ, злоумышленников или неквалифицированных пользователей;</w:t>
            </w:r>
          </w:p>
          <w:p w14:paraId="37FDCC5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установки только выбранных компонентов программного средства антивирусной защиты;</w:t>
            </w:r>
          </w:p>
          <w:p w14:paraId="1E94AADA"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централизованное управление всеми вышеуказанными </w:t>
            </w:r>
            <w:r w:rsidRPr="00A85CA3">
              <w:rPr>
                <w:rFonts w:ascii="Times New Roman" w:hAnsi="Times New Roman" w:cs="Times New Roman"/>
                <w:sz w:val="20"/>
                <w:szCs w:val="20"/>
              </w:rPr>
              <w:lastRenderedPageBreak/>
              <w:t>компонентами с помощью единой системы управления;</w:t>
            </w:r>
          </w:p>
          <w:p w14:paraId="486B3C1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запуск задач по расписанию и/или сразу после загрузки операционной системы;</w:t>
            </w:r>
          </w:p>
          <w:p w14:paraId="54ED48D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гибкое управление использованием ресурсов компьютера для обеспечения комфортной работы пользователей при выполнении сканирования файлового пространства;</w:t>
            </w:r>
          </w:p>
          <w:p w14:paraId="2E0F93E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ускорение процесса сканирования за счет пропуска объектов, состояние которых со времени прошлой проверки не изменилось;</w:t>
            </w:r>
          </w:p>
          <w:p w14:paraId="26A9E92D"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проверки целостности антивирусной программы;</w:t>
            </w:r>
          </w:p>
          <w:p w14:paraId="5F63182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возможность добавления исключений из антивирусной проверки по </w:t>
            </w:r>
            <w:proofErr w:type="spellStart"/>
            <w:r w:rsidRPr="00A85CA3">
              <w:rPr>
                <w:rFonts w:ascii="Times New Roman" w:hAnsi="Times New Roman" w:cs="Times New Roman"/>
                <w:sz w:val="20"/>
                <w:szCs w:val="20"/>
              </w:rPr>
              <w:t>хеш</w:t>
            </w:r>
            <w:proofErr w:type="spellEnd"/>
            <w:r w:rsidRPr="00A85CA3">
              <w:rPr>
                <w:rFonts w:ascii="Times New Roman" w:hAnsi="Times New Roman" w:cs="Times New Roman"/>
                <w:sz w:val="20"/>
                <w:szCs w:val="20"/>
              </w:rPr>
              <w:t xml:space="preserve"> сумме файл, маске имени/директории или по наличию у файла доверенной цифровой подписи;</w:t>
            </w:r>
          </w:p>
          <w:p w14:paraId="77A32BFE"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наличие у антивируса защищенного хранилища для удаленных зараженных файлов, с возможностью их восстановления;</w:t>
            </w:r>
          </w:p>
          <w:p w14:paraId="49DBB19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наличие защищенного хранилища для отчетов о работе антивируса;</w:t>
            </w:r>
          </w:p>
          <w:p w14:paraId="0C38297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включения и выключения графического интерфейса антивируса, а также наличие прощенной версии графического интерфейса, с минимальным набором возможностей.</w:t>
            </w:r>
          </w:p>
          <w:p w14:paraId="619ADA7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Требования к программным средствам антивирусной защиты для рабочих станций </w:t>
            </w:r>
            <w:proofErr w:type="spellStart"/>
            <w:r w:rsidRPr="00A85CA3">
              <w:rPr>
                <w:rFonts w:ascii="Times New Roman" w:hAnsi="Times New Roman" w:cs="Times New Roman"/>
                <w:sz w:val="20"/>
                <w:szCs w:val="20"/>
              </w:rPr>
              <w:t>Linux</w:t>
            </w:r>
            <w:proofErr w:type="spellEnd"/>
          </w:p>
          <w:p w14:paraId="0CBC288E"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Средства антивирусной защиты для рабочих станций </w:t>
            </w:r>
            <w:proofErr w:type="spellStart"/>
            <w:r w:rsidRPr="00A85CA3">
              <w:rPr>
                <w:rFonts w:ascii="Times New Roman" w:hAnsi="Times New Roman" w:cs="Times New Roman"/>
                <w:sz w:val="20"/>
                <w:szCs w:val="20"/>
              </w:rPr>
              <w:t>Linux</w:t>
            </w:r>
            <w:proofErr w:type="spellEnd"/>
            <w:r w:rsidRPr="00A85CA3">
              <w:rPr>
                <w:rFonts w:ascii="Times New Roman" w:hAnsi="Times New Roman" w:cs="Times New Roman"/>
                <w:sz w:val="20"/>
                <w:szCs w:val="20"/>
              </w:rPr>
              <w:t xml:space="preserve"> должны быть сертифицированы в соответствии с требованиями к средствам антивирусной защиты – приказ ФСТЭК от 20 марта 2012 г. №28 уполномоченным органом (ФСТЭК), по типу В и Г не ниже второго класса защиты.</w:t>
            </w:r>
          </w:p>
          <w:p w14:paraId="296C85D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Программные средства антивирусной защиты для рабочих станций </w:t>
            </w:r>
            <w:proofErr w:type="spellStart"/>
            <w:r w:rsidRPr="00A85CA3">
              <w:rPr>
                <w:rFonts w:ascii="Times New Roman" w:hAnsi="Times New Roman" w:cs="Times New Roman"/>
                <w:sz w:val="20"/>
                <w:szCs w:val="20"/>
              </w:rPr>
              <w:t>Linux</w:t>
            </w:r>
            <w:proofErr w:type="spellEnd"/>
            <w:r w:rsidRPr="00A85CA3">
              <w:rPr>
                <w:rFonts w:ascii="Times New Roman" w:hAnsi="Times New Roman" w:cs="Times New Roman"/>
                <w:sz w:val="20"/>
                <w:szCs w:val="20"/>
              </w:rPr>
              <w:t xml:space="preserve"> должны функционировать на компьютерах, работающих под управлением операционных систем следующих версий:</w:t>
            </w:r>
          </w:p>
          <w:p w14:paraId="435729B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Поддерживаемые 32-битные операционные системы:</w:t>
            </w:r>
          </w:p>
          <w:p w14:paraId="01E7926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Ubuntu</w:t>
            </w:r>
            <w:proofErr w:type="spellEnd"/>
            <w:r w:rsidRPr="00A85CA3">
              <w:rPr>
                <w:rFonts w:ascii="Times New Roman" w:hAnsi="Times New Roman" w:cs="Times New Roman"/>
                <w:sz w:val="20"/>
                <w:szCs w:val="20"/>
              </w:rPr>
              <w:t xml:space="preserve"> 16.04 LTS;</w:t>
            </w:r>
          </w:p>
          <w:p w14:paraId="2BE7E26B"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Red Hat® Enterprise Linux® 6.7;</w:t>
            </w:r>
          </w:p>
          <w:p w14:paraId="79E5DF6A"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Red Hat Enterprise Linux 7.2;</w:t>
            </w:r>
          </w:p>
          <w:p w14:paraId="02B8CD5D"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CentOS-6.7;</w:t>
            </w:r>
          </w:p>
          <w:p w14:paraId="06AB12F9"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r>
            <w:proofErr w:type="spellStart"/>
            <w:r w:rsidRPr="00A85CA3">
              <w:rPr>
                <w:rFonts w:ascii="Times New Roman" w:hAnsi="Times New Roman" w:cs="Times New Roman"/>
                <w:sz w:val="20"/>
                <w:szCs w:val="20"/>
                <w:lang w:val="en-US"/>
              </w:rPr>
              <w:t>Debian</w:t>
            </w:r>
            <w:proofErr w:type="spellEnd"/>
            <w:r w:rsidRPr="00A85CA3">
              <w:rPr>
                <w:rFonts w:ascii="Times New Roman" w:hAnsi="Times New Roman" w:cs="Times New Roman"/>
                <w:sz w:val="20"/>
                <w:szCs w:val="20"/>
                <w:lang w:val="en-US"/>
              </w:rPr>
              <w:t xml:space="preserve"> GNU / Linux 8.6;</w:t>
            </w:r>
          </w:p>
          <w:p w14:paraId="6C03980C"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r>
            <w:proofErr w:type="spellStart"/>
            <w:r w:rsidRPr="00A85CA3">
              <w:rPr>
                <w:rFonts w:ascii="Times New Roman" w:hAnsi="Times New Roman" w:cs="Times New Roman"/>
                <w:sz w:val="20"/>
                <w:szCs w:val="20"/>
                <w:lang w:val="en-US"/>
              </w:rPr>
              <w:t>Debian</w:t>
            </w:r>
            <w:proofErr w:type="spellEnd"/>
            <w:r w:rsidRPr="00A85CA3">
              <w:rPr>
                <w:rFonts w:ascii="Times New Roman" w:hAnsi="Times New Roman" w:cs="Times New Roman"/>
                <w:sz w:val="20"/>
                <w:szCs w:val="20"/>
                <w:lang w:val="en-US"/>
              </w:rPr>
              <w:t xml:space="preserve"> GNU / Linux 9.4;</w:t>
            </w:r>
          </w:p>
          <w:p w14:paraId="60ED010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Linux</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Mint</w:t>
            </w:r>
            <w:proofErr w:type="spellEnd"/>
            <w:r w:rsidRPr="00A85CA3">
              <w:rPr>
                <w:rFonts w:ascii="Times New Roman" w:hAnsi="Times New Roman" w:cs="Times New Roman"/>
                <w:sz w:val="20"/>
                <w:szCs w:val="20"/>
              </w:rPr>
              <w:t xml:space="preserve"> 18.2;</w:t>
            </w:r>
          </w:p>
          <w:p w14:paraId="7F4D643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Linux</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Mint</w:t>
            </w:r>
            <w:proofErr w:type="spellEnd"/>
            <w:r w:rsidRPr="00A85CA3">
              <w:rPr>
                <w:rFonts w:ascii="Times New Roman" w:hAnsi="Times New Roman" w:cs="Times New Roman"/>
                <w:sz w:val="20"/>
                <w:szCs w:val="20"/>
              </w:rPr>
              <w:t xml:space="preserve"> 19;</w:t>
            </w:r>
          </w:p>
          <w:p w14:paraId="5709DFA1"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Альт </w:t>
            </w:r>
            <w:proofErr w:type="spellStart"/>
            <w:r w:rsidRPr="00A85CA3">
              <w:rPr>
                <w:rFonts w:ascii="Times New Roman" w:hAnsi="Times New Roman" w:cs="Times New Roman"/>
                <w:sz w:val="20"/>
                <w:szCs w:val="20"/>
              </w:rPr>
              <w:t>Линукс</w:t>
            </w:r>
            <w:proofErr w:type="spellEnd"/>
            <w:r w:rsidRPr="00A85CA3">
              <w:rPr>
                <w:rFonts w:ascii="Times New Roman" w:hAnsi="Times New Roman" w:cs="Times New Roman"/>
                <w:sz w:val="20"/>
                <w:szCs w:val="20"/>
              </w:rPr>
              <w:t xml:space="preserve"> СПТ 7.0 (работа с графическим пользовательским интерфейсом не поддерживается);</w:t>
            </w:r>
          </w:p>
          <w:p w14:paraId="30D4FAEE"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Альт 8 СП Рабочая станция;</w:t>
            </w:r>
          </w:p>
          <w:p w14:paraId="75AB555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Альт 8 СП Сервер</w:t>
            </w:r>
          </w:p>
          <w:p w14:paraId="48F53B5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Альт </w:t>
            </w:r>
            <w:proofErr w:type="spellStart"/>
            <w:r w:rsidRPr="00A85CA3">
              <w:rPr>
                <w:rFonts w:ascii="Times New Roman" w:hAnsi="Times New Roman" w:cs="Times New Roman"/>
                <w:sz w:val="20"/>
                <w:szCs w:val="20"/>
              </w:rPr>
              <w:t>Линукс</w:t>
            </w:r>
            <w:proofErr w:type="spellEnd"/>
            <w:r w:rsidRPr="00A85CA3">
              <w:rPr>
                <w:rFonts w:ascii="Times New Roman" w:hAnsi="Times New Roman" w:cs="Times New Roman"/>
                <w:sz w:val="20"/>
                <w:szCs w:val="20"/>
              </w:rPr>
              <w:t xml:space="preserve"> 8.2 Рабочая станция;</w:t>
            </w:r>
          </w:p>
          <w:p w14:paraId="02F1C7D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Альт </w:t>
            </w:r>
            <w:proofErr w:type="spellStart"/>
            <w:r w:rsidRPr="00A85CA3">
              <w:rPr>
                <w:rFonts w:ascii="Times New Roman" w:hAnsi="Times New Roman" w:cs="Times New Roman"/>
                <w:sz w:val="20"/>
                <w:szCs w:val="20"/>
              </w:rPr>
              <w:t>Линукс</w:t>
            </w:r>
            <w:proofErr w:type="spellEnd"/>
            <w:r w:rsidRPr="00A85CA3">
              <w:rPr>
                <w:rFonts w:ascii="Times New Roman" w:hAnsi="Times New Roman" w:cs="Times New Roman"/>
                <w:sz w:val="20"/>
                <w:szCs w:val="20"/>
              </w:rPr>
              <w:t xml:space="preserve"> 8.2 Рабочая станция К;</w:t>
            </w:r>
          </w:p>
          <w:p w14:paraId="108BE05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Альт </w:t>
            </w:r>
            <w:proofErr w:type="spellStart"/>
            <w:r w:rsidRPr="00A85CA3">
              <w:rPr>
                <w:rFonts w:ascii="Times New Roman" w:hAnsi="Times New Roman" w:cs="Times New Roman"/>
                <w:sz w:val="20"/>
                <w:szCs w:val="20"/>
              </w:rPr>
              <w:t>Линукс</w:t>
            </w:r>
            <w:proofErr w:type="spellEnd"/>
            <w:r w:rsidRPr="00A85CA3">
              <w:rPr>
                <w:rFonts w:ascii="Times New Roman" w:hAnsi="Times New Roman" w:cs="Times New Roman"/>
                <w:sz w:val="20"/>
                <w:szCs w:val="20"/>
              </w:rPr>
              <w:t xml:space="preserve"> 8.2 Сервер;</w:t>
            </w:r>
          </w:p>
          <w:p w14:paraId="612A38A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Альт </w:t>
            </w:r>
            <w:proofErr w:type="spellStart"/>
            <w:r w:rsidRPr="00A85CA3">
              <w:rPr>
                <w:rFonts w:ascii="Times New Roman" w:hAnsi="Times New Roman" w:cs="Times New Roman"/>
                <w:sz w:val="20"/>
                <w:szCs w:val="20"/>
              </w:rPr>
              <w:t>Линукс</w:t>
            </w:r>
            <w:proofErr w:type="spellEnd"/>
            <w:r w:rsidRPr="00A85CA3">
              <w:rPr>
                <w:rFonts w:ascii="Times New Roman" w:hAnsi="Times New Roman" w:cs="Times New Roman"/>
                <w:sz w:val="20"/>
                <w:szCs w:val="20"/>
              </w:rPr>
              <w:t xml:space="preserve"> 8.2 Образование;</w:t>
            </w:r>
          </w:p>
          <w:p w14:paraId="2BCC67B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Операционная система типового дистрибутива АИС ФССП России (</w:t>
            </w:r>
            <w:proofErr w:type="spellStart"/>
            <w:r w:rsidRPr="00A85CA3">
              <w:rPr>
                <w:rFonts w:ascii="Times New Roman" w:hAnsi="Times New Roman" w:cs="Times New Roman"/>
                <w:sz w:val="20"/>
                <w:szCs w:val="20"/>
              </w:rPr>
              <w:t>GosLinux</w:t>
            </w:r>
            <w:proofErr w:type="spellEnd"/>
            <w:r w:rsidRPr="00A85CA3">
              <w:rPr>
                <w:rFonts w:ascii="Times New Roman" w:hAnsi="Times New Roman" w:cs="Times New Roman"/>
                <w:sz w:val="20"/>
                <w:szCs w:val="20"/>
              </w:rPr>
              <w:t xml:space="preserve"> 6.6);</w:t>
            </w:r>
          </w:p>
          <w:p w14:paraId="5BB3936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Лотос;</w:t>
            </w:r>
          </w:p>
          <w:p w14:paraId="132B7C11"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РЕД ОС.</w:t>
            </w:r>
          </w:p>
          <w:p w14:paraId="064345E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Поддерживаемые 64-битные операционные системы:</w:t>
            </w:r>
          </w:p>
          <w:p w14:paraId="5DDCC14C"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Ubuntu 16.04 LTS;</w:t>
            </w:r>
          </w:p>
          <w:p w14:paraId="78F06469"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Ubuntu 18.04 LTS;</w:t>
            </w:r>
          </w:p>
          <w:p w14:paraId="39490E40"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Red Hat Enterprise Linux 6.7;</w:t>
            </w:r>
          </w:p>
          <w:p w14:paraId="42B47BB3"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Red Hat Enterprise Linux 7.2;</w:t>
            </w:r>
          </w:p>
          <w:p w14:paraId="20FA62B0"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CentOS-6.7;</w:t>
            </w:r>
          </w:p>
          <w:p w14:paraId="40A8B98D"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CentOS-7.2;</w:t>
            </w:r>
          </w:p>
          <w:p w14:paraId="23E3383B"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r>
            <w:proofErr w:type="spellStart"/>
            <w:r w:rsidRPr="00A85CA3">
              <w:rPr>
                <w:rFonts w:ascii="Times New Roman" w:hAnsi="Times New Roman" w:cs="Times New Roman"/>
                <w:sz w:val="20"/>
                <w:szCs w:val="20"/>
                <w:lang w:val="en-US"/>
              </w:rPr>
              <w:t>Debian</w:t>
            </w:r>
            <w:proofErr w:type="spellEnd"/>
            <w:r w:rsidRPr="00A85CA3">
              <w:rPr>
                <w:rFonts w:ascii="Times New Roman" w:hAnsi="Times New Roman" w:cs="Times New Roman"/>
                <w:sz w:val="20"/>
                <w:szCs w:val="20"/>
                <w:lang w:val="en-US"/>
              </w:rPr>
              <w:t xml:space="preserve"> GNU / Linux 8.6;</w:t>
            </w:r>
          </w:p>
          <w:p w14:paraId="5EF0F963"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r>
            <w:proofErr w:type="spellStart"/>
            <w:r w:rsidRPr="00A85CA3">
              <w:rPr>
                <w:rFonts w:ascii="Times New Roman" w:hAnsi="Times New Roman" w:cs="Times New Roman"/>
                <w:sz w:val="20"/>
                <w:szCs w:val="20"/>
                <w:lang w:val="en-US"/>
              </w:rPr>
              <w:t>Debian</w:t>
            </w:r>
            <w:proofErr w:type="spellEnd"/>
            <w:r w:rsidRPr="00A85CA3">
              <w:rPr>
                <w:rFonts w:ascii="Times New Roman" w:hAnsi="Times New Roman" w:cs="Times New Roman"/>
                <w:sz w:val="20"/>
                <w:szCs w:val="20"/>
                <w:lang w:val="en-US"/>
              </w:rPr>
              <w:t xml:space="preserve"> GNU / Linux 9.4;</w:t>
            </w:r>
          </w:p>
          <w:p w14:paraId="5D9C2F84"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r>
            <w:proofErr w:type="spellStart"/>
            <w:r w:rsidRPr="00A85CA3">
              <w:rPr>
                <w:rFonts w:ascii="Times New Roman" w:hAnsi="Times New Roman" w:cs="Times New Roman"/>
                <w:sz w:val="20"/>
                <w:szCs w:val="20"/>
                <w:lang w:val="en-US"/>
              </w:rPr>
              <w:t>OracleLinux</w:t>
            </w:r>
            <w:proofErr w:type="spellEnd"/>
            <w:r w:rsidRPr="00A85CA3">
              <w:rPr>
                <w:rFonts w:ascii="Times New Roman" w:hAnsi="Times New Roman" w:cs="Times New Roman"/>
                <w:sz w:val="20"/>
                <w:szCs w:val="20"/>
                <w:lang w:val="en-US"/>
              </w:rPr>
              <w:t xml:space="preserve"> 7.3;</w:t>
            </w:r>
          </w:p>
          <w:p w14:paraId="4BD7D204"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SUSE® Linux Enterprise Server 15;</w:t>
            </w:r>
          </w:p>
          <w:p w14:paraId="31A0AEF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openSUSE</w:t>
            </w:r>
            <w:proofErr w:type="spellEnd"/>
            <w:r w:rsidRPr="00A85CA3">
              <w:rPr>
                <w:rFonts w:ascii="Times New Roman" w:hAnsi="Times New Roman" w:cs="Times New Roman"/>
                <w:sz w:val="20"/>
                <w:szCs w:val="20"/>
              </w:rPr>
              <w:t>® 15;</w:t>
            </w:r>
          </w:p>
          <w:p w14:paraId="7C65B09E"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Альт </w:t>
            </w:r>
            <w:proofErr w:type="spellStart"/>
            <w:r w:rsidRPr="00A85CA3">
              <w:rPr>
                <w:rFonts w:ascii="Times New Roman" w:hAnsi="Times New Roman" w:cs="Times New Roman"/>
                <w:sz w:val="20"/>
                <w:szCs w:val="20"/>
              </w:rPr>
              <w:t>Линукс</w:t>
            </w:r>
            <w:proofErr w:type="spellEnd"/>
            <w:r w:rsidRPr="00A85CA3">
              <w:rPr>
                <w:rFonts w:ascii="Times New Roman" w:hAnsi="Times New Roman" w:cs="Times New Roman"/>
                <w:sz w:val="20"/>
                <w:szCs w:val="20"/>
              </w:rPr>
              <w:t xml:space="preserve"> СПТ 7.0 (работа с графическим пользовательским интерфейсом не поддерживается);</w:t>
            </w:r>
          </w:p>
          <w:p w14:paraId="64358AA4"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Альт 8 СП Рабочая станция;</w:t>
            </w:r>
          </w:p>
          <w:p w14:paraId="7514AF7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lastRenderedPageBreak/>
              <w:t>•</w:t>
            </w:r>
            <w:r w:rsidRPr="00A85CA3">
              <w:rPr>
                <w:rFonts w:ascii="Times New Roman" w:hAnsi="Times New Roman" w:cs="Times New Roman"/>
                <w:sz w:val="20"/>
                <w:szCs w:val="20"/>
              </w:rPr>
              <w:tab/>
              <w:t>Альт 8 СП Сервер;</w:t>
            </w:r>
          </w:p>
          <w:p w14:paraId="359D1631"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Альт </w:t>
            </w:r>
            <w:proofErr w:type="spellStart"/>
            <w:r w:rsidRPr="00A85CA3">
              <w:rPr>
                <w:rFonts w:ascii="Times New Roman" w:hAnsi="Times New Roman" w:cs="Times New Roman"/>
                <w:sz w:val="20"/>
                <w:szCs w:val="20"/>
              </w:rPr>
              <w:t>Линукс</w:t>
            </w:r>
            <w:proofErr w:type="spellEnd"/>
            <w:r w:rsidRPr="00A85CA3">
              <w:rPr>
                <w:rFonts w:ascii="Times New Roman" w:hAnsi="Times New Roman" w:cs="Times New Roman"/>
                <w:sz w:val="20"/>
                <w:szCs w:val="20"/>
              </w:rPr>
              <w:t xml:space="preserve"> 8.2 Рабочая станция;</w:t>
            </w:r>
          </w:p>
          <w:p w14:paraId="6669303D"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Альт </w:t>
            </w:r>
            <w:proofErr w:type="spellStart"/>
            <w:r w:rsidRPr="00A85CA3">
              <w:rPr>
                <w:rFonts w:ascii="Times New Roman" w:hAnsi="Times New Roman" w:cs="Times New Roman"/>
                <w:sz w:val="20"/>
                <w:szCs w:val="20"/>
              </w:rPr>
              <w:t>Линукс</w:t>
            </w:r>
            <w:proofErr w:type="spellEnd"/>
            <w:r w:rsidRPr="00A85CA3">
              <w:rPr>
                <w:rFonts w:ascii="Times New Roman" w:hAnsi="Times New Roman" w:cs="Times New Roman"/>
                <w:sz w:val="20"/>
                <w:szCs w:val="20"/>
              </w:rPr>
              <w:t xml:space="preserve"> 8.2 Рабочая станция К;</w:t>
            </w:r>
          </w:p>
          <w:p w14:paraId="6C6C773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Альт </w:t>
            </w:r>
            <w:proofErr w:type="spellStart"/>
            <w:r w:rsidRPr="00A85CA3">
              <w:rPr>
                <w:rFonts w:ascii="Times New Roman" w:hAnsi="Times New Roman" w:cs="Times New Roman"/>
                <w:sz w:val="20"/>
                <w:szCs w:val="20"/>
              </w:rPr>
              <w:t>Линукс</w:t>
            </w:r>
            <w:proofErr w:type="spellEnd"/>
            <w:r w:rsidRPr="00A85CA3">
              <w:rPr>
                <w:rFonts w:ascii="Times New Roman" w:hAnsi="Times New Roman" w:cs="Times New Roman"/>
                <w:sz w:val="20"/>
                <w:szCs w:val="20"/>
              </w:rPr>
              <w:t xml:space="preserve"> 8.2 Сервер;</w:t>
            </w:r>
          </w:p>
          <w:p w14:paraId="182657C4"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Альт </w:t>
            </w:r>
            <w:proofErr w:type="spellStart"/>
            <w:r w:rsidRPr="00A85CA3">
              <w:rPr>
                <w:rFonts w:ascii="Times New Roman" w:hAnsi="Times New Roman" w:cs="Times New Roman"/>
                <w:sz w:val="20"/>
                <w:szCs w:val="20"/>
              </w:rPr>
              <w:t>Линукс</w:t>
            </w:r>
            <w:proofErr w:type="spellEnd"/>
            <w:r w:rsidRPr="00A85CA3">
              <w:rPr>
                <w:rFonts w:ascii="Times New Roman" w:hAnsi="Times New Roman" w:cs="Times New Roman"/>
                <w:sz w:val="20"/>
                <w:szCs w:val="20"/>
              </w:rPr>
              <w:t xml:space="preserve"> 8.2 Образование;</w:t>
            </w:r>
          </w:p>
          <w:p w14:paraId="1201CB81"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Amazon Linux AMI;</w:t>
            </w:r>
          </w:p>
          <w:p w14:paraId="69E8CA69"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Linux Mint 18.2;</w:t>
            </w:r>
          </w:p>
          <w:p w14:paraId="22AA00FA"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Linux Mint 19;</w:t>
            </w:r>
          </w:p>
          <w:p w14:paraId="6EF440B2"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Micro Focus Open Enterprise Server 2018;</w:t>
            </w:r>
          </w:p>
          <w:p w14:paraId="2B62F09D"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Astra</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Linux</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Special</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Edition</w:t>
            </w:r>
            <w:proofErr w:type="spellEnd"/>
            <w:r w:rsidRPr="00A85CA3">
              <w:rPr>
                <w:rFonts w:ascii="Times New Roman" w:hAnsi="Times New Roman" w:cs="Times New Roman"/>
                <w:sz w:val="20"/>
                <w:szCs w:val="20"/>
              </w:rPr>
              <w:t xml:space="preserve"> 1.5 (обычный режим и режим замкнутой программной среды);</w:t>
            </w:r>
          </w:p>
          <w:p w14:paraId="0DB58BE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Astra</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Linux</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Special</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Edition</w:t>
            </w:r>
            <w:proofErr w:type="spellEnd"/>
            <w:r w:rsidRPr="00A85CA3">
              <w:rPr>
                <w:rFonts w:ascii="Times New Roman" w:hAnsi="Times New Roman" w:cs="Times New Roman"/>
                <w:sz w:val="20"/>
                <w:szCs w:val="20"/>
              </w:rPr>
              <w:t xml:space="preserve"> 1.6 (обычный режим и режим замкнутой программной среды);</w:t>
            </w:r>
          </w:p>
          <w:p w14:paraId="08C5FB9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Astra</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Linux</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Common</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Edition</w:t>
            </w:r>
            <w:proofErr w:type="spellEnd"/>
            <w:r w:rsidRPr="00A85CA3">
              <w:rPr>
                <w:rFonts w:ascii="Times New Roman" w:hAnsi="Times New Roman" w:cs="Times New Roman"/>
                <w:sz w:val="20"/>
                <w:szCs w:val="20"/>
              </w:rPr>
              <w:t xml:space="preserve"> 2.12;</w:t>
            </w:r>
          </w:p>
          <w:p w14:paraId="2E515FF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программный комплекс терминального доступа «Циркон 36КТ»;</w:t>
            </w:r>
          </w:p>
          <w:p w14:paraId="02DB629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программный комплекс терминального доступа «Циркон 36CТ»;</w:t>
            </w:r>
          </w:p>
          <w:p w14:paraId="35622F3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ОС РОСА «КОБАЛЬТ» (версия 7.3 для клиентских систем);</w:t>
            </w:r>
          </w:p>
          <w:p w14:paraId="12BA548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ОС РОСА «КОБАЛЬТ» (версия 7.3 для серверных систем);</w:t>
            </w:r>
          </w:p>
          <w:p w14:paraId="114ABAE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ЕМИАС 1.0;</w:t>
            </w:r>
          </w:p>
          <w:p w14:paraId="7AF2132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Операционная система типового дистрибутива АИС ФССП России (</w:t>
            </w:r>
            <w:proofErr w:type="spellStart"/>
            <w:r w:rsidRPr="00A85CA3">
              <w:rPr>
                <w:rFonts w:ascii="Times New Roman" w:hAnsi="Times New Roman" w:cs="Times New Roman"/>
                <w:sz w:val="20"/>
                <w:szCs w:val="20"/>
              </w:rPr>
              <w:t>GosLinux</w:t>
            </w:r>
            <w:proofErr w:type="spellEnd"/>
            <w:r w:rsidRPr="00A85CA3">
              <w:rPr>
                <w:rFonts w:ascii="Times New Roman" w:hAnsi="Times New Roman" w:cs="Times New Roman"/>
                <w:sz w:val="20"/>
                <w:szCs w:val="20"/>
              </w:rPr>
              <w:t xml:space="preserve"> 6.6);</w:t>
            </w:r>
          </w:p>
          <w:p w14:paraId="33D59F14"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Лотос;</w:t>
            </w:r>
          </w:p>
          <w:p w14:paraId="254488ED"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РЕД ОС.</w:t>
            </w:r>
          </w:p>
          <w:p w14:paraId="5145AA9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Программные средства антивирусной защиты для рабочих станций </w:t>
            </w:r>
            <w:proofErr w:type="spellStart"/>
            <w:r w:rsidRPr="00A85CA3">
              <w:rPr>
                <w:rFonts w:ascii="Times New Roman" w:hAnsi="Times New Roman" w:cs="Times New Roman"/>
                <w:sz w:val="20"/>
                <w:szCs w:val="20"/>
              </w:rPr>
              <w:t>Linux</w:t>
            </w:r>
            <w:proofErr w:type="spellEnd"/>
            <w:r w:rsidRPr="00A85CA3">
              <w:rPr>
                <w:rFonts w:ascii="Times New Roman" w:hAnsi="Times New Roman" w:cs="Times New Roman"/>
                <w:sz w:val="20"/>
                <w:szCs w:val="20"/>
              </w:rPr>
              <w:t xml:space="preserve"> должны обеспечивать реализацию следующих функциональных возможностей:</w:t>
            </w:r>
          </w:p>
          <w:p w14:paraId="78AE290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генерировать записи аудита для событий, потенциально подвергаемых аудиту.</w:t>
            </w:r>
          </w:p>
          <w:p w14:paraId="4C6A2C3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ассоциации каждого события аудита с идентификатором субъекта, его инициировавшего.</w:t>
            </w:r>
          </w:p>
          <w:p w14:paraId="202F3F4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читать информацию из записей аудита.</w:t>
            </w:r>
          </w:p>
          <w:p w14:paraId="4F9B65F4"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Ограничение доступа к чтению записей аудита.</w:t>
            </w:r>
          </w:p>
          <w:p w14:paraId="17A30F5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Поиск, сортировка и упорядочение данных аудита.</w:t>
            </w:r>
          </w:p>
          <w:p w14:paraId="6590644E"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уполномоченным пользователям (ролям) управлять режимом выполнения функций безопасности;</w:t>
            </w:r>
          </w:p>
          <w:p w14:paraId="6F64ED2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Поддержка определенных ролей их ассоциации с конкретными администраторами безопасности и администраторами серверов или пользователями;</w:t>
            </w:r>
          </w:p>
          <w:p w14:paraId="0DEB1C2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уполномоченным пользователям (ролям) управлять параметрами настройки функций безопасности;</w:t>
            </w:r>
          </w:p>
          <w:p w14:paraId="0FA3F17E"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выполнять проверки с целью обнаружения зараженных объектов в файловых областях носителей информации, в оперативной памяти, в системных областях носителей информации, в файлах, в том числе исполняемых, упакованных различными средствами архивации.</w:t>
            </w:r>
          </w:p>
          <w:p w14:paraId="1F7422C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выполнения проверок с целью обнаружения зараженных объектов в режиме реального времени в файлах, полученных по каналам передачи данных.</w:t>
            </w:r>
          </w:p>
          <w:p w14:paraId="4566E204"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выполнять проверки с целью обнаружения зараженных объектов сигнатурными и эвристическими методами.</w:t>
            </w:r>
          </w:p>
          <w:p w14:paraId="16F9965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выполнять проверки с целью обнаружения зараженных объектов по команде и(или) в режиме динамического обнаружения в процессе выполнения операций доступа к объектам, а также путем запуска с необходимыми параметрами функционирования своего кода внешней программой;</w:t>
            </w:r>
          </w:p>
          <w:p w14:paraId="000A184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удаления (если удаление технически возможно) кода вредоносных компьютерных программ (вирусов) из оперативной памяти, удаления файлов, в которых обнаружены вредоносная составляющая, а также подозрительных файлов, возможность перемещения и изолирования зараженных объектов, удаления кода из файлов и системных областей носителей информации;</w:t>
            </w:r>
          </w:p>
          <w:p w14:paraId="1E51E88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Возможность блокирования доступа к зараженным файлам, в том числе полученным по каналам передачи данных, активных рабочих станций </w:t>
            </w:r>
            <w:r w:rsidRPr="00A85CA3">
              <w:rPr>
                <w:rFonts w:ascii="Times New Roman" w:hAnsi="Times New Roman" w:cs="Times New Roman"/>
                <w:sz w:val="20"/>
                <w:szCs w:val="20"/>
              </w:rPr>
              <w:lastRenderedPageBreak/>
              <w:t>или сервера, на которых обнаружены зараженные файлы.</w:t>
            </w:r>
          </w:p>
          <w:p w14:paraId="47527E9A"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отображение сигнала тревоги об обнаружении КВ </w:t>
            </w:r>
          </w:p>
          <w:p w14:paraId="42CFAF3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восстановления функциональных свойств зараженных объектов.</w:t>
            </w:r>
          </w:p>
          <w:p w14:paraId="34819F9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получения и установки обновлений антивирусных баз без применения средств автоматизации; в автоматизированном режиме с сетевого ресурса.</w:t>
            </w:r>
          </w:p>
          <w:p w14:paraId="6BD3DF5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Кроме того, программные средства антивирусной защиты для рабочих станций </w:t>
            </w:r>
            <w:proofErr w:type="spellStart"/>
            <w:r w:rsidRPr="00A85CA3">
              <w:rPr>
                <w:rFonts w:ascii="Times New Roman" w:hAnsi="Times New Roman" w:cs="Times New Roman"/>
                <w:sz w:val="20"/>
                <w:szCs w:val="20"/>
              </w:rPr>
              <w:t>Linux</w:t>
            </w:r>
            <w:proofErr w:type="spellEnd"/>
            <w:r w:rsidRPr="00A85CA3">
              <w:rPr>
                <w:rFonts w:ascii="Times New Roman" w:hAnsi="Times New Roman" w:cs="Times New Roman"/>
                <w:sz w:val="20"/>
                <w:szCs w:val="20"/>
              </w:rPr>
              <w:t xml:space="preserve"> должны обеспечивать реализацию следующих функциональных возможностей, не требующих сертификацию ФСТЭК:</w:t>
            </w:r>
          </w:p>
          <w:p w14:paraId="3A2CAA2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резидентный антивирусный мониторинг;</w:t>
            </w:r>
          </w:p>
          <w:p w14:paraId="5E88A35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возможность приложения обратиться к локальным </w:t>
            </w:r>
            <w:proofErr w:type="spellStart"/>
            <w:r w:rsidRPr="00A85CA3">
              <w:rPr>
                <w:rFonts w:ascii="Times New Roman" w:hAnsi="Times New Roman" w:cs="Times New Roman"/>
                <w:sz w:val="20"/>
                <w:szCs w:val="20"/>
              </w:rPr>
              <w:t>репутационным</w:t>
            </w:r>
            <w:proofErr w:type="spellEnd"/>
            <w:r w:rsidRPr="00A85CA3">
              <w:rPr>
                <w:rFonts w:ascii="Times New Roman" w:hAnsi="Times New Roman" w:cs="Times New Roman"/>
                <w:sz w:val="20"/>
                <w:szCs w:val="20"/>
              </w:rPr>
              <w:t xml:space="preserve"> облачным сервисам в режиме реального времени для получения вердикта по запускаемой программе или файлу;</w:t>
            </w:r>
          </w:p>
          <w:p w14:paraId="3AEFF0AA"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проверка ресурсов доступных по SMB / NFS;</w:t>
            </w:r>
          </w:p>
          <w:p w14:paraId="21F0875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эвристический анализатор, позволяющий более эффективно распознавать и блокировать ранее неизвестные вредоносные программы;</w:t>
            </w:r>
          </w:p>
          <w:p w14:paraId="23850FCA"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антивирусное сканирование по команде пользователя или администратора и по расписанию;</w:t>
            </w:r>
          </w:p>
          <w:p w14:paraId="42BB838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антивирусная проверка файлов в архивах </w:t>
            </w:r>
            <w:proofErr w:type="spellStart"/>
            <w:r w:rsidRPr="00A85CA3">
              <w:rPr>
                <w:rFonts w:ascii="Times New Roman" w:hAnsi="Times New Roman" w:cs="Times New Roman"/>
                <w:sz w:val="20"/>
                <w:szCs w:val="20"/>
              </w:rPr>
              <w:t>zip</w:t>
            </w:r>
            <w:proofErr w:type="spellEnd"/>
            <w:r w:rsidRPr="00A85CA3">
              <w:rPr>
                <w:rFonts w:ascii="Times New Roman" w:hAnsi="Times New Roman" w:cs="Times New Roman"/>
                <w:sz w:val="20"/>
                <w:szCs w:val="20"/>
              </w:rPr>
              <w:t>; .7z*; .7-z; .</w:t>
            </w:r>
            <w:proofErr w:type="spellStart"/>
            <w:r w:rsidRPr="00A85CA3">
              <w:rPr>
                <w:rFonts w:ascii="Times New Roman" w:hAnsi="Times New Roman" w:cs="Times New Roman"/>
                <w:sz w:val="20"/>
                <w:szCs w:val="20"/>
              </w:rPr>
              <w:t>rar</w:t>
            </w:r>
            <w:proofErr w:type="spellEnd"/>
            <w:r w:rsidRPr="00A85CA3">
              <w:rPr>
                <w:rFonts w:ascii="Times New Roman" w:hAnsi="Times New Roman" w:cs="Times New Roman"/>
                <w:sz w:val="20"/>
                <w:szCs w:val="20"/>
              </w:rPr>
              <w:t>; .</w:t>
            </w:r>
            <w:proofErr w:type="spellStart"/>
            <w:r w:rsidRPr="00A85CA3">
              <w:rPr>
                <w:rFonts w:ascii="Times New Roman" w:hAnsi="Times New Roman" w:cs="Times New Roman"/>
                <w:sz w:val="20"/>
                <w:szCs w:val="20"/>
              </w:rPr>
              <w:t>iso</w:t>
            </w:r>
            <w:proofErr w:type="spellEnd"/>
            <w:r w:rsidRPr="00A85CA3">
              <w:rPr>
                <w:rFonts w:ascii="Times New Roman" w:hAnsi="Times New Roman" w:cs="Times New Roman"/>
                <w:sz w:val="20"/>
                <w:szCs w:val="20"/>
              </w:rPr>
              <w:t>; .</w:t>
            </w:r>
            <w:proofErr w:type="spellStart"/>
            <w:r w:rsidRPr="00A85CA3">
              <w:rPr>
                <w:rFonts w:ascii="Times New Roman" w:hAnsi="Times New Roman" w:cs="Times New Roman"/>
                <w:sz w:val="20"/>
                <w:szCs w:val="20"/>
              </w:rPr>
              <w:t>cab</w:t>
            </w:r>
            <w:proofErr w:type="spellEnd"/>
            <w:r w:rsidRPr="00A85CA3">
              <w:rPr>
                <w:rFonts w:ascii="Times New Roman" w:hAnsi="Times New Roman" w:cs="Times New Roman"/>
                <w:sz w:val="20"/>
                <w:szCs w:val="20"/>
              </w:rPr>
              <w:t>; .</w:t>
            </w:r>
            <w:proofErr w:type="spellStart"/>
            <w:r w:rsidRPr="00A85CA3">
              <w:rPr>
                <w:rFonts w:ascii="Times New Roman" w:hAnsi="Times New Roman" w:cs="Times New Roman"/>
                <w:sz w:val="20"/>
                <w:szCs w:val="20"/>
              </w:rPr>
              <w:t>jar</w:t>
            </w:r>
            <w:proofErr w:type="spellEnd"/>
            <w:r w:rsidRPr="00A85CA3">
              <w:rPr>
                <w:rFonts w:ascii="Times New Roman" w:hAnsi="Times New Roman" w:cs="Times New Roman"/>
                <w:sz w:val="20"/>
                <w:szCs w:val="20"/>
              </w:rPr>
              <w:t>; .bz;.bz2</w:t>
            </w:r>
            <w:proofErr w:type="gramStart"/>
            <w:r w:rsidRPr="00A85CA3">
              <w:rPr>
                <w:rFonts w:ascii="Times New Roman" w:hAnsi="Times New Roman" w:cs="Times New Roman"/>
                <w:sz w:val="20"/>
                <w:szCs w:val="20"/>
              </w:rPr>
              <w:t>;.tbz</w:t>
            </w:r>
            <w:proofErr w:type="gramEnd"/>
            <w:r w:rsidRPr="00A85CA3">
              <w:rPr>
                <w:rFonts w:ascii="Times New Roman" w:hAnsi="Times New Roman" w:cs="Times New Roman"/>
                <w:sz w:val="20"/>
                <w:szCs w:val="20"/>
              </w:rPr>
              <w:t>;.tbz2; .gz;.tgz; .</w:t>
            </w:r>
            <w:proofErr w:type="spellStart"/>
            <w:r w:rsidRPr="00A85CA3">
              <w:rPr>
                <w:rFonts w:ascii="Times New Roman" w:hAnsi="Times New Roman" w:cs="Times New Roman"/>
                <w:sz w:val="20"/>
                <w:szCs w:val="20"/>
              </w:rPr>
              <w:t>arj</w:t>
            </w:r>
            <w:proofErr w:type="spellEnd"/>
            <w:r w:rsidRPr="00A85CA3">
              <w:rPr>
                <w:rFonts w:ascii="Times New Roman" w:hAnsi="Times New Roman" w:cs="Times New Roman"/>
                <w:sz w:val="20"/>
                <w:szCs w:val="20"/>
              </w:rPr>
              <w:t>.;</w:t>
            </w:r>
          </w:p>
          <w:p w14:paraId="2EB1FFBA"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проверка сообщений электронной почты в текстовом формате (</w:t>
            </w:r>
            <w:proofErr w:type="spellStart"/>
            <w:r w:rsidRPr="00A85CA3">
              <w:rPr>
                <w:rFonts w:ascii="Times New Roman" w:hAnsi="Times New Roman" w:cs="Times New Roman"/>
                <w:sz w:val="20"/>
                <w:szCs w:val="20"/>
              </w:rPr>
              <w:t>Plain</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text</w:t>
            </w:r>
            <w:proofErr w:type="spellEnd"/>
            <w:r w:rsidRPr="00A85CA3">
              <w:rPr>
                <w:rFonts w:ascii="Times New Roman" w:hAnsi="Times New Roman" w:cs="Times New Roman"/>
                <w:sz w:val="20"/>
                <w:szCs w:val="20"/>
              </w:rPr>
              <w:t>);</w:t>
            </w:r>
          </w:p>
          <w:p w14:paraId="7DAC5E0E"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наличие механизмов оптимизации проверки файлов (исключения, доверенные процессы, лимит времени проверки, лимит размера проверяемого файла, механизм кеширования информация о проверенных и не измененных после проверки файлов);</w:t>
            </w:r>
          </w:p>
          <w:p w14:paraId="58A136F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защита файлов в локальных директориях с сетевым доступом по протоколам SMB / NFS от удаленного вредоносного шифрования;</w:t>
            </w:r>
          </w:p>
          <w:p w14:paraId="3BC6B9E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помещение подозрительных и поврежденных объектов на карантин;</w:t>
            </w:r>
          </w:p>
          <w:p w14:paraId="51D6F61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проверка почтовых баз приложений </w:t>
            </w:r>
            <w:proofErr w:type="spellStart"/>
            <w:r w:rsidRPr="00A85CA3">
              <w:rPr>
                <w:rFonts w:ascii="Times New Roman" w:hAnsi="Times New Roman" w:cs="Times New Roman"/>
                <w:sz w:val="20"/>
                <w:szCs w:val="20"/>
              </w:rPr>
              <w:t>Microsoft</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Outlook</w:t>
            </w:r>
            <w:proofErr w:type="spellEnd"/>
            <w:r w:rsidRPr="00A85CA3">
              <w:rPr>
                <w:rFonts w:ascii="Times New Roman" w:hAnsi="Times New Roman" w:cs="Times New Roman"/>
                <w:sz w:val="20"/>
                <w:szCs w:val="20"/>
              </w:rPr>
              <w:t xml:space="preserve"> </w:t>
            </w:r>
          </w:p>
          <w:p w14:paraId="3EAC818A"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перехвата и проверки файловых операций на уровне SAMBA;</w:t>
            </w:r>
          </w:p>
          <w:p w14:paraId="7AF25E2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управление сетевым экраном операционной системы, с возможностью восстановления исходного состояния правил;</w:t>
            </w:r>
          </w:p>
          <w:p w14:paraId="3F12E1E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запуск задач по расписанию и/или сразу после загрузки операционной системы;</w:t>
            </w:r>
          </w:p>
          <w:p w14:paraId="5271056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экспортировать и сохранять отчеты в форматах HTML и CSV;</w:t>
            </w:r>
          </w:p>
          <w:p w14:paraId="54E919E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гибкое управление использованием ресурсов ПК для обеспечения комфортной работы пользователей при выполнении сканирования файлового пространства;</w:t>
            </w:r>
          </w:p>
          <w:p w14:paraId="0D92C84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сохранение копии зараженного объекта в резервном хранилище перед лечением и удалением в целях возможного восстановления объекта по требованию, если он представляет информационную ценность;</w:t>
            </w:r>
          </w:p>
          <w:p w14:paraId="531AD33D"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настройка возможности управления через пользовательский графический интерфейс без </w:t>
            </w:r>
            <w:proofErr w:type="spellStart"/>
            <w:r w:rsidRPr="00A85CA3">
              <w:rPr>
                <w:rFonts w:ascii="Times New Roman" w:hAnsi="Times New Roman" w:cs="Times New Roman"/>
                <w:sz w:val="20"/>
                <w:szCs w:val="20"/>
              </w:rPr>
              <w:t>root</w:t>
            </w:r>
            <w:proofErr w:type="spellEnd"/>
            <w:r w:rsidRPr="00A85CA3">
              <w:rPr>
                <w:rFonts w:ascii="Times New Roman" w:hAnsi="Times New Roman" w:cs="Times New Roman"/>
                <w:sz w:val="20"/>
                <w:szCs w:val="20"/>
              </w:rPr>
              <w:t xml:space="preserve"> прав;</w:t>
            </w:r>
          </w:p>
          <w:p w14:paraId="4726BDE0"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централизованное управление всеми вышеуказанными компонентами с помощью единой системы управления;</w:t>
            </w:r>
          </w:p>
          <w:p w14:paraId="344F17BD"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добавления точек монтирования в глобальные исключения;</w:t>
            </w:r>
          </w:p>
          <w:p w14:paraId="594E6D9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отслеживать целостность указанных файлов в режиме мониторинга в реальном времени и в режиме проверки по требованию.</w:t>
            </w:r>
          </w:p>
          <w:p w14:paraId="30CE77E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Требования к программным средствам антивирусной защиты для рабочих станций </w:t>
            </w:r>
            <w:proofErr w:type="spellStart"/>
            <w:r w:rsidRPr="00A85CA3">
              <w:rPr>
                <w:rFonts w:ascii="Times New Roman" w:hAnsi="Times New Roman" w:cs="Times New Roman"/>
                <w:sz w:val="20"/>
                <w:szCs w:val="20"/>
              </w:rPr>
              <w:t>Mac</w:t>
            </w:r>
            <w:proofErr w:type="spellEnd"/>
          </w:p>
          <w:p w14:paraId="7BDB523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Средства антивирусной защиты для рабочих станций </w:t>
            </w:r>
            <w:proofErr w:type="spellStart"/>
            <w:r w:rsidRPr="00A85CA3">
              <w:rPr>
                <w:rFonts w:ascii="Times New Roman" w:hAnsi="Times New Roman" w:cs="Times New Roman"/>
                <w:sz w:val="20"/>
                <w:szCs w:val="20"/>
              </w:rPr>
              <w:t>Mac</w:t>
            </w:r>
            <w:proofErr w:type="spellEnd"/>
            <w:r w:rsidRPr="00A85CA3">
              <w:rPr>
                <w:rFonts w:ascii="Times New Roman" w:hAnsi="Times New Roman" w:cs="Times New Roman"/>
                <w:sz w:val="20"/>
                <w:szCs w:val="20"/>
              </w:rPr>
              <w:t xml:space="preserve"> должны быть сертифицированы в соответствии с требованиями к средствам антивирусной защиты – приказ ФСТЭК от 20 марта 2012 г. №28 уполномоченным органом (ФСТЭК), по типу Б не ниже второго класса защиты.</w:t>
            </w:r>
          </w:p>
          <w:p w14:paraId="27ED7AF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Программные средства антивирусной защиты для рабочих станций </w:t>
            </w:r>
            <w:proofErr w:type="spellStart"/>
            <w:r w:rsidRPr="00A85CA3">
              <w:rPr>
                <w:rFonts w:ascii="Times New Roman" w:hAnsi="Times New Roman" w:cs="Times New Roman"/>
                <w:sz w:val="20"/>
                <w:szCs w:val="20"/>
              </w:rPr>
              <w:t>Mac</w:t>
            </w:r>
            <w:proofErr w:type="spellEnd"/>
            <w:r w:rsidRPr="00A85CA3">
              <w:rPr>
                <w:rFonts w:ascii="Times New Roman" w:hAnsi="Times New Roman" w:cs="Times New Roman"/>
                <w:sz w:val="20"/>
                <w:szCs w:val="20"/>
              </w:rPr>
              <w:t xml:space="preserve"> должны функционировать на компьютерах на базе процессора </w:t>
            </w:r>
            <w:proofErr w:type="spellStart"/>
            <w:r w:rsidRPr="00A85CA3">
              <w:rPr>
                <w:rFonts w:ascii="Times New Roman" w:hAnsi="Times New Roman" w:cs="Times New Roman"/>
                <w:sz w:val="20"/>
                <w:szCs w:val="20"/>
              </w:rPr>
              <w:t>Intel</w:t>
            </w:r>
            <w:proofErr w:type="spellEnd"/>
            <w:r w:rsidRPr="00A85CA3">
              <w:rPr>
                <w:rFonts w:ascii="Times New Roman" w:hAnsi="Times New Roman" w:cs="Times New Roman"/>
                <w:sz w:val="20"/>
                <w:szCs w:val="20"/>
              </w:rPr>
              <w:t>, работающих под управлением операционных систем следующих версий:</w:t>
            </w:r>
          </w:p>
          <w:p w14:paraId="5C9258AC"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r>
            <w:proofErr w:type="spellStart"/>
            <w:r w:rsidRPr="00A85CA3">
              <w:rPr>
                <w:rFonts w:ascii="Times New Roman" w:hAnsi="Times New Roman" w:cs="Times New Roman"/>
                <w:sz w:val="20"/>
                <w:szCs w:val="20"/>
                <w:lang w:val="en-US"/>
              </w:rPr>
              <w:t>macOS</w:t>
            </w:r>
            <w:proofErr w:type="spellEnd"/>
            <w:r w:rsidRPr="00A85CA3">
              <w:rPr>
                <w:rFonts w:ascii="Times New Roman" w:hAnsi="Times New Roman" w:cs="Times New Roman"/>
                <w:sz w:val="20"/>
                <w:szCs w:val="20"/>
                <w:lang w:val="en-US"/>
              </w:rPr>
              <w:t xml:space="preserve"> 10.13 High Sierra;</w:t>
            </w:r>
          </w:p>
          <w:p w14:paraId="7560B89D"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lastRenderedPageBreak/>
              <w:t>•</w:t>
            </w:r>
            <w:r w:rsidRPr="00A85CA3">
              <w:rPr>
                <w:rFonts w:ascii="Times New Roman" w:hAnsi="Times New Roman" w:cs="Times New Roman"/>
                <w:sz w:val="20"/>
                <w:szCs w:val="20"/>
                <w:lang w:val="en-US"/>
              </w:rPr>
              <w:tab/>
            </w:r>
            <w:proofErr w:type="spellStart"/>
            <w:r w:rsidRPr="00A85CA3">
              <w:rPr>
                <w:rFonts w:ascii="Times New Roman" w:hAnsi="Times New Roman" w:cs="Times New Roman"/>
                <w:sz w:val="20"/>
                <w:szCs w:val="20"/>
                <w:lang w:val="en-US"/>
              </w:rPr>
              <w:t>macOS</w:t>
            </w:r>
            <w:proofErr w:type="spellEnd"/>
            <w:r w:rsidRPr="00A85CA3">
              <w:rPr>
                <w:rFonts w:ascii="Times New Roman" w:hAnsi="Times New Roman" w:cs="Times New Roman"/>
                <w:sz w:val="20"/>
                <w:szCs w:val="20"/>
                <w:lang w:val="en-US"/>
              </w:rPr>
              <w:t xml:space="preserve"> 10.12 Sierra;</w:t>
            </w:r>
          </w:p>
          <w:p w14:paraId="1A976216"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OS X 10.11 El Capitan;</w:t>
            </w:r>
          </w:p>
          <w:p w14:paraId="3C9AB3FE"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OS X 10.10 Yosemite;</w:t>
            </w:r>
          </w:p>
          <w:p w14:paraId="15F7F47D"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OS X 10.9 </w:t>
            </w:r>
            <w:proofErr w:type="spellStart"/>
            <w:r w:rsidRPr="00A85CA3">
              <w:rPr>
                <w:rFonts w:ascii="Times New Roman" w:hAnsi="Times New Roman" w:cs="Times New Roman"/>
                <w:sz w:val="20"/>
                <w:szCs w:val="20"/>
              </w:rPr>
              <w:t>Mavericks</w:t>
            </w:r>
            <w:proofErr w:type="spellEnd"/>
            <w:r w:rsidRPr="00A85CA3">
              <w:rPr>
                <w:rFonts w:ascii="Times New Roman" w:hAnsi="Times New Roman" w:cs="Times New Roman"/>
                <w:sz w:val="20"/>
                <w:szCs w:val="20"/>
              </w:rPr>
              <w:t>.</w:t>
            </w:r>
          </w:p>
          <w:p w14:paraId="646B116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Программные средства антивирусной защиты для рабочих станций </w:t>
            </w:r>
            <w:proofErr w:type="spellStart"/>
            <w:r w:rsidRPr="00A85CA3">
              <w:rPr>
                <w:rFonts w:ascii="Times New Roman" w:hAnsi="Times New Roman" w:cs="Times New Roman"/>
                <w:sz w:val="20"/>
                <w:szCs w:val="20"/>
              </w:rPr>
              <w:t>Mac</w:t>
            </w:r>
            <w:proofErr w:type="spellEnd"/>
            <w:r w:rsidRPr="00A85CA3">
              <w:rPr>
                <w:rFonts w:ascii="Times New Roman" w:hAnsi="Times New Roman" w:cs="Times New Roman"/>
                <w:sz w:val="20"/>
                <w:szCs w:val="20"/>
              </w:rPr>
              <w:t xml:space="preserve"> должны обеспечивать реализацию следующих функциональных возможностей:</w:t>
            </w:r>
          </w:p>
          <w:p w14:paraId="7A86E2B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генерировать записи аудита для событий, потенциально подвергаемых аудиту.</w:t>
            </w:r>
          </w:p>
          <w:p w14:paraId="23B4B24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ассоциации каждого события аудита с идентификатором субъекта, его инициировавшего.</w:t>
            </w:r>
          </w:p>
          <w:p w14:paraId="6628AE0D"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читать информацию из записей аудита.</w:t>
            </w:r>
          </w:p>
          <w:p w14:paraId="41AA1B8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Ограничение доступа к чтению записей аудита.</w:t>
            </w:r>
          </w:p>
          <w:p w14:paraId="35EE54E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Поиск, сортировка и упорядочение данных аудита.</w:t>
            </w:r>
          </w:p>
          <w:p w14:paraId="133C9D8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уполномоченным пользователям (ролям) управлять параметрами настройки функций безопасности;</w:t>
            </w:r>
          </w:p>
          <w:p w14:paraId="17741BF0"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уполномоченным пользователям (ролям) управлять режимом выполнения функций безопасности.</w:t>
            </w:r>
          </w:p>
          <w:p w14:paraId="5C607C2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Поддержка определенных ролей их ассоциации с конкретными администраторами безопасности, администраторами серверов и пользователями.</w:t>
            </w:r>
          </w:p>
          <w:p w14:paraId="7C871C2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выполнять проверки с целью обнаружения зараженных объектов.</w:t>
            </w:r>
          </w:p>
          <w:p w14:paraId="66503BBE"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выполнения проверок с целью обнаружения зараженных объектов в режиме реального времени в файлах, полученных по каналам передачи данных.</w:t>
            </w:r>
          </w:p>
          <w:p w14:paraId="2F10C2C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выполнять проверки с целью обнаружения зараженных объектов сигнатурными и эвристическими методами.</w:t>
            </w:r>
          </w:p>
          <w:p w14:paraId="310C8B6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выполнять проверки с целью обнаружения зараженных объектов по команде и(или) в режиме динамического обнаружения в процессе выполнения операций доступа к объектам.</w:t>
            </w:r>
          </w:p>
          <w:p w14:paraId="494CE31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выполнять проверки с целью обнаружения зараженных объектов путем запуска с необходимыми параметрами функционирования своего кода внешней программой.</w:t>
            </w:r>
          </w:p>
          <w:p w14:paraId="25B06F5A"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удаления (если удаление технически возможно) кода вредоносных компьютерных программ (вирусов) из зараженных объектов;</w:t>
            </w:r>
          </w:p>
          <w:p w14:paraId="7CAC978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отображения сигнала тревоги на рабочей станции администратора безопасности;</w:t>
            </w:r>
          </w:p>
          <w:p w14:paraId="043EDD7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получения и установки обновлений антивирусных баз без применения средств автоматизации; в автоматизированном режиме с сетевого ресурса, автоматически через сетевые подключения.</w:t>
            </w:r>
          </w:p>
          <w:p w14:paraId="7AC388D4"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Кроме того, программные средства антивирусной защиты для рабочих станций </w:t>
            </w:r>
            <w:proofErr w:type="spellStart"/>
            <w:r w:rsidRPr="00A85CA3">
              <w:rPr>
                <w:rFonts w:ascii="Times New Roman" w:hAnsi="Times New Roman" w:cs="Times New Roman"/>
                <w:sz w:val="20"/>
                <w:szCs w:val="20"/>
              </w:rPr>
              <w:t>Mac</w:t>
            </w:r>
            <w:proofErr w:type="spellEnd"/>
            <w:r w:rsidRPr="00A85CA3">
              <w:rPr>
                <w:rFonts w:ascii="Times New Roman" w:hAnsi="Times New Roman" w:cs="Times New Roman"/>
                <w:sz w:val="20"/>
                <w:szCs w:val="20"/>
              </w:rPr>
              <w:t xml:space="preserve"> должны обеспечивать реализацию следующих функциональных возможностей, не требующих сертификацию ФСТЭК:</w:t>
            </w:r>
          </w:p>
          <w:p w14:paraId="3A65225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Резидентный антивирусный мониторинг.</w:t>
            </w:r>
          </w:p>
          <w:p w14:paraId="54E3C1E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Эвристический анализатор, позволяющий распознавать и блокировать ранее неизвестные вредоносные программы.</w:t>
            </w:r>
          </w:p>
          <w:p w14:paraId="40932B70"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Антивирусное сканирование по команде пользователя или администратора и по расписанию.</w:t>
            </w:r>
          </w:p>
          <w:p w14:paraId="68F6441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Ускорения процесса сканирования за счет пропуска объектов, состояние которых со времени прошлой проверки не изменилось.</w:t>
            </w:r>
          </w:p>
          <w:p w14:paraId="4A9E6551"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Централизованное управление всеми вышеуказанными компонентами с помощью единой системы управления.</w:t>
            </w:r>
          </w:p>
          <w:p w14:paraId="39A1BB2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Возможность приложения обратиться к локальным </w:t>
            </w:r>
            <w:proofErr w:type="spellStart"/>
            <w:r w:rsidRPr="00A85CA3">
              <w:rPr>
                <w:rFonts w:ascii="Times New Roman" w:hAnsi="Times New Roman" w:cs="Times New Roman"/>
                <w:sz w:val="20"/>
                <w:szCs w:val="20"/>
              </w:rPr>
              <w:t>репутационным</w:t>
            </w:r>
            <w:proofErr w:type="spellEnd"/>
            <w:r w:rsidRPr="00A85CA3">
              <w:rPr>
                <w:rFonts w:ascii="Times New Roman" w:hAnsi="Times New Roman" w:cs="Times New Roman"/>
                <w:sz w:val="20"/>
                <w:szCs w:val="20"/>
              </w:rPr>
              <w:t xml:space="preserve"> облачным сервисам в режиме реального времени для получения вердикта по запускаемой программе или файлу.</w:t>
            </w:r>
          </w:p>
          <w:p w14:paraId="0C95A22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Защита от сетевых атак с использованием системы обнаружения и предотвращения вторжений (IDS/IPS) и правилами сетевой активности для наиболее популярных приложений при работе в вычислительных сетях любого типа, включая беспроводные.</w:t>
            </w:r>
          </w:p>
          <w:p w14:paraId="6379B97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Блокировка вредоносных и </w:t>
            </w:r>
            <w:proofErr w:type="spellStart"/>
            <w:r w:rsidRPr="00A85CA3">
              <w:rPr>
                <w:rFonts w:ascii="Times New Roman" w:hAnsi="Times New Roman" w:cs="Times New Roman"/>
                <w:sz w:val="20"/>
                <w:szCs w:val="20"/>
              </w:rPr>
              <w:t>фишинговых</w:t>
            </w:r>
            <w:proofErr w:type="spellEnd"/>
            <w:r w:rsidRPr="00A85CA3">
              <w:rPr>
                <w:rFonts w:ascii="Times New Roman" w:hAnsi="Times New Roman" w:cs="Times New Roman"/>
                <w:sz w:val="20"/>
                <w:szCs w:val="20"/>
              </w:rPr>
              <w:t xml:space="preserve"> сайтов на основе вердиктов локальных </w:t>
            </w:r>
            <w:proofErr w:type="spellStart"/>
            <w:r w:rsidRPr="00A85CA3">
              <w:rPr>
                <w:rFonts w:ascii="Times New Roman" w:hAnsi="Times New Roman" w:cs="Times New Roman"/>
                <w:sz w:val="20"/>
                <w:szCs w:val="20"/>
              </w:rPr>
              <w:t>репутационных</w:t>
            </w:r>
            <w:proofErr w:type="spellEnd"/>
            <w:r w:rsidRPr="00A85CA3">
              <w:rPr>
                <w:rFonts w:ascii="Times New Roman" w:hAnsi="Times New Roman" w:cs="Times New Roman"/>
                <w:sz w:val="20"/>
                <w:szCs w:val="20"/>
              </w:rPr>
              <w:t xml:space="preserve"> облачных сервисов производителя антивирусных средств защиты.</w:t>
            </w:r>
          </w:p>
          <w:p w14:paraId="4FCCA5CE"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lastRenderedPageBreak/>
              <w:t>•</w:t>
            </w:r>
            <w:r w:rsidRPr="00A85CA3">
              <w:rPr>
                <w:rFonts w:ascii="Times New Roman" w:hAnsi="Times New Roman" w:cs="Times New Roman"/>
                <w:sz w:val="20"/>
                <w:szCs w:val="20"/>
              </w:rPr>
              <w:tab/>
              <w:t>Защита веб-трафика — проверка объектов, поступающих на компьютер пользователя по протоколам HTTP, HTTPS.</w:t>
            </w:r>
          </w:p>
          <w:p w14:paraId="7901A3AD"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Автоматическое обновление антивирусных баз по расписанию.</w:t>
            </w:r>
          </w:p>
          <w:p w14:paraId="4EF12DDD"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Защита информации, передаваемой через браузеры </w:t>
            </w:r>
            <w:proofErr w:type="spellStart"/>
            <w:r w:rsidRPr="00A85CA3">
              <w:rPr>
                <w:rFonts w:ascii="Times New Roman" w:hAnsi="Times New Roman" w:cs="Times New Roman"/>
                <w:sz w:val="20"/>
                <w:szCs w:val="20"/>
              </w:rPr>
              <w:t>Safari</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Google</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Chrome</w:t>
            </w:r>
            <w:proofErr w:type="spellEnd"/>
            <w:r w:rsidRPr="00A85CA3">
              <w:rPr>
                <w:rFonts w:ascii="Times New Roman" w:hAnsi="Times New Roman" w:cs="Times New Roman"/>
                <w:sz w:val="20"/>
                <w:szCs w:val="20"/>
              </w:rPr>
              <w:t xml:space="preserve"> и </w:t>
            </w:r>
            <w:proofErr w:type="spellStart"/>
            <w:r w:rsidRPr="00A85CA3">
              <w:rPr>
                <w:rFonts w:ascii="Times New Roman" w:hAnsi="Times New Roman" w:cs="Times New Roman"/>
                <w:sz w:val="20"/>
                <w:szCs w:val="20"/>
              </w:rPr>
              <w:t>Firefox</w:t>
            </w:r>
            <w:proofErr w:type="spellEnd"/>
            <w:r w:rsidRPr="00A85CA3">
              <w:rPr>
                <w:rFonts w:ascii="Times New Roman" w:hAnsi="Times New Roman" w:cs="Times New Roman"/>
                <w:sz w:val="20"/>
                <w:szCs w:val="20"/>
              </w:rPr>
              <w:t xml:space="preserve"> (HTTP и HTTPS трафик).</w:t>
            </w:r>
          </w:p>
          <w:p w14:paraId="1579679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блокирования доступа к зараженным файлам, в том числе полученным по каналам передачи данных, активных рабочих станций или сервера, на которых обнаружены зараженные файлы</w:t>
            </w:r>
          </w:p>
          <w:p w14:paraId="6D88637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
          <w:p w14:paraId="245DF63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Требования к программным средствам антивирусной защиты для файловых серверов </w:t>
            </w:r>
            <w:proofErr w:type="spellStart"/>
            <w:r w:rsidRPr="00A85CA3">
              <w:rPr>
                <w:rFonts w:ascii="Times New Roman" w:hAnsi="Times New Roman" w:cs="Times New Roman"/>
                <w:sz w:val="20"/>
                <w:szCs w:val="20"/>
              </w:rPr>
              <w:t>Windows</w:t>
            </w:r>
            <w:proofErr w:type="spellEnd"/>
          </w:p>
          <w:p w14:paraId="43BACE21"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Средства антивирусной защиты для файловых серверов </w:t>
            </w:r>
            <w:proofErr w:type="spellStart"/>
            <w:r w:rsidRPr="00A85CA3">
              <w:rPr>
                <w:rFonts w:ascii="Times New Roman" w:hAnsi="Times New Roman" w:cs="Times New Roman"/>
                <w:sz w:val="20"/>
                <w:szCs w:val="20"/>
              </w:rPr>
              <w:t>Windows</w:t>
            </w:r>
            <w:proofErr w:type="spellEnd"/>
            <w:r w:rsidRPr="00A85CA3">
              <w:rPr>
                <w:rFonts w:ascii="Times New Roman" w:hAnsi="Times New Roman" w:cs="Times New Roman"/>
                <w:sz w:val="20"/>
                <w:szCs w:val="20"/>
              </w:rPr>
              <w:t xml:space="preserve"> должны быть сертифицированы в соответствии с требованиями к средствам антивирусной защиты – приказ ФСТЭК от 20 марта 2012 г. №28 уполномоченным органом (ФСТЭК), по типу Б не ниже второго класса защиты. </w:t>
            </w:r>
          </w:p>
          <w:p w14:paraId="7082AC64"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Программные средства антивирусной защиты для файловых серверов </w:t>
            </w:r>
            <w:proofErr w:type="spellStart"/>
            <w:r w:rsidRPr="00A85CA3">
              <w:rPr>
                <w:rFonts w:ascii="Times New Roman" w:hAnsi="Times New Roman" w:cs="Times New Roman"/>
                <w:sz w:val="20"/>
                <w:szCs w:val="20"/>
              </w:rPr>
              <w:t>Windows</w:t>
            </w:r>
            <w:proofErr w:type="spellEnd"/>
            <w:r w:rsidRPr="00A85CA3">
              <w:rPr>
                <w:rFonts w:ascii="Times New Roman" w:hAnsi="Times New Roman" w:cs="Times New Roman"/>
                <w:sz w:val="20"/>
                <w:szCs w:val="20"/>
              </w:rPr>
              <w:t xml:space="preserve"> должны функционировать на компьютерах, работающих под управлением операционных систем следующих версий:</w:t>
            </w:r>
          </w:p>
          <w:p w14:paraId="601C6173"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Microsoft Windows Server 2008 R2 Standard / Enterprise x64 Edition SP1;</w:t>
            </w:r>
          </w:p>
          <w:p w14:paraId="3BD372FC"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Microsoft Windows Server 2008 Standard / Enterprise x86 Edition SP2;</w:t>
            </w:r>
          </w:p>
          <w:p w14:paraId="39EF1134"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Microsoft Windows Server 2008 Standard / Enterprise x64 Edition SP2;</w:t>
            </w:r>
          </w:p>
          <w:p w14:paraId="2373C1B2"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Microsoft Windows Small Business Server 2011 Essentials / Standard x64 Edition;</w:t>
            </w:r>
          </w:p>
          <w:p w14:paraId="2ADAA048"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Microsoft Windows Server 2012 Standard / Foundation / Essentials x64 Edition;</w:t>
            </w:r>
          </w:p>
          <w:p w14:paraId="2043C319"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Microsoft Windows Server 2012 R2 Standard / Foundation / Essentials x64 Edition;</w:t>
            </w:r>
          </w:p>
          <w:p w14:paraId="62A060DC"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Microsoft Windows MultiPoint Server 2012 x64 Edition;</w:t>
            </w:r>
          </w:p>
          <w:p w14:paraId="3DB0BC6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Microsoft</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Windows</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Server</w:t>
            </w:r>
            <w:proofErr w:type="spellEnd"/>
            <w:r w:rsidRPr="00A85CA3">
              <w:rPr>
                <w:rFonts w:ascii="Times New Roman" w:hAnsi="Times New Roman" w:cs="Times New Roman"/>
                <w:sz w:val="20"/>
                <w:szCs w:val="20"/>
              </w:rPr>
              <w:t xml:space="preserve"> 2016.</w:t>
            </w:r>
          </w:p>
          <w:p w14:paraId="4038852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Программные средства антивирусной защиты для файловых серверов </w:t>
            </w:r>
            <w:proofErr w:type="spellStart"/>
            <w:r w:rsidRPr="00A85CA3">
              <w:rPr>
                <w:rFonts w:ascii="Times New Roman" w:hAnsi="Times New Roman" w:cs="Times New Roman"/>
                <w:sz w:val="20"/>
                <w:szCs w:val="20"/>
              </w:rPr>
              <w:t>Windows</w:t>
            </w:r>
            <w:proofErr w:type="spellEnd"/>
            <w:r w:rsidRPr="00A85CA3">
              <w:rPr>
                <w:rFonts w:ascii="Times New Roman" w:hAnsi="Times New Roman" w:cs="Times New Roman"/>
                <w:sz w:val="20"/>
                <w:szCs w:val="20"/>
              </w:rPr>
              <w:t xml:space="preserve"> должны обеспечивать реализацию следующих функциональных возможностей:</w:t>
            </w:r>
          </w:p>
          <w:p w14:paraId="5358D274"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идентификации и аутентификации администраторов безопасности до выполнения функций безопасности, связанных с управлением безопасностью</w:t>
            </w:r>
          </w:p>
          <w:p w14:paraId="118E8934"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генерировать записи аудита для событий, потенциально подвергаемых аудиту.</w:t>
            </w:r>
          </w:p>
          <w:p w14:paraId="24325A4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ассоциации каждого события аудита с идентификатором субъекта, его инициировавшего.</w:t>
            </w:r>
          </w:p>
          <w:p w14:paraId="3ABED73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читать информацию из записей аудита.</w:t>
            </w:r>
          </w:p>
          <w:p w14:paraId="46546A3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ограничение доступа к чтению записей аудита.</w:t>
            </w:r>
          </w:p>
          <w:p w14:paraId="2F7BDA7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поиск, сортировка и упорядочение данных аудита.</w:t>
            </w:r>
          </w:p>
          <w:p w14:paraId="3D798F5A"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возможность уполномоченным пользователям (ролям) управлять параметрами настройки функций безопасности; </w:t>
            </w:r>
          </w:p>
          <w:p w14:paraId="7B7D546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уполномоченным пользователям (ролям) управлять режимом выполнения функций безопасности.</w:t>
            </w:r>
          </w:p>
          <w:p w14:paraId="121BABB1"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поддержка определенных ролей их ассоциации с конкретными администраторами безопасности или пользователями;</w:t>
            </w:r>
          </w:p>
          <w:p w14:paraId="4A9668A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выполнять проверки с целью обнаружения зараженных объектов в файловых областях носителей информации, в оперативной памяти, в системных областях носителей информации, в файлах, в том числе исполняемых, упакованных различными средствами архивации.</w:t>
            </w:r>
          </w:p>
          <w:p w14:paraId="073A008D"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выполнения проверок с целью обнаружения зараженных объектов в режиме реального времени в файлах, полученных по каналам передачи данных.</w:t>
            </w:r>
          </w:p>
          <w:p w14:paraId="5733DCF0"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выполнять проверки с целью обнаружения зараженных объектов сигнатурными и эвристическими методами;</w:t>
            </w:r>
          </w:p>
          <w:p w14:paraId="7BAFDA7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возможность выполнять проверки с целью обнаружения зараженных объектов по команде и(или) в режиме динамического обнаружения в процессе выполнения операций доступа к объектам, а также </w:t>
            </w:r>
            <w:r w:rsidRPr="00A85CA3">
              <w:rPr>
                <w:rFonts w:ascii="Times New Roman" w:hAnsi="Times New Roman" w:cs="Times New Roman"/>
                <w:sz w:val="20"/>
                <w:szCs w:val="20"/>
              </w:rPr>
              <w:lastRenderedPageBreak/>
              <w:t>путем запуска с необходимыми параметрами функционирования своего кода внешней программой;</w:t>
            </w:r>
          </w:p>
          <w:p w14:paraId="245D3464"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удаления (если удаление технически возможно) кода вредоносных компьютерных программ (вирусов) из оперативной памяти, удаления файлов, в которых обнаружены вредоносная составляющая, а также подозрительных файлов, возможность перемещения и изолирования зараженных объектов, удаления кода из файлов и системных областей носителей информации;</w:t>
            </w:r>
          </w:p>
          <w:p w14:paraId="26AFB17A"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блокирования доступа к зараженным файлам, в том числе полученным по каналам передачи данных, активных рабочих станций или сервера, на которых обнаружены зараженные файлы.</w:t>
            </w:r>
          </w:p>
          <w:p w14:paraId="3D38644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отображение сигнала тревоги об обнаружении зараженных файлов </w:t>
            </w:r>
          </w:p>
          <w:p w14:paraId="376C7C5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восстановления функциональных свойств зараженных объектов.</w:t>
            </w:r>
          </w:p>
          <w:p w14:paraId="57EA1EE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получения и установки обновлений антивирусных баз без применения средств автоматизации; в автоматизированном режиме с сетевого ресурса;</w:t>
            </w:r>
          </w:p>
          <w:p w14:paraId="4BB10200"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контроля за запуском ПО на защищаемой рабочей станции или сервере.</w:t>
            </w:r>
          </w:p>
          <w:p w14:paraId="60A691AA" w14:textId="77777777" w:rsidR="00E76D45" w:rsidRPr="00A85CA3" w:rsidRDefault="00E76D45" w:rsidP="0097094D">
            <w:pPr>
              <w:autoSpaceDE w:val="0"/>
              <w:autoSpaceDN w:val="0"/>
              <w:adjustRightInd w:val="0"/>
              <w:rPr>
                <w:rFonts w:ascii="Times New Roman" w:hAnsi="Times New Roman" w:cs="Times New Roman"/>
                <w:sz w:val="20"/>
                <w:szCs w:val="20"/>
              </w:rPr>
            </w:pPr>
          </w:p>
          <w:p w14:paraId="712F148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Кроме того, программные средства антивирусной защиты для файловых серверов </w:t>
            </w:r>
            <w:proofErr w:type="spellStart"/>
            <w:r w:rsidRPr="00A85CA3">
              <w:rPr>
                <w:rFonts w:ascii="Times New Roman" w:hAnsi="Times New Roman" w:cs="Times New Roman"/>
                <w:sz w:val="20"/>
                <w:szCs w:val="20"/>
              </w:rPr>
              <w:t>Windows</w:t>
            </w:r>
            <w:proofErr w:type="spellEnd"/>
            <w:r w:rsidRPr="00A85CA3">
              <w:rPr>
                <w:rFonts w:ascii="Times New Roman" w:hAnsi="Times New Roman" w:cs="Times New Roman"/>
                <w:sz w:val="20"/>
                <w:szCs w:val="20"/>
              </w:rPr>
              <w:t xml:space="preserve"> должны обеспечивать реализацию следующих функциональных возможностей, не требующих сертификацию ФСТЭК:</w:t>
            </w:r>
          </w:p>
          <w:p w14:paraId="36335CD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антивирусное сканирование в режиме реального времени и по запросу;</w:t>
            </w:r>
          </w:p>
          <w:p w14:paraId="6B7E00E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антивирусное сканирование по команде пользователя или администратора и по расписанию;</w:t>
            </w:r>
          </w:p>
          <w:p w14:paraId="5BF61C8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запуск задач по расписанию и/или сразу после загрузки операционной системы;</w:t>
            </w:r>
          </w:p>
          <w:p w14:paraId="0BB122EA"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возможность приложения обратиться к локальным </w:t>
            </w:r>
            <w:proofErr w:type="spellStart"/>
            <w:r w:rsidRPr="00A85CA3">
              <w:rPr>
                <w:rFonts w:ascii="Times New Roman" w:hAnsi="Times New Roman" w:cs="Times New Roman"/>
                <w:sz w:val="20"/>
                <w:szCs w:val="20"/>
              </w:rPr>
              <w:t>репутационным</w:t>
            </w:r>
            <w:proofErr w:type="spellEnd"/>
            <w:r w:rsidRPr="00A85CA3">
              <w:rPr>
                <w:rFonts w:ascii="Times New Roman" w:hAnsi="Times New Roman" w:cs="Times New Roman"/>
                <w:sz w:val="20"/>
                <w:szCs w:val="20"/>
              </w:rPr>
              <w:t xml:space="preserve"> облачным сервисам в режиме реального времени для получения вердикта по запускаемой программе или файлу;</w:t>
            </w:r>
          </w:p>
          <w:p w14:paraId="25952381"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наличие встроенного сетевого экрана, позволяющего задавать сетевые пакетные правила для определенных протоколов (TCP, UDP) и портов.  Создание сетевых правил для конкретных программ.</w:t>
            </w:r>
          </w:p>
          <w:p w14:paraId="657FE40D"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защита от сетевых атак с использованием правил сетевой активности для наиболее популярных приложений при работе в вычислительных сетях любого типа, включая беспроводные.</w:t>
            </w:r>
          </w:p>
          <w:p w14:paraId="765CBEE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запуск специальной задачи для обнаружения уязвимостей в приложениях, установленных на компьютере, с возможностью предоставления отчета по обнаруженным уязвимостям;</w:t>
            </w:r>
          </w:p>
          <w:p w14:paraId="5F14B19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антивирусная проверка и лечение файлов в архивах форматов RAR, ARJ, ZIP, CAB в том числе и защищенных паролем.</w:t>
            </w:r>
          </w:p>
          <w:p w14:paraId="37EE73B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ускорения процесса сканирования за счет пропуска объектов, состояние которых со времени прошлой проверки не изменилось;</w:t>
            </w:r>
          </w:p>
          <w:p w14:paraId="51DAA06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настройки проверки критических областей сервера в качестве отдельной задачи;</w:t>
            </w:r>
          </w:p>
          <w:p w14:paraId="4B48769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регулировки распределения ресурсов сервера между антивирусом и другими приложениями в зависимости от приоритетности задач: возможность продолжать антивирусное сканирование в фоновом режиме;</w:t>
            </w:r>
          </w:p>
          <w:p w14:paraId="35FA83A1"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наличие множественных путей уведомления администраторов о важных произошедших событиях (почтовое сообщение, звуковое оповещение, всплывающее окно, запись в журнал событий);</w:t>
            </w:r>
          </w:p>
          <w:p w14:paraId="66988C3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защита от удаленного несанкционированного управления сервисом приложения, а также защита доступа к параметрам приложения с помощью пароля, позволяющая избежать отключения защиты со стороны вредоносных программ, злоумышленников или неквалифицированных пользователей;</w:t>
            </w:r>
          </w:p>
          <w:p w14:paraId="05489DF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наличие компонента, дающего возможность создания специальных правил, запрещающих установку и/или запуск программ. Компонент должен контролировать приложения как по пути нахождения программы, метаданным, контрольной сумме SHA256, так и по заранее заданным категориям приложений, предоставляемым производителем программного </w:t>
            </w:r>
            <w:r w:rsidRPr="00A85CA3">
              <w:rPr>
                <w:rFonts w:ascii="Times New Roman" w:hAnsi="Times New Roman" w:cs="Times New Roman"/>
                <w:sz w:val="20"/>
                <w:szCs w:val="20"/>
              </w:rPr>
              <w:lastRenderedPageBreak/>
              <w:t xml:space="preserve">обеспечения, а также обеспечивать возможность исключения из правил для определенных пользователей из </w:t>
            </w:r>
            <w:proofErr w:type="spellStart"/>
            <w:r w:rsidRPr="00A85CA3">
              <w:rPr>
                <w:rFonts w:ascii="Times New Roman" w:hAnsi="Times New Roman" w:cs="Times New Roman"/>
                <w:sz w:val="20"/>
                <w:szCs w:val="20"/>
              </w:rPr>
              <w:t>Active</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Directory</w:t>
            </w:r>
            <w:proofErr w:type="spellEnd"/>
            <w:r w:rsidRPr="00A85CA3">
              <w:rPr>
                <w:rFonts w:ascii="Times New Roman" w:hAnsi="Times New Roman" w:cs="Times New Roman"/>
                <w:sz w:val="20"/>
                <w:szCs w:val="20"/>
              </w:rPr>
              <w:t>;</w:t>
            </w:r>
          </w:p>
          <w:p w14:paraId="4DE18B4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централизованное управление всеми вышеуказанными компонентами с помощью единой системы управления;</w:t>
            </w:r>
          </w:p>
          <w:p w14:paraId="60A86473" w14:textId="77777777" w:rsidR="00E76D45" w:rsidRPr="00A85CA3" w:rsidRDefault="00E76D45" w:rsidP="0097094D">
            <w:pPr>
              <w:autoSpaceDE w:val="0"/>
              <w:autoSpaceDN w:val="0"/>
              <w:adjustRightInd w:val="0"/>
              <w:rPr>
                <w:rFonts w:ascii="Times New Roman" w:hAnsi="Times New Roman" w:cs="Times New Roman"/>
                <w:sz w:val="20"/>
                <w:szCs w:val="20"/>
              </w:rPr>
            </w:pPr>
          </w:p>
          <w:p w14:paraId="37228B2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Требования к программным средствам антивирусной защиты для файловых серверов </w:t>
            </w:r>
            <w:proofErr w:type="spellStart"/>
            <w:r w:rsidRPr="00A85CA3">
              <w:rPr>
                <w:rFonts w:ascii="Times New Roman" w:hAnsi="Times New Roman" w:cs="Times New Roman"/>
                <w:sz w:val="20"/>
                <w:szCs w:val="20"/>
              </w:rPr>
              <w:t>Linux</w:t>
            </w:r>
            <w:proofErr w:type="spellEnd"/>
          </w:p>
          <w:p w14:paraId="43426A2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Средства антивирусной защиты для файловых серверов </w:t>
            </w:r>
            <w:proofErr w:type="spellStart"/>
            <w:r w:rsidRPr="00A85CA3">
              <w:rPr>
                <w:rFonts w:ascii="Times New Roman" w:hAnsi="Times New Roman" w:cs="Times New Roman"/>
                <w:sz w:val="20"/>
                <w:szCs w:val="20"/>
              </w:rPr>
              <w:t>Linux</w:t>
            </w:r>
            <w:proofErr w:type="spellEnd"/>
            <w:r w:rsidRPr="00A85CA3">
              <w:rPr>
                <w:rFonts w:ascii="Times New Roman" w:hAnsi="Times New Roman" w:cs="Times New Roman"/>
                <w:sz w:val="20"/>
                <w:szCs w:val="20"/>
              </w:rPr>
              <w:t xml:space="preserve"> должны быть сертифицированы в соответствии с требованиями к средствам антивирусной защиты – приказ ФСТЭК от 20 марта 2012 г. №28 уполномоченным органом (ФСТЭК), по типу Б не ниже второго класса защиты.</w:t>
            </w:r>
          </w:p>
          <w:p w14:paraId="65EE6EF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Программные средства антивирусной защиты для файловых серверов </w:t>
            </w:r>
            <w:proofErr w:type="spellStart"/>
            <w:r w:rsidRPr="00A85CA3">
              <w:rPr>
                <w:rFonts w:ascii="Times New Roman" w:hAnsi="Times New Roman" w:cs="Times New Roman"/>
                <w:sz w:val="20"/>
                <w:szCs w:val="20"/>
              </w:rPr>
              <w:t>Linux</w:t>
            </w:r>
            <w:proofErr w:type="spellEnd"/>
            <w:r w:rsidRPr="00A85CA3">
              <w:rPr>
                <w:rFonts w:ascii="Times New Roman" w:hAnsi="Times New Roman" w:cs="Times New Roman"/>
                <w:sz w:val="20"/>
                <w:szCs w:val="20"/>
              </w:rPr>
              <w:t xml:space="preserve"> должны функционировать на компьютерах, работающих под управлением операционных систем следующих версий:</w:t>
            </w:r>
          </w:p>
          <w:p w14:paraId="0723168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Поддерживаемые 32-битные операционные системы:</w:t>
            </w:r>
          </w:p>
          <w:p w14:paraId="6823FFF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Ubuntu</w:t>
            </w:r>
            <w:proofErr w:type="spellEnd"/>
            <w:r w:rsidRPr="00A85CA3">
              <w:rPr>
                <w:rFonts w:ascii="Times New Roman" w:hAnsi="Times New Roman" w:cs="Times New Roman"/>
                <w:sz w:val="20"/>
                <w:szCs w:val="20"/>
              </w:rPr>
              <w:t xml:space="preserve"> 16.04 LTS;</w:t>
            </w:r>
          </w:p>
          <w:p w14:paraId="4820DA5D"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Red Hat® Enterprise Linux® 6.7;</w:t>
            </w:r>
          </w:p>
          <w:p w14:paraId="2F65FDE0"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Red Hat Enterprise Linux 7.2;</w:t>
            </w:r>
          </w:p>
          <w:p w14:paraId="76C936EA"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CentOS-6.7;</w:t>
            </w:r>
          </w:p>
          <w:p w14:paraId="204CA639"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r>
            <w:proofErr w:type="spellStart"/>
            <w:r w:rsidRPr="00A85CA3">
              <w:rPr>
                <w:rFonts w:ascii="Times New Roman" w:hAnsi="Times New Roman" w:cs="Times New Roman"/>
                <w:sz w:val="20"/>
                <w:szCs w:val="20"/>
                <w:lang w:val="en-US"/>
              </w:rPr>
              <w:t>Debian</w:t>
            </w:r>
            <w:proofErr w:type="spellEnd"/>
            <w:r w:rsidRPr="00A85CA3">
              <w:rPr>
                <w:rFonts w:ascii="Times New Roman" w:hAnsi="Times New Roman" w:cs="Times New Roman"/>
                <w:sz w:val="20"/>
                <w:szCs w:val="20"/>
                <w:lang w:val="en-US"/>
              </w:rPr>
              <w:t xml:space="preserve"> GNU / Linux 8.6;</w:t>
            </w:r>
          </w:p>
          <w:p w14:paraId="37918BE2"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r>
            <w:proofErr w:type="spellStart"/>
            <w:r w:rsidRPr="00A85CA3">
              <w:rPr>
                <w:rFonts w:ascii="Times New Roman" w:hAnsi="Times New Roman" w:cs="Times New Roman"/>
                <w:sz w:val="20"/>
                <w:szCs w:val="20"/>
                <w:lang w:val="en-US"/>
              </w:rPr>
              <w:t>Debian</w:t>
            </w:r>
            <w:proofErr w:type="spellEnd"/>
            <w:r w:rsidRPr="00A85CA3">
              <w:rPr>
                <w:rFonts w:ascii="Times New Roman" w:hAnsi="Times New Roman" w:cs="Times New Roman"/>
                <w:sz w:val="20"/>
                <w:szCs w:val="20"/>
                <w:lang w:val="en-US"/>
              </w:rPr>
              <w:t xml:space="preserve"> GNU / Linux 9.4;</w:t>
            </w:r>
          </w:p>
          <w:p w14:paraId="65B0394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Linux</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Mint</w:t>
            </w:r>
            <w:proofErr w:type="spellEnd"/>
            <w:r w:rsidRPr="00A85CA3">
              <w:rPr>
                <w:rFonts w:ascii="Times New Roman" w:hAnsi="Times New Roman" w:cs="Times New Roman"/>
                <w:sz w:val="20"/>
                <w:szCs w:val="20"/>
              </w:rPr>
              <w:t xml:space="preserve"> 18.2;</w:t>
            </w:r>
          </w:p>
          <w:p w14:paraId="3491A93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Linux</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Mint</w:t>
            </w:r>
            <w:proofErr w:type="spellEnd"/>
            <w:r w:rsidRPr="00A85CA3">
              <w:rPr>
                <w:rFonts w:ascii="Times New Roman" w:hAnsi="Times New Roman" w:cs="Times New Roman"/>
                <w:sz w:val="20"/>
                <w:szCs w:val="20"/>
              </w:rPr>
              <w:t xml:space="preserve"> 19;</w:t>
            </w:r>
          </w:p>
          <w:p w14:paraId="53156FB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Альт </w:t>
            </w:r>
            <w:proofErr w:type="spellStart"/>
            <w:r w:rsidRPr="00A85CA3">
              <w:rPr>
                <w:rFonts w:ascii="Times New Roman" w:hAnsi="Times New Roman" w:cs="Times New Roman"/>
                <w:sz w:val="20"/>
                <w:szCs w:val="20"/>
              </w:rPr>
              <w:t>Линукс</w:t>
            </w:r>
            <w:proofErr w:type="spellEnd"/>
            <w:r w:rsidRPr="00A85CA3">
              <w:rPr>
                <w:rFonts w:ascii="Times New Roman" w:hAnsi="Times New Roman" w:cs="Times New Roman"/>
                <w:sz w:val="20"/>
                <w:szCs w:val="20"/>
              </w:rPr>
              <w:t xml:space="preserve"> СПТ 7.0 (работа с графическим пользовательским интерфейсом не поддерживается);</w:t>
            </w:r>
          </w:p>
          <w:p w14:paraId="786B4C9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Альт 8 СП Рабочая станция;</w:t>
            </w:r>
          </w:p>
          <w:p w14:paraId="476634E4"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Альт 8 СП Сервер</w:t>
            </w:r>
          </w:p>
          <w:p w14:paraId="3707E85E"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Альт </w:t>
            </w:r>
            <w:proofErr w:type="spellStart"/>
            <w:r w:rsidRPr="00A85CA3">
              <w:rPr>
                <w:rFonts w:ascii="Times New Roman" w:hAnsi="Times New Roman" w:cs="Times New Roman"/>
                <w:sz w:val="20"/>
                <w:szCs w:val="20"/>
              </w:rPr>
              <w:t>Линукс</w:t>
            </w:r>
            <w:proofErr w:type="spellEnd"/>
            <w:r w:rsidRPr="00A85CA3">
              <w:rPr>
                <w:rFonts w:ascii="Times New Roman" w:hAnsi="Times New Roman" w:cs="Times New Roman"/>
                <w:sz w:val="20"/>
                <w:szCs w:val="20"/>
              </w:rPr>
              <w:t xml:space="preserve"> 8.2 Рабочая станция;</w:t>
            </w:r>
          </w:p>
          <w:p w14:paraId="456A3A4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Альт </w:t>
            </w:r>
            <w:proofErr w:type="spellStart"/>
            <w:r w:rsidRPr="00A85CA3">
              <w:rPr>
                <w:rFonts w:ascii="Times New Roman" w:hAnsi="Times New Roman" w:cs="Times New Roman"/>
                <w:sz w:val="20"/>
                <w:szCs w:val="20"/>
              </w:rPr>
              <w:t>Линукс</w:t>
            </w:r>
            <w:proofErr w:type="spellEnd"/>
            <w:r w:rsidRPr="00A85CA3">
              <w:rPr>
                <w:rFonts w:ascii="Times New Roman" w:hAnsi="Times New Roman" w:cs="Times New Roman"/>
                <w:sz w:val="20"/>
                <w:szCs w:val="20"/>
              </w:rPr>
              <w:t xml:space="preserve"> 8.2 Рабочая станция К;</w:t>
            </w:r>
          </w:p>
          <w:p w14:paraId="174BD29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Альт </w:t>
            </w:r>
            <w:proofErr w:type="spellStart"/>
            <w:r w:rsidRPr="00A85CA3">
              <w:rPr>
                <w:rFonts w:ascii="Times New Roman" w:hAnsi="Times New Roman" w:cs="Times New Roman"/>
                <w:sz w:val="20"/>
                <w:szCs w:val="20"/>
              </w:rPr>
              <w:t>Линукс</w:t>
            </w:r>
            <w:proofErr w:type="spellEnd"/>
            <w:r w:rsidRPr="00A85CA3">
              <w:rPr>
                <w:rFonts w:ascii="Times New Roman" w:hAnsi="Times New Roman" w:cs="Times New Roman"/>
                <w:sz w:val="20"/>
                <w:szCs w:val="20"/>
              </w:rPr>
              <w:t xml:space="preserve"> 8.2 Сервер;</w:t>
            </w:r>
          </w:p>
          <w:p w14:paraId="52DA1E21"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Альт </w:t>
            </w:r>
            <w:proofErr w:type="spellStart"/>
            <w:r w:rsidRPr="00A85CA3">
              <w:rPr>
                <w:rFonts w:ascii="Times New Roman" w:hAnsi="Times New Roman" w:cs="Times New Roman"/>
                <w:sz w:val="20"/>
                <w:szCs w:val="20"/>
              </w:rPr>
              <w:t>Линукс</w:t>
            </w:r>
            <w:proofErr w:type="spellEnd"/>
            <w:r w:rsidRPr="00A85CA3">
              <w:rPr>
                <w:rFonts w:ascii="Times New Roman" w:hAnsi="Times New Roman" w:cs="Times New Roman"/>
                <w:sz w:val="20"/>
                <w:szCs w:val="20"/>
              </w:rPr>
              <w:t xml:space="preserve"> 8.2 Образование;</w:t>
            </w:r>
          </w:p>
          <w:p w14:paraId="14C2B1D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Операционная система типового дистрибутива АИС ФССП России (</w:t>
            </w:r>
            <w:proofErr w:type="spellStart"/>
            <w:r w:rsidRPr="00A85CA3">
              <w:rPr>
                <w:rFonts w:ascii="Times New Roman" w:hAnsi="Times New Roman" w:cs="Times New Roman"/>
                <w:sz w:val="20"/>
                <w:szCs w:val="20"/>
              </w:rPr>
              <w:t>GosLinux</w:t>
            </w:r>
            <w:proofErr w:type="spellEnd"/>
            <w:r w:rsidRPr="00A85CA3">
              <w:rPr>
                <w:rFonts w:ascii="Times New Roman" w:hAnsi="Times New Roman" w:cs="Times New Roman"/>
                <w:sz w:val="20"/>
                <w:szCs w:val="20"/>
              </w:rPr>
              <w:t xml:space="preserve"> 6.6);</w:t>
            </w:r>
          </w:p>
          <w:p w14:paraId="0C2CE3B1"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Лотос;</w:t>
            </w:r>
          </w:p>
          <w:p w14:paraId="3127B054"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РЕД ОС.</w:t>
            </w:r>
          </w:p>
          <w:p w14:paraId="5AA454BD"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Поддерживаемые 64-битные операционные системы:</w:t>
            </w:r>
          </w:p>
          <w:p w14:paraId="6D53C8C6"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Ubuntu 16.04 LTS;</w:t>
            </w:r>
          </w:p>
          <w:p w14:paraId="424A4645"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Ubuntu 18.04 LTS;</w:t>
            </w:r>
          </w:p>
          <w:p w14:paraId="3676A619"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Red Hat Enterprise Linux 6.7;</w:t>
            </w:r>
          </w:p>
          <w:p w14:paraId="00CEEF8B"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Red Hat Enterprise Linux 7.2;</w:t>
            </w:r>
          </w:p>
          <w:p w14:paraId="1DC84E89"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CentOS-6.7;</w:t>
            </w:r>
          </w:p>
          <w:p w14:paraId="2879A99A"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CentOS-7.2;</w:t>
            </w:r>
          </w:p>
          <w:p w14:paraId="5E6C3107"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r>
            <w:proofErr w:type="spellStart"/>
            <w:r w:rsidRPr="00A85CA3">
              <w:rPr>
                <w:rFonts w:ascii="Times New Roman" w:hAnsi="Times New Roman" w:cs="Times New Roman"/>
                <w:sz w:val="20"/>
                <w:szCs w:val="20"/>
                <w:lang w:val="en-US"/>
              </w:rPr>
              <w:t>Debian</w:t>
            </w:r>
            <w:proofErr w:type="spellEnd"/>
            <w:r w:rsidRPr="00A85CA3">
              <w:rPr>
                <w:rFonts w:ascii="Times New Roman" w:hAnsi="Times New Roman" w:cs="Times New Roman"/>
                <w:sz w:val="20"/>
                <w:szCs w:val="20"/>
                <w:lang w:val="en-US"/>
              </w:rPr>
              <w:t xml:space="preserve"> GNU / Linux 8.6;</w:t>
            </w:r>
          </w:p>
          <w:p w14:paraId="77A1C4F3"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r>
            <w:proofErr w:type="spellStart"/>
            <w:r w:rsidRPr="00A85CA3">
              <w:rPr>
                <w:rFonts w:ascii="Times New Roman" w:hAnsi="Times New Roman" w:cs="Times New Roman"/>
                <w:sz w:val="20"/>
                <w:szCs w:val="20"/>
                <w:lang w:val="en-US"/>
              </w:rPr>
              <w:t>Debian</w:t>
            </w:r>
            <w:proofErr w:type="spellEnd"/>
            <w:r w:rsidRPr="00A85CA3">
              <w:rPr>
                <w:rFonts w:ascii="Times New Roman" w:hAnsi="Times New Roman" w:cs="Times New Roman"/>
                <w:sz w:val="20"/>
                <w:szCs w:val="20"/>
                <w:lang w:val="en-US"/>
              </w:rPr>
              <w:t xml:space="preserve"> GNU / Linux 9.4;</w:t>
            </w:r>
          </w:p>
          <w:p w14:paraId="140D99E9"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r>
            <w:proofErr w:type="spellStart"/>
            <w:r w:rsidRPr="00A85CA3">
              <w:rPr>
                <w:rFonts w:ascii="Times New Roman" w:hAnsi="Times New Roman" w:cs="Times New Roman"/>
                <w:sz w:val="20"/>
                <w:szCs w:val="20"/>
                <w:lang w:val="en-US"/>
              </w:rPr>
              <w:t>OracleLinux</w:t>
            </w:r>
            <w:proofErr w:type="spellEnd"/>
            <w:r w:rsidRPr="00A85CA3">
              <w:rPr>
                <w:rFonts w:ascii="Times New Roman" w:hAnsi="Times New Roman" w:cs="Times New Roman"/>
                <w:sz w:val="20"/>
                <w:szCs w:val="20"/>
                <w:lang w:val="en-US"/>
              </w:rPr>
              <w:t xml:space="preserve"> 7.3;</w:t>
            </w:r>
          </w:p>
          <w:p w14:paraId="68D64E64"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SUSE® Linux Enterprise Server 15;</w:t>
            </w:r>
          </w:p>
          <w:p w14:paraId="008A4EDD"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openSUSE</w:t>
            </w:r>
            <w:proofErr w:type="spellEnd"/>
            <w:r w:rsidRPr="00A85CA3">
              <w:rPr>
                <w:rFonts w:ascii="Times New Roman" w:hAnsi="Times New Roman" w:cs="Times New Roman"/>
                <w:sz w:val="20"/>
                <w:szCs w:val="20"/>
              </w:rPr>
              <w:t>® 15;</w:t>
            </w:r>
          </w:p>
          <w:p w14:paraId="5500236A"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Альт </w:t>
            </w:r>
            <w:proofErr w:type="spellStart"/>
            <w:r w:rsidRPr="00A85CA3">
              <w:rPr>
                <w:rFonts w:ascii="Times New Roman" w:hAnsi="Times New Roman" w:cs="Times New Roman"/>
                <w:sz w:val="20"/>
                <w:szCs w:val="20"/>
              </w:rPr>
              <w:t>Линукс</w:t>
            </w:r>
            <w:proofErr w:type="spellEnd"/>
            <w:r w:rsidRPr="00A85CA3">
              <w:rPr>
                <w:rFonts w:ascii="Times New Roman" w:hAnsi="Times New Roman" w:cs="Times New Roman"/>
                <w:sz w:val="20"/>
                <w:szCs w:val="20"/>
              </w:rPr>
              <w:t xml:space="preserve"> СПТ 7.0 (работа с графическим пользовательским интерфейсом не поддерживается);</w:t>
            </w:r>
          </w:p>
          <w:p w14:paraId="015B7D0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Альт 8 СП Рабочая станция;</w:t>
            </w:r>
          </w:p>
          <w:p w14:paraId="2DD7C9C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Альт 8 СП Сервер;</w:t>
            </w:r>
          </w:p>
          <w:p w14:paraId="4A64FADD"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Альт </w:t>
            </w:r>
            <w:proofErr w:type="spellStart"/>
            <w:r w:rsidRPr="00A85CA3">
              <w:rPr>
                <w:rFonts w:ascii="Times New Roman" w:hAnsi="Times New Roman" w:cs="Times New Roman"/>
                <w:sz w:val="20"/>
                <w:szCs w:val="20"/>
              </w:rPr>
              <w:t>Линукс</w:t>
            </w:r>
            <w:proofErr w:type="spellEnd"/>
            <w:r w:rsidRPr="00A85CA3">
              <w:rPr>
                <w:rFonts w:ascii="Times New Roman" w:hAnsi="Times New Roman" w:cs="Times New Roman"/>
                <w:sz w:val="20"/>
                <w:szCs w:val="20"/>
              </w:rPr>
              <w:t xml:space="preserve"> 8.2 Рабочая станция;</w:t>
            </w:r>
          </w:p>
          <w:p w14:paraId="1EF8C34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Альт </w:t>
            </w:r>
            <w:proofErr w:type="spellStart"/>
            <w:r w:rsidRPr="00A85CA3">
              <w:rPr>
                <w:rFonts w:ascii="Times New Roman" w:hAnsi="Times New Roman" w:cs="Times New Roman"/>
                <w:sz w:val="20"/>
                <w:szCs w:val="20"/>
              </w:rPr>
              <w:t>Линукс</w:t>
            </w:r>
            <w:proofErr w:type="spellEnd"/>
            <w:r w:rsidRPr="00A85CA3">
              <w:rPr>
                <w:rFonts w:ascii="Times New Roman" w:hAnsi="Times New Roman" w:cs="Times New Roman"/>
                <w:sz w:val="20"/>
                <w:szCs w:val="20"/>
              </w:rPr>
              <w:t xml:space="preserve"> 8.2 Рабочая станция К;</w:t>
            </w:r>
          </w:p>
          <w:p w14:paraId="4867FB1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Альт </w:t>
            </w:r>
            <w:proofErr w:type="spellStart"/>
            <w:r w:rsidRPr="00A85CA3">
              <w:rPr>
                <w:rFonts w:ascii="Times New Roman" w:hAnsi="Times New Roman" w:cs="Times New Roman"/>
                <w:sz w:val="20"/>
                <w:szCs w:val="20"/>
              </w:rPr>
              <w:t>Линукс</w:t>
            </w:r>
            <w:proofErr w:type="spellEnd"/>
            <w:r w:rsidRPr="00A85CA3">
              <w:rPr>
                <w:rFonts w:ascii="Times New Roman" w:hAnsi="Times New Roman" w:cs="Times New Roman"/>
                <w:sz w:val="20"/>
                <w:szCs w:val="20"/>
              </w:rPr>
              <w:t xml:space="preserve"> 8.2 Сервер;</w:t>
            </w:r>
          </w:p>
          <w:p w14:paraId="58189711"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Альт </w:t>
            </w:r>
            <w:proofErr w:type="spellStart"/>
            <w:r w:rsidRPr="00A85CA3">
              <w:rPr>
                <w:rFonts w:ascii="Times New Roman" w:hAnsi="Times New Roman" w:cs="Times New Roman"/>
                <w:sz w:val="20"/>
                <w:szCs w:val="20"/>
              </w:rPr>
              <w:t>Линукс</w:t>
            </w:r>
            <w:proofErr w:type="spellEnd"/>
            <w:r w:rsidRPr="00A85CA3">
              <w:rPr>
                <w:rFonts w:ascii="Times New Roman" w:hAnsi="Times New Roman" w:cs="Times New Roman"/>
                <w:sz w:val="20"/>
                <w:szCs w:val="20"/>
              </w:rPr>
              <w:t xml:space="preserve"> 8.2 Образование;</w:t>
            </w:r>
          </w:p>
          <w:p w14:paraId="42684EBA"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Amazon Linux AMI;</w:t>
            </w:r>
          </w:p>
          <w:p w14:paraId="36A11076"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Linux Mint 18.2;</w:t>
            </w:r>
          </w:p>
          <w:p w14:paraId="5C013F01"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Linux Mint 19;</w:t>
            </w:r>
          </w:p>
          <w:p w14:paraId="36DAF5C9"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Micro Focus Open Enterprise Server 2018;</w:t>
            </w:r>
          </w:p>
          <w:p w14:paraId="0913F37E"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Astra</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Linux</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Special</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Edition</w:t>
            </w:r>
            <w:proofErr w:type="spellEnd"/>
            <w:r w:rsidRPr="00A85CA3">
              <w:rPr>
                <w:rFonts w:ascii="Times New Roman" w:hAnsi="Times New Roman" w:cs="Times New Roman"/>
                <w:sz w:val="20"/>
                <w:szCs w:val="20"/>
              </w:rPr>
              <w:t xml:space="preserve"> 1.5 (обычный режим и режим замкнутой программной среды);</w:t>
            </w:r>
          </w:p>
          <w:p w14:paraId="5D70E99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Astra</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Linux</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Special</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Edition</w:t>
            </w:r>
            <w:proofErr w:type="spellEnd"/>
            <w:r w:rsidRPr="00A85CA3">
              <w:rPr>
                <w:rFonts w:ascii="Times New Roman" w:hAnsi="Times New Roman" w:cs="Times New Roman"/>
                <w:sz w:val="20"/>
                <w:szCs w:val="20"/>
              </w:rPr>
              <w:t xml:space="preserve"> 1.6 (обычный режим и режим замкнутой программной среды);</w:t>
            </w:r>
          </w:p>
          <w:p w14:paraId="4FBDFDE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lastRenderedPageBreak/>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Astra</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Linux</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Common</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Edition</w:t>
            </w:r>
            <w:proofErr w:type="spellEnd"/>
            <w:r w:rsidRPr="00A85CA3">
              <w:rPr>
                <w:rFonts w:ascii="Times New Roman" w:hAnsi="Times New Roman" w:cs="Times New Roman"/>
                <w:sz w:val="20"/>
                <w:szCs w:val="20"/>
              </w:rPr>
              <w:t xml:space="preserve"> 2.12;</w:t>
            </w:r>
          </w:p>
          <w:p w14:paraId="46C25BA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программный комплекс терминального доступа «Циркон 36КТ»;</w:t>
            </w:r>
          </w:p>
          <w:p w14:paraId="29434CF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программный комплекс терминального доступа «Циркон 36CТ»;</w:t>
            </w:r>
          </w:p>
          <w:p w14:paraId="15EB9EA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ОС РОСА «КОБАЛЬТ» (версия 7.3 для клиентских систем);</w:t>
            </w:r>
          </w:p>
          <w:p w14:paraId="0B31619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ОС РОСА «КОБАЛЬТ» (версия 7.3 для серверных систем);</w:t>
            </w:r>
          </w:p>
          <w:p w14:paraId="007A25FE"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ЕМИАС 1.0;</w:t>
            </w:r>
          </w:p>
          <w:p w14:paraId="69103AF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Операционная система типового дистрибутива АИС ФССП России (</w:t>
            </w:r>
            <w:proofErr w:type="spellStart"/>
            <w:r w:rsidRPr="00A85CA3">
              <w:rPr>
                <w:rFonts w:ascii="Times New Roman" w:hAnsi="Times New Roman" w:cs="Times New Roman"/>
                <w:sz w:val="20"/>
                <w:szCs w:val="20"/>
              </w:rPr>
              <w:t>GosLinux</w:t>
            </w:r>
            <w:proofErr w:type="spellEnd"/>
            <w:r w:rsidRPr="00A85CA3">
              <w:rPr>
                <w:rFonts w:ascii="Times New Roman" w:hAnsi="Times New Roman" w:cs="Times New Roman"/>
                <w:sz w:val="20"/>
                <w:szCs w:val="20"/>
              </w:rPr>
              <w:t xml:space="preserve"> 6.6);</w:t>
            </w:r>
          </w:p>
          <w:p w14:paraId="2EB310B1"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Лотос;</w:t>
            </w:r>
          </w:p>
          <w:p w14:paraId="26941804"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РЕД ОС.</w:t>
            </w:r>
          </w:p>
          <w:p w14:paraId="1A6A106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Программные средства антивирусной защиты для файловых серверов </w:t>
            </w:r>
            <w:proofErr w:type="spellStart"/>
            <w:r w:rsidRPr="00A85CA3">
              <w:rPr>
                <w:rFonts w:ascii="Times New Roman" w:hAnsi="Times New Roman" w:cs="Times New Roman"/>
                <w:sz w:val="20"/>
                <w:szCs w:val="20"/>
              </w:rPr>
              <w:t>Linux</w:t>
            </w:r>
            <w:proofErr w:type="spellEnd"/>
            <w:r w:rsidRPr="00A85CA3">
              <w:rPr>
                <w:rFonts w:ascii="Times New Roman" w:hAnsi="Times New Roman" w:cs="Times New Roman"/>
                <w:sz w:val="20"/>
                <w:szCs w:val="20"/>
              </w:rPr>
              <w:t xml:space="preserve"> должны обеспечивать реализацию следующих функциональных возможностей:</w:t>
            </w:r>
          </w:p>
          <w:p w14:paraId="7203BC5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генерировать записи аудита для событий, потенциально подвергаемых аудиту.</w:t>
            </w:r>
          </w:p>
          <w:p w14:paraId="145D6B04"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ассоциации каждого события аудита с идентификатором субъекта, его инициировавшего.</w:t>
            </w:r>
          </w:p>
          <w:p w14:paraId="5EDF336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читать информацию из записей аудита.</w:t>
            </w:r>
          </w:p>
          <w:p w14:paraId="33C48E34"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Ограничение доступа к чтению записей аудита.</w:t>
            </w:r>
          </w:p>
          <w:p w14:paraId="16901DC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Поиск, сортировка и упорядочение данных аудита.</w:t>
            </w:r>
          </w:p>
          <w:p w14:paraId="31D45B8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уполномоченным пользователям (ролям) управлять режимом выполнения функций безопасности;</w:t>
            </w:r>
          </w:p>
          <w:p w14:paraId="3AC80EE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Поддержка определенных ролей их ассоциации с конкретными администраторами безопасности и администраторами серверов или пользователями;</w:t>
            </w:r>
          </w:p>
          <w:p w14:paraId="27F08AFD"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уполномоченным пользователям (ролям) управлять параметрами настройки функций безопасности;</w:t>
            </w:r>
          </w:p>
          <w:p w14:paraId="5210C1E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выполнять проверки с целью обнаружения зараженных объектов в файловых областях носителей информации, в оперативной памяти, в системных областях носителей информации, в файлах, в том числе исполняемых, упакованных различными средствами архивации.</w:t>
            </w:r>
          </w:p>
          <w:p w14:paraId="67ECC63D"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выполнения проверок с целью обнаружения зараженных объектов в режиме реального времени в файлах, полученных по каналам передачи данных.</w:t>
            </w:r>
          </w:p>
          <w:p w14:paraId="017DF8E4"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выполнять проверки с целью обнаружения зараженных объектов сигнатурными и эвристическими методами.</w:t>
            </w:r>
          </w:p>
          <w:p w14:paraId="58C1F76D"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выполнять проверки с целью обнаружения зараженных объектов по команде и(или) в режиме динамического обнаружения в процессе выполнения операций доступа к объектам, а также путем запуска с необходимыми параметрами функционирования своего кода внешней программой;</w:t>
            </w:r>
          </w:p>
          <w:p w14:paraId="243DFE1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удаления (если удаление технически возможно) кода вредоносных компьютерных программ (вирусов) из оперативной памяти, удаления файлов, в которых обнаружены вредоносная составляющая, а также подозрительных файлов, возможность перемещения и изолирования зараженных объектов, удаления кода из файлов и системных областей носителей информации;</w:t>
            </w:r>
          </w:p>
          <w:p w14:paraId="7948C5F0"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блокирования доступа к зараженным файлам, в том числе полученным по каналам передачи данных, активных рабочих станций или сервера, на которых обнаружены зараженные файлы.</w:t>
            </w:r>
          </w:p>
          <w:p w14:paraId="77DE7A60"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отображение сигнала тревоги об обнаружении КВ </w:t>
            </w:r>
          </w:p>
          <w:p w14:paraId="2D09AE2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восстановления функциональных свойств зараженных объектов.</w:t>
            </w:r>
          </w:p>
          <w:p w14:paraId="676C1DE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получения и установки обновлений антивирусных баз без применения средств автоматизации; в автоматизированном режиме с сетевого ресурса.</w:t>
            </w:r>
          </w:p>
          <w:p w14:paraId="39C44F8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Кроме того, программные средства антивирусной защиты для файловых серверов </w:t>
            </w:r>
            <w:proofErr w:type="spellStart"/>
            <w:r w:rsidRPr="00A85CA3">
              <w:rPr>
                <w:rFonts w:ascii="Times New Roman" w:hAnsi="Times New Roman" w:cs="Times New Roman"/>
                <w:sz w:val="20"/>
                <w:szCs w:val="20"/>
              </w:rPr>
              <w:t>Linux</w:t>
            </w:r>
            <w:proofErr w:type="spellEnd"/>
            <w:r w:rsidRPr="00A85CA3">
              <w:rPr>
                <w:rFonts w:ascii="Times New Roman" w:hAnsi="Times New Roman" w:cs="Times New Roman"/>
                <w:sz w:val="20"/>
                <w:szCs w:val="20"/>
              </w:rPr>
              <w:t xml:space="preserve"> должны обеспечивать реализацию следующих функциональных возможностей, не требующих сертификацию ФСТЭК:</w:t>
            </w:r>
          </w:p>
          <w:p w14:paraId="3B2AFC3A"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резидентный антивирусный мониторинг;</w:t>
            </w:r>
          </w:p>
          <w:p w14:paraId="7B1B1A4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возможность приложения обратиться к локальным </w:t>
            </w:r>
            <w:proofErr w:type="spellStart"/>
            <w:r w:rsidRPr="00A85CA3">
              <w:rPr>
                <w:rFonts w:ascii="Times New Roman" w:hAnsi="Times New Roman" w:cs="Times New Roman"/>
                <w:sz w:val="20"/>
                <w:szCs w:val="20"/>
              </w:rPr>
              <w:t>репутационным</w:t>
            </w:r>
            <w:proofErr w:type="spellEnd"/>
            <w:r w:rsidRPr="00A85CA3">
              <w:rPr>
                <w:rFonts w:ascii="Times New Roman" w:hAnsi="Times New Roman" w:cs="Times New Roman"/>
                <w:sz w:val="20"/>
                <w:szCs w:val="20"/>
              </w:rPr>
              <w:t xml:space="preserve"> облачным сервисам в режиме реального времени для получения вердикта по </w:t>
            </w:r>
            <w:r w:rsidRPr="00A85CA3">
              <w:rPr>
                <w:rFonts w:ascii="Times New Roman" w:hAnsi="Times New Roman" w:cs="Times New Roman"/>
                <w:sz w:val="20"/>
                <w:szCs w:val="20"/>
              </w:rPr>
              <w:lastRenderedPageBreak/>
              <w:t>запускаемой программе или файлу;</w:t>
            </w:r>
          </w:p>
          <w:p w14:paraId="59CC147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проверка ресурсов доступных по SMB / NFS;</w:t>
            </w:r>
          </w:p>
          <w:p w14:paraId="053B2BF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эвристический анализатор, позволяющий более эффективно распознавать и блокировать ранее неизвестные вредоносные программы;</w:t>
            </w:r>
          </w:p>
          <w:p w14:paraId="4A12AF2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антивирусное сканирование по команде пользователя или администратора и по расписанию;</w:t>
            </w:r>
          </w:p>
          <w:p w14:paraId="49D6076A"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антивирусная проверка файлов в архивах </w:t>
            </w:r>
            <w:proofErr w:type="spellStart"/>
            <w:r w:rsidRPr="00A85CA3">
              <w:rPr>
                <w:rFonts w:ascii="Times New Roman" w:hAnsi="Times New Roman" w:cs="Times New Roman"/>
                <w:sz w:val="20"/>
                <w:szCs w:val="20"/>
              </w:rPr>
              <w:t>zip</w:t>
            </w:r>
            <w:proofErr w:type="spellEnd"/>
            <w:r w:rsidRPr="00A85CA3">
              <w:rPr>
                <w:rFonts w:ascii="Times New Roman" w:hAnsi="Times New Roman" w:cs="Times New Roman"/>
                <w:sz w:val="20"/>
                <w:szCs w:val="20"/>
              </w:rPr>
              <w:t>; .7z*; .7-z; .</w:t>
            </w:r>
            <w:proofErr w:type="spellStart"/>
            <w:r w:rsidRPr="00A85CA3">
              <w:rPr>
                <w:rFonts w:ascii="Times New Roman" w:hAnsi="Times New Roman" w:cs="Times New Roman"/>
                <w:sz w:val="20"/>
                <w:szCs w:val="20"/>
              </w:rPr>
              <w:t>rar</w:t>
            </w:r>
            <w:proofErr w:type="spellEnd"/>
            <w:r w:rsidRPr="00A85CA3">
              <w:rPr>
                <w:rFonts w:ascii="Times New Roman" w:hAnsi="Times New Roman" w:cs="Times New Roman"/>
                <w:sz w:val="20"/>
                <w:szCs w:val="20"/>
              </w:rPr>
              <w:t>; .</w:t>
            </w:r>
            <w:proofErr w:type="spellStart"/>
            <w:r w:rsidRPr="00A85CA3">
              <w:rPr>
                <w:rFonts w:ascii="Times New Roman" w:hAnsi="Times New Roman" w:cs="Times New Roman"/>
                <w:sz w:val="20"/>
                <w:szCs w:val="20"/>
              </w:rPr>
              <w:t>iso</w:t>
            </w:r>
            <w:proofErr w:type="spellEnd"/>
            <w:r w:rsidRPr="00A85CA3">
              <w:rPr>
                <w:rFonts w:ascii="Times New Roman" w:hAnsi="Times New Roman" w:cs="Times New Roman"/>
                <w:sz w:val="20"/>
                <w:szCs w:val="20"/>
              </w:rPr>
              <w:t>; .</w:t>
            </w:r>
            <w:proofErr w:type="spellStart"/>
            <w:r w:rsidRPr="00A85CA3">
              <w:rPr>
                <w:rFonts w:ascii="Times New Roman" w:hAnsi="Times New Roman" w:cs="Times New Roman"/>
                <w:sz w:val="20"/>
                <w:szCs w:val="20"/>
              </w:rPr>
              <w:t>cab</w:t>
            </w:r>
            <w:proofErr w:type="spellEnd"/>
            <w:r w:rsidRPr="00A85CA3">
              <w:rPr>
                <w:rFonts w:ascii="Times New Roman" w:hAnsi="Times New Roman" w:cs="Times New Roman"/>
                <w:sz w:val="20"/>
                <w:szCs w:val="20"/>
              </w:rPr>
              <w:t>; .</w:t>
            </w:r>
            <w:proofErr w:type="spellStart"/>
            <w:r w:rsidRPr="00A85CA3">
              <w:rPr>
                <w:rFonts w:ascii="Times New Roman" w:hAnsi="Times New Roman" w:cs="Times New Roman"/>
                <w:sz w:val="20"/>
                <w:szCs w:val="20"/>
              </w:rPr>
              <w:t>jar</w:t>
            </w:r>
            <w:proofErr w:type="spellEnd"/>
            <w:r w:rsidRPr="00A85CA3">
              <w:rPr>
                <w:rFonts w:ascii="Times New Roman" w:hAnsi="Times New Roman" w:cs="Times New Roman"/>
                <w:sz w:val="20"/>
                <w:szCs w:val="20"/>
              </w:rPr>
              <w:t>; .bz;.bz2</w:t>
            </w:r>
            <w:proofErr w:type="gramStart"/>
            <w:r w:rsidRPr="00A85CA3">
              <w:rPr>
                <w:rFonts w:ascii="Times New Roman" w:hAnsi="Times New Roman" w:cs="Times New Roman"/>
                <w:sz w:val="20"/>
                <w:szCs w:val="20"/>
              </w:rPr>
              <w:t>;.tbz</w:t>
            </w:r>
            <w:proofErr w:type="gramEnd"/>
            <w:r w:rsidRPr="00A85CA3">
              <w:rPr>
                <w:rFonts w:ascii="Times New Roman" w:hAnsi="Times New Roman" w:cs="Times New Roman"/>
                <w:sz w:val="20"/>
                <w:szCs w:val="20"/>
              </w:rPr>
              <w:t>;.tbz2; .gz;.tgz; .</w:t>
            </w:r>
            <w:proofErr w:type="spellStart"/>
            <w:r w:rsidRPr="00A85CA3">
              <w:rPr>
                <w:rFonts w:ascii="Times New Roman" w:hAnsi="Times New Roman" w:cs="Times New Roman"/>
                <w:sz w:val="20"/>
                <w:szCs w:val="20"/>
              </w:rPr>
              <w:t>arj</w:t>
            </w:r>
            <w:proofErr w:type="spellEnd"/>
            <w:r w:rsidRPr="00A85CA3">
              <w:rPr>
                <w:rFonts w:ascii="Times New Roman" w:hAnsi="Times New Roman" w:cs="Times New Roman"/>
                <w:sz w:val="20"/>
                <w:szCs w:val="20"/>
              </w:rPr>
              <w:t>.;</w:t>
            </w:r>
          </w:p>
          <w:p w14:paraId="32E759B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проверка сообщений электронной почты в текстовом формате (</w:t>
            </w:r>
            <w:proofErr w:type="spellStart"/>
            <w:r w:rsidRPr="00A85CA3">
              <w:rPr>
                <w:rFonts w:ascii="Times New Roman" w:hAnsi="Times New Roman" w:cs="Times New Roman"/>
                <w:sz w:val="20"/>
                <w:szCs w:val="20"/>
              </w:rPr>
              <w:t>Plain</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text</w:t>
            </w:r>
            <w:proofErr w:type="spellEnd"/>
            <w:r w:rsidRPr="00A85CA3">
              <w:rPr>
                <w:rFonts w:ascii="Times New Roman" w:hAnsi="Times New Roman" w:cs="Times New Roman"/>
                <w:sz w:val="20"/>
                <w:szCs w:val="20"/>
              </w:rPr>
              <w:t>);</w:t>
            </w:r>
          </w:p>
          <w:p w14:paraId="70693351"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наличие механизмов оптимизации проверки файлов (исключения, доверенные процессы, лимит времени проверки, лимит размера проверяемого файла, механизм кеширования информация о проверенных и не измененных после проверки файлов);</w:t>
            </w:r>
          </w:p>
          <w:p w14:paraId="0EE29DF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защита файлов в локальных директориях с сетевым доступом по протоколам SMB / NFS от удаленного вредоносного шифрования;</w:t>
            </w:r>
          </w:p>
          <w:p w14:paraId="26D2EA2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помещение подозрительных и поврежденных объектов на карантин;</w:t>
            </w:r>
          </w:p>
          <w:p w14:paraId="046E3A8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проверка почтовых баз приложений </w:t>
            </w:r>
            <w:proofErr w:type="spellStart"/>
            <w:r w:rsidRPr="00A85CA3">
              <w:rPr>
                <w:rFonts w:ascii="Times New Roman" w:hAnsi="Times New Roman" w:cs="Times New Roman"/>
                <w:sz w:val="20"/>
                <w:szCs w:val="20"/>
              </w:rPr>
              <w:t>Microsoft</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Outlook</w:t>
            </w:r>
            <w:proofErr w:type="spellEnd"/>
            <w:r w:rsidRPr="00A85CA3">
              <w:rPr>
                <w:rFonts w:ascii="Times New Roman" w:hAnsi="Times New Roman" w:cs="Times New Roman"/>
                <w:sz w:val="20"/>
                <w:szCs w:val="20"/>
              </w:rPr>
              <w:t xml:space="preserve"> </w:t>
            </w:r>
          </w:p>
          <w:p w14:paraId="13C73A4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перехвата и проверки файловых операций на уровне SAMBA;</w:t>
            </w:r>
          </w:p>
          <w:p w14:paraId="5D12D62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управление сетевым экраном операционной системы, с возможностью восстановления исходного состояния правил;</w:t>
            </w:r>
          </w:p>
          <w:p w14:paraId="36AFAB9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запуск задач по расписанию и/или сразу после загрузки операционной системы;</w:t>
            </w:r>
          </w:p>
          <w:p w14:paraId="0C572DAE"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экспортировать и сохранять отчеты в форматах HTML и CSV;</w:t>
            </w:r>
          </w:p>
          <w:p w14:paraId="078033E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гибкое управление использованием ресурсов ПК для обеспечения комфортной работы пользователей при выполнении сканирования файлового пространства;</w:t>
            </w:r>
          </w:p>
          <w:p w14:paraId="5C5491B1"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сохранение копии зараженного объекта в резервном хранилище перед лечением и удалением в целях возможного восстановления объекта по требованию, если он представляет информационную ценность;</w:t>
            </w:r>
          </w:p>
          <w:p w14:paraId="33660C8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настройка возможности управления через пользовательский графический интерфейс без </w:t>
            </w:r>
            <w:proofErr w:type="spellStart"/>
            <w:r w:rsidRPr="00A85CA3">
              <w:rPr>
                <w:rFonts w:ascii="Times New Roman" w:hAnsi="Times New Roman" w:cs="Times New Roman"/>
                <w:sz w:val="20"/>
                <w:szCs w:val="20"/>
              </w:rPr>
              <w:t>root</w:t>
            </w:r>
            <w:proofErr w:type="spellEnd"/>
            <w:r w:rsidRPr="00A85CA3">
              <w:rPr>
                <w:rFonts w:ascii="Times New Roman" w:hAnsi="Times New Roman" w:cs="Times New Roman"/>
                <w:sz w:val="20"/>
                <w:szCs w:val="20"/>
              </w:rPr>
              <w:t xml:space="preserve"> прав;</w:t>
            </w:r>
          </w:p>
          <w:p w14:paraId="6CFBF0C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централизованное управление всеми вышеуказанными компонентами с помощью единой системы управления;</w:t>
            </w:r>
          </w:p>
          <w:p w14:paraId="18512304"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добавления точек монтирования в глобальные исключения;</w:t>
            </w:r>
          </w:p>
          <w:p w14:paraId="7BB91BC1"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отслеживать целостность указанных файлов в режиме мониторинга в реальном времени и в режиме проверки по требованию.</w:t>
            </w:r>
          </w:p>
          <w:p w14:paraId="076AAA0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Требования к программным средствам антивирусной защиты для серверов масштаба предприятия и терминальных серверов </w:t>
            </w:r>
            <w:proofErr w:type="spellStart"/>
            <w:r w:rsidRPr="00A85CA3">
              <w:rPr>
                <w:rFonts w:ascii="Times New Roman" w:hAnsi="Times New Roman" w:cs="Times New Roman"/>
                <w:sz w:val="20"/>
                <w:szCs w:val="20"/>
              </w:rPr>
              <w:t>Windows</w:t>
            </w:r>
            <w:proofErr w:type="spellEnd"/>
          </w:p>
          <w:p w14:paraId="2208E1F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Средства антивирусной защиты серверов масштаба предприятия и терминальных серверов </w:t>
            </w:r>
            <w:proofErr w:type="spellStart"/>
            <w:r w:rsidRPr="00A85CA3">
              <w:rPr>
                <w:rFonts w:ascii="Times New Roman" w:hAnsi="Times New Roman" w:cs="Times New Roman"/>
                <w:sz w:val="20"/>
                <w:szCs w:val="20"/>
              </w:rPr>
              <w:t>Windows</w:t>
            </w:r>
            <w:proofErr w:type="spellEnd"/>
            <w:r w:rsidRPr="00A85CA3">
              <w:rPr>
                <w:rFonts w:ascii="Times New Roman" w:hAnsi="Times New Roman" w:cs="Times New Roman"/>
                <w:sz w:val="20"/>
                <w:szCs w:val="20"/>
              </w:rPr>
              <w:t xml:space="preserve"> должны быть сертифицированы в соответствии с требованиями к средствам антивирусной защиты – приказ ФСТЭК от 20 марта 2012 г. №28 уполномоченным органом (ФСТЭК), по типу Б не ниже второго класса защиты.</w:t>
            </w:r>
          </w:p>
          <w:p w14:paraId="49D1DFBA"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Программные средства антивирусной защиты для серверов масштаба предприятия и терминальных серверов </w:t>
            </w:r>
            <w:proofErr w:type="spellStart"/>
            <w:r w:rsidRPr="00A85CA3">
              <w:rPr>
                <w:rFonts w:ascii="Times New Roman" w:hAnsi="Times New Roman" w:cs="Times New Roman"/>
                <w:sz w:val="20"/>
                <w:szCs w:val="20"/>
              </w:rPr>
              <w:t>Windows</w:t>
            </w:r>
            <w:proofErr w:type="spellEnd"/>
            <w:r w:rsidRPr="00A85CA3">
              <w:rPr>
                <w:rFonts w:ascii="Times New Roman" w:hAnsi="Times New Roman" w:cs="Times New Roman"/>
                <w:sz w:val="20"/>
                <w:szCs w:val="20"/>
              </w:rPr>
              <w:t xml:space="preserve"> должны функционировать на компьютерах, работающих под управлением операционных систем следующих версий:</w:t>
            </w:r>
          </w:p>
          <w:p w14:paraId="1380CD59"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Small Business Server 2008</w:t>
            </w:r>
          </w:p>
          <w:p w14:paraId="4F527C97"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Windows MultiPoint Server 2011</w:t>
            </w:r>
          </w:p>
          <w:p w14:paraId="2A827B9B"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Windows Storage Server 2012, 2012 R2, 2016</w:t>
            </w:r>
          </w:p>
          <w:p w14:paraId="6ACCBF79"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Windows Server 2008, 2008R2</w:t>
            </w:r>
          </w:p>
          <w:p w14:paraId="4BDA80D0"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Windows Server 2012, 2012 R2</w:t>
            </w:r>
          </w:p>
          <w:p w14:paraId="188C8F25"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Windows Server 2016</w:t>
            </w:r>
          </w:p>
          <w:p w14:paraId="635C414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Windows</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Hyper</w:t>
            </w:r>
            <w:proofErr w:type="spellEnd"/>
            <w:r w:rsidRPr="00A85CA3">
              <w:rPr>
                <w:rFonts w:ascii="Times New Roman" w:hAnsi="Times New Roman" w:cs="Times New Roman"/>
                <w:sz w:val="20"/>
                <w:szCs w:val="20"/>
              </w:rPr>
              <w:t xml:space="preserve">-V </w:t>
            </w:r>
            <w:proofErr w:type="spellStart"/>
            <w:r w:rsidRPr="00A85CA3">
              <w:rPr>
                <w:rFonts w:ascii="Times New Roman" w:hAnsi="Times New Roman" w:cs="Times New Roman"/>
                <w:sz w:val="20"/>
                <w:szCs w:val="20"/>
              </w:rPr>
              <w:t>Server</w:t>
            </w:r>
            <w:proofErr w:type="spellEnd"/>
          </w:p>
          <w:p w14:paraId="65411B8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Программные средства антивирусной защиты для серверов масштаба предприятия и терминальных серверов </w:t>
            </w:r>
            <w:proofErr w:type="spellStart"/>
            <w:r w:rsidRPr="00A85CA3">
              <w:rPr>
                <w:rFonts w:ascii="Times New Roman" w:hAnsi="Times New Roman" w:cs="Times New Roman"/>
                <w:sz w:val="20"/>
                <w:szCs w:val="20"/>
              </w:rPr>
              <w:t>Windows</w:t>
            </w:r>
            <w:proofErr w:type="spellEnd"/>
            <w:r w:rsidRPr="00A85CA3">
              <w:rPr>
                <w:rFonts w:ascii="Times New Roman" w:hAnsi="Times New Roman" w:cs="Times New Roman"/>
                <w:sz w:val="20"/>
                <w:szCs w:val="20"/>
              </w:rPr>
              <w:t xml:space="preserve"> должны функционировать на следующих типах терминальных серверов:</w:t>
            </w:r>
          </w:p>
          <w:p w14:paraId="0DCA08FA"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 xml:space="preserve">Microsoft Remote Desktop Services </w:t>
            </w:r>
            <w:r w:rsidRPr="00A85CA3">
              <w:rPr>
                <w:rFonts w:ascii="Times New Roman" w:hAnsi="Times New Roman" w:cs="Times New Roman"/>
                <w:sz w:val="20"/>
                <w:szCs w:val="20"/>
              </w:rPr>
              <w:t>на</w:t>
            </w:r>
            <w:r w:rsidRPr="00A85CA3">
              <w:rPr>
                <w:rFonts w:ascii="Times New Roman" w:hAnsi="Times New Roman" w:cs="Times New Roman"/>
                <w:sz w:val="20"/>
                <w:szCs w:val="20"/>
                <w:lang w:val="en-US"/>
              </w:rPr>
              <w:t xml:space="preserve"> </w:t>
            </w:r>
            <w:r w:rsidRPr="00A85CA3">
              <w:rPr>
                <w:rFonts w:ascii="Times New Roman" w:hAnsi="Times New Roman" w:cs="Times New Roman"/>
                <w:sz w:val="20"/>
                <w:szCs w:val="20"/>
              </w:rPr>
              <w:t>базе</w:t>
            </w:r>
            <w:r w:rsidRPr="00A85CA3">
              <w:rPr>
                <w:rFonts w:ascii="Times New Roman" w:hAnsi="Times New Roman" w:cs="Times New Roman"/>
                <w:sz w:val="20"/>
                <w:szCs w:val="20"/>
                <w:lang w:val="en-US"/>
              </w:rPr>
              <w:t xml:space="preserve"> Windows 2008 Server;</w:t>
            </w:r>
          </w:p>
          <w:p w14:paraId="1AC706C2"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 xml:space="preserve">Microsoft Remote Desktop Services </w:t>
            </w:r>
            <w:r w:rsidRPr="00A85CA3">
              <w:rPr>
                <w:rFonts w:ascii="Times New Roman" w:hAnsi="Times New Roman" w:cs="Times New Roman"/>
                <w:sz w:val="20"/>
                <w:szCs w:val="20"/>
              </w:rPr>
              <w:t>на</w:t>
            </w:r>
            <w:r w:rsidRPr="00A85CA3">
              <w:rPr>
                <w:rFonts w:ascii="Times New Roman" w:hAnsi="Times New Roman" w:cs="Times New Roman"/>
                <w:sz w:val="20"/>
                <w:szCs w:val="20"/>
                <w:lang w:val="en-US"/>
              </w:rPr>
              <w:t xml:space="preserve"> </w:t>
            </w:r>
            <w:r w:rsidRPr="00A85CA3">
              <w:rPr>
                <w:rFonts w:ascii="Times New Roman" w:hAnsi="Times New Roman" w:cs="Times New Roman"/>
                <w:sz w:val="20"/>
                <w:szCs w:val="20"/>
              </w:rPr>
              <w:t>базе</w:t>
            </w:r>
            <w:r w:rsidRPr="00A85CA3">
              <w:rPr>
                <w:rFonts w:ascii="Times New Roman" w:hAnsi="Times New Roman" w:cs="Times New Roman"/>
                <w:sz w:val="20"/>
                <w:szCs w:val="20"/>
                <w:lang w:val="en-US"/>
              </w:rPr>
              <w:t xml:space="preserve"> Windows 2008 R2 Server;</w:t>
            </w:r>
          </w:p>
          <w:p w14:paraId="605B1332"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lastRenderedPageBreak/>
              <w:t>•</w:t>
            </w:r>
            <w:r w:rsidRPr="00A85CA3">
              <w:rPr>
                <w:rFonts w:ascii="Times New Roman" w:hAnsi="Times New Roman" w:cs="Times New Roman"/>
                <w:sz w:val="20"/>
                <w:szCs w:val="20"/>
                <w:lang w:val="en-US"/>
              </w:rPr>
              <w:tab/>
              <w:t xml:space="preserve">Microsoft Remote Desktop Services </w:t>
            </w:r>
            <w:r w:rsidRPr="00A85CA3">
              <w:rPr>
                <w:rFonts w:ascii="Times New Roman" w:hAnsi="Times New Roman" w:cs="Times New Roman"/>
                <w:sz w:val="20"/>
                <w:szCs w:val="20"/>
              </w:rPr>
              <w:t>на</w:t>
            </w:r>
            <w:r w:rsidRPr="00A85CA3">
              <w:rPr>
                <w:rFonts w:ascii="Times New Roman" w:hAnsi="Times New Roman" w:cs="Times New Roman"/>
                <w:sz w:val="20"/>
                <w:szCs w:val="20"/>
                <w:lang w:val="en-US"/>
              </w:rPr>
              <w:t xml:space="preserve"> </w:t>
            </w:r>
            <w:r w:rsidRPr="00A85CA3">
              <w:rPr>
                <w:rFonts w:ascii="Times New Roman" w:hAnsi="Times New Roman" w:cs="Times New Roman"/>
                <w:sz w:val="20"/>
                <w:szCs w:val="20"/>
              </w:rPr>
              <w:t>базе</w:t>
            </w:r>
            <w:r w:rsidRPr="00A85CA3">
              <w:rPr>
                <w:rFonts w:ascii="Times New Roman" w:hAnsi="Times New Roman" w:cs="Times New Roman"/>
                <w:sz w:val="20"/>
                <w:szCs w:val="20"/>
                <w:lang w:val="en-US"/>
              </w:rPr>
              <w:t xml:space="preserve"> Windows 2012 Server;</w:t>
            </w:r>
          </w:p>
          <w:p w14:paraId="20FC5363"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 xml:space="preserve">Microsoft Remote Desktop Services </w:t>
            </w:r>
            <w:r w:rsidRPr="00A85CA3">
              <w:rPr>
                <w:rFonts w:ascii="Times New Roman" w:hAnsi="Times New Roman" w:cs="Times New Roman"/>
                <w:sz w:val="20"/>
                <w:szCs w:val="20"/>
              </w:rPr>
              <w:t>на</w:t>
            </w:r>
            <w:r w:rsidRPr="00A85CA3">
              <w:rPr>
                <w:rFonts w:ascii="Times New Roman" w:hAnsi="Times New Roman" w:cs="Times New Roman"/>
                <w:sz w:val="20"/>
                <w:szCs w:val="20"/>
                <w:lang w:val="en-US"/>
              </w:rPr>
              <w:t xml:space="preserve"> </w:t>
            </w:r>
            <w:r w:rsidRPr="00A85CA3">
              <w:rPr>
                <w:rFonts w:ascii="Times New Roman" w:hAnsi="Times New Roman" w:cs="Times New Roman"/>
                <w:sz w:val="20"/>
                <w:szCs w:val="20"/>
              </w:rPr>
              <w:t>базе</w:t>
            </w:r>
            <w:r w:rsidRPr="00A85CA3">
              <w:rPr>
                <w:rFonts w:ascii="Times New Roman" w:hAnsi="Times New Roman" w:cs="Times New Roman"/>
                <w:sz w:val="20"/>
                <w:szCs w:val="20"/>
                <w:lang w:val="en-US"/>
              </w:rPr>
              <w:t xml:space="preserve"> Windows 2012 Server R2;</w:t>
            </w:r>
          </w:p>
          <w:p w14:paraId="0B17B7DD"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 xml:space="preserve">Microsoft Remote Desktop Services </w:t>
            </w:r>
            <w:r w:rsidRPr="00A85CA3">
              <w:rPr>
                <w:rFonts w:ascii="Times New Roman" w:hAnsi="Times New Roman" w:cs="Times New Roman"/>
                <w:sz w:val="20"/>
                <w:szCs w:val="20"/>
              </w:rPr>
              <w:t>на</w:t>
            </w:r>
            <w:r w:rsidRPr="00A85CA3">
              <w:rPr>
                <w:rFonts w:ascii="Times New Roman" w:hAnsi="Times New Roman" w:cs="Times New Roman"/>
                <w:sz w:val="20"/>
                <w:szCs w:val="20"/>
                <w:lang w:val="en-US"/>
              </w:rPr>
              <w:t xml:space="preserve"> </w:t>
            </w:r>
            <w:r w:rsidRPr="00A85CA3">
              <w:rPr>
                <w:rFonts w:ascii="Times New Roman" w:hAnsi="Times New Roman" w:cs="Times New Roman"/>
                <w:sz w:val="20"/>
                <w:szCs w:val="20"/>
              </w:rPr>
              <w:t>базе</w:t>
            </w:r>
            <w:r w:rsidRPr="00A85CA3">
              <w:rPr>
                <w:rFonts w:ascii="Times New Roman" w:hAnsi="Times New Roman" w:cs="Times New Roman"/>
                <w:sz w:val="20"/>
                <w:szCs w:val="20"/>
                <w:lang w:val="en-US"/>
              </w:rPr>
              <w:t xml:space="preserve"> Windows Server 2016;</w:t>
            </w:r>
          </w:p>
          <w:p w14:paraId="27F543E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Citrix</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XenApp</w:t>
            </w:r>
            <w:proofErr w:type="spellEnd"/>
            <w:r w:rsidRPr="00A85CA3">
              <w:rPr>
                <w:rFonts w:ascii="Times New Roman" w:hAnsi="Times New Roman" w:cs="Times New Roman"/>
                <w:sz w:val="20"/>
                <w:szCs w:val="20"/>
              </w:rPr>
              <w:t xml:space="preserve"> 6.0, 6.5, 7.0, 7.5 - 7.9, 7.15;</w:t>
            </w:r>
          </w:p>
          <w:p w14:paraId="073B75C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Citrix</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XenDesktop</w:t>
            </w:r>
            <w:proofErr w:type="spellEnd"/>
            <w:r w:rsidRPr="00A85CA3">
              <w:rPr>
                <w:rFonts w:ascii="Times New Roman" w:hAnsi="Times New Roman" w:cs="Times New Roman"/>
                <w:sz w:val="20"/>
                <w:szCs w:val="20"/>
              </w:rPr>
              <w:t xml:space="preserve"> 7.0, 7.1, 7.5 - 7.9, 7.15.</w:t>
            </w:r>
          </w:p>
          <w:p w14:paraId="0F21F9E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Программные средства антивирусной защиты для серверов масштаба предприятия и терминальных серверов </w:t>
            </w:r>
            <w:proofErr w:type="spellStart"/>
            <w:r w:rsidRPr="00A85CA3">
              <w:rPr>
                <w:rFonts w:ascii="Times New Roman" w:hAnsi="Times New Roman" w:cs="Times New Roman"/>
                <w:sz w:val="20"/>
                <w:szCs w:val="20"/>
              </w:rPr>
              <w:t>Windows</w:t>
            </w:r>
            <w:proofErr w:type="spellEnd"/>
            <w:r w:rsidRPr="00A85CA3">
              <w:rPr>
                <w:rFonts w:ascii="Times New Roman" w:hAnsi="Times New Roman" w:cs="Times New Roman"/>
                <w:sz w:val="20"/>
                <w:szCs w:val="20"/>
              </w:rPr>
              <w:t xml:space="preserve"> должны обеспечивать реализацию следующих функциональных возможностей:</w:t>
            </w:r>
          </w:p>
          <w:p w14:paraId="257C1B7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генерировать записи аудита для событий, потенциально подвергаемых аудиту;</w:t>
            </w:r>
          </w:p>
          <w:p w14:paraId="2537295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ассоциации каждого события аудита с идентификатором субъекта, его инициировавшего;</w:t>
            </w:r>
          </w:p>
          <w:p w14:paraId="503A629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читать информацию из записей аудита;</w:t>
            </w:r>
          </w:p>
          <w:p w14:paraId="6AE4650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ограничение доступа к чтению записей аудита;</w:t>
            </w:r>
          </w:p>
          <w:p w14:paraId="5705F17A"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поиск, сортировка и упорядочение данных аудита;</w:t>
            </w:r>
          </w:p>
          <w:p w14:paraId="1A0DA71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уполномоченным пользователям (ролям) управлять данными (административными данными), используемыми функциями безопасности;</w:t>
            </w:r>
          </w:p>
          <w:p w14:paraId="18CF178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уполномоченным пользователям (ролям) управлять режимом выполнения функций безопасности;</w:t>
            </w:r>
          </w:p>
          <w:p w14:paraId="5BC6ACD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поддержка определенных ролей их ассоциации с конкретными администраторами безопасности и пользователями;</w:t>
            </w:r>
          </w:p>
          <w:p w14:paraId="6FE2D980"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выполнения проверок с целью обнаружения зараженных объектов в режиме реального времени в файлах, полученных по каналам передачи данных;</w:t>
            </w:r>
          </w:p>
          <w:p w14:paraId="6CBEF251"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выполнять проверки с целью обнаружения зараженных объектов сигнатурными и эвристическими методами;</w:t>
            </w:r>
          </w:p>
          <w:p w14:paraId="7463002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выполнять проверки с целью обнаружения зараженных объектов по команде и(или) в режиме динамического обнаружения в процессе выполнения операций доступа к объектам, а также путем запуска с необходимыми параметрами функционирования своего кода внешней программой;</w:t>
            </w:r>
          </w:p>
          <w:p w14:paraId="15094284"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удаления (если технически возможно) файлов, в которых обнаружен вредоносный код, а также файлов, подозрительных на наличие вредоносного кода, перемещение и изолирование объектов воздействия;</w:t>
            </w:r>
          </w:p>
          <w:p w14:paraId="1F4988EA"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блокирования доступа к зараженным файлам, в том числе полученным по каналам передачи данных, активных рабочих станций или сервера, на которых обнаружены зараженные файлы;</w:t>
            </w:r>
          </w:p>
          <w:p w14:paraId="63162D0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отображение сигнала тревоги об обнаружении на рабочей станции администратора, в том числе до подтверждения его получения или до завершения сеанса;</w:t>
            </w:r>
          </w:p>
          <w:p w14:paraId="64C981D0"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восстановления функциональных свойств зараженных объектов;</w:t>
            </w:r>
          </w:p>
          <w:p w14:paraId="2185EB7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получения и установки обновлений антивирусных баз без применения средств автоматизации; в автоматизированном режиме с сетевого ресурса, автоматически через сетевые подключения;</w:t>
            </w:r>
          </w:p>
          <w:p w14:paraId="29A72B71"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возможность выполнять проверки с целью обнаружения атаки </w:t>
            </w:r>
            <w:proofErr w:type="spellStart"/>
            <w:r w:rsidRPr="00A85CA3">
              <w:rPr>
                <w:rFonts w:ascii="Times New Roman" w:hAnsi="Times New Roman" w:cs="Times New Roman"/>
                <w:sz w:val="20"/>
                <w:szCs w:val="20"/>
              </w:rPr>
              <w:t>эксплойтов</w:t>
            </w:r>
            <w:proofErr w:type="spellEnd"/>
            <w:r w:rsidRPr="00A85CA3">
              <w:rPr>
                <w:rFonts w:ascii="Times New Roman" w:hAnsi="Times New Roman" w:cs="Times New Roman"/>
                <w:sz w:val="20"/>
                <w:szCs w:val="20"/>
              </w:rPr>
              <w:t xml:space="preserve"> в памяти процессов, в контейнерах </w:t>
            </w:r>
            <w:proofErr w:type="spellStart"/>
            <w:r w:rsidRPr="00A85CA3">
              <w:rPr>
                <w:rFonts w:ascii="Times New Roman" w:hAnsi="Times New Roman" w:cs="Times New Roman"/>
                <w:sz w:val="20"/>
                <w:szCs w:val="20"/>
              </w:rPr>
              <w:t>Windows</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Server</w:t>
            </w:r>
            <w:proofErr w:type="spellEnd"/>
            <w:r w:rsidRPr="00A85CA3">
              <w:rPr>
                <w:rFonts w:ascii="Times New Roman" w:hAnsi="Times New Roman" w:cs="Times New Roman"/>
                <w:sz w:val="20"/>
                <w:szCs w:val="20"/>
              </w:rPr>
              <w:t xml:space="preserve"> 2016;</w:t>
            </w:r>
          </w:p>
          <w:p w14:paraId="0D3A678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возможность при обнаружении признаков атаки </w:t>
            </w:r>
            <w:proofErr w:type="spellStart"/>
            <w:r w:rsidRPr="00A85CA3">
              <w:rPr>
                <w:rFonts w:ascii="Times New Roman" w:hAnsi="Times New Roman" w:cs="Times New Roman"/>
                <w:sz w:val="20"/>
                <w:szCs w:val="20"/>
              </w:rPr>
              <w:t>эксплойтов</w:t>
            </w:r>
            <w:proofErr w:type="spellEnd"/>
            <w:r w:rsidRPr="00A85CA3">
              <w:rPr>
                <w:rFonts w:ascii="Times New Roman" w:hAnsi="Times New Roman" w:cs="Times New Roman"/>
                <w:sz w:val="20"/>
                <w:szCs w:val="20"/>
              </w:rPr>
              <w:t xml:space="preserve"> на защищаемый процесс завершать процесс, сообщать о факте дискредитации уязвимости в процессе.</w:t>
            </w:r>
          </w:p>
          <w:p w14:paraId="14A2082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Кроме того, программные средства антивирусной защиты для серверов масштаба предприятия и терминальных серверов </w:t>
            </w:r>
            <w:proofErr w:type="spellStart"/>
            <w:r w:rsidRPr="00A85CA3">
              <w:rPr>
                <w:rFonts w:ascii="Times New Roman" w:hAnsi="Times New Roman" w:cs="Times New Roman"/>
                <w:sz w:val="20"/>
                <w:szCs w:val="20"/>
              </w:rPr>
              <w:t>Windows</w:t>
            </w:r>
            <w:proofErr w:type="spellEnd"/>
            <w:r w:rsidRPr="00A85CA3">
              <w:rPr>
                <w:rFonts w:ascii="Times New Roman" w:hAnsi="Times New Roman" w:cs="Times New Roman"/>
                <w:sz w:val="20"/>
                <w:szCs w:val="20"/>
              </w:rPr>
              <w:t xml:space="preserve"> должны обеспечивать реализацию следующих функциональных возможностей, не требующих сертификацию ФСТЭК:</w:t>
            </w:r>
          </w:p>
          <w:p w14:paraId="271F6170"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антивирусное сканирование в режиме реального времени и по запросу на серверах, выполняющих разные функции: Серверов терминалов и принт-серверов; Серверов приложений и контроллеров доменов; Файловых серверов;</w:t>
            </w:r>
          </w:p>
          <w:p w14:paraId="79E9D20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антивирусное сканирование по команде пользователя или администратора и по расписанию;</w:t>
            </w:r>
          </w:p>
          <w:p w14:paraId="1A2BA6F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запуск задач по расписанию и/или сразу после загрузки </w:t>
            </w:r>
            <w:r w:rsidRPr="00A85CA3">
              <w:rPr>
                <w:rFonts w:ascii="Times New Roman" w:hAnsi="Times New Roman" w:cs="Times New Roman"/>
                <w:sz w:val="20"/>
                <w:szCs w:val="20"/>
              </w:rPr>
              <w:lastRenderedPageBreak/>
              <w:t>операционной системы;</w:t>
            </w:r>
          </w:p>
          <w:p w14:paraId="17B244B4"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облачная защита от новых угроз, позволяющая приложению в режиме реального времени обращаться к специальным сайтам производителя, для получения вердикта по запускаемой программе или файлу;</w:t>
            </w:r>
          </w:p>
          <w:p w14:paraId="2D026C7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антивирусная проверка и лечение файлов в архивах форматов RAR, ARJ, ZIP, CAB в том числе и защищенных паролем;</w:t>
            </w:r>
          </w:p>
          <w:p w14:paraId="5108824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защита файлов, альтернативных потоков файловых систем (NTFS-</w:t>
            </w:r>
            <w:proofErr w:type="spellStart"/>
            <w:r w:rsidRPr="00A85CA3">
              <w:rPr>
                <w:rFonts w:ascii="Times New Roman" w:hAnsi="Times New Roman" w:cs="Times New Roman"/>
                <w:sz w:val="20"/>
                <w:szCs w:val="20"/>
              </w:rPr>
              <w:t>streams</w:t>
            </w:r>
            <w:proofErr w:type="spellEnd"/>
            <w:r w:rsidRPr="00A85CA3">
              <w:rPr>
                <w:rFonts w:ascii="Times New Roman" w:hAnsi="Times New Roman" w:cs="Times New Roman"/>
                <w:sz w:val="20"/>
                <w:szCs w:val="20"/>
              </w:rPr>
              <w:t>), загрузочной записи, загрузочных секторов локальных и съемных дисков;</w:t>
            </w:r>
          </w:p>
          <w:p w14:paraId="4E7A9E3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непрерывное отслеживание попыток выполнения на защищаемом сервере скриптов </w:t>
            </w:r>
            <w:proofErr w:type="spellStart"/>
            <w:r w:rsidRPr="00A85CA3">
              <w:rPr>
                <w:rFonts w:ascii="Times New Roman" w:hAnsi="Times New Roman" w:cs="Times New Roman"/>
                <w:sz w:val="20"/>
                <w:szCs w:val="20"/>
              </w:rPr>
              <w:t>VBScript</w:t>
            </w:r>
            <w:proofErr w:type="spellEnd"/>
            <w:r w:rsidRPr="00A85CA3">
              <w:rPr>
                <w:rFonts w:ascii="Times New Roman" w:hAnsi="Times New Roman" w:cs="Times New Roman"/>
                <w:sz w:val="20"/>
                <w:szCs w:val="20"/>
              </w:rPr>
              <w:t xml:space="preserve"> и </w:t>
            </w:r>
            <w:proofErr w:type="spellStart"/>
            <w:r w:rsidRPr="00A85CA3">
              <w:rPr>
                <w:rFonts w:ascii="Times New Roman" w:hAnsi="Times New Roman" w:cs="Times New Roman"/>
                <w:sz w:val="20"/>
                <w:szCs w:val="20"/>
              </w:rPr>
              <w:t>JScript</w:t>
            </w:r>
            <w:proofErr w:type="spellEnd"/>
            <w:r w:rsidRPr="00A85CA3">
              <w:rPr>
                <w:rFonts w:ascii="Times New Roman" w:hAnsi="Times New Roman" w:cs="Times New Roman"/>
                <w:sz w:val="20"/>
                <w:szCs w:val="20"/>
              </w:rPr>
              <w:t xml:space="preserve">, созданных по технологиям </w:t>
            </w:r>
            <w:proofErr w:type="spellStart"/>
            <w:r w:rsidRPr="00A85CA3">
              <w:rPr>
                <w:rFonts w:ascii="Times New Roman" w:hAnsi="Times New Roman" w:cs="Times New Roman"/>
                <w:sz w:val="20"/>
                <w:szCs w:val="20"/>
              </w:rPr>
              <w:t>Microsoft</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Windows</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Script</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Technologies</w:t>
            </w:r>
            <w:proofErr w:type="spellEnd"/>
            <w:r w:rsidRPr="00A85CA3">
              <w:rPr>
                <w:rFonts w:ascii="Times New Roman" w:hAnsi="Times New Roman" w:cs="Times New Roman"/>
                <w:sz w:val="20"/>
                <w:szCs w:val="20"/>
              </w:rPr>
              <w:t xml:space="preserve"> (или </w:t>
            </w:r>
            <w:proofErr w:type="spellStart"/>
            <w:r w:rsidRPr="00A85CA3">
              <w:rPr>
                <w:rFonts w:ascii="Times New Roman" w:hAnsi="Times New Roman" w:cs="Times New Roman"/>
                <w:sz w:val="20"/>
                <w:szCs w:val="20"/>
              </w:rPr>
              <w:t>Active</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Scripting</w:t>
            </w:r>
            <w:proofErr w:type="spellEnd"/>
            <w:r w:rsidRPr="00A85CA3">
              <w:rPr>
                <w:rFonts w:ascii="Times New Roman" w:hAnsi="Times New Roman" w:cs="Times New Roman"/>
                <w:sz w:val="20"/>
                <w:szCs w:val="20"/>
              </w:rPr>
              <w:t>). Проверка программного кода скриптов и автоматически запрещение выполнение тех из них, которые признаются опасными. Анализ обращений к общим папкам и файлам для выявления попыток шифрования защищаемых ресурсов доступных по сети;</w:t>
            </w:r>
          </w:p>
          <w:p w14:paraId="51151F5D"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Возможность проверки контейнеров </w:t>
            </w:r>
            <w:proofErr w:type="spellStart"/>
            <w:r w:rsidRPr="00A85CA3">
              <w:rPr>
                <w:rFonts w:ascii="Times New Roman" w:hAnsi="Times New Roman" w:cs="Times New Roman"/>
                <w:sz w:val="20"/>
                <w:szCs w:val="20"/>
              </w:rPr>
              <w:t>Microsoft</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Windows</w:t>
            </w:r>
            <w:proofErr w:type="spellEnd"/>
            <w:r w:rsidRPr="00A85CA3">
              <w:rPr>
                <w:rFonts w:ascii="Times New Roman" w:hAnsi="Times New Roman" w:cs="Times New Roman"/>
                <w:sz w:val="20"/>
                <w:szCs w:val="20"/>
              </w:rPr>
              <w:t>.</w:t>
            </w:r>
          </w:p>
          <w:p w14:paraId="32611C2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Механизмы защиты от эксплуатирования уязвимостей в памяти процессов с помощью техник снижения рисков;</w:t>
            </w:r>
          </w:p>
          <w:p w14:paraId="52812D0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ускорения процесса сканирования за счет пропуска объектов, состояние которых со времени прошлой проверки не изменилось;</w:t>
            </w:r>
          </w:p>
          <w:p w14:paraId="40A935DE"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проверка собственных модулей на возможное нарушение их целостности посредством отдельной задачи;</w:t>
            </w:r>
          </w:p>
          <w:p w14:paraId="368454B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настройки проверки критических областей сервера в качестве отдельной задачи;</w:t>
            </w:r>
          </w:p>
          <w:p w14:paraId="0DB222B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регулировки распределения ресурсов сервера между антивирусом и другими приложениями в зависимости от приоритетности задач: возможность продолжать антивирусное сканирование в фоновом режиме;</w:t>
            </w:r>
          </w:p>
          <w:p w14:paraId="05EA3EC4"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Наличие множественных путей уведомления администраторов о важных произошедших событиях (почтовое сообщение, звуковое оповещение, всплывающее окно, запись в журнал событий);</w:t>
            </w:r>
          </w:p>
          <w:p w14:paraId="0676A3D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интеграции с SIEM системами;</w:t>
            </w:r>
          </w:p>
          <w:p w14:paraId="1078699E"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возможность указания количества рабочих процессов антивируса </w:t>
            </w:r>
            <w:proofErr w:type="gramStart"/>
            <w:r w:rsidRPr="00A85CA3">
              <w:rPr>
                <w:rFonts w:ascii="Times New Roman" w:hAnsi="Times New Roman" w:cs="Times New Roman"/>
                <w:sz w:val="20"/>
                <w:szCs w:val="20"/>
              </w:rPr>
              <w:t>в ручную</w:t>
            </w:r>
            <w:proofErr w:type="gramEnd"/>
            <w:r w:rsidRPr="00A85CA3">
              <w:rPr>
                <w:rFonts w:ascii="Times New Roman" w:hAnsi="Times New Roman" w:cs="Times New Roman"/>
                <w:sz w:val="20"/>
                <w:szCs w:val="20"/>
              </w:rPr>
              <w:t>;</w:t>
            </w:r>
          </w:p>
          <w:p w14:paraId="7678853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наличие удаленной и локальной консоли управления;</w:t>
            </w:r>
          </w:p>
          <w:p w14:paraId="089AD53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управления параметрами антивируса из командной строки;</w:t>
            </w:r>
          </w:p>
          <w:p w14:paraId="36F250C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централизованное управление всеми вышеуказанными компонентами с помощью единой системы управления;</w:t>
            </w:r>
          </w:p>
          <w:p w14:paraId="0912E70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управление сетевым экраном операционной системы, с возможностью восстановления исходного состояния правил;</w:t>
            </w:r>
          </w:p>
          <w:p w14:paraId="3535922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Требования к программным средствам антивирусной защиты мобильных устройств</w:t>
            </w:r>
          </w:p>
          <w:p w14:paraId="63345B6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Средства антивирусной защиты мобильных устройств должны быть сертифицированы в соответствии с требованиями к средствам антивирусной защиты – приказ ФСТЭК от 20 марта 2012 г. №28 уполномоченным органом (ФСТЭК), по типу В не ниже четвертого класса защиты. </w:t>
            </w:r>
          </w:p>
          <w:p w14:paraId="6AA4311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Программные средства для антивирусной защиты мобильных устройств должны функционировать под управлением следующих мобильных ОС:</w:t>
            </w:r>
          </w:p>
          <w:p w14:paraId="37FC7761" w14:textId="77777777" w:rsidR="00E76D45" w:rsidRPr="00A85CA3" w:rsidRDefault="00E76D45" w:rsidP="0097094D">
            <w:pPr>
              <w:autoSpaceDE w:val="0"/>
              <w:autoSpaceDN w:val="0"/>
              <w:adjustRightInd w:val="0"/>
              <w:rPr>
                <w:rFonts w:ascii="Times New Roman" w:hAnsi="Times New Roman" w:cs="Times New Roman"/>
                <w:sz w:val="20"/>
                <w:szCs w:val="20"/>
              </w:rPr>
            </w:pPr>
            <w:proofErr w:type="spellStart"/>
            <w:r w:rsidRPr="00A85CA3">
              <w:rPr>
                <w:rFonts w:ascii="Times New Roman" w:hAnsi="Times New Roman" w:cs="Times New Roman"/>
                <w:sz w:val="20"/>
                <w:szCs w:val="20"/>
              </w:rPr>
              <w:t>Android</w:t>
            </w:r>
            <w:proofErr w:type="spellEnd"/>
            <w:r w:rsidRPr="00A85CA3">
              <w:rPr>
                <w:rFonts w:ascii="Times New Roman" w:hAnsi="Times New Roman" w:cs="Times New Roman"/>
                <w:sz w:val="20"/>
                <w:szCs w:val="20"/>
              </w:rPr>
              <w:t xml:space="preserve"> 4.2, 4.3, 4.4, 5.0, 5.1, 6.0, 7.0, 7.1, 8.0, 9.0.</w:t>
            </w:r>
          </w:p>
          <w:p w14:paraId="6B7CA24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Программные средства антивирусной защиты мобильных устройств должны обеспечивать реализацию следующих функциональных возможностей:</w:t>
            </w:r>
          </w:p>
          <w:p w14:paraId="276A2FB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поддержка определенных ролей для программного изделия и их ассоциации с конкретными администраторами безопасности и пользователями ИС;</w:t>
            </w:r>
          </w:p>
          <w:p w14:paraId="2FB4989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уполномоченным пользователям (ролям) управлять режимом и параметрами настройки выполнения функций безопасности программного изделия; </w:t>
            </w:r>
          </w:p>
          <w:p w14:paraId="3E4F3D1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получения и установки обновлений без применения средств автоматизации;</w:t>
            </w:r>
          </w:p>
          <w:p w14:paraId="00E7597A"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Аудит безопасности:</w:t>
            </w:r>
          </w:p>
          <w:p w14:paraId="466040B0"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а) генерация записи аудита для событий, подвергаемых аудиту;</w:t>
            </w:r>
          </w:p>
          <w:p w14:paraId="759E6F9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б) чтение информации из записей аудита;</w:t>
            </w:r>
          </w:p>
          <w:p w14:paraId="5A2BB604"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в) ассоциация событий аудита с идентификаторами субъектов;</w:t>
            </w:r>
          </w:p>
          <w:p w14:paraId="59F2A04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lastRenderedPageBreak/>
              <w:t>г) ограничение доступа к чтению записей аудита;</w:t>
            </w:r>
          </w:p>
          <w:p w14:paraId="4BFBA20D"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д) поиск, сортировка, упорядочение данных аудита;</w:t>
            </w:r>
          </w:p>
          <w:p w14:paraId="0F84B9E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выполнение проверки с целью обнаружения компьютерного вируса в файловых областях носителей информации;</w:t>
            </w:r>
          </w:p>
          <w:p w14:paraId="71DC529E"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выполнение проверки с целью обнаружения зараженных компьютерным </w:t>
            </w:r>
            <w:proofErr w:type="gramStart"/>
            <w:r w:rsidRPr="00A85CA3">
              <w:rPr>
                <w:rFonts w:ascii="Times New Roman" w:hAnsi="Times New Roman" w:cs="Times New Roman"/>
                <w:sz w:val="20"/>
                <w:szCs w:val="20"/>
              </w:rPr>
              <w:t>вирусом  объектов</w:t>
            </w:r>
            <w:proofErr w:type="gramEnd"/>
            <w:r w:rsidRPr="00A85CA3">
              <w:rPr>
                <w:rFonts w:ascii="Times New Roman" w:hAnsi="Times New Roman" w:cs="Times New Roman"/>
                <w:sz w:val="20"/>
                <w:szCs w:val="20"/>
              </w:rPr>
              <w:t xml:space="preserve"> по команде администратора безопасности, пользователя информационной системы в режиме динамического обнаружения в процессе выполнения операций доступа к объектам;</w:t>
            </w:r>
          </w:p>
          <w:p w14:paraId="2C5A5BB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выполнение проверки с целью обнаружения зараженных компьютерным </w:t>
            </w:r>
            <w:proofErr w:type="gramStart"/>
            <w:r w:rsidRPr="00A85CA3">
              <w:rPr>
                <w:rFonts w:ascii="Times New Roman" w:hAnsi="Times New Roman" w:cs="Times New Roman"/>
                <w:sz w:val="20"/>
                <w:szCs w:val="20"/>
              </w:rPr>
              <w:t>вирусом  объектов</w:t>
            </w:r>
            <w:proofErr w:type="gramEnd"/>
            <w:r w:rsidRPr="00A85CA3">
              <w:rPr>
                <w:rFonts w:ascii="Times New Roman" w:hAnsi="Times New Roman" w:cs="Times New Roman"/>
                <w:sz w:val="20"/>
                <w:szCs w:val="20"/>
              </w:rPr>
              <w:t xml:space="preserve"> сигнатурными и эвристическими методами;</w:t>
            </w:r>
          </w:p>
          <w:p w14:paraId="217DD0CE"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удаление (если удаление технически возможно) кода вредоносных компьютерных программ (вирусов) из зараженных объектов.</w:t>
            </w:r>
          </w:p>
          <w:p w14:paraId="72C02754"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Кроме того, средства антивирусной защиты мобильных устройств должны обеспечивать реализацию следующих функциональных возможностей, не требующих сертификацию ФСТЭК:</w:t>
            </w:r>
          </w:p>
          <w:p w14:paraId="50B1C01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Решение должно централизованно управлять с помощью единой консоли управления.</w:t>
            </w:r>
          </w:p>
          <w:p w14:paraId="4E22446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Постоянная антивирусная защита файловой системы смартфона, с дополнительным уровнем проверки с помощью </w:t>
            </w:r>
            <w:proofErr w:type="spellStart"/>
            <w:r w:rsidRPr="00A85CA3">
              <w:rPr>
                <w:rFonts w:ascii="Times New Roman" w:hAnsi="Times New Roman" w:cs="Times New Roman"/>
                <w:sz w:val="20"/>
                <w:szCs w:val="20"/>
              </w:rPr>
              <w:t>репутационных</w:t>
            </w:r>
            <w:proofErr w:type="spellEnd"/>
            <w:r w:rsidRPr="00A85CA3">
              <w:rPr>
                <w:rFonts w:ascii="Times New Roman" w:hAnsi="Times New Roman" w:cs="Times New Roman"/>
                <w:sz w:val="20"/>
                <w:szCs w:val="20"/>
              </w:rPr>
              <w:t xml:space="preserve"> облачных сервисов производителя антивирусных средств защиты.</w:t>
            </w:r>
          </w:p>
          <w:p w14:paraId="13A8449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Проверка устанавливаемых приложений.</w:t>
            </w:r>
          </w:p>
          <w:p w14:paraId="395D49A0"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Проверка файловой системы устройства по требованию и по расписанию.</w:t>
            </w:r>
          </w:p>
          <w:p w14:paraId="4ADE4C00"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Блокировка вредоносных и </w:t>
            </w:r>
            <w:proofErr w:type="spellStart"/>
            <w:r w:rsidRPr="00A85CA3">
              <w:rPr>
                <w:rFonts w:ascii="Times New Roman" w:hAnsi="Times New Roman" w:cs="Times New Roman"/>
                <w:sz w:val="20"/>
                <w:szCs w:val="20"/>
              </w:rPr>
              <w:t>фишинговых</w:t>
            </w:r>
            <w:proofErr w:type="spellEnd"/>
            <w:r w:rsidRPr="00A85CA3">
              <w:rPr>
                <w:rFonts w:ascii="Times New Roman" w:hAnsi="Times New Roman" w:cs="Times New Roman"/>
                <w:sz w:val="20"/>
                <w:szCs w:val="20"/>
              </w:rPr>
              <w:t xml:space="preserve"> сайтов на основе вердиктов </w:t>
            </w:r>
            <w:proofErr w:type="spellStart"/>
            <w:r w:rsidRPr="00A85CA3">
              <w:rPr>
                <w:rFonts w:ascii="Times New Roman" w:hAnsi="Times New Roman" w:cs="Times New Roman"/>
                <w:sz w:val="20"/>
                <w:szCs w:val="20"/>
              </w:rPr>
              <w:t>репутационных</w:t>
            </w:r>
            <w:proofErr w:type="spellEnd"/>
            <w:r w:rsidRPr="00A85CA3">
              <w:rPr>
                <w:rFonts w:ascii="Times New Roman" w:hAnsi="Times New Roman" w:cs="Times New Roman"/>
                <w:sz w:val="20"/>
                <w:szCs w:val="20"/>
              </w:rPr>
              <w:t xml:space="preserve"> облачных сервисов производителя антивирусных средств защиты. Поддержка белых списков разрешенных сайтов.</w:t>
            </w:r>
          </w:p>
          <w:p w14:paraId="4D1683C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Наличие хранилища для изолирования зараженных объектов.</w:t>
            </w:r>
          </w:p>
          <w:p w14:paraId="73CA32B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Обновление антивирусных баз, используемых при поиске вредоносных программ и удалении опасных объектов, по расписанию</w:t>
            </w:r>
          </w:p>
          <w:p w14:paraId="2F08BD5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Блокировка запуска указанных приложений, в том числе с помощью заранее заданных категорий приложений. Поддержка белых списков разрешенных приложений.</w:t>
            </w:r>
          </w:p>
          <w:p w14:paraId="7D54C69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Блокировка системных приложений.</w:t>
            </w:r>
          </w:p>
          <w:p w14:paraId="38535EB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Возможность получения политик безопасности через </w:t>
            </w:r>
            <w:proofErr w:type="spellStart"/>
            <w:r w:rsidRPr="00A85CA3">
              <w:rPr>
                <w:rFonts w:ascii="Times New Roman" w:hAnsi="Times New Roman" w:cs="Times New Roman"/>
                <w:sz w:val="20"/>
                <w:szCs w:val="20"/>
              </w:rPr>
              <w:t>Google</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Cloud</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Messaging</w:t>
            </w:r>
            <w:proofErr w:type="spellEnd"/>
            <w:r w:rsidRPr="00A85CA3">
              <w:rPr>
                <w:rFonts w:ascii="Times New Roman" w:hAnsi="Times New Roman" w:cs="Times New Roman"/>
                <w:sz w:val="20"/>
                <w:szCs w:val="20"/>
              </w:rPr>
              <w:t>.</w:t>
            </w:r>
          </w:p>
          <w:p w14:paraId="7165F7A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Базовая поддержка </w:t>
            </w:r>
            <w:proofErr w:type="spellStart"/>
            <w:r w:rsidRPr="00A85CA3">
              <w:rPr>
                <w:rFonts w:ascii="Times New Roman" w:hAnsi="Times New Roman" w:cs="Times New Roman"/>
                <w:sz w:val="20"/>
                <w:szCs w:val="20"/>
              </w:rPr>
              <w:t>Android</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for</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Work</w:t>
            </w:r>
            <w:proofErr w:type="spellEnd"/>
            <w:r w:rsidRPr="00A85CA3">
              <w:rPr>
                <w:rFonts w:ascii="Times New Roman" w:hAnsi="Times New Roman" w:cs="Times New Roman"/>
                <w:sz w:val="20"/>
                <w:szCs w:val="20"/>
              </w:rPr>
              <w:t>.</w:t>
            </w:r>
          </w:p>
          <w:p w14:paraId="6FDBE6EA"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Наличие возможности создания специальной оболочки для мобильных программ с целью контроля действий программы, возможностью удаления данных и настроек программы, добавления дополнительного пароля для старта приложения, в том числе с помощью учетных данных </w:t>
            </w:r>
            <w:proofErr w:type="spellStart"/>
            <w:r w:rsidRPr="00A85CA3">
              <w:rPr>
                <w:rFonts w:ascii="Times New Roman" w:hAnsi="Times New Roman" w:cs="Times New Roman"/>
                <w:sz w:val="20"/>
                <w:szCs w:val="20"/>
              </w:rPr>
              <w:t>Active</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Directory</w:t>
            </w:r>
            <w:proofErr w:type="spellEnd"/>
            <w:r w:rsidRPr="00A85CA3">
              <w:rPr>
                <w:rFonts w:ascii="Times New Roman" w:hAnsi="Times New Roman" w:cs="Times New Roman"/>
                <w:sz w:val="20"/>
                <w:szCs w:val="20"/>
              </w:rPr>
              <w:t>.</w:t>
            </w:r>
          </w:p>
          <w:p w14:paraId="6236800A"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Возможность заблокировать WI-FI и </w:t>
            </w:r>
            <w:proofErr w:type="spellStart"/>
            <w:r w:rsidRPr="00A85CA3">
              <w:rPr>
                <w:rFonts w:ascii="Times New Roman" w:hAnsi="Times New Roman" w:cs="Times New Roman"/>
                <w:sz w:val="20"/>
                <w:szCs w:val="20"/>
              </w:rPr>
              <w:t>Bluetooth</w:t>
            </w:r>
            <w:proofErr w:type="spellEnd"/>
            <w:r w:rsidRPr="00A85CA3">
              <w:rPr>
                <w:rFonts w:ascii="Times New Roman" w:hAnsi="Times New Roman" w:cs="Times New Roman"/>
                <w:sz w:val="20"/>
                <w:szCs w:val="20"/>
              </w:rPr>
              <w:t xml:space="preserve"> модули, а также использование камеры мобильного устройства.</w:t>
            </w:r>
          </w:p>
          <w:p w14:paraId="5FDAE22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Указание параметров подключения к WI-FI сетям.</w:t>
            </w:r>
          </w:p>
          <w:p w14:paraId="6B2339A0"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Наличие возможности указания обязательных к установке приложений.</w:t>
            </w:r>
          </w:p>
          <w:p w14:paraId="41669D3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Блокирование нежелательных SMS сообщений.</w:t>
            </w:r>
          </w:p>
          <w:p w14:paraId="18A95A90"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блокировки мобильного устройства, удаление данных, удаление данных связанных с рабочей деятельностью, получение координат местоположения устройства, удаленного возврата к заводским настройкам (</w:t>
            </w:r>
            <w:proofErr w:type="spellStart"/>
            <w:r w:rsidRPr="00A85CA3">
              <w:rPr>
                <w:rFonts w:ascii="Times New Roman" w:hAnsi="Times New Roman" w:cs="Times New Roman"/>
                <w:sz w:val="20"/>
                <w:szCs w:val="20"/>
              </w:rPr>
              <w:t>factory</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reset</w:t>
            </w:r>
            <w:proofErr w:type="spellEnd"/>
            <w:r w:rsidRPr="00A85CA3">
              <w:rPr>
                <w:rFonts w:ascii="Times New Roman" w:hAnsi="Times New Roman" w:cs="Times New Roman"/>
                <w:sz w:val="20"/>
                <w:szCs w:val="20"/>
              </w:rPr>
              <w:t>).</w:t>
            </w:r>
          </w:p>
          <w:p w14:paraId="3404002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Постоянная проверка телефона на соответствие корпоративным политикам с возможностью автоматической блокировки устройства, удаления данных, запрета запуска корпоративных приложений при выявлении несоответствий.</w:t>
            </w:r>
          </w:p>
          <w:p w14:paraId="1886E111"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получения текущего номера SIM-карты телефона посредством СМС, возможность автоматической блокировки устройства при смене SIM-карты или при включении телефона без SIM-карты.</w:t>
            </w:r>
          </w:p>
          <w:p w14:paraId="0974F72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Поддержка технологий </w:t>
            </w:r>
            <w:proofErr w:type="spellStart"/>
            <w:r w:rsidRPr="00A85CA3">
              <w:rPr>
                <w:rFonts w:ascii="Times New Roman" w:hAnsi="Times New Roman" w:cs="Times New Roman"/>
                <w:sz w:val="20"/>
                <w:szCs w:val="20"/>
              </w:rPr>
              <w:t>Samsung</w:t>
            </w:r>
            <w:proofErr w:type="spellEnd"/>
            <w:r w:rsidRPr="00A85CA3">
              <w:rPr>
                <w:rFonts w:ascii="Times New Roman" w:hAnsi="Times New Roman" w:cs="Times New Roman"/>
                <w:sz w:val="20"/>
                <w:szCs w:val="20"/>
              </w:rPr>
              <w:t xml:space="preserve"> KNOX1 и KNOX2.</w:t>
            </w:r>
          </w:p>
          <w:p w14:paraId="673B8DC7" w14:textId="77777777" w:rsidR="00E76D45" w:rsidRPr="00A85CA3" w:rsidRDefault="00E76D45" w:rsidP="0097094D">
            <w:pPr>
              <w:autoSpaceDE w:val="0"/>
              <w:autoSpaceDN w:val="0"/>
              <w:adjustRightInd w:val="0"/>
              <w:rPr>
                <w:rFonts w:ascii="Times New Roman" w:hAnsi="Times New Roman" w:cs="Times New Roman"/>
                <w:sz w:val="20"/>
                <w:szCs w:val="20"/>
              </w:rPr>
            </w:pPr>
          </w:p>
          <w:p w14:paraId="72BB04F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Требования к программным средствам централизованного управления, </w:t>
            </w:r>
            <w:r w:rsidRPr="00A85CA3">
              <w:rPr>
                <w:rFonts w:ascii="Times New Roman" w:hAnsi="Times New Roman" w:cs="Times New Roman"/>
                <w:sz w:val="20"/>
                <w:szCs w:val="20"/>
              </w:rPr>
              <w:lastRenderedPageBreak/>
              <w:t>мониторинга и обновления</w:t>
            </w:r>
          </w:p>
          <w:p w14:paraId="0BBAC410"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Средства централизованного управления, мониторинга и обновления должны быть сертифицированы в соответствии с требованиями к средствам антивирусной защиты – приказ ФСТЭК от 20 марта 2012 г. №28 уполномоченным органом (ФСТЭК), по типу А не ниже второго класса защиты.</w:t>
            </w:r>
          </w:p>
          <w:p w14:paraId="17005A2E"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Программные средства централизованного управления, мониторинга и обновления должны функционировать на компьютерах, работающих под управлением операционных систем следующих версий:</w:t>
            </w:r>
          </w:p>
          <w:p w14:paraId="03904B51"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 xml:space="preserve">Microsoft Windows 7 </w:t>
            </w:r>
          </w:p>
          <w:p w14:paraId="51A6032B"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 xml:space="preserve">Microsoft Windows 8 </w:t>
            </w:r>
          </w:p>
          <w:p w14:paraId="68D470EB"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 xml:space="preserve">Microsoft Windows 8.1 </w:t>
            </w:r>
          </w:p>
          <w:p w14:paraId="38FCE194"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 xml:space="preserve">Microsoft Windows 10 </w:t>
            </w:r>
          </w:p>
          <w:p w14:paraId="5866CE6B"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Windows Server 2008, 2008R2</w:t>
            </w:r>
          </w:p>
          <w:p w14:paraId="7B09CF09"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Windows Server 2012, 2012 R2</w:t>
            </w:r>
          </w:p>
          <w:p w14:paraId="42588940"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Windows</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Server</w:t>
            </w:r>
            <w:proofErr w:type="spellEnd"/>
            <w:r w:rsidRPr="00A85CA3">
              <w:rPr>
                <w:rFonts w:ascii="Times New Roman" w:hAnsi="Times New Roman" w:cs="Times New Roman"/>
                <w:sz w:val="20"/>
                <w:szCs w:val="20"/>
              </w:rPr>
              <w:t xml:space="preserve"> 2016</w:t>
            </w:r>
          </w:p>
          <w:p w14:paraId="59963530" w14:textId="77777777" w:rsidR="00E76D45" w:rsidRPr="00A85CA3" w:rsidRDefault="00E76D45" w:rsidP="0097094D">
            <w:pPr>
              <w:autoSpaceDE w:val="0"/>
              <w:autoSpaceDN w:val="0"/>
              <w:adjustRightInd w:val="0"/>
              <w:rPr>
                <w:rFonts w:ascii="Times New Roman" w:hAnsi="Times New Roman" w:cs="Times New Roman"/>
                <w:sz w:val="20"/>
                <w:szCs w:val="20"/>
              </w:rPr>
            </w:pPr>
          </w:p>
          <w:p w14:paraId="72836394"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Программные средства централизованного управления, мониторинга и обновления должны функционировать с СУБД следующих версий:</w:t>
            </w:r>
          </w:p>
          <w:p w14:paraId="3590093F"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Microsoft SQL Server® 2008 Express 32-</w:t>
            </w:r>
            <w:r w:rsidRPr="00A85CA3">
              <w:rPr>
                <w:rFonts w:ascii="Times New Roman" w:hAnsi="Times New Roman" w:cs="Times New Roman"/>
                <w:sz w:val="20"/>
                <w:szCs w:val="20"/>
              </w:rPr>
              <w:t>разрядная</w:t>
            </w:r>
            <w:r w:rsidRPr="00A85CA3">
              <w:rPr>
                <w:rFonts w:ascii="Times New Roman" w:hAnsi="Times New Roman" w:cs="Times New Roman"/>
                <w:sz w:val="20"/>
                <w:szCs w:val="20"/>
                <w:lang w:val="en-US"/>
              </w:rPr>
              <w:t xml:space="preserve">; </w:t>
            </w:r>
          </w:p>
          <w:p w14:paraId="71BF7FB0"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Microsoft SQL 2008 R2 Express 64-</w:t>
            </w:r>
            <w:r w:rsidRPr="00A85CA3">
              <w:rPr>
                <w:rFonts w:ascii="Times New Roman" w:hAnsi="Times New Roman" w:cs="Times New Roman"/>
                <w:sz w:val="20"/>
                <w:szCs w:val="20"/>
              </w:rPr>
              <w:t>разрядная</w:t>
            </w:r>
            <w:r w:rsidRPr="00A85CA3">
              <w:rPr>
                <w:rFonts w:ascii="Times New Roman" w:hAnsi="Times New Roman" w:cs="Times New Roman"/>
                <w:sz w:val="20"/>
                <w:szCs w:val="20"/>
                <w:lang w:val="en-US"/>
              </w:rPr>
              <w:t>;</w:t>
            </w:r>
          </w:p>
          <w:p w14:paraId="5A927FEB"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Microsoft SQL 2012 Express 64-</w:t>
            </w:r>
            <w:r w:rsidRPr="00A85CA3">
              <w:rPr>
                <w:rFonts w:ascii="Times New Roman" w:hAnsi="Times New Roman" w:cs="Times New Roman"/>
                <w:sz w:val="20"/>
                <w:szCs w:val="20"/>
              </w:rPr>
              <w:t>разрядная</w:t>
            </w:r>
            <w:r w:rsidRPr="00A85CA3">
              <w:rPr>
                <w:rFonts w:ascii="Times New Roman" w:hAnsi="Times New Roman" w:cs="Times New Roman"/>
                <w:sz w:val="20"/>
                <w:szCs w:val="20"/>
                <w:lang w:val="en-US"/>
              </w:rPr>
              <w:t xml:space="preserve">; </w:t>
            </w:r>
          </w:p>
          <w:p w14:paraId="41423350"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Microsoft SQL 2014 Express 64-</w:t>
            </w:r>
            <w:r w:rsidRPr="00A85CA3">
              <w:rPr>
                <w:rFonts w:ascii="Times New Roman" w:hAnsi="Times New Roman" w:cs="Times New Roman"/>
                <w:sz w:val="20"/>
                <w:szCs w:val="20"/>
              </w:rPr>
              <w:t>разрядная</w:t>
            </w:r>
            <w:r w:rsidRPr="00A85CA3">
              <w:rPr>
                <w:rFonts w:ascii="Times New Roman" w:hAnsi="Times New Roman" w:cs="Times New Roman"/>
                <w:sz w:val="20"/>
                <w:szCs w:val="20"/>
                <w:lang w:val="en-US"/>
              </w:rPr>
              <w:t xml:space="preserve">; </w:t>
            </w:r>
          </w:p>
          <w:p w14:paraId="23B74ED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Microsoft</w:t>
            </w:r>
            <w:proofErr w:type="spellEnd"/>
            <w:r w:rsidRPr="00A85CA3">
              <w:rPr>
                <w:rFonts w:ascii="Times New Roman" w:hAnsi="Times New Roman" w:cs="Times New Roman"/>
                <w:sz w:val="20"/>
                <w:szCs w:val="20"/>
              </w:rPr>
              <w:t xml:space="preserve"> SQL </w:t>
            </w:r>
            <w:proofErr w:type="spellStart"/>
            <w:r w:rsidRPr="00A85CA3">
              <w:rPr>
                <w:rFonts w:ascii="Times New Roman" w:hAnsi="Times New Roman" w:cs="Times New Roman"/>
                <w:sz w:val="20"/>
                <w:szCs w:val="20"/>
              </w:rPr>
              <w:t>Server</w:t>
            </w:r>
            <w:proofErr w:type="spellEnd"/>
            <w:r w:rsidRPr="00A85CA3">
              <w:rPr>
                <w:rFonts w:ascii="Times New Roman" w:hAnsi="Times New Roman" w:cs="Times New Roman"/>
                <w:sz w:val="20"/>
                <w:szCs w:val="20"/>
              </w:rPr>
              <w:t xml:space="preserve"> 2008 (все редакции) 32-разрядная / 64-разрядная; </w:t>
            </w:r>
          </w:p>
          <w:p w14:paraId="4A58729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Microsoft</w:t>
            </w:r>
            <w:proofErr w:type="spellEnd"/>
            <w:r w:rsidRPr="00A85CA3">
              <w:rPr>
                <w:rFonts w:ascii="Times New Roman" w:hAnsi="Times New Roman" w:cs="Times New Roman"/>
                <w:sz w:val="20"/>
                <w:szCs w:val="20"/>
              </w:rPr>
              <w:t xml:space="preserve"> SQL </w:t>
            </w:r>
            <w:proofErr w:type="spellStart"/>
            <w:r w:rsidRPr="00A85CA3">
              <w:rPr>
                <w:rFonts w:ascii="Times New Roman" w:hAnsi="Times New Roman" w:cs="Times New Roman"/>
                <w:sz w:val="20"/>
                <w:szCs w:val="20"/>
              </w:rPr>
              <w:t>Server</w:t>
            </w:r>
            <w:proofErr w:type="spellEnd"/>
            <w:r w:rsidRPr="00A85CA3">
              <w:rPr>
                <w:rFonts w:ascii="Times New Roman" w:hAnsi="Times New Roman" w:cs="Times New Roman"/>
                <w:sz w:val="20"/>
                <w:szCs w:val="20"/>
              </w:rPr>
              <w:t xml:space="preserve"> 2008 R2 (все редакции) 64-разрядная; </w:t>
            </w:r>
          </w:p>
          <w:p w14:paraId="3E30AE39"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t>Microsoft SQL Server 2008 R2 Service Pack 2 64-</w:t>
            </w:r>
            <w:r w:rsidRPr="00A85CA3">
              <w:rPr>
                <w:rFonts w:ascii="Times New Roman" w:hAnsi="Times New Roman" w:cs="Times New Roman"/>
                <w:sz w:val="20"/>
                <w:szCs w:val="20"/>
              </w:rPr>
              <w:t>разрядная</w:t>
            </w:r>
            <w:r w:rsidRPr="00A85CA3">
              <w:rPr>
                <w:rFonts w:ascii="Times New Roman" w:hAnsi="Times New Roman" w:cs="Times New Roman"/>
                <w:sz w:val="20"/>
                <w:szCs w:val="20"/>
                <w:lang w:val="en-US"/>
              </w:rPr>
              <w:t xml:space="preserve">; </w:t>
            </w:r>
          </w:p>
          <w:p w14:paraId="6C98905A"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Microsoft</w:t>
            </w:r>
            <w:proofErr w:type="spellEnd"/>
            <w:r w:rsidRPr="00A85CA3">
              <w:rPr>
                <w:rFonts w:ascii="Times New Roman" w:hAnsi="Times New Roman" w:cs="Times New Roman"/>
                <w:sz w:val="20"/>
                <w:szCs w:val="20"/>
              </w:rPr>
              <w:t xml:space="preserve"> SQL </w:t>
            </w:r>
            <w:proofErr w:type="spellStart"/>
            <w:r w:rsidRPr="00A85CA3">
              <w:rPr>
                <w:rFonts w:ascii="Times New Roman" w:hAnsi="Times New Roman" w:cs="Times New Roman"/>
                <w:sz w:val="20"/>
                <w:szCs w:val="20"/>
              </w:rPr>
              <w:t>Server</w:t>
            </w:r>
            <w:proofErr w:type="spellEnd"/>
            <w:r w:rsidRPr="00A85CA3">
              <w:rPr>
                <w:rFonts w:ascii="Times New Roman" w:hAnsi="Times New Roman" w:cs="Times New Roman"/>
                <w:sz w:val="20"/>
                <w:szCs w:val="20"/>
              </w:rPr>
              <w:t xml:space="preserve"> 2012 (все редакции) 64-разрядная; </w:t>
            </w:r>
          </w:p>
          <w:p w14:paraId="33E6D01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Microsoft</w:t>
            </w:r>
            <w:proofErr w:type="spellEnd"/>
            <w:r w:rsidRPr="00A85CA3">
              <w:rPr>
                <w:rFonts w:ascii="Times New Roman" w:hAnsi="Times New Roman" w:cs="Times New Roman"/>
                <w:sz w:val="20"/>
                <w:szCs w:val="20"/>
              </w:rPr>
              <w:t xml:space="preserve"> SQL </w:t>
            </w:r>
            <w:proofErr w:type="spellStart"/>
            <w:r w:rsidRPr="00A85CA3">
              <w:rPr>
                <w:rFonts w:ascii="Times New Roman" w:hAnsi="Times New Roman" w:cs="Times New Roman"/>
                <w:sz w:val="20"/>
                <w:szCs w:val="20"/>
              </w:rPr>
              <w:t>Server</w:t>
            </w:r>
            <w:proofErr w:type="spellEnd"/>
            <w:r w:rsidRPr="00A85CA3">
              <w:rPr>
                <w:rFonts w:ascii="Times New Roman" w:hAnsi="Times New Roman" w:cs="Times New Roman"/>
                <w:sz w:val="20"/>
                <w:szCs w:val="20"/>
              </w:rPr>
              <w:t xml:space="preserve"> 2014 (все редакции) 64-разрядная; </w:t>
            </w:r>
          </w:p>
          <w:p w14:paraId="38CAFFD1"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Microsoft</w:t>
            </w:r>
            <w:proofErr w:type="spellEnd"/>
            <w:r w:rsidRPr="00A85CA3">
              <w:rPr>
                <w:rFonts w:ascii="Times New Roman" w:hAnsi="Times New Roman" w:cs="Times New Roman"/>
                <w:sz w:val="20"/>
                <w:szCs w:val="20"/>
              </w:rPr>
              <w:t xml:space="preserve"> SQL </w:t>
            </w:r>
            <w:proofErr w:type="spellStart"/>
            <w:r w:rsidRPr="00A85CA3">
              <w:rPr>
                <w:rFonts w:ascii="Times New Roman" w:hAnsi="Times New Roman" w:cs="Times New Roman"/>
                <w:sz w:val="20"/>
                <w:szCs w:val="20"/>
              </w:rPr>
              <w:t>Server</w:t>
            </w:r>
            <w:proofErr w:type="spellEnd"/>
            <w:r w:rsidRPr="00A85CA3">
              <w:rPr>
                <w:rFonts w:ascii="Times New Roman" w:hAnsi="Times New Roman" w:cs="Times New Roman"/>
                <w:sz w:val="20"/>
                <w:szCs w:val="20"/>
              </w:rPr>
              <w:t xml:space="preserve"> 2016 (все редакции) 64-разрядная; </w:t>
            </w:r>
          </w:p>
          <w:p w14:paraId="5EC4C480"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Microsoft</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Azure</w:t>
            </w:r>
            <w:proofErr w:type="spellEnd"/>
            <w:r w:rsidRPr="00A85CA3">
              <w:rPr>
                <w:rFonts w:ascii="Times New Roman" w:hAnsi="Times New Roman" w:cs="Times New Roman"/>
                <w:sz w:val="20"/>
                <w:szCs w:val="20"/>
              </w:rPr>
              <w:t xml:space="preserve"> SQL </w:t>
            </w:r>
            <w:proofErr w:type="spellStart"/>
            <w:r w:rsidRPr="00A85CA3">
              <w:rPr>
                <w:rFonts w:ascii="Times New Roman" w:hAnsi="Times New Roman" w:cs="Times New Roman"/>
                <w:sz w:val="20"/>
                <w:szCs w:val="20"/>
              </w:rPr>
              <w:t>Database</w:t>
            </w:r>
            <w:proofErr w:type="spellEnd"/>
            <w:r w:rsidRPr="00A85CA3">
              <w:rPr>
                <w:rFonts w:ascii="Times New Roman" w:hAnsi="Times New Roman" w:cs="Times New Roman"/>
                <w:sz w:val="20"/>
                <w:szCs w:val="20"/>
              </w:rPr>
              <w:t xml:space="preserve">; </w:t>
            </w:r>
          </w:p>
          <w:p w14:paraId="3DB3389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MySQL</w:t>
            </w:r>
            <w:proofErr w:type="spellEnd"/>
            <w:r w:rsidRPr="00A85CA3">
              <w:rPr>
                <w:rFonts w:ascii="Times New Roman" w:hAnsi="Times New Roman" w:cs="Times New Roman"/>
                <w:sz w:val="20"/>
                <w:szCs w:val="20"/>
              </w:rPr>
              <w:t xml:space="preserve"> 5.5 32-разрядная / 64-разрядная (не поддерживаются версии </w:t>
            </w:r>
            <w:proofErr w:type="spellStart"/>
            <w:r w:rsidRPr="00A85CA3">
              <w:rPr>
                <w:rFonts w:ascii="Times New Roman" w:hAnsi="Times New Roman" w:cs="Times New Roman"/>
                <w:sz w:val="20"/>
                <w:szCs w:val="20"/>
              </w:rPr>
              <w:t>MySQL</w:t>
            </w:r>
            <w:proofErr w:type="spellEnd"/>
            <w:r w:rsidRPr="00A85CA3">
              <w:rPr>
                <w:rFonts w:ascii="Times New Roman" w:hAnsi="Times New Roman" w:cs="Times New Roman"/>
                <w:sz w:val="20"/>
                <w:szCs w:val="20"/>
              </w:rPr>
              <w:t xml:space="preserve"> 5.5.1, 5.5.2, 5.5.3, 5.5.4, 5.5.5);</w:t>
            </w:r>
          </w:p>
          <w:p w14:paraId="1F8EEDB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MySQL</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Enterprise</w:t>
            </w:r>
            <w:proofErr w:type="spellEnd"/>
            <w:r w:rsidRPr="00A85CA3">
              <w:rPr>
                <w:rFonts w:ascii="Times New Roman" w:hAnsi="Times New Roman" w:cs="Times New Roman"/>
                <w:sz w:val="20"/>
                <w:szCs w:val="20"/>
              </w:rPr>
              <w:t xml:space="preserve"> 5.5 32-разрядная / 64-разрядная; </w:t>
            </w:r>
          </w:p>
          <w:p w14:paraId="494379A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MySQL</w:t>
            </w:r>
            <w:proofErr w:type="spellEnd"/>
            <w:r w:rsidRPr="00A85CA3">
              <w:rPr>
                <w:rFonts w:ascii="Times New Roman" w:hAnsi="Times New Roman" w:cs="Times New Roman"/>
                <w:sz w:val="20"/>
                <w:szCs w:val="20"/>
              </w:rPr>
              <w:t xml:space="preserve"> 5.6 32-разрядная / 64-разрядная; </w:t>
            </w:r>
          </w:p>
          <w:p w14:paraId="3C9EB72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MySQL</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Enterprise</w:t>
            </w:r>
            <w:proofErr w:type="spellEnd"/>
            <w:r w:rsidRPr="00A85CA3">
              <w:rPr>
                <w:rFonts w:ascii="Times New Roman" w:hAnsi="Times New Roman" w:cs="Times New Roman"/>
                <w:sz w:val="20"/>
                <w:szCs w:val="20"/>
              </w:rPr>
              <w:t xml:space="preserve"> 5.6 32-разрядная / 64-разрядная; </w:t>
            </w:r>
          </w:p>
          <w:p w14:paraId="2FE5824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MySQL</w:t>
            </w:r>
            <w:proofErr w:type="spellEnd"/>
            <w:r w:rsidRPr="00A85CA3">
              <w:rPr>
                <w:rFonts w:ascii="Times New Roman" w:hAnsi="Times New Roman" w:cs="Times New Roman"/>
                <w:sz w:val="20"/>
                <w:szCs w:val="20"/>
              </w:rPr>
              <w:t xml:space="preserve"> 5.7 32-разрядная / 64-разрядная; </w:t>
            </w:r>
          </w:p>
          <w:p w14:paraId="12C3A43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MySQL</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Enterprise</w:t>
            </w:r>
            <w:proofErr w:type="spellEnd"/>
            <w:r w:rsidRPr="00A85CA3">
              <w:rPr>
                <w:rFonts w:ascii="Times New Roman" w:hAnsi="Times New Roman" w:cs="Times New Roman"/>
                <w:sz w:val="20"/>
                <w:szCs w:val="20"/>
              </w:rPr>
              <w:t xml:space="preserve"> 5.7 32-разрядная / 64-разрядная.</w:t>
            </w:r>
          </w:p>
          <w:p w14:paraId="76801504"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Программные средства управления для всех защищаемых ресурсов должны обеспечивать реализацию следующих функциональных возможностей:</w:t>
            </w:r>
          </w:p>
          <w:p w14:paraId="2AB33364"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генерировать записи аудита для событий, потенциально подвергаемых аудиту.</w:t>
            </w:r>
          </w:p>
          <w:p w14:paraId="37C73D6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ассоциации каждого события аудита с идентификатором субъекта, его инициировавшего.</w:t>
            </w:r>
          </w:p>
          <w:p w14:paraId="718B4320"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читать информацию из записей аудита.</w:t>
            </w:r>
          </w:p>
          <w:p w14:paraId="069B1100"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Ограничение доступа к чтению записей аудита.</w:t>
            </w:r>
          </w:p>
          <w:p w14:paraId="05E7CF8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Поиск, сортировка данных аудита.</w:t>
            </w:r>
          </w:p>
          <w:p w14:paraId="2911D73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создания учетных записей и аутентификации пользователей;</w:t>
            </w:r>
          </w:p>
          <w:p w14:paraId="2C7A6360"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администраторам безопасности управлять режимом выполнения функций безопасности</w:t>
            </w:r>
          </w:p>
          <w:p w14:paraId="6E43202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отображения сигнала тревоги на автоматизированное рабочее место (АРМ) администратора безопасности, указывающего на обнаружение вредоносных компьютерных программ (вирусов) на пользовательских автоматизированных рабочих местах;</w:t>
            </w:r>
          </w:p>
          <w:p w14:paraId="203586E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идентифицировать автоматизированные рабочие места, порождающее событие аудита, вредоносные компьютерные программы (вирусы), которые были обнаружены, и действие, предпринятое средством антивирусной защиты;</w:t>
            </w:r>
          </w:p>
          <w:p w14:paraId="40854D2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продолжать отображение сигнала тревоги на автоматизированном рабочем месте администратора безопасности, пока не будет получено подтверждение его получения или пока не будет завершен сеанс администратора безопасности;</w:t>
            </w:r>
          </w:p>
          <w:p w14:paraId="54EE511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lastRenderedPageBreak/>
              <w:t>•</w:t>
            </w:r>
            <w:r w:rsidRPr="00A85CA3">
              <w:rPr>
                <w:rFonts w:ascii="Times New Roman" w:hAnsi="Times New Roman" w:cs="Times New Roman"/>
                <w:sz w:val="20"/>
                <w:szCs w:val="20"/>
              </w:rPr>
              <w:tab/>
              <w:t>Возможность получения и установки обновлений антивирусных баз в автоматизированном режиме с сетевого ресурса, автоматически через сетевые подключения.</w:t>
            </w:r>
          </w:p>
          <w:p w14:paraId="55AAFEA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централизованной установки компонентов антивирусной защиты на серверы и рабочие станции вычислительной сети.</w:t>
            </w:r>
          </w:p>
          <w:p w14:paraId="1BF9530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обработки зараженных объектов на АРМ и серверах вычислительной сети;</w:t>
            </w:r>
          </w:p>
          <w:p w14:paraId="46F3B42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возможность выполнения автоматизированного запуска системы защиты на АРМ и серверах вычислительной сети с заданными условиями </w:t>
            </w:r>
            <w:proofErr w:type="gramStart"/>
            <w:r w:rsidRPr="00A85CA3">
              <w:rPr>
                <w:rFonts w:ascii="Times New Roman" w:hAnsi="Times New Roman" w:cs="Times New Roman"/>
                <w:sz w:val="20"/>
                <w:szCs w:val="20"/>
              </w:rPr>
              <w:t>поиска  и</w:t>
            </w:r>
            <w:proofErr w:type="gramEnd"/>
            <w:r w:rsidRPr="00A85CA3">
              <w:rPr>
                <w:rFonts w:ascii="Times New Roman" w:hAnsi="Times New Roman" w:cs="Times New Roman"/>
                <w:sz w:val="20"/>
                <w:szCs w:val="20"/>
              </w:rPr>
              <w:t xml:space="preserve"> режимами реагирования по расписанию; выполнение удаленного администрирования процессов обнаружения КВ, обновления баз данных и компонентов системы защиты;</w:t>
            </w:r>
          </w:p>
          <w:p w14:paraId="0E53DA6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создания учетных записей и аутентификации пользователей.</w:t>
            </w:r>
          </w:p>
          <w:p w14:paraId="41EE296F" w14:textId="77777777" w:rsidR="00E76D45" w:rsidRPr="00A85CA3" w:rsidRDefault="00E76D45" w:rsidP="0097094D">
            <w:pPr>
              <w:autoSpaceDE w:val="0"/>
              <w:autoSpaceDN w:val="0"/>
              <w:adjustRightInd w:val="0"/>
              <w:rPr>
                <w:rFonts w:ascii="Times New Roman" w:hAnsi="Times New Roman" w:cs="Times New Roman"/>
                <w:sz w:val="20"/>
                <w:szCs w:val="20"/>
              </w:rPr>
            </w:pPr>
          </w:p>
          <w:p w14:paraId="68B871DF"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Кроме того, программные средства централизованного управления, мониторинга и обновления должны обеспечивать реализацию следующих функциональных возможностей, не требующих сертификацию ФСТЭК:</w:t>
            </w:r>
          </w:p>
          <w:p w14:paraId="06F55D1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Установка системы управления антивирусной защиты из единого дистрибутива.</w:t>
            </w:r>
          </w:p>
          <w:p w14:paraId="0E01167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Выбор установки в зависимости от количества защищаемых узлов.</w:t>
            </w:r>
          </w:p>
          <w:p w14:paraId="5AC7CEA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Возможность чтения информации из </w:t>
            </w:r>
            <w:proofErr w:type="spellStart"/>
            <w:r w:rsidRPr="00A85CA3">
              <w:rPr>
                <w:rFonts w:ascii="Times New Roman" w:hAnsi="Times New Roman" w:cs="Times New Roman"/>
                <w:sz w:val="20"/>
                <w:szCs w:val="20"/>
              </w:rPr>
              <w:t>Active</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Directory</w:t>
            </w:r>
            <w:proofErr w:type="spellEnd"/>
            <w:r w:rsidRPr="00A85CA3">
              <w:rPr>
                <w:rFonts w:ascii="Times New Roman" w:hAnsi="Times New Roman" w:cs="Times New Roman"/>
                <w:sz w:val="20"/>
                <w:szCs w:val="20"/>
              </w:rPr>
              <w:t>, с целью получения данных об учетных записях компьютеров и пользователей в организации.</w:t>
            </w:r>
          </w:p>
          <w:p w14:paraId="3E4F234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поиска и обнаружения компьютеров в сети по IP-адресу, имени хоста, имени домена, маске подсети.</w:t>
            </w:r>
          </w:p>
          <w:p w14:paraId="7D09090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Автоматическое распределение учетных записей компьютеров по группам управления, в случае появления новых компьютеров в сети. Возможность настройки правил переноса по </w:t>
            </w:r>
            <w:proofErr w:type="spellStart"/>
            <w:r w:rsidRPr="00A85CA3">
              <w:rPr>
                <w:rFonts w:ascii="Times New Roman" w:hAnsi="Times New Roman" w:cs="Times New Roman"/>
                <w:sz w:val="20"/>
                <w:szCs w:val="20"/>
              </w:rPr>
              <w:t>ip</w:t>
            </w:r>
            <w:proofErr w:type="spellEnd"/>
            <w:r w:rsidRPr="00A85CA3">
              <w:rPr>
                <w:rFonts w:ascii="Times New Roman" w:hAnsi="Times New Roman" w:cs="Times New Roman"/>
                <w:sz w:val="20"/>
                <w:szCs w:val="20"/>
              </w:rPr>
              <w:t>-адресу, типу ОС, нахождению в OU AD.</w:t>
            </w:r>
          </w:p>
          <w:p w14:paraId="5EAC07CA"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Централизованные установка, обновление и удаление программных средств антивирусной защиты. Централизованная настройка, администрирование, просмотр отчетов и статистической информации по их работе.</w:t>
            </w:r>
          </w:p>
          <w:p w14:paraId="08B3BDB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Централизованное удаление (ручное и автоматическое) несовместимых приложений средствами центра управления.</w:t>
            </w:r>
          </w:p>
          <w:p w14:paraId="72817CC0"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Сохранение истории изменений политик и задач, возможность выполнить откат к предыдущим версиям.</w:t>
            </w:r>
          </w:p>
          <w:p w14:paraId="6C9BD43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Наличие различных методов установки антивирусных агентов: для удаленной установки - RPC, GPO, средствами системы управления, для локальной установки – возможность создать автономный пакет установки.</w:t>
            </w:r>
          </w:p>
          <w:p w14:paraId="31288B8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Возможность указания в политиках безопасности специальных триггеров, которые переопределяют настройки антивирусного решения в зависимости от УЗ, под которой пользователь вошел в систему, текущего </w:t>
            </w:r>
            <w:proofErr w:type="spellStart"/>
            <w:r w:rsidRPr="00A85CA3">
              <w:rPr>
                <w:rFonts w:ascii="Times New Roman" w:hAnsi="Times New Roman" w:cs="Times New Roman"/>
                <w:sz w:val="20"/>
                <w:szCs w:val="20"/>
              </w:rPr>
              <w:t>ip</w:t>
            </w:r>
            <w:proofErr w:type="spellEnd"/>
            <w:r w:rsidRPr="00A85CA3">
              <w:rPr>
                <w:rFonts w:ascii="Times New Roman" w:hAnsi="Times New Roman" w:cs="Times New Roman"/>
                <w:sz w:val="20"/>
                <w:szCs w:val="20"/>
              </w:rPr>
              <w:t xml:space="preserve">-адреса, а также от того, в каком OU находится компьютер или в какой группе безопасности. Должна быть реализована возможность поддержки иерархии таких триггеров. </w:t>
            </w:r>
          </w:p>
          <w:p w14:paraId="7B7CD21D"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Автоматизированный поиск уязвимостей в установленных приложениях и операционной системе на компьютерах пользователей.</w:t>
            </w:r>
          </w:p>
          <w:p w14:paraId="7E95A53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Тестирование загруженных обновлений средствами ПО централизованного управления перед распространением на клиентские машины; доставка обновлений на рабочие места пользователей сразу после их получения.</w:t>
            </w:r>
          </w:p>
          <w:p w14:paraId="4DEFDA10"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Распознавание в сети виртуальных машин и распределение баланса нагрузки запускаемых задач между ними в случае, если эти машины находятся на одном физическом сервере.</w:t>
            </w:r>
          </w:p>
          <w:p w14:paraId="058D82BD"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Построение многоуровневой системы управления с возможностью настройки ролей администраторов и операторов, а также форм предоставляемой отчетности на каждом уровне.</w:t>
            </w:r>
          </w:p>
          <w:p w14:paraId="20DD47D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Создание иерархии серверов администрирования произвольного уровня и возможность централизованного управления всей иерархией с верхнего уровня.</w:t>
            </w:r>
          </w:p>
          <w:p w14:paraId="641A6310"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Поддержка </w:t>
            </w:r>
            <w:proofErr w:type="spellStart"/>
            <w:r w:rsidRPr="00A85CA3">
              <w:rPr>
                <w:rFonts w:ascii="Times New Roman" w:hAnsi="Times New Roman" w:cs="Times New Roman"/>
                <w:sz w:val="20"/>
                <w:szCs w:val="20"/>
              </w:rPr>
              <w:t>мультиарендности</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multi-tenancy</w:t>
            </w:r>
            <w:proofErr w:type="spellEnd"/>
            <w:r w:rsidRPr="00A85CA3">
              <w:rPr>
                <w:rFonts w:ascii="Times New Roman" w:hAnsi="Times New Roman" w:cs="Times New Roman"/>
                <w:sz w:val="20"/>
                <w:szCs w:val="20"/>
              </w:rPr>
              <w:t xml:space="preserve">) для серверов </w:t>
            </w:r>
            <w:r w:rsidRPr="00A85CA3">
              <w:rPr>
                <w:rFonts w:ascii="Times New Roman" w:hAnsi="Times New Roman" w:cs="Times New Roman"/>
                <w:sz w:val="20"/>
                <w:szCs w:val="20"/>
              </w:rPr>
              <w:lastRenderedPageBreak/>
              <w:t>управления.</w:t>
            </w:r>
          </w:p>
          <w:p w14:paraId="63575A1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Обновление программных средств и антивирусных баз из разных источников, как по каналам связи, так и на машинных носителях информации.</w:t>
            </w:r>
          </w:p>
          <w:p w14:paraId="2928192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Доступ к локальным </w:t>
            </w:r>
            <w:proofErr w:type="spellStart"/>
            <w:r w:rsidRPr="00A85CA3">
              <w:rPr>
                <w:rFonts w:ascii="Times New Roman" w:hAnsi="Times New Roman" w:cs="Times New Roman"/>
                <w:sz w:val="20"/>
                <w:szCs w:val="20"/>
              </w:rPr>
              <w:t>репутационным</w:t>
            </w:r>
            <w:proofErr w:type="spellEnd"/>
            <w:r w:rsidRPr="00A85CA3">
              <w:rPr>
                <w:rFonts w:ascii="Times New Roman" w:hAnsi="Times New Roman" w:cs="Times New Roman"/>
                <w:sz w:val="20"/>
                <w:szCs w:val="20"/>
              </w:rPr>
              <w:t xml:space="preserve"> облачным серверам производителя антивирусного ПО через сервер управления.</w:t>
            </w:r>
          </w:p>
          <w:p w14:paraId="025A674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Автоматическое распространение лицензии на клиентские компьютеры.</w:t>
            </w:r>
          </w:p>
          <w:p w14:paraId="6138F4C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Инвентаризация установленного ПО и оборудования на компьютерах пользователей.</w:t>
            </w:r>
          </w:p>
          <w:p w14:paraId="61130B9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Наличие механизма оповещения о событиях в работе установленных приложений антивирусной защиты и настройки рассылки почтовых уведомлений о них.</w:t>
            </w:r>
          </w:p>
          <w:p w14:paraId="32AFE75C"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Функция управления мобильными устройствами через сервер </w:t>
            </w:r>
            <w:proofErr w:type="spellStart"/>
            <w:r w:rsidRPr="00A85CA3">
              <w:rPr>
                <w:rFonts w:ascii="Times New Roman" w:hAnsi="Times New Roman" w:cs="Times New Roman"/>
                <w:sz w:val="20"/>
                <w:szCs w:val="20"/>
              </w:rPr>
              <w:t>Exchange</w:t>
            </w:r>
            <w:proofErr w:type="spellEnd"/>
            <w:r w:rsidRPr="00A85CA3">
              <w:rPr>
                <w:rFonts w:ascii="Times New Roman" w:hAnsi="Times New Roman" w:cs="Times New Roman"/>
                <w:sz w:val="20"/>
                <w:szCs w:val="20"/>
              </w:rPr>
              <w:t xml:space="preserve"> </w:t>
            </w:r>
            <w:proofErr w:type="spellStart"/>
            <w:r w:rsidRPr="00A85CA3">
              <w:rPr>
                <w:rFonts w:ascii="Times New Roman" w:hAnsi="Times New Roman" w:cs="Times New Roman"/>
                <w:sz w:val="20"/>
                <w:szCs w:val="20"/>
              </w:rPr>
              <w:t>ActiveSync</w:t>
            </w:r>
            <w:proofErr w:type="spellEnd"/>
            <w:r w:rsidRPr="00A85CA3">
              <w:rPr>
                <w:rFonts w:ascii="Times New Roman" w:hAnsi="Times New Roman" w:cs="Times New Roman"/>
                <w:sz w:val="20"/>
                <w:szCs w:val="20"/>
              </w:rPr>
              <w:t>.</w:t>
            </w:r>
          </w:p>
          <w:p w14:paraId="214B8FE9"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Функция управления мобильными устройствами через сервер </w:t>
            </w:r>
            <w:proofErr w:type="spellStart"/>
            <w:r w:rsidRPr="00A85CA3">
              <w:rPr>
                <w:rFonts w:ascii="Times New Roman" w:hAnsi="Times New Roman" w:cs="Times New Roman"/>
                <w:sz w:val="20"/>
                <w:szCs w:val="20"/>
              </w:rPr>
              <w:t>iOS</w:t>
            </w:r>
            <w:proofErr w:type="spellEnd"/>
            <w:r w:rsidRPr="00A85CA3">
              <w:rPr>
                <w:rFonts w:ascii="Times New Roman" w:hAnsi="Times New Roman" w:cs="Times New Roman"/>
                <w:sz w:val="20"/>
                <w:szCs w:val="20"/>
              </w:rPr>
              <w:t xml:space="preserve"> MDM.</w:t>
            </w:r>
          </w:p>
          <w:p w14:paraId="6ADCAF2A"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отправки SMS-оповещений о заданных событиях.</w:t>
            </w:r>
          </w:p>
          <w:p w14:paraId="2F38D01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Централизованная установка приложений на управляемые мобильные устройства.</w:t>
            </w:r>
          </w:p>
          <w:p w14:paraId="31933F7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Централизованная установка сертификатов на управляемые мобильные устройства.</w:t>
            </w:r>
          </w:p>
          <w:p w14:paraId="78F5CA62"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указания любого компьютера организации центром ретрансляции обновлений для снижения сетевой нагрузки на систему управления.</w:t>
            </w:r>
          </w:p>
          <w:p w14:paraId="086206DE"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Возможность указания любого компьютера организации центром пересылки событий антивирусных агентов, выбранной группы клиентских компьютеров, серверу централизованного управления для снижения сетевой нагрузки на систему управления.</w:t>
            </w:r>
          </w:p>
          <w:p w14:paraId="33AE3077"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Построение графических отчетов как по событиям антивирусной защиты, так и по данным инвентаризации, лицензирования и т.д.</w:t>
            </w:r>
          </w:p>
          <w:p w14:paraId="3C86197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 xml:space="preserve">Наличие </w:t>
            </w:r>
            <w:proofErr w:type="spellStart"/>
            <w:r w:rsidRPr="00A85CA3">
              <w:rPr>
                <w:rFonts w:ascii="Times New Roman" w:hAnsi="Times New Roman" w:cs="Times New Roman"/>
                <w:sz w:val="20"/>
                <w:szCs w:val="20"/>
              </w:rPr>
              <w:t>преднастроенных</w:t>
            </w:r>
            <w:proofErr w:type="spellEnd"/>
            <w:r w:rsidRPr="00A85CA3">
              <w:rPr>
                <w:rFonts w:ascii="Times New Roman" w:hAnsi="Times New Roman" w:cs="Times New Roman"/>
                <w:sz w:val="20"/>
                <w:szCs w:val="20"/>
              </w:rPr>
              <w:t xml:space="preserve"> стандартных отчетов о работе системы.</w:t>
            </w:r>
          </w:p>
          <w:p w14:paraId="7F8B30E8"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Экспорт отчетов в файлы форматов PDF и XML.</w:t>
            </w:r>
          </w:p>
          <w:p w14:paraId="19E0363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Централизованное управление объектами резервных хранилищ и карантинов по всем ресурсам сети, на которых установлено антивирусное программное обеспечение.</w:t>
            </w:r>
          </w:p>
          <w:p w14:paraId="498C67E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Создание внутренних учетных записей для аутентификации на сервере управления.</w:t>
            </w:r>
          </w:p>
          <w:p w14:paraId="2A7A917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Создание резервной копии системы управления встроенными средствами системы управления.</w:t>
            </w:r>
          </w:p>
          <w:p w14:paraId="3B2B2A78"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r>
            <w:r w:rsidRPr="00A85CA3">
              <w:rPr>
                <w:rFonts w:ascii="Times New Roman" w:hAnsi="Times New Roman" w:cs="Times New Roman"/>
                <w:sz w:val="20"/>
                <w:szCs w:val="20"/>
              </w:rPr>
              <w:t>Поддержка</w:t>
            </w:r>
            <w:r w:rsidRPr="00A85CA3">
              <w:rPr>
                <w:rFonts w:ascii="Times New Roman" w:hAnsi="Times New Roman" w:cs="Times New Roman"/>
                <w:sz w:val="20"/>
                <w:szCs w:val="20"/>
                <w:lang w:val="en-US"/>
              </w:rPr>
              <w:t xml:space="preserve"> Windows Failover Clustering.</w:t>
            </w:r>
          </w:p>
          <w:p w14:paraId="020905D4" w14:textId="77777777" w:rsidR="00E76D45" w:rsidRPr="00A85CA3" w:rsidRDefault="00E76D45" w:rsidP="0097094D">
            <w:pPr>
              <w:autoSpaceDE w:val="0"/>
              <w:autoSpaceDN w:val="0"/>
              <w:adjustRightInd w:val="0"/>
              <w:rPr>
                <w:rFonts w:ascii="Times New Roman" w:hAnsi="Times New Roman" w:cs="Times New Roman"/>
                <w:sz w:val="20"/>
                <w:szCs w:val="20"/>
                <w:lang w:val="en-US"/>
              </w:rPr>
            </w:pPr>
            <w:r w:rsidRPr="00A85CA3">
              <w:rPr>
                <w:rFonts w:ascii="Times New Roman" w:hAnsi="Times New Roman" w:cs="Times New Roman"/>
                <w:sz w:val="20"/>
                <w:szCs w:val="20"/>
                <w:lang w:val="en-US"/>
              </w:rPr>
              <w:t>•</w:t>
            </w:r>
            <w:r w:rsidRPr="00A85CA3">
              <w:rPr>
                <w:rFonts w:ascii="Times New Roman" w:hAnsi="Times New Roman" w:cs="Times New Roman"/>
                <w:sz w:val="20"/>
                <w:szCs w:val="20"/>
                <w:lang w:val="en-US"/>
              </w:rPr>
              <w:tab/>
            </w:r>
            <w:r w:rsidRPr="00A85CA3">
              <w:rPr>
                <w:rFonts w:ascii="Times New Roman" w:hAnsi="Times New Roman" w:cs="Times New Roman"/>
                <w:sz w:val="20"/>
                <w:szCs w:val="20"/>
              </w:rPr>
              <w:t>Поддержка</w:t>
            </w:r>
            <w:r w:rsidRPr="00A85CA3">
              <w:rPr>
                <w:rFonts w:ascii="Times New Roman" w:hAnsi="Times New Roman" w:cs="Times New Roman"/>
                <w:sz w:val="20"/>
                <w:szCs w:val="20"/>
                <w:lang w:val="en-US"/>
              </w:rPr>
              <w:t xml:space="preserve"> </w:t>
            </w:r>
            <w:r w:rsidRPr="00A85CA3">
              <w:rPr>
                <w:rFonts w:ascii="Times New Roman" w:hAnsi="Times New Roman" w:cs="Times New Roman"/>
                <w:sz w:val="20"/>
                <w:szCs w:val="20"/>
              </w:rPr>
              <w:t>интеграции</w:t>
            </w:r>
            <w:r w:rsidRPr="00A85CA3">
              <w:rPr>
                <w:rFonts w:ascii="Times New Roman" w:hAnsi="Times New Roman" w:cs="Times New Roman"/>
                <w:sz w:val="20"/>
                <w:szCs w:val="20"/>
                <w:lang w:val="en-US"/>
              </w:rPr>
              <w:t xml:space="preserve"> </w:t>
            </w:r>
            <w:r w:rsidRPr="00A85CA3">
              <w:rPr>
                <w:rFonts w:ascii="Times New Roman" w:hAnsi="Times New Roman" w:cs="Times New Roman"/>
                <w:sz w:val="20"/>
                <w:szCs w:val="20"/>
              </w:rPr>
              <w:t>с</w:t>
            </w:r>
            <w:r w:rsidRPr="00A85CA3">
              <w:rPr>
                <w:rFonts w:ascii="Times New Roman" w:hAnsi="Times New Roman" w:cs="Times New Roman"/>
                <w:sz w:val="20"/>
                <w:szCs w:val="20"/>
                <w:lang w:val="en-US"/>
              </w:rPr>
              <w:t xml:space="preserve"> Windows </w:t>
            </w:r>
            <w:r w:rsidRPr="00A85CA3">
              <w:rPr>
                <w:rFonts w:ascii="Times New Roman" w:hAnsi="Times New Roman" w:cs="Times New Roman"/>
                <w:sz w:val="20"/>
                <w:szCs w:val="20"/>
              </w:rPr>
              <w:t>сервисом</w:t>
            </w:r>
            <w:r w:rsidRPr="00A85CA3">
              <w:rPr>
                <w:rFonts w:ascii="Times New Roman" w:hAnsi="Times New Roman" w:cs="Times New Roman"/>
                <w:sz w:val="20"/>
                <w:szCs w:val="20"/>
                <w:lang w:val="en-US"/>
              </w:rPr>
              <w:t xml:space="preserve"> Certificate Authority.</w:t>
            </w:r>
          </w:p>
          <w:p w14:paraId="2F314D64"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Наличие веб-консоли управления приложением.</w:t>
            </w:r>
          </w:p>
          <w:p w14:paraId="1172B1BA"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Наличие портала самообслуживания пользователей. Портал самообслуживания должен обеспечивать возможность подключения пользователей с целью: Установки агента управления на мобильное устройство, просмотр мобильных устройств, отправка команд блокировки, поиска устройства и удаления данных на мобильном устройстве пользователя.</w:t>
            </w:r>
          </w:p>
          <w:p w14:paraId="7818E01E"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Наличие системы контроля возникновения вирусных эпидемий.</w:t>
            </w:r>
          </w:p>
          <w:p w14:paraId="6D5ADDE6" w14:textId="77777777" w:rsidR="00E76D45" w:rsidRPr="00A85CA3" w:rsidRDefault="00E76D45" w:rsidP="0097094D">
            <w:pPr>
              <w:autoSpaceDE w:val="0"/>
              <w:autoSpaceDN w:val="0"/>
              <w:adjustRightInd w:val="0"/>
              <w:rPr>
                <w:rFonts w:ascii="Times New Roman" w:hAnsi="Times New Roman" w:cs="Times New Roman"/>
                <w:sz w:val="20"/>
                <w:szCs w:val="20"/>
              </w:rPr>
            </w:pPr>
          </w:p>
          <w:p w14:paraId="51FFBC43"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Требования к обновлению антивирусных баз</w:t>
            </w:r>
          </w:p>
          <w:p w14:paraId="5AE62BF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Обновляемые антивирусные базы данных должны обеспечивать реализацию следующих функциональных возможностей:</w:t>
            </w:r>
          </w:p>
          <w:p w14:paraId="4B322DA0"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Регламентное обновление антивирусных баз не реже 24 раз в течение календарных суток.</w:t>
            </w:r>
          </w:p>
          <w:p w14:paraId="5F0D2D1D"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Множественность путей обновления, в том числе – по каналам связи и на отчуждаемых электронных носителях информации.</w:t>
            </w:r>
          </w:p>
          <w:p w14:paraId="1788912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Проверку целостности и подлинности обновлений средствами электронной цифровой подписи.</w:t>
            </w:r>
          </w:p>
          <w:p w14:paraId="6D350996"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Требования к эксплуатационной документации</w:t>
            </w:r>
          </w:p>
          <w:p w14:paraId="26BDB4D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 xml:space="preserve">Эксплуатационная документация для всех программных продуктов антивирусной защиты, включая средства управления, должна включать </w:t>
            </w:r>
            <w:r w:rsidRPr="00A85CA3">
              <w:rPr>
                <w:rFonts w:ascii="Times New Roman" w:hAnsi="Times New Roman" w:cs="Times New Roman"/>
                <w:sz w:val="20"/>
                <w:szCs w:val="20"/>
              </w:rPr>
              <w:lastRenderedPageBreak/>
              <w:t>документы, подготовленные в соответствии с требованиями государственных стандартов, на русском языке, в том числе:</w:t>
            </w:r>
          </w:p>
          <w:p w14:paraId="56CF143D"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Руководство пользователя (администратора).</w:t>
            </w:r>
          </w:p>
          <w:p w14:paraId="61483F3A"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Документация, поставляемая с антивирусными средствами, должна детально описывать процесс установки, настройки и эксплуатации соответствующего средства антивирусной защиты.</w:t>
            </w:r>
          </w:p>
          <w:p w14:paraId="2BAE7075"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Требования к технической поддержке</w:t>
            </w:r>
          </w:p>
          <w:p w14:paraId="5E1D10E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Техническая поддержка антивирусного программного обеспечения должна:</w:t>
            </w:r>
          </w:p>
          <w:p w14:paraId="1C1EEE1A"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t>Предоставляться на русском языке сертифицированными специалистами производителя средств антивирусной защиты и его партнеров на всей территории Российской Федерации по телефону, электронной почте и через Интернет.</w:t>
            </w:r>
          </w:p>
          <w:p w14:paraId="69A1100B" w14:textId="77777777" w:rsidR="00E76D45" w:rsidRPr="00A85CA3" w:rsidRDefault="00E76D45" w:rsidP="0097094D">
            <w:pPr>
              <w:autoSpaceDE w:val="0"/>
              <w:autoSpaceDN w:val="0"/>
              <w:adjustRightInd w:val="0"/>
              <w:rPr>
                <w:rFonts w:ascii="Times New Roman" w:hAnsi="Times New Roman" w:cs="Times New Roman"/>
                <w:sz w:val="20"/>
                <w:szCs w:val="20"/>
              </w:rPr>
            </w:pPr>
            <w:r w:rsidRPr="00A85CA3">
              <w:rPr>
                <w:rFonts w:ascii="Times New Roman" w:hAnsi="Times New Roman" w:cs="Times New Roman"/>
                <w:sz w:val="20"/>
                <w:szCs w:val="20"/>
              </w:rPr>
              <w:t>•</w:t>
            </w:r>
            <w:r w:rsidRPr="00A85CA3">
              <w:rPr>
                <w:rFonts w:ascii="Times New Roman" w:hAnsi="Times New Roman" w:cs="Times New Roman"/>
                <w:sz w:val="20"/>
                <w:szCs w:val="20"/>
              </w:rPr>
              <w:tab/>
            </w:r>
            <w:proofErr w:type="spellStart"/>
            <w:r w:rsidRPr="00A85CA3">
              <w:rPr>
                <w:rFonts w:ascii="Times New Roman" w:hAnsi="Times New Roman" w:cs="Times New Roman"/>
                <w:sz w:val="20"/>
                <w:szCs w:val="20"/>
              </w:rPr>
              <w:t>Web</w:t>
            </w:r>
            <w:proofErr w:type="spellEnd"/>
            <w:r w:rsidRPr="00A85CA3">
              <w:rPr>
                <w:rFonts w:ascii="Times New Roman" w:hAnsi="Times New Roman" w:cs="Times New Roman"/>
                <w:sz w:val="20"/>
                <w:szCs w:val="20"/>
              </w:rPr>
              <w:t>-сайт производителя АПО должен быть на русском языке, иметь специальный раздел, посвящённый технической поддержке АПО, пополняемую базу знаний, а также форум пользователей программных продуктов.</w:t>
            </w:r>
          </w:p>
          <w:p w14:paraId="62F16377" w14:textId="77777777" w:rsidR="00E76D45" w:rsidRPr="00A85CA3" w:rsidRDefault="00E76D45" w:rsidP="0097094D">
            <w:pPr>
              <w:ind w:right="-13"/>
              <w:rPr>
                <w:rFonts w:ascii="Times New Roman" w:eastAsia="Times New Roman" w:hAnsi="Times New Roman" w:cs="Times New Roman"/>
                <w:bCs/>
                <w:sz w:val="20"/>
                <w:szCs w:val="20"/>
                <w:lang w:eastAsia="ja-JP"/>
              </w:rPr>
            </w:pPr>
            <w:r w:rsidRPr="00A85CA3">
              <w:rPr>
                <w:rFonts w:ascii="Times New Roman" w:hAnsi="Times New Roman" w:cs="Times New Roman"/>
                <w:sz w:val="20"/>
                <w:szCs w:val="20"/>
              </w:rPr>
              <w:t>Срок действия лицензии – 1 (один) год.</w:t>
            </w:r>
          </w:p>
        </w:tc>
      </w:tr>
      <w:tr w:rsidR="00365EB4" w:rsidRPr="00587529" w14:paraId="7C1E9D76" w14:textId="77777777" w:rsidTr="00E86BEC">
        <w:trPr>
          <w:trHeight w:val="193"/>
        </w:trPr>
        <w:tc>
          <w:tcPr>
            <w:tcW w:w="758" w:type="dxa"/>
          </w:tcPr>
          <w:p w14:paraId="47F79940" w14:textId="77777777" w:rsidR="00365EB4" w:rsidRPr="00A85CA3" w:rsidRDefault="00365EB4" w:rsidP="00365EB4">
            <w:pPr>
              <w:ind w:right="-13"/>
              <w:jc w:val="right"/>
              <w:rPr>
                <w:rFonts w:ascii="Times New Roman" w:eastAsia="Times New Roman" w:hAnsi="Times New Roman" w:cs="Times New Roman"/>
                <w:bCs/>
                <w:sz w:val="20"/>
                <w:szCs w:val="20"/>
                <w:lang w:eastAsia="ja-JP"/>
              </w:rPr>
            </w:pPr>
            <w:r>
              <w:rPr>
                <w:rFonts w:ascii="Times New Roman" w:eastAsia="Times New Roman" w:hAnsi="Times New Roman" w:cs="Times New Roman"/>
                <w:bCs/>
                <w:sz w:val="20"/>
                <w:szCs w:val="20"/>
                <w:lang w:eastAsia="ja-JP"/>
              </w:rPr>
              <w:lastRenderedPageBreak/>
              <w:t>2</w:t>
            </w:r>
          </w:p>
        </w:tc>
        <w:tc>
          <w:tcPr>
            <w:tcW w:w="2178" w:type="dxa"/>
          </w:tcPr>
          <w:p w14:paraId="00BF0FE9" w14:textId="5DFCB7B7" w:rsidR="00365EB4" w:rsidRPr="00365EB4" w:rsidRDefault="00365EB4" w:rsidP="00365EB4">
            <w:pPr>
              <w:autoSpaceDE w:val="0"/>
              <w:autoSpaceDN w:val="0"/>
              <w:adjustRightInd w:val="0"/>
              <w:rPr>
                <w:rFonts w:ascii="Times New Roman" w:hAnsi="Times New Roman" w:cs="Times New Roman"/>
                <w:sz w:val="20"/>
                <w:szCs w:val="20"/>
              </w:rPr>
            </w:pPr>
            <w:r w:rsidRPr="00365EB4">
              <w:rPr>
                <w:rFonts w:ascii="Times New Roman" w:hAnsi="Times New Roman" w:cs="Times New Roman"/>
                <w:sz w:val="20"/>
                <w:szCs w:val="20"/>
              </w:rPr>
              <w:t>Kaspersky Certified Media Pack Customized Media Pack</w:t>
            </w:r>
          </w:p>
        </w:tc>
        <w:tc>
          <w:tcPr>
            <w:tcW w:w="6814" w:type="dxa"/>
          </w:tcPr>
          <w:p w14:paraId="518F28D7" w14:textId="4320BF4C" w:rsidR="00365EB4" w:rsidRPr="00365EB4" w:rsidRDefault="00365EB4" w:rsidP="00365EB4">
            <w:pPr>
              <w:autoSpaceDE w:val="0"/>
              <w:autoSpaceDN w:val="0"/>
              <w:adjustRightInd w:val="0"/>
              <w:rPr>
                <w:rFonts w:ascii="Times New Roman" w:hAnsi="Times New Roman" w:cs="Times New Roman"/>
                <w:sz w:val="20"/>
                <w:szCs w:val="20"/>
              </w:rPr>
            </w:pPr>
            <w:r w:rsidRPr="00365EB4">
              <w:rPr>
                <w:rFonts w:ascii="Times New Roman" w:hAnsi="Times New Roman" w:cs="Times New Roman"/>
                <w:sz w:val="20"/>
                <w:szCs w:val="20"/>
              </w:rPr>
              <w:t xml:space="preserve">Антивирусная </w:t>
            </w:r>
            <w:proofErr w:type="gramStart"/>
            <w:r w:rsidRPr="00365EB4">
              <w:rPr>
                <w:rFonts w:ascii="Times New Roman" w:hAnsi="Times New Roman" w:cs="Times New Roman"/>
                <w:sz w:val="20"/>
                <w:szCs w:val="20"/>
              </w:rPr>
              <w:t>продукция  сертифицирована</w:t>
            </w:r>
            <w:proofErr w:type="gramEnd"/>
            <w:r w:rsidRPr="00365EB4">
              <w:rPr>
                <w:rFonts w:ascii="Times New Roman" w:hAnsi="Times New Roman" w:cs="Times New Roman"/>
                <w:sz w:val="20"/>
                <w:szCs w:val="20"/>
              </w:rPr>
              <w:t xml:space="preserve"> ФСТЭК России на соответствие требованиям к средствам антивирусной защиты (Приказ ФСТЭК России от 20.03.2012 г. № 28) по Профилю защиты средств антивирусной защиты типа «А» второго класса защиты, Профилю защиты средств антивирусной защиты типа «Б» второго класса защиты, Профилю защиты средств антивирусной защиты типа «В» второго класса защиты», Профилю защиты средств антивирусной защиты типа «Г» второго класса защиты. В электронном виде</w:t>
            </w:r>
          </w:p>
        </w:tc>
      </w:tr>
    </w:tbl>
    <w:p w14:paraId="00410E54" w14:textId="77777777" w:rsidR="00E34C9E" w:rsidRPr="00587529" w:rsidRDefault="00E34C9E">
      <w:pPr>
        <w:rPr>
          <w:lang w:val="en-US"/>
        </w:rPr>
      </w:pPr>
    </w:p>
    <w:tbl>
      <w:tblPr>
        <w:tblW w:w="8789" w:type="dxa"/>
        <w:tblLook w:val="01E0" w:firstRow="1" w:lastRow="1" w:firstColumn="1" w:lastColumn="1" w:noHBand="0" w:noVBand="0"/>
      </w:tblPr>
      <w:tblGrid>
        <w:gridCol w:w="5211"/>
        <w:gridCol w:w="3578"/>
      </w:tblGrid>
      <w:tr w:rsidR="00053332" w:rsidRPr="005D1872" w14:paraId="3B6EC49A" w14:textId="77777777" w:rsidTr="00053332">
        <w:tc>
          <w:tcPr>
            <w:tcW w:w="5211" w:type="dxa"/>
          </w:tcPr>
          <w:p w14:paraId="31253B96" w14:textId="77777777" w:rsidR="00053332" w:rsidRPr="005D1872" w:rsidRDefault="00053332" w:rsidP="00053332">
            <w:pPr>
              <w:widowControl/>
              <w:tabs>
                <w:tab w:val="left" w:pos="426"/>
                <w:tab w:val="left" w:pos="4395"/>
              </w:tabs>
              <w:rPr>
                <w:rFonts w:ascii="Times New Roman" w:eastAsia="Times New Roman" w:hAnsi="Times New Roman" w:cs="Times New Roman"/>
                <w:b/>
                <w:bCs/>
                <w:color w:val="auto"/>
                <w:sz w:val="22"/>
                <w:szCs w:val="22"/>
                <w:lang w:bidi="ar-SA"/>
              </w:rPr>
            </w:pPr>
            <w:r w:rsidRPr="005D1872">
              <w:rPr>
                <w:rFonts w:ascii="Times New Roman" w:eastAsia="Times New Roman" w:hAnsi="Times New Roman" w:cs="Times New Roman"/>
                <w:b/>
                <w:bCs/>
                <w:color w:val="auto"/>
                <w:sz w:val="22"/>
                <w:szCs w:val="22"/>
                <w:lang w:bidi="ar-SA"/>
              </w:rPr>
              <w:t>Заказчик:</w:t>
            </w:r>
          </w:p>
          <w:p w14:paraId="194843C5" w14:textId="77777777" w:rsidR="006D7D3C" w:rsidRPr="00C0307A" w:rsidRDefault="006D7D3C" w:rsidP="006D7D3C">
            <w:pPr>
              <w:widowControl/>
              <w:tabs>
                <w:tab w:val="left" w:pos="426"/>
                <w:tab w:val="left" w:pos="4395"/>
              </w:tabs>
              <w:rPr>
                <w:rFonts w:ascii="Times New Roman" w:eastAsia="Times New Roman" w:hAnsi="Times New Roman" w:cs="Times New Roman"/>
                <w:bCs/>
                <w:color w:val="auto"/>
                <w:sz w:val="22"/>
                <w:szCs w:val="22"/>
                <w:lang w:bidi="ar-SA"/>
              </w:rPr>
            </w:pPr>
            <w:r w:rsidRPr="00C0307A">
              <w:rPr>
                <w:rFonts w:ascii="Times New Roman" w:eastAsia="Times New Roman" w:hAnsi="Times New Roman" w:cs="Times New Roman"/>
                <w:bCs/>
                <w:color w:val="auto"/>
                <w:sz w:val="22"/>
                <w:szCs w:val="22"/>
                <w:lang w:bidi="ar-SA"/>
              </w:rPr>
              <w:t>ГБОУ школа № 606 Пушкинского района</w:t>
            </w:r>
          </w:p>
          <w:p w14:paraId="045C8E9F" w14:textId="77777777" w:rsidR="006D7D3C" w:rsidRPr="00C0307A" w:rsidRDefault="006D7D3C" w:rsidP="006D7D3C">
            <w:pPr>
              <w:widowControl/>
              <w:tabs>
                <w:tab w:val="left" w:pos="426"/>
                <w:tab w:val="left" w:pos="4395"/>
              </w:tabs>
              <w:rPr>
                <w:rFonts w:ascii="Times New Roman" w:eastAsia="Times New Roman" w:hAnsi="Times New Roman" w:cs="Times New Roman"/>
                <w:bCs/>
                <w:color w:val="auto"/>
                <w:sz w:val="22"/>
                <w:szCs w:val="22"/>
                <w:lang w:bidi="ar-SA"/>
              </w:rPr>
            </w:pPr>
            <w:r w:rsidRPr="00C0307A">
              <w:rPr>
                <w:rFonts w:ascii="Times New Roman" w:eastAsia="Times New Roman" w:hAnsi="Times New Roman" w:cs="Times New Roman"/>
                <w:bCs/>
                <w:color w:val="auto"/>
                <w:sz w:val="22"/>
                <w:szCs w:val="22"/>
                <w:lang w:bidi="ar-SA"/>
              </w:rPr>
              <w:t>Санкт-Петербурга</w:t>
            </w:r>
          </w:p>
          <w:p w14:paraId="6DD82A1F" w14:textId="77777777" w:rsidR="006D7D3C" w:rsidRPr="00D64819" w:rsidRDefault="006D7D3C" w:rsidP="006D7D3C">
            <w:pPr>
              <w:widowControl/>
              <w:tabs>
                <w:tab w:val="left" w:pos="4395"/>
              </w:tabs>
              <w:rPr>
                <w:rFonts w:ascii="Times New Roman" w:eastAsia="Times New Roman" w:hAnsi="Times New Roman" w:cs="Times New Roman"/>
                <w:color w:val="auto"/>
                <w:sz w:val="22"/>
                <w:szCs w:val="22"/>
                <w:lang w:bidi="ar-SA"/>
              </w:rPr>
            </w:pPr>
          </w:p>
          <w:p w14:paraId="18D4E897" w14:textId="77777777" w:rsidR="006D7D3C" w:rsidRPr="00D64819" w:rsidRDefault="006D7D3C" w:rsidP="006D7D3C">
            <w:pPr>
              <w:widowControl/>
              <w:tabs>
                <w:tab w:val="left" w:pos="4395"/>
              </w:tabs>
              <w:rPr>
                <w:rFonts w:ascii="Times New Roman" w:eastAsia="Times New Roman" w:hAnsi="Times New Roman" w:cs="Times New Roman"/>
                <w:color w:val="auto"/>
                <w:sz w:val="22"/>
                <w:szCs w:val="22"/>
                <w:lang w:bidi="ar-SA"/>
              </w:rPr>
            </w:pPr>
          </w:p>
          <w:p w14:paraId="3AEBB01D" w14:textId="77777777" w:rsidR="006D7D3C" w:rsidRPr="00D64819" w:rsidRDefault="006D7D3C" w:rsidP="006D7D3C">
            <w:pPr>
              <w:framePr w:hSpace="180" w:wrap="around" w:vAnchor="text" w:hAnchor="margin" w:y="47"/>
              <w:widowControl/>
              <w:tabs>
                <w:tab w:val="left" w:pos="4395"/>
              </w:tabs>
              <w:rPr>
                <w:rFonts w:ascii="Times New Roman" w:eastAsia="Times New Roman" w:hAnsi="Times New Roman" w:cs="Times New Roman"/>
                <w:color w:val="auto"/>
                <w:sz w:val="22"/>
                <w:szCs w:val="22"/>
                <w:lang w:bidi="ar-SA"/>
              </w:rPr>
            </w:pPr>
            <w:r w:rsidRPr="00D64819">
              <w:rPr>
                <w:rFonts w:ascii="Times New Roman" w:eastAsia="Times New Roman" w:hAnsi="Times New Roman" w:cs="Times New Roman"/>
                <w:color w:val="auto"/>
                <w:sz w:val="22"/>
                <w:szCs w:val="22"/>
                <w:lang w:bidi="ar-SA"/>
              </w:rPr>
              <w:t xml:space="preserve">_____________________ </w:t>
            </w:r>
            <w:r>
              <w:rPr>
                <w:rFonts w:ascii="Times New Roman" w:eastAsia="Times New Roman" w:hAnsi="Times New Roman" w:cs="Times New Roman"/>
                <w:color w:val="auto"/>
                <w:sz w:val="22"/>
                <w:szCs w:val="22"/>
                <w:lang w:bidi="ar-SA"/>
              </w:rPr>
              <w:t>М.М. Шмулевич</w:t>
            </w:r>
          </w:p>
          <w:p w14:paraId="6AC47C55" w14:textId="7ED01868" w:rsidR="00053332" w:rsidRPr="005D1872" w:rsidRDefault="006D7D3C" w:rsidP="006D7D3C">
            <w:pPr>
              <w:widowControl/>
              <w:tabs>
                <w:tab w:val="left" w:pos="4395"/>
              </w:tabs>
              <w:ind w:left="73"/>
              <w:rPr>
                <w:rFonts w:ascii="Times New Roman" w:eastAsia="Times New Roman" w:hAnsi="Times New Roman" w:cs="Times New Roman"/>
                <w:color w:val="auto"/>
                <w:sz w:val="22"/>
                <w:szCs w:val="22"/>
                <w:lang w:bidi="ar-SA"/>
              </w:rPr>
            </w:pPr>
            <w:r w:rsidRPr="00C0307A">
              <w:rPr>
                <w:rFonts w:ascii="Times New Roman" w:eastAsia="Arial CYR" w:hAnsi="Times New Roman" w:cs="Times New Roman"/>
                <w:bCs/>
                <w:i/>
                <w:color w:val="auto"/>
                <w:sz w:val="22"/>
                <w:szCs w:val="22"/>
                <w:lang w:bidi="ar-SA"/>
              </w:rPr>
              <w:t>Подписано ЭЦП</w:t>
            </w:r>
          </w:p>
        </w:tc>
        <w:tc>
          <w:tcPr>
            <w:tcW w:w="3578" w:type="dxa"/>
          </w:tcPr>
          <w:p w14:paraId="0EE2B48E" w14:textId="77777777" w:rsidR="00053332" w:rsidRPr="005D1872" w:rsidRDefault="00053332" w:rsidP="00053332">
            <w:pPr>
              <w:widowControl/>
              <w:tabs>
                <w:tab w:val="left" w:pos="426"/>
                <w:tab w:val="left" w:pos="4395"/>
              </w:tabs>
              <w:rPr>
                <w:rFonts w:ascii="Times New Roman" w:eastAsia="Times New Roman" w:hAnsi="Times New Roman" w:cs="Times New Roman"/>
                <w:b/>
                <w:bCs/>
                <w:color w:val="auto"/>
                <w:sz w:val="22"/>
                <w:szCs w:val="22"/>
                <w:lang w:bidi="ar-SA"/>
              </w:rPr>
            </w:pPr>
            <w:r w:rsidRPr="005D1872">
              <w:rPr>
                <w:rFonts w:ascii="Times New Roman" w:eastAsia="Times New Roman" w:hAnsi="Times New Roman" w:cs="Times New Roman"/>
                <w:b/>
                <w:bCs/>
                <w:color w:val="auto"/>
                <w:sz w:val="22"/>
                <w:szCs w:val="22"/>
                <w:lang w:bidi="ar-SA"/>
              </w:rPr>
              <w:t>Исполнитель:</w:t>
            </w:r>
          </w:p>
          <w:p w14:paraId="2A355FD0" w14:textId="3D8BC482" w:rsidR="00053332" w:rsidRDefault="00053332" w:rsidP="00053332">
            <w:pPr>
              <w:widowControl/>
              <w:tabs>
                <w:tab w:val="left" w:pos="426"/>
                <w:tab w:val="left" w:pos="4395"/>
              </w:tabs>
              <w:rPr>
                <w:rFonts w:ascii="Times New Roman" w:eastAsia="Times New Roman" w:hAnsi="Times New Roman" w:cs="Times New Roman"/>
                <w:b/>
                <w:bCs/>
                <w:color w:val="auto"/>
                <w:sz w:val="22"/>
                <w:szCs w:val="22"/>
                <w:lang w:bidi="ar-SA"/>
              </w:rPr>
            </w:pPr>
          </w:p>
          <w:p w14:paraId="35FE86D2" w14:textId="0086E6BB" w:rsidR="00E76D45" w:rsidRDefault="00E76D45" w:rsidP="00053332">
            <w:pPr>
              <w:widowControl/>
              <w:tabs>
                <w:tab w:val="left" w:pos="426"/>
                <w:tab w:val="left" w:pos="4395"/>
              </w:tabs>
              <w:rPr>
                <w:rFonts w:ascii="Times New Roman" w:eastAsia="Times New Roman" w:hAnsi="Times New Roman" w:cs="Times New Roman"/>
                <w:b/>
                <w:bCs/>
                <w:color w:val="auto"/>
                <w:sz w:val="22"/>
                <w:szCs w:val="22"/>
                <w:lang w:bidi="ar-SA"/>
              </w:rPr>
            </w:pPr>
          </w:p>
          <w:p w14:paraId="524E4F80" w14:textId="77777777" w:rsidR="00E76D45" w:rsidRPr="005D1872" w:rsidRDefault="00E76D45" w:rsidP="00053332">
            <w:pPr>
              <w:widowControl/>
              <w:tabs>
                <w:tab w:val="left" w:pos="426"/>
                <w:tab w:val="left" w:pos="4395"/>
              </w:tabs>
              <w:rPr>
                <w:rFonts w:ascii="Times New Roman" w:eastAsia="Times New Roman" w:hAnsi="Times New Roman" w:cs="Times New Roman"/>
                <w:b/>
                <w:bCs/>
                <w:color w:val="auto"/>
                <w:sz w:val="22"/>
                <w:szCs w:val="22"/>
                <w:lang w:bidi="ar-SA"/>
              </w:rPr>
            </w:pPr>
          </w:p>
          <w:p w14:paraId="5CA97931" w14:textId="77777777" w:rsidR="00053332" w:rsidRPr="005D1872" w:rsidRDefault="00053332" w:rsidP="00053332">
            <w:pPr>
              <w:widowControl/>
              <w:tabs>
                <w:tab w:val="left" w:pos="426"/>
                <w:tab w:val="left" w:pos="4395"/>
              </w:tabs>
              <w:rPr>
                <w:rFonts w:ascii="Times New Roman" w:eastAsia="Times New Roman" w:hAnsi="Times New Roman" w:cs="Times New Roman"/>
                <w:b/>
                <w:bCs/>
                <w:color w:val="auto"/>
                <w:sz w:val="22"/>
                <w:szCs w:val="22"/>
                <w:lang w:bidi="ar-SA"/>
              </w:rPr>
            </w:pPr>
          </w:p>
          <w:p w14:paraId="6C9B2357" w14:textId="77777777" w:rsidR="00053332" w:rsidRPr="005D1872" w:rsidRDefault="00053332" w:rsidP="00053332">
            <w:pPr>
              <w:widowControl/>
              <w:tabs>
                <w:tab w:val="left" w:pos="4395"/>
              </w:tabs>
              <w:rPr>
                <w:rFonts w:ascii="Times New Roman" w:eastAsia="Times New Roman" w:hAnsi="Times New Roman" w:cs="Times New Roman"/>
                <w:color w:val="auto"/>
                <w:sz w:val="22"/>
                <w:szCs w:val="22"/>
                <w:lang w:bidi="ar-SA"/>
              </w:rPr>
            </w:pPr>
            <w:r w:rsidRPr="005D1872">
              <w:rPr>
                <w:rFonts w:ascii="Times New Roman" w:eastAsia="Times New Roman" w:hAnsi="Times New Roman" w:cs="Times New Roman"/>
                <w:color w:val="auto"/>
                <w:sz w:val="22"/>
                <w:szCs w:val="22"/>
                <w:lang w:bidi="ar-SA"/>
              </w:rPr>
              <w:t>__________________ ФИО</w:t>
            </w:r>
          </w:p>
          <w:p w14:paraId="16A7B8F1" w14:textId="77777777" w:rsidR="00053332" w:rsidRPr="005D1872" w:rsidRDefault="00053332" w:rsidP="00053332">
            <w:pPr>
              <w:keepNext/>
              <w:keepLines/>
              <w:widowControl/>
              <w:tabs>
                <w:tab w:val="left" w:pos="4395"/>
              </w:tabs>
              <w:rPr>
                <w:rFonts w:ascii="Times New Roman" w:eastAsia="Times New Roman" w:hAnsi="Times New Roman" w:cs="Times New Roman"/>
                <w:color w:val="auto"/>
                <w:sz w:val="22"/>
                <w:szCs w:val="22"/>
                <w:lang w:bidi="ar-SA"/>
              </w:rPr>
            </w:pPr>
            <w:r w:rsidRPr="005D1872">
              <w:rPr>
                <w:rFonts w:ascii="Times New Roman" w:eastAsia="Times New Roman" w:hAnsi="Times New Roman" w:cs="Times New Roman"/>
                <w:color w:val="auto"/>
                <w:sz w:val="22"/>
                <w:szCs w:val="22"/>
                <w:lang w:bidi="ar-SA"/>
              </w:rPr>
              <w:t xml:space="preserve">Подписан ЭЦП </w:t>
            </w:r>
          </w:p>
        </w:tc>
      </w:tr>
    </w:tbl>
    <w:p w14:paraId="4B1CF664" w14:textId="1C170E46" w:rsidR="00053332" w:rsidRDefault="00053332"/>
    <w:p w14:paraId="3B8B61CE" w14:textId="6D33F586" w:rsidR="00437B95" w:rsidRDefault="00437B95"/>
    <w:p w14:paraId="7D5EFFC6" w14:textId="408756ED" w:rsidR="00437B95" w:rsidRDefault="00437B95"/>
    <w:p w14:paraId="231E8FA7" w14:textId="6679AD11" w:rsidR="00437B95" w:rsidRDefault="00437B95"/>
    <w:p w14:paraId="64F1563E" w14:textId="19866609" w:rsidR="00437B95" w:rsidRDefault="00437B95"/>
    <w:p w14:paraId="5405351E" w14:textId="66D3B589" w:rsidR="00437B95" w:rsidRDefault="00437B95"/>
    <w:p w14:paraId="62E8295A" w14:textId="7F8740B3" w:rsidR="00437B95" w:rsidRDefault="00437B95"/>
    <w:p w14:paraId="02CA1F86" w14:textId="1F27FAF9" w:rsidR="00437B95" w:rsidRDefault="00437B95"/>
    <w:p w14:paraId="5BD3EB23" w14:textId="6BF095E6" w:rsidR="00437B95" w:rsidRDefault="00437B95"/>
    <w:p w14:paraId="07B37FE2" w14:textId="0C3DC72A" w:rsidR="00437B95" w:rsidRDefault="00437B95"/>
    <w:p w14:paraId="390E435E" w14:textId="733B2DF5" w:rsidR="00437B95" w:rsidRDefault="00437B95"/>
    <w:p w14:paraId="405F14C7" w14:textId="1AACEB0A" w:rsidR="00437B95" w:rsidRDefault="00437B95"/>
    <w:p w14:paraId="76C1A2D1" w14:textId="7D901100" w:rsidR="00437B95" w:rsidRDefault="00437B95"/>
    <w:p w14:paraId="1AE92E8E" w14:textId="7EABB34E" w:rsidR="00437B95" w:rsidRDefault="00437B95"/>
    <w:p w14:paraId="1C0AC09B" w14:textId="638BCB28" w:rsidR="00437B95" w:rsidRDefault="00437B95"/>
    <w:p w14:paraId="04FD9700" w14:textId="0F9689D5" w:rsidR="00437B95" w:rsidRDefault="00437B95"/>
    <w:p w14:paraId="1D327803" w14:textId="3432D771" w:rsidR="00437B95" w:rsidRDefault="00437B95"/>
    <w:p w14:paraId="1D7FE76A" w14:textId="4EDD8D6C" w:rsidR="00437B95" w:rsidRDefault="00437B95"/>
    <w:p w14:paraId="24873FC1" w14:textId="73A58895" w:rsidR="00437B95" w:rsidRDefault="00437B95"/>
    <w:p w14:paraId="3075A22F" w14:textId="2BDBA7D6" w:rsidR="00437B95" w:rsidRDefault="00437B95"/>
    <w:p w14:paraId="24C29084" w14:textId="572ECE46" w:rsidR="00437B95" w:rsidRDefault="00437B95"/>
    <w:p w14:paraId="39AC47B8" w14:textId="21483417" w:rsidR="00437B95" w:rsidRDefault="00437B95"/>
    <w:p w14:paraId="6A030C74" w14:textId="12019D87" w:rsidR="00437B95" w:rsidRDefault="00437B95"/>
    <w:p w14:paraId="63050049" w14:textId="51E8CBDB" w:rsidR="00437B95" w:rsidRDefault="00437B95"/>
    <w:p w14:paraId="6AE17A81" w14:textId="6725A0EB" w:rsidR="00437B95" w:rsidRDefault="00437B95"/>
    <w:p w14:paraId="299B5387" w14:textId="46E03B0F" w:rsidR="00437B95" w:rsidRDefault="00437B95"/>
    <w:p w14:paraId="48EDFE7A" w14:textId="77777777" w:rsidR="00587529" w:rsidRDefault="00587529" w:rsidP="00437B95">
      <w:pPr>
        <w:widowControl/>
        <w:tabs>
          <w:tab w:val="left" w:pos="426"/>
          <w:tab w:val="left" w:pos="4395"/>
        </w:tabs>
        <w:jc w:val="right"/>
        <w:rPr>
          <w:rFonts w:ascii="Times New Roman" w:eastAsia="Times New Roman" w:hAnsi="Times New Roman" w:cs="Times New Roman"/>
          <w:bCs/>
          <w:i/>
          <w:color w:val="auto"/>
          <w:sz w:val="22"/>
          <w:szCs w:val="22"/>
          <w:lang w:bidi="ar-SA"/>
        </w:rPr>
      </w:pPr>
    </w:p>
    <w:p w14:paraId="52777802" w14:textId="066AC401" w:rsidR="00437B95" w:rsidRPr="00437B95" w:rsidRDefault="00437B95" w:rsidP="00437B95">
      <w:pPr>
        <w:widowControl/>
        <w:tabs>
          <w:tab w:val="left" w:pos="426"/>
          <w:tab w:val="left" w:pos="4395"/>
        </w:tabs>
        <w:jc w:val="right"/>
        <w:rPr>
          <w:rFonts w:ascii="Times New Roman" w:eastAsia="Times New Roman" w:hAnsi="Times New Roman" w:cs="Times New Roman"/>
          <w:bCs/>
          <w:i/>
          <w:color w:val="auto"/>
          <w:sz w:val="22"/>
          <w:szCs w:val="22"/>
          <w:lang w:bidi="ar-SA"/>
        </w:rPr>
      </w:pPr>
      <w:r w:rsidRPr="00437B95">
        <w:rPr>
          <w:rFonts w:ascii="Times New Roman" w:eastAsia="Times New Roman" w:hAnsi="Times New Roman" w:cs="Times New Roman"/>
          <w:bCs/>
          <w:i/>
          <w:color w:val="auto"/>
          <w:sz w:val="22"/>
          <w:szCs w:val="22"/>
          <w:lang w:bidi="ar-SA"/>
        </w:rPr>
        <w:t xml:space="preserve">Приложение № 3к Контракту </w:t>
      </w:r>
    </w:p>
    <w:p w14:paraId="4C43C0E3" w14:textId="77777777" w:rsidR="00437B95" w:rsidRPr="00437B95" w:rsidRDefault="00437B95" w:rsidP="00437B95">
      <w:pPr>
        <w:widowControl/>
        <w:tabs>
          <w:tab w:val="left" w:pos="426"/>
          <w:tab w:val="left" w:pos="4395"/>
        </w:tabs>
        <w:rPr>
          <w:rFonts w:ascii="Times New Roman" w:eastAsia="Times New Roman" w:hAnsi="Times New Roman" w:cs="Times New Roman"/>
          <w:bCs/>
          <w:color w:val="auto"/>
          <w:sz w:val="22"/>
          <w:szCs w:val="22"/>
          <w:lang w:bidi="ar-SA"/>
        </w:rPr>
      </w:pPr>
    </w:p>
    <w:p w14:paraId="5E4BAE56" w14:textId="77777777" w:rsidR="00437B95" w:rsidRPr="00437B95" w:rsidRDefault="00437B95" w:rsidP="00437B95">
      <w:pPr>
        <w:widowControl/>
        <w:tabs>
          <w:tab w:val="left" w:pos="426"/>
          <w:tab w:val="left" w:pos="4395"/>
        </w:tabs>
        <w:jc w:val="center"/>
        <w:rPr>
          <w:rFonts w:ascii="Times New Roman" w:eastAsia="Times New Roman" w:hAnsi="Times New Roman" w:cs="Times New Roman"/>
          <w:b/>
          <w:bCs/>
          <w:color w:val="auto"/>
          <w:sz w:val="22"/>
          <w:szCs w:val="22"/>
          <w:lang w:bidi="ar-SA"/>
        </w:rPr>
      </w:pPr>
      <w:r w:rsidRPr="00437B95">
        <w:rPr>
          <w:rFonts w:ascii="Times New Roman" w:eastAsia="Times New Roman" w:hAnsi="Times New Roman" w:cs="Times New Roman"/>
          <w:b/>
          <w:bCs/>
          <w:color w:val="auto"/>
          <w:sz w:val="22"/>
          <w:szCs w:val="22"/>
          <w:lang w:bidi="ar-SA"/>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86C0C56" w14:textId="77777777" w:rsidR="00437B95" w:rsidRPr="00437B95" w:rsidRDefault="00437B95" w:rsidP="00437B95">
      <w:pPr>
        <w:widowControl/>
        <w:tabs>
          <w:tab w:val="left" w:pos="426"/>
          <w:tab w:val="left" w:pos="4395"/>
        </w:tabs>
        <w:jc w:val="center"/>
        <w:rPr>
          <w:rFonts w:ascii="Times New Roman" w:eastAsia="Times New Roman" w:hAnsi="Times New Roman" w:cs="Times New Roman"/>
          <w:b/>
          <w:bCs/>
          <w:color w:val="auto"/>
          <w:sz w:val="22"/>
          <w:szCs w:val="22"/>
          <w:lang w:bidi="ar-SA"/>
        </w:rPr>
      </w:pPr>
    </w:p>
    <w:p w14:paraId="0421F2B9" w14:textId="77777777" w:rsidR="00437B95" w:rsidRPr="00437B95" w:rsidRDefault="00437B95" w:rsidP="00437B95">
      <w:pPr>
        <w:widowControl/>
        <w:tabs>
          <w:tab w:val="left" w:pos="426"/>
          <w:tab w:val="left" w:pos="4395"/>
        </w:tabs>
        <w:rPr>
          <w:rFonts w:ascii="Times New Roman" w:eastAsia="Times New Roman" w:hAnsi="Times New Roman" w:cs="Times New Roman"/>
          <w:bCs/>
          <w:color w:val="auto"/>
          <w:sz w:val="22"/>
          <w:szCs w:val="22"/>
          <w:lang w:bidi="ar-SA"/>
        </w:rPr>
      </w:pPr>
      <w:r w:rsidRPr="00437B95">
        <w:rPr>
          <w:rFonts w:ascii="Times New Roman" w:eastAsia="Times New Roman" w:hAnsi="Times New Roman" w:cs="Times New Roman"/>
          <w:bCs/>
          <w:color w:val="auto"/>
          <w:sz w:val="22"/>
          <w:szCs w:val="22"/>
          <w:lang w:bidi="ar-SA"/>
        </w:rPr>
        <w:t>Исполнитель подтверждает соответствие следующим единым требованиям:</w:t>
      </w:r>
    </w:p>
    <w:p w14:paraId="25694E84" w14:textId="77777777" w:rsidR="00437B95" w:rsidRPr="00437B95" w:rsidRDefault="00437B95" w:rsidP="00437B95">
      <w:pPr>
        <w:widowControl/>
        <w:tabs>
          <w:tab w:val="left" w:pos="426"/>
          <w:tab w:val="left" w:pos="4395"/>
        </w:tabs>
        <w:rPr>
          <w:rFonts w:ascii="Times New Roman" w:eastAsia="Times New Roman" w:hAnsi="Times New Roman" w:cs="Times New Roman"/>
          <w:bCs/>
          <w:color w:val="auto"/>
          <w:sz w:val="22"/>
          <w:szCs w:val="22"/>
          <w:lang w:bidi="ar-SA"/>
        </w:rPr>
      </w:pPr>
      <w:r w:rsidRPr="00437B95">
        <w:rPr>
          <w:rFonts w:ascii="Times New Roman" w:eastAsia="Times New Roman" w:hAnsi="Times New Roman" w:cs="Times New Roman"/>
          <w:bCs/>
          <w:color w:val="auto"/>
          <w:sz w:val="22"/>
          <w:szCs w:val="22"/>
          <w:lang w:bidi="ar-SA"/>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3F5F757" w14:textId="77777777" w:rsidR="00437B95" w:rsidRPr="00437B95" w:rsidRDefault="00437B95" w:rsidP="00437B95">
      <w:pPr>
        <w:widowControl/>
        <w:tabs>
          <w:tab w:val="left" w:pos="426"/>
          <w:tab w:val="left" w:pos="4395"/>
        </w:tabs>
        <w:rPr>
          <w:rFonts w:ascii="Times New Roman" w:eastAsia="Times New Roman" w:hAnsi="Times New Roman" w:cs="Times New Roman"/>
          <w:bCs/>
          <w:color w:val="auto"/>
          <w:sz w:val="22"/>
          <w:szCs w:val="22"/>
          <w:lang w:bidi="ar-SA"/>
        </w:rPr>
      </w:pPr>
      <w:r w:rsidRPr="00437B95">
        <w:rPr>
          <w:rFonts w:ascii="Times New Roman" w:eastAsia="Times New Roman" w:hAnsi="Times New Roman" w:cs="Times New Roman"/>
          <w:bCs/>
          <w:color w:val="auto"/>
          <w:sz w:val="22"/>
          <w:szCs w:val="22"/>
          <w:lang w:bidi="ar-SA"/>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1E1EB932" w14:textId="77777777" w:rsidR="00437B95" w:rsidRPr="00437B95" w:rsidRDefault="00437B95" w:rsidP="00437B95">
      <w:pPr>
        <w:widowControl/>
        <w:tabs>
          <w:tab w:val="left" w:pos="426"/>
          <w:tab w:val="left" w:pos="4395"/>
        </w:tabs>
        <w:rPr>
          <w:rFonts w:ascii="Times New Roman" w:eastAsia="Times New Roman" w:hAnsi="Times New Roman" w:cs="Times New Roman"/>
          <w:bCs/>
          <w:color w:val="auto"/>
          <w:sz w:val="22"/>
          <w:szCs w:val="22"/>
          <w:lang w:bidi="ar-SA"/>
        </w:rPr>
      </w:pPr>
      <w:r w:rsidRPr="00437B95">
        <w:rPr>
          <w:rFonts w:ascii="Times New Roman" w:eastAsia="Times New Roman" w:hAnsi="Times New Roman" w:cs="Times New Roman"/>
          <w:bCs/>
          <w:color w:val="auto"/>
          <w:sz w:val="22"/>
          <w:szCs w:val="22"/>
          <w:lang w:bidi="ar-SA"/>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1BB37EEB" w14:textId="77777777" w:rsidR="00437B95" w:rsidRPr="00437B95" w:rsidRDefault="00437B95" w:rsidP="00437B95">
      <w:pPr>
        <w:widowControl/>
        <w:tabs>
          <w:tab w:val="left" w:pos="426"/>
          <w:tab w:val="left" w:pos="4395"/>
        </w:tabs>
        <w:rPr>
          <w:rFonts w:ascii="Times New Roman" w:eastAsia="Times New Roman" w:hAnsi="Times New Roman" w:cs="Times New Roman"/>
          <w:bCs/>
          <w:color w:val="auto"/>
          <w:sz w:val="22"/>
          <w:szCs w:val="22"/>
          <w:lang w:bidi="ar-SA"/>
        </w:rPr>
      </w:pPr>
      <w:r w:rsidRPr="00437B95">
        <w:rPr>
          <w:rFonts w:ascii="Times New Roman" w:eastAsia="Times New Roman" w:hAnsi="Times New Roman" w:cs="Times New Roman"/>
          <w:bCs/>
          <w:color w:val="auto"/>
          <w:sz w:val="22"/>
          <w:szCs w:val="22"/>
          <w:lang w:bidi="ar-SA"/>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018C959" w14:textId="77777777" w:rsidR="00437B95" w:rsidRPr="00437B95" w:rsidRDefault="00437B95" w:rsidP="00437B95">
      <w:pPr>
        <w:widowControl/>
        <w:tabs>
          <w:tab w:val="left" w:pos="426"/>
          <w:tab w:val="left" w:pos="4395"/>
        </w:tabs>
        <w:rPr>
          <w:rFonts w:ascii="Times New Roman" w:eastAsia="Times New Roman" w:hAnsi="Times New Roman" w:cs="Times New Roman"/>
          <w:bCs/>
          <w:color w:val="auto"/>
          <w:sz w:val="22"/>
          <w:szCs w:val="22"/>
          <w:lang w:bidi="ar-SA"/>
        </w:rPr>
      </w:pPr>
      <w:r w:rsidRPr="00437B95">
        <w:rPr>
          <w:rFonts w:ascii="Times New Roman" w:eastAsia="Times New Roman" w:hAnsi="Times New Roman" w:cs="Times New Roman"/>
          <w:bCs/>
          <w:color w:val="auto"/>
          <w:sz w:val="22"/>
          <w:szCs w:val="22"/>
          <w:lang w:bidi="ar-SA"/>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1F13C36" w14:textId="77777777" w:rsidR="00437B95" w:rsidRPr="00437B95" w:rsidRDefault="00437B95" w:rsidP="00437B95">
      <w:pPr>
        <w:widowControl/>
        <w:tabs>
          <w:tab w:val="left" w:pos="426"/>
          <w:tab w:val="left" w:pos="4395"/>
        </w:tabs>
        <w:rPr>
          <w:rFonts w:ascii="Times New Roman" w:eastAsia="Times New Roman" w:hAnsi="Times New Roman" w:cs="Times New Roman"/>
          <w:bCs/>
          <w:color w:val="auto"/>
          <w:sz w:val="22"/>
          <w:szCs w:val="22"/>
          <w:lang w:bidi="ar-SA"/>
        </w:rPr>
      </w:pPr>
      <w:r w:rsidRPr="00437B95">
        <w:rPr>
          <w:rFonts w:ascii="Times New Roman" w:eastAsia="Times New Roman" w:hAnsi="Times New Roman" w:cs="Times New Roman"/>
          <w:bCs/>
          <w:color w:val="auto"/>
          <w:sz w:val="22"/>
          <w:szCs w:val="22"/>
          <w:lang w:bidi="ar-SA"/>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E9FDE7F" w14:textId="77777777" w:rsidR="00437B95" w:rsidRPr="00437B95" w:rsidRDefault="00437B95" w:rsidP="00437B95">
      <w:pPr>
        <w:widowControl/>
        <w:tabs>
          <w:tab w:val="left" w:pos="426"/>
          <w:tab w:val="left" w:pos="4395"/>
        </w:tabs>
        <w:rPr>
          <w:rFonts w:ascii="Times New Roman" w:eastAsia="Times New Roman" w:hAnsi="Times New Roman" w:cs="Times New Roman"/>
          <w:bCs/>
          <w:color w:val="auto"/>
          <w:sz w:val="22"/>
          <w:szCs w:val="22"/>
          <w:lang w:bidi="ar-SA"/>
        </w:rPr>
      </w:pPr>
      <w:r w:rsidRPr="00437B95">
        <w:rPr>
          <w:rFonts w:ascii="Times New Roman" w:eastAsia="Times New Roman" w:hAnsi="Times New Roman" w:cs="Times New Roman"/>
          <w:bCs/>
          <w:color w:val="auto"/>
          <w:sz w:val="22"/>
          <w:szCs w:val="22"/>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437B95">
        <w:rPr>
          <w:rFonts w:ascii="Times New Roman" w:eastAsia="Times New Roman" w:hAnsi="Times New Roman" w:cs="Times New Roman"/>
          <w:bCs/>
          <w:color w:val="auto"/>
          <w:sz w:val="22"/>
          <w:szCs w:val="22"/>
          <w:lang w:bidi="ar-SA"/>
        </w:rPr>
        <w:t>неполнородный</w:t>
      </w:r>
      <w:proofErr w:type="spellEnd"/>
      <w:r w:rsidRPr="00437B95">
        <w:rPr>
          <w:rFonts w:ascii="Times New Roman" w:eastAsia="Times New Roman" w:hAnsi="Times New Roman" w:cs="Times New Roman"/>
          <w:bCs/>
          <w:color w:val="auto"/>
          <w:sz w:val="22"/>
          <w:szCs w:val="22"/>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5627AA24" w14:textId="77777777" w:rsidR="00437B95" w:rsidRPr="00437B95" w:rsidRDefault="00437B95" w:rsidP="00437B95">
      <w:pPr>
        <w:widowControl/>
        <w:tabs>
          <w:tab w:val="left" w:pos="426"/>
          <w:tab w:val="left" w:pos="4395"/>
        </w:tabs>
        <w:rPr>
          <w:rFonts w:ascii="Times New Roman" w:eastAsia="Times New Roman" w:hAnsi="Times New Roman" w:cs="Times New Roman"/>
          <w:bCs/>
          <w:color w:val="auto"/>
          <w:sz w:val="22"/>
          <w:szCs w:val="22"/>
          <w:lang w:bidi="ar-SA"/>
        </w:rPr>
      </w:pPr>
      <w:r w:rsidRPr="00437B95">
        <w:rPr>
          <w:rFonts w:ascii="Times New Roman" w:eastAsia="Times New Roman" w:hAnsi="Times New Roman" w:cs="Times New Roman"/>
          <w:bCs/>
          <w:color w:val="auto"/>
          <w:sz w:val="22"/>
          <w:szCs w:val="22"/>
          <w:lang w:bidi="ar-SA"/>
        </w:rPr>
        <w:t>а) физическим лицом (в том числе зарегистрированным в качестве индивидуального предпринимателя), являющимся Исполнителем;</w:t>
      </w:r>
    </w:p>
    <w:p w14:paraId="4AB71898" w14:textId="77777777" w:rsidR="00437B95" w:rsidRPr="00437B95" w:rsidRDefault="00437B95" w:rsidP="00437B95">
      <w:pPr>
        <w:widowControl/>
        <w:tabs>
          <w:tab w:val="left" w:pos="426"/>
          <w:tab w:val="left" w:pos="4395"/>
        </w:tabs>
        <w:rPr>
          <w:rFonts w:ascii="Times New Roman" w:eastAsia="Times New Roman" w:hAnsi="Times New Roman" w:cs="Times New Roman"/>
          <w:bCs/>
          <w:color w:val="auto"/>
          <w:sz w:val="22"/>
          <w:szCs w:val="22"/>
          <w:lang w:bidi="ar-SA"/>
        </w:rPr>
      </w:pPr>
      <w:r w:rsidRPr="00437B95">
        <w:rPr>
          <w:rFonts w:ascii="Times New Roman" w:eastAsia="Times New Roman" w:hAnsi="Times New Roman" w:cs="Times New Roman"/>
          <w:bCs/>
          <w:color w:val="auto"/>
          <w:sz w:val="22"/>
          <w:szCs w:val="22"/>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6D37602C" w14:textId="77777777" w:rsidR="00437B95" w:rsidRPr="00437B95" w:rsidRDefault="00437B95" w:rsidP="00437B95">
      <w:pPr>
        <w:widowControl/>
        <w:tabs>
          <w:tab w:val="left" w:pos="426"/>
          <w:tab w:val="left" w:pos="4395"/>
        </w:tabs>
        <w:rPr>
          <w:rFonts w:ascii="Times New Roman" w:eastAsia="Times New Roman" w:hAnsi="Times New Roman" w:cs="Times New Roman"/>
          <w:bCs/>
          <w:color w:val="auto"/>
          <w:sz w:val="22"/>
          <w:szCs w:val="22"/>
          <w:lang w:bidi="ar-SA"/>
        </w:rPr>
      </w:pPr>
      <w:r w:rsidRPr="00437B95">
        <w:rPr>
          <w:rFonts w:ascii="Times New Roman" w:eastAsia="Times New Roman" w:hAnsi="Times New Roman" w:cs="Times New Roman"/>
          <w:bCs/>
          <w:color w:val="auto"/>
          <w:sz w:val="22"/>
          <w:szCs w:val="22"/>
          <w:lang w:bidi="ar-SA"/>
        </w:rPr>
        <w:lastRenderedPageBreak/>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07179D7" w14:textId="77777777" w:rsidR="00437B95" w:rsidRPr="00437B95" w:rsidRDefault="00437B95" w:rsidP="00437B95">
      <w:pPr>
        <w:widowControl/>
        <w:tabs>
          <w:tab w:val="left" w:pos="426"/>
          <w:tab w:val="left" w:pos="4395"/>
        </w:tabs>
        <w:rPr>
          <w:rFonts w:ascii="Times New Roman" w:eastAsia="Times New Roman" w:hAnsi="Times New Roman" w:cs="Times New Roman"/>
          <w:bCs/>
          <w:color w:val="auto"/>
          <w:sz w:val="22"/>
          <w:szCs w:val="22"/>
          <w:lang w:bidi="ar-SA"/>
        </w:rPr>
      </w:pPr>
      <w:r w:rsidRPr="00437B95">
        <w:rPr>
          <w:rFonts w:ascii="Times New Roman" w:eastAsia="Times New Roman" w:hAnsi="Times New Roman" w:cs="Times New Roman"/>
          <w:bCs/>
          <w:color w:val="auto"/>
          <w:sz w:val="22"/>
          <w:szCs w:val="22"/>
          <w:lang w:bidi="ar-SA"/>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C5BD857" w14:textId="77777777" w:rsidR="00437B95" w:rsidRPr="00437B95" w:rsidRDefault="00437B95" w:rsidP="00437B95">
      <w:pPr>
        <w:widowControl/>
        <w:tabs>
          <w:tab w:val="left" w:pos="426"/>
          <w:tab w:val="left" w:pos="4395"/>
        </w:tabs>
        <w:rPr>
          <w:rFonts w:ascii="Times New Roman" w:eastAsia="Times New Roman" w:hAnsi="Times New Roman" w:cs="Times New Roman"/>
          <w:bCs/>
          <w:color w:val="auto"/>
          <w:sz w:val="22"/>
          <w:szCs w:val="22"/>
          <w:lang w:bidi="ar-SA"/>
        </w:rPr>
      </w:pPr>
      <w:r w:rsidRPr="00437B95">
        <w:rPr>
          <w:rFonts w:ascii="Times New Roman" w:eastAsia="Times New Roman" w:hAnsi="Times New Roman" w:cs="Times New Roman"/>
          <w:bCs/>
          <w:color w:val="auto"/>
          <w:sz w:val="22"/>
          <w:szCs w:val="22"/>
          <w:lang w:bidi="ar-SA"/>
        </w:rPr>
        <w:t>- Исполнитель не является иностранным агентом</w:t>
      </w:r>
    </w:p>
    <w:p w14:paraId="0A875408" w14:textId="77777777" w:rsidR="00437B95" w:rsidRPr="00437B95" w:rsidRDefault="00437B95" w:rsidP="00437B95">
      <w:pPr>
        <w:widowControl/>
        <w:tabs>
          <w:tab w:val="left" w:pos="426"/>
          <w:tab w:val="left" w:pos="4395"/>
        </w:tabs>
        <w:rPr>
          <w:rFonts w:ascii="Times New Roman" w:eastAsia="Times New Roman" w:hAnsi="Times New Roman" w:cs="Times New Roman"/>
          <w:bCs/>
          <w:color w:val="auto"/>
          <w:sz w:val="22"/>
          <w:szCs w:val="22"/>
          <w:lang w:bidi="ar-SA"/>
        </w:rPr>
      </w:pPr>
      <w:r w:rsidRPr="00437B95">
        <w:rPr>
          <w:rFonts w:ascii="Times New Roman" w:eastAsia="Times New Roman" w:hAnsi="Times New Roman" w:cs="Times New Roman"/>
          <w:bCs/>
          <w:color w:val="auto"/>
          <w:sz w:val="22"/>
          <w:szCs w:val="22"/>
          <w:lang w:bidi="ar-SA"/>
        </w:rPr>
        <w:t>- Отсутствие у Исполнителя ограничений для участия в закупках, установленных законодательством Российской Федерации;</w:t>
      </w:r>
    </w:p>
    <w:p w14:paraId="04AF6E65" w14:textId="77777777" w:rsidR="00437B95" w:rsidRPr="00437B95" w:rsidRDefault="00437B95" w:rsidP="00437B95">
      <w:pPr>
        <w:widowControl/>
        <w:tabs>
          <w:tab w:val="left" w:pos="426"/>
          <w:tab w:val="left" w:pos="4395"/>
        </w:tabs>
        <w:rPr>
          <w:rFonts w:ascii="Times New Roman" w:eastAsia="Times New Roman" w:hAnsi="Times New Roman" w:cs="Times New Roman"/>
          <w:bCs/>
          <w:color w:val="auto"/>
          <w:sz w:val="22"/>
          <w:szCs w:val="22"/>
          <w:lang w:bidi="ar-SA"/>
        </w:rPr>
      </w:pPr>
      <w:r w:rsidRPr="00437B95">
        <w:rPr>
          <w:rFonts w:ascii="Times New Roman" w:eastAsia="Times New Roman" w:hAnsi="Times New Roman" w:cs="Times New Roman"/>
          <w:bCs/>
          <w:color w:val="auto"/>
          <w:sz w:val="22"/>
          <w:szCs w:val="22"/>
          <w:lang w:bidi="ar-SA"/>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592ACC5A" w14:textId="77777777" w:rsidR="00437B95" w:rsidRPr="00437B95" w:rsidRDefault="00437B95" w:rsidP="00437B95">
      <w:pPr>
        <w:widowControl/>
        <w:tabs>
          <w:tab w:val="left" w:pos="426"/>
          <w:tab w:val="left" w:pos="4395"/>
        </w:tabs>
        <w:rPr>
          <w:rFonts w:ascii="Times New Roman" w:eastAsia="Times New Roman" w:hAnsi="Times New Roman" w:cs="Times New Roman"/>
          <w:bCs/>
          <w:color w:val="auto"/>
          <w:sz w:val="22"/>
          <w:szCs w:val="22"/>
          <w:lang w:bidi="ar-SA"/>
        </w:rPr>
      </w:pPr>
    </w:p>
    <w:p w14:paraId="59EE8EF8" w14:textId="77777777" w:rsidR="00437B95" w:rsidRPr="00437B95" w:rsidRDefault="00437B95" w:rsidP="00437B95">
      <w:pPr>
        <w:widowControl/>
        <w:tabs>
          <w:tab w:val="left" w:pos="426"/>
          <w:tab w:val="left" w:pos="4395"/>
        </w:tabs>
        <w:rPr>
          <w:rFonts w:ascii="Times New Roman" w:eastAsia="Times New Roman" w:hAnsi="Times New Roman" w:cs="Times New Roman"/>
          <w:bCs/>
          <w:color w:val="auto"/>
          <w:sz w:val="22"/>
          <w:szCs w:val="22"/>
          <w:lang w:bidi="ar-SA"/>
        </w:rPr>
      </w:pPr>
    </w:p>
    <w:p w14:paraId="2FEFA267" w14:textId="77777777" w:rsidR="00437B95" w:rsidRPr="00437B95" w:rsidRDefault="00437B95" w:rsidP="00437B95">
      <w:pPr>
        <w:widowControl/>
        <w:tabs>
          <w:tab w:val="left" w:pos="426"/>
          <w:tab w:val="left" w:pos="4395"/>
        </w:tabs>
        <w:rPr>
          <w:rFonts w:ascii="Times New Roman" w:eastAsia="Times New Roman" w:hAnsi="Times New Roman" w:cs="Times New Roman"/>
          <w:bCs/>
          <w:color w:val="auto"/>
          <w:sz w:val="22"/>
          <w:szCs w:val="22"/>
          <w:lang w:bidi="ar-SA"/>
        </w:rPr>
      </w:pPr>
    </w:p>
    <w:p w14:paraId="173608E3" w14:textId="77777777" w:rsidR="00437B95" w:rsidRPr="00437B95" w:rsidRDefault="00437B95" w:rsidP="00437B95">
      <w:pPr>
        <w:widowControl/>
        <w:tabs>
          <w:tab w:val="left" w:pos="426"/>
          <w:tab w:val="left" w:pos="4395"/>
        </w:tabs>
        <w:rPr>
          <w:rFonts w:ascii="Times New Roman" w:eastAsia="Times New Roman" w:hAnsi="Times New Roman" w:cs="Times New Roman"/>
          <w:bCs/>
          <w:color w:val="auto"/>
          <w:sz w:val="22"/>
          <w:szCs w:val="22"/>
          <w:lang w:bidi="ar-SA"/>
        </w:rPr>
      </w:pPr>
      <w:r w:rsidRPr="00437B95">
        <w:rPr>
          <w:rFonts w:ascii="Times New Roman" w:eastAsia="Times New Roman" w:hAnsi="Times New Roman" w:cs="Times New Roman"/>
          <w:bCs/>
          <w:color w:val="auto"/>
          <w:sz w:val="22"/>
          <w:szCs w:val="22"/>
          <w:lang w:bidi="ar-SA"/>
        </w:rPr>
        <w:t>Исполнитель:</w:t>
      </w:r>
    </w:p>
    <w:p w14:paraId="0EFF9A2D" w14:textId="77777777" w:rsidR="00437B95" w:rsidRPr="00437B95" w:rsidRDefault="00437B95" w:rsidP="00437B95">
      <w:pPr>
        <w:widowControl/>
        <w:tabs>
          <w:tab w:val="left" w:pos="426"/>
          <w:tab w:val="left" w:pos="4395"/>
        </w:tabs>
        <w:rPr>
          <w:rFonts w:ascii="Times New Roman" w:eastAsia="Times New Roman" w:hAnsi="Times New Roman" w:cs="Times New Roman"/>
          <w:bCs/>
          <w:color w:val="auto"/>
          <w:sz w:val="22"/>
          <w:szCs w:val="22"/>
          <w:lang w:bidi="ar-SA"/>
        </w:rPr>
      </w:pPr>
    </w:p>
    <w:p w14:paraId="075449D1" w14:textId="7ECA5C2D" w:rsidR="00437B95" w:rsidRPr="00437B95" w:rsidRDefault="00437B95" w:rsidP="00437B95">
      <w:pPr>
        <w:widowControl/>
        <w:tabs>
          <w:tab w:val="left" w:pos="426"/>
          <w:tab w:val="left" w:pos="4395"/>
        </w:tabs>
        <w:rPr>
          <w:rFonts w:ascii="Times New Roman" w:eastAsia="Times New Roman" w:hAnsi="Times New Roman" w:cs="Times New Roman"/>
          <w:bCs/>
          <w:color w:val="auto"/>
          <w:sz w:val="22"/>
          <w:szCs w:val="22"/>
          <w:lang w:bidi="ar-SA"/>
        </w:rPr>
      </w:pPr>
      <w:r w:rsidRPr="00437B95">
        <w:rPr>
          <w:rFonts w:ascii="Times New Roman" w:eastAsia="Times New Roman" w:hAnsi="Times New Roman" w:cs="Times New Roman"/>
          <w:bCs/>
          <w:color w:val="auto"/>
          <w:sz w:val="22"/>
          <w:szCs w:val="22"/>
          <w:lang w:bidi="ar-SA"/>
        </w:rPr>
        <w:t>_______________/__________/</w:t>
      </w:r>
    </w:p>
    <w:sectPr w:rsidR="00437B95" w:rsidRPr="00437B9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9E7A4B" w14:textId="77777777" w:rsidR="00223BED" w:rsidRDefault="00223BED" w:rsidP="00F41570">
      <w:r>
        <w:separator/>
      </w:r>
    </w:p>
  </w:endnote>
  <w:endnote w:type="continuationSeparator" w:id="0">
    <w:p w14:paraId="22B37DF1" w14:textId="77777777" w:rsidR="00223BED" w:rsidRDefault="00223BED" w:rsidP="00F41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3013A3" w14:textId="77777777" w:rsidR="00223BED" w:rsidRDefault="00223BED" w:rsidP="00F41570">
      <w:r>
        <w:separator/>
      </w:r>
    </w:p>
  </w:footnote>
  <w:footnote w:type="continuationSeparator" w:id="0">
    <w:p w14:paraId="58F2EE69" w14:textId="77777777" w:rsidR="00223BED" w:rsidRDefault="00223BED" w:rsidP="00F41570">
      <w:r>
        <w:continuationSeparator/>
      </w:r>
    </w:p>
  </w:footnote>
  <w:footnote w:id="1">
    <w:p w14:paraId="41F4C39E" w14:textId="5CA52BCF" w:rsidR="0097094D" w:rsidRPr="000614C9" w:rsidRDefault="0097094D" w:rsidP="000614C9">
      <w:pPr>
        <w:pStyle w:val="a3"/>
        <w:spacing w:after="0"/>
        <w:rPr>
          <w:i/>
          <w:sz w:val="18"/>
          <w:szCs w:val="18"/>
        </w:rPr>
      </w:pPr>
      <w:r w:rsidRPr="000614C9">
        <w:rPr>
          <w:rStyle w:val="a5"/>
          <w:i/>
          <w:sz w:val="18"/>
          <w:szCs w:val="18"/>
        </w:rPr>
        <w:footnoteRef/>
      </w:r>
      <w:r w:rsidRPr="000614C9">
        <w:rPr>
          <w:i/>
          <w:sz w:val="18"/>
          <w:szCs w:val="18"/>
        </w:rPr>
        <w:t xml:space="preserve"> </w:t>
      </w:r>
      <w:r w:rsidRPr="00997CEC">
        <w:rPr>
          <w:i/>
          <w:sz w:val="18"/>
          <w:szCs w:val="18"/>
        </w:rPr>
        <w:t xml:space="preserve">при применении </w:t>
      </w:r>
      <w:r w:rsidRPr="00997CEC">
        <w:rPr>
          <w:i/>
          <w:sz w:val="18"/>
          <w:szCs w:val="18"/>
          <w:shd w:val="clear" w:color="auto" w:fill="FFFFFF"/>
        </w:rPr>
        <w:t xml:space="preserve">Исполнителем </w:t>
      </w:r>
      <w:r w:rsidRPr="00997CEC">
        <w:rPr>
          <w:i/>
          <w:sz w:val="18"/>
          <w:szCs w:val="18"/>
        </w:rPr>
        <w:t xml:space="preserve">упрощенной системе налогообложения НДС не облагается; </w:t>
      </w:r>
    </w:p>
  </w:footnote>
  <w:footnote w:id="2">
    <w:p w14:paraId="5D1BE0BF" w14:textId="77777777" w:rsidR="0097094D" w:rsidRPr="000614C9" w:rsidRDefault="0097094D">
      <w:pPr>
        <w:pStyle w:val="a3"/>
        <w:rPr>
          <w:i/>
          <w:sz w:val="18"/>
          <w:szCs w:val="18"/>
        </w:rPr>
      </w:pPr>
      <w:r w:rsidRPr="000614C9">
        <w:rPr>
          <w:rStyle w:val="a5"/>
          <w:i/>
          <w:sz w:val="18"/>
          <w:szCs w:val="18"/>
        </w:rPr>
        <w:footnoteRef/>
      </w:r>
      <w:r w:rsidRPr="000614C9">
        <w:rPr>
          <w:i/>
          <w:sz w:val="18"/>
          <w:szCs w:val="18"/>
        </w:rPr>
        <w:t xml:space="preserve"> пункт не применяется в случае, если Контракт заключается с победителем закупки (или с иным участником закупки в случаях, установленных Законом), предложившим наиболее высокую цену за право заключения контракта;</w:t>
      </w:r>
    </w:p>
  </w:footnote>
  <w:footnote w:id="3">
    <w:p w14:paraId="4775F286" w14:textId="77777777" w:rsidR="0097094D" w:rsidRPr="002A4791" w:rsidRDefault="0097094D" w:rsidP="00B86C5B">
      <w:pPr>
        <w:pStyle w:val="a3"/>
        <w:rPr>
          <w:i/>
          <w:sz w:val="18"/>
          <w:szCs w:val="18"/>
        </w:rPr>
      </w:pPr>
      <w:r w:rsidRPr="002A4791">
        <w:rPr>
          <w:rStyle w:val="a5"/>
          <w:rFonts w:eastAsia="Courier New"/>
          <w:i/>
        </w:rPr>
        <w:footnoteRef/>
      </w:r>
      <w:r w:rsidRPr="002A4791">
        <w:rPr>
          <w:i/>
          <w:sz w:val="18"/>
          <w:szCs w:val="18"/>
        </w:rPr>
        <w:t xml:space="preserve"> пункт не применяется в случае, если Контракт заключается с победителем закупки (или с иным участником закупки в случаях, установленных Законом), предложившим наиболее высокую цену за право заключения контракта;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10330"/>
    <w:multiLevelType w:val="hybridMultilevel"/>
    <w:tmpl w:val="55261B7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7880AE8"/>
    <w:multiLevelType w:val="multilevel"/>
    <w:tmpl w:val="11B23586"/>
    <w:lvl w:ilvl="0">
      <w:start w:val="1"/>
      <w:numFmt w:val="decimal"/>
      <w:lvlText w:val="%1."/>
      <w:lvlJc w:val="left"/>
      <w:pPr>
        <w:ind w:left="405" w:hanging="405"/>
      </w:pPr>
      <w:rPr>
        <w:rFonts w:hint="default"/>
        <w:b w:val="0"/>
      </w:rPr>
    </w:lvl>
    <w:lvl w:ilvl="1">
      <w:start w:val="1"/>
      <w:numFmt w:val="decimal"/>
      <w:lvlText w:val="%1.%2."/>
      <w:lvlJc w:val="left"/>
      <w:pPr>
        <w:ind w:left="973" w:hanging="40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 w15:restartNumberingAfterBreak="0">
    <w:nsid w:val="75AA4C04"/>
    <w:multiLevelType w:val="multilevel"/>
    <w:tmpl w:val="013475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570"/>
    <w:rsid w:val="00053332"/>
    <w:rsid w:val="000614C9"/>
    <w:rsid w:val="000C6657"/>
    <w:rsid w:val="0015793F"/>
    <w:rsid w:val="001B7CCE"/>
    <w:rsid w:val="00223BED"/>
    <w:rsid w:val="00245E15"/>
    <w:rsid w:val="00286393"/>
    <w:rsid w:val="0032666D"/>
    <w:rsid w:val="00365EB4"/>
    <w:rsid w:val="003A2BC6"/>
    <w:rsid w:val="003E34C0"/>
    <w:rsid w:val="003F40A2"/>
    <w:rsid w:val="00437B95"/>
    <w:rsid w:val="004E7799"/>
    <w:rsid w:val="004F64A9"/>
    <w:rsid w:val="0050066F"/>
    <w:rsid w:val="00507E18"/>
    <w:rsid w:val="00587529"/>
    <w:rsid w:val="005D1872"/>
    <w:rsid w:val="005F75E5"/>
    <w:rsid w:val="006277EB"/>
    <w:rsid w:val="00635C8B"/>
    <w:rsid w:val="006D7D3C"/>
    <w:rsid w:val="006F41D9"/>
    <w:rsid w:val="007032C3"/>
    <w:rsid w:val="007D6C61"/>
    <w:rsid w:val="007E7404"/>
    <w:rsid w:val="00807124"/>
    <w:rsid w:val="00890282"/>
    <w:rsid w:val="009321F6"/>
    <w:rsid w:val="00964EF7"/>
    <w:rsid w:val="0097094D"/>
    <w:rsid w:val="00997CEC"/>
    <w:rsid w:val="00B86C5B"/>
    <w:rsid w:val="00BD6667"/>
    <w:rsid w:val="00BF7A77"/>
    <w:rsid w:val="00C0307A"/>
    <w:rsid w:val="00C133EF"/>
    <w:rsid w:val="00C26372"/>
    <w:rsid w:val="00D64819"/>
    <w:rsid w:val="00DF6E39"/>
    <w:rsid w:val="00DF7126"/>
    <w:rsid w:val="00E34C9E"/>
    <w:rsid w:val="00E76D45"/>
    <w:rsid w:val="00F415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0C700"/>
  <w15:docId w15:val="{7343836C-CD4A-4977-89FC-0A9156DDF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41570"/>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F41570"/>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F41570"/>
    <w:rPr>
      <w:rFonts w:ascii="Times New Roman" w:eastAsia="Times New Roman" w:hAnsi="Times New Roman" w:cs="Times New Roman"/>
      <w:sz w:val="20"/>
      <w:szCs w:val="20"/>
      <w:lang w:eastAsia="ru-RU"/>
    </w:rPr>
  </w:style>
  <w:style w:type="character" w:styleId="a5">
    <w:name w:val="footnote reference"/>
    <w:aliases w:val="Ссылка на сноску 45"/>
    <w:uiPriority w:val="99"/>
    <w:qFormat/>
    <w:rsid w:val="00F41570"/>
    <w:rPr>
      <w:vertAlign w:val="superscript"/>
    </w:rPr>
  </w:style>
  <w:style w:type="paragraph" w:styleId="a6">
    <w:name w:val="List Paragraph"/>
    <w:basedOn w:val="a"/>
    <w:uiPriority w:val="34"/>
    <w:qFormat/>
    <w:rsid w:val="003E34C0"/>
    <w:pPr>
      <w:ind w:left="720"/>
      <w:contextualSpacing/>
    </w:pPr>
  </w:style>
  <w:style w:type="character" w:styleId="a7">
    <w:name w:val="annotation reference"/>
    <w:basedOn w:val="a0"/>
    <w:uiPriority w:val="99"/>
    <w:semiHidden/>
    <w:unhideWhenUsed/>
    <w:rsid w:val="001B7CCE"/>
    <w:rPr>
      <w:sz w:val="16"/>
      <w:szCs w:val="16"/>
    </w:rPr>
  </w:style>
  <w:style w:type="paragraph" w:styleId="a8">
    <w:name w:val="annotation text"/>
    <w:basedOn w:val="a"/>
    <w:link w:val="a9"/>
    <w:uiPriority w:val="99"/>
    <w:semiHidden/>
    <w:unhideWhenUsed/>
    <w:rsid w:val="001B7CCE"/>
    <w:rPr>
      <w:sz w:val="20"/>
      <w:szCs w:val="20"/>
    </w:rPr>
  </w:style>
  <w:style w:type="character" w:customStyle="1" w:styleId="a9">
    <w:name w:val="Текст примечания Знак"/>
    <w:basedOn w:val="a0"/>
    <w:link w:val="a8"/>
    <w:uiPriority w:val="99"/>
    <w:semiHidden/>
    <w:rsid w:val="001B7CCE"/>
    <w:rPr>
      <w:rFonts w:ascii="Courier New" w:eastAsia="Courier New" w:hAnsi="Courier New" w:cs="Courier New"/>
      <w:color w:val="000000"/>
      <w:sz w:val="20"/>
      <w:szCs w:val="20"/>
      <w:lang w:eastAsia="ru-RU" w:bidi="ru-RU"/>
    </w:rPr>
  </w:style>
  <w:style w:type="paragraph" w:styleId="aa">
    <w:name w:val="annotation subject"/>
    <w:basedOn w:val="a8"/>
    <w:next w:val="a8"/>
    <w:link w:val="ab"/>
    <w:uiPriority w:val="99"/>
    <w:semiHidden/>
    <w:unhideWhenUsed/>
    <w:rsid w:val="001B7CCE"/>
    <w:rPr>
      <w:b/>
      <w:bCs/>
    </w:rPr>
  </w:style>
  <w:style w:type="character" w:customStyle="1" w:styleId="ab">
    <w:name w:val="Тема примечания Знак"/>
    <w:basedOn w:val="a9"/>
    <w:link w:val="aa"/>
    <w:uiPriority w:val="99"/>
    <w:semiHidden/>
    <w:rsid w:val="001B7CCE"/>
    <w:rPr>
      <w:rFonts w:ascii="Courier New" w:eastAsia="Courier New" w:hAnsi="Courier New" w:cs="Courier New"/>
      <w:b/>
      <w:bCs/>
      <w:color w:val="000000"/>
      <w:sz w:val="20"/>
      <w:szCs w:val="20"/>
      <w:lang w:eastAsia="ru-RU" w:bidi="ru-RU"/>
    </w:rPr>
  </w:style>
  <w:style w:type="paragraph" w:styleId="ac">
    <w:name w:val="Balloon Text"/>
    <w:basedOn w:val="a"/>
    <w:link w:val="ad"/>
    <w:uiPriority w:val="99"/>
    <w:semiHidden/>
    <w:unhideWhenUsed/>
    <w:rsid w:val="001B7CCE"/>
    <w:rPr>
      <w:rFonts w:ascii="Segoe UI" w:hAnsi="Segoe UI" w:cs="Segoe UI"/>
      <w:sz w:val="18"/>
      <w:szCs w:val="18"/>
    </w:rPr>
  </w:style>
  <w:style w:type="character" w:customStyle="1" w:styleId="ad">
    <w:name w:val="Текст выноски Знак"/>
    <w:basedOn w:val="a0"/>
    <w:link w:val="ac"/>
    <w:uiPriority w:val="99"/>
    <w:semiHidden/>
    <w:rsid w:val="001B7CCE"/>
    <w:rPr>
      <w:rFonts w:ascii="Segoe UI" w:eastAsia="Courier New" w:hAnsi="Segoe UI" w:cs="Segoe UI"/>
      <w:color w:val="000000"/>
      <w:sz w:val="18"/>
      <w:szCs w:val="18"/>
      <w:lang w:eastAsia="ru-RU" w:bidi="ru-RU"/>
    </w:rPr>
  </w:style>
  <w:style w:type="paragraph" w:styleId="ae">
    <w:name w:val="Revision"/>
    <w:hidden/>
    <w:uiPriority w:val="99"/>
    <w:semiHidden/>
    <w:rsid w:val="000614C9"/>
    <w:pPr>
      <w:spacing w:after="0" w:line="240" w:lineRule="auto"/>
    </w:pPr>
    <w:rPr>
      <w:rFonts w:ascii="Courier New" w:eastAsia="Courier New" w:hAnsi="Courier New" w:cs="Courier New"/>
      <w:color w:val="000000"/>
      <w:sz w:val="24"/>
      <w:szCs w:val="24"/>
      <w:lang w:eastAsia="ru-RU" w:bidi="ru-RU"/>
    </w:rPr>
  </w:style>
  <w:style w:type="numbering" w:customStyle="1" w:styleId="1">
    <w:name w:val="Нет списка1"/>
    <w:next w:val="a2"/>
    <w:uiPriority w:val="99"/>
    <w:semiHidden/>
    <w:unhideWhenUsed/>
    <w:rsid w:val="005D1872"/>
  </w:style>
  <w:style w:type="table" w:styleId="af">
    <w:name w:val="Table Grid"/>
    <w:basedOn w:val="a1"/>
    <w:uiPriority w:val="39"/>
    <w:rsid w:val="005D187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 Spacing"/>
    <w:uiPriority w:val="1"/>
    <w:qFormat/>
    <w:rsid w:val="00C0307A"/>
    <w:pPr>
      <w:widowControl w:val="0"/>
      <w:spacing w:after="0" w:line="240" w:lineRule="auto"/>
    </w:pPr>
    <w:rPr>
      <w:rFonts w:ascii="Courier New" w:eastAsia="Courier New" w:hAnsi="Courier New" w:cs="Courier New"/>
      <w:color w:val="000000"/>
      <w:sz w:val="24"/>
      <w:szCs w:val="24"/>
      <w:lang w:eastAsia="ru-RU" w:bidi="ru-RU"/>
    </w:rPr>
  </w:style>
  <w:style w:type="paragraph" w:customStyle="1" w:styleId="ds-markdown-paragraph">
    <w:name w:val="ds-markdown-paragraph"/>
    <w:basedOn w:val="a"/>
    <w:rsid w:val="0097094D"/>
    <w:pPr>
      <w:widowControl/>
      <w:spacing w:before="100" w:beforeAutospacing="1" w:after="100" w:afterAutospacing="1"/>
    </w:pPr>
    <w:rPr>
      <w:rFonts w:ascii="Times New Roman" w:eastAsia="Times New Roman" w:hAnsi="Times New Roman" w:cs="Times New Roman"/>
      <w:color w:val="auto"/>
      <w:lang w:bidi="ar-SA"/>
    </w:rPr>
  </w:style>
  <w:style w:type="character" w:styleId="af1">
    <w:name w:val="Strong"/>
    <w:basedOn w:val="a0"/>
    <w:uiPriority w:val="22"/>
    <w:qFormat/>
    <w:rsid w:val="009709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214031">
      <w:bodyDiv w:val="1"/>
      <w:marLeft w:val="0"/>
      <w:marRight w:val="0"/>
      <w:marTop w:val="0"/>
      <w:marBottom w:val="0"/>
      <w:divBdr>
        <w:top w:val="none" w:sz="0" w:space="0" w:color="auto"/>
        <w:left w:val="none" w:sz="0" w:space="0" w:color="auto"/>
        <w:bottom w:val="none" w:sz="0" w:space="0" w:color="auto"/>
        <w:right w:val="none" w:sz="0" w:space="0" w:color="auto"/>
      </w:divBdr>
    </w:div>
    <w:div w:id="799374950">
      <w:bodyDiv w:val="1"/>
      <w:marLeft w:val="0"/>
      <w:marRight w:val="0"/>
      <w:marTop w:val="0"/>
      <w:marBottom w:val="0"/>
      <w:divBdr>
        <w:top w:val="none" w:sz="0" w:space="0" w:color="auto"/>
        <w:left w:val="none" w:sz="0" w:space="0" w:color="auto"/>
        <w:bottom w:val="none" w:sz="0" w:space="0" w:color="auto"/>
        <w:right w:val="none" w:sz="0" w:space="0" w:color="auto"/>
      </w:divBdr>
    </w:div>
    <w:div w:id="871648311">
      <w:bodyDiv w:val="1"/>
      <w:marLeft w:val="0"/>
      <w:marRight w:val="0"/>
      <w:marTop w:val="0"/>
      <w:marBottom w:val="0"/>
      <w:divBdr>
        <w:top w:val="none" w:sz="0" w:space="0" w:color="auto"/>
        <w:left w:val="none" w:sz="0" w:space="0" w:color="auto"/>
        <w:bottom w:val="none" w:sz="0" w:space="0" w:color="auto"/>
        <w:right w:val="none" w:sz="0" w:space="0" w:color="auto"/>
      </w:divBdr>
    </w:div>
    <w:div w:id="1147817937">
      <w:bodyDiv w:val="1"/>
      <w:marLeft w:val="0"/>
      <w:marRight w:val="0"/>
      <w:marTop w:val="0"/>
      <w:marBottom w:val="0"/>
      <w:divBdr>
        <w:top w:val="none" w:sz="0" w:space="0" w:color="auto"/>
        <w:left w:val="none" w:sz="0" w:space="0" w:color="auto"/>
        <w:bottom w:val="none" w:sz="0" w:space="0" w:color="auto"/>
        <w:right w:val="none" w:sz="0" w:space="0" w:color="auto"/>
      </w:divBdr>
    </w:div>
    <w:div w:id="1653170620">
      <w:bodyDiv w:val="1"/>
      <w:marLeft w:val="0"/>
      <w:marRight w:val="0"/>
      <w:marTop w:val="0"/>
      <w:marBottom w:val="0"/>
      <w:divBdr>
        <w:top w:val="none" w:sz="0" w:space="0" w:color="auto"/>
        <w:left w:val="none" w:sz="0" w:space="0" w:color="auto"/>
        <w:bottom w:val="none" w:sz="0" w:space="0" w:color="auto"/>
        <w:right w:val="none" w:sz="0" w:space="0" w:color="auto"/>
      </w:divBdr>
    </w:div>
    <w:div w:id="2037194739">
      <w:bodyDiv w:val="1"/>
      <w:marLeft w:val="0"/>
      <w:marRight w:val="0"/>
      <w:marTop w:val="0"/>
      <w:marBottom w:val="0"/>
      <w:divBdr>
        <w:top w:val="none" w:sz="0" w:space="0" w:color="auto"/>
        <w:left w:val="none" w:sz="0" w:space="0" w:color="auto"/>
        <w:bottom w:val="none" w:sz="0" w:space="0" w:color="auto"/>
        <w:right w:val="none" w:sz="0" w:space="0" w:color="auto"/>
      </w:divBdr>
    </w:div>
    <w:div w:id="2087526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DE5D6-A592-4889-826A-6E21156E7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13254</Words>
  <Characters>75550</Characters>
  <Application>Microsoft Office Word</Application>
  <DocSecurity>0</DocSecurity>
  <Lines>629</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Admin</cp:lastModifiedBy>
  <cp:revision>2</cp:revision>
  <cp:lastPrinted>2025-03-14T09:10:00Z</cp:lastPrinted>
  <dcterms:created xsi:type="dcterms:W3CDTF">2026-05-08T13:10:00Z</dcterms:created>
  <dcterms:modified xsi:type="dcterms:W3CDTF">2026-05-08T13:10:00Z</dcterms:modified>
</cp:coreProperties>
</file>