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670" w:type="dxa"/>
        <w:tblInd w:w="-709" w:type="dxa"/>
        <w:tblLook w:val="04A0" w:firstRow="1" w:lastRow="0" w:firstColumn="1" w:lastColumn="0" w:noHBand="0" w:noVBand="1"/>
      </w:tblPr>
      <w:tblGrid>
        <w:gridCol w:w="4240"/>
        <w:gridCol w:w="3557"/>
        <w:gridCol w:w="1379"/>
        <w:gridCol w:w="1440"/>
        <w:gridCol w:w="1532"/>
        <w:gridCol w:w="1303"/>
        <w:gridCol w:w="1553"/>
        <w:gridCol w:w="222"/>
        <w:gridCol w:w="222"/>
        <w:gridCol w:w="222"/>
      </w:tblGrid>
      <w:tr w:rsidR="00F54837" w:rsidRPr="00F54837" w:rsidTr="00F54837">
        <w:trPr>
          <w:gridAfter w:val="3"/>
          <w:wAfter w:w="666" w:type="dxa"/>
          <w:trHeight w:val="315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F54837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УТВЕРЖДАЮ</w:t>
            </w:r>
          </w:p>
        </w:tc>
        <w:tc>
          <w:tcPr>
            <w:tcW w:w="15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F54837" w:rsidRPr="00F54837" w:rsidTr="00F54837">
        <w:trPr>
          <w:trHeight w:val="315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2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F54837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Директор ГБОУ школа №93 Пушкинского района Санкт-Петербурга 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F54837" w:rsidRPr="00F54837" w:rsidTr="00F54837">
        <w:trPr>
          <w:trHeight w:val="315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F54837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____________________ Т.В. Яшина</w:t>
            </w:r>
          </w:p>
        </w:tc>
        <w:tc>
          <w:tcPr>
            <w:tcW w:w="1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F54837" w:rsidRPr="00F54837" w:rsidTr="00F54837">
        <w:trPr>
          <w:trHeight w:val="315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F54837" w:rsidRDefault="00F54837"/>
    <w:tbl>
      <w:tblPr>
        <w:tblW w:w="16012" w:type="dxa"/>
        <w:tblInd w:w="-709" w:type="dxa"/>
        <w:tblLayout w:type="fixed"/>
        <w:tblLook w:val="04A0" w:firstRow="1" w:lastRow="0" w:firstColumn="1" w:lastColumn="0" w:noHBand="0" w:noVBand="1"/>
      </w:tblPr>
      <w:tblGrid>
        <w:gridCol w:w="4228"/>
        <w:gridCol w:w="4703"/>
        <w:gridCol w:w="1376"/>
        <w:gridCol w:w="1436"/>
        <w:gridCol w:w="1528"/>
        <w:gridCol w:w="1300"/>
        <w:gridCol w:w="25"/>
        <w:gridCol w:w="1404"/>
        <w:gridCol w:w="12"/>
      </w:tblGrid>
      <w:tr w:rsidR="00F54837" w:rsidRPr="00F54837" w:rsidTr="00F54837">
        <w:trPr>
          <w:trHeight w:val="315"/>
        </w:trPr>
        <w:tc>
          <w:tcPr>
            <w:tcW w:w="14596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54837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Расчет цены контракта </w:t>
            </w:r>
          </w:p>
          <w:p w:rsidR="00D467ED" w:rsidRPr="00D467ED" w:rsidRDefault="00D467ED" w:rsidP="00D467ED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На о</w:t>
            </w:r>
            <w:r w:rsidRPr="00D467ED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казание услуг по организации питания обучающихся ГБОУ школы №93 Пушкинского района Санкт-Петербурга </w:t>
            </w:r>
          </w:p>
          <w:p w:rsidR="00D467ED" w:rsidRPr="00F54837" w:rsidRDefault="00D467ED" w:rsidP="00D467ED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467ED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(5-11 классы, период </w:t>
            </w:r>
            <w:bookmarkStart w:id="0" w:name="_GoBack"/>
            <w:bookmarkEnd w:id="0"/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15.05-19.05</w:t>
            </w:r>
            <w:r w:rsidRPr="00D467ED">
              <w:rPr>
                <w:rFonts w:eastAsia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F54837" w:rsidRPr="003A7996" w:rsidTr="00F54837">
        <w:trPr>
          <w:gridAfter w:val="1"/>
          <w:wAfter w:w="12" w:type="dxa"/>
          <w:trHeight w:val="1095"/>
        </w:trPr>
        <w:tc>
          <w:tcPr>
            <w:tcW w:w="42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lang w:eastAsia="ru-RU"/>
              </w:rPr>
            </w:pPr>
            <w:r w:rsidRPr="003A7996">
              <w:rPr>
                <w:rFonts w:eastAsia="Times New Roman" w:cs="Times New Roman"/>
                <w:b/>
                <w:bCs/>
                <w:lang w:eastAsia="ru-RU"/>
              </w:rPr>
              <w:t>Наименование заказчика</w:t>
            </w:r>
          </w:p>
        </w:tc>
        <w:tc>
          <w:tcPr>
            <w:tcW w:w="4703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lang w:eastAsia="ru-RU"/>
              </w:rPr>
            </w:pPr>
            <w:r w:rsidRPr="003A7996">
              <w:rPr>
                <w:rFonts w:eastAsia="Times New Roman" w:cs="Times New Roman"/>
                <w:b/>
                <w:bCs/>
                <w:lang w:eastAsia="ru-RU"/>
              </w:rPr>
              <w:t>Категория питающихся, которым предоставляется питание с компенсацией стоимости (части стоимости) за счет бюджета Санкт-Петербурга/ наименование рационов питания</w:t>
            </w:r>
          </w:p>
        </w:tc>
        <w:tc>
          <w:tcPr>
            <w:tcW w:w="13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lang w:eastAsia="ru-RU"/>
              </w:rPr>
            </w:pPr>
            <w:r w:rsidRPr="003A7996">
              <w:rPr>
                <w:rFonts w:eastAsia="Times New Roman" w:cs="Times New Roman"/>
                <w:b/>
                <w:bCs/>
                <w:lang w:eastAsia="ru-RU"/>
              </w:rPr>
              <w:t>Количество питающихся по каждой категории (чел)</w:t>
            </w:r>
          </w:p>
        </w:tc>
        <w:tc>
          <w:tcPr>
            <w:tcW w:w="14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lang w:eastAsia="ru-RU"/>
              </w:rPr>
            </w:pPr>
            <w:r w:rsidRPr="003A7996">
              <w:rPr>
                <w:rFonts w:eastAsia="Times New Roman" w:cs="Times New Roman"/>
                <w:b/>
                <w:bCs/>
                <w:lang w:eastAsia="ru-RU"/>
              </w:rPr>
              <w:t xml:space="preserve">Планируемое количество дней питания, </w:t>
            </w:r>
            <w:proofErr w:type="spellStart"/>
            <w:r w:rsidRPr="003A7996">
              <w:rPr>
                <w:rFonts w:eastAsia="Times New Roman" w:cs="Times New Roman"/>
                <w:b/>
                <w:bCs/>
                <w:lang w:eastAsia="ru-RU"/>
              </w:rPr>
              <w:t>дн</w:t>
            </w:r>
            <w:proofErr w:type="spellEnd"/>
            <w:r w:rsidRPr="003A7996">
              <w:rPr>
                <w:rFonts w:eastAsia="Times New Roman" w:cs="Times New Roman"/>
                <w:b/>
                <w:bCs/>
                <w:lang w:eastAsia="ru-RU"/>
              </w:rPr>
              <w:t>.                        на 2026 год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lang w:eastAsia="ru-RU"/>
              </w:rPr>
            </w:pPr>
            <w:r w:rsidRPr="003A7996">
              <w:rPr>
                <w:rFonts w:eastAsia="Times New Roman" w:cs="Times New Roman"/>
                <w:b/>
                <w:bCs/>
                <w:lang w:eastAsia="ru-RU"/>
              </w:rPr>
              <w:t>Объем (количество) рационов питания (</w:t>
            </w:r>
            <w:proofErr w:type="spellStart"/>
            <w:r w:rsidRPr="003A7996">
              <w:rPr>
                <w:rFonts w:eastAsia="Times New Roman" w:cs="Times New Roman"/>
                <w:b/>
                <w:bCs/>
                <w:lang w:eastAsia="ru-RU"/>
              </w:rPr>
              <w:t>шт</w:t>
            </w:r>
            <w:proofErr w:type="spellEnd"/>
            <w:r w:rsidRPr="003A7996">
              <w:rPr>
                <w:rFonts w:eastAsia="Times New Roman" w:cs="Times New Roman"/>
                <w:b/>
                <w:bCs/>
                <w:lang w:eastAsia="ru-RU"/>
              </w:rPr>
              <w:t xml:space="preserve">) 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lang w:eastAsia="ru-RU"/>
              </w:rPr>
            </w:pPr>
            <w:r w:rsidRPr="003A7996">
              <w:rPr>
                <w:rFonts w:eastAsia="Times New Roman" w:cs="Times New Roman"/>
                <w:b/>
                <w:bCs/>
                <w:lang w:eastAsia="ru-RU"/>
              </w:rPr>
              <w:t>*Стоимость рациона на 2026 год</w:t>
            </w:r>
          </w:p>
        </w:tc>
        <w:tc>
          <w:tcPr>
            <w:tcW w:w="142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837" w:rsidRDefault="00F54837" w:rsidP="003A7996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lang w:eastAsia="ru-RU"/>
              </w:rPr>
            </w:pPr>
            <w:r w:rsidRPr="003A7996">
              <w:rPr>
                <w:rFonts w:eastAsia="Times New Roman" w:cs="Times New Roman"/>
                <w:b/>
                <w:bCs/>
                <w:lang w:eastAsia="ru-RU"/>
              </w:rPr>
              <w:t>Стоимость питания</w:t>
            </w:r>
            <w:r w:rsidRPr="003A7996">
              <w:rPr>
                <w:rFonts w:eastAsia="Times New Roman" w:cs="Times New Roman"/>
                <w:b/>
                <w:bCs/>
                <w:lang w:eastAsia="ru-RU"/>
              </w:rPr>
              <w:br/>
              <w:t>на 2026год</w:t>
            </w:r>
          </w:p>
          <w:p w:rsidR="00FA6022" w:rsidRPr="003A7996" w:rsidRDefault="00FA6022" w:rsidP="003A7996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lang w:eastAsia="ru-RU"/>
              </w:rPr>
            </w:pPr>
          </w:p>
        </w:tc>
      </w:tr>
      <w:tr w:rsidR="00F54837" w:rsidRPr="003A7996" w:rsidTr="00F54837">
        <w:trPr>
          <w:gridAfter w:val="1"/>
          <w:wAfter w:w="12" w:type="dxa"/>
          <w:trHeight w:val="379"/>
        </w:trPr>
        <w:tc>
          <w:tcPr>
            <w:tcW w:w="42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lang w:eastAsia="ru-RU"/>
              </w:rPr>
            </w:pPr>
          </w:p>
        </w:tc>
        <w:tc>
          <w:tcPr>
            <w:tcW w:w="4703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lang w:eastAsia="ru-RU"/>
              </w:rPr>
            </w:pPr>
          </w:p>
        </w:tc>
        <w:tc>
          <w:tcPr>
            <w:tcW w:w="13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lang w:eastAsia="ru-RU"/>
              </w:rPr>
            </w:pPr>
          </w:p>
        </w:tc>
        <w:tc>
          <w:tcPr>
            <w:tcW w:w="14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lang w:eastAsia="ru-RU"/>
              </w:rPr>
            </w:pPr>
          </w:p>
        </w:tc>
        <w:tc>
          <w:tcPr>
            <w:tcW w:w="152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837" w:rsidRPr="003A7996" w:rsidRDefault="00F54837" w:rsidP="003A7996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lang w:eastAsia="ru-RU"/>
              </w:rPr>
            </w:pPr>
            <w:r w:rsidRPr="003A7996">
              <w:rPr>
                <w:rFonts w:eastAsia="Times New Roman" w:cs="Times New Roman"/>
                <w:b/>
                <w:bCs/>
                <w:lang w:eastAsia="ru-RU"/>
              </w:rPr>
              <w:t>на 2026 год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lang w:eastAsia="ru-RU"/>
              </w:rPr>
            </w:pPr>
          </w:p>
        </w:tc>
        <w:tc>
          <w:tcPr>
            <w:tcW w:w="14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lang w:eastAsia="ru-RU"/>
              </w:rPr>
            </w:pPr>
          </w:p>
        </w:tc>
      </w:tr>
      <w:tr w:rsidR="00F54837" w:rsidRPr="003A7996" w:rsidTr="003A7996">
        <w:trPr>
          <w:gridAfter w:val="1"/>
          <w:wAfter w:w="12" w:type="dxa"/>
          <w:trHeight w:val="379"/>
        </w:trPr>
        <w:tc>
          <w:tcPr>
            <w:tcW w:w="42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lang w:eastAsia="ru-RU"/>
              </w:rPr>
            </w:pPr>
          </w:p>
        </w:tc>
        <w:tc>
          <w:tcPr>
            <w:tcW w:w="4703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lang w:eastAsia="ru-RU"/>
              </w:rPr>
            </w:pPr>
          </w:p>
        </w:tc>
        <w:tc>
          <w:tcPr>
            <w:tcW w:w="13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lang w:eastAsia="ru-RU"/>
              </w:rPr>
            </w:pPr>
          </w:p>
        </w:tc>
        <w:tc>
          <w:tcPr>
            <w:tcW w:w="14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lang w:eastAsia="ru-RU"/>
              </w:rPr>
            </w:pPr>
          </w:p>
        </w:tc>
        <w:tc>
          <w:tcPr>
            <w:tcW w:w="15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lang w:eastAsia="ru-RU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lang w:eastAsia="ru-RU"/>
              </w:rPr>
            </w:pPr>
          </w:p>
        </w:tc>
        <w:tc>
          <w:tcPr>
            <w:tcW w:w="14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lang w:eastAsia="ru-RU"/>
              </w:rPr>
            </w:pPr>
          </w:p>
        </w:tc>
      </w:tr>
      <w:tr w:rsidR="00F54837" w:rsidRPr="003A7996" w:rsidTr="00F54837">
        <w:trPr>
          <w:gridAfter w:val="1"/>
          <w:wAfter w:w="12" w:type="dxa"/>
          <w:trHeight w:val="315"/>
        </w:trPr>
        <w:tc>
          <w:tcPr>
            <w:tcW w:w="42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lang w:eastAsia="ru-RU"/>
              </w:rPr>
            </w:pPr>
            <w:r w:rsidRPr="003A7996">
              <w:rPr>
                <w:rFonts w:eastAsia="Times New Roman" w:cs="Times New Roman"/>
                <w:lang w:eastAsia="ru-RU"/>
              </w:rPr>
              <w:t>1</w:t>
            </w:r>
          </w:p>
        </w:tc>
        <w:tc>
          <w:tcPr>
            <w:tcW w:w="4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lang w:eastAsia="ru-RU"/>
              </w:rPr>
            </w:pPr>
            <w:r w:rsidRPr="003A7996">
              <w:rPr>
                <w:rFonts w:eastAsia="Times New Roman" w:cs="Times New Roman"/>
                <w:lang w:eastAsia="ru-RU"/>
              </w:rPr>
              <w:t>2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lang w:eastAsia="ru-RU"/>
              </w:rPr>
            </w:pPr>
            <w:r w:rsidRPr="003A7996">
              <w:rPr>
                <w:rFonts w:eastAsia="Times New Roman" w:cs="Times New Roman"/>
                <w:lang w:eastAsia="ru-RU"/>
              </w:rPr>
              <w:t>3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lang w:eastAsia="ru-RU"/>
              </w:rPr>
            </w:pPr>
            <w:r w:rsidRPr="003A7996">
              <w:rPr>
                <w:rFonts w:eastAsia="Times New Roman" w:cs="Times New Roman"/>
                <w:lang w:eastAsia="ru-RU"/>
              </w:rPr>
              <w:t>4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lang w:eastAsia="ru-RU"/>
              </w:rPr>
            </w:pPr>
            <w:r w:rsidRPr="003A7996">
              <w:rPr>
                <w:rFonts w:eastAsia="Times New Roman" w:cs="Times New Roman"/>
                <w:lang w:eastAsia="ru-RU"/>
              </w:rPr>
              <w:t>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837" w:rsidRPr="003A7996" w:rsidRDefault="00F54837" w:rsidP="00F54837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A7996">
              <w:rPr>
                <w:rFonts w:ascii="Calibri" w:eastAsia="Times New Roman" w:hAnsi="Calibri" w:cs="Calibri"/>
                <w:color w:val="000000"/>
                <w:lang w:eastAsia="ru-RU"/>
              </w:rPr>
              <w:t>6</w:t>
            </w:r>
          </w:p>
        </w:tc>
        <w:tc>
          <w:tcPr>
            <w:tcW w:w="1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837" w:rsidRPr="003A7996" w:rsidRDefault="00F54837" w:rsidP="00F54837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A7996">
              <w:rPr>
                <w:rFonts w:ascii="Calibri" w:eastAsia="Times New Roman" w:hAnsi="Calibri" w:cs="Calibri"/>
                <w:color w:val="000000"/>
                <w:lang w:eastAsia="ru-RU"/>
              </w:rPr>
              <w:t>7</w:t>
            </w:r>
          </w:p>
        </w:tc>
      </w:tr>
      <w:tr w:rsidR="006506D4" w:rsidRPr="003A7996" w:rsidTr="006506D4">
        <w:trPr>
          <w:gridAfter w:val="1"/>
          <w:wAfter w:w="12" w:type="dxa"/>
          <w:trHeight w:val="600"/>
        </w:trPr>
        <w:tc>
          <w:tcPr>
            <w:tcW w:w="422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06D4" w:rsidRPr="003A7996" w:rsidRDefault="006506D4" w:rsidP="006506D4">
            <w:pPr>
              <w:spacing w:line="240" w:lineRule="auto"/>
              <w:jc w:val="center"/>
              <w:rPr>
                <w:rFonts w:eastAsia="Times New Roman" w:cs="Times New Roman"/>
                <w:lang w:eastAsia="ru-RU"/>
              </w:rPr>
            </w:pPr>
            <w:r w:rsidRPr="003A7996">
              <w:rPr>
                <w:rFonts w:eastAsia="Times New Roman" w:cs="Times New Roman"/>
                <w:lang w:eastAsia="ru-RU"/>
              </w:rPr>
              <w:t xml:space="preserve">ГБОУ школа № 93  Пушкинского района Санкт-Петербурга (адрес: Санкт-Петербург, пос. </w:t>
            </w:r>
            <w:proofErr w:type="spellStart"/>
            <w:r w:rsidRPr="003A7996">
              <w:rPr>
                <w:rFonts w:eastAsia="Times New Roman" w:cs="Times New Roman"/>
                <w:lang w:eastAsia="ru-RU"/>
              </w:rPr>
              <w:t>Шушары</w:t>
            </w:r>
            <w:proofErr w:type="spellEnd"/>
            <w:r w:rsidRPr="003A7996">
              <w:rPr>
                <w:rFonts w:eastAsia="Times New Roman" w:cs="Times New Roman"/>
                <w:lang w:eastAsia="ru-RU"/>
              </w:rPr>
              <w:t>, ул. Первомайская, д. 30, стр. 1)</w:t>
            </w:r>
          </w:p>
        </w:tc>
        <w:tc>
          <w:tcPr>
            <w:tcW w:w="4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06D4" w:rsidRPr="003A7996" w:rsidRDefault="006506D4" w:rsidP="003A7996">
            <w:pPr>
              <w:spacing w:line="240" w:lineRule="auto"/>
            </w:pPr>
            <w:r w:rsidRPr="003A7996">
              <w:t>Обучающиеся 5-11 классов / обед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506D4" w:rsidRPr="003A7996" w:rsidRDefault="006506D4" w:rsidP="006506D4">
            <w:pPr>
              <w:spacing w:line="240" w:lineRule="auto"/>
              <w:jc w:val="center"/>
              <w:rPr>
                <w:rFonts w:eastAsia="Times New Roman" w:cs="Times New Roman"/>
                <w:lang w:eastAsia="ru-RU"/>
              </w:rPr>
            </w:pPr>
            <w:r w:rsidRPr="003A7996">
              <w:rPr>
                <w:rFonts w:eastAsia="Times New Roman" w:cs="Times New Roman"/>
                <w:lang w:eastAsia="ru-RU"/>
              </w:rPr>
              <w:t>250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506D4" w:rsidRPr="003A7996" w:rsidRDefault="006506D4" w:rsidP="006506D4">
            <w:pPr>
              <w:spacing w:line="240" w:lineRule="auto"/>
              <w:jc w:val="center"/>
              <w:rPr>
                <w:rFonts w:eastAsia="Times New Roman" w:cs="Times New Roman"/>
                <w:lang w:eastAsia="ru-RU"/>
              </w:rPr>
            </w:pPr>
            <w:r w:rsidRPr="003A7996">
              <w:rPr>
                <w:rFonts w:eastAsia="Times New Roman" w:cs="Times New Roman"/>
                <w:lang w:eastAsia="ru-RU"/>
              </w:rPr>
              <w:t>3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506D4" w:rsidRPr="003A7996" w:rsidRDefault="006506D4" w:rsidP="006506D4">
            <w:pPr>
              <w:spacing w:line="240" w:lineRule="auto"/>
              <w:jc w:val="center"/>
              <w:rPr>
                <w:rFonts w:eastAsia="Times New Roman" w:cs="Times New Roman"/>
                <w:lang w:eastAsia="ru-RU"/>
              </w:rPr>
            </w:pPr>
            <w:r w:rsidRPr="003A7996">
              <w:rPr>
                <w:rFonts w:eastAsia="Times New Roman" w:cs="Times New Roman"/>
                <w:lang w:eastAsia="ru-RU"/>
              </w:rPr>
              <w:t>750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6D4" w:rsidRPr="003A7996" w:rsidRDefault="006506D4" w:rsidP="006506D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lang w:eastAsia="ru-RU"/>
              </w:rPr>
            </w:pPr>
            <w:r w:rsidRPr="003A7996">
              <w:rPr>
                <w:rFonts w:eastAsia="Times New Roman" w:cs="Times New Roman"/>
                <w:color w:val="000000"/>
                <w:lang w:eastAsia="ru-RU"/>
              </w:rPr>
              <w:t>336,40</w:t>
            </w:r>
          </w:p>
        </w:tc>
        <w:tc>
          <w:tcPr>
            <w:tcW w:w="1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6D4" w:rsidRPr="003A7996" w:rsidRDefault="00F353BD" w:rsidP="006506D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lang w:eastAsia="ru-RU"/>
              </w:rPr>
            </w:pPr>
            <w:r w:rsidRPr="003A7996">
              <w:rPr>
                <w:rFonts w:eastAsia="Times New Roman" w:cs="Times New Roman"/>
                <w:color w:val="000000"/>
                <w:lang w:eastAsia="ru-RU"/>
              </w:rPr>
              <w:t>252300,00</w:t>
            </w:r>
          </w:p>
        </w:tc>
      </w:tr>
      <w:tr w:rsidR="006506D4" w:rsidRPr="003A7996" w:rsidTr="006506D4">
        <w:trPr>
          <w:gridAfter w:val="1"/>
          <w:wAfter w:w="12" w:type="dxa"/>
          <w:trHeight w:val="645"/>
        </w:trPr>
        <w:tc>
          <w:tcPr>
            <w:tcW w:w="42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6D4" w:rsidRPr="003A7996" w:rsidRDefault="006506D4" w:rsidP="006506D4">
            <w:pPr>
              <w:spacing w:line="240" w:lineRule="auto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06D4" w:rsidRPr="003A7996" w:rsidRDefault="006506D4" w:rsidP="003A7996">
            <w:pPr>
              <w:spacing w:line="240" w:lineRule="auto"/>
            </w:pPr>
            <w:r w:rsidRPr="003A7996">
              <w:t>Обучающиеся 5-8 классы / завтрак (кадетские классы)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506D4" w:rsidRPr="003A7996" w:rsidRDefault="006506D4" w:rsidP="003A7996">
            <w:pPr>
              <w:spacing w:line="240" w:lineRule="auto"/>
              <w:jc w:val="center"/>
              <w:rPr>
                <w:rFonts w:eastAsia="Times New Roman" w:cs="Times New Roman"/>
                <w:lang w:eastAsia="ru-RU"/>
              </w:rPr>
            </w:pPr>
            <w:r w:rsidRPr="003A7996">
              <w:rPr>
                <w:rFonts w:eastAsia="Times New Roman" w:cs="Times New Roman"/>
                <w:lang w:eastAsia="ru-RU"/>
              </w:rPr>
              <w:t>170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506D4" w:rsidRPr="003A7996" w:rsidRDefault="006506D4" w:rsidP="006506D4">
            <w:pPr>
              <w:spacing w:line="240" w:lineRule="auto"/>
              <w:jc w:val="center"/>
              <w:rPr>
                <w:rFonts w:eastAsia="Times New Roman" w:cs="Times New Roman"/>
                <w:lang w:eastAsia="ru-RU"/>
              </w:rPr>
            </w:pPr>
            <w:r w:rsidRPr="003A7996">
              <w:rPr>
                <w:rFonts w:eastAsia="Times New Roman" w:cs="Times New Roman"/>
                <w:lang w:eastAsia="ru-RU"/>
              </w:rPr>
              <w:t>3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506D4" w:rsidRPr="003A7996" w:rsidRDefault="006506D4" w:rsidP="006506D4">
            <w:pPr>
              <w:spacing w:line="240" w:lineRule="auto"/>
              <w:jc w:val="center"/>
              <w:rPr>
                <w:rFonts w:eastAsia="Times New Roman" w:cs="Times New Roman"/>
                <w:lang w:eastAsia="ru-RU"/>
              </w:rPr>
            </w:pPr>
            <w:r w:rsidRPr="003A7996">
              <w:rPr>
                <w:rFonts w:eastAsia="Times New Roman" w:cs="Times New Roman"/>
                <w:lang w:eastAsia="ru-RU"/>
              </w:rPr>
              <w:t>510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6D4" w:rsidRPr="003A7996" w:rsidRDefault="006506D4" w:rsidP="006506D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lang w:eastAsia="ru-RU"/>
              </w:rPr>
            </w:pPr>
            <w:r w:rsidRPr="003A7996">
              <w:rPr>
                <w:rFonts w:eastAsia="Times New Roman" w:cs="Times New Roman"/>
                <w:color w:val="000000"/>
                <w:lang w:eastAsia="ru-RU"/>
              </w:rPr>
              <w:t>176,00</w:t>
            </w:r>
          </w:p>
        </w:tc>
        <w:tc>
          <w:tcPr>
            <w:tcW w:w="1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6D4" w:rsidRPr="003A7996" w:rsidRDefault="00F353BD" w:rsidP="006506D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lang w:eastAsia="ru-RU"/>
              </w:rPr>
            </w:pPr>
            <w:r w:rsidRPr="003A7996">
              <w:rPr>
                <w:rFonts w:eastAsia="Times New Roman" w:cs="Times New Roman"/>
                <w:color w:val="000000"/>
                <w:lang w:eastAsia="ru-RU"/>
              </w:rPr>
              <w:t>89760,00</w:t>
            </w:r>
          </w:p>
        </w:tc>
      </w:tr>
      <w:tr w:rsidR="006506D4" w:rsidRPr="003A7996" w:rsidTr="00973110">
        <w:trPr>
          <w:gridAfter w:val="1"/>
          <w:wAfter w:w="12" w:type="dxa"/>
          <w:trHeight w:val="645"/>
        </w:trPr>
        <w:tc>
          <w:tcPr>
            <w:tcW w:w="42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506D4" w:rsidRPr="003A7996" w:rsidRDefault="006506D4" w:rsidP="006506D4">
            <w:pPr>
              <w:spacing w:line="240" w:lineRule="auto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506D4" w:rsidRPr="003A7996" w:rsidRDefault="006506D4" w:rsidP="003A7996">
            <w:pPr>
              <w:spacing w:line="240" w:lineRule="auto"/>
            </w:pPr>
            <w:r w:rsidRPr="003A7996">
              <w:t>Обучающиеся 5-8 классы / обед (кадетские классы)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506D4" w:rsidRPr="003A7996" w:rsidRDefault="006506D4" w:rsidP="006506D4">
            <w:pPr>
              <w:spacing w:line="240" w:lineRule="auto"/>
              <w:jc w:val="center"/>
              <w:rPr>
                <w:rFonts w:eastAsia="Times New Roman" w:cs="Times New Roman"/>
                <w:lang w:eastAsia="ru-RU"/>
              </w:rPr>
            </w:pPr>
            <w:r w:rsidRPr="003A7996">
              <w:rPr>
                <w:rFonts w:eastAsia="Times New Roman" w:cs="Times New Roman"/>
                <w:lang w:eastAsia="ru-RU"/>
              </w:rPr>
              <w:t>170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506D4" w:rsidRPr="003A7996" w:rsidRDefault="006506D4" w:rsidP="006506D4">
            <w:pPr>
              <w:spacing w:line="240" w:lineRule="auto"/>
              <w:jc w:val="center"/>
              <w:rPr>
                <w:rFonts w:eastAsia="Times New Roman" w:cs="Times New Roman"/>
                <w:lang w:eastAsia="ru-RU"/>
              </w:rPr>
            </w:pPr>
            <w:r w:rsidRPr="003A7996">
              <w:rPr>
                <w:rFonts w:eastAsia="Times New Roman" w:cs="Times New Roman"/>
                <w:lang w:eastAsia="ru-RU"/>
              </w:rPr>
              <w:t>3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506D4" w:rsidRPr="003A7996" w:rsidRDefault="006506D4" w:rsidP="006506D4">
            <w:pPr>
              <w:spacing w:line="240" w:lineRule="auto"/>
              <w:jc w:val="center"/>
              <w:rPr>
                <w:rFonts w:eastAsia="Times New Roman" w:cs="Times New Roman"/>
                <w:lang w:eastAsia="ru-RU"/>
              </w:rPr>
            </w:pPr>
            <w:r w:rsidRPr="003A7996">
              <w:rPr>
                <w:rFonts w:eastAsia="Times New Roman" w:cs="Times New Roman"/>
                <w:lang w:eastAsia="ru-RU"/>
              </w:rPr>
              <w:t>510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6D4" w:rsidRPr="003A7996" w:rsidRDefault="006506D4" w:rsidP="006506D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lang w:eastAsia="ru-RU"/>
              </w:rPr>
            </w:pPr>
            <w:r w:rsidRPr="003A7996">
              <w:rPr>
                <w:rFonts w:eastAsia="Times New Roman" w:cs="Times New Roman"/>
                <w:color w:val="000000"/>
                <w:lang w:eastAsia="ru-RU"/>
              </w:rPr>
              <w:t>264,10</w:t>
            </w:r>
          </w:p>
        </w:tc>
        <w:tc>
          <w:tcPr>
            <w:tcW w:w="1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6D4" w:rsidRPr="003A7996" w:rsidRDefault="00F353BD" w:rsidP="006506D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lang w:eastAsia="ru-RU"/>
              </w:rPr>
            </w:pPr>
            <w:r w:rsidRPr="003A7996">
              <w:rPr>
                <w:rFonts w:eastAsia="Times New Roman" w:cs="Times New Roman"/>
                <w:color w:val="000000"/>
                <w:lang w:eastAsia="ru-RU"/>
              </w:rPr>
              <w:t>134691,00</w:t>
            </w:r>
          </w:p>
        </w:tc>
      </w:tr>
      <w:tr w:rsidR="00F54837" w:rsidRPr="003A7996" w:rsidTr="00F54837">
        <w:trPr>
          <w:gridAfter w:val="1"/>
          <w:wAfter w:w="12" w:type="dxa"/>
          <w:trHeight w:val="315"/>
        </w:trPr>
        <w:tc>
          <w:tcPr>
            <w:tcW w:w="42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4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837" w:rsidRPr="003A7996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A7996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Цена контракта: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837" w:rsidRPr="003A7996" w:rsidRDefault="00F54837" w:rsidP="00F54837">
            <w:pPr>
              <w:spacing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A799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837" w:rsidRPr="003A7996" w:rsidRDefault="00F54837" w:rsidP="00F54837">
            <w:pPr>
              <w:spacing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A799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837" w:rsidRPr="003A7996" w:rsidRDefault="00F54837" w:rsidP="00F54837">
            <w:pPr>
              <w:spacing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A799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837" w:rsidRPr="003A7996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A7996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837" w:rsidRPr="003A7996" w:rsidRDefault="00F353BD" w:rsidP="00F54837">
            <w:pPr>
              <w:spacing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A7996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476</w:t>
            </w:r>
            <w:r w:rsidR="003A7996" w:rsidRPr="003A7996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Pr="003A7996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751,00</w:t>
            </w:r>
          </w:p>
        </w:tc>
      </w:tr>
      <w:tr w:rsidR="00F54837" w:rsidRPr="00F54837" w:rsidTr="003A7996">
        <w:trPr>
          <w:trHeight w:val="3491"/>
        </w:trPr>
        <w:tc>
          <w:tcPr>
            <w:tcW w:w="16012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A7996" w:rsidRDefault="00F54837" w:rsidP="003A7996">
            <w:pPr>
              <w:spacing w:line="240" w:lineRule="auto"/>
              <w:jc w:val="both"/>
              <w:rPr>
                <w:rFonts w:eastAsia="Times New Roman" w:cs="Times New Roman"/>
                <w:color w:val="000000"/>
                <w:lang w:eastAsia="ru-RU"/>
              </w:rPr>
            </w:pPr>
            <w:r w:rsidRPr="003A7996">
              <w:rPr>
                <w:rFonts w:eastAsia="Times New Roman" w:cs="Times New Roman"/>
                <w:color w:val="000000"/>
                <w:lang w:eastAsia="ru-RU"/>
              </w:rPr>
              <w:t>*Цена единицы услуги определена и обоснована в соответствии с требованиями статьи 22 Закона,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 и Методических рекомендаций по обоснованию и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при осуществлении закупок для обеспечения нужд Санкт-Петербурга, утвержденных постановлением Правительства Санкт-Петербурга от 28.09.2016 № 840,  посредством применения следующих методов: нормативный метод.</w:t>
            </w:r>
            <w:r w:rsidRPr="003A7996">
              <w:rPr>
                <w:rFonts w:eastAsia="Times New Roman" w:cs="Times New Roman"/>
                <w:color w:val="000000"/>
                <w:lang w:eastAsia="ru-RU"/>
              </w:rPr>
              <w:br/>
            </w:r>
          </w:p>
          <w:p w:rsidR="00F54837" w:rsidRPr="003A7996" w:rsidRDefault="00F54837" w:rsidP="003A7996">
            <w:pPr>
              <w:spacing w:line="240" w:lineRule="auto"/>
              <w:jc w:val="both"/>
              <w:rPr>
                <w:rFonts w:eastAsia="Times New Roman" w:cs="Times New Roman"/>
                <w:color w:val="000000"/>
                <w:lang w:eastAsia="ru-RU"/>
              </w:rPr>
            </w:pPr>
            <w:r w:rsidRPr="003A7996">
              <w:rPr>
                <w:rFonts w:eastAsia="Times New Roman" w:cs="Times New Roman"/>
                <w:color w:val="000000"/>
                <w:lang w:eastAsia="ru-RU"/>
              </w:rPr>
              <w:t>В целях применения нормативного метода используются предельные цены, установленные в соответствии со статьей 19 Закона, постановлением Правительства Санкт-Петербурга от 15.06.2016 № 489 «Об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работ, услуг)», распоряжением Комитета по государственному заказу Санкт-Петербурга от 31.05.2018 № 100-р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услуг», а также распоряжением администрации Пушкинского района Санкт-Петербурга от 29.06.2020 №326-р «Об утверждении требований к закупаемым администрацией Пушкинского района Санкт-Петербурга, подведомственными ей казенными и бюджетными учреждениями отдельным видам товаров, работ, услуг (в том числе предельных цен товаров, работ, услуг)».</w:t>
            </w:r>
          </w:p>
        </w:tc>
      </w:tr>
    </w:tbl>
    <w:p w:rsidR="00F133A7" w:rsidRDefault="00F133A7" w:rsidP="003A7996"/>
    <w:sectPr w:rsidR="00F133A7" w:rsidSect="003A7996">
      <w:pgSz w:w="16838" w:h="11906" w:orient="landscape"/>
      <w:pgMar w:top="568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4837"/>
    <w:rsid w:val="000C4A36"/>
    <w:rsid w:val="0016727E"/>
    <w:rsid w:val="003A7996"/>
    <w:rsid w:val="005D57A4"/>
    <w:rsid w:val="006506D4"/>
    <w:rsid w:val="00835189"/>
    <w:rsid w:val="0099701C"/>
    <w:rsid w:val="009A6D2A"/>
    <w:rsid w:val="00A06E4B"/>
    <w:rsid w:val="00B21E72"/>
    <w:rsid w:val="00B77AF4"/>
    <w:rsid w:val="00D467ED"/>
    <w:rsid w:val="00DF35DB"/>
    <w:rsid w:val="00F133A7"/>
    <w:rsid w:val="00F353BD"/>
    <w:rsid w:val="00F54837"/>
    <w:rsid w:val="00FA6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790394"/>
  <w15:chartTrackingRefBased/>
  <w15:docId w15:val="{E52CCB2E-A1CF-4C1B-A97D-088C6B2F7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80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0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447</Words>
  <Characters>2554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СПб ГКУ "ЦБ администрации Пушкинского района СПб"</Company>
  <LinksUpToDate>false</LinksUpToDate>
  <CharactersWithSpaces>2996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2026-05-04T10:33:00Z</dcterms:created>
  <dcterms:modified xsi:type="dcterms:W3CDTF">2026-05-05T21:44:00Z</dcterms:modified>
</cp:coreProperties>
</file>