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в соответствии с СанПиН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0716A5C1"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r w:rsidR="00746D09">
        <w:rPr>
          <w:sz w:val="22"/>
          <w:highlight w:val="yellow"/>
        </w:rPr>
        <w:t>25 мая</w:t>
      </w:r>
      <w:r w:rsidR="00746D09" w:rsidRPr="00515840">
        <w:rPr>
          <w:sz w:val="22"/>
          <w:highlight w:val="yellow"/>
        </w:rPr>
        <w:t xml:space="preserve"> 2026 г. по </w:t>
      </w:r>
      <w:r w:rsidR="00746D09">
        <w:rPr>
          <w:sz w:val="22"/>
          <w:highlight w:val="yellow"/>
        </w:rPr>
        <w:t>26 мая</w:t>
      </w:r>
      <w:r w:rsidR="00746D09" w:rsidRPr="00515840">
        <w:rPr>
          <w:sz w:val="22"/>
          <w:highlight w:val="yellow"/>
        </w:rPr>
        <w:t xml:space="preserve"> 2026 г.</w:t>
      </w:r>
      <w:r w:rsidR="00746D09" w:rsidRPr="004C3D4D">
        <w:rPr>
          <w:sz w:val="22"/>
        </w:rPr>
        <w:t xml:space="preserve"> </w:t>
      </w:r>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Санкт-Петербург, пос. Шушары,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.1.7</w:t>
      </w:r>
      <w:r w:rsidRPr="0086469E">
        <w:rPr>
          <w:sz w:val="22"/>
        </w:rPr>
        <w:t>.</w:t>
      </w:r>
      <w:r w:rsidR="003B7C6F" w:rsidRPr="0086469E">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3.1.8</w:t>
      </w:r>
      <w:r w:rsidR="00BB2CE9" w:rsidRPr="0086469E">
        <w:rPr>
          <w:sz w:val="22"/>
        </w:rPr>
        <w:t>.</w:t>
      </w:r>
      <w:r w:rsidR="003B7C6F" w:rsidRPr="0086469E">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xml:space="preserve">.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w:t>
      </w:r>
      <w:r w:rsidR="003B7C6F" w:rsidRPr="0086469E">
        <w:rPr>
          <w:sz w:val="22"/>
        </w:rPr>
        <w:lastRenderedPageBreak/>
        <w:t>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доготовочном/сырьевом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доготовочном/сырьевом </w:t>
      </w:r>
      <w:r w:rsidR="003B7C6F" w:rsidRPr="0086469E">
        <w:rPr>
          <w:sz w:val="22"/>
        </w:rPr>
        <w:t>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 xml:space="preserve">При организации питания обучающихся посредством буфетов-распредов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lastRenderedPageBreak/>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1" w:name="P178"/>
      <w:bookmarkStart w:id="2" w:name="P182"/>
      <w:bookmarkEnd w:id="1"/>
      <w:bookmarkEnd w:id="2"/>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3" w:name="P219"/>
      <w:bookmarkEnd w:id="3"/>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 xml:space="preserve">.3.2. Обеспечить своевременную оплату надлежащим образом оказанных Услуг, соответствующих </w:t>
      </w:r>
      <w:r w:rsidR="007F408D" w:rsidRPr="0086469E">
        <w:rPr>
          <w:rFonts w:eastAsia="Times New Roman"/>
          <w:sz w:val="22"/>
        </w:rPr>
        <w:lastRenderedPageBreak/>
        <w:t>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.4.6. </w:t>
      </w:r>
      <w:r w:rsidRPr="0086469E">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.4.7.1. Если Заказчиком проведена экспертиза оказанных услуг с привлечением экспертов, экспертных </w:t>
      </w:r>
      <w:r w:rsidR="006C043A" w:rsidRPr="0086469E">
        <w:rPr>
          <w:rFonts w:eastAsia="Times New Roman"/>
          <w:sz w:val="22"/>
        </w:rPr>
        <w:lastRenderedPageBreak/>
        <w:t>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lastRenderedPageBreak/>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4" w:name="P401"/>
      <w:bookmarkEnd w:id="4"/>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 xml:space="preserve">6.4.1. Некачественно приготовленная пища или пища, приготовленная из некачественных продуктов </w:t>
      </w:r>
      <w:r w:rsidRPr="0086469E">
        <w:rPr>
          <w:sz w:val="22"/>
        </w:rPr>
        <w:lastRenderedPageBreak/>
        <w:t>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5"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5"/>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w:t>
      </w:r>
      <w:r w:rsidRPr="0086469E">
        <w:rPr>
          <w:rFonts w:eastAsia="Times New Roman"/>
          <w:sz w:val="22"/>
        </w:rPr>
        <w:lastRenderedPageBreak/>
        <w:t xml:space="preserve">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lastRenderedPageBreak/>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6" w:name="P602"/>
      <w:bookmarkEnd w:id="6"/>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7" w:name="P606"/>
      <w:bookmarkEnd w:id="7"/>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3281967A" w14:textId="52872661" w:rsidR="00176F3D" w:rsidRDefault="00176F3D" w:rsidP="00176F3D">
      <w:pPr>
        <w:pStyle w:val="ConsPlusNormal0"/>
        <w:ind w:firstLine="539"/>
        <w:contextualSpacing/>
        <w:jc w:val="both"/>
        <w:rPr>
          <w:rFonts w:eastAsia="Times New Roman"/>
          <w:sz w:val="22"/>
        </w:rPr>
      </w:pPr>
      <w:bookmarkStart w:id="8" w:name="P635"/>
      <w:bookmarkEnd w:id="8"/>
      <w:r w:rsidRPr="0086469E">
        <w:rPr>
          <w:rFonts w:eastAsia="Times New Roman"/>
          <w:sz w:val="22"/>
        </w:rPr>
        <w:t>10.1. Контракт вступает в силу с момента (даты) заключения сторонами и действует по</w:t>
      </w:r>
      <w:r w:rsidRPr="0086469E">
        <w:rPr>
          <w:sz w:val="22"/>
        </w:rPr>
        <w:t xml:space="preserve"> окончании срока оказания услуг, установленного пунктом 2.5 настоящего Контракта</w:t>
      </w:r>
      <w:r w:rsidRPr="0086469E">
        <w:rPr>
          <w:rFonts w:eastAsia="Times New Roman"/>
          <w:sz w:val="22"/>
        </w:rPr>
        <w:t>, а в части неисполненных обязательств - до полного их исполнения Сторонами</w:t>
      </w:r>
      <w:r w:rsidR="003B269C">
        <w:rPr>
          <w:rFonts w:eastAsia="Times New Roman"/>
          <w:sz w:val="22"/>
        </w:rPr>
        <w:t xml:space="preserve">. </w:t>
      </w:r>
      <w:bookmarkStart w:id="9" w:name="_GoBack"/>
      <w:bookmarkEnd w:id="9"/>
      <w:r w:rsidRPr="0086469E">
        <w:rPr>
          <w:rFonts w:eastAsia="Times New Roman"/>
          <w:sz w:val="22"/>
        </w:rPr>
        <w:t>Окончание срока действия контракта не влечет прекращения неисполненных обязательств Сторон по контракту.</w:t>
      </w:r>
    </w:p>
    <w:p w14:paraId="20A23FA4" w14:textId="5873BA08" w:rsidR="00D21209" w:rsidRPr="0086469E" w:rsidRDefault="00746D09" w:rsidP="00746D09">
      <w:pPr>
        <w:pStyle w:val="ConsPlusNormal0"/>
        <w:ind w:firstLine="539"/>
        <w:contextualSpacing/>
        <w:jc w:val="both"/>
        <w:rPr>
          <w:rFonts w:eastAsia="Times New Roman"/>
          <w:sz w:val="22"/>
        </w:rPr>
      </w:pPr>
      <w:r w:rsidRPr="00746D09">
        <w:rPr>
          <w:rFonts w:eastAsia="Times New Roman" w:cstheme="minorBidi"/>
          <w:sz w:val="22"/>
          <w:lang w:eastAsia="en-US"/>
        </w:rPr>
        <w:t>10.2. Срок исполнения контракта: по 3</w:t>
      </w:r>
      <w:r w:rsidR="00177F9C">
        <w:rPr>
          <w:rFonts w:eastAsia="Times New Roman" w:cstheme="minorBidi"/>
          <w:sz w:val="22"/>
          <w:lang w:eastAsia="en-US"/>
        </w:rPr>
        <w:t>1</w:t>
      </w:r>
      <w:r w:rsidRPr="00746D09">
        <w:rPr>
          <w:rFonts w:eastAsia="Times New Roman" w:cstheme="minorBidi"/>
          <w:sz w:val="22"/>
          <w:lang w:eastAsia="en-US"/>
        </w:rPr>
        <w:t xml:space="preserve">.07.2026 года включительно (срок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w:t>
      </w:r>
      <w:r w:rsidRPr="00746D09">
        <w:rPr>
          <w:rFonts w:eastAsia="Times New Roman" w:cstheme="minorBidi"/>
          <w:sz w:val="22"/>
          <w:lang w:eastAsia="en-US"/>
        </w:rPr>
        <w:lastRenderedPageBreak/>
        <w:t>4 Контракта).</w:t>
      </w:r>
      <w:r w:rsidR="000966A0" w:rsidRPr="0086469E">
        <w:rPr>
          <w:rFonts w:eastAsia="Times New Roman"/>
          <w:sz w:val="22"/>
        </w:rPr>
        <w:t>10</w:t>
      </w:r>
      <w:r w:rsidR="00D21209" w:rsidRPr="0086469E">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10.13</w:t>
      </w:r>
      <w:r w:rsidR="0095446D" w:rsidRPr="0086469E">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lastRenderedPageBreak/>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Санкт-Петербург, пос. Шушары,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л.сч.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Р/сч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к/сч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3B269C"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Планируемое количество дней питания, дн.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Объем (количество) рационов питания (шт)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53"/>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F30ACA" w:rsidRPr="00175D1A" w14:paraId="6E98FB52" w14:textId="77777777" w:rsidTr="00455354">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F30ACA" w:rsidRPr="00175D1A" w:rsidRDefault="00F30ACA" w:rsidP="00F30ACA">
            <w:pPr>
              <w:jc w:val="center"/>
              <w:rPr>
                <w:rFonts w:eastAsia="Times New Roman" w:cs="Times New Roman"/>
                <w:sz w:val="24"/>
                <w:szCs w:val="24"/>
                <w:lang w:eastAsia="ru-RU"/>
              </w:rPr>
            </w:pPr>
            <w:r w:rsidRPr="00175D1A">
              <w:rPr>
                <w:rFonts w:eastAsia="Times New Roman" w:cs="Times New Roman"/>
                <w:sz w:val="24"/>
                <w:szCs w:val="24"/>
                <w:lang w:eastAsia="ru-RU"/>
              </w:rPr>
              <w:t>ГБОУ школа № 93  Пушкинского района Санкт-Петербурга (адрес: Санкт-Петербург, пос. Шушары, ул. Первомайская, д. 30, стр. 1)</w:t>
            </w:r>
          </w:p>
        </w:tc>
        <w:tc>
          <w:tcPr>
            <w:tcW w:w="4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A9B3AD" w14:textId="72B34EBA" w:rsidR="00F30ACA" w:rsidRPr="00175D1A" w:rsidRDefault="00F30ACA" w:rsidP="00F30ACA">
            <w:pPr>
              <w:rPr>
                <w:rFonts w:eastAsia="Times New Roman" w:cs="Times New Roman"/>
                <w:sz w:val="24"/>
                <w:szCs w:val="24"/>
                <w:lang w:eastAsia="ru-RU"/>
              </w:rPr>
            </w:pPr>
            <w:r w:rsidRPr="00994393">
              <w:rPr>
                <w:rFonts w:eastAsia="Calibri" w:cs="Times New Roman"/>
              </w:rPr>
              <w:t>Обучающиеся 5-11 классов / 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60E995D9" w:rsidR="00F30ACA" w:rsidRPr="00175D1A" w:rsidRDefault="00F30ACA" w:rsidP="00F30ACA">
            <w:pPr>
              <w:jc w:val="center"/>
              <w:rPr>
                <w:rFonts w:eastAsia="Times New Roman" w:cs="Times New Roman"/>
                <w:sz w:val="24"/>
                <w:szCs w:val="24"/>
                <w:lang w:eastAsia="ru-RU"/>
              </w:rPr>
            </w:pPr>
            <w:r w:rsidRPr="003A7996">
              <w:rPr>
                <w:rFonts w:eastAsia="Times New Roman" w:cs="Times New Roman"/>
                <w:lang w:eastAsia="ru-RU"/>
              </w:rPr>
              <w:t>250</w:t>
            </w:r>
          </w:p>
        </w:tc>
        <w:tc>
          <w:tcPr>
            <w:tcW w:w="14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E15159" w14:textId="6E751EB4" w:rsidR="00F30ACA" w:rsidRPr="00175D1A" w:rsidRDefault="00F30ACA" w:rsidP="00F30ACA">
            <w:pPr>
              <w:jc w:val="center"/>
              <w:rPr>
                <w:rFonts w:eastAsia="Times New Roman" w:cs="Times New Roman"/>
                <w:sz w:val="24"/>
                <w:szCs w:val="24"/>
                <w:lang w:eastAsia="ru-RU"/>
              </w:rPr>
            </w:pPr>
            <w:r>
              <w:t>2</w:t>
            </w:r>
          </w:p>
        </w:tc>
        <w:tc>
          <w:tcPr>
            <w:tcW w:w="15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FAB9F2" w14:textId="770AC662" w:rsidR="00F30ACA" w:rsidRPr="00175D1A" w:rsidRDefault="00F30ACA" w:rsidP="00F30ACA">
            <w:pPr>
              <w:jc w:val="center"/>
              <w:rPr>
                <w:rFonts w:eastAsia="Times New Roman" w:cs="Times New Roman"/>
                <w:sz w:val="24"/>
                <w:szCs w:val="24"/>
                <w:lang w:eastAsia="ru-RU"/>
              </w:rPr>
            </w:pPr>
            <w:r>
              <w:t>500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F30ACA" w:rsidRPr="00175D1A" w:rsidRDefault="00F30ACA" w:rsidP="00F30ACA">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F30ACA" w:rsidRPr="00175D1A" w:rsidRDefault="00F30ACA" w:rsidP="00F30ACA">
            <w:pPr>
              <w:jc w:val="right"/>
              <w:rPr>
                <w:rFonts w:eastAsia="Times New Roman" w:cs="Times New Roman"/>
                <w:color w:val="000000"/>
                <w:sz w:val="24"/>
                <w:szCs w:val="24"/>
                <w:lang w:eastAsia="ru-RU"/>
              </w:rPr>
            </w:pPr>
          </w:p>
        </w:tc>
      </w:tr>
      <w:tr w:rsidR="00F30ACA" w:rsidRPr="00175D1A" w14:paraId="0EF80BAE" w14:textId="77777777" w:rsidTr="00455354">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F30ACA" w:rsidRPr="00175D1A" w:rsidRDefault="00F30ACA" w:rsidP="00F30ACA">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1498B058" w:rsidR="00F30ACA" w:rsidRPr="00175D1A" w:rsidRDefault="00F30ACA" w:rsidP="00F30ACA">
            <w:pPr>
              <w:rPr>
                <w:rFonts w:eastAsia="Times New Roman" w:cs="Times New Roman"/>
                <w:sz w:val="24"/>
                <w:szCs w:val="24"/>
                <w:lang w:eastAsia="ru-RU"/>
              </w:rPr>
            </w:pPr>
            <w:r w:rsidRPr="00994393">
              <w:rPr>
                <w:rFonts w:eastAsia="Calibri" w:cs="Times New Roman"/>
              </w:rPr>
              <w:t>Обучающиеся 5-8 классы / завтрак (кадетские классы)</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326B011A" w:rsidR="00F30ACA" w:rsidRPr="00175D1A" w:rsidRDefault="00F30ACA" w:rsidP="00F30ACA">
            <w:pPr>
              <w:jc w:val="center"/>
              <w:rPr>
                <w:rFonts w:eastAsia="Times New Roman" w:cs="Times New Roman"/>
                <w:sz w:val="24"/>
                <w:szCs w:val="24"/>
                <w:lang w:eastAsia="ru-RU"/>
              </w:rPr>
            </w:pPr>
            <w:r w:rsidRPr="003A7996">
              <w:rPr>
                <w:rFonts w:eastAsia="Times New Roman" w:cs="Times New Roman"/>
                <w:lang w:eastAsia="ru-RU"/>
              </w:rPr>
              <w:t>170</w:t>
            </w:r>
          </w:p>
        </w:tc>
        <w:tc>
          <w:tcPr>
            <w:tcW w:w="1437" w:type="dxa"/>
            <w:tcBorders>
              <w:top w:val="nil"/>
              <w:left w:val="single" w:sz="4" w:space="0" w:color="auto"/>
              <w:bottom w:val="single" w:sz="4" w:space="0" w:color="auto"/>
              <w:right w:val="single" w:sz="4" w:space="0" w:color="auto"/>
            </w:tcBorders>
            <w:shd w:val="clear" w:color="000000" w:fill="FFFFFF"/>
            <w:noWrap/>
            <w:vAlign w:val="center"/>
            <w:hideMark/>
          </w:tcPr>
          <w:p w14:paraId="17CC5240" w14:textId="41F4666F" w:rsidR="00F30ACA" w:rsidRPr="00175D1A" w:rsidRDefault="00F30ACA" w:rsidP="00F30ACA">
            <w:pPr>
              <w:jc w:val="center"/>
              <w:rPr>
                <w:rFonts w:eastAsia="Times New Roman" w:cs="Times New Roman"/>
                <w:sz w:val="24"/>
                <w:szCs w:val="24"/>
                <w:lang w:eastAsia="ru-RU"/>
              </w:rPr>
            </w:pPr>
            <w:r>
              <w:t>2</w:t>
            </w:r>
          </w:p>
        </w:tc>
        <w:tc>
          <w:tcPr>
            <w:tcW w:w="1529" w:type="dxa"/>
            <w:tcBorders>
              <w:top w:val="nil"/>
              <w:left w:val="single" w:sz="4" w:space="0" w:color="auto"/>
              <w:bottom w:val="single" w:sz="4" w:space="0" w:color="auto"/>
              <w:right w:val="single" w:sz="4" w:space="0" w:color="auto"/>
            </w:tcBorders>
            <w:shd w:val="clear" w:color="000000" w:fill="FFFFFF"/>
            <w:noWrap/>
            <w:vAlign w:val="center"/>
            <w:hideMark/>
          </w:tcPr>
          <w:p w14:paraId="147C298F" w14:textId="24C29D32" w:rsidR="00F30ACA" w:rsidRPr="00175D1A" w:rsidRDefault="00F30ACA" w:rsidP="00F30ACA">
            <w:pPr>
              <w:jc w:val="center"/>
              <w:rPr>
                <w:rFonts w:eastAsia="Times New Roman" w:cs="Times New Roman"/>
                <w:sz w:val="24"/>
                <w:szCs w:val="24"/>
                <w:lang w:eastAsia="ru-RU"/>
              </w:rPr>
            </w:pPr>
            <w:r>
              <w:t>340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F30ACA" w:rsidRPr="00175D1A" w:rsidRDefault="00F30ACA" w:rsidP="00F30ACA">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F30ACA" w:rsidRPr="00175D1A" w:rsidRDefault="00F30ACA" w:rsidP="00F30ACA">
            <w:pPr>
              <w:jc w:val="right"/>
              <w:rPr>
                <w:rFonts w:eastAsia="Times New Roman" w:cs="Times New Roman"/>
                <w:color w:val="000000"/>
                <w:sz w:val="24"/>
                <w:szCs w:val="24"/>
                <w:lang w:eastAsia="ru-RU"/>
              </w:rPr>
            </w:pPr>
          </w:p>
        </w:tc>
      </w:tr>
      <w:tr w:rsidR="00F30ACA" w:rsidRPr="00175D1A" w14:paraId="6F7A0CE4" w14:textId="77777777" w:rsidTr="00455354">
        <w:trPr>
          <w:trHeight w:val="645"/>
        </w:trPr>
        <w:tc>
          <w:tcPr>
            <w:tcW w:w="4231" w:type="dxa"/>
            <w:vMerge/>
            <w:tcBorders>
              <w:top w:val="single" w:sz="4" w:space="0" w:color="auto"/>
              <w:left w:val="single" w:sz="4" w:space="0" w:color="auto"/>
              <w:bottom w:val="single" w:sz="4" w:space="0" w:color="auto"/>
              <w:right w:val="single" w:sz="4" w:space="0" w:color="auto"/>
            </w:tcBorders>
            <w:vAlign w:val="center"/>
          </w:tcPr>
          <w:p w14:paraId="5787ECFA" w14:textId="77777777" w:rsidR="00F30ACA" w:rsidRPr="00175D1A" w:rsidRDefault="00F30ACA" w:rsidP="00F30ACA">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tcPr>
          <w:p w14:paraId="149B27DC" w14:textId="4A8FA06B" w:rsidR="00F30ACA" w:rsidRPr="00175D1A" w:rsidRDefault="00F30ACA" w:rsidP="00F30ACA">
            <w:pPr>
              <w:rPr>
                <w:rFonts w:eastAsia="Times New Roman" w:cs="Times New Roman"/>
                <w:sz w:val="24"/>
                <w:szCs w:val="24"/>
                <w:lang w:eastAsia="ru-RU"/>
              </w:rPr>
            </w:pPr>
            <w:r w:rsidRPr="00994393">
              <w:rPr>
                <w:rFonts w:eastAsia="Calibri" w:cs="Times New Roman"/>
              </w:rPr>
              <w:t>Обучающиеся 5-8 классы / обед (кадетские классы)</w:t>
            </w:r>
          </w:p>
        </w:tc>
        <w:tc>
          <w:tcPr>
            <w:tcW w:w="1377" w:type="dxa"/>
            <w:tcBorders>
              <w:top w:val="nil"/>
              <w:left w:val="nil"/>
              <w:bottom w:val="single" w:sz="4" w:space="0" w:color="auto"/>
              <w:right w:val="single" w:sz="4" w:space="0" w:color="auto"/>
            </w:tcBorders>
            <w:shd w:val="clear" w:color="000000" w:fill="FFFFFF"/>
            <w:noWrap/>
            <w:vAlign w:val="center"/>
          </w:tcPr>
          <w:p w14:paraId="1F54F220" w14:textId="1F2F6EFA" w:rsidR="00F30ACA" w:rsidRPr="00175D1A" w:rsidRDefault="00F30ACA" w:rsidP="00F30ACA">
            <w:pPr>
              <w:jc w:val="center"/>
              <w:rPr>
                <w:rFonts w:eastAsia="Times New Roman" w:cs="Times New Roman"/>
                <w:sz w:val="24"/>
                <w:szCs w:val="24"/>
                <w:lang w:eastAsia="ru-RU"/>
              </w:rPr>
            </w:pPr>
            <w:r w:rsidRPr="003A7996">
              <w:rPr>
                <w:rFonts w:eastAsia="Times New Roman" w:cs="Times New Roman"/>
                <w:lang w:eastAsia="ru-RU"/>
              </w:rPr>
              <w:t>170</w:t>
            </w:r>
          </w:p>
        </w:tc>
        <w:tc>
          <w:tcPr>
            <w:tcW w:w="1437" w:type="dxa"/>
            <w:tcBorders>
              <w:top w:val="nil"/>
              <w:left w:val="single" w:sz="4" w:space="0" w:color="auto"/>
              <w:bottom w:val="single" w:sz="4" w:space="0" w:color="auto"/>
              <w:right w:val="single" w:sz="4" w:space="0" w:color="auto"/>
            </w:tcBorders>
            <w:shd w:val="clear" w:color="000000" w:fill="FFFFFF"/>
            <w:noWrap/>
            <w:vAlign w:val="center"/>
          </w:tcPr>
          <w:p w14:paraId="18D968E1" w14:textId="01A78DC9" w:rsidR="00F30ACA" w:rsidRPr="00175D1A" w:rsidRDefault="00F30ACA" w:rsidP="00F30ACA">
            <w:pPr>
              <w:jc w:val="center"/>
              <w:rPr>
                <w:rFonts w:eastAsia="Times New Roman" w:cs="Times New Roman"/>
                <w:sz w:val="24"/>
                <w:szCs w:val="24"/>
                <w:lang w:eastAsia="ru-RU"/>
              </w:rPr>
            </w:pPr>
            <w:r>
              <w:t>2</w:t>
            </w:r>
          </w:p>
        </w:tc>
        <w:tc>
          <w:tcPr>
            <w:tcW w:w="1529" w:type="dxa"/>
            <w:tcBorders>
              <w:top w:val="nil"/>
              <w:left w:val="single" w:sz="4" w:space="0" w:color="auto"/>
              <w:bottom w:val="single" w:sz="4" w:space="0" w:color="auto"/>
              <w:right w:val="single" w:sz="4" w:space="0" w:color="auto"/>
            </w:tcBorders>
            <w:shd w:val="clear" w:color="000000" w:fill="FFFFFF"/>
            <w:noWrap/>
            <w:vAlign w:val="center"/>
          </w:tcPr>
          <w:p w14:paraId="67993C81" w14:textId="061C68DA" w:rsidR="00F30ACA" w:rsidRPr="00175D1A" w:rsidRDefault="00F30ACA" w:rsidP="00F30ACA">
            <w:pPr>
              <w:jc w:val="center"/>
              <w:rPr>
                <w:rFonts w:eastAsia="Times New Roman" w:cs="Times New Roman"/>
                <w:sz w:val="24"/>
                <w:szCs w:val="24"/>
                <w:lang w:eastAsia="ru-RU"/>
              </w:rPr>
            </w:pPr>
            <w:r>
              <w:t>340</w:t>
            </w:r>
          </w:p>
        </w:tc>
        <w:tc>
          <w:tcPr>
            <w:tcW w:w="1301" w:type="dxa"/>
            <w:tcBorders>
              <w:top w:val="nil"/>
              <w:left w:val="nil"/>
              <w:bottom w:val="single" w:sz="4" w:space="0" w:color="auto"/>
              <w:right w:val="single" w:sz="4" w:space="0" w:color="auto"/>
            </w:tcBorders>
            <w:shd w:val="clear" w:color="auto" w:fill="auto"/>
            <w:noWrap/>
            <w:vAlign w:val="center"/>
          </w:tcPr>
          <w:p w14:paraId="7CB3069D" w14:textId="77777777" w:rsidR="00F30ACA" w:rsidRPr="00175D1A" w:rsidRDefault="00F30ACA" w:rsidP="00F30ACA">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7B11A87F" w14:textId="77777777" w:rsidR="00F30ACA" w:rsidRPr="00175D1A" w:rsidRDefault="00F30ACA" w:rsidP="00F30ACA">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w:t>
      </w:r>
      <w:r w:rsidRPr="00A25EF0">
        <w:rPr>
          <w:rFonts w:cs="Times New Roman"/>
        </w:rPr>
        <w:lastRenderedPageBreak/>
        <w:t>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112392"/>
    <w:rsid w:val="00116DCF"/>
    <w:rsid w:val="001208D8"/>
    <w:rsid w:val="001210A9"/>
    <w:rsid w:val="00122046"/>
    <w:rsid w:val="001318D1"/>
    <w:rsid w:val="00137650"/>
    <w:rsid w:val="001436DD"/>
    <w:rsid w:val="00143BEA"/>
    <w:rsid w:val="001513F9"/>
    <w:rsid w:val="0016349D"/>
    <w:rsid w:val="00165151"/>
    <w:rsid w:val="00176F3D"/>
    <w:rsid w:val="00177F9C"/>
    <w:rsid w:val="00185632"/>
    <w:rsid w:val="00186269"/>
    <w:rsid w:val="00195F30"/>
    <w:rsid w:val="001A1CDB"/>
    <w:rsid w:val="001A2908"/>
    <w:rsid w:val="001B18C8"/>
    <w:rsid w:val="001B5EEE"/>
    <w:rsid w:val="001C5887"/>
    <w:rsid w:val="001C7A7A"/>
    <w:rsid w:val="001D1F9B"/>
    <w:rsid w:val="001D4CAF"/>
    <w:rsid w:val="001E112C"/>
    <w:rsid w:val="001E4213"/>
    <w:rsid w:val="001E5881"/>
    <w:rsid w:val="002117EE"/>
    <w:rsid w:val="00234E3A"/>
    <w:rsid w:val="00255553"/>
    <w:rsid w:val="002763CB"/>
    <w:rsid w:val="00282465"/>
    <w:rsid w:val="00290A03"/>
    <w:rsid w:val="002A4C3E"/>
    <w:rsid w:val="002A6ED7"/>
    <w:rsid w:val="002B30C1"/>
    <w:rsid w:val="002B53A9"/>
    <w:rsid w:val="002C7F85"/>
    <w:rsid w:val="002D32ED"/>
    <w:rsid w:val="002D72D8"/>
    <w:rsid w:val="002E0C1E"/>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269C"/>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47D8D"/>
    <w:rsid w:val="00555592"/>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27F13"/>
    <w:rsid w:val="00730353"/>
    <w:rsid w:val="007369AC"/>
    <w:rsid w:val="00746D09"/>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439D5"/>
    <w:rsid w:val="00850DAA"/>
    <w:rsid w:val="00857200"/>
    <w:rsid w:val="0086469E"/>
    <w:rsid w:val="00876B2B"/>
    <w:rsid w:val="00881805"/>
    <w:rsid w:val="008A0BAE"/>
    <w:rsid w:val="008A6826"/>
    <w:rsid w:val="008B0551"/>
    <w:rsid w:val="008E016E"/>
    <w:rsid w:val="008E0232"/>
    <w:rsid w:val="008F2360"/>
    <w:rsid w:val="008F51B8"/>
    <w:rsid w:val="009067B1"/>
    <w:rsid w:val="009237A5"/>
    <w:rsid w:val="00923B4B"/>
    <w:rsid w:val="00930607"/>
    <w:rsid w:val="0095446D"/>
    <w:rsid w:val="00990B0B"/>
    <w:rsid w:val="00993157"/>
    <w:rsid w:val="0099589A"/>
    <w:rsid w:val="009A1AB1"/>
    <w:rsid w:val="009B03F6"/>
    <w:rsid w:val="009B0C9B"/>
    <w:rsid w:val="009B5250"/>
    <w:rsid w:val="009C3113"/>
    <w:rsid w:val="009D2288"/>
    <w:rsid w:val="009D419B"/>
    <w:rsid w:val="009D5041"/>
    <w:rsid w:val="009E64A4"/>
    <w:rsid w:val="009E7A8B"/>
    <w:rsid w:val="00A126DB"/>
    <w:rsid w:val="00A1330A"/>
    <w:rsid w:val="00A26B63"/>
    <w:rsid w:val="00A33292"/>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A0A"/>
    <w:rsid w:val="00D64676"/>
    <w:rsid w:val="00D81EBD"/>
    <w:rsid w:val="00D913E0"/>
    <w:rsid w:val="00D917E5"/>
    <w:rsid w:val="00D91B69"/>
    <w:rsid w:val="00D92E1C"/>
    <w:rsid w:val="00DA2497"/>
    <w:rsid w:val="00DB5A39"/>
    <w:rsid w:val="00DD01F5"/>
    <w:rsid w:val="00DD25AB"/>
    <w:rsid w:val="00DE5E48"/>
    <w:rsid w:val="00E047CE"/>
    <w:rsid w:val="00E164CE"/>
    <w:rsid w:val="00E23CF1"/>
    <w:rsid w:val="00E23EBF"/>
    <w:rsid w:val="00E326F2"/>
    <w:rsid w:val="00E342E1"/>
    <w:rsid w:val="00E43BA2"/>
    <w:rsid w:val="00E4551F"/>
    <w:rsid w:val="00E45FF1"/>
    <w:rsid w:val="00E53BFF"/>
    <w:rsid w:val="00E71338"/>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15CBF"/>
    <w:rsid w:val="00F200E7"/>
    <w:rsid w:val="00F302E1"/>
    <w:rsid w:val="00F30ACA"/>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66A86-7058-4A39-9CED-65A310AB2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9971</Words>
  <Characters>56841</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3</cp:revision>
  <cp:lastPrinted>2026-03-26T11:56:00Z</cp:lastPrinted>
  <dcterms:created xsi:type="dcterms:W3CDTF">2026-05-07T20:12:00Z</dcterms:created>
  <dcterms:modified xsi:type="dcterms:W3CDTF">2026-05-08T11:32:00Z</dcterms:modified>
</cp:coreProperties>
</file>