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B462C0" w14:textId="40C323CC" w:rsidR="008C3992" w:rsidRPr="00601AEA" w:rsidRDefault="008C3992" w:rsidP="00601AEA">
      <w:pPr>
        <w:ind w:firstLine="284"/>
        <w:contextualSpacing/>
        <w:jc w:val="right"/>
        <w:rPr>
          <w:rFonts w:eastAsia="Times New Roman"/>
          <w:b/>
          <w:color w:val="000000" w:themeColor="text1"/>
          <w:sz w:val="22"/>
          <w:szCs w:val="22"/>
        </w:rPr>
      </w:pPr>
      <w:r w:rsidRPr="00601AEA">
        <w:rPr>
          <w:rFonts w:eastAsia="Times New Roman"/>
          <w:b/>
          <w:color w:val="000000" w:themeColor="text1"/>
          <w:sz w:val="22"/>
          <w:szCs w:val="22"/>
        </w:rPr>
        <w:t xml:space="preserve">Приложение №1.1 к Приложению №1 </w:t>
      </w:r>
      <w:r w:rsidR="00EB1150" w:rsidRPr="00601AEA">
        <w:rPr>
          <w:rFonts w:eastAsia="Times New Roman"/>
          <w:b/>
          <w:color w:val="000000" w:themeColor="text1"/>
          <w:sz w:val="22"/>
          <w:szCs w:val="22"/>
        </w:rPr>
        <w:t>Описание объекта закупки</w:t>
      </w:r>
    </w:p>
    <w:p w14:paraId="593D3A0A" w14:textId="77777777" w:rsidR="008C3992" w:rsidRDefault="008C3992" w:rsidP="00601AEA">
      <w:pPr>
        <w:ind w:firstLine="284"/>
        <w:contextualSpacing/>
        <w:jc w:val="center"/>
        <w:rPr>
          <w:rFonts w:eastAsia="Times New Roman"/>
          <w:b/>
          <w:color w:val="000000" w:themeColor="text1"/>
          <w:sz w:val="22"/>
          <w:szCs w:val="22"/>
        </w:rPr>
      </w:pPr>
    </w:p>
    <w:p w14:paraId="672A74BA" w14:textId="77777777" w:rsidR="00601AEA" w:rsidRPr="00601AEA" w:rsidRDefault="00601AEA" w:rsidP="00601AEA">
      <w:pPr>
        <w:ind w:firstLine="284"/>
        <w:contextualSpacing/>
        <w:jc w:val="center"/>
        <w:rPr>
          <w:rFonts w:eastAsia="Times New Roman"/>
          <w:b/>
          <w:color w:val="000000" w:themeColor="text1"/>
          <w:sz w:val="22"/>
          <w:szCs w:val="22"/>
        </w:rPr>
      </w:pPr>
    </w:p>
    <w:p w14:paraId="1CE866C1" w14:textId="025BAD1D" w:rsidR="00167A89" w:rsidRPr="00601AEA" w:rsidRDefault="005F196D" w:rsidP="00601AEA">
      <w:pPr>
        <w:ind w:firstLine="284"/>
        <w:contextualSpacing/>
        <w:jc w:val="center"/>
        <w:rPr>
          <w:b/>
          <w:sz w:val="22"/>
          <w:szCs w:val="22"/>
        </w:rPr>
      </w:pPr>
      <w:r w:rsidRPr="00601AEA">
        <w:rPr>
          <w:rFonts w:eastAsia="Times New Roman"/>
          <w:b/>
          <w:color w:val="000000" w:themeColor="text1"/>
          <w:sz w:val="22"/>
          <w:szCs w:val="22"/>
        </w:rPr>
        <w:t>Требований З</w:t>
      </w:r>
      <w:r w:rsidR="00F749FD" w:rsidRPr="00601AEA">
        <w:rPr>
          <w:rFonts w:eastAsia="Times New Roman"/>
          <w:b/>
          <w:color w:val="000000" w:themeColor="text1"/>
          <w:sz w:val="22"/>
          <w:szCs w:val="22"/>
        </w:rPr>
        <w:t>аказчика к меню основного (организованного) питания</w:t>
      </w:r>
    </w:p>
    <w:p w14:paraId="1ABABAC7" w14:textId="77777777" w:rsidR="00F749FD" w:rsidRPr="00601AEA" w:rsidRDefault="00F749FD" w:rsidP="00601AEA">
      <w:pPr>
        <w:ind w:firstLine="284"/>
        <w:contextualSpacing/>
        <w:jc w:val="both"/>
        <w:rPr>
          <w:sz w:val="22"/>
          <w:szCs w:val="22"/>
        </w:rPr>
      </w:pPr>
    </w:p>
    <w:p w14:paraId="089C34C5" w14:textId="55B2C7BA" w:rsidR="00167977" w:rsidRPr="00601AEA" w:rsidRDefault="00167977" w:rsidP="00601AEA">
      <w:pPr>
        <w:autoSpaceDE w:val="0"/>
        <w:autoSpaceDN w:val="0"/>
        <w:adjustRightInd w:val="0"/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14:paraId="6BA12030" w14:textId="3F0D750E" w:rsidR="00912BF5" w:rsidRPr="00601AEA" w:rsidRDefault="00167A89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"(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14:paraId="1F5CBB3D" w14:textId="62955423" w:rsidR="00167A89" w:rsidRPr="00601AEA" w:rsidRDefault="00167A89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В целях реализации принципов рационального питания меню </w:t>
      </w:r>
      <w:r w:rsidR="0067534F" w:rsidRPr="00601AEA">
        <w:rPr>
          <w:rFonts w:eastAsia="Times New Roman"/>
          <w:color w:val="000000" w:themeColor="text1"/>
          <w:sz w:val="22"/>
          <w:szCs w:val="22"/>
        </w:rPr>
        <w:t xml:space="preserve">должно быть </w:t>
      </w:r>
      <w:r w:rsidRPr="00601AEA">
        <w:rPr>
          <w:rFonts w:eastAsia="Times New Roman"/>
          <w:color w:val="000000" w:themeColor="text1"/>
          <w:sz w:val="22"/>
          <w:szCs w:val="22"/>
        </w:rPr>
        <w:t>разраб</w:t>
      </w:r>
      <w:r w:rsidR="00182056" w:rsidRPr="00601AEA">
        <w:rPr>
          <w:rFonts w:eastAsia="Times New Roman"/>
          <w:color w:val="000000" w:themeColor="text1"/>
          <w:sz w:val="22"/>
          <w:szCs w:val="22"/>
        </w:rPr>
        <w:t>отано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 на период не мене</w:t>
      </w:r>
      <w:r w:rsidR="009F4117">
        <w:rPr>
          <w:rFonts w:eastAsia="Times New Roman"/>
          <w:color w:val="000000" w:themeColor="text1"/>
          <w:sz w:val="22"/>
          <w:szCs w:val="22"/>
        </w:rPr>
        <w:t>е двух недель (с учетом режима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 учреждения). </w:t>
      </w:r>
    </w:p>
    <w:p w14:paraId="12A3688D" w14:textId="255EBD2D" w:rsidR="00182056" w:rsidRPr="00601AEA" w:rsidRDefault="0018205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При сроке оказания услуг менее </w:t>
      </w:r>
      <w:r w:rsidRPr="00DB776B">
        <w:rPr>
          <w:rFonts w:eastAsia="Times New Roman"/>
          <w:color w:val="000000" w:themeColor="text1"/>
          <w:sz w:val="22"/>
          <w:szCs w:val="22"/>
        </w:rPr>
        <w:t xml:space="preserve">двух недель </w:t>
      </w:r>
      <w:r w:rsidR="00DB776B" w:rsidRPr="00DB776B">
        <w:rPr>
          <w:rFonts w:eastAsia="Times New Roman"/>
          <w:color w:val="000000" w:themeColor="text1"/>
          <w:sz w:val="22"/>
          <w:szCs w:val="22"/>
        </w:rPr>
        <w:t>(в том числе с 23</w:t>
      </w:r>
      <w:r w:rsidR="006C07BF">
        <w:rPr>
          <w:rFonts w:eastAsia="Times New Roman"/>
          <w:color w:val="000000" w:themeColor="text1"/>
          <w:sz w:val="22"/>
          <w:szCs w:val="22"/>
        </w:rPr>
        <w:t>апреля 2026 г.</w:t>
      </w:r>
      <w:r w:rsidR="00DB776B" w:rsidRPr="00DB776B">
        <w:rPr>
          <w:rFonts w:eastAsia="Times New Roman"/>
          <w:color w:val="000000" w:themeColor="text1"/>
          <w:sz w:val="22"/>
          <w:szCs w:val="22"/>
        </w:rPr>
        <w:t xml:space="preserve"> по 24</w:t>
      </w:r>
      <w:r w:rsidRPr="00DB776B">
        <w:rPr>
          <w:rFonts w:eastAsia="Times New Roman"/>
          <w:color w:val="000000" w:themeColor="text1"/>
          <w:sz w:val="22"/>
          <w:szCs w:val="22"/>
        </w:rPr>
        <w:t xml:space="preserve"> апреля 2026 г.) Исполнитель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 использует разработанное им двухнедельное цикличное меню, из которого выбираются блюда на фактический период оказания услуг. Отсутствие в меню повторяющихся блюд в течение двух смежных дней оценивается в пределах используемого двухнедельного цикла.</w:t>
      </w:r>
    </w:p>
    <w:p w14:paraId="4D998D55" w14:textId="77777777" w:rsidR="001323C6" w:rsidRPr="00601AEA" w:rsidRDefault="000A17D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М</w:t>
      </w:r>
      <w:r w:rsidR="001323C6" w:rsidRPr="00601AEA">
        <w:rPr>
          <w:rFonts w:eastAsia="Times New Roman"/>
          <w:color w:val="000000" w:themeColor="text1"/>
          <w:sz w:val="22"/>
          <w:szCs w:val="22"/>
        </w:rPr>
        <w:t xml:space="preserve">еню 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должно соответствовать </w:t>
      </w:r>
      <w:r w:rsidR="00912BF5" w:rsidRPr="00601AEA">
        <w:rPr>
          <w:rFonts w:eastAsia="Times New Roman"/>
          <w:color w:val="000000" w:themeColor="text1"/>
          <w:sz w:val="22"/>
          <w:szCs w:val="22"/>
        </w:rPr>
        <w:t>требованиям</w:t>
      </w:r>
      <w:r w:rsidR="001323C6" w:rsidRPr="00601AEA">
        <w:rPr>
          <w:rFonts w:eastAsia="Times New Roman"/>
          <w:color w:val="000000" w:themeColor="text1"/>
          <w:sz w:val="22"/>
          <w:szCs w:val="22"/>
        </w:rPr>
        <w:t xml:space="preserve"> </w:t>
      </w:r>
      <w:r w:rsidRPr="00601AEA">
        <w:rPr>
          <w:rFonts w:eastAsia="Times New Roman"/>
          <w:color w:val="000000" w:themeColor="text1"/>
          <w:sz w:val="22"/>
          <w:szCs w:val="22"/>
        </w:rPr>
        <w:t>СанПиН 2.3/2.4.3590-20</w:t>
      </w:r>
      <w:r w:rsidR="001323C6" w:rsidRPr="00601AEA">
        <w:rPr>
          <w:rFonts w:eastAsia="Times New Roman"/>
          <w:color w:val="000000" w:themeColor="text1"/>
          <w:sz w:val="22"/>
          <w:szCs w:val="22"/>
        </w:rPr>
        <w:t xml:space="preserve">: </w:t>
      </w:r>
    </w:p>
    <w:p w14:paraId="16CFC72E" w14:textId="77777777" w:rsidR="001323C6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1) меню должно соответствовать рекомендуемому образцу, установленному приложением № 8 к СанПиН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</w:t>
      </w:r>
      <w:bookmarkStart w:id="0" w:name="_GoBack"/>
      <w:bookmarkEnd w:id="0"/>
      <w:r w:rsidRPr="00601AEA">
        <w:rPr>
          <w:rFonts w:eastAsia="Times New Roman"/>
          <w:color w:val="000000" w:themeColor="text1"/>
          <w:sz w:val="22"/>
          <w:szCs w:val="22"/>
        </w:rPr>
        <w:t xml:space="preserve">орник рецептур либо разработанных и утвержденных в установленном порядке технологических картах; </w:t>
      </w:r>
      <w:proofErr w:type="gramEnd"/>
    </w:p>
    <w:p w14:paraId="3C18E642" w14:textId="2C3E960C" w:rsidR="00B77E5C" w:rsidRPr="00601AEA" w:rsidRDefault="00701E0B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2)</w:t>
      </w:r>
      <w:r w:rsidR="00B77E5C" w:rsidRPr="00601AEA">
        <w:rPr>
          <w:rFonts w:eastAsia="Times New Roman"/>
          <w:color w:val="000000" w:themeColor="text1"/>
          <w:sz w:val="22"/>
          <w:szCs w:val="22"/>
        </w:rPr>
        <w:t xml:space="preserve"> </w:t>
      </w:r>
      <w:r w:rsidR="001323C6" w:rsidRPr="00601AEA">
        <w:rPr>
          <w:rFonts w:eastAsia="Times New Roman"/>
          <w:color w:val="000000" w:themeColor="text1"/>
          <w:sz w:val="22"/>
          <w:szCs w:val="22"/>
        </w:rPr>
        <w:t>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к СанПиН 2.3/2.4.3590-20</w:t>
      </w:r>
      <w:r w:rsidR="00B77E5C" w:rsidRPr="00601AEA">
        <w:rPr>
          <w:rFonts w:eastAsia="Times New Roman"/>
          <w:color w:val="000000" w:themeColor="text1"/>
          <w:sz w:val="22"/>
          <w:szCs w:val="22"/>
        </w:rPr>
        <w:t>:</w:t>
      </w:r>
      <w:r w:rsidR="001323C6" w:rsidRPr="00601AEA">
        <w:rPr>
          <w:rFonts w:eastAsia="Times New Roman"/>
          <w:color w:val="000000" w:themeColor="text1"/>
          <w:sz w:val="22"/>
          <w:szCs w:val="22"/>
        </w:rPr>
        <w:t xml:space="preserve"> </w:t>
      </w:r>
    </w:p>
    <w:p w14:paraId="224654CF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14:paraId="7F305313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2. Пищевая продукция, не соответствующая требованиям технических регламентов Таможенного союза.</w:t>
      </w:r>
    </w:p>
    <w:p w14:paraId="7BF003D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3. Мясо сельскохозяйственных животных и птицы, рыба, не прошедшие ветеринарно-санитарную экспертизу.</w:t>
      </w:r>
    </w:p>
    <w:p w14:paraId="41D09717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4. Субпродукты, кроме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говяжьих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печени, языка, сердца.</w:t>
      </w:r>
    </w:p>
    <w:p w14:paraId="7A411F8C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5. Непотрошеная птица.</w:t>
      </w:r>
    </w:p>
    <w:p w14:paraId="2F644807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6. Мясо диких животных.</w:t>
      </w:r>
    </w:p>
    <w:p w14:paraId="352C0C4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7. Яйца и мясо водоплавающих птиц.</w:t>
      </w:r>
    </w:p>
    <w:p w14:paraId="75E01AE4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14:paraId="31749CE2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9. Консервы с нарушением герметичности банок,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бомбажные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>, "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хлопуши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>", банки с ржавчиной, деформированные.</w:t>
      </w:r>
    </w:p>
    <w:p w14:paraId="61B34DE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10. Крупа, мука, сухофрукты, загрязненные различными примесями или зараженные амбарными вредителями.</w:t>
      </w:r>
    </w:p>
    <w:p w14:paraId="36C0CC3F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11. Пищевая продукция домашнего (не промышленного) изготовления.</w:t>
      </w:r>
    </w:p>
    <w:p w14:paraId="1D68563E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12. Кремовые кондитерские изделия (пирожные и торты).</w:t>
      </w:r>
    </w:p>
    <w:p w14:paraId="46C15BB2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13. Зельцы, изделия из мясной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обрези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14:paraId="02E786F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14. Макароны по-флотски (с фаршем), макароны с рубленым яйцом.</w:t>
      </w:r>
    </w:p>
    <w:p w14:paraId="0731A0A1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15. Творог из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непастеризованного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 молока, фляжный творог, фляжную сметану без термической обработки.</w:t>
      </w:r>
    </w:p>
    <w:p w14:paraId="15EBED60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16. Простокваша - "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самоквас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>".</w:t>
      </w:r>
    </w:p>
    <w:p w14:paraId="16FE3EC8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17. Грибы и продукты (кулинарные изделия), из них приготовленные.</w:t>
      </w:r>
    </w:p>
    <w:p w14:paraId="32BB2AC1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18. Квас.</w:t>
      </w:r>
    </w:p>
    <w:p w14:paraId="5163F0C3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19. Соки концентрированные диффузионные.</w:t>
      </w:r>
    </w:p>
    <w:p w14:paraId="02184558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14:paraId="7828EA53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lastRenderedPageBreak/>
        <w:t>21. Сырокопченые мясные гастрономические изделия и колбасы.</w:t>
      </w:r>
    </w:p>
    <w:p w14:paraId="54B27C8C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22. Блюда, изготовленные из мяса, птицы, рыбы (кроме соленой), не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прошедших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тепловую обработку.</w:t>
      </w:r>
    </w:p>
    <w:p w14:paraId="5E60E425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23. Масло растительное пальмовое, рапсовое, кокосовое, хлопковое.</w:t>
      </w:r>
    </w:p>
    <w:p w14:paraId="461D3EC0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24.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Жареные во фритюре пищевая продукция и продукция общественного питания.</w:t>
      </w:r>
      <w:proofErr w:type="gramEnd"/>
    </w:p>
    <w:p w14:paraId="6AFD2763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25. Уксус, горчица, хрен, перец острый (красный, черный).</w:t>
      </w:r>
    </w:p>
    <w:p w14:paraId="0CDCE06D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26. Острые соусы, кетчупы, майонез.</w:t>
      </w:r>
    </w:p>
    <w:p w14:paraId="109A78F6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27. Овощи и фрукты консервированные, содержащие уксус.</w:t>
      </w:r>
    </w:p>
    <w:p w14:paraId="111F342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28. Кофе натуральный; тонизирующие напитки (в том числе энергетические).</w:t>
      </w:r>
    </w:p>
    <w:p w14:paraId="7520C49C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29. Кулинарные, гидрогенизированные масла и жиры, маргарин (кроме выпечки).</w:t>
      </w:r>
    </w:p>
    <w:p w14:paraId="05238BF6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30. Ядро абрикосовой косточки, арахис.</w:t>
      </w:r>
    </w:p>
    <w:p w14:paraId="3FBD1670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31. Газированные напитки; газированная вода питьевая.</w:t>
      </w:r>
    </w:p>
    <w:p w14:paraId="541297C2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32. Молочная продукция и мороженое на основе растительных жиров.</w:t>
      </w:r>
    </w:p>
    <w:p w14:paraId="6854DBD8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33. Жевательная резинка.</w:t>
      </w:r>
    </w:p>
    <w:p w14:paraId="1A82DCAA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34. Кумыс, кисломолочная продукция с содержанием этанола (более 0,5%).</w:t>
      </w:r>
    </w:p>
    <w:p w14:paraId="29582E84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35. Карамель, в том числе леденцовая.</w:t>
      </w:r>
    </w:p>
    <w:p w14:paraId="36FD3FBE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36. Холодные напитки и морсы (без термической обработки) из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плодовоягодного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 сырья.</w:t>
      </w:r>
    </w:p>
    <w:p w14:paraId="2C8321EF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37. Окрошки и холодные супы.</w:t>
      </w:r>
    </w:p>
    <w:p w14:paraId="3DB9935C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38. Яичница-глазунья.</w:t>
      </w:r>
    </w:p>
    <w:p w14:paraId="1356F97B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39. Паштеты, блинчики с мясом и с творогом.</w:t>
      </w:r>
    </w:p>
    <w:p w14:paraId="0AAD9AFC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40. Блюда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из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(или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на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основе) сухих пищевых концентратов, в том числе быстрого приготовления.</w:t>
      </w:r>
    </w:p>
    <w:p w14:paraId="411F6AF9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41. Картофельные и кукурузные чипсы, снеки.</w:t>
      </w:r>
    </w:p>
    <w:p w14:paraId="6D57997D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42. Изделия из рубленого мяса и рыбы, салаты, блины и оладьи, приготовленные в условиях палаточного лагеря.</w:t>
      </w:r>
    </w:p>
    <w:p w14:paraId="54A831BE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43. Сырки творожные; изделия творожные более 9% жирности.</w:t>
      </w:r>
    </w:p>
    <w:p w14:paraId="53891E10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44. Молоко и молочные напитки стерилизованные менее 2,5% и более</w:t>
      </w:r>
    </w:p>
    <w:p w14:paraId="4E53360F" w14:textId="77777777" w:rsidR="00B77E5C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3,5% жирности; кисломолочные напитки менее 2,5% и более 3,5% жирности.</w:t>
      </w:r>
    </w:p>
    <w:p w14:paraId="6592CCF2" w14:textId="77777777" w:rsidR="00601AEA" w:rsidRPr="00601AEA" w:rsidRDefault="00B77E5C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45. Готовые кулинарные блюда, не входящие в меню текущего дня, реализуемые через буфеты;</w:t>
      </w:r>
      <w:r w:rsidRPr="00601AEA">
        <w:rPr>
          <w:rFonts w:eastAsia="Times New Roman"/>
          <w:color w:val="000000" w:themeColor="text1"/>
          <w:sz w:val="22"/>
          <w:szCs w:val="22"/>
        </w:rPr>
        <w:cr/>
      </w:r>
    </w:p>
    <w:p w14:paraId="694DCD04" w14:textId="3A7FE3DE" w:rsidR="001323C6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3) меню не должно содержать пищевой продукции, отсутствующей в среднесуточных наборах пищевых продукции, содержащихся в приложении № 7 к</w:t>
      </w:r>
      <w:r w:rsidR="0094645C" w:rsidRPr="00601AEA">
        <w:rPr>
          <w:rFonts w:eastAsia="Times New Roman"/>
          <w:color w:val="000000" w:themeColor="text1"/>
          <w:sz w:val="22"/>
          <w:szCs w:val="22"/>
        </w:rPr>
        <w:t xml:space="preserve"> СанПиН 2.3/2.4.3590-20 (таблица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 2);</w:t>
      </w:r>
    </w:p>
    <w:p w14:paraId="68BEFE0C" w14:textId="77777777" w:rsidR="001323C6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14:paraId="02250C46" w14:textId="1B2C05A8" w:rsidR="001323C6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пассерование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 (например, «рыба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жаренная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», «печень жаренная», «овощи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пассерованные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</w:t>
      </w:r>
      <w:r w:rsidR="00C910E5" w:rsidRPr="00601AEA">
        <w:rPr>
          <w:rFonts w:eastAsia="Times New Roman"/>
          <w:color w:val="000000" w:themeColor="text1"/>
          <w:sz w:val="22"/>
          <w:szCs w:val="22"/>
        </w:rPr>
        <w:t xml:space="preserve">варка, запекание, </w:t>
      </w:r>
      <w:proofErr w:type="spellStart"/>
      <w:r w:rsidR="00C910E5" w:rsidRPr="00601AEA">
        <w:rPr>
          <w:rFonts w:eastAsia="Times New Roman"/>
          <w:color w:val="000000" w:themeColor="text1"/>
          <w:sz w:val="22"/>
          <w:szCs w:val="22"/>
        </w:rPr>
        <w:t>припускание</w:t>
      </w:r>
      <w:proofErr w:type="spellEnd"/>
      <w:r w:rsidR="00C910E5" w:rsidRPr="00601AEA">
        <w:rPr>
          <w:rFonts w:eastAsia="Times New Roman"/>
          <w:color w:val="000000" w:themeColor="text1"/>
          <w:sz w:val="22"/>
          <w:szCs w:val="22"/>
        </w:rPr>
        <w:t xml:space="preserve">, тушение, приготовление на пару, приготовление в </w:t>
      </w:r>
      <w:proofErr w:type="spellStart"/>
      <w:r w:rsidR="00C910E5" w:rsidRPr="00601AEA">
        <w:rPr>
          <w:rFonts w:eastAsia="Times New Roman"/>
          <w:color w:val="000000" w:themeColor="text1"/>
          <w:sz w:val="22"/>
          <w:szCs w:val="22"/>
        </w:rPr>
        <w:t>пароконвектомате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; </w:t>
      </w:r>
    </w:p>
    <w:p w14:paraId="62547AD9" w14:textId="77777777" w:rsidR="001323C6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6) в меню должно быть обеспечено соответствие суммарного объема блюд </w:t>
      </w:r>
      <w:r w:rsidR="0012730D" w:rsidRPr="00601AEA">
        <w:rPr>
          <w:rFonts w:eastAsia="Times New Roman"/>
          <w:color w:val="000000" w:themeColor="text1"/>
          <w:sz w:val="22"/>
          <w:szCs w:val="22"/>
        </w:rPr>
        <w:t>п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СанПин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 2.3/2.4.3590-20; </w:t>
      </w:r>
    </w:p>
    <w:p w14:paraId="5DF9B11F" w14:textId="77777777" w:rsidR="00CD4374" w:rsidRPr="00601AEA" w:rsidRDefault="001323C6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7) </w:t>
      </w:r>
      <w:r w:rsidR="008F04F3" w:rsidRPr="00601AEA">
        <w:rPr>
          <w:rFonts w:eastAsia="Times New Roman"/>
          <w:color w:val="000000" w:themeColor="text1"/>
          <w:sz w:val="22"/>
          <w:szCs w:val="22"/>
        </w:rPr>
        <w:t xml:space="preserve"> </w:t>
      </w:r>
      <w:r w:rsidRPr="00601AEA">
        <w:rPr>
          <w:rFonts w:eastAsia="Times New Roman"/>
          <w:color w:val="000000" w:themeColor="text1"/>
          <w:sz w:val="22"/>
          <w:szCs w:val="22"/>
        </w:rPr>
        <w:t>меню должно быть сформировано с учетом суточной потребности в пищевых веществах и энергии для соответствующей категории обучающихся</w:t>
      </w:r>
      <w:r w:rsidR="00CD4374" w:rsidRPr="00601AEA">
        <w:rPr>
          <w:rFonts w:eastAsia="Times New Roman"/>
          <w:color w:val="000000" w:themeColor="text1"/>
          <w:sz w:val="22"/>
          <w:szCs w:val="22"/>
        </w:rPr>
        <w:t>:</w:t>
      </w:r>
    </w:p>
    <w:p w14:paraId="3E12EC9C" w14:textId="77777777" w:rsidR="00631EFD" w:rsidRPr="00601AEA" w:rsidRDefault="00631EF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</w:p>
    <w:p w14:paraId="770BF994" w14:textId="77777777" w:rsidR="00CD4374" w:rsidRPr="00601AEA" w:rsidRDefault="00CD4374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 xml:space="preserve">Сводная таблица энергетической ценности меню, содержания белков, жиров, углеводов </w:t>
      </w:r>
    </w:p>
    <w:p w14:paraId="6C2939A6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</w:rPr>
      </w:pP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985"/>
        <w:gridCol w:w="1984"/>
      </w:tblGrid>
      <w:tr w:rsidR="00601AEA" w:rsidRPr="00601AEA" w14:paraId="68C2FD00" w14:textId="77777777" w:rsidTr="00601AEA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98C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Показатели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E84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Потребность в пищевых веществах</w:t>
            </w:r>
          </w:p>
        </w:tc>
      </w:tr>
      <w:tr w:rsidR="00601AEA" w:rsidRPr="00601AEA" w14:paraId="6560B694" w14:textId="77777777" w:rsidTr="00601AEA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EA1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C00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 лет и старше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016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Кадеты 5 - 8 класс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2C0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Кадеты 9 - 11 класс</w:t>
            </w:r>
          </w:p>
        </w:tc>
      </w:tr>
      <w:tr w:rsidR="00601AEA" w:rsidRPr="00601AEA" w14:paraId="4D40A8C5" w14:textId="77777777" w:rsidTr="00601AE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2D0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белки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102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75B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119-149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13B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142-177</w:t>
            </w:r>
          </w:p>
        </w:tc>
      </w:tr>
      <w:tr w:rsidR="00601AEA" w:rsidRPr="00601AEA" w14:paraId="22549229" w14:textId="77777777" w:rsidTr="00601AE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796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жиры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B36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CB4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134-143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B14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157-168</w:t>
            </w:r>
          </w:p>
        </w:tc>
      </w:tr>
      <w:tr w:rsidR="00601AEA" w:rsidRPr="00601AEA" w14:paraId="6162D364" w14:textId="77777777" w:rsidTr="00601AE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E62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углеводы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1A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4FF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550-580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B1B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646-681</w:t>
            </w:r>
          </w:p>
        </w:tc>
      </w:tr>
      <w:tr w:rsidR="00601AEA" w:rsidRPr="00601AEA" w14:paraId="70EA230A" w14:textId="77777777" w:rsidTr="00601AE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7DB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энергетическая ценность (</w:t>
            </w:r>
            <w:proofErr w:type="gramStart"/>
            <w:r w:rsidRPr="00601AEA">
              <w:rPr>
                <w:sz w:val="22"/>
                <w:szCs w:val="22"/>
              </w:rPr>
              <w:t>ккал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3B5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2720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1CC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D3F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4000</w:t>
            </w:r>
          </w:p>
        </w:tc>
      </w:tr>
    </w:tbl>
    <w:p w14:paraId="62CCE3B4" w14:textId="77777777" w:rsidR="00601AEA" w:rsidRDefault="00601AEA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614F352F" w14:textId="77777777" w:rsidR="00601AEA" w:rsidRPr="00601AEA" w:rsidRDefault="00601AEA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lastRenderedPageBreak/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14:paraId="0D8873F5" w14:textId="77777777" w:rsidR="00DB045A" w:rsidRPr="00601AEA" w:rsidRDefault="00DB045A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16E3302E" w14:textId="77777777" w:rsid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  <w:r w:rsidRPr="00601AEA">
        <w:rPr>
          <w:b/>
          <w:sz w:val="22"/>
          <w:szCs w:val="22"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p w14:paraId="69484BF3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7"/>
        <w:gridCol w:w="2410"/>
      </w:tblGrid>
      <w:tr w:rsidR="00601AEA" w:rsidRPr="00601AEA" w14:paraId="6D55B051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1A2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CC1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Кратность включения в двухнедельное меню</w:t>
            </w:r>
          </w:p>
        </w:tc>
      </w:tr>
      <w:tr w:rsidR="00601AEA" w:rsidRPr="00601AEA" w14:paraId="15F182FE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153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творога (запеканки, пудинги, суфле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367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3-4</w:t>
            </w:r>
          </w:p>
        </w:tc>
      </w:tr>
      <w:tr w:rsidR="00601AEA" w:rsidRPr="00601AEA" w14:paraId="2EFBDA18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FA0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</w:t>
            </w:r>
            <w:proofErr w:type="gramStart"/>
            <w:r w:rsidRPr="00601AEA">
              <w:rPr>
                <w:sz w:val="22"/>
                <w:szCs w:val="22"/>
              </w:rPr>
              <w:t>тушенные</w:t>
            </w:r>
            <w:proofErr w:type="gramEnd"/>
            <w:r w:rsidRPr="00601AEA">
              <w:rPr>
                <w:sz w:val="22"/>
                <w:szCs w:val="22"/>
              </w:rPr>
              <w:t xml:space="preserve">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C6E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5-6</w:t>
            </w:r>
          </w:p>
        </w:tc>
      </w:tr>
      <w:tr w:rsidR="00601AEA" w:rsidRPr="00601AEA" w14:paraId="63D8CE6E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863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A7F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4-6</w:t>
            </w:r>
          </w:p>
        </w:tc>
      </w:tr>
      <w:tr w:rsidR="00601AEA" w:rsidRPr="00601AEA" w14:paraId="1BD97849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48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77F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1-2</w:t>
            </w:r>
          </w:p>
        </w:tc>
      </w:tr>
      <w:tr w:rsidR="00601AEA" w:rsidRPr="00601AEA" w14:paraId="347AC821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4BB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601AEA">
              <w:rPr>
                <w:sz w:val="22"/>
                <w:szCs w:val="22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1C2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4-5</w:t>
            </w:r>
          </w:p>
        </w:tc>
      </w:tr>
      <w:tr w:rsidR="00601AEA" w:rsidRPr="00601AEA" w14:paraId="12B4EFB5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75A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овощей (салаты из свежих овощей, салаты из отварных овощей, салаты из соленных и </w:t>
            </w:r>
            <w:proofErr w:type="gramStart"/>
            <w:r w:rsidRPr="00601AEA">
              <w:rPr>
                <w:sz w:val="22"/>
                <w:szCs w:val="22"/>
              </w:rPr>
              <w:t>квашенных</w:t>
            </w:r>
            <w:proofErr w:type="gramEnd"/>
            <w:r w:rsidRPr="00601AEA">
              <w:rPr>
                <w:sz w:val="22"/>
                <w:szCs w:val="22"/>
              </w:rPr>
              <w:t xml:space="preserve"> овощей, свежие овощи порционно)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5A9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</w:t>
            </w:r>
          </w:p>
        </w:tc>
      </w:tr>
      <w:tr w:rsidR="00601AEA" w:rsidRPr="00601AEA" w14:paraId="70B12606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A39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5BA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2-3</w:t>
            </w:r>
          </w:p>
        </w:tc>
      </w:tr>
      <w:tr w:rsidR="00601AEA" w:rsidRPr="00601AEA" w14:paraId="44E3BB8D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9BC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0FC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3-4</w:t>
            </w:r>
          </w:p>
        </w:tc>
      </w:tr>
      <w:tr w:rsidR="00601AEA" w:rsidRPr="00601AEA" w14:paraId="08CE09CB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F8E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субпродуктов (печень по-строгановски, печень </w:t>
            </w:r>
            <w:proofErr w:type="gramStart"/>
            <w:r w:rsidRPr="00601AEA">
              <w:rPr>
                <w:sz w:val="22"/>
                <w:szCs w:val="22"/>
              </w:rPr>
              <w:t>тушенная</w:t>
            </w:r>
            <w:proofErr w:type="gramEnd"/>
            <w:r w:rsidRPr="00601AEA">
              <w:rPr>
                <w:sz w:val="22"/>
                <w:szCs w:val="22"/>
              </w:rPr>
              <w:t xml:space="preserve">, запеканка с печенью или сердцем, тефтели, пудинги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5FE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</w:t>
            </w:r>
          </w:p>
        </w:tc>
      </w:tr>
      <w:tr w:rsidR="00601AEA" w:rsidRPr="00601AEA" w14:paraId="0D56254C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560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68D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2-3</w:t>
            </w:r>
          </w:p>
        </w:tc>
      </w:tr>
      <w:tr w:rsidR="00601AEA" w:rsidRPr="00601AEA" w14:paraId="5DE33475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826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Йогурты порционные, кисломолочные напитки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0F7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4-7</w:t>
            </w:r>
          </w:p>
        </w:tc>
      </w:tr>
      <w:tr w:rsidR="00601AEA" w:rsidRPr="00601AEA" w14:paraId="70AF3C8E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449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601AEA">
              <w:rPr>
                <w:sz w:val="22"/>
                <w:szCs w:val="22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529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5-6</w:t>
            </w:r>
          </w:p>
        </w:tc>
      </w:tr>
      <w:tr w:rsidR="00601AEA" w:rsidRPr="00601AEA" w14:paraId="4417C192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068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Сыр порционно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351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3-4</w:t>
            </w:r>
          </w:p>
        </w:tc>
      </w:tr>
      <w:tr w:rsidR="00601AEA" w:rsidRPr="00601AEA" w14:paraId="4A870B4F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CE7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Соки плодовые и ягодные, натуральные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174B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5-6</w:t>
            </w:r>
          </w:p>
        </w:tc>
      </w:tr>
      <w:tr w:rsidR="00601AEA" w:rsidRPr="00601AEA" w14:paraId="397B1E18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C17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13E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2-3</w:t>
            </w:r>
          </w:p>
        </w:tc>
      </w:tr>
      <w:tr w:rsidR="00601AEA" w:rsidRPr="00601AEA" w14:paraId="6B414666" w14:textId="77777777" w:rsidTr="00601AEA"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59C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both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Фрукты свежие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358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8-12</w:t>
            </w:r>
          </w:p>
        </w:tc>
      </w:tr>
    </w:tbl>
    <w:p w14:paraId="4236B1A3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sz w:val="22"/>
          <w:szCs w:val="22"/>
        </w:rPr>
      </w:pPr>
    </w:p>
    <w:p w14:paraId="6ADD0389" w14:textId="77777777" w:rsidR="001323C6" w:rsidRPr="00601AEA" w:rsidRDefault="001323C6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9) ежедневно в рационы двухразового питания и (или) в состав блюд должны быть включены мясо,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и(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>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14:paraId="3BDD87E5" w14:textId="77777777" w:rsidR="001323C6" w:rsidRPr="00601AEA" w:rsidRDefault="001323C6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10) в меню завтрака в обязательном порядке должны быть включены горячие блюда (</w:t>
      </w:r>
      <w:proofErr w:type="spellStart"/>
      <w:r w:rsidRPr="00601AEA">
        <w:rPr>
          <w:rFonts w:eastAsia="Times New Roman"/>
          <w:color w:val="000000" w:themeColor="text1"/>
          <w:sz w:val="22"/>
          <w:szCs w:val="22"/>
        </w:rPr>
        <w:t>кащи</w:t>
      </w:r>
      <w:proofErr w:type="spellEnd"/>
      <w:r w:rsidRPr="00601AEA">
        <w:rPr>
          <w:rFonts w:eastAsia="Times New Roman"/>
          <w:color w:val="000000" w:themeColor="text1"/>
          <w:sz w:val="22"/>
          <w:szCs w:val="22"/>
        </w:rPr>
        <w:t xml:space="preserve">, запеканки, творожные или яичные блюда) и горячий напиток (чай, какао, кофейный напиток).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  <w:proofErr w:type="gramEnd"/>
    </w:p>
    <w:p w14:paraId="4146ACED" w14:textId="77777777" w:rsidR="00DB045A" w:rsidRPr="00601AEA" w:rsidRDefault="00167A89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lastRenderedPageBreak/>
        <w:t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к</w:t>
      </w:r>
      <w:r w:rsidR="00647BB1" w:rsidRPr="00601AEA">
        <w:rPr>
          <w:rFonts w:eastAsia="Times New Roman"/>
          <w:color w:val="000000" w:themeColor="text1"/>
          <w:sz w:val="22"/>
          <w:szCs w:val="22"/>
        </w:rPr>
        <w:t xml:space="preserve"> 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СанПиН 2.3/2.4.3590-20 «Санитарно-эпидемиологические требования к организации общественного питания населения». </w:t>
      </w:r>
    </w:p>
    <w:p w14:paraId="4F64C9E7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</w:p>
    <w:p w14:paraId="68A27988" w14:textId="77777777" w:rsidR="00DB045A" w:rsidRPr="00601AEA" w:rsidRDefault="00DB045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ПОТРЕБНОСТЬ В ПИЩЕВЫХ ВЕЩЕСТВАХ, ЭНЕРГИИ, ВИТАМИНАХ</w:t>
      </w:r>
    </w:p>
    <w:p w14:paraId="3C1D55B6" w14:textId="77777777" w:rsidR="00DB045A" w:rsidRPr="00601AEA" w:rsidRDefault="00DB045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И МИНЕРАЛЬНЫХ ВЕЩЕСТВАХ (</w:t>
      </w:r>
      <w:proofErr w:type="gramStart"/>
      <w:r w:rsidRPr="00601AEA">
        <w:rPr>
          <w:b/>
          <w:bCs/>
          <w:sz w:val="22"/>
          <w:szCs w:val="22"/>
          <w:lang w:eastAsia="en-US"/>
        </w:rPr>
        <w:t>СУТОЧНАЯ</w:t>
      </w:r>
      <w:proofErr w:type="gramEnd"/>
      <w:r w:rsidRPr="00601AEA">
        <w:rPr>
          <w:b/>
          <w:bCs/>
          <w:sz w:val="22"/>
          <w:szCs w:val="22"/>
          <w:lang w:eastAsia="en-US"/>
        </w:rPr>
        <w:t>)</w:t>
      </w:r>
    </w:p>
    <w:p w14:paraId="4C6DF1E5" w14:textId="77777777" w:rsidR="00DB045A" w:rsidRPr="00601AEA" w:rsidRDefault="00DB045A" w:rsidP="00601AEA">
      <w:pPr>
        <w:autoSpaceDE w:val="0"/>
        <w:autoSpaceDN w:val="0"/>
        <w:adjustRightInd w:val="0"/>
        <w:contextualSpacing/>
        <w:jc w:val="center"/>
        <w:outlineLvl w:val="0"/>
        <w:rPr>
          <w:sz w:val="22"/>
          <w:szCs w:val="22"/>
          <w:lang w:eastAsia="en-US"/>
        </w:rPr>
      </w:pPr>
    </w:p>
    <w:p w14:paraId="30E5C2AC" w14:textId="77777777" w:rsidR="00DB045A" w:rsidRPr="00601AEA" w:rsidRDefault="00DB045A" w:rsidP="00601AEA">
      <w:pPr>
        <w:autoSpaceDE w:val="0"/>
        <w:autoSpaceDN w:val="0"/>
        <w:adjustRightInd w:val="0"/>
        <w:contextualSpacing/>
        <w:jc w:val="center"/>
        <w:outlineLvl w:val="0"/>
        <w:rPr>
          <w:b/>
          <w:bCs/>
          <w:sz w:val="22"/>
          <w:szCs w:val="22"/>
          <w:lang w:eastAsia="en-US"/>
        </w:rPr>
      </w:pPr>
      <w:r w:rsidRPr="00601AEA">
        <w:rPr>
          <w:sz w:val="22"/>
          <w:szCs w:val="22"/>
          <w:lang w:eastAsia="en-US"/>
        </w:rPr>
        <w:t>(Приложение N 10 к СанПиН 2.3/2.4.3590-20)</w:t>
      </w:r>
    </w:p>
    <w:p w14:paraId="290CDC87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3988"/>
      </w:tblGrid>
      <w:tr w:rsidR="00601AEA" w:rsidRPr="00601AEA" w14:paraId="5A7D5F60" w14:textId="77777777" w:rsidTr="00601AEA"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003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Показатели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D0F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Потребность в пищевых веществах</w:t>
            </w:r>
          </w:p>
        </w:tc>
      </w:tr>
      <w:tr w:rsidR="00601AEA" w:rsidRPr="00601AEA" w14:paraId="12A3B447" w14:textId="77777777" w:rsidTr="00601AEA"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DE1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CCC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 лет и старше</w:t>
            </w:r>
          </w:p>
        </w:tc>
      </w:tr>
      <w:tr w:rsidR="00601AEA" w:rsidRPr="00601AEA" w14:paraId="4BCD8EF1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D44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белки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3A3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90</w:t>
            </w:r>
          </w:p>
        </w:tc>
      </w:tr>
      <w:tr w:rsidR="00601AEA" w:rsidRPr="00601AEA" w14:paraId="10CA8996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9A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жиры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70C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92</w:t>
            </w:r>
          </w:p>
        </w:tc>
      </w:tr>
      <w:tr w:rsidR="00601AEA" w:rsidRPr="00601AEA" w14:paraId="4CC4A861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018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углеводы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8CA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383</w:t>
            </w:r>
          </w:p>
        </w:tc>
      </w:tr>
      <w:tr w:rsidR="00601AEA" w:rsidRPr="00601AEA" w14:paraId="46D5B873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81C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энергетическая ценность (</w:t>
            </w:r>
            <w:proofErr w:type="gramStart"/>
            <w:r w:rsidRPr="00601AEA">
              <w:rPr>
                <w:sz w:val="22"/>
                <w:szCs w:val="22"/>
              </w:rPr>
              <w:t>ккал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BA8C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2720</w:t>
            </w:r>
          </w:p>
        </w:tc>
      </w:tr>
      <w:tr w:rsidR="00601AEA" w:rsidRPr="00601AEA" w14:paraId="3ECEF72C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E06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витамин C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AED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70</w:t>
            </w:r>
          </w:p>
        </w:tc>
      </w:tr>
      <w:tr w:rsidR="00601AEA" w:rsidRPr="00601AEA" w14:paraId="418AF8BF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2C0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витамин B1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CDB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1,4</w:t>
            </w:r>
          </w:p>
        </w:tc>
      </w:tr>
      <w:tr w:rsidR="00601AEA" w:rsidRPr="00601AEA" w14:paraId="27DE8860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817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витамин B2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58AE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1,6</w:t>
            </w:r>
          </w:p>
        </w:tc>
      </w:tr>
      <w:tr w:rsidR="00601AEA" w:rsidRPr="00601AEA" w14:paraId="5B631D59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972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витамин A (</w:t>
            </w:r>
            <w:proofErr w:type="spellStart"/>
            <w:r w:rsidRPr="00601AEA">
              <w:rPr>
                <w:sz w:val="22"/>
                <w:szCs w:val="22"/>
              </w:rPr>
              <w:t>рет</w:t>
            </w:r>
            <w:proofErr w:type="spellEnd"/>
            <w:r w:rsidRPr="00601AEA">
              <w:rPr>
                <w:sz w:val="22"/>
                <w:szCs w:val="22"/>
              </w:rPr>
              <w:t xml:space="preserve">. </w:t>
            </w:r>
            <w:proofErr w:type="spellStart"/>
            <w:r w:rsidRPr="00601AEA">
              <w:rPr>
                <w:sz w:val="22"/>
                <w:szCs w:val="22"/>
              </w:rPr>
              <w:t>экв</w:t>
            </w:r>
            <w:proofErr w:type="spell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899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900</w:t>
            </w:r>
          </w:p>
        </w:tc>
      </w:tr>
      <w:tr w:rsidR="00601AEA" w:rsidRPr="00601AEA" w14:paraId="5C79885B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B67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витамин D (мкг/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234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</w:t>
            </w:r>
          </w:p>
        </w:tc>
      </w:tr>
      <w:tr w:rsidR="00601AEA" w:rsidRPr="00601AEA" w14:paraId="70BF4A1B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F22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кальций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E65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1200</w:t>
            </w:r>
          </w:p>
        </w:tc>
      </w:tr>
      <w:tr w:rsidR="00601AEA" w:rsidRPr="00601AEA" w14:paraId="3003E852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AD7F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фосфор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A0D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1200</w:t>
            </w:r>
          </w:p>
        </w:tc>
      </w:tr>
      <w:tr w:rsidR="00601AEA" w:rsidRPr="00601AEA" w14:paraId="234AD2DD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67C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магний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37C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300</w:t>
            </w:r>
          </w:p>
        </w:tc>
      </w:tr>
      <w:tr w:rsidR="00601AEA" w:rsidRPr="00601AEA" w14:paraId="7ABC80D3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236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железо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0C5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</w:t>
            </w:r>
          </w:p>
        </w:tc>
      </w:tr>
      <w:tr w:rsidR="00601AEA" w:rsidRPr="00601AEA" w14:paraId="720F44BA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131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калий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43DB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1200</w:t>
            </w:r>
          </w:p>
        </w:tc>
      </w:tr>
      <w:tr w:rsidR="00601AEA" w:rsidRPr="00601AEA" w14:paraId="2923E00D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91D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йод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280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0,1</w:t>
            </w:r>
          </w:p>
        </w:tc>
      </w:tr>
      <w:tr w:rsidR="00601AEA" w:rsidRPr="00601AEA" w14:paraId="7018371C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131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селен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0DF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0,05</w:t>
            </w:r>
          </w:p>
        </w:tc>
      </w:tr>
      <w:tr w:rsidR="00601AEA" w:rsidRPr="00601AEA" w14:paraId="44D91A34" w14:textId="77777777" w:rsidTr="00601AEA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157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фтор (мг/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96C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4,0</w:t>
            </w:r>
          </w:p>
        </w:tc>
      </w:tr>
    </w:tbl>
    <w:p w14:paraId="57CF0DAA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4C231842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</w:rPr>
      </w:pPr>
      <w:r w:rsidRPr="00601AEA">
        <w:rPr>
          <w:b/>
          <w:bCs/>
          <w:sz w:val="22"/>
          <w:szCs w:val="22"/>
        </w:rPr>
        <w:t>Суточная потребность в пищевых веществах и энергии для обучающихся в образовательных организациях кадетского типа и организаций кадетской направленности</w:t>
      </w:r>
    </w:p>
    <w:p w14:paraId="79667956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92"/>
        <w:gridCol w:w="3418"/>
        <w:gridCol w:w="1757"/>
        <w:gridCol w:w="1701"/>
        <w:gridCol w:w="1757"/>
      </w:tblGrid>
      <w:tr w:rsidR="00601AEA" w:rsidRPr="00601AEA" w14:paraId="2ADFC87D" w14:textId="77777777" w:rsidTr="00601AEA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BE8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Возраст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CBE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Энергетическая ценность (</w:t>
            </w:r>
            <w:proofErr w:type="gramStart"/>
            <w:r w:rsidRPr="00601AEA">
              <w:rPr>
                <w:sz w:val="22"/>
                <w:szCs w:val="22"/>
              </w:rPr>
              <w:t>ккал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6A2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Белки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696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Жиры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863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Углеводы (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  <w:r w:rsidRPr="00601AEA">
              <w:rPr>
                <w:sz w:val="22"/>
                <w:szCs w:val="22"/>
              </w:rPr>
              <w:t>/</w:t>
            </w:r>
            <w:proofErr w:type="spellStart"/>
            <w:r w:rsidRPr="00601AEA">
              <w:rPr>
                <w:sz w:val="22"/>
                <w:szCs w:val="22"/>
              </w:rPr>
              <w:t>сут</w:t>
            </w:r>
            <w:proofErr w:type="spellEnd"/>
            <w:r w:rsidRPr="00601AEA">
              <w:rPr>
                <w:sz w:val="22"/>
                <w:szCs w:val="22"/>
              </w:rPr>
              <w:t>)</w:t>
            </w:r>
          </w:p>
        </w:tc>
      </w:tr>
      <w:tr w:rsidR="00601AEA" w:rsidRPr="00601AEA" w14:paraId="118D2F89" w14:textId="77777777" w:rsidTr="00601AEA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303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5 - 8 класс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686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3500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EB2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119 - 149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EA9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134 - 143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ADB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550 - 580</w:t>
            </w:r>
          </w:p>
        </w:tc>
      </w:tr>
      <w:tr w:rsidR="00601AEA" w:rsidRPr="00601AEA" w14:paraId="7FE8B2B0" w14:textId="77777777" w:rsidTr="00601AEA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689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9 - 11 класс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6B0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4000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190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142 - 177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020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157 - 168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5EA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646 - 681</w:t>
            </w:r>
          </w:p>
        </w:tc>
      </w:tr>
    </w:tbl>
    <w:p w14:paraId="1596A822" w14:textId="77777777" w:rsid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p w14:paraId="4FBCE7AF" w14:textId="77777777" w:rsid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p w14:paraId="1D10FB6B" w14:textId="77777777" w:rsid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p w14:paraId="1D1C11C9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  <w:r w:rsidRPr="00601AEA">
        <w:rPr>
          <w:b/>
          <w:sz w:val="22"/>
          <w:szCs w:val="22"/>
        </w:rPr>
        <w:lastRenderedPageBreak/>
        <w:t xml:space="preserve">Потребность в пищевых веществах, энергии для обучающихся возрастных категорий 12 лет и старше; кадетов, обучающихся в образовательных организациях кадетского типа и кадетской направленности 5-8 класс; кадетов, обучающихся в образовательных организациях кадетского типа и кадетской направленности 9-11 класс </w:t>
      </w:r>
    </w:p>
    <w:p w14:paraId="58E30BA2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sz w:val="22"/>
          <w:szCs w:val="22"/>
        </w:rPr>
      </w:pPr>
    </w:p>
    <w:tbl>
      <w:tblPr>
        <w:tblStyle w:val="a9"/>
        <w:tblW w:w="10313" w:type="dxa"/>
        <w:tblLook w:val="04A0" w:firstRow="1" w:lastRow="0" w:firstColumn="1" w:lastColumn="0" w:noHBand="0" w:noVBand="1"/>
      </w:tblPr>
      <w:tblGrid>
        <w:gridCol w:w="1528"/>
        <w:gridCol w:w="1015"/>
        <w:gridCol w:w="1563"/>
        <w:gridCol w:w="1701"/>
        <w:gridCol w:w="1559"/>
        <w:gridCol w:w="1701"/>
        <w:gridCol w:w="1246"/>
      </w:tblGrid>
      <w:tr w:rsidR="00601AEA" w:rsidRPr="00601AEA" w14:paraId="7B51068A" w14:textId="77777777" w:rsidTr="00601AEA">
        <w:tc>
          <w:tcPr>
            <w:tcW w:w="1528" w:type="dxa"/>
          </w:tcPr>
          <w:p w14:paraId="194227D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Категория </w:t>
            </w:r>
            <w:proofErr w:type="gramStart"/>
            <w:r w:rsidRPr="00601AEA">
              <w:rPr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1015" w:type="dxa"/>
          </w:tcPr>
          <w:p w14:paraId="19FFECE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Прием пищи</w:t>
            </w:r>
          </w:p>
        </w:tc>
        <w:tc>
          <w:tcPr>
            <w:tcW w:w="1563" w:type="dxa"/>
          </w:tcPr>
          <w:p w14:paraId="0A2F31E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Белки (г)</w:t>
            </w:r>
          </w:p>
        </w:tc>
        <w:tc>
          <w:tcPr>
            <w:tcW w:w="1701" w:type="dxa"/>
          </w:tcPr>
          <w:p w14:paraId="4F9B482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Жиры (г)</w:t>
            </w:r>
          </w:p>
        </w:tc>
        <w:tc>
          <w:tcPr>
            <w:tcW w:w="1559" w:type="dxa"/>
          </w:tcPr>
          <w:p w14:paraId="132C186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Углеводы (г)</w:t>
            </w:r>
          </w:p>
        </w:tc>
        <w:tc>
          <w:tcPr>
            <w:tcW w:w="1701" w:type="dxa"/>
          </w:tcPr>
          <w:p w14:paraId="1DB1C4A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Энергетическая ценность (</w:t>
            </w:r>
            <w:proofErr w:type="gramStart"/>
            <w:r w:rsidRPr="00601AEA">
              <w:rPr>
                <w:sz w:val="22"/>
                <w:szCs w:val="22"/>
              </w:rPr>
              <w:t>ккал</w:t>
            </w:r>
            <w:proofErr w:type="gramEnd"/>
            <w:r w:rsidRPr="00601AEA">
              <w:rPr>
                <w:sz w:val="22"/>
                <w:szCs w:val="22"/>
              </w:rPr>
              <w:t>)</w:t>
            </w:r>
          </w:p>
        </w:tc>
        <w:tc>
          <w:tcPr>
            <w:tcW w:w="1246" w:type="dxa"/>
          </w:tcPr>
          <w:p w14:paraId="47D2C15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% от суточной нормы</w:t>
            </w:r>
          </w:p>
        </w:tc>
      </w:tr>
      <w:tr w:rsidR="00601AEA" w:rsidRPr="00601AEA" w14:paraId="1F1F77D5" w14:textId="77777777" w:rsidTr="00601AEA">
        <w:tc>
          <w:tcPr>
            <w:tcW w:w="1528" w:type="dxa"/>
            <w:vMerge w:val="restart"/>
          </w:tcPr>
          <w:p w14:paraId="6E74E2B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 лет и старше</w:t>
            </w:r>
          </w:p>
        </w:tc>
        <w:tc>
          <w:tcPr>
            <w:tcW w:w="1015" w:type="dxa"/>
          </w:tcPr>
          <w:p w14:paraId="1529F5E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завтрак</w:t>
            </w:r>
          </w:p>
        </w:tc>
        <w:tc>
          <w:tcPr>
            <w:tcW w:w="1563" w:type="dxa"/>
          </w:tcPr>
          <w:p w14:paraId="05CC332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18 - 22,5</w:t>
            </w:r>
          </w:p>
        </w:tc>
        <w:tc>
          <w:tcPr>
            <w:tcW w:w="1701" w:type="dxa"/>
          </w:tcPr>
          <w:p w14:paraId="05D43A6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18,4- 23</w:t>
            </w:r>
          </w:p>
        </w:tc>
        <w:tc>
          <w:tcPr>
            <w:tcW w:w="1559" w:type="dxa"/>
          </w:tcPr>
          <w:p w14:paraId="39D0B72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76,6-95,75</w:t>
            </w:r>
          </w:p>
        </w:tc>
        <w:tc>
          <w:tcPr>
            <w:tcW w:w="1701" w:type="dxa"/>
          </w:tcPr>
          <w:p w14:paraId="170F9FE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544 -680</w:t>
            </w:r>
          </w:p>
        </w:tc>
        <w:tc>
          <w:tcPr>
            <w:tcW w:w="1246" w:type="dxa"/>
          </w:tcPr>
          <w:p w14:paraId="4D75112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20-25</w:t>
            </w:r>
          </w:p>
        </w:tc>
      </w:tr>
      <w:tr w:rsidR="00601AEA" w:rsidRPr="00601AEA" w14:paraId="0756EE59" w14:textId="77777777" w:rsidTr="00601AEA">
        <w:tc>
          <w:tcPr>
            <w:tcW w:w="1528" w:type="dxa"/>
            <w:vMerge/>
          </w:tcPr>
          <w:p w14:paraId="1544F37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113D8C0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обед</w:t>
            </w:r>
          </w:p>
        </w:tc>
        <w:tc>
          <w:tcPr>
            <w:tcW w:w="1563" w:type="dxa"/>
          </w:tcPr>
          <w:p w14:paraId="0130BF6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27 -31,5</w:t>
            </w:r>
          </w:p>
        </w:tc>
        <w:tc>
          <w:tcPr>
            <w:tcW w:w="1701" w:type="dxa"/>
          </w:tcPr>
          <w:p w14:paraId="462CBA3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27,6- 32,2</w:t>
            </w:r>
          </w:p>
        </w:tc>
        <w:tc>
          <w:tcPr>
            <w:tcW w:w="1559" w:type="dxa"/>
          </w:tcPr>
          <w:p w14:paraId="3CF0FFB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114,9- 134,05</w:t>
            </w:r>
          </w:p>
        </w:tc>
        <w:tc>
          <w:tcPr>
            <w:tcW w:w="1701" w:type="dxa"/>
          </w:tcPr>
          <w:p w14:paraId="048DE63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816 -952</w:t>
            </w:r>
          </w:p>
        </w:tc>
        <w:tc>
          <w:tcPr>
            <w:tcW w:w="1246" w:type="dxa"/>
          </w:tcPr>
          <w:p w14:paraId="52C5BFA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30-35</w:t>
            </w:r>
          </w:p>
        </w:tc>
      </w:tr>
      <w:tr w:rsidR="00601AEA" w:rsidRPr="00601AEA" w14:paraId="091DDC70" w14:textId="77777777" w:rsidTr="00601AEA">
        <w:tc>
          <w:tcPr>
            <w:tcW w:w="1528" w:type="dxa"/>
            <w:vMerge/>
          </w:tcPr>
          <w:p w14:paraId="2D027D0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53839EA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Итого:</w:t>
            </w:r>
          </w:p>
        </w:tc>
        <w:tc>
          <w:tcPr>
            <w:tcW w:w="1563" w:type="dxa"/>
          </w:tcPr>
          <w:p w14:paraId="7B6A6B7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45 -54</w:t>
            </w:r>
          </w:p>
        </w:tc>
        <w:tc>
          <w:tcPr>
            <w:tcW w:w="1701" w:type="dxa"/>
          </w:tcPr>
          <w:p w14:paraId="3CA8DB2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46 - 55,2</w:t>
            </w:r>
          </w:p>
        </w:tc>
        <w:tc>
          <w:tcPr>
            <w:tcW w:w="1559" w:type="dxa"/>
          </w:tcPr>
          <w:p w14:paraId="34EBCF1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191,5 -229,8</w:t>
            </w:r>
          </w:p>
        </w:tc>
        <w:tc>
          <w:tcPr>
            <w:tcW w:w="1701" w:type="dxa"/>
          </w:tcPr>
          <w:p w14:paraId="55757FF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1360- 1632</w:t>
            </w:r>
          </w:p>
        </w:tc>
        <w:tc>
          <w:tcPr>
            <w:tcW w:w="1246" w:type="dxa"/>
          </w:tcPr>
          <w:p w14:paraId="17BB57A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2"/>
                <w:szCs w:val="22"/>
              </w:rPr>
            </w:pPr>
            <w:r w:rsidRPr="00601AEA">
              <w:rPr>
                <w:b/>
                <w:sz w:val="22"/>
                <w:szCs w:val="22"/>
              </w:rPr>
              <w:t>50-60</w:t>
            </w:r>
          </w:p>
        </w:tc>
      </w:tr>
      <w:tr w:rsidR="00601AEA" w:rsidRPr="00601AEA" w14:paraId="06386C65" w14:textId="77777777" w:rsidTr="00601AEA">
        <w:tc>
          <w:tcPr>
            <w:tcW w:w="1528" w:type="dxa"/>
            <w:vMerge w:val="restart"/>
          </w:tcPr>
          <w:p w14:paraId="599E6E7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Кадеты 5-8 класс</w:t>
            </w:r>
          </w:p>
        </w:tc>
        <w:tc>
          <w:tcPr>
            <w:tcW w:w="1015" w:type="dxa"/>
          </w:tcPr>
          <w:p w14:paraId="2E005A1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завтрак</w:t>
            </w:r>
          </w:p>
        </w:tc>
        <w:tc>
          <w:tcPr>
            <w:tcW w:w="1563" w:type="dxa"/>
          </w:tcPr>
          <w:p w14:paraId="5E8C16A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23,8-37,25</w:t>
            </w:r>
          </w:p>
        </w:tc>
        <w:tc>
          <w:tcPr>
            <w:tcW w:w="1701" w:type="dxa"/>
          </w:tcPr>
          <w:p w14:paraId="3F4E657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26,8 – 35,75</w:t>
            </w:r>
          </w:p>
        </w:tc>
        <w:tc>
          <w:tcPr>
            <w:tcW w:w="1559" w:type="dxa"/>
          </w:tcPr>
          <w:p w14:paraId="3D96E9F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110- 145</w:t>
            </w:r>
          </w:p>
        </w:tc>
        <w:tc>
          <w:tcPr>
            <w:tcW w:w="1701" w:type="dxa"/>
          </w:tcPr>
          <w:p w14:paraId="619B300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875</w:t>
            </w:r>
          </w:p>
        </w:tc>
        <w:tc>
          <w:tcPr>
            <w:tcW w:w="1246" w:type="dxa"/>
          </w:tcPr>
          <w:p w14:paraId="198E615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20-25</w:t>
            </w:r>
          </w:p>
        </w:tc>
      </w:tr>
      <w:tr w:rsidR="00601AEA" w:rsidRPr="00601AEA" w14:paraId="5F4299B2" w14:textId="77777777" w:rsidTr="00601AEA">
        <w:tc>
          <w:tcPr>
            <w:tcW w:w="1528" w:type="dxa"/>
            <w:vMerge/>
          </w:tcPr>
          <w:p w14:paraId="3DA31DD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35BD391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обед</w:t>
            </w:r>
          </w:p>
        </w:tc>
        <w:tc>
          <w:tcPr>
            <w:tcW w:w="1563" w:type="dxa"/>
          </w:tcPr>
          <w:p w14:paraId="3745169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35,7-52,15</w:t>
            </w:r>
          </w:p>
        </w:tc>
        <w:tc>
          <w:tcPr>
            <w:tcW w:w="1701" w:type="dxa"/>
          </w:tcPr>
          <w:p w14:paraId="70800E1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40,2- 50,05</w:t>
            </w:r>
          </w:p>
        </w:tc>
        <w:tc>
          <w:tcPr>
            <w:tcW w:w="1559" w:type="dxa"/>
          </w:tcPr>
          <w:p w14:paraId="7BA8AE5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165 -203</w:t>
            </w:r>
          </w:p>
        </w:tc>
        <w:tc>
          <w:tcPr>
            <w:tcW w:w="1701" w:type="dxa"/>
          </w:tcPr>
          <w:p w14:paraId="1136204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1225</w:t>
            </w:r>
          </w:p>
        </w:tc>
        <w:tc>
          <w:tcPr>
            <w:tcW w:w="1246" w:type="dxa"/>
          </w:tcPr>
          <w:p w14:paraId="6481B67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30-35</w:t>
            </w:r>
          </w:p>
        </w:tc>
      </w:tr>
      <w:tr w:rsidR="00601AEA" w:rsidRPr="00601AEA" w14:paraId="1EEB11C4" w14:textId="77777777" w:rsidTr="00601AEA">
        <w:tc>
          <w:tcPr>
            <w:tcW w:w="1528" w:type="dxa"/>
            <w:vMerge/>
          </w:tcPr>
          <w:p w14:paraId="190F3C0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787E7D6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Итого:</w:t>
            </w:r>
          </w:p>
        </w:tc>
        <w:tc>
          <w:tcPr>
            <w:tcW w:w="1563" w:type="dxa"/>
          </w:tcPr>
          <w:p w14:paraId="279DE6B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59,5 – 89,4</w:t>
            </w:r>
          </w:p>
        </w:tc>
        <w:tc>
          <w:tcPr>
            <w:tcW w:w="1701" w:type="dxa"/>
          </w:tcPr>
          <w:p w14:paraId="6FA8853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67 – 85,8</w:t>
            </w:r>
          </w:p>
        </w:tc>
        <w:tc>
          <w:tcPr>
            <w:tcW w:w="1559" w:type="dxa"/>
          </w:tcPr>
          <w:p w14:paraId="2F0AA80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275 -348</w:t>
            </w:r>
          </w:p>
        </w:tc>
        <w:tc>
          <w:tcPr>
            <w:tcW w:w="1701" w:type="dxa"/>
          </w:tcPr>
          <w:p w14:paraId="46DCFED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2100</w:t>
            </w:r>
          </w:p>
        </w:tc>
        <w:tc>
          <w:tcPr>
            <w:tcW w:w="1246" w:type="dxa"/>
          </w:tcPr>
          <w:p w14:paraId="272A5AD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2"/>
                <w:szCs w:val="22"/>
              </w:rPr>
            </w:pPr>
            <w:r w:rsidRPr="00601AEA">
              <w:rPr>
                <w:b/>
                <w:sz w:val="22"/>
                <w:szCs w:val="22"/>
              </w:rPr>
              <w:t>50-60</w:t>
            </w:r>
          </w:p>
        </w:tc>
      </w:tr>
      <w:tr w:rsidR="00601AEA" w:rsidRPr="00601AEA" w14:paraId="6BD89461" w14:textId="77777777" w:rsidTr="00601AEA">
        <w:tc>
          <w:tcPr>
            <w:tcW w:w="1528" w:type="dxa"/>
            <w:vMerge w:val="restart"/>
          </w:tcPr>
          <w:p w14:paraId="3B15602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Кадеты 9- 11 класс</w:t>
            </w:r>
          </w:p>
        </w:tc>
        <w:tc>
          <w:tcPr>
            <w:tcW w:w="1015" w:type="dxa"/>
          </w:tcPr>
          <w:p w14:paraId="3E156FE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завтрак</w:t>
            </w:r>
          </w:p>
        </w:tc>
        <w:tc>
          <w:tcPr>
            <w:tcW w:w="1563" w:type="dxa"/>
          </w:tcPr>
          <w:p w14:paraId="57721D2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28,4 - 44,25</w:t>
            </w:r>
          </w:p>
        </w:tc>
        <w:tc>
          <w:tcPr>
            <w:tcW w:w="1701" w:type="dxa"/>
          </w:tcPr>
          <w:p w14:paraId="4FD511C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31,4-42</w:t>
            </w:r>
          </w:p>
        </w:tc>
        <w:tc>
          <w:tcPr>
            <w:tcW w:w="1559" w:type="dxa"/>
          </w:tcPr>
          <w:p w14:paraId="3C18948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129,2 -170,25</w:t>
            </w:r>
          </w:p>
        </w:tc>
        <w:tc>
          <w:tcPr>
            <w:tcW w:w="1701" w:type="dxa"/>
          </w:tcPr>
          <w:p w14:paraId="1606DB9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1000</w:t>
            </w:r>
          </w:p>
        </w:tc>
        <w:tc>
          <w:tcPr>
            <w:tcW w:w="1246" w:type="dxa"/>
          </w:tcPr>
          <w:p w14:paraId="2022A31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2"/>
                <w:szCs w:val="22"/>
              </w:rPr>
            </w:pPr>
            <w:r w:rsidRPr="00601AEA">
              <w:rPr>
                <w:b/>
                <w:sz w:val="22"/>
                <w:szCs w:val="22"/>
              </w:rPr>
              <w:t>20-25</w:t>
            </w:r>
          </w:p>
        </w:tc>
      </w:tr>
      <w:tr w:rsidR="00601AEA" w:rsidRPr="00601AEA" w14:paraId="7365F68C" w14:textId="77777777" w:rsidTr="00601AEA">
        <w:tc>
          <w:tcPr>
            <w:tcW w:w="1528" w:type="dxa"/>
            <w:vMerge/>
          </w:tcPr>
          <w:p w14:paraId="6EC14F5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090C967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обед</w:t>
            </w:r>
          </w:p>
        </w:tc>
        <w:tc>
          <w:tcPr>
            <w:tcW w:w="1563" w:type="dxa"/>
          </w:tcPr>
          <w:p w14:paraId="42F61EF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42,6- 61,95</w:t>
            </w:r>
          </w:p>
        </w:tc>
        <w:tc>
          <w:tcPr>
            <w:tcW w:w="1701" w:type="dxa"/>
          </w:tcPr>
          <w:p w14:paraId="770DBBB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47,1 - 58,8</w:t>
            </w:r>
          </w:p>
        </w:tc>
        <w:tc>
          <w:tcPr>
            <w:tcW w:w="1559" w:type="dxa"/>
          </w:tcPr>
          <w:p w14:paraId="64E8711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193,8 - 238,35</w:t>
            </w:r>
          </w:p>
        </w:tc>
        <w:tc>
          <w:tcPr>
            <w:tcW w:w="1701" w:type="dxa"/>
          </w:tcPr>
          <w:p w14:paraId="44467B8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1400</w:t>
            </w:r>
          </w:p>
        </w:tc>
        <w:tc>
          <w:tcPr>
            <w:tcW w:w="1246" w:type="dxa"/>
          </w:tcPr>
          <w:p w14:paraId="5EFEE36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30-35</w:t>
            </w:r>
          </w:p>
        </w:tc>
      </w:tr>
      <w:tr w:rsidR="00601AEA" w:rsidRPr="00601AEA" w14:paraId="5B5E1539" w14:textId="77777777" w:rsidTr="00601AEA">
        <w:tc>
          <w:tcPr>
            <w:tcW w:w="1528" w:type="dxa"/>
            <w:vMerge/>
          </w:tcPr>
          <w:p w14:paraId="29B051C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15" w:type="dxa"/>
          </w:tcPr>
          <w:p w14:paraId="6C3EB92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Итого:</w:t>
            </w:r>
          </w:p>
        </w:tc>
        <w:tc>
          <w:tcPr>
            <w:tcW w:w="1563" w:type="dxa"/>
          </w:tcPr>
          <w:p w14:paraId="3D52EAC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71- 106,2</w:t>
            </w:r>
          </w:p>
        </w:tc>
        <w:tc>
          <w:tcPr>
            <w:tcW w:w="1701" w:type="dxa"/>
          </w:tcPr>
          <w:p w14:paraId="3105E92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78,5 – 100,8</w:t>
            </w:r>
          </w:p>
        </w:tc>
        <w:tc>
          <w:tcPr>
            <w:tcW w:w="1559" w:type="dxa"/>
          </w:tcPr>
          <w:p w14:paraId="4ACF3A1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323 -408,6</w:t>
            </w:r>
          </w:p>
        </w:tc>
        <w:tc>
          <w:tcPr>
            <w:tcW w:w="1701" w:type="dxa"/>
          </w:tcPr>
          <w:p w14:paraId="0AF5516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до 2400</w:t>
            </w:r>
          </w:p>
        </w:tc>
        <w:tc>
          <w:tcPr>
            <w:tcW w:w="1246" w:type="dxa"/>
          </w:tcPr>
          <w:p w14:paraId="0041120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22"/>
                <w:szCs w:val="22"/>
              </w:rPr>
            </w:pPr>
            <w:r w:rsidRPr="00601AEA">
              <w:rPr>
                <w:b/>
                <w:sz w:val="22"/>
                <w:szCs w:val="22"/>
              </w:rPr>
              <w:t>50-60</w:t>
            </w:r>
          </w:p>
        </w:tc>
      </w:tr>
    </w:tbl>
    <w:p w14:paraId="436114C2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sz w:val="22"/>
          <w:szCs w:val="22"/>
        </w:rPr>
      </w:pPr>
    </w:p>
    <w:p w14:paraId="7E6631A9" w14:textId="77777777" w:rsidR="00601AEA" w:rsidRPr="00601AEA" w:rsidRDefault="00601AEA" w:rsidP="00601AEA">
      <w:pPr>
        <w:ind w:firstLine="567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Формируя двухнедельное меню необходимо руководствоваться среднесуточными наборами пищевой продукции, отраженными в приложении № 7 к СанПиН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  <w:proofErr w:type="gramEnd"/>
    </w:p>
    <w:p w14:paraId="59D90DBA" w14:textId="77777777" w:rsidR="00B543AD" w:rsidRPr="00601AEA" w:rsidRDefault="00B543AD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76F08B82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МАССА ПОРЦИЙ ДЛЯ ДЕТЕЙ В ЗАВИСИМОСТИ</w:t>
      </w:r>
    </w:p>
    <w:p w14:paraId="0524EC7F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ОТ ВОЗРАСТА (В ГРАММАХ)</w:t>
      </w:r>
    </w:p>
    <w:p w14:paraId="749177C2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</w:p>
    <w:p w14:paraId="0BAC5374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outlineLvl w:val="0"/>
        <w:rPr>
          <w:sz w:val="22"/>
          <w:szCs w:val="22"/>
          <w:lang w:eastAsia="en-US"/>
        </w:rPr>
      </w:pPr>
      <w:r w:rsidRPr="00601AEA">
        <w:rPr>
          <w:sz w:val="22"/>
          <w:szCs w:val="22"/>
          <w:lang w:eastAsia="en-US"/>
        </w:rPr>
        <w:t>(Приложение N 9 к СанПиН 2.3/2.4.3590-20)</w:t>
      </w:r>
    </w:p>
    <w:p w14:paraId="2C9FC2B3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tbl>
      <w:tblPr>
        <w:tblW w:w="100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66"/>
        <w:gridCol w:w="2729"/>
      </w:tblGrid>
      <w:tr w:rsidR="00601AEA" w:rsidRPr="00601AEA" w14:paraId="47D3F3C6" w14:textId="77777777" w:rsidTr="00601AEA">
        <w:tc>
          <w:tcPr>
            <w:tcW w:w="7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0C6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Блюдо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31F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Масса порций</w:t>
            </w:r>
          </w:p>
        </w:tc>
      </w:tr>
      <w:tr w:rsidR="00601AEA" w:rsidRPr="00601AEA" w14:paraId="1F25B68F" w14:textId="77777777" w:rsidTr="00601AEA">
        <w:tc>
          <w:tcPr>
            <w:tcW w:w="7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D65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62A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 лет и старше</w:t>
            </w:r>
          </w:p>
        </w:tc>
      </w:tr>
      <w:tr w:rsidR="00601AEA" w:rsidRPr="00601AEA" w14:paraId="4867114C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3D7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84DA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200 - 250</w:t>
            </w:r>
          </w:p>
        </w:tc>
      </w:tr>
      <w:tr w:rsidR="00601AEA" w:rsidRPr="00601AEA" w14:paraId="53C2ED59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7B7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Закуска (холодное блюдо) (салат, овощи и т.п.)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21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100 - 150</w:t>
            </w:r>
          </w:p>
        </w:tc>
      </w:tr>
      <w:tr w:rsidR="00601AEA" w:rsidRPr="00601AEA" w14:paraId="0EA54962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45D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Первое блюдо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745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250 - 300</w:t>
            </w:r>
          </w:p>
        </w:tc>
      </w:tr>
      <w:tr w:rsidR="00601AEA" w:rsidRPr="00601AEA" w14:paraId="5E812356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00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Второе блюдо (мясное, рыбное, блюдо из мяса птицы)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8F2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100 - 120</w:t>
            </w:r>
          </w:p>
        </w:tc>
      </w:tr>
      <w:tr w:rsidR="00601AEA" w:rsidRPr="00601AEA" w14:paraId="00D83A82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755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Гарнир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F91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180 - 230</w:t>
            </w:r>
          </w:p>
        </w:tc>
      </w:tr>
      <w:tr w:rsidR="00601AEA" w:rsidRPr="00601AEA" w14:paraId="35B52923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3B9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proofErr w:type="gramStart"/>
            <w:r w:rsidRPr="00601AEA">
              <w:rPr>
                <w:sz w:val="22"/>
                <w:szCs w:val="22"/>
              </w:rPr>
              <w:t>Третье блюдо (компот, кисель, чай, напиток кофейный, какао-напиток, напиток из шиповника, сок)</w:t>
            </w:r>
            <w:proofErr w:type="gramEnd"/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93D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180 - 200</w:t>
            </w:r>
          </w:p>
        </w:tc>
      </w:tr>
      <w:tr w:rsidR="00601AEA" w:rsidRPr="00601AEA" w14:paraId="6CD395A5" w14:textId="77777777" w:rsidTr="00601A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F68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Фрукты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8CE6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</w:tr>
    </w:tbl>
    <w:p w14:paraId="0C20C352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p w14:paraId="5FF1D550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</w:rPr>
      </w:pPr>
      <w:r w:rsidRPr="00601AEA">
        <w:rPr>
          <w:b/>
          <w:bCs/>
          <w:sz w:val="22"/>
          <w:szCs w:val="22"/>
        </w:rPr>
        <w:t>Масса порций для кадетов, обучающихся в образовательных организациях кадетского типа и кадетской направленности в зависимости от возраста (в граммах)</w:t>
      </w:r>
    </w:p>
    <w:p w14:paraId="5B914490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tbl>
      <w:tblPr>
        <w:tblW w:w="100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1304"/>
        <w:gridCol w:w="1485"/>
      </w:tblGrid>
      <w:tr w:rsidR="00601AEA" w:rsidRPr="00601AEA" w14:paraId="2875BD88" w14:textId="77777777" w:rsidTr="00601AEA">
        <w:tc>
          <w:tcPr>
            <w:tcW w:w="7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34B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Блюдо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E3C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Масса порций</w:t>
            </w:r>
          </w:p>
        </w:tc>
      </w:tr>
      <w:tr w:rsidR="00601AEA" w:rsidRPr="00601AEA" w14:paraId="3D81334D" w14:textId="77777777" w:rsidTr="00601AEA">
        <w:tc>
          <w:tcPr>
            <w:tcW w:w="7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D07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38B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5 - 8 класс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123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9 - 11 класс</w:t>
            </w:r>
          </w:p>
        </w:tc>
      </w:tr>
      <w:tr w:rsidR="00601AEA" w:rsidRPr="00601AEA" w14:paraId="21CC03E0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E5B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Каша, или овощное, или яичное, или творожное, или мясное блюдо, и т.п. (допускается комбинация разных блюд завтрака, при этом выход каждого </w:t>
            </w:r>
            <w:r w:rsidRPr="00601AEA">
              <w:rPr>
                <w:sz w:val="22"/>
                <w:szCs w:val="22"/>
              </w:rPr>
              <w:lastRenderedPageBreak/>
              <w:t>блюда может быть уменьшен при условии соблюдения общей массы блюд завтрака)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880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lastRenderedPageBreak/>
              <w:t>200 - 250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559A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250 - 280</w:t>
            </w:r>
          </w:p>
        </w:tc>
      </w:tr>
      <w:tr w:rsidR="00601AEA" w:rsidRPr="00601AEA" w14:paraId="4DDCB1B2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7D6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lastRenderedPageBreak/>
              <w:t>Закуска (холодное блюдо) (салат, овощи и тому подобное)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51E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100 - 150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EC0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100 - 150</w:t>
            </w:r>
          </w:p>
        </w:tc>
      </w:tr>
      <w:tr w:rsidR="00601AEA" w:rsidRPr="00601AEA" w14:paraId="7D3F99E9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E6F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Первое блюдо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2BE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200 - 250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65B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250 - 300</w:t>
            </w:r>
          </w:p>
        </w:tc>
      </w:tr>
      <w:tr w:rsidR="00601AEA" w:rsidRPr="00601AEA" w14:paraId="28DFCD5E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07DD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Второе блюдо (мясное, рыбное, блюдо из мяса птицы)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DD0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100 - 120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F83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120 - 150</w:t>
            </w:r>
          </w:p>
        </w:tc>
      </w:tr>
      <w:tr w:rsidR="00601AEA" w:rsidRPr="00601AEA" w14:paraId="40476448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46E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Гарнир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9E6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180 - 230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904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200 - 250</w:t>
            </w:r>
          </w:p>
        </w:tc>
      </w:tr>
      <w:tr w:rsidR="00601AEA" w:rsidRPr="00601AEA" w14:paraId="4C908526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075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proofErr w:type="gramStart"/>
            <w:r w:rsidRPr="00601AEA">
              <w:rPr>
                <w:sz w:val="22"/>
                <w:szCs w:val="22"/>
              </w:rPr>
              <w:t>Третье блюдо (компот, кисель, чай) или напиток (кофейный, какао-напиток, напиток из шиповника), или сок</w:t>
            </w:r>
            <w:proofErr w:type="gram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08C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180 - 200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52A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180 - 200</w:t>
            </w:r>
          </w:p>
        </w:tc>
      </w:tr>
      <w:tr w:rsidR="00601AEA" w:rsidRPr="00601AEA" w14:paraId="3DCFAF8F" w14:textId="77777777" w:rsidTr="00601AEA">
        <w:tc>
          <w:tcPr>
            <w:tcW w:w="7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D58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Фрукты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63E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250 - 300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4FD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300 - 350</w:t>
            </w:r>
          </w:p>
        </w:tc>
      </w:tr>
    </w:tbl>
    <w:p w14:paraId="638EE859" w14:textId="77777777" w:rsidR="00601AEA" w:rsidRPr="00601AEA" w:rsidRDefault="00601AEA" w:rsidP="00601AEA">
      <w:pPr>
        <w:ind w:right="284"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1284683B" w14:textId="77777777" w:rsidR="00167A89" w:rsidRPr="00601AEA" w:rsidRDefault="00167A89" w:rsidP="00601AEA">
      <w:pPr>
        <w:ind w:right="284"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14:paraId="7C9F6424" w14:textId="77777777" w:rsidR="00B543AD" w:rsidRPr="00601AEA" w:rsidRDefault="00B543AD" w:rsidP="00601AEA">
      <w:pPr>
        <w:ind w:right="284"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09D1A893" w14:textId="77777777" w:rsidR="00B543AD" w:rsidRPr="00601AEA" w:rsidRDefault="00167A89" w:rsidP="00601AEA">
      <w:pPr>
        <w:ind w:right="284"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2.3/2.4.3590-20</w:t>
      </w:r>
      <w:r w:rsidR="00B543AD" w:rsidRPr="00601AEA">
        <w:rPr>
          <w:rFonts w:eastAsia="Times New Roman"/>
          <w:color w:val="000000" w:themeColor="text1"/>
          <w:sz w:val="22"/>
          <w:szCs w:val="22"/>
        </w:rPr>
        <w:t>:</w:t>
      </w:r>
    </w:p>
    <w:p w14:paraId="4B3CCDAB" w14:textId="77777777" w:rsidR="00A51D87" w:rsidRPr="00601AEA" w:rsidRDefault="00A51D87" w:rsidP="00601AEA">
      <w:pPr>
        <w:ind w:firstLine="284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76AAF0C9" w14:textId="77777777" w:rsidR="00B543AD" w:rsidRPr="00601AEA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ТАБЛИЦА</w:t>
      </w:r>
      <w:r w:rsidR="00A51D87" w:rsidRPr="00601AEA">
        <w:rPr>
          <w:b/>
          <w:bCs/>
          <w:sz w:val="22"/>
          <w:szCs w:val="22"/>
          <w:lang w:eastAsia="en-US"/>
        </w:rPr>
        <w:t xml:space="preserve"> </w:t>
      </w:r>
      <w:r w:rsidRPr="00601AEA">
        <w:rPr>
          <w:b/>
          <w:bCs/>
          <w:sz w:val="22"/>
          <w:szCs w:val="22"/>
          <w:lang w:eastAsia="en-US"/>
        </w:rPr>
        <w:t>ЗАМЕНЫ ПИЩЕВОЙ ПРОДУКЦИИ В ГРАММАХ (НЕТТО) С УЧЕТОМ</w:t>
      </w:r>
    </w:p>
    <w:p w14:paraId="16E43CCB" w14:textId="77777777" w:rsidR="00B543AD" w:rsidRDefault="00B543AD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  <w:r w:rsidRPr="00601AEA">
        <w:rPr>
          <w:b/>
          <w:bCs/>
          <w:sz w:val="22"/>
          <w:szCs w:val="22"/>
          <w:lang w:eastAsia="en-US"/>
        </w:rPr>
        <w:t>ИХ ПИЩЕВОЙ ЦЕННОСТИ</w:t>
      </w:r>
    </w:p>
    <w:p w14:paraId="53B67B8F" w14:textId="77777777" w:rsidR="00895C15" w:rsidRPr="00601AEA" w:rsidRDefault="00895C15" w:rsidP="00601AEA">
      <w:pPr>
        <w:autoSpaceDE w:val="0"/>
        <w:autoSpaceDN w:val="0"/>
        <w:adjustRightInd w:val="0"/>
        <w:contextualSpacing/>
        <w:jc w:val="center"/>
        <w:rPr>
          <w:b/>
          <w:bCs/>
          <w:sz w:val="22"/>
          <w:szCs w:val="22"/>
          <w:lang w:eastAsia="en-US"/>
        </w:rPr>
      </w:pPr>
    </w:p>
    <w:p w14:paraId="4CFCEF44" w14:textId="77777777" w:rsidR="00B543AD" w:rsidRPr="00601AEA" w:rsidRDefault="00B543AD" w:rsidP="00601AEA">
      <w:pPr>
        <w:tabs>
          <w:tab w:val="left" w:pos="2835"/>
          <w:tab w:val="right" w:pos="9356"/>
        </w:tabs>
        <w:autoSpaceDE w:val="0"/>
        <w:autoSpaceDN w:val="0"/>
        <w:adjustRightInd w:val="0"/>
        <w:contextualSpacing/>
        <w:outlineLvl w:val="0"/>
        <w:rPr>
          <w:sz w:val="22"/>
          <w:szCs w:val="22"/>
          <w:lang w:eastAsia="en-US"/>
        </w:rPr>
      </w:pPr>
      <w:r w:rsidRPr="00601AEA">
        <w:rPr>
          <w:sz w:val="22"/>
          <w:szCs w:val="22"/>
          <w:lang w:eastAsia="en-US"/>
        </w:rPr>
        <w:tab/>
        <w:t>(Приложение N 11 к СанПиН 2.3/2.4.3590-20)</w:t>
      </w:r>
    </w:p>
    <w:p w14:paraId="2C8B9925" w14:textId="77777777" w:rsidR="00601AEA" w:rsidRPr="00601AEA" w:rsidRDefault="00601AEA" w:rsidP="00601AEA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</w:p>
    <w:tbl>
      <w:tblPr>
        <w:tblW w:w="98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9"/>
        <w:gridCol w:w="1020"/>
        <w:gridCol w:w="4162"/>
        <w:gridCol w:w="1139"/>
      </w:tblGrid>
      <w:tr w:rsidR="00601AEA" w:rsidRPr="00601AEA" w14:paraId="1142BCCD" w14:textId="77777777" w:rsidTr="00601AEA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DAD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42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Масса, 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7D5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Вид пищевой </w:t>
            </w:r>
            <w:proofErr w:type="gramStart"/>
            <w:r w:rsidRPr="00601AEA">
              <w:rPr>
                <w:sz w:val="22"/>
                <w:szCs w:val="22"/>
              </w:rPr>
              <w:t>продукции-заменитель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E0D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 xml:space="preserve">Масса, </w:t>
            </w:r>
            <w:proofErr w:type="gramStart"/>
            <w:r w:rsidRPr="00601AEA">
              <w:rPr>
                <w:sz w:val="22"/>
                <w:szCs w:val="22"/>
              </w:rPr>
              <w:t>г</w:t>
            </w:r>
            <w:proofErr w:type="gramEnd"/>
          </w:p>
        </w:tc>
      </w:tr>
      <w:tr w:rsidR="00601AEA" w:rsidRPr="00601AEA" w14:paraId="0F184195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C16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E6A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7FE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424E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96</w:t>
            </w:r>
          </w:p>
        </w:tc>
      </w:tr>
      <w:tr w:rsidR="00601AEA" w:rsidRPr="00601AEA" w14:paraId="221D123B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A32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026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F5DA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896C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116</w:t>
            </w:r>
          </w:p>
        </w:tc>
      </w:tr>
      <w:tr w:rsidR="00601AEA" w:rsidRPr="00601AEA" w14:paraId="6AFB8F53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35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C87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AD9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03B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97</w:t>
            </w:r>
          </w:p>
        </w:tc>
      </w:tr>
      <w:tr w:rsidR="00601AEA" w:rsidRPr="00601AEA" w14:paraId="0CB91766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545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85A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E40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05B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125</w:t>
            </w:r>
          </w:p>
        </w:tc>
      </w:tr>
      <w:tr w:rsidR="00601AEA" w:rsidRPr="00601AEA" w14:paraId="05F906D4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565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D02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106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2E0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</w:t>
            </w:r>
          </w:p>
        </w:tc>
      </w:tr>
      <w:tr w:rsidR="00601AEA" w:rsidRPr="00601AEA" w14:paraId="63940A79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AF6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120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84C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343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97</w:t>
            </w:r>
          </w:p>
        </w:tc>
      </w:tr>
      <w:tr w:rsidR="00601AEA" w:rsidRPr="00601AEA" w14:paraId="034B7CC7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B98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FCE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199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19B9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104</w:t>
            </w:r>
          </w:p>
        </w:tc>
      </w:tr>
      <w:tr w:rsidR="00601AEA" w:rsidRPr="00601AEA" w14:paraId="40F41507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8E4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EA5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17B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8D3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95</w:t>
            </w:r>
          </w:p>
        </w:tc>
      </w:tr>
      <w:tr w:rsidR="00601AEA" w:rsidRPr="00601AEA" w14:paraId="6B22D9F8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812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F70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DDF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4F8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104</w:t>
            </w:r>
          </w:p>
        </w:tc>
      </w:tr>
      <w:tr w:rsidR="00601AEA" w:rsidRPr="00601AEA" w14:paraId="272D2891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E1C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4B5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027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921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120</w:t>
            </w:r>
          </w:p>
        </w:tc>
      </w:tr>
      <w:tr w:rsidR="00601AEA" w:rsidRPr="00601AEA" w14:paraId="0799FE03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FCC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FC7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02D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143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</w:tr>
      <w:tr w:rsidR="00601AEA" w:rsidRPr="00601AEA" w14:paraId="694DF7A1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7AE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CFA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AD8D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792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40</w:t>
            </w:r>
          </w:p>
        </w:tc>
      </w:tr>
      <w:tr w:rsidR="00601AEA" w:rsidRPr="00601AEA" w14:paraId="225B8AF3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BE3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39C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28E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8E5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40</w:t>
            </w:r>
          </w:p>
        </w:tc>
      </w:tr>
      <w:tr w:rsidR="00601AEA" w:rsidRPr="00601AEA" w14:paraId="642A3857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57B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776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756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A834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17</w:t>
            </w:r>
          </w:p>
        </w:tc>
      </w:tr>
      <w:tr w:rsidR="00601AEA" w:rsidRPr="00601AEA" w14:paraId="6E18A60B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58B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438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1EA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3F41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14</w:t>
            </w:r>
          </w:p>
        </w:tc>
      </w:tr>
      <w:tr w:rsidR="00601AEA" w:rsidRPr="00601AEA" w14:paraId="36AEA96E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E5F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F2D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389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BBF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17</w:t>
            </w:r>
          </w:p>
        </w:tc>
      </w:tr>
      <w:tr w:rsidR="00601AEA" w:rsidRPr="00601AEA" w14:paraId="554DFD0C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AB5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F6C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5B5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7FD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17,5</w:t>
            </w:r>
          </w:p>
        </w:tc>
      </w:tr>
      <w:tr w:rsidR="00601AEA" w:rsidRPr="00601AEA" w14:paraId="40C57014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9A2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165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6F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39D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12,5</w:t>
            </w:r>
          </w:p>
        </w:tc>
      </w:tr>
      <w:tr w:rsidR="00601AEA" w:rsidRPr="00601AEA" w14:paraId="66FAC603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8D7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5AF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1FB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2CF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22</w:t>
            </w:r>
          </w:p>
        </w:tc>
      </w:tr>
      <w:tr w:rsidR="00601AEA" w:rsidRPr="00601AEA" w14:paraId="0E586297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497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350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C68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199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83</w:t>
            </w:r>
          </w:p>
        </w:tc>
      </w:tr>
      <w:tr w:rsidR="00601AEA" w:rsidRPr="00601AEA" w14:paraId="39A8C902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FF3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C77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801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A8C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105</w:t>
            </w:r>
          </w:p>
        </w:tc>
      </w:tr>
      <w:tr w:rsidR="00601AEA" w:rsidRPr="00601AEA" w14:paraId="7B5C9011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23D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18A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33F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188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31</w:t>
            </w:r>
          </w:p>
        </w:tc>
      </w:tr>
      <w:tr w:rsidR="00601AEA" w:rsidRPr="00601AEA" w14:paraId="5735FD03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DAE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D51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782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2A7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26</w:t>
            </w:r>
          </w:p>
        </w:tc>
      </w:tr>
      <w:tr w:rsidR="00601AEA" w:rsidRPr="00601AEA" w14:paraId="3B1B0B1A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42B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470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560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CBE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</w:t>
            </w:r>
          </w:p>
        </w:tc>
      </w:tr>
      <w:tr w:rsidR="00601AEA" w:rsidRPr="00601AEA" w14:paraId="05D74090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A5A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CAA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A5A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61F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186</w:t>
            </w:r>
          </w:p>
        </w:tc>
      </w:tr>
      <w:tr w:rsidR="00601AEA" w:rsidRPr="00601AEA" w14:paraId="40C547BC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832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EA1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A74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C45F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</w:t>
            </w:r>
          </w:p>
        </w:tc>
      </w:tr>
      <w:tr w:rsidR="00601AEA" w:rsidRPr="00601AEA" w14:paraId="25BD76BA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CED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E16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C5D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D2D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87</w:t>
            </w:r>
          </w:p>
        </w:tc>
      </w:tr>
      <w:tr w:rsidR="00601AEA" w:rsidRPr="00601AEA" w14:paraId="52938EFE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7C8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773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74A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9FB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105</w:t>
            </w:r>
          </w:p>
        </w:tc>
      </w:tr>
      <w:tr w:rsidR="00601AEA" w:rsidRPr="00601AEA" w14:paraId="7E24874D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79B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553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63F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D9E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111</w:t>
            </w:r>
          </w:p>
        </w:tc>
      </w:tr>
      <w:tr w:rsidR="00601AEA" w:rsidRPr="00601AEA" w14:paraId="3B31A5D8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A13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7C3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7E9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BE2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80</w:t>
            </w:r>
          </w:p>
        </w:tc>
      </w:tr>
      <w:tr w:rsidR="00601AEA" w:rsidRPr="00601AEA" w14:paraId="0CBF2FD8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2F9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028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0DD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D2F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154</w:t>
            </w:r>
          </w:p>
        </w:tc>
      </w:tr>
      <w:tr w:rsidR="00601AEA" w:rsidRPr="00601AEA" w14:paraId="3E959A30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359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4CE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0C9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915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118</w:t>
            </w:r>
          </w:p>
        </w:tc>
      </w:tr>
      <w:tr w:rsidR="00601AEA" w:rsidRPr="00601AEA" w14:paraId="07506076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E64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E62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D82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77B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33</w:t>
            </w:r>
          </w:p>
        </w:tc>
      </w:tr>
      <w:tr w:rsidR="00601AEA" w:rsidRPr="00601AEA" w14:paraId="7241354C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3754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6EA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E0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3983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40</w:t>
            </w:r>
          </w:p>
        </w:tc>
      </w:tr>
      <w:tr w:rsidR="00601AEA" w:rsidRPr="00601AEA" w14:paraId="41539FB4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953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AC3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65AC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6338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64</w:t>
            </w:r>
          </w:p>
        </w:tc>
      </w:tr>
      <w:tr w:rsidR="00601AEA" w:rsidRPr="00601AEA" w14:paraId="00389177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982E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E3B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D15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9680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300</w:t>
            </w:r>
          </w:p>
        </w:tc>
      </w:tr>
      <w:tr w:rsidR="00601AEA" w:rsidRPr="00601AEA" w14:paraId="098E4C7A" w14:textId="77777777" w:rsidTr="00601AEA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293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280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539C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8D7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200</w:t>
            </w:r>
          </w:p>
        </w:tc>
      </w:tr>
      <w:tr w:rsidR="00601AEA" w:rsidRPr="00601AEA" w14:paraId="31AB3C4D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9EE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527F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A3A9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55D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133</w:t>
            </w:r>
          </w:p>
        </w:tc>
      </w:tr>
      <w:tr w:rsidR="00601AEA" w:rsidRPr="00601AEA" w14:paraId="61D8232F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2121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A995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949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42E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133</w:t>
            </w:r>
          </w:p>
        </w:tc>
      </w:tr>
      <w:tr w:rsidR="00601AEA" w:rsidRPr="00601AEA" w14:paraId="6F21A021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BEE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9548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E48A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65D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</w:p>
        </w:tc>
      </w:tr>
      <w:tr w:rsidR="00601AEA" w:rsidRPr="00601AEA" w14:paraId="1068B528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11D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544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B0B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013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12</w:t>
            </w:r>
          </w:p>
        </w:tc>
      </w:tr>
      <w:tr w:rsidR="00601AEA" w:rsidRPr="00601AEA" w14:paraId="4BB8887C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78C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3B7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2D07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2A6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17</w:t>
            </w:r>
          </w:p>
        </w:tc>
      </w:tr>
      <w:tr w:rsidR="00601AEA" w:rsidRPr="00601AEA" w14:paraId="7E872884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8D99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0F7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C02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18CB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8</w:t>
            </w:r>
          </w:p>
        </w:tc>
      </w:tr>
      <w:tr w:rsidR="00601AEA" w:rsidRPr="00601AEA" w14:paraId="24B2F278" w14:textId="77777777" w:rsidTr="00601AEA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4B10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6912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C396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287D" w14:textId="77777777" w:rsidR="00601AEA" w:rsidRPr="00601AEA" w:rsidRDefault="00601AEA" w:rsidP="00601AEA">
            <w:pPr>
              <w:autoSpaceDE w:val="0"/>
              <w:autoSpaceDN w:val="0"/>
              <w:adjustRightInd w:val="0"/>
              <w:contextualSpacing/>
              <w:jc w:val="center"/>
              <w:rPr>
                <w:sz w:val="22"/>
                <w:szCs w:val="22"/>
              </w:rPr>
            </w:pPr>
            <w:r w:rsidRPr="00601AEA">
              <w:rPr>
                <w:sz w:val="22"/>
                <w:szCs w:val="22"/>
              </w:rPr>
              <w:t>22</w:t>
            </w:r>
          </w:p>
        </w:tc>
      </w:tr>
    </w:tbl>
    <w:p w14:paraId="000C9BC5" w14:textId="77777777" w:rsidR="00601AEA" w:rsidRPr="00601AEA" w:rsidRDefault="00601AEA" w:rsidP="00601AEA">
      <w:pPr>
        <w:ind w:firstLine="567"/>
        <w:contextualSpacing/>
        <w:jc w:val="both"/>
        <w:rPr>
          <w:sz w:val="22"/>
          <w:szCs w:val="22"/>
        </w:rPr>
      </w:pPr>
    </w:p>
    <w:p w14:paraId="3F55D409" w14:textId="77777777" w:rsidR="00E61D33" w:rsidRPr="00601AEA" w:rsidRDefault="00E61D33" w:rsidP="00601AEA">
      <w:pPr>
        <w:autoSpaceDE w:val="0"/>
        <w:autoSpaceDN w:val="0"/>
        <w:adjustRightInd w:val="0"/>
        <w:ind w:firstLine="426"/>
        <w:contextualSpacing/>
        <w:jc w:val="both"/>
        <w:rPr>
          <w:sz w:val="22"/>
          <w:szCs w:val="22"/>
          <w:lang w:eastAsia="en-US"/>
        </w:rPr>
      </w:pPr>
      <w:r w:rsidRPr="00601AEA">
        <w:rPr>
          <w:sz w:val="22"/>
          <w:szCs w:val="22"/>
          <w:lang w:eastAsia="en-US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14:paraId="5AB43B9A" w14:textId="77777777" w:rsidR="00E61D33" w:rsidRPr="00601AEA" w:rsidRDefault="00E61D33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sz w:val="22"/>
          <w:szCs w:val="22"/>
          <w:lang w:eastAsia="en-US"/>
        </w:rPr>
        <w:lastRenderedPageBreak/>
        <w:t xml:space="preserve">Разработанное Исполнителем меню основного (организованного) питания, </w:t>
      </w:r>
      <w:r w:rsidRPr="00601AEA">
        <w:rPr>
          <w:rFonts w:eastAsia="Times New Roman"/>
          <w:color w:val="000000" w:themeColor="text1"/>
          <w:sz w:val="22"/>
          <w:szCs w:val="22"/>
        </w:rPr>
        <w:t>меню дополнительного питания (</w:t>
      </w:r>
      <w:r w:rsidRPr="00601AEA">
        <w:rPr>
          <w:color w:val="000000"/>
          <w:sz w:val="22"/>
          <w:szCs w:val="22"/>
        </w:rPr>
        <w:t>на возмездной основе дополнительное питание обучающихся и сотрудников школы, посредством реализации горячего питания и буфетной продукции), а также индивидуальное меню для детей, нуждающихся в лечебном и диетическом питании,</w:t>
      </w:r>
      <w:r w:rsidRPr="00601AEA">
        <w:rPr>
          <w:sz w:val="22"/>
          <w:szCs w:val="22"/>
          <w:lang w:eastAsia="en-US"/>
        </w:rPr>
        <w:t xml:space="preserve"> </w:t>
      </w:r>
      <w:r w:rsidRPr="00601AEA">
        <w:rPr>
          <w:color w:val="000000"/>
          <w:sz w:val="22"/>
          <w:szCs w:val="22"/>
        </w:rPr>
        <w:t xml:space="preserve">в случаях, установленных действующим законодательством, </w:t>
      </w:r>
      <w:r w:rsidRPr="00601AEA">
        <w:rPr>
          <w:sz w:val="22"/>
          <w:szCs w:val="22"/>
          <w:lang w:eastAsia="en-US"/>
        </w:rPr>
        <w:t>утверждается Исполнителем после согласования с Заказчиком.</w:t>
      </w:r>
      <w:r w:rsidRPr="00601AEA">
        <w:rPr>
          <w:rFonts w:eastAsiaTheme="minorEastAsia"/>
          <w:color w:val="000000"/>
          <w:sz w:val="22"/>
          <w:szCs w:val="22"/>
        </w:rPr>
        <w:t xml:space="preserve"> </w:t>
      </w:r>
    </w:p>
    <w:p w14:paraId="4F5F7715" w14:textId="77777777" w:rsidR="00E61D33" w:rsidRPr="00601AEA" w:rsidRDefault="00E61D33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Детализированную информацию о ежедневном меню</w:t>
      </w:r>
      <w:r w:rsidRPr="00601AEA">
        <w:rPr>
          <w:sz w:val="22"/>
          <w:szCs w:val="22"/>
        </w:rPr>
        <w:t xml:space="preserve"> </w:t>
      </w:r>
      <w:r w:rsidRPr="00601AEA">
        <w:rPr>
          <w:rFonts w:eastAsia="Times New Roman"/>
          <w:color w:val="000000" w:themeColor="text1"/>
          <w:sz w:val="22"/>
          <w:szCs w:val="22"/>
        </w:rPr>
        <w:t>основного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14:paraId="1C684F4D" w14:textId="77777777" w:rsidR="00AE61B3" w:rsidRPr="00601AEA" w:rsidRDefault="00167A8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</w:t>
      </w:r>
      <w:r w:rsidR="00E61D33" w:rsidRPr="00601AEA">
        <w:rPr>
          <w:rFonts w:eastAsia="Times New Roman"/>
          <w:color w:val="000000" w:themeColor="text1"/>
          <w:sz w:val="22"/>
          <w:szCs w:val="22"/>
        </w:rPr>
        <w:t>-</w:t>
      </w:r>
      <w:r w:rsidRPr="00601AEA">
        <w:rPr>
          <w:rFonts w:eastAsia="Times New Roman"/>
          <w:color w:val="000000" w:themeColor="text1"/>
          <w:sz w:val="22"/>
          <w:szCs w:val="22"/>
        </w:rPr>
        <w:t>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14:paraId="68B6FB50" w14:textId="77777777" w:rsidR="00AE61B3" w:rsidRPr="00601AEA" w:rsidRDefault="00167A8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 - на стендах учреждения/столовой в доступных для граждан местах (п. 8.1.7 СанПиН 2.3/2.4.3590-20). </w:t>
      </w:r>
    </w:p>
    <w:p w14:paraId="4ED40AB2" w14:textId="77777777" w:rsidR="00B7472F" w:rsidRPr="00601AEA" w:rsidRDefault="00B7472F" w:rsidP="00601AEA">
      <w:pPr>
        <w:autoSpaceDE w:val="0"/>
        <w:autoSpaceDN w:val="0"/>
        <w:adjustRightInd w:val="0"/>
        <w:ind w:firstLine="540"/>
        <w:contextualSpacing/>
        <w:jc w:val="both"/>
        <w:rPr>
          <w:sz w:val="22"/>
          <w:szCs w:val="22"/>
          <w:lang w:eastAsia="en-US"/>
        </w:rPr>
      </w:pPr>
      <w:r w:rsidRPr="00601AEA">
        <w:rPr>
          <w:sz w:val="22"/>
          <w:szCs w:val="22"/>
          <w:lang w:eastAsia="en-US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37AB3850" w14:textId="465E56C7" w:rsidR="00AE61B3" w:rsidRPr="00601AEA" w:rsidRDefault="00167A8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14:paraId="2C33E856" w14:textId="77777777" w:rsidR="00182056" w:rsidRPr="00601AEA" w:rsidRDefault="00182056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</w:p>
    <w:p w14:paraId="42F79E96" w14:textId="61368E31" w:rsidR="008472A9" w:rsidRPr="00601AEA" w:rsidRDefault="008472A9" w:rsidP="00601AEA">
      <w:pPr>
        <w:autoSpaceDE w:val="0"/>
        <w:autoSpaceDN w:val="0"/>
        <w:adjustRightInd w:val="0"/>
        <w:contextualSpacing/>
        <w:jc w:val="center"/>
        <w:rPr>
          <w:rFonts w:eastAsia="Times New Roman"/>
          <w:b/>
          <w:color w:val="000000" w:themeColor="text1"/>
          <w:sz w:val="22"/>
          <w:szCs w:val="22"/>
        </w:rPr>
      </w:pPr>
      <w:r w:rsidRPr="00601AEA">
        <w:rPr>
          <w:rFonts w:eastAsia="Times New Roman"/>
          <w:b/>
          <w:color w:val="000000" w:themeColor="text1"/>
          <w:sz w:val="22"/>
          <w:szCs w:val="22"/>
        </w:rPr>
        <w:t>Срок и порядок разработки меню, утверждения меню Исполнителем и согласования меню Заказчиком</w:t>
      </w:r>
    </w:p>
    <w:p w14:paraId="308BC51F" w14:textId="19B4C10A" w:rsidR="008472A9" w:rsidRPr="00601AEA" w:rsidRDefault="00182056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1. Меню разработано</w:t>
      </w:r>
      <w:r w:rsidR="008472A9" w:rsidRPr="00601AEA">
        <w:rPr>
          <w:rFonts w:eastAsia="Times New Roman"/>
          <w:color w:val="000000" w:themeColor="text1"/>
          <w:sz w:val="22"/>
          <w:szCs w:val="22"/>
        </w:rPr>
        <w:t xml:space="preserve"> Исполнителем самостоятельно исходя из требований, определённых описанием объекта закупки и приложений к нему.</w:t>
      </w:r>
    </w:p>
    <w:p w14:paraId="7D160DED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14:paraId="52212ADE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3. Меню должно быть разработано в сроки, определенные настоящей частью Приложения № 1.1. к описанию объекта закупки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позднее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чем за три дня до даты начала оказания услуг по Контракту. </w:t>
      </w:r>
    </w:p>
    <w:p w14:paraId="5D766488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14:paraId="21FBA61A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14:paraId="4E1FEE1D" w14:textId="242077A3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3.4. Порядок направления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</w:t>
      </w:r>
      <w:r w:rsidR="007013A8" w:rsidRPr="00601AEA">
        <w:rPr>
          <w:rFonts w:eastAsia="Times New Roman"/>
          <w:color w:val="000000" w:themeColor="text1"/>
          <w:sz w:val="22"/>
          <w:szCs w:val="22"/>
        </w:rPr>
        <w:t>3.3</w:t>
      </w:r>
      <w:r w:rsidRPr="00601AEA">
        <w:rPr>
          <w:rFonts w:eastAsia="Times New Roman"/>
          <w:color w:val="000000" w:themeColor="text1"/>
          <w:sz w:val="22"/>
          <w:szCs w:val="22"/>
        </w:rPr>
        <w:t xml:space="preserve"> Контракта.</w:t>
      </w:r>
    </w:p>
    <w:p w14:paraId="39FEB0FE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14:paraId="7AD8CDAC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4.1. Меню предоставляется в двух одинаковых экземплярах, по одному для каждой стороны.</w:t>
      </w:r>
    </w:p>
    <w:p w14:paraId="6A5731AC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14:paraId="2E198CCB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5. Заказчик в течение не более одного дня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получения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меню проводит его оценку на соответствие установленным Заказчиком требованиям. </w:t>
      </w:r>
    </w:p>
    <w:p w14:paraId="253B2482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</w:t>
      </w:r>
      <w:r w:rsidRPr="00601AEA">
        <w:rPr>
          <w:rFonts w:eastAsia="Times New Roman"/>
          <w:color w:val="000000" w:themeColor="text1"/>
          <w:sz w:val="22"/>
          <w:szCs w:val="22"/>
        </w:rPr>
        <w:lastRenderedPageBreak/>
        <w:t>срок окончания процессов разработки, согласования и утверждения меню, определенных п. 3 настоящей части Приложения № 1.1. к описанию объекта закупки.</w:t>
      </w:r>
    </w:p>
    <w:p w14:paraId="68F4641E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направления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получения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14:paraId="02B1CB63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14:paraId="79D44B6F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8. По результатам проведенной оценки Заказчик:</w:t>
      </w:r>
    </w:p>
    <w:p w14:paraId="605EE38D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8.1. Согласовывает меню посредством удостоверения согласования печатью Заказчика и подписью лица, действующего от лица Заказчика и в течение не более одного дня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оценки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и согласования направляет два экземпляра меню/каждого меню в адрес Исполнителя.</w:t>
      </w:r>
    </w:p>
    <w:p w14:paraId="334C7D4D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8.2. При выявлении несоответствий меню установленным Заказчиком требованиям в течение не более одного дня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оценки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направления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мотивированного отказа. Мотивированный отказ предоставляется в двух одинаковых экземплярах, по одному для каждой стороны.</w:t>
      </w:r>
    </w:p>
    <w:p w14:paraId="186FCE17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с даты получения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14:paraId="1441F70A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10. Разрешение спорных обстоятельств:</w:t>
      </w:r>
    </w:p>
    <w:p w14:paraId="41AEF454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14:paraId="6FE00F1B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14:paraId="01B081CA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10.3. В случае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,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,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14:paraId="6B6FC2F9" w14:textId="77777777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 xml:space="preserve">10.4. </w:t>
      </w:r>
      <w:proofErr w:type="gramStart"/>
      <w:r w:rsidRPr="00601AEA">
        <w:rPr>
          <w:rFonts w:eastAsia="Times New Roman"/>
          <w:color w:val="000000" w:themeColor="text1"/>
          <w:sz w:val="22"/>
          <w:szCs w:val="22"/>
        </w:rPr>
        <w:t>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</w:t>
      </w:r>
      <w:proofErr w:type="gramEnd"/>
      <w:r w:rsidRPr="00601AEA">
        <w:rPr>
          <w:rFonts w:eastAsia="Times New Roman"/>
          <w:color w:val="000000" w:themeColor="text1"/>
          <w:sz w:val="22"/>
          <w:szCs w:val="22"/>
        </w:rPr>
        <w:t xml:space="preserve">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14:paraId="2CA9601F" w14:textId="3997CB30" w:rsidR="008472A9" w:rsidRPr="00601AEA" w:rsidRDefault="008472A9" w:rsidP="00601AEA">
      <w:pPr>
        <w:ind w:firstLine="426"/>
        <w:contextualSpacing/>
        <w:jc w:val="both"/>
        <w:rPr>
          <w:rFonts w:eastAsia="Times New Roman"/>
          <w:color w:val="000000" w:themeColor="text1"/>
          <w:sz w:val="22"/>
          <w:szCs w:val="22"/>
        </w:rPr>
      </w:pPr>
      <w:r w:rsidRPr="00601AEA">
        <w:rPr>
          <w:rFonts w:eastAsia="Times New Roman"/>
          <w:color w:val="000000" w:themeColor="text1"/>
          <w:sz w:val="22"/>
          <w:szCs w:val="22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sectPr w:rsidR="008472A9" w:rsidRPr="00601AEA" w:rsidSect="00601AEA">
      <w:pgSz w:w="11907" w:h="16840" w:code="9"/>
      <w:pgMar w:top="567" w:right="708" w:bottom="709" w:left="1276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405A91" w14:textId="77777777" w:rsidR="000B2562" w:rsidRDefault="000B2562" w:rsidP="00AD4F18">
      <w:r>
        <w:separator/>
      </w:r>
    </w:p>
  </w:endnote>
  <w:endnote w:type="continuationSeparator" w:id="0">
    <w:p w14:paraId="31EBEFC6" w14:textId="77777777" w:rsidR="000B2562" w:rsidRDefault="000B2562" w:rsidP="00AD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74DD6" w14:textId="77777777" w:rsidR="000B2562" w:rsidRDefault="000B2562" w:rsidP="00AD4F18">
      <w:r>
        <w:separator/>
      </w:r>
    </w:p>
  </w:footnote>
  <w:footnote w:type="continuationSeparator" w:id="0">
    <w:p w14:paraId="3C543B27" w14:textId="77777777" w:rsidR="000B2562" w:rsidRDefault="000B2562" w:rsidP="00AD4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43"/>
    <w:rsid w:val="00002D03"/>
    <w:rsid w:val="0001359D"/>
    <w:rsid w:val="00052A40"/>
    <w:rsid w:val="000663C2"/>
    <w:rsid w:val="000A17D6"/>
    <w:rsid w:val="000B2562"/>
    <w:rsid w:val="000C22CA"/>
    <w:rsid w:val="000E5DEA"/>
    <w:rsid w:val="000F251B"/>
    <w:rsid w:val="0012730D"/>
    <w:rsid w:val="001323C6"/>
    <w:rsid w:val="00167977"/>
    <w:rsid w:val="00167A89"/>
    <w:rsid w:val="00182056"/>
    <w:rsid w:val="00195281"/>
    <w:rsid w:val="001B0142"/>
    <w:rsid w:val="00223743"/>
    <w:rsid w:val="00232091"/>
    <w:rsid w:val="00240CC4"/>
    <w:rsid w:val="00277802"/>
    <w:rsid w:val="003F4614"/>
    <w:rsid w:val="00432C23"/>
    <w:rsid w:val="0044536B"/>
    <w:rsid w:val="004A2F1A"/>
    <w:rsid w:val="005215F3"/>
    <w:rsid w:val="005B2C89"/>
    <w:rsid w:val="005F196D"/>
    <w:rsid w:val="00601AEA"/>
    <w:rsid w:val="00631EFD"/>
    <w:rsid w:val="00647BB1"/>
    <w:rsid w:val="00672B46"/>
    <w:rsid w:val="0067534F"/>
    <w:rsid w:val="006C07BF"/>
    <w:rsid w:val="006D58B0"/>
    <w:rsid w:val="006E1FC6"/>
    <w:rsid w:val="007013A8"/>
    <w:rsid w:val="00701E0B"/>
    <w:rsid w:val="0076174A"/>
    <w:rsid w:val="007A6E96"/>
    <w:rsid w:val="007C5CDC"/>
    <w:rsid w:val="007C70BA"/>
    <w:rsid w:val="007E0437"/>
    <w:rsid w:val="008472A9"/>
    <w:rsid w:val="008831EB"/>
    <w:rsid w:val="0088321C"/>
    <w:rsid w:val="00890346"/>
    <w:rsid w:val="00895C15"/>
    <w:rsid w:val="008A06C5"/>
    <w:rsid w:val="008B0F69"/>
    <w:rsid w:val="008C3992"/>
    <w:rsid w:val="008D276A"/>
    <w:rsid w:val="008E4881"/>
    <w:rsid w:val="008F04F3"/>
    <w:rsid w:val="00912BF5"/>
    <w:rsid w:val="0094645C"/>
    <w:rsid w:val="009F4117"/>
    <w:rsid w:val="00A249DC"/>
    <w:rsid w:val="00A51D87"/>
    <w:rsid w:val="00AD4F18"/>
    <w:rsid w:val="00AE61B3"/>
    <w:rsid w:val="00B22356"/>
    <w:rsid w:val="00B543AD"/>
    <w:rsid w:val="00B55FD7"/>
    <w:rsid w:val="00B7472F"/>
    <w:rsid w:val="00B77E5C"/>
    <w:rsid w:val="00BA342F"/>
    <w:rsid w:val="00C56727"/>
    <w:rsid w:val="00C62A0A"/>
    <w:rsid w:val="00C83F95"/>
    <w:rsid w:val="00C910E5"/>
    <w:rsid w:val="00CD4374"/>
    <w:rsid w:val="00CF731D"/>
    <w:rsid w:val="00DB045A"/>
    <w:rsid w:val="00DB776B"/>
    <w:rsid w:val="00DD5E2D"/>
    <w:rsid w:val="00E0715E"/>
    <w:rsid w:val="00E16B9D"/>
    <w:rsid w:val="00E46A50"/>
    <w:rsid w:val="00E52E72"/>
    <w:rsid w:val="00E61D33"/>
    <w:rsid w:val="00EB1150"/>
    <w:rsid w:val="00F749FD"/>
    <w:rsid w:val="00F96C2D"/>
    <w:rsid w:val="00FB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F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F18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4F18"/>
    <w:rPr>
      <w:lang w:eastAsia="ru-RU"/>
    </w:rPr>
  </w:style>
  <w:style w:type="paragraph" w:styleId="a7">
    <w:name w:val="footer"/>
    <w:basedOn w:val="a"/>
    <w:link w:val="a8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4F18"/>
    <w:rPr>
      <w:lang w:eastAsia="ru-RU"/>
    </w:rPr>
  </w:style>
  <w:style w:type="table" w:styleId="a9">
    <w:name w:val="Table Grid"/>
    <w:basedOn w:val="a1"/>
    <w:uiPriority w:val="59"/>
    <w:rsid w:val="008D27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F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F18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4F18"/>
    <w:rPr>
      <w:lang w:eastAsia="ru-RU"/>
    </w:rPr>
  </w:style>
  <w:style w:type="paragraph" w:styleId="a7">
    <w:name w:val="footer"/>
    <w:basedOn w:val="a"/>
    <w:link w:val="a8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4F18"/>
    <w:rPr>
      <w:lang w:eastAsia="ru-RU"/>
    </w:rPr>
  </w:style>
  <w:style w:type="table" w:styleId="a9">
    <w:name w:val="Table Grid"/>
    <w:basedOn w:val="a1"/>
    <w:uiPriority w:val="59"/>
    <w:rsid w:val="008D27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3756</Words>
  <Characters>21413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User46</cp:lastModifiedBy>
  <cp:revision>16</cp:revision>
  <cp:lastPrinted>2024-04-25T13:25:00Z</cp:lastPrinted>
  <dcterms:created xsi:type="dcterms:W3CDTF">2026-04-07T08:24:00Z</dcterms:created>
  <dcterms:modified xsi:type="dcterms:W3CDTF">2026-04-14T10:04:00Z</dcterms:modified>
</cp:coreProperties>
</file>