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E3DA2" w14:textId="4213ED33" w:rsidR="00802A67" w:rsidRPr="00B80EA3" w:rsidRDefault="00EA4BEA" w:rsidP="00802A67">
      <w:pPr>
        <w:spacing w:after="200" w:line="276" w:lineRule="auto"/>
        <w:jc w:val="center"/>
        <w:outlineLvl w:val="0"/>
        <w:rPr>
          <w:rFonts w:eastAsia="Calibri"/>
          <w:b/>
          <w:lang w:eastAsia="en-US"/>
        </w:rPr>
      </w:pPr>
      <w:r>
        <w:rPr>
          <w:rFonts w:eastAsia="Calibri"/>
          <w:b/>
          <w:lang w:eastAsia="en-US"/>
        </w:rPr>
        <w:t xml:space="preserve">ГРАЖДАНСКО-ПРАВОВОЙ </w:t>
      </w:r>
      <w:r w:rsidR="0095557F" w:rsidRPr="00B80EA3">
        <w:rPr>
          <w:rFonts w:eastAsia="Calibri"/>
          <w:b/>
          <w:lang w:eastAsia="en-US"/>
        </w:rPr>
        <w:t xml:space="preserve">ДОГОВОР № </w:t>
      </w:r>
      <w:r w:rsidR="00B92461">
        <w:rPr>
          <w:rFonts w:eastAsia="Calibri"/>
          <w:b/>
          <w:lang w:eastAsia="en-US"/>
        </w:rPr>
        <w:t>__ЭМ</w:t>
      </w:r>
      <w:r w:rsidR="00B80EA3" w:rsidRPr="00B80EA3">
        <w:rPr>
          <w:rFonts w:eastAsia="Calibri"/>
          <w:b/>
          <w:lang w:eastAsia="en-US"/>
        </w:rPr>
        <w:t>/202</w:t>
      </w:r>
      <w:r w:rsidR="00B94143">
        <w:rPr>
          <w:rFonts w:eastAsia="Calibri"/>
          <w:b/>
          <w:lang w:eastAsia="en-US"/>
        </w:rPr>
        <w:t>6</w:t>
      </w:r>
    </w:p>
    <w:p w14:paraId="6B499905" w14:textId="2FD403CA" w:rsidR="00D368E4" w:rsidRPr="003018D7" w:rsidRDefault="00D368E4" w:rsidP="00802A67">
      <w:pPr>
        <w:widowControl w:val="0"/>
        <w:autoSpaceDE w:val="0"/>
        <w:autoSpaceDN w:val="0"/>
        <w:adjustRightInd w:val="0"/>
        <w:jc w:val="center"/>
        <w:rPr>
          <w:b/>
          <w:bCs/>
          <w:i/>
          <w:color w:val="000000"/>
          <w:sz w:val="20"/>
          <w:szCs w:val="20"/>
        </w:rPr>
      </w:pPr>
      <w:bookmarkStart w:id="0" w:name="_Hlk189491500"/>
      <w:r w:rsidRPr="00D368E4">
        <w:rPr>
          <w:b/>
          <w:bCs/>
          <w:i/>
          <w:color w:val="000000"/>
          <w:sz w:val="20"/>
          <w:szCs w:val="20"/>
        </w:rPr>
        <w:t xml:space="preserve">Работы по ремонту </w:t>
      </w:r>
      <w:r w:rsidR="003018D7">
        <w:rPr>
          <w:b/>
          <w:bCs/>
          <w:i/>
          <w:color w:val="000000"/>
          <w:sz w:val="20"/>
          <w:szCs w:val="20"/>
        </w:rPr>
        <w:t xml:space="preserve">генератора </w:t>
      </w:r>
      <w:r w:rsidR="003018D7">
        <w:rPr>
          <w:b/>
          <w:bCs/>
          <w:i/>
          <w:color w:val="000000"/>
          <w:sz w:val="20"/>
          <w:szCs w:val="20"/>
          <w:lang w:val="en-US"/>
        </w:rPr>
        <w:t>Patriot</w:t>
      </w:r>
      <w:r w:rsidR="003018D7" w:rsidRPr="003018D7">
        <w:rPr>
          <w:b/>
          <w:bCs/>
          <w:i/>
          <w:color w:val="000000"/>
          <w:sz w:val="20"/>
          <w:szCs w:val="20"/>
        </w:rPr>
        <w:t xml:space="preserve"> </w:t>
      </w:r>
      <w:r w:rsidR="003018D7">
        <w:rPr>
          <w:b/>
          <w:bCs/>
          <w:i/>
          <w:color w:val="000000"/>
          <w:sz w:val="20"/>
          <w:szCs w:val="20"/>
          <w:lang w:val="en-US"/>
        </w:rPr>
        <w:t>gp</w:t>
      </w:r>
      <w:r w:rsidR="003018D7" w:rsidRPr="003018D7">
        <w:rPr>
          <w:b/>
          <w:bCs/>
          <w:i/>
          <w:color w:val="000000"/>
          <w:sz w:val="20"/>
          <w:szCs w:val="20"/>
        </w:rPr>
        <w:t>.3000</w:t>
      </w:r>
      <w:r w:rsidR="003018D7">
        <w:rPr>
          <w:b/>
          <w:bCs/>
          <w:i/>
          <w:color w:val="000000"/>
          <w:sz w:val="20"/>
          <w:szCs w:val="20"/>
          <w:lang w:val="en-US"/>
        </w:rPr>
        <w:t>il</w:t>
      </w:r>
    </w:p>
    <w:p w14:paraId="2D70E955" w14:textId="2605BDEA" w:rsidR="00EC0A86" w:rsidRPr="004F5BF7" w:rsidRDefault="00D368E4" w:rsidP="00802A67">
      <w:pPr>
        <w:widowControl w:val="0"/>
        <w:autoSpaceDE w:val="0"/>
        <w:autoSpaceDN w:val="0"/>
        <w:adjustRightInd w:val="0"/>
        <w:jc w:val="center"/>
        <w:rPr>
          <w:i/>
          <w:color w:val="000000"/>
          <w:sz w:val="20"/>
          <w:szCs w:val="20"/>
        </w:rPr>
      </w:pPr>
      <w:r w:rsidRPr="00D368E4">
        <w:rPr>
          <w:b/>
          <w:bCs/>
          <w:i/>
          <w:color w:val="000000"/>
          <w:sz w:val="20"/>
          <w:szCs w:val="20"/>
        </w:rPr>
        <w:t xml:space="preserve"> </w:t>
      </w:r>
    </w:p>
    <w:tbl>
      <w:tblPr>
        <w:tblW w:w="0" w:type="auto"/>
        <w:tblLook w:val="04A0" w:firstRow="1" w:lastRow="0" w:firstColumn="1" w:lastColumn="0" w:noHBand="0" w:noVBand="1"/>
      </w:tblPr>
      <w:tblGrid>
        <w:gridCol w:w="4757"/>
        <w:gridCol w:w="5132"/>
      </w:tblGrid>
      <w:tr w:rsidR="009C0319" w:rsidRPr="007E7C49" w14:paraId="13551FA4" w14:textId="77777777" w:rsidTr="00456F3B">
        <w:trPr>
          <w:trHeight w:val="657"/>
        </w:trPr>
        <w:tc>
          <w:tcPr>
            <w:tcW w:w="4757" w:type="dxa"/>
            <w:vAlign w:val="center"/>
          </w:tcPr>
          <w:bookmarkEnd w:id="0"/>
          <w:p w14:paraId="5FB43559" w14:textId="77777777" w:rsidR="00802A67" w:rsidRPr="004F5BF7" w:rsidRDefault="00456F3B" w:rsidP="00456F3B">
            <w:pPr>
              <w:spacing w:line="276" w:lineRule="auto"/>
              <w:jc w:val="both"/>
              <w:rPr>
                <w:rFonts w:eastAsia="Calibri"/>
                <w:sz w:val="22"/>
                <w:szCs w:val="22"/>
                <w:lang w:eastAsia="en-US"/>
              </w:rPr>
            </w:pPr>
            <w:r>
              <w:rPr>
                <w:rFonts w:eastAsia="Calibri"/>
                <w:sz w:val="22"/>
                <w:szCs w:val="22"/>
                <w:lang w:eastAsia="en-US"/>
              </w:rPr>
              <w:t>г. Санкт-Петербург</w:t>
            </w:r>
          </w:p>
        </w:tc>
        <w:tc>
          <w:tcPr>
            <w:tcW w:w="5132" w:type="dxa"/>
            <w:vAlign w:val="center"/>
          </w:tcPr>
          <w:p w14:paraId="1F6F7E83" w14:textId="3FE0FBB6" w:rsidR="00802A67" w:rsidRPr="007E7C49" w:rsidRDefault="007643F7" w:rsidP="003E43CF">
            <w:pPr>
              <w:spacing w:line="276" w:lineRule="auto"/>
              <w:jc w:val="right"/>
              <w:rPr>
                <w:rFonts w:eastAsia="Calibri"/>
                <w:sz w:val="22"/>
                <w:szCs w:val="22"/>
                <w:lang w:eastAsia="en-US"/>
              </w:rPr>
            </w:pPr>
            <w:r w:rsidRPr="004F5BF7">
              <w:rPr>
                <w:rFonts w:eastAsia="Calibri"/>
                <w:sz w:val="22"/>
                <w:szCs w:val="22"/>
                <w:lang w:eastAsia="en-US"/>
              </w:rPr>
              <w:t>«</w:t>
            </w:r>
            <w:r w:rsidR="00B92461">
              <w:rPr>
                <w:rFonts w:eastAsia="Calibri"/>
                <w:sz w:val="22"/>
                <w:szCs w:val="22"/>
                <w:lang w:eastAsia="en-US"/>
              </w:rPr>
              <w:t>__</w:t>
            </w:r>
            <w:r w:rsidR="00802A67" w:rsidRPr="004F5BF7">
              <w:rPr>
                <w:rFonts w:eastAsia="Calibri"/>
                <w:sz w:val="22"/>
                <w:szCs w:val="22"/>
                <w:lang w:eastAsia="en-US"/>
              </w:rPr>
              <w:t xml:space="preserve">» </w:t>
            </w:r>
            <w:r w:rsidR="00560730">
              <w:rPr>
                <w:rFonts w:eastAsia="Calibri"/>
                <w:sz w:val="22"/>
                <w:szCs w:val="22"/>
                <w:lang w:eastAsia="en-US"/>
              </w:rPr>
              <w:t>мая</w:t>
            </w:r>
            <w:r w:rsidR="0071279A">
              <w:rPr>
                <w:rFonts w:eastAsia="Calibri"/>
                <w:sz w:val="22"/>
                <w:szCs w:val="22"/>
                <w:lang w:eastAsia="en-US"/>
              </w:rPr>
              <w:t xml:space="preserve"> </w:t>
            </w:r>
            <w:r w:rsidR="00802A67" w:rsidRPr="004F5BF7">
              <w:rPr>
                <w:rFonts w:eastAsia="Calibri"/>
                <w:sz w:val="22"/>
                <w:szCs w:val="22"/>
                <w:lang w:eastAsia="en-US"/>
              </w:rPr>
              <w:t>20</w:t>
            </w:r>
            <w:r w:rsidR="00B80EA3">
              <w:rPr>
                <w:rFonts w:eastAsia="Calibri"/>
                <w:sz w:val="22"/>
                <w:szCs w:val="22"/>
                <w:lang w:eastAsia="en-US"/>
              </w:rPr>
              <w:t>2</w:t>
            </w:r>
            <w:r w:rsidR="00560730">
              <w:rPr>
                <w:rFonts w:eastAsia="Calibri"/>
                <w:sz w:val="22"/>
                <w:szCs w:val="22"/>
                <w:lang w:val="en-US" w:eastAsia="en-US"/>
              </w:rPr>
              <w:t>6</w:t>
            </w:r>
            <w:r w:rsidR="00802A67" w:rsidRPr="004F5BF7">
              <w:rPr>
                <w:rFonts w:eastAsia="Calibri"/>
                <w:sz w:val="22"/>
                <w:szCs w:val="22"/>
                <w:lang w:eastAsia="en-US"/>
              </w:rPr>
              <w:t xml:space="preserve"> года</w:t>
            </w:r>
          </w:p>
        </w:tc>
      </w:tr>
    </w:tbl>
    <w:p w14:paraId="43AB84F5" w14:textId="2BC5323E" w:rsidR="007E7C49" w:rsidRDefault="00B92461" w:rsidP="00713C4D">
      <w:pPr>
        <w:widowControl w:val="0"/>
        <w:ind w:firstLine="540"/>
        <w:jc w:val="both"/>
        <w:rPr>
          <w:rFonts w:eastAsia="Calibri"/>
          <w:sz w:val="22"/>
          <w:szCs w:val="22"/>
          <w:lang w:eastAsia="en-US"/>
        </w:rPr>
      </w:pPr>
      <w:r w:rsidRPr="007E7C49">
        <w:rPr>
          <w:rFonts w:eastAsia="Calibri"/>
          <w:sz w:val="22"/>
          <w:szCs w:val="22"/>
          <w:lang w:eastAsia="en-US"/>
        </w:rPr>
        <w:t>Санкт-Петербургское государственное бюджетное учреждение «Центр физической культуры, спорта и здоровья Выборгского района»</w:t>
      </w:r>
      <w:r>
        <w:rPr>
          <w:rFonts w:eastAsia="Calibri"/>
          <w:sz w:val="22"/>
          <w:szCs w:val="22"/>
          <w:lang w:eastAsia="en-US"/>
        </w:rPr>
        <w:t xml:space="preserve"> (СПб ГБУ «Центр спорта Выборгского района»)</w:t>
      </w:r>
      <w:r w:rsidRPr="007E7C49">
        <w:rPr>
          <w:rFonts w:eastAsia="Calibri"/>
          <w:sz w:val="22"/>
          <w:szCs w:val="22"/>
          <w:lang w:eastAsia="en-US"/>
        </w:rPr>
        <w:t xml:space="preserve">, именуемое в дальнейшем «Заказчик», в лице директора </w:t>
      </w:r>
      <w:r w:rsidR="00C23988">
        <w:rPr>
          <w:rFonts w:eastAsia="Calibri"/>
          <w:sz w:val="22"/>
          <w:szCs w:val="22"/>
          <w:lang w:eastAsia="en-US"/>
        </w:rPr>
        <w:t>Маркив Анны Владимировны</w:t>
      </w:r>
      <w:r w:rsidRPr="007E7C49">
        <w:rPr>
          <w:rFonts w:eastAsia="Calibri"/>
          <w:sz w:val="22"/>
          <w:szCs w:val="22"/>
          <w:lang w:eastAsia="en-US"/>
        </w:rPr>
        <w:t>, действующего на основании</w:t>
      </w:r>
      <w:r w:rsidR="00453697">
        <w:rPr>
          <w:rFonts w:eastAsia="Calibri"/>
          <w:sz w:val="22"/>
          <w:szCs w:val="22"/>
          <w:lang w:eastAsia="en-US"/>
        </w:rPr>
        <w:t xml:space="preserve"> </w:t>
      </w:r>
      <w:r w:rsidR="00C23988">
        <w:rPr>
          <w:sz w:val="22"/>
          <w:szCs w:val="22"/>
        </w:rPr>
        <w:t>Устава</w:t>
      </w:r>
      <w:r w:rsidRPr="007E7C49">
        <w:rPr>
          <w:rFonts w:eastAsia="Calibri"/>
          <w:sz w:val="22"/>
          <w:szCs w:val="22"/>
          <w:lang w:eastAsia="en-US"/>
        </w:rPr>
        <w:t xml:space="preserve">, с одной стороны, и </w:t>
      </w:r>
      <w:r>
        <w:rPr>
          <w:rFonts w:eastAsia="Calibri"/>
          <w:sz w:val="22"/>
          <w:szCs w:val="22"/>
          <w:lang w:eastAsia="en-US"/>
        </w:rPr>
        <w:t xml:space="preserve">___________ </w:t>
      </w:r>
      <w:r>
        <w:rPr>
          <w:rFonts w:eastAsia="Calibri"/>
          <w:i/>
          <w:sz w:val="22"/>
          <w:szCs w:val="22"/>
          <w:lang w:eastAsia="en-US"/>
        </w:rPr>
        <w:t>(полное и краткое наименование)</w:t>
      </w:r>
      <w:r>
        <w:rPr>
          <w:rFonts w:eastAsia="Calibri"/>
          <w:sz w:val="22"/>
          <w:szCs w:val="22"/>
          <w:lang w:eastAsia="en-US"/>
        </w:rPr>
        <w:t xml:space="preserve">, </w:t>
      </w:r>
      <w:r w:rsidRPr="00D44B8C">
        <w:rPr>
          <w:rFonts w:eastAsia="Calibri"/>
          <w:sz w:val="22"/>
          <w:szCs w:val="22"/>
          <w:lang w:eastAsia="en-US"/>
        </w:rPr>
        <w:t>именуемое в дальнейшем «</w:t>
      </w:r>
      <w:r>
        <w:rPr>
          <w:rFonts w:eastAsia="Calibri"/>
          <w:sz w:val="22"/>
          <w:szCs w:val="22"/>
          <w:lang w:eastAsia="en-US"/>
        </w:rPr>
        <w:t>Подрядчик</w:t>
      </w:r>
      <w:r w:rsidRPr="00D44B8C">
        <w:rPr>
          <w:rFonts w:eastAsia="Calibri"/>
          <w:sz w:val="22"/>
          <w:szCs w:val="22"/>
          <w:lang w:eastAsia="en-US"/>
        </w:rPr>
        <w:t>»</w:t>
      </w:r>
      <w:r>
        <w:rPr>
          <w:rFonts w:eastAsia="Calibri"/>
          <w:sz w:val="22"/>
          <w:szCs w:val="22"/>
          <w:lang w:eastAsia="en-US"/>
        </w:rPr>
        <w:t xml:space="preserve">, в лице ___________________ </w:t>
      </w:r>
      <w:r>
        <w:rPr>
          <w:rFonts w:eastAsia="Calibri"/>
          <w:i/>
          <w:sz w:val="22"/>
          <w:szCs w:val="22"/>
          <w:lang w:eastAsia="en-US"/>
        </w:rPr>
        <w:t>(должность и ФИО полностью)</w:t>
      </w:r>
      <w:r w:rsidRPr="007E7C49">
        <w:rPr>
          <w:rFonts w:eastAsia="Calibri"/>
          <w:sz w:val="22"/>
          <w:szCs w:val="22"/>
          <w:lang w:eastAsia="en-US"/>
        </w:rPr>
        <w:t xml:space="preserve">, действующего на основании </w:t>
      </w:r>
      <w:r>
        <w:rPr>
          <w:rFonts w:eastAsia="Calibri"/>
          <w:sz w:val="22"/>
          <w:szCs w:val="22"/>
          <w:lang w:eastAsia="en-US"/>
        </w:rPr>
        <w:t>______________</w:t>
      </w:r>
      <w:r w:rsidRPr="007E7C49">
        <w:rPr>
          <w:rFonts w:eastAsia="Calibri"/>
          <w:sz w:val="22"/>
          <w:szCs w:val="22"/>
          <w:lang w:eastAsia="en-US"/>
        </w:rPr>
        <w:t xml:space="preserve">, с другой стороны, а вместе именуемые в дальнейшем «Стороны», заключили настоящий </w:t>
      </w:r>
      <w:r>
        <w:rPr>
          <w:rFonts w:eastAsia="Calibri"/>
          <w:sz w:val="22"/>
          <w:szCs w:val="22"/>
          <w:lang w:eastAsia="en-US"/>
        </w:rPr>
        <w:t xml:space="preserve">гражданско-правовой </w:t>
      </w:r>
      <w:r w:rsidRPr="007E7C49">
        <w:rPr>
          <w:rFonts w:eastAsia="Calibri"/>
          <w:sz w:val="22"/>
          <w:szCs w:val="22"/>
          <w:lang w:eastAsia="en-US"/>
        </w:rPr>
        <w:t>договор (далее – Договор) о нижеследующем</w:t>
      </w:r>
      <w:r>
        <w:rPr>
          <w:rFonts w:eastAsia="Calibri"/>
          <w:sz w:val="22"/>
          <w:szCs w:val="22"/>
          <w:lang w:eastAsia="en-US"/>
        </w:rPr>
        <w:t>:</w:t>
      </w:r>
    </w:p>
    <w:p w14:paraId="2618958E" w14:textId="77777777" w:rsidR="00802A67" w:rsidRPr="007E7C49" w:rsidRDefault="00802A67" w:rsidP="000471F9">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1. Предмет договор</w:t>
      </w:r>
      <w:r w:rsidR="007E7C49">
        <w:rPr>
          <w:rFonts w:eastAsia="Calibri"/>
          <w:b/>
          <w:caps/>
          <w:sz w:val="22"/>
          <w:szCs w:val="22"/>
          <w:lang w:eastAsia="en-US"/>
        </w:rPr>
        <w:t>А</w:t>
      </w:r>
    </w:p>
    <w:p w14:paraId="182E274E" w14:textId="48EB2FAE" w:rsidR="00802A67" w:rsidRPr="007E7C49" w:rsidRDefault="00802A67" w:rsidP="00560730">
      <w:pPr>
        <w:widowControl w:val="0"/>
        <w:autoSpaceDE w:val="0"/>
        <w:autoSpaceDN w:val="0"/>
        <w:adjustRightInd w:val="0"/>
        <w:ind w:firstLine="567"/>
        <w:jc w:val="both"/>
        <w:rPr>
          <w:rFonts w:eastAsia="Calibri"/>
          <w:sz w:val="22"/>
          <w:szCs w:val="22"/>
          <w:lang w:eastAsia="en-US"/>
        </w:rPr>
      </w:pPr>
      <w:r w:rsidRPr="007E7C49">
        <w:rPr>
          <w:rFonts w:eastAsia="Calibri"/>
          <w:sz w:val="22"/>
          <w:szCs w:val="22"/>
          <w:lang w:eastAsia="en-US"/>
        </w:rPr>
        <w:t>1.1. Заказчик поручает, а Подрядчик принимает на себя об</w:t>
      </w:r>
      <w:r w:rsidR="001274CD">
        <w:rPr>
          <w:rFonts w:eastAsia="Calibri"/>
          <w:sz w:val="22"/>
          <w:szCs w:val="22"/>
          <w:lang w:eastAsia="en-US"/>
        </w:rPr>
        <w:t xml:space="preserve">язательства на </w:t>
      </w:r>
      <w:r w:rsidR="00594F47" w:rsidRPr="00594F47">
        <w:rPr>
          <w:rFonts w:eastAsia="Calibri"/>
          <w:sz w:val="22"/>
          <w:szCs w:val="22"/>
          <w:lang w:eastAsia="en-US"/>
        </w:rPr>
        <w:t xml:space="preserve">работы по </w:t>
      </w:r>
      <w:r w:rsidR="00560730" w:rsidRPr="00041A2D">
        <w:rPr>
          <w:rFonts w:eastAsia="Calibri"/>
          <w:sz w:val="22"/>
          <w:szCs w:val="22"/>
          <w:lang w:eastAsia="en-US"/>
        </w:rPr>
        <w:t>ремонту генератора Patriot gp.3000il</w:t>
      </w:r>
      <w:r w:rsidR="00594F47">
        <w:rPr>
          <w:rFonts w:eastAsia="Calibri"/>
          <w:sz w:val="22"/>
          <w:szCs w:val="22"/>
          <w:lang w:eastAsia="en-US"/>
        </w:rPr>
        <w:t xml:space="preserve"> </w:t>
      </w:r>
      <w:r w:rsidRPr="007E7C49">
        <w:rPr>
          <w:rFonts w:eastAsia="Calibri"/>
          <w:sz w:val="22"/>
          <w:szCs w:val="22"/>
          <w:lang w:eastAsia="en-US"/>
        </w:rPr>
        <w:t>(далее – Работы).</w:t>
      </w:r>
    </w:p>
    <w:p w14:paraId="3DA69016" w14:textId="2FC45D10" w:rsidR="00802A67" w:rsidRDefault="007E7C49" w:rsidP="00560730">
      <w:pPr>
        <w:widowControl w:val="0"/>
        <w:ind w:firstLine="540"/>
        <w:jc w:val="both"/>
        <w:rPr>
          <w:rFonts w:eastAsia="Calibri"/>
          <w:sz w:val="22"/>
          <w:szCs w:val="22"/>
          <w:lang w:eastAsia="en-US"/>
        </w:rPr>
      </w:pPr>
      <w:r>
        <w:rPr>
          <w:rFonts w:eastAsia="Calibri"/>
          <w:sz w:val="22"/>
          <w:szCs w:val="22"/>
          <w:lang w:eastAsia="en-US"/>
        </w:rPr>
        <w:t xml:space="preserve">1.2. </w:t>
      </w:r>
      <w:r w:rsidR="00802A67" w:rsidRPr="007E7C49">
        <w:rPr>
          <w:rFonts w:eastAsia="Calibri"/>
          <w:sz w:val="22"/>
          <w:szCs w:val="22"/>
          <w:lang w:eastAsia="en-US"/>
        </w:rPr>
        <w:t xml:space="preserve">Подрядчик выполняет Работы в соответствии с расчетом цены выполняемых работ (Приложение № </w:t>
      </w:r>
      <w:r w:rsidR="00CA3D1D">
        <w:rPr>
          <w:rFonts w:eastAsia="Calibri"/>
          <w:sz w:val="22"/>
          <w:szCs w:val="22"/>
          <w:lang w:eastAsia="en-US"/>
        </w:rPr>
        <w:t>2</w:t>
      </w:r>
      <w:r w:rsidR="00802A67" w:rsidRPr="007E7C49">
        <w:rPr>
          <w:rFonts w:eastAsia="Calibri"/>
          <w:sz w:val="22"/>
          <w:szCs w:val="22"/>
          <w:lang w:eastAsia="en-US"/>
        </w:rPr>
        <w:t>), являющимся неотъемлемой частью настоящего Договора, определяющим объем, содержание работ, а также условиями настоящ</w:t>
      </w:r>
      <w:r w:rsidR="0071279A">
        <w:rPr>
          <w:rFonts w:eastAsia="Calibri"/>
          <w:sz w:val="22"/>
          <w:szCs w:val="22"/>
          <w:lang w:eastAsia="en-US"/>
        </w:rPr>
        <w:t>его Договора, определяющим</w:t>
      </w:r>
      <w:r w:rsidR="00802A67" w:rsidRPr="007E7C49">
        <w:rPr>
          <w:rFonts w:eastAsia="Calibri"/>
          <w:sz w:val="22"/>
          <w:szCs w:val="22"/>
          <w:lang w:eastAsia="en-US"/>
        </w:rPr>
        <w:t xml:space="preserve"> цену работ и сроки их выполнения, и иные обязательства Сторон, а Заказчик обязуется своевременно и в полном объеме оплатить работы, выполненные Подрядчиком.</w:t>
      </w:r>
    </w:p>
    <w:p w14:paraId="39F27109" w14:textId="77777777" w:rsidR="00802A67" w:rsidRPr="007E7C49" w:rsidRDefault="00802A67" w:rsidP="000471F9">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2. СРОК ВЫПОЛНЕНИЯ РАБОТ</w:t>
      </w:r>
    </w:p>
    <w:p w14:paraId="7CC55DDC" w14:textId="58EB8451" w:rsidR="0081020E" w:rsidRPr="00485856" w:rsidRDefault="0081020E" w:rsidP="0081020E">
      <w:pPr>
        <w:tabs>
          <w:tab w:val="num" w:pos="786"/>
        </w:tabs>
        <w:suppressAutoHyphens/>
        <w:jc w:val="both"/>
        <w:rPr>
          <w:sz w:val="23"/>
          <w:szCs w:val="23"/>
        </w:rPr>
      </w:pPr>
      <w:r>
        <w:rPr>
          <w:rFonts w:eastAsia="Calibri"/>
          <w:sz w:val="22"/>
          <w:szCs w:val="22"/>
          <w:lang w:eastAsia="en-US"/>
        </w:rPr>
        <w:t xml:space="preserve">        </w:t>
      </w:r>
      <w:r w:rsidR="00802A67" w:rsidRPr="007E7C49">
        <w:rPr>
          <w:rFonts w:eastAsia="Calibri"/>
          <w:sz w:val="22"/>
          <w:szCs w:val="22"/>
          <w:lang w:eastAsia="en-US"/>
        </w:rPr>
        <w:t xml:space="preserve">2.1. </w:t>
      </w:r>
      <w:r w:rsidRPr="00485856">
        <w:rPr>
          <w:sz w:val="23"/>
          <w:szCs w:val="23"/>
        </w:rPr>
        <w:t>Начало выполнения работ: с момента заключения настоящего договора.</w:t>
      </w:r>
    </w:p>
    <w:p w14:paraId="3AAEB5BC" w14:textId="63ECFD2E" w:rsidR="0081020E" w:rsidRPr="0081020E" w:rsidRDefault="0081020E" w:rsidP="0081020E">
      <w:pPr>
        <w:pStyle w:val="ab"/>
        <w:numPr>
          <w:ilvl w:val="1"/>
          <w:numId w:val="2"/>
        </w:numPr>
        <w:suppressAutoHyphens/>
        <w:ind w:left="0" w:firstLine="426"/>
        <w:jc w:val="both"/>
        <w:rPr>
          <w:sz w:val="23"/>
          <w:szCs w:val="23"/>
        </w:rPr>
      </w:pPr>
      <w:r w:rsidRPr="0081020E">
        <w:rPr>
          <w:sz w:val="23"/>
          <w:szCs w:val="23"/>
        </w:rPr>
        <w:t xml:space="preserve"> Окончание выполнения работ по настоящему договору: в течение </w:t>
      </w:r>
      <w:r w:rsidR="00041A2D">
        <w:rPr>
          <w:sz w:val="23"/>
          <w:szCs w:val="23"/>
        </w:rPr>
        <w:t>5</w:t>
      </w:r>
      <w:r w:rsidRPr="0081020E">
        <w:rPr>
          <w:sz w:val="23"/>
          <w:szCs w:val="23"/>
        </w:rPr>
        <w:t xml:space="preserve"> рабочих дней с момента заключения настоящего договора.</w:t>
      </w:r>
    </w:p>
    <w:p w14:paraId="71995CF9" w14:textId="6BD76A27" w:rsidR="00802A67" w:rsidRPr="007E7C49" w:rsidRDefault="00802A67" w:rsidP="0081020E">
      <w:pPr>
        <w:widowControl w:val="0"/>
        <w:ind w:firstLine="540"/>
        <w:jc w:val="both"/>
        <w:rPr>
          <w:rFonts w:eastAsia="Calibri"/>
          <w:sz w:val="22"/>
          <w:szCs w:val="22"/>
          <w:lang w:eastAsia="en-US"/>
        </w:rPr>
      </w:pPr>
      <w:r w:rsidRPr="007E7C49">
        <w:rPr>
          <w:rFonts w:eastAsia="Calibri"/>
          <w:sz w:val="22"/>
          <w:szCs w:val="22"/>
          <w:lang w:eastAsia="en-US"/>
        </w:rPr>
        <w:t>2.</w:t>
      </w:r>
      <w:r w:rsidR="0081020E">
        <w:rPr>
          <w:rFonts w:eastAsia="Calibri"/>
          <w:sz w:val="22"/>
          <w:szCs w:val="22"/>
          <w:lang w:eastAsia="en-US"/>
        </w:rPr>
        <w:t>3</w:t>
      </w:r>
      <w:r w:rsidRPr="007E7C49">
        <w:rPr>
          <w:rFonts w:eastAsia="Calibri"/>
          <w:sz w:val="22"/>
          <w:szCs w:val="22"/>
          <w:lang w:eastAsia="en-US"/>
        </w:rPr>
        <w:t>. Место выполнения работ</w:t>
      </w:r>
      <w:r w:rsidR="00A57985" w:rsidRPr="00CE32E5">
        <w:rPr>
          <w:sz w:val="22"/>
          <w:szCs w:val="22"/>
          <w:shd w:val="clear" w:color="auto" w:fill="FFFFFF"/>
        </w:rPr>
        <w:t xml:space="preserve">: </w:t>
      </w:r>
      <w:r w:rsidR="00244034">
        <w:rPr>
          <w:sz w:val="22"/>
          <w:szCs w:val="22"/>
          <w:shd w:val="clear" w:color="auto" w:fill="FFFFFF"/>
        </w:rPr>
        <w:t>на территории Подрядчика</w:t>
      </w:r>
    </w:p>
    <w:p w14:paraId="2390BD30" w14:textId="04C08BDE" w:rsidR="00802A67" w:rsidRDefault="001051AB" w:rsidP="007E7C49">
      <w:pPr>
        <w:widowControl w:val="0"/>
        <w:ind w:firstLine="540"/>
        <w:jc w:val="both"/>
        <w:rPr>
          <w:rFonts w:eastAsia="Calibri"/>
          <w:sz w:val="22"/>
          <w:szCs w:val="22"/>
          <w:lang w:eastAsia="en-US"/>
        </w:rPr>
      </w:pPr>
      <w:r>
        <w:rPr>
          <w:rFonts w:eastAsia="Calibri"/>
          <w:sz w:val="22"/>
          <w:szCs w:val="22"/>
          <w:lang w:eastAsia="en-US"/>
        </w:rPr>
        <w:t>2.</w:t>
      </w:r>
      <w:r w:rsidR="0081020E">
        <w:rPr>
          <w:rFonts w:eastAsia="Calibri"/>
          <w:sz w:val="22"/>
          <w:szCs w:val="22"/>
          <w:lang w:eastAsia="en-US"/>
        </w:rPr>
        <w:t>4</w:t>
      </w:r>
      <w:r w:rsidR="00802A67" w:rsidRPr="007E7C49">
        <w:rPr>
          <w:rFonts w:eastAsia="Calibri"/>
          <w:sz w:val="22"/>
          <w:szCs w:val="22"/>
          <w:lang w:eastAsia="en-US"/>
        </w:rPr>
        <w:t xml:space="preserve">. Контактное лицо: </w:t>
      </w:r>
      <w:r w:rsidR="00C23988">
        <w:rPr>
          <w:rFonts w:eastAsia="Calibri"/>
          <w:sz w:val="22"/>
          <w:szCs w:val="22"/>
          <w:lang w:eastAsia="en-US"/>
        </w:rPr>
        <w:t xml:space="preserve">начальник </w:t>
      </w:r>
      <w:r w:rsidR="006B5473">
        <w:rPr>
          <w:rFonts w:eastAsia="Calibri"/>
          <w:sz w:val="22"/>
          <w:szCs w:val="22"/>
          <w:lang w:eastAsia="en-US"/>
        </w:rPr>
        <w:t>А</w:t>
      </w:r>
      <w:r w:rsidR="00C23988">
        <w:rPr>
          <w:rFonts w:eastAsia="Calibri"/>
          <w:sz w:val="22"/>
          <w:szCs w:val="22"/>
          <w:lang w:eastAsia="en-US"/>
        </w:rPr>
        <w:t>ХО</w:t>
      </w:r>
      <w:r w:rsidR="00802A67" w:rsidRPr="007E7C49">
        <w:rPr>
          <w:rFonts w:eastAsia="Calibri"/>
          <w:sz w:val="22"/>
          <w:szCs w:val="22"/>
          <w:lang w:eastAsia="en-US"/>
        </w:rPr>
        <w:t xml:space="preserve"> – Некрасов Алексей Владимирович, контактный тел. </w:t>
      </w:r>
      <w:r w:rsidR="00C23988">
        <w:rPr>
          <w:rFonts w:eastAsia="Calibri"/>
          <w:sz w:val="22"/>
          <w:szCs w:val="22"/>
          <w:lang w:eastAsia="en-US"/>
        </w:rPr>
        <w:t>8(</w:t>
      </w:r>
      <w:r w:rsidR="006B5473">
        <w:rPr>
          <w:rFonts w:eastAsia="Calibri"/>
          <w:sz w:val="22"/>
          <w:szCs w:val="22"/>
          <w:lang w:eastAsia="en-US"/>
        </w:rPr>
        <w:t>921</w:t>
      </w:r>
      <w:r w:rsidR="00C23988">
        <w:rPr>
          <w:rFonts w:eastAsia="Calibri"/>
          <w:sz w:val="22"/>
          <w:szCs w:val="22"/>
          <w:lang w:eastAsia="en-US"/>
        </w:rPr>
        <w:t xml:space="preserve">) </w:t>
      </w:r>
      <w:r w:rsidR="006B5473">
        <w:rPr>
          <w:rFonts w:eastAsia="Calibri"/>
          <w:sz w:val="22"/>
          <w:szCs w:val="22"/>
          <w:lang w:eastAsia="en-US"/>
        </w:rPr>
        <w:t>402</w:t>
      </w:r>
      <w:r w:rsidR="00C23988">
        <w:rPr>
          <w:rFonts w:eastAsia="Calibri"/>
          <w:sz w:val="22"/>
          <w:szCs w:val="22"/>
          <w:lang w:eastAsia="en-US"/>
        </w:rPr>
        <w:t>-</w:t>
      </w:r>
      <w:r w:rsidR="006B5473">
        <w:rPr>
          <w:rFonts w:eastAsia="Calibri"/>
          <w:sz w:val="22"/>
          <w:szCs w:val="22"/>
          <w:lang w:eastAsia="en-US"/>
        </w:rPr>
        <w:t>22</w:t>
      </w:r>
      <w:r w:rsidR="00C23988">
        <w:rPr>
          <w:rFonts w:eastAsia="Calibri"/>
          <w:sz w:val="22"/>
          <w:szCs w:val="22"/>
          <w:lang w:eastAsia="en-US"/>
        </w:rPr>
        <w:t>-</w:t>
      </w:r>
      <w:r w:rsidR="006B5473">
        <w:rPr>
          <w:rFonts w:eastAsia="Calibri"/>
          <w:sz w:val="22"/>
          <w:szCs w:val="22"/>
          <w:lang w:eastAsia="en-US"/>
        </w:rPr>
        <w:t>11</w:t>
      </w:r>
      <w:r w:rsidR="00B80EA3">
        <w:rPr>
          <w:rFonts w:eastAsia="Calibri"/>
          <w:sz w:val="22"/>
          <w:szCs w:val="22"/>
          <w:lang w:eastAsia="en-US"/>
        </w:rPr>
        <w:t>.</w:t>
      </w:r>
    </w:p>
    <w:p w14:paraId="02B69051" w14:textId="77777777" w:rsidR="00802A67" w:rsidRPr="007E7C49" w:rsidRDefault="00802A67" w:rsidP="00720714">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3. ЦЕНА ДОГОВОРА и порядок расчетов</w:t>
      </w:r>
    </w:p>
    <w:p w14:paraId="30CB178B" w14:textId="0C70336B" w:rsidR="00802A67" w:rsidRPr="007E7C4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 xml:space="preserve">3.1. </w:t>
      </w:r>
      <w:r w:rsidR="00B92461" w:rsidRPr="000D5289">
        <w:rPr>
          <w:sz w:val="22"/>
          <w:szCs w:val="22"/>
        </w:rPr>
        <w:t xml:space="preserve">Цена подлежащих выполнению Подрядчиком работ по настоящему договору составляет </w:t>
      </w:r>
      <w:r w:rsidR="00B92461" w:rsidRPr="000D5289">
        <w:rPr>
          <w:b/>
          <w:sz w:val="22"/>
          <w:szCs w:val="22"/>
        </w:rPr>
        <w:t>_______________ (______________ рублей ___ копеек)</w:t>
      </w:r>
      <w:r w:rsidR="00B92461" w:rsidRPr="000D5289">
        <w:rPr>
          <w:sz w:val="22"/>
          <w:szCs w:val="22"/>
        </w:rPr>
        <w:t xml:space="preserve">, в т.ч. НДС ___________ </w:t>
      </w:r>
      <w:r w:rsidR="00B92461" w:rsidRPr="000D5289">
        <w:rPr>
          <w:i/>
          <w:sz w:val="22"/>
          <w:szCs w:val="22"/>
        </w:rPr>
        <w:t>(если</w:t>
      </w:r>
      <w:r w:rsidR="00B92461" w:rsidRPr="004C17A9">
        <w:rPr>
          <w:rFonts w:eastAsia="Calibri"/>
          <w:i/>
          <w:sz w:val="22"/>
          <w:szCs w:val="22"/>
          <w:lang w:eastAsia="en-US"/>
        </w:rPr>
        <w:t xml:space="preserve"> </w:t>
      </w:r>
      <w:r w:rsidR="00B92461">
        <w:rPr>
          <w:rFonts w:eastAsia="Calibri"/>
          <w:i/>
          <w:sz w:val="22"/>
          <w:szCs w:val="22"/>
          <w:lang w:eastAsia="en-US"/>
        </w:rPr>
        <w:t>Подрядчик</w:t>
      </w:r>
      <w:r w:rsidR="00B92461" w:rsidRPr="004C17A9">
        <w:rPr>
          <w:rFonts w:eastAsia="Calibri"/>
          <w:i/>
          <w:sz w:val="22"/>
          <w:szCs w:val="22"/>
          <w:lang w:eastAsia="en-US"/>
        </w:rPr>
        <w:t xml:space="preserve"> не является плательщиком НДС, указывается основание)</w:t>
      </w:r>
      <w:r w:rsidRPr="00835057">
        <w:rPr>
          <w:rFonts w:eastAsia="Calibri"/>
          <w:sz w:val="22"/>
          <w:szCs w:val="22"/>
          <w:lang w:eastAsia="en-US"/>
        </w:rPr>
        <w:t>,</w:t>
      </w:r>
      <w:r w:rsidRPr="007E7C49">
        <w:rPr>
          <w:rFonts w:eastAsia="Calibri"/>
          <w:sz w:val="22"/>
          <w:szCs w:val="22"/>
          <w:lang w:eastAsia="en-US"/>
        </w:rPr>
        <w:t xml:space="preserve"> в соответствии с расчетом цены </w:t>
      </w:r>
      <w:r w:rsidR="00A426A3">
        <w:rPr>
          <w:rFonts w:eastAsia="Calibri"/>
          <w:sz w:val="22"/>
          <w:szCs w:val="22"/>
          <w:lang w:eastAsia="en-US"/>
        </w:rPr>
        <w:t>выполняемых работ</w:t>
      </w:r>
      <w:r w:rsidRPr="007E7C49">
        <w:rPr>
          <w:rFonts w:eastAsia="Calibri"/>
          <w:sz w:val="22"/>
          <w:szCs w:val="22"/>
          <w:lang w:eastAsia="en-US"/>
        </w:rPr>
        <w:t xml:space="preserve"> (Приложение № </w:t>
      </w:r>
      <w:r w:rsidR="00CA3D1D">
        <w:rPr>
          <w:rFonts w:eastAsia="Calibri"/>
          <w:sz w:val="22"/>
          <w:szCs w:val="22"/>
          <w:lang w:eastAsia="en-US"/>
        </w:rPr>
        <w:t>2</w:t>
      </w:r>
      <w:r w:rsidRPr="007E7C49">
        <w:rPr>
          <w:rFonts w:eastAsia="Calibri"/>
          <w:sz w:val="22"/>
          <w:szCs w:val="22"/>
          <w:lang w:eastAsia="en-US"/>
        </w:rPr>
        <w:t xml:space="preserve"> к Договору).</w:t>
      </w:r>
    </w:p>
    <w:p w14:paraId="7A52F81A" w14:textId="77777777" w:rsidR="00802A67" w:rsidRPr="007E7C4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3.2. Цена Договора является твердой и определена на весь срок действия договора, но может быть снижена по соглашению сторон без изменения предусмотренного договором объема выполняемых работ и иных условий договора.</w:t>
      </w:r>
    </w:p>
    <w:p w14:paraId="5C04EEA9" w14:textId="77777777" w:rsidR="00802A67" w:rsidRPr="007E7C4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 xml:space="preserve">3.3. </w:t>
      </w:r>
      <w:r w:rsidR="00E607C3" w:rsidRPr="00E607C3">
        <w:rPr>
          <w:rFonts w:eastAsia="Calibri"/>
          <w:sz w:val="22"/>
          <w:szCs w:val="22"/>
          <w:lang w:eastAsia="en-US"/>
        </w:rPr>
        <w:t>Налоги и сборы, взимаемые с Подрядчика в связи с исполнением настоящего договора, а также все иные расходы Подрядчика, связанные с исполнением настоящего Договора, включены в цену договора и оплачиваются Подрядчиком</w:t>
      </w:r>
      <w:r w:rsidRPr="007E7C49">
        <w:rPr>
          <w:rFonts w:eastAsia="Calibri"/>
          <w:sz w:val="22"/>
          <w:szCs w:val="22"/>
          <w:lang w:eastAsia="en-US"/>
        </w:rPr>
        <w:t>.</w:t>
      </w:r>
    </w:p>
    <w:p w14:paraId="4444B4EB" w14:textId="77777777" w:rsidR="00802A67" w:rsidRPr="007E7C49" w:rsidRDefault="00B80EA3" w:rsidP="007E7C49">
      <w:pPr>
        <w:widowControl w:val="0"/>
        <w:ind w:firstLine="540"/>
        <w:jc w:val="both"/>
        <w:rPr>
          <w:rFonts w:eastAsia="Calibri"/>
          <w:sz w:val="22"/>
          <w:szCs w:val="22"/>
          <w:lang w:eastAsia="en-US"/>
        </w:rPr>
      </w:pPr>
      <w:r>
        <w:rPr>
          <w:rFonts w:eastAsia="Calibri"/>
          <w:sz w:val="22"/>
          <w:szCs w:val="22"/>
          <w:lang w:eastAsia="en-US"/>
        </w:rPr>
        <w:t xml:space="preserve">3.4. </w:t>
      </w:r>
      <w:r w:rsidR="00802A67" w:rsidRPr="007E7C49">
        <w:rPr>
          <w:rFonts w:eastAsia="Calibri"/>
          <w:sz w:val="22"/>
          <w:szCs w:val="22"/>
          <w:lang w:eastAsia="en-US"/>
        </w:rPr>
        <w:t>Авансирование по настоящему Договору не предусмотрено.</w:t>
      </w:r>
    </w:p>
    <w:p w14:paraId="1ADD67F3" w14:textId="77777777" w:rsidR="00802A67" w:rsidRPr="007E7C49" w:rsidRDefault="00802A67" w:rsidP="007E7C49">
      <w:pPr>
        <w:widowControl w:val="0"/>
        <w:ind w:firstLine="540"/>
        <w:jc w:val="both"/>
        <w:rPr>
          <w:rFonts w:eastAsia="Calibri"/>
          <w:sz w:val="22"/>
          <w:szCs w:val="22"/>
          <w:lang w:eastAsia="en-US"/>
        </w:rPr>
      </w:pPr>
      <w:bookmarkStart w:id="1" w:name="OLE_LINK1"/>
      <w:bookmarkStart w:id="2" w:name="OLE_LINK2"/>
      <w:r w:rsidRPr="007E7C49">
        <w:rPr>
          <w:rFonts w:eastAsia="Calibri"/>
          <w:sz w:val="22"/>
          <w:szCs w:val="22"/>
          <w:lang w:eastAsia="en-US"/>
        </w:rPr>
        <w:t>3.5. Оплата по договору осуществляется Заказчиком за фактически выполненные работы по казначейской системе оплаты, в безналичной форме, путем перечисления денежных средств на расчет</w:t>
      </w:r>
      <w:r w:rsidR="00720714">
        <w:rPr>
          <w:rFonts w:eastAsia="Calibri"/>
          <w:sz w:val="22"/>
          <w:szCs w:val="22"/>
          <w:lang w:eastAsia="en-US"/>
        </w:rPr>
        <w:t>ный счет Подрядчика</w:t>
      </w:r>
      <w:r w:rsidR="00E607C3" w:rsidRPr="00E607C3">
        <w:t xml:space="preserve"> </w:t>
      </w:r>
      <w:r w:rsidR="00E607C3" w:rsidRPr="00E607C3">
        <w:rPr>
          <w:rFonts w:eastAsia="Calibri"/>
          <w:sz w:val="22"/>
          <w:szCs w:val="22"/>
          <w:lang w:eastAsia="en-US"/>
        </w:rPr>
        <w:t>не более чем</w:t>
      </w:r>
      <w:r w:rsidR="00720714">
        <w:rPr>
          <w:rFonts w:eastAsia="Calibri"/>
          <w:sz w:val="22"/>
          <w:szCs w:val="22"/>
          <w:lang w:eastAsia="en-US"/>
        </w:rPr>
        <w:t xml:space="preserve"> в течение </w:t>
      </w:r>
      <w:r w:rsidR="003E43CF">
        <w:rPr>
          <w:rFonts w:eastAsia="Calibri"/>
          <w:sz w:val="22"/>
          <w:szCs w:val="22"/>
          <w:lang w:eastAsia="en-US"/>
        </w:rPr>
        <w:t>10</w:t>
      </w:r>
      <w:r w:rsidRPr="007E7C49">
        <w:rPr>
          <w:rFonts w:eastAsia="Calibri"/>
          <w:sz w:val="22"/>
          <w:szCs w:val="22"/>
          <w:lang w:eastAsia="en-US"/>
        </w:rPr>
        <w:t xml:space="preserve"> (</w:t>
      </w:r>
      <w:r w:rsidR="003E43CF">
        <w:rPr>
          <w:rFonts w:eastAsia="Calibri"/>
          <w:sz w:val="22"/>
          <w:szCs w:val="22"/>
          <w:lang w:eastAsia="en-US"/>
        </w:rPr>
        <w:t>десяти</w:t>
      </w:r>
      <w:r w:rsidR="00720714">
        <w:rPr>
          <w:rFonts w:eastAsia="Calibri"/>
          <w:sz w:val="22"/>
          <w:szCs w:val="22"/>
          <w:lang w:eastAsia="en-US"/>
        </w:rPr>
        <w:t>)</w:t>
      </w:r>
      <w:r w:rsidRPr="007E7C49">
        <w:rPr>
          <w:rFonts w:eastAsia="Calibri"/>
          <w:sz w:val="22"/>
          <w:szCs w:val="22"/>
          <w:lang w:eastAsia="en-US"/>
        </w:rPr>
        <w:t xml:space="preserve"> </w:t>
      </w:r>
      <w:r w:rsidR="00B92461">
        <w:rPr>
          <w:rFonts w:eastAsia="Calibri"/>
          <w:sz w:val="22"/>
          <w:szCs w:val="22"/>
          <w:lang w:eastAsia="en-US"/>
        </w:rPr>
        <w:t xml:space="preserve">рабочих </w:t>
      </w:r>
      <w:r w:rsidRPr="007E7C49">
        <w:rPr>
          <w:rFonts w:eastAsia="Calibri"/>
          <w:sz w:val="22"/>
          <w:szCs w:val="22"/>
          <w:lang w:eastAsia="en-US"/>
        </w:rPr>
        <w:t xml:space="preserve">дней с момента подписания Сторонами актов </w:t>
      </w:r>
      <w:r w:rsidR="00D613A8">
        <w:rPr>
          <w:rFonts w:eastAsia="Calibri"/>
          <w:sz w:val="22"/>
          <w:szCs w:val="22"/>
          <w:lang w:eastAsia="en-US"/>
        </w:rPr>
        <w:t xml:space="preserve">приемки </w:t>
      </w:r>
      <w:r w:rsidRPr="007E7C49">
        <w:rPr>
          <w:rFonts w:eastAsia="Calibri"/>
          <w:sz w:val="22"/>
          <w:szCs w:val="22"/>
          <w:lang w:eastAsia="en-US"/>
        </w:rPr>
        <w:t>выполненных работ и согласно графику приема поручений на оплату расходов.</w:t>
      </w:r>
    </w:p>
    <w:p w14:paraId="3AE9A12E" w14:textId="77777777" w:rsidR="00802A67" w:rsidRPr="007E7C4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3.6. Обязанность Заказчика считается выполненной в момент поступления денежных средств на расчетный счет Подрядчика.</w:t>
      </w:r>
    </w:p>
    <w:bookmarkEnd w:id="1"/>
    <w:bookmarkEnd w:id="2"/>
    <w:p w14:paraId="2FD93BA0" w14:textId="77777777" w:rsidR="00A426A3" w:rsidRDefault="00A426A3" w:rsidP="007E7C49">
      <w:pPr>
        <w:widowControl w:val="0"/>
        <w:ind w:firstLine="540"/>
        <w:jc w:val="both"/>
        <w:rPr>
          <w:rFonts w:eastAsia="Calibri"/>
          <w:sz w:val="22"/>
          <w:szCs w:val="22"/>
          <w:lang w:eastAsia="en-US"/>
        </w:rPr>
      </w:pPr>
      <w:r w:rsidRPr="00A426A3">
        <w:rPr>
          <w:rFonts w:eastAsia="Calibri"/>
          <w:sz w:val="22"/>
          <w:szCs w:val="22"/>
          <w:lang w:eastAsia="en-US"/>
        </w:rPr>
        <w:t>3.7. Основанием для оплаты выполненных работ является акт</w:t>
      </w:r>
      <w:r w:rsidR="00D613A8">
        <w:rPr>
          <w:rFonts w:eastAsia="Calibri"/>
          <w:sz w:val="22"/>
          <w:szCs w:val="22"/>
          <w:lang w:eastAsia="en-US"/>
        </w:rPr>
        <w:t xml:space="preserve"> приемки</w:t>
      </w:r>
      <w:r w:rsidRPr="00A426A3">
        <w:rPr>
          <w:rFonts w:eastAsia="Calibri"/>
          <w:sz w:val="22"/>
          <w:szCs w:val="22"/>
          <w:lang w:eastAsia="en-US"/>
        </w:rPr>
        <w:t xml:space="preserve"> выполненных работ, подписанный </w:t>
      </w:r>
      <w:r w:rsidR="007504BE" w:rsidRPr="007504BE">
        <w:rPr>
          <w:rFonts w:eastAsia="Calibri"/>
          <w:sz w:val="22"/>
          <w:szCs w:val="22"/>
          <w:lang w:eastAsia="en-US"/>
        </w:rPr>
        <w:t>полномочными представителями Сторон</w:t>
      </w:r>
      <w:r w:rsidRPr="00A426A3">
        <w:rPr>
          <w:rFonts w:eastAsia="Calibri"/>
          <w:sz w:val="22"/>
          <w:szCs w:val="22"/>
          <w:lang w:eastAsia="en-US"/>
        </w:rPr>
        <w:t>, счет.</w:t>
      </w:r>
    </w:p>
    <w:p w14:paraId="3BD141C4" w14:textId="77777777" w:rsidR="00E607C3" w:rsidRDefault="00802A67" w:rsidP="00E607C3">
      <w:pPr>
        <w:widowControl w:val="0"/>
        <w:ind w:firstLine="540"/>
        <w:jc w:val="both"/>
        <w:rPr>
          <w:rFonts w:eastAsia="Calibri"/>
          <w:sz w:val="22"/>
          <w:szCs w:val="22"/>
          <w:lang w:eastAsia="en-US"/>
        </w:rPr>
      </w:pPr>
      <w:r w:rsidRPr="00E607C3">
        <w:rPr>
          <w:rFonts w:eastAsia="Calibri"/>
          <w:sz w:val="22"/>
          <w:szCs w:val="22"/>
          <w:lang w:eastAsia="en-US"/>
        </w:rPr>
        <w:t xml:space="preserve">3.8. </w:t>
      </w:r>
      <w:r w:rsidR="00E607C3" w:rsidRPr="00E607C3">
        <w:rPr>
          <w:rFonts w:eastAsia="Calibri"/>
          <w:sz w:val="22"/>
          <w:szCs w:val="22"/>
          <w:lang w:eastAsia="en-US"/>
        </w:rPr>
        <w:t>Работы, выполненные Подрядчиком с отклонениями от требований настоящего Договора (в том числе с отклонениями от требований Приложения № 1) или иными недостатками, не подлежат оплате Заказчиком до устранения Подрядчиком обнаруженных недостатков.</w:t>
      </w:r>
    </w:p>
    <w:p w14:paraId="65D4D178" w14:textId="77777777" w:rsidR="00802A67" w:rsidRPr="007E7C49" w:rsidRDefault="00802A67" w:rsidP="007504BE">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4. Права и обязанности сторон</w:t>
      </w:r>
    </w:p>
    <w:p w14:paraId="3074DD8F" w14:textId="77777777" w:rsidR="00802A67" w:rsidRPr="00C3677B" w:rsidRDefault="00802A67" w:rsidP="00802A67">
      <w:pPr>
        <w:widowControl w:val="0"/>
        <w:ind w:firstLine="540"/>
        <w:jc w:val="both"/>
        <w:rPr>
          <w:rFonts w:eastAsia="Calibri"/>
          <w:b/>
          <w:sz w:val="22"/>
          <w:szCs w:val="22"/>
          <w:lang w:eastAsia="en-US"/>
        </w:rPr>
      </w:pPr>
      <w:r w:rsidRPr="00C3677B">
        <w:rPr>
          <w:rFonts w:eastAsia="Calibri"/>
          <w:b/>
          <w:sz w:val="22"/>
          <w:szCs w:val="22"/>
          <w:lang w:eastAsia="en-US"/>
        </w:rPr>
        <w:t>4.1. Подрядчик обязуется:</w:t>
      </w:r>
    </w:p>
    <w:p w14:paraId="0E647F2F"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4.1.1. Принимать и регистрировать заявки от Заказчика.</w:t>
      </w:r>
    </w:p>
    <w:p w14:paraId="406FE572"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 xml:space="preserve">4.1.2. Выполнить предусмотренную настоящим Договором работу, обеспечив ее надлежащее </w:t>
      </w:r>
      <w:r w:rsidRPr="00C3677B">
        <w:rPr>
          <w:rFonts w:eastAsia="Calibri"/>
          <w:sz w:val="22"/>
          <w:szCs w:val="22"/>
          <w:lang w:eastAsia="en-US"/>
        </w:rPr>
        <w:lastRenderedPageBreak/>
        <w:t>качество в соответствии с требованиями действующего законодательства в сфере выполнения работ, являющихся предметом настоящего Договора.</w:t>
      </w:r>
    </w:p>
    <w:p w14:paraId="1FC2292C"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4.1.3. Выполнять работы в соответствии с Договором, в том числе с Приложением</w:t>
      </w:r>
      <w:r w:rsidRPr="00C3677B">
        <w:rPr>
          <w:rFonts w:eastAsia="Calibri"/>
          <w:sz w:val="22"/>
          <w:szCs w:val="22"/>
          <w:lang w:eastAsia="en-US"/>
        </w:rPr>
        <w:br/>
        <w:t xml:space="preserve"> № 1 к настоящему Договору в сроки, указанные в </w:t>
      </w:r>
      <w:r w:rsidR="008E3194">
        <w:rPr>
          <w:rFonts w:eastAsia="Calibri"/>
          <w:sz w:val="22"/>
          <w:szCs w:val="22"/>
          <w:lang w:eastAsia="en-US"/>
        </w:rPr>
        <w:t>разделе 2.</w:t>
      </w:r>
      <w:r w:rsidRPr="00C3677B">
        <w:rPr>
          <w:rFonts w:eastAsia="Calibri"/>
          <w:sz w:val="22"/>
          <w:szCs w:val="22"/>
          <w:lang w:eastAsia="en-US"/>
        </w:rPr>
        <w:t xml:space="preserve"> Договора.</w:t>
      </w:r>
    </w:p>
    <w:p w14:paraId="76B23FE4"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4.1.4. Обеспечивать Заказчику возможность контроля и надзора за ходом и качеством выполнения работ.</w:t>
      </w:r>
    </w:p>
    <w:p w14:paraId="2F4A15E6"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 xml:space="preserve">4.1.5. Исполнять полученные в ходе выполнения работ указания Заказчика, если такие указания не противоречат условиям настоящего Договора. </w:t>
      </w:r>
    </w:p>
    <w:p w14:paraId="4836ED00"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4.1.6</w:t>
      </w:r>
      <w:r w:rsidR="008E3194">
        <w:rPr>
          <w:rFonts w:eastAsia="Calibri"/>
          <w:sz w:val="22"/>
          <w:szCs w:val="22"/>
          <w:lang w:eastAsia="en-US"/>
        </w:rPr>
        <w:t>.</w:t>
      </w:r>
      <w:r w:rsidRPr="00C3677B">
        <w:rPr>
          <w:rFonts w:eastAsia="Calibri"/>
          <w:sz w:val="22"/>
          <w:szCs w:val="22"/>
          <w:lang w:eastAsia="en-US"/>
        </w:rPr>
        <w:t xml:space="preserve"> Подрядчик обязуется нести ответственность за сохранность автомобиля,</w:t>
      </w:r>
      <w:r w:rsidR="00477156">
        <w:rPr>
          <w:rFonts w:eastAsia="Calibri"/>
          <w:sz w:val="22"/>
          <w:szCs w:val="22"/>
          <w:lang w:eastAsia="en-US"/>
        </w:rPr>
        <w:t xml:space="preserve"> находящегося на его территории</w:t>
      </w:r>
      <w:r w:rsidRPr="00C3677B">
        <w:rPr>
          <w:rFonts w:eastAsia="Calibri"/>
          <w:sz w:val="22"/>
          <w:szCs w:val="22"/>
          <w:lang w:eastAsia="en-US"/>
        </w:rPr>
        <w:t>.</w:t>
      </w:r>
    </w:p>
    <w:p w14:paraId="7E2EE7AC"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4.1.</w:t>
      </w:r>
      <w:r w:rsidR="00477156">
        <w:rPr>
          <w:rFonts w:eastAsia="Calibri"/>
          <w:sz w:val="22"/>
          <w:szCs w:val="22"/>
          <w:lang w:eastAsia="en-US"/>
        </w:rPr>
        <w:t>7</w:t>
      </w:r>
      <w:r w:rsidR="008E3194">
        <w:rPr>
          <w:rFonts w:eastAsia="Calibri"/>
          <w:sz w:val="22"/>
          <w:szCs w:val="22"/>
          <w:lang w:eastAsia="en-US"/>
        </w:rPr>
        <w:t>.</w:t>
      </w:r>
      <w:r w:rsidRPr="00C3677B">
        <w:rPr>
          <w:rFonts w:eastAsia="Calibri"/>
          <w:sz w:val="22"/>
          <w:szCs w:val="22"/>
          <w:lang w:eastAsia="en-US"/>
        </w:rPr>
        <w:t xml:space="preserve"> Сдавать результаты выполнения работ Заказчику на основании акта приемки выполненных работ.</w:t>
      </w:r>
    </w:p>
    <w:p w14:paraId="687AA70B" w14:textId="77777777" w:rsidR="00802A67" w:rsidRPr="00B96FAB" w:rsidRDefault="00477156" w:rsidP="00802A67">
      <w:pPr>
        <w:widowControl w:val="0"/>
        <w:ind w:firstLine="540"/>
        <w:jc w:val="both"/>
        <w:rPr>
          <w:rFonts w:eastAsia="Calibri"/>
          <w:sz w:val="22"/>
          <w:szCs w:val="22"/>
          <w:lang w:eastAsia="en-US"/>
        </w:rPr>
      </w:pPr>
      <w:r w:rsidRPr="00B96FAB">
        <w:rPr>
          <w:rFonts w:eastAsia="Calibri"/>
          <w:sz w:val="22"/>
          <w:szCs w:val="22"/>
          <w:lang w:eastAsia="en-US"/>
        </w:rPr>
        <w:t>4.1.</w:t>
      </w:r>
      <w:r w:rsidR="008E3194">
        <w:rPr>
          <w:rFonts w:eastAsia="Calibri"/>
          <w:sz w:val="22"/>
          <w:szCs w:val="22"/>
          <w:lang w:eastAsia="en-US"/>
        </w:rPr>
        <w:t>8</w:t>
      </w:r>
      <w:r w:rsidR="00802A67" w:rsidRPr="00B96FAB">
        <w:rPr>
          <w:rFonts w:eastAsia="Calibri"/>
          <w:sz w:val="22"/>
          <w:szCs w:val="22"/>
          <w:lang w:eastAsia="en-US"/>
        </w:rPr>
        <w:t>. Передавать Заказчику надлежащим образом оформленные отчётные и финансовые документы в порядке и сроки, установленные договором.</w:t>
      </w:r>
    </w:p>
    <w:p w14:paraId="4467510C" w14:textId="77777777" w:rsidR="00802A67" w:rsidRPr="00B96FAB" w:rsidRDefault="008E3194" w:rsidP="00802A67">
      <w:pPr>
        <w:widowControl w:val="0"/>
        <w:ind w:firstLine="540"/>
        <w:jc w:val="both"/>
        <w:rPr>
          <w:rFonts w:eastAsia="Calibri"/>
          <w:sz w:val="22"/>
          <w:szCs w:val="22"/>
          <w:lang w:eastAsia="en-US"/>
        </w:rPr>
      </w:pPr>
      <w:r>
        <w:rPr>
          <w:rFonts w:eastAsia="Calibri"/>
          <w:sz w:val="22"/>
          <w:szCs w:val="22"/>
          <w:lang w:eastAsia="en-US"/>
        </w:rPr>
        <w:t>4.1.9</w:t>
      </w:r>
      <w:r w:rsidR="00802A67" w:rsidRPr="00B96FAB">
        <w:rPr>
          <w:rFonts w:eastAsia="Calibri"/>
          <w:sz w:val="22"/>
          <w:szCs w:val="22"/>
          <w:lang w:eastAsia="en-US"/>
        </w:rPr>
        <w:t>. Предоставить по запросу заказчика, в сроки, указанные в запросе, информацию о ходе исполнения обязательств по договору.</w:t>
      </w:r>
    </w:p>
    <w:p w14:paraId="4A9D2375" w14:textId="77777777" w:rsidR="00802A67" w:rsidRPr="00B96FAB" w:rsidRDefault="00802A67" w:rsidP="00802A67">
      <w:pPr>
        <w:widowControl w:val="0"/>
        <w:ind w:firstLine="540"/>
        <w:jc w:val="both"/>
        <w:rPr>
          <w:rFonts w:eastAsia="Calibri"/>
          <w:sz w:val="22"/>
          <w:szCs w:val="22"/>
          <w:lang w:eastAsia="en-US"/>
        </w:rPr>
      </w:pPr>
      <w:r w:rsidRPr="00B96FAB">
        <w:rPr>
          <w:rFonts w:eastAsia="Calibri"/>
          <w:sz w:val="22"/>
          <w:szCs w:val="22"/>
          <w:lang w:eastAsia="en-US"/>
        </w:rPr>
        <w:t>4.1.1</w:t>
      </w:r>
      <w:r w:rsidR="008E3194">
        <w:rPr>
          <w:rFonts w:eastAsia="Calibri"/>
          <w:sz w:val="22"/>
          <w:szCs w:val="22"/>
          <w:lang w:eastAsia="en-US"/>
        </w:rPr>
        <w:t>0</w:t>
      </w:r>
      <w:r w:rsidRPr="00B96FAB">
        <w:rPr>
          <w:rFonts w:eastAsia="Calibri"/>
          <w:sz w:val="22"/>
          <w:szCs w:val="22"/>
          <w:lang w:eastAsia="en-US"/>
        </w:rPr>
        <w:t>. Гарантировать качество выполняемой работы.</w:t>
      </w:r>
    </w:p>
    <w:p w14:paraId="09662124" w14:textId="77777777" w:rsidR="00802A67" w:rsidRPr="00B96FAB" w:rsidRDefault="00802A67" w:rsidP="00802A67">
      <w:pPr>
        <w:widowControl w:val="0"/>
        <w:ind w:firstLine="540"/>
        <w:jc w:val="both"/>
        <w:rPr>
          <w:rFonts w:eastAsia="Calibri"/>
          <w:sz w:val="22"/>
          <w:szCs w:val="22"/>
          <w:lang w:eastAsia="en-US"/>
        </w:rPr>
      </w:pPr>
      <w:r w:rsidRPr="00B96FAB">
        <w:rPr>
          <w:rFonts w:eastAsia="Calibri"/>
          <w:sz w:val="22"/>
          <w:szCs w:val="22"/>
          <w:lang w:eastAsia="en-US"/>
        </w:rPr>
        <w:t>4.1.1</w:t>
      </w:r>
      <w:r w:rsidR="008E3194">
        <w:rPr>
          <w:rFonts w:eastAsia="Calibri"/>
          <w:sz w:val="22"/>
          <w:szCs w:val="22"/>
          <w:lang w:eastAsia="en-US"/>
        </w:rPr>
        <w:t>1</w:t>
      </w:r>
      <w:r w:rsidRPr="00B96FAB">
        <w:rPr>
          <w:rFonts w:eastAsia="Calibri"/>
          <w:sz w:val="22"/>
          <w:szCs w:val="22"/>
          <w:lang w:eastAsia="en-US"/>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2E120931" w14:textId="77777777" w:rsidR="00802A67" w:rsidRPr="00B96FAB" w:rsidRDefault="00802A67" w:rsidP="00802A67">
      <w:pPr>
        <w:widowControl w:val="0"/>
        <w:ind w:firstLine="540"/>
        <w:jc w:val="both"/>
        <w:rPr>
          <w:rFonts w:eastAsia="Calibri"/>
          <w:sz w:val="22"/>
          <w:szCs w:val="22"/>
          <w:lang w:eastAsia="en-US"/>
        </w:rPr>
      </w:pPr>
      <w:r w:rsidRPr="00B96FAB">
        <w:rPr>
          <w:rFonts w:eastAsia="Calibri"/>
          <w:sz w:val="22"/>
          <w:szCs w:val="22"/>
          <w:lang w:eastAsia="en-US"/>
        </w:rPr>
        <w:t>4.1.1</w:t>
      </w:r>
      <w:r w:rsidR="008E3194">
        <w:rPr>
          <w:rFonts w:eastAsia="Calibri"/>
          <w:sz w:val="22"/>
          <w:szCs w:val="22"/>
          <w:lang w:eastAsia="en-US"/>
        </w:rPr>
        <w:t>2</w:t>
      </w:r>
      <w:r w:rsidRPr="00B96FAB">
        <w:rPr>
          <w:rFonts w:eastAsia="Calibri"/>
          <w:sz w:val="22"/>
          <w:szCs w:val="22"/>
          <w:lang w:eastAsia="en-US"/>
        </w:rPr>
        <w:t>. Обеспечивать выполнение необходимых противопожарных мероприятий, мероприятий по технике безопасности, охраны окружающей среды и охраны труда при выполнении работ.</w:t>
      </w:r>
    </w:p>
    <w:p w14:paraId="04F76F9A" w14:textId="77777777" w:rsidR="00802A67" w:rsidRPr="00B96FAB" w:rsidRDefault="00802A67" w:rsidP="00802A67">
      <w:pPr>
        <w:widowControl w:val="0"/>
        <w:ind w:firstLine="540"/>
        <w:jc w:val="both"/>
        <w:rPr>
          <w:rFonts w:eastAsia="Calibri"/>
          <w:sz w:val="22"/>
          <w:szCs w:val="22"/>
          <w:lang w:eastAsia="en-US"/>
        </w:rPr>
      </w:pPr>
      <w:r w:rsidRPr="00B96FAB">
        <w:rPr>
          <w:rFonts w:eastAsia="Calibri"/>
          <w:sz w:val="22"/>
          <w:szCs w:val="22"/>
          <w:lang w:eastAsia="en-US"/>
        </w:rPr>
        <w:t>4.1.1</w:t>
      </w:r>
      <w:r w:rsidR="008E3194">
        <w:rPr>
          <w:rFonts w:eastAsia="Calibri"/>
          <w:sz w:val="22"/>
          <w:szCs w:val="22"/>
          <w:lang w:eastAsia="en-US"/>
        </w:rPr>
        <w:t>3</w:t>
      </w:r>
      <w:r w:rsidRPr="00B96FAB">
        <w:rPr>
          <w:rFonts w:eastAsia="Calibri"/>
          <w:sz w:val="22"/>
          <w:szCs w:val="22"/>
          <w:lang w:eastAsia="en-US"/>
        </w:rPr>
        <w:t>. За свой счет в кратчайшие сроки устранять недостатки, возникшие по вине Подрядчика.</w:t>
      </w:r>
    </w:p>
    <w:p w14:paraId="23810F69" w14:textId="77777777" w:rsidR="00802A67" w:rsidRDefault="00802A67" w:rsidP="00802A67">
      <w:pPr>
        <w:widowControl w:val="0"/>
        <w:ind w:firstLine="540"/>
        <w:jc w:val="both"/>
        <w:rPr>
          <w:rFonts w:eastAsia="Calibri"/>
          <w:sz w:val="22"/>
          <w:szCs w:val="22"/>
          <w:lang w:eastAsia="en-US"/>
        </w:rPr>
      </w:pPr>
      <w:r w:rsidRPr="00B96FAB">
        <w:rPr>
          <w:rFonts w:eastAsia="Calibri"/>
          <w:sz w:val="22"/>
          <w:szCs w:val="22"/>
          <w:lang w:eastAsia="en-US"/>
        </w:rPr>
        <w:t>4.1.1</w:t>
      </w:r>
      <w:r w:rsidR="008E3194">
        <w:rPr>
          <w:rFonts w:eastAsia="Calibri"/>
          <w:sz w:val="22"/>
          <w:szCs w:val="22"/>
          <w:lang w:eastAsia="en-US"/>
        </w:rPr>
        <w:t>4</w:t>
      </w:r>
      <w:r w:rsidRPr="00B96FAB">
        <w:rPr>
          <w:rFonts w:eastAsia="Calibri"/>
          <w:sz w:val="22"/>
          <w:szCs w:val="22"/>
          <w:lang w:eastAsia="en-US"/>
        </w:rPr>
        <w:t>. Подрядчик обязан информировать Заказчика об изменении своего адреса и реквизитов.</w:t>
      </w:r>
    </w:p>
    <w:p w14:paraId="2938E5EB" w14:textId="77777777" w:rsidR="00802A67" w:rsidRPr="006B14F4" w:rsidRDefault="00802A67" w:rsidP="00802A67">
      <w:pPr>
        <w:widowControl w:val="0"/>
        <w:ind w:firstLine="540"/>
        <w:jc w:val="both"/>
        <w:rPr>
          <w:rFonts w:eastAsia="Calibri"/>
          <w:b/>
          <w:sz w:val="22"/>
          <w:szCs w:val="22"/>
          <w:lang w:eastAsia="en-US"/>
        </w:rPr>
      </w:pPr>
      <w:r w:rsidRPr="006B14F4">
        <w:rPr>
          <w:rFonts w:eastAsia="Calibri"/>
          <w:b/>
          <w:sz w:val="22"/>
          <w:szCs w:val="22"/>
          <w:lang w:eastAsia="en-US"/>
        </w:rPr>
        <w:t>4.2. Заказчик обязуется:</w:t>
      </w:r>
    </w:p>
    <w:p w14:paraId="568911E7" w14:textId="04C6D38C"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4.2.</w:t>
      </w:r>
      <w:r w:rsidR="0081020E">
        <w:rPr>
          <w:rFonts w:eastAsia="Calibri"/>
          <w:sz w:val="22"/>
          <w:szCs w:val="22"/>
          <w:lang w:eastAsia="en-US"/>
        </w:rPr>
        <w:t>1</w:t>
      </w:r>
      <w:r w:rsidRPr="006B14F4">
        <w:rPr>
          <w:rFonts w:eastAsia="Calibri"/>
          <w:sz w:val="22"/>
          <w:szCs w:val="22"/>
          <w:lang w:eastAsia="en-US"/>
        </w:rPr>
        <w:t>. В случае надлежащего выполнения Подрядчиком обязательств по Договору, производить оплату работ, выполненных Подрядчиком по настоящему Договору.</w:t>
      </w:r>
    </w:p>
    <w:p w14:paraId="6380A9A0" w14:textId="6E20897F"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4.2.</w:t>
      </w:r>
      <w:r w:rsidR="0081020E">
        <w:rPr>
          <w:rFonts w:eastAsia="Calibri"/>
          <w:sz w:val="22"/>
          <w:szCs w:val="22"/>
          <w:lang w:eastAsia="en-US"/>
        </w:rPr>
        <w:t>2</w:t>
      </w:r>
      <w:r w:rsidRPr="006B14F4">
        <w:rPr>
          <w:rFonts w:eastAsia="Calibri"/>
          <w:sz w:val="22"/>
          <w:szCs w:val="22"/>
          <w:lang w:eastAsia="en-US"/>
        </w:rPr>
        <w:t xml:space="preserve">. По окончании выполнения работ, в течение </w:t>
      </w:r>
      <w:r w:rsidR="00D26C66">
        <w:rPr>
          <w:rFonts w:eastAsia="Calibri"/>
          <w:sz w:val="22"/>
          <w:szCs w:val="22"/>
          <w:lang w:eastAsia="en-US"/>
        </w:rPr>
        <w:t>5</w:t>
      </w:r>
      <w:r w:rsidRPr="006B14F4">
        <w:rPr>
          <w:rFonts w:eastAsia="Calibri"/>
          <w:sz w:val="22"/>
          <w:szCs w:val="22"/>
          <w:lang w:eastAsia="en-US"/>
        </w:rPr>
        <w:t xml:space="preserve"> (</w:t>
      </w:r>
      <w:r w:rsidR="00D26C66">
        <w:rPr>
          <w:rFonts w:eastAsia="Calibri"/>
          <w:sz w:val="22"/>
          <w:szCs w:val="22"/>
          <w:lang w:eastAsia="en-US"/>
        </w:rPr>
        <w:t>пяти</w:t>
      </w:r>
      <w:r w:rsidRPr="006B14F4">
        <w:rPr>
          <w:rFonts w:eastAsia="Calibri"/>
          <w:sz w:val="22"/>
          <w:szCs w:val="22"/>
          <w:lang w:eastAsia="en-US"/>
        </w:rPr>
        <w:t>) рабочих дней со дня получения отчетных документов, подписывать акт приемки выполненных работ, в случае если качество результата выполненных работ соответствует требованиям действующего законодательства в сфере выполнения работ, являющихся предметом настоящего Договора, Приложению №1 к договору</w:t>
      </w:r>
      <w:r w:rsidRPr="006B14F4">
        <w:rPr>
          <w:sz w:val="22"/>
          <w:szCs w:val="22"/>
        </w:rPr>
        <w:t xml:space="preserve"> и иным условиям Договора </w:t>
      </w:r>
      <w:r w:rsidRPr="006B14F4">
        <w:rPr>
          <w:rFonts w:eastAsia="Calibri"/>
          <w:sz w:val="22"/>
          <w:szCs w:val="22"/>
          <w:lang w:eastAsia="en-US"/>
        </w:rPr>
        <w:t>или представить мотивированный отказ от приемки выполненных работ.</w:t>
      </w:r>
    </w:p>
    <w:p w14:paraId="59F84FBE" w14:textId="68C029D1"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4.2.</w:t>
      </w:r>
      <w:r w:rsidR="0081020E">
        <w:rPr>
          <w:rFonts w:eastAsia="Calibri"/>
          <w:sz w:val="22"/>
          <w:szCs w:val="22"/>
          <w:lang w:eastAsia="en-US"/>
        </w:rPr>
        <w:t>3</w:t>
      </w:r>
      <w:r w:rsidRPr="006B14F4">
        <w:rPr>
          <w:rFonts w:eastAsia="Calibri"/>
          <w:sz w:val="22"/>
          <w:szCs w:val="22"/>
          <w:lang w:eastAsia="en-US"/>
        </w:rPr>
        <w:t>. В случае выявления Заказчиком несоответствия сведений об объемах, содержании и стоимости работ, отраженных в актах приемки выполненных работ по договору, фактически выполненным работам и их стоимости, определенной Договором, Заказчик в течение 3-х рабочих дней после обнаружения данного несоответствия уведомляет об этом Подрядчика и не подписывает акт приемки выполненных работ по договору до внесения Подрядчиком соответствующих изменений.</w:t>
      </w:r>
    </w:p>
    <w:p w14:paraId="26180617" w14:textId="42827E67" w:rsidR="00802A67" w:rsidRPr="006B14F4" w:rsidRDefault="001C1548" w:rsidP="00802A67">
      <w:pPr>
        <w:widowControl w:val="0"/>
        <w:ind w:firstLine="540"/>
        <w:jc w:val="both"/>
        <w:rPr>
          <w:rFonts w:eastAsia="Calibri"/>
          <w:sz w:val="22"/>
          <w:szCs w:val="22"/>
          <w:lang w:eastAsia="en-US"/>
        </w:rPr>
      </w:pPr>
      <w:r w:rsidRPr="006B14F4">
        <w:rPr>
          <w:rFonts w:eastAsia="Calibri"/>
          <w:sz w:val="22"/>
          <w:szCs w:val="22"/>
          <w:lang w:eastAsia="en-US"/>
        </w:rPr>
        <w:t>4.2.</w:t>
      </w:r>
      <w:r w:rsidR="0081020E">
        <w:rPr>
          <w:rFonts w:eastAsia="Calibri"/>
          <w:sz w:val="22"/>
          <w:szCs w:val="22"/>
          <w:lang w:eastAsia="en-US"/>
        </w:rPr>
        <w:t>4</w:t>
      </w:r>
      <w:r w:rsidR="00802A67" w:rsidRPr="006B14F4">
        <w:rPr>
          <w:rFonts w:eastAsia="Calibri"/>
          <w:sz w:val="22"/>
          <w:szCs w:val="22"/>
          <w:lang w:eastAsia="en-US"/>
        </w:rPr>
        <w:t>. Информировать Подрядчика об изменении своего адреса и реквизитов.</w:t>
      </w:r>
    </w:p>
    <w:p w14:paraId="02AE6093" w14:textId="77777777" w:rsidR="00802A67" w:rsidRPr="006B14F4" w:rsidRDefault="00B80EA3" w:rsidP="00802A67">
      <w:pPr>
        <w:widowControl w:val="0"/>
        <w:ind w:firstLine="540"/>
        <w:jc w:val="both"/>
        <w:rPr>
          <w:rFonts w:eastAsia="Calibri"/>
          <w:b/>
          <w:sz w:val="22"/>
          <w:szCs w:val="22"/>
          <w:lang w:eastAsia="en-US"/>
        </w:rPr>
      </w:pPr>
      <w:r>
        <w:rPr>
          <w:rFonts w:eastAsia="Calibri"/>
          <w:b/>
          <w:sz w:val="22"/>
          <w:szCs w:val="22"/>
          <w:lang w:eastAsia="en-US"/>
        </w:rPr>
        <w:t xml:space="preserve">4.3. </w:t>
      </w:r>
      <w:r w:rsidR="00802A67" w:rsidRPr="006B14F4">
        <w:rPr>
          <w:rFonts w:eastAsia="Calibri"/>
          <w:b/>
          <w:sz w:val="22"/>
          <w:szCs w:val="22"/>
          <w:lang w:eastAsia="en-US"/>
        </w:rPr>
        <w:t>Подрядчик имеет право:</w:t>
      </w:r>
    </w:p>
    <w:p w14:paraId="76BB8E10"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4.3.1. Привлекать субподрядчиков для выполнения работ по Договору, отвечая перед Заказчиком за результаты выполненных ими работ.</w:t>
      </w:r>
    </w:p>
    <w:p w14:paraId="1445F188"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4.3.2. Требовать от Заказчика подписания документов об исполнении им обязательств по договору.</w:t>
      </w:r>
    </w:p>
    <w:p w14:paraId="5A4FA03B"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4.3.3. Требовать от Заказчика оплаты по настоящему Договору в случае полного исполнения обязательств по настоящему Договору.</w:t>
      </w:r>
    </w:p>
    <w:p w14:paraId="3BC2EF9F" w14:textId="77777777" w:rsidR="00802A67" w:rsidRPr="006B14F4" w:rsidRDefault="00802A67" w:rsidP="00802A67">
      <w:pPr>
        <w:widowControl w:val="0"/>
        <w:ind w:firstLine="540"/>
        <w:jc w:val="both"/>
        <w:rPr>
          <w:rFonts w:eastAsia="Calibri"/>
          <w:b/>
          <w:sz w:val="22"/>
          <w:szCs w:val="22"/>
          <w:lang w:eastAsia="en-US"/>
        </w:rPr>
      </w:pPr>
      <w:r w:rsidRPr="006B14F4">
        <w:rPr>
          <w:rFonts w:eastAsia="Calibri"/>
          <w:b/>
          <w:sz w:val="22"/>
          <w:szCs w:val="22"/>
          <w:lang w:eastAsia="en-US"/>
        </w:rPr>
        <w:t>4.4. Заказчик имеет право:</w:t>
      </w:r>
    </w:p>
    <w:p w14:paraId="406F67BA"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4.4.1. В любое время осуществлять контроль своевременного и качественного выполнения Подрядчиком обязательств по Договору без вмешательства в оперативно-хозяйственную деятельность Подрядчика.</w:t>
      </w:r>
    </w:p>
    <w:p w14:paraId="0CEB108F"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4.4.2.  При обнаружении в процессе выполнения работ отступлений от условий настоящего Договора, которые могут ухудшить качество выполняемых работ, или иных недостатков, немедленно заявить об этом Подрядчику и потребовать устранения этих недостатков.</w:t>
      </w:r>
    </w:p>
    <w:p w14:paraId="30E6E417"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4.4.3. Требовать от Подрядчика надлежащего выполнения обязательств по настоящему Договору.</w:t>
      </w:r>
    </w:p>
    <w:p w14:paraId="24C90B4B"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4.4.4. Запрашивать информацию о ходе и состоянии исполнения обязательств по договору.</w:t>
      </w:r>
    </w:p>
    <w:p w14:paraId="4FC2F3EB"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4.4.5. Требовать предоставления надлежащим образом оформленных отчётных и финансовых документов, подтверждающих исполнение обязательств, в соответствии с Договором.</w:t>
      </w:r>
    </w:p>
    <w:p w14:paraId="051456A4"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4.4.6. Не оплачивать работы, не соответствующие условиям настоящего Договора.</w:t>
      </w:r>
    </w:p>
    <w:p w14:paraId="784C8400" w14:textId="77777777" w:rsidR="00713C4D" w:rsidRDefault="00802A67" w:rsidP="00713C4D">
      <w:pPr>
        <w:widowControl w:val="0"/>
        <w:spacing w:after="120"/>
        <w:ind w:firstLine="539"/>
        <w:jc w:val="both"/>
        <w:rPr>
          <w:rFonts w:eastAsia="Calibri"/>
          <w:sz w:val="22"/>
          <w:szCs w:val="22"/>
          <w:lang w:eastAsia="en-US"/>
        </w:rPr>
      </w:pPr>
      <w:r w:rsidRPr="006B14F4">
        <w:rPr>
          <w:rFonts w:eastAsia="Calibri"/>
          <w:sz w:val="22"/>
          <w:szCs w:val="22"/>
          <w:lang w:eastAsia="en-US"/>
        </w:rPr>
        <w:t xml:space="preserve">4.4.7. В соответствии с действующим гражданским законодательством принять решение об одностороннем отказе от исполнения Договора.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w:t>
      </w:r>
      <w:r w:rsidRPr="006B14F4">
        <w:rPr>
          <w:rFonts w:eastAsia="Calibri"/>
          <w:sz w:val="22"/>
          <w:szCs w:val="22"/>
          <w:lang w:eastAsia="en-US"/>
        </w:rPr>
        <w:lastRenderedPageBreak/>
        <w:t>исполнения Договора.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A70FD92" w14:textId="77777777" w:rsidR="00802A67" w:rsidRPr="007E7C49" w:rsidRDefault="00A4530F" w:rsidP="007504BE">
      <w:pPr>
        <w:spacing w:before="120" w:after="120"/>
        <w:ind w:firstLine="539"/>
        <w:jc w:val="center"/>
        <w:outlineLvl w:val="0"/>
        <w:rPr>
          <w:rFonts w:eastAsia="Calibri"/>
          <w:b/>
          <w:caps/>
          <w:sz w:val="22"/>
          <w:szCs w:val="22"/>
          <w:lang w:eastAsia="en-US"/>
        </w:rPr>
      </w:pPr>
      <w:r>
        <w:rPr>
          <w:rFonts w:eastAsia="Calibri"/>
          <w:b/>
          <w:caps/>
          <w:sz w:val="22"/>
          <w:szCs w:val="22"/>
          <w:lang w:eastAsia="en-US"/>
        </w:rPr>
        <w:t>5. Порядок сдачи-приё</w:t>
      </w:r>
      <w:r w:rsidR="00802A67" w:rsidRPr="007E7C49">
        <w:rPr>
          <w:rFonts w:eastAsia="Calibri"/>
          <w:b/>
          <w:caps/>
          <w:sz w:val="22"/>
          <w:szCs w:val="22"/>
          <w:lang w:eastAsia="en-US"/>
        </w:rPr>
        <w:t>мки</w:t>
      </w:r>
    </w:p>
    <w:p w14:paraId="4BBC9065"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5.1. Сдача результата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w:t>
      </w:r>
      <w:r>
        <w:rPr>
          <w:sz w:val="22"/>
          <w:szCs w:val="22"/>
          <w:lang w:eastAsia="en-US"/>
        </w:rPr>
        <w:t>Подрядчиком</w:t>
      </w:r>
      <w:r w:rsidRPr="007E7C49">
        <w:rPr>
          <w:sz w:val="22"/>
          <w:szCs w:val="22"/>
          <w:lang w:eastAsia="en-US"/>
        </w:rPr>
        <w:t xml:space="preserve"> и приемка их Заказ</w:t>
      </w:r>
      <w:r>
        <w:rPr>
          <w:sz w:val="22"/>
          <w:szCs w:val="22"/>
          <w:lang w:eastAsia="en-US"/>
        </w:rPr>
        <w:t>чиком оформляется актом сдачи-приемки оказанных услуг</w:t>
      </w:r>
      <w:r w:rsidRPr="007E7C49">
        <w:rPr>
          <w:sz w:val="22"/>
          <w:szCs w:val="22"/>
          <w:lang w:eastAsia="en-US"/>
        </w:rPr>
        <w:t>, подписанным представителями Сторон.</w:t>
      </w:r>
    </w:p>
    <w:p w14:paraId="1BFC620A"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5.2 </w:t>
      </w:r>
      <w:r>
        <w:rPr>
          <w:sz w:val="22"/>
          <w:szCs w:val="22"/>
          <w:lang w:eastAsia="en-US"/>
        </w:rPr>
        <w:t>Подрядчик</w:t>
      </w:r>
      <w:r w:rsidRPr="007E7C49">
        <w:rPr>
          <w:sz w:val="22"/>
          <w:szCs w:val="22"/>
          <w:lang w:eastAsia="en-US"/>
        </w:rPr>
        <w:t xml:space="preserve"> предоставляет Заказчику результат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в день окончания </w:t>
      </w:r>
      <w:r>
        <w:rPr>
          <w:sz w:val="22"/>
          <w:szCs w:val="22"/>
          <w:lang w:eastAsia="en-US"/>
        </w:rPr>
        <w:t>оказания</w:t>
      </w:r>
      <w:r w:rsidRPr="007E7C49">
        <w:rPr>
          <w:sz w:val="22"/>
          <w:szCs w:val="22"/>
          <w:lang w:eastAsia="en-US"/>
        </w:rPr>
        <w:t xml:space="preserve"> </w:t>
      </w:r>
      <w:r>
        <w:rPr>
          <w:sz w:val="22"/>
          <w:szCs w:val="22"/>
          <w:lang w:eastAsia="en-US"/>
        </w:rPr>
        <w:t>услуг</w:t>
      </w:r>
      <w:r w:rsidRPr="007E7C49">
        <w:rPr>
          <w:sz w:val="22"/>
          <w:szCs w:val="22"/>
          <w:lang w:eastAsia="en-US"/>
        </w:rPr>
        <w:t>.</w:t>
      </w:r>
    </w:p>
    <w:p w14:paraId="3C49C9F6"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Одновременно </w:t>
      </w:r>
      <w:r>
        <w:rPr>
          <w:sz w:val="22"/>
          <w:szCs w:val="22"/>
          <w:lang w:eastAsia="en-US"/>
        </w:rPr>
        <w:t>Подрядчик</w:t>
      </w:r>
      <w:r w:rsidRPr="007E7C49">
        <w:rPr>
          <w:sz w:val="22"/>
          <w:szCs w:val="22"/>
          <w:lang w:eastAsia="en-US"/>
        </w:rPr>
        <w:t xml:space="preserve"> передаёт Заказчику </w:t>
      </w:r>
      <w:r w:rsidRPr="004D7409">
        <w:rPr>
          <w:sz w:val="22"/>
          <w:szCs w:val="22"/>
          <w:lang w:eastAsia="en-US"/>
        </w:rPr>
        <w:t xml:space="preserve">акт </w:t>
      </w:r>
      <w:r>
        <w:rPr>
          <w:sz w:val="22"/>
          <w:szCs w:val="22"/>
          <w:lang w:eastAsia="en-US"/>
        </w:rPr>
        <w:t>сдачи-приемки оказанных</w:t>
      </w:r>
      <w:r w:rsidRPr="004D7409">
        <w:rPr>
          <w:sz w:val="22"/>
          <w:szCs w:val="22"/>
          <w:lang w:eastAsia="en-US"/>
        </w:rPr>
        <w:t xml:space="preserve"> услуг</w:t>
      </w:r>
      <w:r w:rsidRPr="007E7C49">
        <w:rPr>
          <w:sz w:val="22"/>
          <w:szCs w:val="22"/>
          <w:lang w:eastAsia="en-US"/>
        </w:rPr>
        <w:t>, накладные, счета.</w:t>
      </w:r>
    </w:p>
    <w:p w14:paraId="75D5C246"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5.3. Заказчик, получивший </w:t>
      </w:r>
      <w:r w:rsidRPr="004D7409">
        <w:rPr>
          <w:sz w:val="22"/>
          <w:szCs w:val="22"/>
          <w:lang w:eastAsia="en-US"/>
        </w:rPr>
        <w:t xml:space="preserve">акт </w:t>
      </w:r>
      <w:r>
        <w:rPr>
          <w:sz w:val="22"/>
          <w:szCs w:val="22"/>
          <w:lang w:eastAsia="en-US"/>
        </w:rPr>
        <w:t>сдачи-</w:t>
      </w:r>
      <w:r w:rsidRPr="004D7409">
        <w:rPr>
          <w:sz w:val="22"/>
          <w:szCs w:val="22"/>
          <w:lang w:eastAsia="en-US"/>
        </w:rPr>
        <w:t>прием</w:t>
      </w:r>
      <w:r>
        <w:rPr>
          <w:sz w:val="22"/>
          <w:szCs w:val="22"/>
          <w:lang w:eastAsia="en-US"/>
        </w:rPr>
        <w:t>ки</w:t>
      </w:r>
      <w:r w:rsidRPr="004D7409">
        <w:rPr>
          <w:sz w:val="22"/>
          <w:szCs w:val="22"/>
          <w:lang w:eastAsia="en-US"/>
        </w:rPr>
        <w:t xml:space="preserve"> </w:t>
      </w:r>
      <w:r>
        <w:rPr>
          <w:sz w:val="22"/>
          <w:szCs w:val="22"/>
          <w:lang w:eastAsia="en-US"/>
        </w:rPr>
        <w:t xml:space="preserve">оказанных </w:t>
      </w:r>
      <w:r w:rsidRPr="004D7409">
        <w:rPr>
          <w:sz w:val="22"/>
          <w:szCs w:val="22"/>
          <w:lang w:eastAsia="en-US"/>
        </w:rPr>
        <w:t>услуг</w:t>
      </w:r>
      <w:r w:rsidRPr="007E7C49">
        <w:rPr>
          <w:sz w:val="22"/>
          <w:szCs w:val="22"/>
          <w:lang w:eastAsia="en-US"/>
        </w:rPr>
        <w:t xml:space="preserve">, приступает к проверке и приемке результата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Приемка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осуществляется в течении </w:t>
      </w:r>
      <w:r>
        <w:rPr>
          <w:sz w:val="22"/>
          <w:szCs w:val="22"/>
          <w:lang w:eastAsia="en-US"/>
        </w:rPr>
        <w:t>5</w:t>
      </w:r>
      <w:r w:rsidRPr="007E7C49">
        <w:rPr>
          <w:sz w:val="22"/>
          <w:szCs w:val="22"/>
          <w:lang w:eastAsia="en-US"/>
        </w:rPr>
        <w:t xml:space="preserve"> (</w:t>
      </w:r>
      <w:r>
        <w:rPr>
          <w:sz w:val="22"/>
          <w:szCs w:val="22"/>
          <w:lang w:eastAsia="en-US"/>
        </w:rPr>
        <w:t>пяти</w:t>
      </w:r>
      <w:r w:rsidRPr="007E7C49">
        <w:rPr>
          <w:sz w:val="22"/>
          <w:szCs w:val="22"/>
          <w:lang w:eastAsia="en-US"/>
        </w:rPr>
        <w:t>) рабочих дней.</w:t>
      </w:r>
    </w:p>
    <w:p w14:paraId="248AE474" w14:textId="77777777" w:rsidR="00D26C66"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5.4. Для проверки предоставленных </w:t>
      </w:r>
      <w:r>
        <w:rPr>
          <w:sz w:val="22"/>
          <w:szCs w:val="22"/>
          <w:lang w:eastAsia="en-US"/>
        </w:rPr>
        <w:t>Подрядчиком</w:t>
      </w:r>
      <w:r w:rsidRPr="007E7C49">
        <w:rPr>
          <w:sz w:val="22"/>
          <w:szCs w:val="22"/>
          <w:lang w:eastAsia="en-US"/>
        </w:rPr>
        <w:t xml:space="preserve">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предусмотренных Договором, в части их соответствия условиям Договора, Заказчик проводит экспертизу. Экспертиза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предусмотренных Договором, проводится Заказчиком своими силами, при этом Заказчик вправе принять решение о проведении экспертизы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с привлечением экспертов, экспертных организаций.</w:t>
      </w:r>
    </w:p>
    <w:p w14:paraId="7F6AF4B4" w14:textId="77777777" w:rsidR="00D26C66" w:rsidRPr="007E7C49" w:rsidRDefault="00D26C66" w:rsidP="00D26C66">
      <w:pPr>
        <w:widowControl w:val="0"/>
        <w:autoSpaceDE w:val="0"/>
        <w:autoSpaceDN w:val="0"/>
        <w:adjustRightInd w:val="0"/>
        <w:ind w:firstLine="540"/>
        <w:jc w:val="both"/>
        <w:rPr>
          <w:sz w:val="22"/>
          <w:szCs w:val="22"/>
          <w:lang w:eastAsia="en-US"/>
        </w:rPr>
      </w:pPr>
      <w:r>
        <w:rPr>
          <w:sz w:val="22"/>
          <w:szCs w:val="22"/>
          <w:lang w:eastAsia="en-US"/>
        </w:rPr>
        <w:t>5</w:t>
      </w:r>
      <w:r w:rsidRPr="00752EF3">
        <w:rPr>
          <w:sz w:val="22"/>
          <w:szCs w:val="22"/>
          <w:lang w:eastAsia="en-US"/>
        </w:rPr>
        <w:t>.</w:t>
      </w:r>
      <w:r>
        <w:rPr>
          <w:sz w:val="22"/>
          <w:szCs w:val="22"/>
          <w:lang w:eastAsia="en-US"/>
        </w:rPr>
        <w:t>4</w:t>
      </w:r>
      <w:r w:rsidRPr="00752EF3">
        <w:rPr>
          <w:sz w:val="22"/>
          <w:szCs w:val="22"/>
          <w:lang w:eastAsia="en-US"/>
        </w:rPr>
        <w:t xml:space="preserve">.1. Для проведения экспертизы результатов оказанных услуг Заказчик назначает своих сотрудников в количестве </w:t>
      </w:r>
      <w:r>
        <w:rPr>
          <w:sz w:val="22"/>
          <w:szCs w:val="22"/>
          <w:lang w:eastAsia="en-US"/>
        </w:rPr>
        <w:t xml:space="preserve">не менее </w:t>
      </w:r>
      <w:r w:rsidRPr="00752EF3">
        <w:rPr>
          <w:sz w:val="22"/>
          <w:szCs w:val="22"/>
          <w:lang w:eastAsia="en-US"/>
        </w:rPr>
        <w:t>5 (пяти) человек (далее – приемочная комиссия).</w:t>
      </w:r>
    </w:p>
    <w:p w14:paraId="453A90EE" w14:textId="155F03DA"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5.5. </w:t>
      </w:r>
      <w:r>
        <w:rPr>
          <w:sz w:val="22"/>
          <w:szCs w:val="22"/>
          <w:lang w:eastAsia="en-US"/>
        </w:rPr>
        <w:t>Приемочная комиссия</w:t>
      </w:r>
      <w:r w:rsidRPr="007E7C49">
        <w:rPr>
          <w:sz w:val="22"/>
          <w:szCs w:val="22"/>
          <w:lang w:eastAsia="en-US"/>
        </w:rPr>
        <w:t xml:space="preserve"> проводит экспертизу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в течение </w:t>
      </w:r>
      <w:r w:rsidR="000867F0">
        <w:rPr>
          <w:sz w:val="22"/>
          <w:szCs w:val="22"/>
          <w:lang w:eastAsia="en-US"/>
        </w:rPr>
        <w:t>20</w:t>
      </w:r>
      <w:r w:rsidRPr="007E7C49">
        <w:rPr>
          <w:sz w:val="22"/>
          <w:szCs w:val="22"/>
          <w:lang w:eastAsia="en-US"/>
        </w:rPr>
        <w:t xml:space="preserve"> </w:t>
      </w:r>
      <w:r>
        <w:rPr>
          <w:sz w:val="22"/>
          <w:szCs w:val="22"/>
          <w:lang w:eastAsia="en-US"/>
        </w:rPr>
        <w:t>(</w:t>
      </w:r>
      <w:r w:rsidR="000867F0">
        <w:rPr>
          <w:sz w:val="22"/>
          <w:szCs w:val="22"/>
          <w:lang w:eastAsia="en-US"/>
        </w:rPr>
        <w:t>двадцати</w:t>
      </w:r>
      <w:r>
        <w:rPr>
          <w:sz w:val="22"/>
          <w:szCs w:val="22"/>
          <w:lang w:eastAsia="en-US"/>
        </w:rPr>
        <w:t xml:space="preserve">) </w:t>
      </w:r>
      <w:r w:rsidRPr="007E7C49">
        <w:rPr>
          <w:sz w:val="22"/>
          <w:szCs w:val="22"/>
          <w:lang w:eastAsia="en-US"/>
        </w:rPr>
        <w:t xml:space="preserve">рабочих дней. По итогу проведения экспертизы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w:t>
      </w:r>
      <w:r>
        <w:rPr>
          <w:sz w:val="22"/>
          <w:szCs w:val="22"/>
          <w:lang w:eastAsia="en-US"/>
        </w:rPr>
        <w:t>приемочная комиссия</w:t>
      </w:r>
      <w:r w:rsidRPr="007E7C49">
        <w:rPr>
          <w:sz w:val="22"/>
          <w:szCs w:val="22"/>
          <w:lang w:eastAsia="en-US"/>
        </w:rPr>
        <w:t xml:space="preserve"> оформляет заключение по результатам экспертизы, которое утверждается </w:t>
      </w:r>
      <w:r>
        <w:rPr>
          <w:sz w:val="22"/>
          <w:szCs w:val="22"/>
          <w:lang w:eastAsia="en-US"/>
        </w:rPr>
        <w:t>З</w:t>
      </w:r>
      <w:r w:rsidRPr="007E7C49">
        <w:rPr>
          <w:sz w:val="22"/>
          <w:szCs w:val="22"/>
          <w:lang w:eastAsia="en-US"/>
        </w:rPr>
        <w:t>аказчиком.</w:t>
      </w:r>
    </w:p>
    <w:p w14:paraId="72D6D7E5"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В случае, если по результатам такой экспертизы выявлено, что </w:t>
      </w:r>
      <w:r>
        <w:rPr>
          <w:sz w:val="22"/>
          <w:szCs w:val="22"/>
          <w:lang w:eastAsia="en-US"/>
        </w:rPr>
        <w:t>оказанные</w:t>
      </w:r>
      <w:r w:rsidRPr="007E7C49">
        <w:rPr>
          <w:sz w:val="22"/>
          <w:szCs w:val="22"/>
          <w:lang w:eastAsia="en-US"/>
        </w:rPr>
        <w:t xml:space="preserve"> </w:t>
      </w:r>
      <w:r>
        <w:rPr>
          <w:sz w:val="22"/>
          <w:szCs w:val="22"/>
          <w:lang w:eastAsia="en-US"/>
        </w:rPr>
        <w:t>услуги соответствуют условиям Д</w:t>
      </w:r>
      <w:r w:rsidRPr="007E7C49">
        <w:rPr>
          <w:sz w:val="22"/>
          <w:szCs w:val="22"/>
          <w:lang w:eastAsia="en-US"/>
        </w:rPr>
        <w:t xml:space="preserve">оговора, Заказчик принимает результат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путём подписания </w:t>
      </w:r>
      <w:r>
        <w:rPr>
          <w:sz w:val="22"/>
          <w:szCs w:val="22"/>
          <w:lang w:eastAsia="en-US"/>
        </w:rPr>
        <w:t>акта сдачи-приёмки оказанных услуг</w:t>
      </w:r>
      <w:r w:rsidRPr="007E7C49">
        <w:rPr>
          <w:sz w:val="22"/>
          <w:szCs w:val="22"/>
          <w:lang w:eastAsia="en-US"/>
        </w:rPr>
        <w:t>.</w:t>
      </w:r>
      <w:r>
        <w:rPr>
          <w:sz w:val="22"/>
          <w:szCs w:val="22"/>
          <w:lang w:eastAsia="en-US"/>
        </w:rPr>
        <w:t xml:space="preserve"> </w:t>
      </w:r>
    </w:p>
    <w:p w14:paraId="37255970" w14:textId="77777777" w:rsidR="00D26C66" w:rsidRPr="007E7C49" w:rsidRDefault="00D26C66" w:rsidP="00D26C66">
      <w:pPr>
        <w:widowControl w:val="0"/>
        <w:autoSpaceDE w:val="0"/>
        <w:autoSpaceDN w:val="0"/>
        <w:adjustRightInd w:val="0"/>
        <w:ind w:firstLine="540"/>
        <w:jc w:val="both"/>
        <w:rPr>
          <w:sz w:val="22"/>
          <w:szCs w:val="22"/>
          <w:highlight w:val="green"/>
          <w:lang w:eastAsia="en-US"/>
        </w:rPr>
      </w:pPr>
      <w:r w:rsidRPr="007E7C49">
        <w:rPr>
          <w:sz w:val="22"/>
          <w:szCs w:val="22"/>
          <w:lang w:eastAsia="en-US"/>
        </w:rPr>
        <w:t xml:space="preserve">5.6. </w:t>
      </w:r>
      <w:r w:rsidRPr="008F1D05">
        <w:rPr>
          <w:sz w:val="22"/>
          <w:szCs w:val="22"/>
          <w:lang w:eastAsia="en-US"/>
        </w:rPr>
        <w:t xml:space="preserve">При обнаружении приемочной комиссией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дефектов (недоделок) и сроки их устранения </w:t>
      </w:r>
      <w:r>
        <w:rPr>
          <w:sz w:val="22"/>
          <w:szCs w:val="22"/>
          <w:lang w:eastAsia="en-US"/>
        </w:rPr>
        <w:t>Подрядчиком</w:t>
      </w:r>
      <w:r w:rsidRPr="008F1D05">
        <w:rPr>
          <w:sz w:val="22"/>
          <w:szCs w:val="22"/>
          <w:lang w:eastAsia="en-US"/>
        </w:rPr>
        <w:t xml:space="preserve">. Указанный рекламационный акт в тот же срок направляется Заказчиком в адрес </w:t>
      </w:r>
      <w:r>
        <w:rPr>
          <w:sz w:val="22"/>
          <w:szCs w:val="22"/>
          <w:lang w:eastAsia="en-US"/>
        </w:rPr>
        <w:t>Подрядчика</w:t>
      </w:r>
      <w:r w:rsidRPr="008F1D05">
        <w:rPr>
          <w:sz w:val="22"/>
          <w:szCs w:val="22"/>
          <w:lang w:eastAsia="en-US"/>
        </w:rPr>
        <w:t>, при этом Заказчиком составляется мотивированный отказ от подписания акта сдачи-приемки оказанных услуг</w:t>
      </w:r>
      <w:r w:rsidRPr="007E7C49">
        <w:rPr>
          <w:sz w:val="22"/>
          <w:szCs w:val="22"/>
          <w:lang w:eastAsia="en-US"/>
        </w:rPr>
        <w:t>.</w:t>
      </w:r>
    </w:p>
    <w:p w14:paraId="2EE4F13C"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5.7. </w:t>
      </w:r>
      <w:r>
        <w:rPr>
          <w:sz w:val="22"/>
          <w:szCs w:val="22"/>
          <w:lang w:eastAsia="en-US"/>
        </w:rPr>
        <w:t>Подрядчик</w:t>
      </w:r>
      <w:r w:rsidRPr="007E7C49">
        <w:rPr>
          <w:sz w:val="22"/>
          <w:szCs w:val="22"/>
          <w:lang w:eastAsia="en-US"/>
        </w:rPr>
        <w:t xml:space="preserve"> обязан устранить все обнаруженные недостатки своими силами и за свой счет в сроки, указанные в рекламационном акте. </w:t>
      </w:r>
    </w:p>
    <w:p w14:paraId="20075295" w14:textId="77777777" w:rsidR="00D26C66" w:rsidRPr="008F1D05"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5.8. </w:t>
      </w:r>
      <w:r w:rsidRPr="008F1D05">
        <w:rPr>
          <w:sz w:val="22"/>
          <w:szCs w:val="22"/>
          <w:lang w:eastAsia="en-US"/>
        </w:rPr>
        <w:t xml:space="preserve">После оказания </w:t>
      </w:r>
      <w:r>
        <w:rPr>
          <w:sz w:val="22"/>
          <w:szCs w:val="22"/>
          <w:lang w:eastAsia="en-US"/>
        </w:rPr>
        <w:t>Подрядчиком</w:t>
      </w:r>
      <w:r w:rsidRPr="008F1D05">
        <w:rPr>
          <w:sz w:val="22"/>
          <w:szCs w:val="22"/>
          <w:lang w:eastAsia="en-US"/>
        </w:rPr>
        <w:t xml:space="preserve"> услуг по устранению недостатков в результатах </w:t>
      </w:r>
      <w:r>
        <w:rPr>
          <w:sz w:val="22"/>
          <w:szCs w:val="22"/>
          <w:lang w:eastAsia="en-US"/>
        </w:rPr>
        <w:t>оказанных</w:t>
      </w:r>
      <w:r w:rsidRPr="008F1D05">
        <w:rPr>
          <w:sz w:val="22"/>
          <w:szCs w:val="22"/>
          <w:lang w:eastAsia="en-US"/>
        </w:rPr>
        <w:t xml:space="preserve"> услуг приемочная комиссия проводит экспертизу результатов оказанн</w:t>
      </w:r>
      <w:r>
        <w:rPr>
          <w:sz w:val="22"/>
          <w:szCs w:val="22"/>
          <w:lang w:eastAsia="en-US"/>
        </w:rPr>
        <w:t>ых</w:t>
      </w:r>
      <w:r w:rsidRPr="008F1D05">
        <w:rPr>
          <w:sz w:val="22"/>
          <w:szCs w:val="22"/>
          <w:lang w:eastAsia="en-US"/>
        </w:rPr>
        <w:t xml:space="preserve"> услуг в порядке, установленном пунктами 5.3.-5.6. настоящего раздела.</w:t>
      </w:r>
    </w:p>
    <w:p w14:paraId="53F7D20E"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5.9. Устранение </w:t>
      </w:r>
      <w:r>
        <w:rPr>
          <w:sz w:val="22"/>
          <w:szCs w:val="22"/>
          <w:lang w:eastAsia="en-US"/>
        </w:rPr>
        <w:t>Подрядчиком</w:t>
      </w:r>
      <w:r w:rsidRPr="007E7C49">
        <w:rPr>
          <w:sz w:val="22"/>
          <w:szCs w:val="22"/>
          <w:lang w:eastAsia="en-US"/>
        </w:rPr>
        <w:t xml:space="preserve"> в установленные сроки выявленных Заказчиком недостатков не освобождает его от уплаты неустойки </w:t>
      </w:r>
      <w:r>
        <w:rPr>
          <w:sz w:val="22"/>
          <w:szCs w:val="22"/>
          <w:lang w:eastAsia="en-US"/>
        </w:rPr>
        <w:t>(</w:t>
      </w:r>
      <w:r w:rsidRPr="007E7C49">
        <w:rPr>
          <w:sz w:val="22"/>
          <w:szCs w:val="22"/>
          <w:lang w:eastAsia="en-US"/>
        </w:rPr>
        <w:t>штрафа, пен</w:t>
      </w:r>
      <w:r>
        <w:rPr>
          <w:sz w:val="22"/>
          <w:szCs w:val="22"/>
          <w:lang w:eastAsia="en-US"/>
        </w:rPr>
        <w:t>ей)</w:t>
      </w:r>
      <w:r w:rsidRPr="007E7C49">
        <w:rPr>
          <w:sz w:val="22"/>
          <w:szCs w:val="22"/>
          <w:lang w:eastAsia="en-US"/>
        </w:rPr>
        <w:t>, предусмотренных настоящим Договором.</w:t>
      </w:r>
    </w:p>
    <w:p w14:paraId="65423834"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5.10. Заказчик вправе отказаться от приемки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в случае обнаружения недостатков, которые не могут быть устранены </w:t>
      </w:r>
      <w:r>
        <w:rPr>
          <w:sz w:val="22"/>
          <w:szCs w:val="22"/>
          <w:lang w:eastAsia="en-US"/>
        </w:rPr>
        <w:t>Подрядчиком</w:t>
      </w:r>
      <w:r w:rsidRPr="007E7C49">
        <w:rPr>
          <w:sz w:val="22"/>
          <w:szCs w:val="22"/>
          <w:lang w:eastAsia="en-US"/>
        </w:rPr>
        <w:t>.</w:t>
      </w:r>
    </w:p>
    <w:p w14:paraId="387309EB" w14:textId="77777777" w:rsidR="00802A67"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5.11. Если Заказчиком принято решение о </w:t>
      </w:r>
      <w:r>
        <w:rPr>
          <w:sz w:val="22"/>
          <w:szCs w:val="22"/>
          <w:lang w:eastAsia="en-US"/>
        </w:rPr>
        <w:t>проведении экспертизы результатов</w:t>
      </w:r>
      <w:r w:rsidRPr="007E7C49">
        <w:rPr>
          <w:sz w:val="22"/>
          <w:szCs w:val="22"/>
          <w:lang w:eastAsia="en-US"/>
        </w:rPr>
        <w:t xml:space="preserve">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с привлечением экспертов, экспертных организаций, Заказчик принимает результат</w:t>
      </w:r>
      <w:r>
        <w:rPr>
          <w:sz w:val="22"/>
          <w:szCs w:val="22"/>
          <w:lang w:eastAsia="en-US"/>
        </w:rPr>
        <w:t>ы</w:t>
      </w:r>
      <w:r w:rsidRPr="007E7C49">
        <w:rPr>
          <w:sz w:val="22"/>
          <w:szCs w:val="22"/>
          <w:lang w:eastAsia="en-US"/>
        </w:rPr>
        <w:t xml:space="preserve">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путем подписания акта </w:t>
      </w:r>
      <w:r>
        <w:rPr>
          <w:sz w:val="22"/>
          <w:szCs w:val="22"/>
          <w:lang w:eastAsia="en-US"/>
        </w:rPr>
        <w:t>сдачи-приемки оказанных услуг</w:t>
      </w:r>
      <w:r w:rsidRPr="007E7C49">
        <w:rPr>
          <w:sz w:val="22"/>
          <w:szCs w:val="22"/>
          <w:lang w:eastAsia="en-US"/>
        </w:rPr>
        <w:t xml:space="preserve"> только по результатам экспертизы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если в заключении эксперта, экспертной организации установлено соответствие результата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условиям Договора. В противном случае Заказчик осуществляет действия, установленные пунктом </w:t>
      </w:r>
      <w:r>
        <w:rPr>
          <w:sz w:val="22"/>
          <w:szCs w:val="22"/>
          <w:lang w:eastAsia="en-US"/>
        </w:rPr>
        <w:t>10</w:t>
      </w:r>
      <w:r w:rsidRPr="007E7C49">
        <w:rPr>
          <w:sz w:val="22"/>
          <w:szCs w:val="22"/>
          <w:lang w:eastAsia="en-US"/>
        </w:rPr>
        <w:t>.</w:t>
      </w:r>
      <w:r>
        <w:rPr>
          <w:sz w:val="22"/>
          <w:szCs w:val="22"/>
          <w:lang w:eastAsia="en-US"/>
        </w:rPr>
        <w:t>2</w:t>
      </w:r>
      <w:r w:rsidRPr="007E7C49">
        <w:rPr>
          <w:sz w:val="22"/>
          <w:szCs w:val="22"/>
          <w:lang w:eastAsia="en-US"/>
        </w:rPr>
        <w:t xml:space="preserve"> настоящего Договора</w:t>
      </w:r>
      <w:r>
        <w:rPr>
          <w:sz w:val="22"/>
          <w:szCs w:val="22"/>
          <w:lang w:eastAsia="en-US"/>
        </w:rPr>
        <w:t>.</w:t>
      </w:r>
    </w:p>
    <w:p w14:paraId="30504CD8" w14:textId="77777777" w:rsidR="00802A67" w:rsidRPr="007E7C49" w:rsidRDefault="00802A67" w:rsidP="006310E7">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6. Гарантии качества</w:t>
      </w:r>
      <w:r w:rsidR="006310E7">
        <w:rPr>
          <w:rFonts w:eastAsia="Calibri"/>
          <w:b/>
          <w:caps/>
          <w:sz w:val="22"/>
          <w:szCs w:val="22"/>
          <w:lang w:eastAsia="en-US"/>
        </w:rPr>
        <w:t xml:space="preserve"> РАБОТ</w:t>
      </w:r>
    </w:p>
    <w:p w14:paraId="13A0D775" w14:textId="77777777" w:rsidR="00E91CD2" w:rsidRDefault="00802A67" w:rsidP="00802A67">
      <w:pPr>
        <w:tabs>
          <w:tab w:val="num" w:pos="851"/>
        </w:tabs>
        <w:ind w:firstLine="567"/>
        <w:jc w:val="both"/>
        <w:outlineLvl w:val="0"/>
        <w:rPr>
          <w:rFonts w:eastAsia="Calibri"/>
          <w:sz w:val="22"/>
          <w:szCs w:val="22"/>
          <w:lang w:eastAsia="en-US"/>
        </w:rPr>
      </w:pPr>
      <w:r w:rsidRPr="007E7C49">
        <w:rPr>
          <w:rFonts w:eastAsia="Calibri"/>
          <w:sz w:val="22"/>
          <w:szCs w:val="22"/>
          <w:lang w:eastAsia="en-US"/>
        </w:rPr>
        <w:t>6.1. Подрядчик гарантирует Заказчику качество выполняемых работ в соответствии с требованиями</w:t>
      </w:r>
      <w:r w:rsidR="006310E7">
        <w:rPr>
          <w:rFonts w:eastAsia="Calibri"/>
          <w:sz w:val="22"/>
          <w:szCs w:val="22"/>
          <w:lang w:eastAsia="en-US"/>
        </w:rPr>
        <w:t xml:space="preserve"> настоящего Договора</w:t>
      </w:r>
      <w:r w:rsidR="001C1548" w:rsidRPr="007E7C49">
        <w:rPr>
          <w:rFonts w:eastAsia="Calibri"/>
          <w:sz w:val="22"/>
          <w:szCs w:val="22"/>
          <w:lang w:eastAsia="en-US"/>
        </w:rPr>
        <w:t>.</w:t>
      </w:r>
    </w:p>
    <w:p w14:paraId="1C7666F1" w14:textId="77777777" w:rsidR="00802A67" w:rsidRPr="007E7C49" w:rsidRDefault="00802A67" w:rsidP="00802A67">
      <w:pPr>
        <w:tabs>
          <w:tab w:val="num" w:pos="851"/>
        </w:tabs>
        <w:ind w:firstLine="567"/>
        <w:jc w:val="both"/>
        <w:outlineLvl w:val="0"/>
        <w:rPr>
          <w:rFonts w:eastAsia="Calibri"/>
          <w:sz w:val="22"/>
          <w:szCs w:val="22"/>
          <w:lang w:eastAsia="en-US"/>
        </w:rPr>
      </w:pPr>
      <w:r w:rsidRPr="007E7C49">
        <w:rPr>
          <w:rFonts w:eastAsia="Calibri"/>
          <w:sz w:val="22"/>
          <w:szCs w:val="22"/>
          <w:lang w:eastAsia="en-US"/>
        </w:rPr>
        <w:t>6.2. Подрядчик обязуется выполнить работы надлежащего качества в соответствии с требованиями действующего законодательства к работам данного вида,</w:t>
      </w:r>
      <w:r w:rsidRPr="007E7C49">
        <w:rPr>
          <w:sz w:val="22"/>
          <w:szCs w:val="22"/>
        </w:rPr>
        <w:t xml:space="preserve"> </w:t>
      </w:r>
      <w:r w:rsidRPr="007E7C49">
        <w:rPr>
          <w:rFonts w:eastAsia="Calibri"/>
          <w:sz w:val="22"/>
          <w:szCs w:val="22"/>
          <w:lang w:eastAsia="en-US"/>
        </w:rPr>
        <w:t>в том числе в соответствии со следующими нормативными правовыми актами:</w:t>
      </w:r>
    </w:p>
    <w:p w14:paraId="0557F150" w14:textId="77777777" w:rsidR="00802A67" w:rsidRPr="006310E7" w:rsidRDefault="00802A67" w:rsidP="00802A67">
      <w:pPr>
        <w:ind w:firstLine="567"/>
        <w:jc w:val="both"/>
        <w:rPr>
          <w:sz w:val="22"/>
          <w:szCs w:val="22"/>
        </w:rPr>
      </w:pPr>
      <w:r w:rsidRPr="006310E7">
        <w:rPr>
          <w:sz w:val="22"/>
          <w:szCs w:val="22"/>
        </w:rPr>
        <w:t>- Федеральный закон от 27.12.2002 № 184-ФЗ «О техническом регулировании»;</w:t>
      </w:r>
    </w:p>
    <w:p w14:paraId="19D141A9" w14:textId="77777777" w:rsidR="00802A67" w:rsidRPr="006310E7" w:rsidRDefault="00802A67" w:rsidP="00802A67">
      <w:pPr>
        <w:ind w:firstLine="567"/>
        <w:jc w:val="both"/>
        <w:rPr>
          <w:sz w:val="22"/>
          <w:szCs w:val="22"/>
        </w:rPr>
      </w:pPr>
      <w:r w:rsidRPr="006310E7">
        <w:rPr>
          <w:sz w:val="22"/>
          <w:szCs w:val="22"/>
        </w:rPr>
        <w:t>- Федеральный закон от 30.03.1999 № 52-ФЗ «О санитарно-эпидемиологическом благополучии населения»;</w:t>
      </w:r>
    </w:p>
    <w:p w14:paraId="0BD0C1B2" w14:textId="77777777" w:rsidR="00802A67" w:rsidRPr="006310E7" w:rsidRDefault="00802A67" w:rsidP="00802A67">
      <w:pPr>
        <w:ind w:firstLine="567"/>
        <w:jc w:val="both"/>
        <w:rPr>
          <w:sz w:val="22"/>
          <w:szCs w:val="22"/>
        </w:rPr>
      </w:pPr>
      <w:r w:rsidRPr="006310E7">
        <w:rPr>
          <w:sz w:val="22"/>
          <w:szCs w:val="22"/>
        </w:rPr>
        <w:t>- Федеральный закон от 10.01.2002 № 7-ФЗ «Об охране окружающей среды»;</w:t>
      </w:r>
    </w:p>
    <w:p w14:paraId="62A38036" w14:textId="77777777" w:rsidR="00802A67" w:rsidRPr="006310E7" w:rsidRDefault="00802A67" w:rsidP="00802A67">
      <w:pPr>
        <w:ind w:firstLine="567"/>
        <w:jc w:val="both"/>
        <w:rPr>
          <w:sz w:val="22"/>
          <w:szCs w:val="22"/>
        </w:rPr>
      </w:pPr>
      <w:r w:rsidRPr="006310E7">
        <w:rPr>
          <w:sz w:val="22"/>
          <w:szCs w:val="22"/>
        </w:rPr>
        <w:lastRenderedPageBreak/>
        <w:t>- Федеральный закон от 22.07.2008 № 123-ФЗ «Технический регламент о требованиях пожарной безопасности»;</w:t>
      </w:r>
    </w:p>
    <w:p w14:paraId="5907A59E"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6.3. Подрядчик гарантирует доброкачественность и надежность материалов и оборудования, используемых при выполнении работ, а также выполнение работ на высоком профессиональном уровне.</w:t>
      </w:r>
    </w:p>
    <w:p w14:paraId="15697338"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6.4. Гарантийный срок устанавливается с момента подписания акта приемки выполненных работ и составляет 6 месяцев.</w:t>
      </w:r>
    </w:p>
    <w:p w14:paraId="0975F680"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6.5. В случае если в течение гарантийного срока обнаружится, что работа выполнена Подрядчиком с отступлениями от условий настоящего Договора, ухудшившими результат работы, или с иными недостатками, Заказчик вправе по своему выбору потребовать от Подрядчика:</w:t>
      </w:r>
    </w:p>
    <w:p w14:paraId="0D7E4719"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 xml:space="preserve">- безвозмездного устранения недостатков в разумный срок; </w:t>
      </w:r>
    </w:p>
    <w:p w14:paraId="407A3F35"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 соразмерного уменьшения установленной за работу цены;</w:t>
      </w:r>
    </w:p>
    <w:p w14:paraId="2CD7A5C7"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 возмещения своих расходов на устранение недостатков, если Заказчик за свой счет устранил обнаруженные недостатки.</w:t>
      </w:r>
    </w:p>
    <w:p w14:paraId="67FF8EBE" w14:textId="77777777" w:rsidR="00802A67" w:rsidRDefault="00802A67" w:rsidP="007E7C49">
      <w:pPr>
        <w:tabs>
          <w:tab w:val="num" w:pos="851"/>
        </w:tabs>
        <w:ind w:firstLine="567"/>
        <w:jc w:val="both"/>
        <w:outlineLvl w:val="0"/>
        <w:rPr>
          <w:rFonts w:eastAsia="Calibri"/>
          <w:sz w:val="22"/>
          <w:szCs w:val="22"/>
          <w:lang w:eastAsia="en-US"/>
        </w:rPr>
      </w:pPr>
      <w:r w:rsidRPr="006310E7">
        <w:rPr>
          <w:rFonts w:eastAsia="Calibri"/>
          <w:sz w:val="22"/>
          <w:szCs w:val="22"/>
          <w:lang w:eastAsia="en-US"/>
        </w:rPr>
        <w:t>6.6. В случае нарушения требований к качеству работ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условиям настоящего Договора.</w:t>
      </w:r>
    </w:p>
    <w:p w14:paraId="52140BDA" w14:textId="77777777" w:rsidR="007E7C49" w:rsidRPr="006310E7" w:rsidRDefault="007E7C49" w:rsidP="006310E7">
      <w:pPr>
        <w:spacing w:before="120" w:after="120"/>
        <w:ind w:firstLine="539"/>
        <w:jc w:val="center"/>
        <w:outlineLvl w:val="0"/>
        <w:rPr>
          <w:rFonts w:eastAsia="Calibri"/>
          <w:b/>
          <w:caps/>
          <w:sz w:val="22"/>
          <w:szCs w:val="22"/>
          <w:lang w:eastAsia="en-US"/>
        </w:rPr>
      </w:pPr>
      <w:r w:rsidRPr="006310E7">
        <w:rPr>
          <w:rFonts w:eastAsia="Calibri"/>
          <w:b/>
          <w:caps/>
          <w:sz w:val="22"/>
          <w:szCs w:val="22"/>
          <w:lang w:eastAsia="en-US"/>
        </w:rPr>
        <w:t>7. ОТВЕТСТВЕННОСТЬ СТОРОН</w:t>
      </w:r>
    </w:p>
    <w:p w14:paraId="66179B8F"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Федеральным законом от 05.04.2013 г. №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w:t>
      </w:r>
      <w:r>
        <w:rPr>
          <w:bCs/>
          <w:sz w:val="22"/>
          <w:szCs w:val="22"/>
        </w:rPr>
        <w:t>Федерации от 30.08.2017 № 1042.</w:t>
      </w:r>
    </w:p>
    <w:p w14:paraId="32B7B656"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Указанные в настоящем разделе неустойка (пеня, штраф) взимаются за каждое нарушение в отдельности.</w:t>
      </w:r>
    </w:p>
    <w:p w14:paraId="4CDABE9C" w14:textId="77777777" w:rsidR="00D26C66" w:rsidRPr="005A1016" w:rsidRDefault="00D26C66" w:rsidP="00D26C66">
      <w:pPr>
        <w:widowControl w:val="0"/>
        <w:tabs>
          <w:tab w:val="left" w:pos="900"/>
        </w:tabs>
        <w:autoSpaceDE w:val="0"/>
        <w:ind w:firstLine="567"/>
        <w:contextualSpacing/>
        <w:jc w:val="both"/>
        <w:rPr>
          <w:b/>
          <w:bCs/>
          <w:sz w:val="22"/>
          <w:szCs w:val="22"/>
        </w:rPr>
      </w:pPr>
      <w:r w:rsidRPr="005A1016">
        <w:rPr>
          <w:b/>
          <w:bCs/>
          <w:sz w:val="22"/>
          <w:szCs w:val="22"/>
        </w:rPr>
        <w:t>7.2. Ответственность Заказчика:</w:t>
      </w:r>
    </w:p>
    <w:p w14:paraId="7ECF3771"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7.2.1. В случае просрочки исполнения Заказчиком обязательств, предусмотренных Договором, </w:t>
      </w:r>
      <w:r>
        <w:rPr>
          <w:bCs/>
          <w:sz w:val="22"/>
          <w:szCs w:val="22"/>
        </w:rPr>
        <w:t>Подрядчик</w:t>
      </w:r>
      <w:r w:rsidRPr="005A1016">
        <w:rPr>
          <w:bCs/>
          <w:sz w:val="22"/>
          <w:szCs w:val="22"/>
        </w:rPr>
        <w:t xml:space="preserve">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ключевой ставки Центрального банка Российской Федерации, действующей на дату уплаты пени, от не уплаченной в срок суммы.</w:t>
      </w:r>
    </w:p>
    <w:p w14:paraId="6E8EE2E8"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Pr>
          <w:bCs/>
          <w:sz w:val="22"/>
          <w:szCs w:val="22"/>
        </w:rPr>
        <w:t>Подрядчик</w:t>
      </w:r>
      <w:r w:rsidRPr="005A1016">
        <w:rPr>
          <w:bCs/>
          <w:sz w:val="22"/>
          <w:szCs w:val="22"/>
        </w:rPr>
        <w:t xml:space="preserve"> вправе потребовать уплаты штрафа.</w:t>
      </w:r>
    </w:p>
    <w:p w14:paraId="7AA3DE08"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Размер штрафа устанавливается в размере 1000 (Одна тысяча) рублей.</w:t>
      </w:r>
    </w:p>
    <w:p w14:paraId="7B89CD91" w14:textId="77777777" w:rsidR="00D26C66" w:rsidRPr="005A1016" w:rsidRDefault="00D26C66" w:rsidP="00D26C66">
      <w:pPr>
        <w:widowControl w:val="0"/>
        <w:tabs>
          <w:tab w:val="left" w:pos="900"/>
        </w:tabs>
        <w:autoSpaceDE w:val="0"/>
        <w:ind w:firstLine="567"/>
        <w:contextualSpacing/>
        <w:jc w:val="both"/>
        <w:rPr>
          <w:b/>
          <w:bCs/>
          <w:sz w:val="22"/>
          <w:szCs w:val="22"/>
        </w:rPr>
      </w:pPr>
      <w:r w:rsidRPr="005A1016">
        <w:rPr>
          <w:b/>
          <w:bCs/>
          <w:sz w:val="22"/>
          <w:szCs w:val="22"/>
        </w:rPr>
        <w:t xml:space="preserve">7.3 Ответственность </w:t>
      </w:r>
      <w:r>
        <w:rPr>
          <w:b/>
          <w:bCs/>
          <w:sz w:val="22"/>
          <w:szCs w:val="22"/>
        </w:rPr>
        <w:t>Подрядчика</w:t>
      </w:r>
      <w:r w:rsidRPr="005A1016">
        <w:rPr>
          <w:b/>
          <w:bCs/>
          <w:sz w:val="22"/>
          <w:szCs w:val="22"/>
        </w:rPr>
        <w:t>:</w:t>
      </w:r>
    </w:p>
    <w:p w14:paraId="70A02CD5"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7.3.1. В случае просрочки исполнения </w:t>
      </w:r>
      <w:r>
        <w:rPr>
          <w:bCs/>
          <w:sz w:val="22"/>
          <w:szCs w:val="22"/>
        </w:rPr>
        <w:t>Подрядчиком</w:t>
      </w:r>
      <w:r w:rsidRPr="005A1016">
        <w:rPr>
          <w:bCs/>
          <w:sz w:val="22"/>
          <w:szCs w:val="22"/>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bCs/>
          <w:sz w:val="22"/>
          <w:szCs w:val="22"/>
        </w:rPr>
        <w:t>Подрядчиком</w:t>
      </w:r>
      <w:r w:rsidRPr="005A1016">
        <w:rPr>
          <w:bCs/>
          <w:sz w:val="22"/>
          <w:szCs w:val="22"/>
        </w:rPr>
        <w:t xml:space="preserve"> обязательств, предусмотренных Договором, заказчик направляет </w:t>
      </w:r>
      <w:r>
        <w:rPr>
          <w:bCs/>
          <w:sz w:val="22"/>
          <w:szCs w:val="22"/>
        </w:rPr>
        <w:t>Подрядчику</w:t>
      </w:r>
      <w:r w:rsidRPr="005A1016">
        <w:rPr>
          <w:bCs/>
          <w:sz w:val="22"/>
          <w:szCs w:val="22"/>
        </w:rPr>
        <w:t xml:space="preserve"> требование об уплате неустоек (штрафов, пеней) с указанием реквизитов для перечисления денежных средств.</w:t>
      </w:r>
    </w:p>
    <w:p w14:paraId="4BE4DCA4"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7.3.2. Пеня за просрочку исполнения обязательств (в том числе гарантийного обязательства) начисляется за каждый день просрочки исполнения </w:t>
      </w:r>
      <w:r>
        <w:rPr>
          <w:bCs/>
          <w:sz w:val="22"/>
          <w:szCs w:val="22"/>
        </w:rPr>
        <w:t>Подрядчиком</w:t>
      </w:r>
      <w:r w:rsidRPr="005A1016">
        <w:rPr>
          <w:bCs/>
          <w:sz w:val="22"/>
          <w:szCs w:val="22"/>
        </w:rPr>
        <w:t xml:space="preserve"> обязательства, предусмотренного Договором.</w:t>
      </w:r>
    </w:p>
    <w:p w14:paraId="25F163C2"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7.3.3. Пеня начисляется за каждый день просрочки исполнения </w:t>
      </w:r>
      <w:r>
        <w:rPr>
          <w:bCs/>
          <w:sz w:val="22"/>
          <w:szCs w:val="22"/>
        </w:rPr>
        <w:t>Подрядчиком</w:t>
      </w:r>
      <w:r w:rsidRPr="005A1016">
        <w:rPr>
          <w:bCs/>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ключевой ставки Центрального банка Российской Федерации, действующей на дату уплаты пени, от цены Договором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Pr>
          <w:bCs/>
          <w:sz w:val="22"/>
          <w:szCs w:val="22"/>
        </w:rPr>
        <w:t>Подрядчиком</w:t>
      </w:r>
      <w:r w:rsidRPr="005A1016">
        <w:rPr>
          <w:bCs/>
          <w:sz w:val="22"/>
          <w:szCs w:val="22"/>
        </w:rPr>
        <w:t>, за исключением случаев, если законодательством Российской Федерации установле</w:t>
      </w:r>
      <w:r>
        <w:rPr>
          <w:bCs/>
          <w:sz w:val="22"/>
          <w:szCs w:val="22"/>
        </w:rPr>
        <w:t>н иной порядок начисления пени.</w:t>
      </w:r>
    </w:p>
    <w:p w14:paraId="388CDDB2"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7.3.4. За каждый факт неисполнения или ненадлежащего исполнения </w:t>
      </w:r>
      <w:r>
        <w:rPr>
          <w:bCs/>
          <w:sz w:val="22"/>
          <w:szCs w:val="22"/>
        </w:rPr>
        <w:t>Подрядчиком</w:t>
      </w:r>
      <w:r w:rsidRPr="005A1016">
        <w:rPr>
          <w:bCs/>
          <w:sz w:val="22"/>
          <w:szCs w:val="22"/>
        </w:rPr>
        <w:t>,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(Одна тысяча) рублей.</w:t>
      </w:r>
    </w:p>
    <w:p w14:paraId="0F21D5CD"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7.3.5. За каждый факт неисполнения или ненадлежащего исполнения </w:t>
      </w:r>
      <w:r>
        <w:rPr>
          <w:bCs/>
          <w:sz w:val="22"/>
          <w:szCs w:val="22"/>
        </w:rPr>
        <w:t>Подрядчиком</w:t>
      </w:r>
      <w:r w:rsidRPr="005A1016">
        <w:rPr>
          <w:bCs/>
          <w:sz w:val="22"/>
          <w:szCs w:val="22"/>
        </w:rPr>
        <w:t xml:space="preserve"> обязательств, предусмотренных Договором, заключенным с победителем закупки (или с иным участником закупки в </w:t>
      </w:r>
      <w:r w:rsidRPr="005A1016">
        <w:rPr>
          <w:bCs/>
          <w:sz w:val="22"/>
          <w:szCs w:val="22"/>
        </w:rPr>
        <w:lastRenderedPageBreak/>
        <w:t>случаях, установленных Федеральным законом)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14:paraId="2013CEAD"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а) в случае, если цена Договора не превышает начальную (максимальную) цену Договора:</w:t>
      </w:r>
    </w:p>
    <w:p w14:paraId="32EC74FA"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10 процентов начальной (максимальной) цены Договора, если цена Договора не превышает 3 млн. рублей;</w:t>
      </w:r>
    </w:p>
    <w:p w14:paraId="34506227"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б) в случае, если цена Договора превышает начальную (максимальную) цену Договора:</w:t>
      </w:r>
    </w:p>
    <w:p w14:paraId="0AD24903"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10 процентов цены Договора, если цена Договора не превышает 3 млн. рублей</w:t>
      </w:r>
    </w:p>
    <w:p w14:paraId="4047BF92"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B8D28D2"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7.5. </w:t>
      </w:r>
      <w:r>
        <w:rPr>
          <w:bCs/>
          <w:sz w:val="22"/>
          <w:szCs w:val="22"/>
        </w:rPr>
        <w:t>Подрядчик</w:t>
      </w:r>
      <w:r w:rsidRPr="005A1016">
        <w:rPr>
          <w:bCs/>
          <w:sz w:val="22"/>
          <w:szCs w:val="22"/>
        </w:rPr>
        <w:t xml:space="preserve"> несёт ответственность за действия третьих лиц, привлечённых им к исполнению обязательств по Договору.</w:t>
      </w:r>
    </w:p>
    <w:p w14:paraId="1163BF88"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7.6. Уплата пени (неустойки) за просрочку или иное ненадлежащее исполнение обязательств по Договору не освобождает </w:t>
      </w:r>
      <w:r>
        <w:rPr>
          <w:bCs/>
          <w:sz w:val="22"/>
          <w:szCs w:val="22"/>
        </w:rPr>
        <w:t>Подрядчика</w:t>
      </w:r>
      <w:r w:rsidRPr="005A1016">
        <w:rPr>
          <w:bCs/>
          <w:sz w:val="22"/>
          <w:szCs w:val="22"/>
        </w:rPr>
        <w:t xml:space="preserve"> от исполнения этих обязательств по Договору.</w:t>
      </w:r>
    </w:p>
    <w:p w14:paraId="3AB78392"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7.7. В случае неисполнения, либо ненадлежащего исполнения </w:t>
      </w:r>
      <w:r>
        <w:rPr>
          <w:bCs/>
          <w:sz w:val="22"/>
          <w:szCs w:val="22"/>
        </w:rPr>
        <w:t>Подрядчиком</w:t>
      </w:r>
      <w:r w:rsidRPr="005A1016">
        <w:rPr>
          <w:bCs/>
          <w:sz w:val="22"/>
          <w:szCs w:val="22"/>
        </w:rPr>
        <w:t xml:space="preserve"> обязательств по Договору Заказчик производит оплату по Договору в размере за вычетом суммы неустойки (штрафа, пеней), подлежащей уплате </w:t>
      </w:r>
      <w:r>
        <w:rPr>
          <w:bCs/>
          <w:sz w:val="22"/>
          <w:szCs w:val="22"/>
        </w:rPr>
        <w:t>Подрядчиком</w:t>
      </w:r>
      <w:r w:rsidRPr="005A1016">
        <w:rPr>
          <w:bCs/>
          <w:sz w:val="22"/>
          <w:szCs w:val="22"/>
        </w:rPr>
        <w:t xml:space="preserve"> в соответствии с условиями ответственности по Договору.</w:t>
      </w:r>
    </w:p>
    <w:p w14:paraId="2D3F569A"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7.8. В случае ненадлежащего исполнения, просрочки исполнения </w:t>
      </w:r>
      <w:r>
        <w:rPr>
          <w:bCs/>
          <w:sz w:val="22"/>
          <w:szCs w:val="22"/>
        </w:rPr>
        <w:t>Подрядчиком</w:t>
      </w:r>
      <w:r w:rsidRPr="005A1016">
        <w:rPr>
          <w:bCs/>
          <w:sz w:val="22"/>
          <w:szCs w:val="22"/>
        </w:rPr>
        <w:t xml:space="preserve"> обязательств по Договору Заказчик вправе произвести перечисление денежных средств в оплату обязательств по Договору в сумме, уменьшенной на размер неустойки (штрафов), начисленной Заказчиком, в соответствии с пунктами 7.3.1. – 7.3.5. Договора, после направления в адрес </w:t>
      </w:r>
      <w:r>
        <w:rPr>
          <w:bCs/>
          <w:sz w:val="22"/>
          <w:szCs w:val="22"/>
        </w:rPr>
        <w:t>Подрядчика</w:t>
      </w:r>
      <w:r w:rsidRPr="005A1016">
        <w:rPr>
          <w:bCs/>
          <w:sz w:val="22"/>
          <w:szCs w:val="22"/>
        </w:rPr>
        <w:t xml:space="preserve"> уведомления с расчётом суммы неустойки.</w:t>
      </w:r>
    </w:p>
    <w:p w14:paraId="71EA0E43"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7.9. Подписанием настоящего Договора </w:t>
      </w:r>
      <w:r>
        <w:rPr>
          <w:bCs/>
          <w:sz w:val="22"/>
          <w:szCs w:val="22"/>
        </w:rPr>
        <w:t>Подрядчик</w:t>
      </w:r>
      <w:r w:rsidRPr="005A1016">
        <w:rPr>
          <w:bCs/>
          <w:sz w:val="22"/>
          <w:szCs w:val="22"/>
        </w:rPr>
        <w:t xml:space="preserve"> подтверждает свое согласие на оплату по Договору за вычетом суммы неустойки, взимаемой Заказчиком, в соответствии с пунктами 7.3.1. – 7.3.5. Договора. После оплаты по Договору в соответствии с условиями настоящего раздела Стороны обязуются подписать акт сверки расчетов.</w:t>
      </w:r>
    </w:p>
    <w:p w14:paraId="3B3202A5"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7.10. Общая сумма начисленных штрафов за неисполнение или ненадлежащее исполнение </w:t>
      </w:r>
      <w:r>
        <w:rPr>
          <w:bCs/>
          <w:sz w:val="22"/>
          <w:szCs w:val="22"/>
        </w:rPr>
        <w:t>Подрядчиком</w:t>
      </w:r>
      <w:r w:rsidRPr="005A1016">
        <w:rPr>
          <w:bCs/>
          <w:sz w:val="22"/>
          <w:szCs w:val="22"/>
        </w:rPr>
        <w:t xml:space="preserve"> обязательств, предусмотренных Договором, не может превышать цену Договора.</w:t>
      </w:r>
    </w:p>
    <w:p w14:paraId="089C59C6" w14:textId="77777777" w:rsidR="00E91D4B" w:rsidRPr="00E91D4B" w:rsidRDefault="00D26C66" w:rsidP="00D26C66">
      <w:pPr>
        <w:tabs>
          <w:tab w:val="num" w:pos="851"/>
        </w:tabs>
        <w:ind w:firstLine="567"/>
        <w:jc w:val="both"/>
        <w:outlineLvl w:val="0"/>
        <w:rPr>
          <w:rFonts w:eastAsia="Calibri"/>
          <w:sz w:val="22"/>
          <w:szCs w:val="22"/>
          <w:lang w:eastAsia="en-US"/>
        </w:rPr>
      </w:pPr>
      <w:r w:rsidRPr="005A1016">
        <w:rPr>
          <w:bCs/>
          <w:sz w:val="22"/>
          <w:szCs w:val="22"/>
        </w:rPr>
        <w:t>7.11.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12CAEA2" w14:textId="77777777" w:rsidR="00802A67" w:rsidRPr="007E7C49" w:rsidRDefault="00802A67" w:rsidP="00F11E78">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8. ОБСТОЯТЕЛЬСТВА НЕПРЕОДОЛИМОЙ СИЛЫ</w:t>
      </w:r>
    </w:p>
    <w:p w14:paraId="5A347569" w14:textId="77777777" w:rsidR="00802A67" w:rsidRPr="007E7C49" w:rsidRDefault="00802A67" w:rsidP="00802A67">
      <w:pPr>
        <w:shd w:val="clear" w:color="auto" w:fill="FFFFFF"/>
        <w:tabs>
          <w:tab w:val="center" w:leader="dot" w:pos="9072"/>
          <w:tab w:val="left" w:pos="10440"/>
        </w:tabs>
        <w:ind w:firstLine="567"/>
        <w:jc w:val="both"/>
        <w:rPr>
          <w:rFonts w:eastAsia="Calibri"/>
          <w:color w:val="000000"/>
          <w:sz w:val="22"/>
          <w:szCs w:val="22"/>
          <w:lang w:eastAsia="en-US"/>
        </w:rPr>
      </w:pPr>
      <w:r w:rsidRPr="007E7C49">
        <w:rPr>
          <w:rFonts w:eastAsia="Calibri"/>
          <w:color w:val="000000"/>
          <w:sz w:val="22"/>
          <w:szCs w:val="22"/>
          <w:lang w:eastAsia="en-US"/>
        </w:rPr>
        <w:t>8.1.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29892107" w14:textId="77777777" w:rsidR="00802A67" w:rsidRDefault="00802A67" w:rsidP="00802A67">
      <w:pPr>
        <w:shd w:val="clear" w:color="auto" w:fill="FFFFFF"/>
        <w:tabs>
          <w:tab w:val="center" w:leader="dot" w:pos="9072"/>
          <w:tab w:val="left" w:pos="10440"/>
        </w:tabs>
        <w:ind w:firstLine="567"/>
        <w:jc w:val="both"/>
        <w:rPr>
          <w:rFonts w:eastAsia="Calibri"/>
          <w:color w:val="000000"/>
          <w:sz w:val="22"/>
          <w:szCs w:val="22"/>
          <w:lang w:eastAsia="en-US"/>
        </w:rPr>
      </w:pPr>
      <w:r w:rsidRPr="007E7C49">
        <w:rPr>
          <w:rFonts w:eastAsia="Calibri"/>
          <w:color w:val="000000"/>
          <w:sz w:val="22"/>
          <w:szCs w:val="22"/>
          <w:lang w:eastAsia="en-US"/>
        </w:rPr>
        <w:t>8.2. При наступлении указанных в пункте 8.1.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CC4C1E4" w14:textId="77777777" w:rsidR="00802A67" w:rsidRPr="007E7C49" w:rsidRDefault="00802A67" w:rsidP="00EC2E6D">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9</w:t>
      </w:r>
      <w:r w:rsidR="00EC2E6D">
        <w:rPr>
          <w:rFonts w:eastAsia="Calibri"/>
          <w:b/>
          <w:caps/>
          <w:sz w:val="22"/>
          <w:szCs w:val="22"/>
          <w:lang w:eastAsia="en-US"/>
        </w:rPr>
        <w:t>. СРОК ДЕЙСТВИЯ ДОГОВОРА</w:t>
      </w:r>
    </w:p>
    <w:p w14:paraId="734F1214" w14:textId="0508B1CE" w:rsidR="007E7C49" w:rsidRPr="007E7C49" w:rsidRDefault="007E7C49" w:rsidP="007E7C49">
      <w:pPr>
        <w:widowControl w:val="0"/>
        <w:tabs>
          <w:tab w:val="left" w:pos="426"/>
        </w:tabs>
        <w:suppressAutoHyphens/>
        <w:autoSpaceDE w:val="0"/>
        <w:autoSpaceDN w:val="0"/>
        <w:adjustRightInd w:val="0"/>
        <w:ind w:firstLine="426"/>
        <w:jc w:val="both"/>
        <w:rPr>
          <w:sz w:val="22"/>
          <w:szCs w:val="22"/>
        </w:rPr>
      </w:pPr>
      <w:r w:rsidRPr="007E7C49">
        <w:rPr>
          <w:sz w:val="22"/>
          <w:szCs w:val="22"/>
        </w:rPr>
        <w:t>9.1. Настоящий договор вступает в силу с момента подписания Сто</w:t>
      </w:r>
      <w:r w:rsidR="00C12E7E">
        <w:rPr>
          <w:sz w:val="22"/>
          <w:szCs w:val="22"/>
        </w:rPr>
        <w:t xml:space="preserve">ронами и действует по </w:t>
      </w:r>
      <w:r w:rsidR="00B80EA3">
        <w:rPr>
          <w:sz w:val="22"/>
          <w:szCs w:val="22"/>
        </w:rPr>
        <w:t>31.12.202</w:t>
      </w:r>
      <w:r w:rsidR="001056DD">
        <w:rPr>
          <w:sz w:val="22"/>
          <w:szCs w:val="22"/>
        </w:rPr>
        <w:t>6</w:t>
      </w:r>
      <w:r w:rsidR="000B6DF1" w:rsidRPr="000B6DF1">
        <w:rPr>
          <w:sz w:val="22"/>
          <w:szCs w:val="22"/>
        </w:rPr>
        <w:t xml:space="preserve"> </w:t>
      </w:r>
      <w:r w:rsidRPr="007E7C49">
        <w:rPr>
          <w:sz w:val="22"/>
          <w:szCs w:val="22"/>
        </w:rPr>
        <w:t>г.</w:t>
      </w:r>
    </w:p>
    <w:p w14:paraId="3B7589B1" w14:textId="77777777" w:rsidR="007E7C49" w:rsidRDefault="007E7C49" w:rsidP="007E7C49">
      <w:pPr>
        <w:widowControl w:val="0"/>
        <w:tabs>
          <w:tab w:val="left" w:pos="426"/>
        </w:tabs>
        <w:suppressAutoHyphens/>
        <w:autoSpaceDE w:val="0"/>
        <w:autoSpaceDN w:val="0"/>
        <w:adjustRightInd w:val="0"/>
        <w:ind w:firstLine="426"/>
        <w:jc w:val="both"/>
        <w:rPr>
          <w:sz w:val="22"/>
          <w:szCs w:val="22"/>
        </w:rPr>
      </w:pPr>
      <w:r w:rsidRPr="007E7C49">
        <w:rPr>
          <w:sz w:val="22"/>
          <w:szCs w:val="22"/>
        </w:rPr>
        <w:t>9.2. Информация о настоящем договоре подлежит включению в реестр Контрактов, заключённых Заказчиками.</w:t>
      </w:r>
    </w:p>
    <w:p w14:paraId="27303208" w14:textId="77777777" w:rsidR="00EC2E6D" w:rsidRPr="007E7C49" w:rsidRDefault="00EC2E6D" w:rsidP="00EC2E6D">
      <w:pPr>
        <w:spacing w:before="120" w:after="120"/>
        <w:ind w:firstLine="539"/>
        <w:jc w:val="center"/>
        <w:outlineLvl w:val="0"/>
        <w:rPr>
          <w:rFonts w:eastAsia="Calibri"/>
          <w:b/>
          <w:caps/>
          <w:sz w:val="22"/>
          <w:szCs w:val="22"/>
          <w:lang w:eastAsia="en-US"/>
        </w:rPr>
      </w:pPr>
      <w:r>
        <w:rPr>
          <w:rFonts w:eastAsia="Calibri"/>
          <w:b/>
          <w:caps/>
          <w:sz w:val="22"/>
          <w:szCs w:val="22"/>
          <w:lang w:eastAsia="en-US"/>
        </w:rPr>
        <w:t>10</w:t>
      </w:r>
      <w:r w:rsidRPr="007E7C49">
        <w:rPr>
          <w:rFonts w:eastAsia="Calibri"/>
          <w:b/>
          <w:caps/>
          <w:sz w:val="22"/>
          <w:szCs w:val="22"/>
          <w:lang w:eastAsia="en-US"/>
        </w:rPr>
        <w:t xml:space="preserve">. </w:t>
      </w:r>
      <w:r>
        <w:rPr>
          <w:rFonts w:eastAsia="Calibri"/>
          <w:b/>
          <w:caps/>
          <w:sz w:val="22"/>
          <w:szCs w:val="22"/>
          <w:lang w:eastAsia="en-US"/>
        </w:rPr>
        <w:t xml:space="preserve">ПОРЯДОК </w:t>
      </w:r>
      <w:r w:rsidRPr="007E7C49">
        <w:rPr>
          <w:rFonts w:eastAsia="Calibri"/>
          <w:b/>
          <w:caps/>
          <w:sz w:val="22"/>
          <w:szCs w:val="22"/>
          <w:lang w:eastAsia="en-US"/>
        </w:rPr>
        <w:t>РАСТОРЖЕНИЯ</w:t>
      </w:r>
      <w:r>
        <w:rPr>
          <w:rFonts w:eastAsia="Calibri"/>
          <w:b/>
          <w:caps/>
          <w:sz w:val="22"/>
          <w:szCs w:val="22"/>
          <w:lang w:eastAsia="en-US"/>
        </w:rPr>
        <w:t xml:space="preserve"> ДОГОВОРА</w:t>
      </w:r>
    </w:p>
    <w:p w14:paraId="7EFC1181"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10.1.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27386F56"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10.2. Заказчик вправе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3B13F841" w14:textId="77777777" w:rsidR="00D26C66" w:rsidRDefault="00D26C66" w:rsidP="00D26C66">
      <w:pPr>
        <w:shd w:val="clear" w:color="auto" w:fill="FFFFFF"/>
        <w:tabs>
          <w:tab w:val="center" w:leader="dot" w:pos="9072"/>
          <w:tab w:val="left" w:pos="10440"/>
        </w:tabs>
        <w:ind w:firstLine="567"/>
        <w:jc w:val="both"/>
        <w:rPr>
          <w:rFonts w:eastAsia="Calibri"/>
          <w:sz w:val="22"/>
          <w:szCs w:val="22"/>
          <w:lang w:eastAsia="en-US"/>
        </w:rPr>
      </w:pPr>
      <w:r w:rsidRPr="001A2108">
        <w:rPr>
          <w:rFonts w:eastAsia="Calibri"/>
          <w:color w:val="000000"/>
          <w:sz w:val="22"/>
          <w:szCs w:val="22"/>
          <w:lang w:eastAsia="en-US"/>
        </w:rPr>
        <w:t xml:space="preserve">10.2.1. </w:t>
      </w:r>
      <w:r w:rsidRPr="006136EE">
        <w:rPr>
          <w:rFonts w:eastAsia="Calibri"/>
          <w:color w:val="000000"/>
          <w:sz w:val="22"/>
          <w:szCs w:val="22"/>
          <w:lang w:eastAsia="en-US"/>
        </w:rPr>
        <w:t xml:space="preserve">если </w:t>
      </w:r>
      <w:r>
        <w:rPr>
          <w:rFonts w:eastAsia="Calibri"/>
          <w:color w:val="000000"/>
          <w:sz w:val="22"/>
          <w:szCs w:val="22"/>
          <w:lang w:eastAsia="en-US"/>
        </w:rPr>
        <w:t>Подрядчик</w:t>
      </w:r>
      <w:r w:rsidRPr="006136EE">
        <w:rPr>
          <w:rFonts w:eastAsia="Calibri"/>
          <w:color w:val="000000"/>
          <w:sz w:val="22"/>
          <w:szCs w:val="22"/>
          <w:lang w:eastAsia="en-US"/>
        </w:rPr>
        <w:t xml:space="preserve"> не приступил к оказанию услуг в течение 3 дней от срока, указанного в разделе 2 </w:t>
      </w:r>
      <w:r w:rsidRPr="006136EE">
        <w:rPr>
          <w:rFonts w:eastAsia="Calibri"/>
          <w:sz w:val="22"/>
          <w:szCs w:val="22"/>
          <w:lang w:eastAsia="en-US"/>
        </w:rPr>
        <w:t>договора;</w:t>
      </w:r>
    </w:p>
    <w:p w14:paraId="0827B06E" w14:textId="77777777" w:rsidR="00D26C66" w:rsidRPr="006136EE" w:rsidRDefault="00D26C66" w:rsidP="00D26C66">
      <w:pPr>
        <w:shd w:val="clear" w:color="auto" w:fill="FFFFFF"/>
        <w:tabs>
          <w:tab w:val="center" w:leader="dot" w:pos="9072"/>
          <w:tab w:val="left" w:pos="10440"/>
        </w:tabs>
        <w:ind w:firstLine="567"/>
        <w:jc w:val="both"/>
        <w:rPr>
          <w:rFonts w:eastAsia="Calibri"/>
          <w:sz w:val="22"/>
          <w:szCs w:val="22"/>
          <w:lang w:eastAsia="en-US"/>
        </w:rPr>
      </w:pPr>
      <w:r>
        <w:rPr>
          <w:rFonts w:eastAsia="Calibri"/>
          <w:sz w:val="22"/>
          <w:szCs w:val="22"/>
          <w:lang w:eastAsia="en-US"/>
        </w:rPr>
        <w:lastRenderedPageBreak/>
        <w:t>10</w:t>
      </w:r>
      <w:r w:rsidRPr="006136EE">
        <w:rPr>
          <w:rFonts w:eastAsia="Calibri"/>
          <w:sz w:val="22"/>
          <w:szCs w:val="22"/>
          <w:lang w:eastAsia="en-US"/>
        </w:rPr>
        <w:t>.</w:t>
      </w:r>
      <w:r>
        <w:rPr>
          <w:rFonts w:eastAsia="Calibri"/>
          <w:sz w:val="22"/>
          <w:szCs w:val="22"/>
          <w:lang w:eastAsia="en-US"/>
        </w:rPr>
        <w:t>2</w:t>
      </w:r>
      <w:r w:rsidRPr="006136EE">
        <w:rPr>
          <w:rFonts w:eastAsia="Calibri"/>
          <w:sz w:val="22"/>
          <w:szCs w:val="22"/>
          <w:lang w:eastAsia="en-US"/>
        </w:rPr>
        <w:t xml:space="preserve">.2. если </w:t>
      </w:r>
      <w:r>
        <w:rPr>
          <w:rFonts w:eastAsia="Calibri"/>
          <w:color w:val="000000"/>
          <w:sz w:val="22"/>
          <w:szCs w:val="22"/>
          <w:lang w:eastAsia="en-US"/>
        </w:rPr>
        <w:t>Подрядчиком</w:t>
      </w:r>
      <w:r w:rsidRPr="006136EE">
        <w:rPr>
          <w:rFonts w:eastAsia="Calibri"/>
          <w:sz w:val="22"/>
          <w:szCs w:val="22"/>
          <w:lang w:eastAsia="en-US"/>
        </w:rPr>
        <w:t xml:space="preserve"> оказ</w:t>
      </w:r>
      <w:r>
        <w:rPr>
          <w:rFonts w:eastAsia="Calibri"/>
          <w:sz w:val="22"/>
          <w:szCs w:val="22"/>
          <w:lang w:eastAsia="en-US"/>
        </w:rPr>
        <w:t>аны</w:t>
      </w:r>
      <w:r w:rsidRPr="006136EE">
        <w:rPr>
          <w:rFonts w:eastAsia="Calibri"/>
          <w:sz w:val="22"/>
          <w:szCs w:val="22"/>
          <w:lang w:eastAsia="en-US"/>
        </w:rPr>
        <w:t xml:space="preserve"> услуг</w:t>
      </w:r>
      <w:r>
        <w:rPr>
          <w:rFonts w:eastAsia="Calibri"/>
          <w:sz w:val="22"/>
          <w:szCs w:val="22"/>
          <w:lang w:eastAsia="en-US"/>
        </w:rPr>
        <w:t>и</w:t>
      </w:r>
      <w:r w:rsidRPr="006136EE">
        <w:rPr>
          <w:rFonts w:eastAsia="Calibri"/>
          <w:sz w:val="22"/>
          <w:szCs w:val="22"/>
          <w:lang w:eastAsia="en-US"/>
        </w:rPr>
        <w:t xml:space="preserve"> ненадлежащего качества, в соответствии с заключением </w:t>
      </w:r>
      <w:r>
        <w:rPr>
          <w:rFonts w:eastAsia="Calibri"/>
          <w:sz w:val="22"/>
          <w:szCs w:val="22"/>
          <w:lang w:eastAsia="en-US"/>
        </w:rPr>
        <w:t>приемочной комиссии</w:t>
      </w:r>
      <w:r w:rsidRPr="006136EE">
        <w:rPr>
          <w:rFonts w:eastAsia="Calibri"/>
          <w:sz w:val="22"/>
          <w:szCs w:val="22"/>
          <w:lang w:eastAsia="en-US"/>
        </w:rPr>
        <w:t>, либо эксперта или экспертной организации;</w:t>
      </w:r>
    </w:p>
    <w:p w14:paraId="75A82521" w14:textId="77777777" w:rsidR="00D26C66" w:rsidRDefault="00D26C66" w:rsidP="00D26C66">
      <w:pPr>
        <w:shd w:val="clear" w:color="auto" w:fill="FFFFFF"/>
        <w:tabs>
          <w:tab w:val="center" w:leader="dot" w:pos="9072"/>
          <w:tab w:val="left" w:pos="10440"/>
        </w:tabs>
        <w:ind w:firstLine="567"/>
        <w:jc w:val="both"/>
        <w:rPr>
          <w:rFonts w:eastAsia="Calibri"/>
          <w:sz w:val="22"/>
          <w:szCs w:val="22"/>
          <w:lang w:eastAsia="en-US"/>
        </w:rPr>
      </w:pPr>
      <w:r>
        <w:rPr>
          <w:rFonts w:eastAsia="Calibri"/>
          <w:sz w:val="22"/>
          <w:szCs w:val="22"/>
          <w:lang w:eastAsia="en-US"/>
        </w:rPr>
        <w:t>10.2</w:t>
      </w:r>
      <w:r w:rsidRPr="006136EE">
        <w:rPr>
          <w:rFonts w:eastAsia="Calibri"/>
          <w:sz w:val="22"/>
          <w:szCs w:val="22"/>
          <w:lang w:eastAsia="en-US"/>
        </w:rPr>
        <w:t xml:space="preserve">.3. если </w:t>
      </w:r>
      <w:r>
        <w:rPr>
          <w:rFonts w:eastAsia="Calibri"/>
          <w:color w:val="000000"/>
          <w:sz w:val="22"/>
          <w:szCs w:val="22"/>
          <w:lang w:eastAsia="en-US"/>
        </w:rPr>
        <w:t>Подрядчик</w:t>
      </w:r>
      <w:r w:rsidRPr="006136EE">
        <w:rPr>
          <w:rFonts w:eastAsia="Calibri"/>
          <w:sz w:val="22"/>
          <w:szCs w:val="22"/>
          <w:lang w:eastAsia="en-US"/>
        </w:rPr>
        <w:t xml:space="preserve"> прекратил оказание услуг в течение срока действия договора;</w:t>
      </w:r>
    </w:p>
    <w:p w14:paraId="4EA55388" w14:textId="77777777" w:rsidR="00D26C66" w:rsidRPr="006136EE" w:rsidRDefault="00D26C66" w:rsidP="00D26C66">
      <w:pPr>
        <w:shd w:val="clear" w:color="auto" w:fill="FFFFFF"/>
        <w:tabs>
          <w:tab w:val="center" w:leader="dot" w:pos="9072"/>
          <w:tab w:val="left" w:pos="10440"/>
        </w:tabs>
        <w:ind w:firstLine="567"/>
        <w:jc w:val="both"/>
        <w:rPr>
          <w:rFonts w:eastAsia="Calibri"/>
          <w:sz w:val="22"/>
          <w:szCs w:val="22"/>
          <w:lang w:eastAsia="en-US"/>
        </w:rPr>
      </w:pPr>
      <w:r>
        <w:rPr>
          <w:rFonts w:eastAsia="Calibri"/>
          <w:sz w:val="22"/>
          <w:szCs w:val="22"/>
          <w:lang w:eastAsia="en-US"/>
        </w:rPr>
        <w:t>10.2</w:t>
      </w:r>
      <w:r w:rsidRPr="006136EE">
        <w:rPr>
          <w:rFonts w:eastAsia="Calibri"/>
          <w:sz w:val="22"/>
          <w:szCs w:val="22"/>
          <w:lang w:eastAsia="en-US"/>
        </w:rPr>
        <w:t>.</w:t>
      </w:r>
      <w:r>
        <w:rPr>
          <w:rFonts w:eastAsia="Calibri"/>
          <w:sz w:val="22"/>
          <w:szCs w:val="22"/>
          <w:lang w:eastAsia="en-US"/>
        </w:rPr>
        <w:t>4</w:t>
      </w:r>
      <w:r w:rsidRPr="006136EE">
        <w:rPr>
          <w:rFonts w:eastAsia="Calibri"/>
          <w:sz w:val="22"/>
          <w:szCs w:val="22"/>
          <w:lang w:eastAsia="en-US"/>
        </w:rPr>
        <w:t xml:space="preserve">. если </w:t>
      </w:r>
      <w:r>
        <w:rPr>
          <w:rFonts w:eastAsia="Calibri"/>
          <w:color w:val="000000"/>
          <w:sz w:val="22"/>
          <w:szCs w:val="22"/>
          <w:lang w:eastAsia="en-US"/>
        </w:rPr>
        <w:t>Подрядчик</w:t>
      </w:r>
      <w:r w:rsidRPr="006136EE">
        <w:rPr>
          <w:rFonts w:eastAsia="Calibri"/>
          <w:sz w:val="22"/>
          <w:szCs w:val="22"/>
          <w:lang w:eastAsia="en-US"/>
        </w:rPr>
        <w:t xml:space="preserve"> после заключения Договора отказался от оказания услуг;</w:t>
      </w:r>
    </w:p>
    <w:p w14:paraId="37825BA7" w14:textId="77777777" w:rsidR="00D26C66" w:rsidRDefault="00D26C66" w:rsidP="00D26C66">
      <w:pPr>
        <w:shd w:val="clear" w:color="auto" w:fill="FFFFFF"/>
        <w:tabs>
          <w:tab w:val="center" w:leader="dot" w:pos="9072"/>
          <w:tab w:val="left" w:pos="10440"/>
        </w:tabs>
        <w:ind w:firstLine="567"/>
        <w:jc w:val="both"/>
        <w:rPr>
          <w:rFonts w:eastAsia="Calibri"/>
          <w:sz w:val="22"/>
          <w:szCs w:val="22"/>
          <w:lang w:eastAsia="en-US"/>
        </w:rPr>
      </w:pPr>
      <w:r>
        <w:rPr>
          <w:rFonts w:eastAsia="Calibri"/>
          <w:sz w:val="22"/>
          <w:szCs w:val="22"/>
          <w:lang w:eastAsia="en-US"/>
        </w:rPr>
        <w:t>10.2.5</w:t>
      </w:r>
      <w:r w:rsidRPr="006136EE">
        <w:rPr>
          <w:rFonts w:eastAsia="Calibri"/>
          <w:sz w:val="22"/>
          <w:szCs w:val="22"/>
          <w:lang w:eastAsia="en-US"/>
        </w:rPr>
        <w:t xml:space="preserve">. в случае неоднократного нарушения </w:t>
      </w:r>
      <w:r>
        <w:rPr>
          <w:rFonts w:eastAsia="Calibri"/>
          <w:color w:val="000000"/>
          <w:sz w:val="22"/>
          <w:szCs w:val="22"/>
          <w:lang w:eastAsia="en-US"/>
        </w:rPr>
        <w:t>Подрядчиком</w:t>
      </w:r>
      <w:r w:rsidRPr="006136EE">
        <w:rPr>
          <w:rFonts w:eastAsia="Calibri"/>
          <w:sz w:val="22"/>
          <w:szCs w:val="22"/>
          <w:lang w:eastAsia="en-US"/>
        </w:rPr>
        <w:t xml:space="preserve"> существенных обязательств по договору (более 3 раз)</w:t>
      </w:r>
      <w:r>
        <w:rPr>
          <w:rFonts w:eastAsia="Calibri"/>
          <w:sz w:val="22"/>
          <w:szCs w:val="22"/>
          <w:lang w:eastAsia="en-US"/>
        </w:rPr>
        <w:t>;</w:t>
      </w:r>
    </w:p>
    <w:p w14:paraId="1F02E7F1" w14:textId="77777777" w:rsidR="00D26C66" w:rsidRPr="007F6F05" w:rsidRDefault="00D26C66" w:rsidP="00D26C66">
      <w:pPr>
        <w:widowControl w:val="0"/>
        <w:tabs>
          <w:tab w:val="left" w:pos="426"/>
        </w:tabs>
        <w:suppressAutoHyphens/>
        <w:autoSpaceDE w:val="0"/>
        <w:autoSpaceDN w:val="0"/>
        <w:adjustRightInd w:val="0"/>
        <w:ind w:firstLine="567"/>
        <w:jc w:val="both"/>
        <w:rPr>
          <w:sz w:val="22"/>
          <w:szCs w:val="22"/>
        </w:rPr>
      </w:pPr>
      <w:r>
        <w:rPr>
          <w:rFonts w:eastAsia="Calibri"/>
          <w:sz w:val="22"/>
          <w:szCs w:val="22"/>
          <w:lang w:eastAsia="en-US"/>
        </w:rPr>
        <w:t xml:space="preserve">10.2.6. </w:t>
      </w:r>
      <w:r w:rsidRPr="007F6F05">
        <w:rPr>
          <w:bCs/>
          <w:sz w:val="22"/>
          <w:szCs w:val="22"/>
        </w:rPr>
        <w:t>в иных случаях, предусмотренных соглашением сторон или действующим законодательством РФ.</w:t>
      </w:r>
    </w:p>
    <w:p w14:paraId="4D88CCF6" w14:textId="77777777" w:rsidR="00D26C66" w:rsidRPr="007F6F05" w:rsidRDefault="00D26C66" w:rsidP="00D26C66">
      <w:pPr>
        <w:widowControl w:val="0"/>
        <w:tabs>
          <w:tab w:val="left" w:pos="426"/>
        </w:tabs>
        <w:suppressAutoHyphens/>
        <w:autoSpaceDE w:val="0"/>
        <w:autoSpaceDN w:val="0"/>
        <w:adjustRightInd w:val="0"/>
        <w:ind w:firstLine="567"/>
        <w:jc w:val="both"/>
        <w:rPr>
          <w:bCs/>
          <w:sz w:val="22"/>
          <w:szCs w:val="22"/>
        </w:rPr>
      </w:pPr>
      <w:r w:rsidRPr="007F6F05">
        <w:rPr>
          <w:bCs/>
          <w:sz w:val="22"/>
          <w:szCs w:val="22"/>
        </w:rPr>
        <w:t xml:space="preserve">10.3. Решение Заказчика об одностороннем отказе от исполнения Договора не позднее чем в течение трех рабочих дней с даты принятия указанного решения направляется </w:t>
      </w:r>
      <w:r>
        <w:rPr>
          <w:rFonts w:eastAsia="Calibri"/>
          <w:color w:val="000000"/>
          <w:sz w:val="22"/>
          <w:szCs w:val="22"/>
          <w:lang w:eastAsia="en-US"/>
        </w:rPr>
        <w:t>Подрядчику</w:t>
      </w:r>
      <w:r w:rsidRPr="007F6F05">
        <w:rPr>
          <w:bCs/>
          <w:sz w:val="22"/>
          <w:szCs w:val="22"/>
        </w:rPr>
        <w:t xml:space="preserve"> по почте заказным письмом с уведомлением о вручении по адресу </w:t>
      </w:r>
      <w:r>
        <w:rPr>
          <w:rFonts w:eastAsia="Calibri"/>
          <w:color w:val="000000"/>
          <w:sz w:val="22"/>
          <w:szCs w:val="22"/>
          <w:lang w:eastAsia="en-US"/>
        </w:rPr>
        <w:t>Подрядчика</w:t>
      </w:r>
      <w:r w:rsidRPr="007F6F05">
        <w:rPr>
          <w:bCs/>
          <w:sz w:val="22"/>
          <w:szCs w:val="22"/>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eastAsia="Calibri"/>
          <w:color w:val="000000"/>
          <w:sz w:val="22"/>
          <w:szCs w:val="22"/>
          <w:lang w:eastAsia="en-US"/>
        </w:rPr>
        <w:t>Подрядчику</w:t>
      </w:r>
      <w:r w:rsidRPr="007F6F05">
        <w:rPr>
          <w:bCs/>
          <w:sz w:val="22"/>
          <w:szCs w:val="22"/>
        </w:rPr>
        <w:t xml:space="preserve">. Выполнение Заказчиком требований настоящей части считается надлежащим уведомлением </w:t>
      </w:r>
      <w:r>
        <w:rPr>
          <w:rFonts w:eastAsia="Calibri"/>
          <w:color w:val="000000"/>
          <w:sz w:val="22"/>
          <w:szCs w:val="22"/>
          <w:lang w:eastAsia="en-US"/>
        </w:rPr>
        <w:t>Подрядчика</w:t>
      </w:r>
      <w:r w:rsidRPr="007F6F05">
        <w:rPr>
          <w:bCs/>
          <w:sz w:val="22"/>
          <w:szCs w:val="22"/>
        </w:rPr>
        <w:t xml:space="preserve"> об одностороннем отказе от исполнения Договора. Датой такого надлежащего уведомления признается дата получения Заказчиком подтверждения о вручении </w:t>
      </w:r>
      <w:r>
        <w:rPr>
          <w:rFonts w:eastAsia="Calibri"/>
          <w:color w:val="000000"/>
          <w:sz w:val="22"/>
          <w:szCs w:val="22"/>
          <w:lang w:eastAsia="en-US"/>
        </w:rPr>
        <w:t>Подрядчику</w:t>
      </w:r>
      <w:r w:rsidRPr="007F6F05">
        <w:rPr>
          <w:bCs/>
          <w:sz w:val="22"/>
          <w:szCs w:val="22"/>
        </w:rPr>
        <w:t xml:space="preserve"> указанного уведомления либо дата получения Заказчиком информации об отсутствии </w:t>
      </w:r>
      <w:r>
        <w:rPr>
          <w:rFonts w:eastAsia="Calibri"/>
          <w:color w:val="000000"/>
          <w:sz w:val="22"/>
          <w:szCs w:val="22"/>
          <w:lang w:eastAsia="en-US"/>
        </w:rPr>
        <w:t>Подрядчика</w:t>
      </w:r>
      <w:r w:rsidRPr="007F6F05">
        <w:rPr>
          <w:bCs/>
          <w:sz w:val="22"/>
          <w:szCs w:val="22"/>
        </w:rPr>
        <w:t xml:space="preserve">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Договора в адрес </w:t>
      </w:r>
      <w:r>
        <w:rPr>
          <w:rFonts w:eastAsia="Calibri"/>
          <w:color w:val="000000"/>
          <w:sz w:val="22"/>
          <w:szCs w:val="22"/>
          <w:lang w:eastAsia="en-US"/>
        </w:rPr>
        <w:t>Подрядчика</w:t>
      </w:r>
      <w:r w:rsidRPr="007F6F05">
        <w:rPr>
          <w:bCs/>
          <w:sz w:val="22"/>
          <w:szCs w:val="22"/>
        </w:rPr>
        <w:t>.</w:t>
      </w:r>
    </w:p>
    <w:p w14:paraId="142BCCFD"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w:t>
      </w:r>
      <w:r>
        <w:rPr>
          <w:rFonts w:eastAsia="Calibri"/>
          <w:color w:val="000000"/>
          <w:sz w:val="22"/>
          <w:szCs w:val="22"/>
          <w:lang w:eastAsia="en-US"/>
        </w:rPr>
        <w:t>Подрядчика</w:t>
      </w:r>
      <w:r w:rsidRPr="007F6F05">
        <w:rPr>
          <w:bCs/>
          <w:sz w:val="22"/>
          <w:szCs w:val="22"/>
        </w:rPr>
        <w:t xml:space="preserve"> об одностороннем отказе от исполнения Договора.</w:t>
      </w:r>
    </w:p>
    <w:p w14:paraId="6F63D4A8"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Pr>
          <w:rFonts w:eastAsia="Calibri"/>
          <w:color w:val="000000"/>
          <w:sz w:val="22"/>
          <w:szCs w:val="22"/>
          <w:lang w:eastAsia="en-US"/>
        </w:rPr>
        <w:t>Подрядчика</w:t>
      </w:r>
      <w:r w:rsidRPr="007F6F05">
        <w:rPr>
          <w:bCs/>
          <w:sz w:val="22"/>
          <w:szCs w:val="22"/>
        </w:rPr>
        <w:t xml:space="preserve">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Pr>
          <w:rFonts w:eastAsia="Calibri"/>
          <w:color w:val="000000"/>
          <w:sz w:val="22"/>
          <w:szCs w:val="22"/>
          <w:lang w:eastAsia="en-US"/>
        </w:rPr>
        <w:t>Подрядчиком</w:t>
      </w:r>
      <w:r w:rsidRPr="007F6F05">
        <w:rPr>
          <w:bCs/>
          <w:sz w:val="22"/>
          <w:szCs w:val="22"/>
        </w:rPr>
        <w:t xml:space="preserve">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63E22D8F"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10.6. </w:t>
      </w:r>
      <w:r>
        <w:rPr>
          <w:rFonts w:eastAsia="Calibri"/>
          <w:color w:val="000000"/>
          <w:sz w:val="22"/>
          <w:szCs w:val="22"/>
          <w:lang w:eastAsia="en-US"/>
        </w:rPr>
        <w:t>Подрядчик</w:t>
      </w:r>
      <w:r w:rsidRPr="007F6F05">
        <w:rPr>
          <w:bCs/>
          <w:sz w:val="22"/>
          <w:szCs w:val="22"/>
        </w:rPr>
        <w:t xml:space="preserve">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76FAC2F4"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10.7. Решение </w:t>
      </w:r>
      <w:r>
        <w:rPr>
          <w:rFonts w:eastAsia="Calibri"/>
          <w:color w:val="000000"/>
          <w:sz w:val="22"/>
          <w:szCs w:val="22"/>
          <w:lang w:eastAsia="en-US"/>
        </w:rPr>
        <w:t>Подрядчика</w:t>
      </w:r>
      <w:r w:rsidRPr="007F6F05">
        <w:rPr>
          <w:bCs/>
          <w:sz w:val="22"/>
          <w:szCs w:val="22"/>
        </w:rPr>
        <w:t xml:space="preserve"> об одностороннем отказе от исполнения Договора не позднее чем в течение трех рабочих дней с даты принятия такого решения, направляется </w:t>
      </w:r>
      <w:r>
        <w:rPr>
          <w:bCs/>
          <w:sz w:val="22"/>
          <w:szCs w:val="22"/>
        </w:rPr>
        <w:t>З</w:t>
      </w:r>
      <w:r w:rsidRPr="007F6F05">
        <w:rPr>
          <w:bCs/>
          <w:sz w:val="22"/>
          <w:szCs w:val="22"/>
        </w:rPr>
        <w:t xml:space="preserve">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eastAsia="Calibri"/>
          <w:color w:val="000000"/>
          <w:sz w:val="22"/>
          <w:szCs w:val="22"/>
          <w:lang w:eastAsia="en-US"/>
        </w:rPr>
        <w:t>Подрядчиком</w:t>
      </w:r>
      <w:r w:rsidRPr="007F6F05">
        <w:rPr>
          <w:bCs/>
          <w:sz w:val="22"/>
          <w:szCs w:val="22"/>
        </w:rPr>
        <w:t xml:space="preserve"> подтверждения о его вручении заказчику. Выполнение </w:t>
      </w:r>
      <w:r>
        <w:rPr>
          <w:rFonts w:eastAsia="Calibri"/>
          <w:color w:val="000000"/>
          <w:sz w:val="22"/>
          <w:szCs w:val="22"/>
          <w:lang w:eastAsia="en-US"/>
        </w:rPr>
        <w:t>Подрядчиком</w:t>
      </w:r>
      <w:r w:rsidRPr="007F6F05">
        <w:rPr>
          <w:bCs/>
          <w:sz w:val="22"/>
          <w:szCs w:val="22"/>
        </w:rPr>
        <w:t xml:space="preserve">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rPr>
          <w:rFonts w:eastAsia="Calibri"/>
          <w:color w:val="000000"/>
          <w:sz w:val="22"/>
          <w:szCs w:val="22"/>
          <w:lang w:eastAsia="en-US"/>
        </w:rPr>
        <w:t>Подрядчиком</w:t>
      </w:r>
      <w:r w:rsidRPr="007F6F05">
        <w:rPr>
          <w:bCs/>
          <w:sz w:val="22"/>
          <w:szCs w:val="22"/>
        </w:rPr>
        <w:t xml:space="preserve"> подтверждения о вручении заказчику указанного уведомления. </w:t>
      </w:r>
    </w:p>
    <w:p w14:paraId="0D15FC16"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10.8. Решение </w:t>
      </w:r>
      <w:r>
        <w:rPr>
          <w:rFonts w:eastAsia="Calibri"/>
          <w:color w:val="000000"/>
          <w:sz w:val="22"/>
          <w:szCs w:val="22"/>
          <w:lang w:eastAsia="en-US"/>
        </w:rPr>
        <w:t>Подрядчика</w:t>
      </w:r>
      <w:r w:rsidRPr="007F6F05">
        <w:rPr>
          <w:bCs/>
          <w:sz w:val="22"/>
          <w:szCs w:val="22"/>
        </w:rPr>
        <w:t xml:space="preserve"> об одностороннем отказе от исполнения Договора вступает в силу и Договор считается расторгнутым через десять дней с даты надлежащего уведомления </w:t>
      </w:r>
      <w:r>
        <w:rPr>
          <w:rFonts w:eastAsia="Calibri"/>
          <w:color w:val="000000"/>
          <w:sz w:val="22"/>
          <w:szCs w:val="22"/>
          <w:lang w:eastAsia="en-US"/>
        </w:rPr>
        <w:t>Подрядчиком</w:t>
      </w:r>
      <w:r w:rsidRPr="007F6F05">
        <w:rPr>
          <w:bCs/>
          <w:sz w:val="22"/>
          <w:szCs w:val="22"/>
        </w:rPr>
        <w:t xml:space="preserve"> заказчика об одностороннем отказе от исполнения Договора.</w:t>
      </w:r>
    </w:p>
    <w:p w14:paraId="1F748BC5"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10.9. </w:t>
      </w:r>
      <w:r>
        <w:rPr>
          <w:rFonts w:eastAsia="Calibri"/>
          <w:color w:val="000000"/>
          <w:sz w:val="22"/>
          <w:szCs w:val="22"/>
          <w:lang w:eastAsia="en-US"/>
        </w:rPr>
        <w:t>Подрядчик</w:t>
      </w:r>
      <w:r w:rsidRPr="007F6F05">
        <w:rPr>
          <w:bCs/>
          <w:sz w:val="22"/>
          <w:szCs w:val="22"/>
        </w:rPr>
        <w:t xml:space="preserve">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5522CBBF"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10.10.При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2EF4DA8"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10.11.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2182F5C2"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10.12. В случае одностороннего отказа от исполнения Договора, либо расторжения Договора </w:t>
      </w:r>
      <w:r w:rsidRPr="007F6F05">
        <w:rPr>
          <w:bCs/>
          <w:sz w:val="22"/>
          <w:szCs w:val="22"/>
        </w:rPr>
        <w:lastRenderedPageBreak/>
        <w:t>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381AD125"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10.13.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77D63EB9"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10.13.1. По соглашению Сторон цена Договора может быть снижена без изменения предусмотренного Договором количества, качества товара и иных условий Договора.</w:t>
      </w:r>
    </w:p>
    <w:p w14:paraId="71312794"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10.14.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2013г. №44-ФЗ «О Договорной системе в сфере закупок товаров, работ, услуг для обеспечения государственных и муниципальных нужд») по согласованию </w:t>
      </w:r>
      <w:r>
        <w:rPr>
          <w:bCs/>
          <w:sz w:val="22"/>
          <w:szCs w:val="22"/>
        </w:rPr>
        <w:t>З</w:t>
      </w:r>
      <w:r w:rsidRPr="007F6F05">
        <w:rPr>
          <w:bCs/>
          <w:sz w:val="22"/>
          <w:szCs w:val="22"/>
        </w:rPr>
        <w:t xml:space="preserve">аказчика с </w:t>
      </w:r>
      <w:r>
        <w:rPr>
          <w:rFonts w:eastAsia="Calibri"/>
          <w:color w:val="000000"/>
          <w:sz w:val="22"/>
          <w:szCs w:val="22"/>
          <w:lang w:eastAsia="en-US"/>
        </w:rPr>
        <w:t>Подрядчиком</w:t>
      </w:r>
      <w:r w:rsidRPr="007F6F05">
        <w:rPr>
          <w:bCs/>
          <w:sz w:val="22"/>
          <w:szCs w:val="22"/>
        </w:rPr>
        <w:t xml:space="preserve"> допускается поставка оборудования,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 </w:t>
      </w:r>
    </w:p>
    <w:p w14:paraId="05C85A05"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10.15. При исполнении Договора не допускается перемена </w:t>
      </w:r>
      <w:r>
        <w:rPr>
          <w:rFonts w:eastAsia="Calibri"/>
          <w:color w:val="000000"/>
          <w:sz w:val="22"/>
          <w:szCs w:val="22"/>
          <w:lang w:eastAsia="en-US"/>
        </w:rPr>
        <w:t>Подрядчика</w:t>
      </w:r>
      <w:r w:rsidRPr="007F6F05">
        <w:rPr>
          <w:bCs/>
          <w:sz w:val="22"/>
          <w:szCs w:val="22"/>
        </w:rPr>
        <w:t xml:space="preserve">, за исключением случая, если новый </w:t>
      </w:r>
      <w:r>
        <w:rPr>
          <w:rFonts w:eastAsia="Calibri"/>
          <w:color w:val="000000"/>
          <w:sz w:val="22"/>
          <w:szCs w:val="22"/>
          <w:lang w:eastAsia="en-US"/>
        </w:rPr>
        <w:t>Подрядчик</w:t>
      </w:r>
      <w:r w:rsidRPr="007F6F05">
        <w:rPr>
          <w:bCs/>
          <w:sz w:val="22"/>
          <w:szCs w:val="22"/>
        </w:rPr>
        <w:t xml:space="preserve"> является правопреемником </w:t>
      </w:r>
      <w:r>
        <w:rPr>
          <w:rFonts w:eastAsia="Calibri"/>
          <w:color w:val="000000"/>
          <w:sz w:val="22"/>
          <w:szCs w:val="22"/>
          <w:lang w:eastAsia="en-US"/>
        </w:rPr>
        <w:t>Подрядчика</w:t>
      </w:r>
      <w:r w:rsidRPr="007F6F05">
        <w:rPr>
          <w:bCs/>
          <w:sz w:val="22"/>
          <w:szCs w:val="22"/>
        </w:rPr>
        <w:t xml:space="preserve"> по настоящему Договору вследствие реорганизации юридического лица в форме преобразования, слияния или присоединения.</w:t>
      </w:r>
    </w:p>
    <w:p w14:paraId="72323207"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10.16. В случае перемены Заказчика права и обязанности Заказчика, предусмотренные Договором, переходят к новому заказчику.</w:t>
      </w:r>
    </w:p>
    <w:p w14:paraId="0AB629F0"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 xml:space="preserve">10.17. Информация о </w:t>
      </w:r>
      <w:r>
        <w:rPr>
          <w:rFonts w:eastAsia="Calibri"/>
          <w:color w:val="000000"/>
          <w:sz w:val="22"/>
          <w:szCs w:val="22"/>
          <w:lang w:eastAsia="en-US"/>
        </w:rPr>
        <w:t>Подрядчике</w:t>
      </w:r>
      <w:r w:rsidRPr="007F6F05">
        <w:rPr>
          <w:bCs/>
          <w:sz w:val="22"/>
          <w:szCs w:val="22"/>
        </w:rPr>
        <w:t>,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N 44-ФЗ порядке в реестр недобросовестных поставщиков (подрядчиков, исполнителей).</w:t>
      </w:r>
    </w:p>
    <w:p w14:paraId="0973852D" w14:textId="77777777" w:rsidR="00D26C66" w:rsidRPr="007F6F05" w:rsidRDefault="00D26C66" w:rsidP="00D26C66">
      <w:pPr>
        <w:widowControl w:val="0"/>
        <w:tabs>
          <w:tab w:val="left" w:pos="900"/>
        </w:tabs>
        <w:autoSpaceDE w:val="0"/>
        <w:ind w:firstLine="567"/>
        <w:contextualSpacing/>
        <w:jc w:val="both"/>
        <w:rPr>
          <w:bCs/>
          <w:sz w:val="22"/>
          <w:szCs w:val="22"/>
        </w:rPr>
      </w:pPr>
      <w:r w:rsidRPr="007F6F05">
        <w:rPr>
          <w:bCs/>
          <w:sz w:val="22"/>
          <w:szCs w:val="22"/>
        </w:rPr>
        <w:t>10.18. Прекращение срока действия Договора не освобождает Стороны от ответственности за нарушение его условий.</w:t>
      </w:r>
    </w:p>
    <w:p w14:paraId="2FC8D089" w14:textId="77777777" w:rsidR="007E7C49" w:rsidRDefault="00D26C66" w:rsidP="00D26C66">
      <w:pPr>
        <w:widowControl w:val="0"/>
        <w:ind w:firstLine="426"/>
        <w:jc w:val="both"/>
        <w:rPr>
          <w:sz w:val="22"/>
          <w:szCs w:val="22"/>
        </w:rPr>
      </w:pPr>
      <w:r w:rsidRPr="007F6F05">
        <w:rPr>
          <w:bCs/>
          <w:sz w:val="22"/>
          <w:szCs w:val="22"/>
        </w:rPr>
        <w:t>10.19. Прекращение действия Договора не влечет за собой прекращения действия обязательств по Договору, и они действуют до полного их исполнения</w:t>
      </w:r>
      <w:r>
        <w:rPr>
          <w:bCs/>
          <w:sz w:val="22"/>
          <w:szCs w:val="22"/>
        </w:rPr>
        <w:t>.</w:t>
      </w:r>
    </w:p>
    <w:p w14:paraId="45F4F2A8" w14:textId="77777777" w:rsidR="000B6DF1" w:rsidRPr="000B6DF1" w:rsidRDefault="000B6DF1" w:rsidP="000B6DF1">
      <w:pPr>
        <w:spacing w:before="120" w:after="120"/>
        <w:ind w:firstLine="539"/>
        <w:jc w:val="center"/>
        <w:outlineLvl w:val="0"/>
        <w:rPr>
          <w:rFonts w:eastAsia="Calibri"/>
          <w:b/>
          <w:caps/>
          <w:sz w:val="22"/>
          <w:szCs w:val="22"/>
          <w:lang w:eastAsia="en-US"/>
        </w:rPr>
      </w:pPr>
      <w:r w:rsidRPr="000B6DF1">
        <w:rPr>
          <w:rFonts w:eastAsia="Calibri"/>
          <w:b/>
          <w:caps/>
          <w:sz w:val="22"/>
          <w:szCs w:val="22"/>
          <w:lang w:eastAsia="en-US"/>
        </w:rPr>
        <w:t xml:space="preserve">11. АНТИКОРРУПЦИОННЫЕ УСЛОВИЯ </w:t>
      </w:r>
    </w:p>
    <w:p w14:paraId="610DFD88" w14:textId="77777777" w:rsidR="000B6DF1" w:rsidRPr="000B6DF1" w:rsidRDefault="000B6DF1" w:rsidP="000B6DF1">
      <w:pPr>
        <w:ind w:firstLine="426"/>
        <w:jc w:val="both"/>
        <w:rPr>
          <w:sz w:val="22"/>
          <w:szCs w:val="22"/>
        </w:rPr>
      </w:pPr>
      <w:r w:rsidRPr="000B6DF1">
        <w:rPr>
          <w:sz w:val="22"/>
          <w:szCs w:val="22"/>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0C436D3" w14:textId="77777777" w:rsidR="000B6DF1" w:rsidRPr="000B6DF1" w:rsidRDefault="000B6DF1" w:rsidP="000B6DF1">
      <w:pPr>
        <w:ind w:firstLine="426"/>
        <w:jc w:val="both"/>
        <w:rPr>
          <w:sz w:val="22"/>
          <w:szCs w:val="22"/>
        </w:rPr>
      </w:pPr>
      <w:r w:rsidRPr="000B6DF1">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3278367D" w14:textId="77777777" w:rsidR="000B6DF1" w:rsidRPr="000B6DF1" w:rsidRDefault="000B6DF1" w:rsidP="000B6DF1">
      <w:pPr>
        <w:ind w:firstLine="426"/>
        <w:jc w:val="both"/>
        <w:rPr>
          <w:sz w:val="22"/>
          <w:szCs w:val="22"/>
        </w:rPr>
      </w:pPr>
      <w:r w:rsidRPr="000B6DF1">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8CF1A5F" w14:textId="77777777" w:rsidR="000B6DF1" w:rsidRPr="000B6DF1" w:rsidRDefault="000B6DF1" w:rsidP="000B6DF1">
      <w:pPr>
        <w:ind w:firstLine="426"/>
        <w:jc w:val="both"/>
        <w:rPr>
          <w:sz w:val="22"/>
          <w:szCs w:val="22"/>
        </w:rPr>
      </w:pPr>
      <w:r w:rsidRPr="000B6DF1">
        <w:rPr>
          <w:sz w:val="22"/>
          <w:szCs w:val="22"/>
        </w:rPr>
        <w:t>- не совершать иных действий, нарушающих антикоррупционное законодательство Российской Федерации.</w:t>
      </w:r>
    </w:p>
    <w:p w14:paraId="4C339ADC" w14:textId="77777777" w:rsidR="000B6DF1" w:rsidRPr="000B6DF1" w:rsidRDefault="000B6DF1" w:rsidP="000B6DF1">
      <w:pPr>
        <w:spacing w:before="120" w:after="120"/>
        <w:ind w:firstLine="539"/>
        <w:jc w:val="center"/>
        <w:outlineLvl w:val="0"/>
        <w:rPr>
          <w:rFonts w:eastAsia="Calibri"/>
          <w:b/>
          <w:caps/>
          <w:sz w:val="22"/>
          <w:szCs w:val="22"/>
          <w:lang w:eastAsia="en-US"/>
        </w:rPr>
      </w:pPr>
      <w:r w:rsidRPr="000B6DF1">
        <w:rPr>
          <w:rFonts w:eastAsia="Calibri"/>
          <w:b/>
          <w:caps/>
          <w:sz w:val="22"/>
          <w:szCs w:val="22"/>
          <w:lang w:eastAsia="en-US"/>
        </w:rPr>
        <w:t>12. ПРОЧИЕ УСЛОВИЯ</w:t>
      </w:r>
    </w:p>
    <w:p w14:paraId="72C8B66C" w14:textId="77777777" w:rsidR="000B6DF1" w:rsidRPr="000B6DF1" w:rsidRDefault="000B6DF1" w:rsidP="000B6DF1">
      <w:pPr>
        <w:ind w:firstLine="426"/>
        <w:jc w:val="both"/>
        <w:rPr>
          <w:sz w:val="22"/>
          <w:szCs w:val="22"/>
        </w:rPr>
      </w:pPr>
      <w:r w:rsidRPr="000B6DF1">
        <w:rPr>
          <w:sz w:val="22"/>
          <w:szCs w:val="22"/>
        </w:rPr>
        <w:t>12.1. 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90B3889" w14:textId="77777777" w:rsidR="000B6DF1" w:rsidRPr="000B6DF1" w:rsidRDefault="000B6DF1" w:rsidP="000B6DF1">
      <w:pPr>
        <w:ind w:firstLine="426"/>
        <w:jc w:val="both"/>
        <w:rPr>
          <w:sz w:val="22"/>
          <w:szCs w:val="22"/>
        </w:rPr>
      </w:pPr>
      <w:r w:rsidRPr="000B6DF1">
        <w:rPr>
          <w:sz w:val="22"/>
          <w:szCs w:val="22"/>
        </w:rPr>
        <w:t>12.2. Любые изменения и дополнения к настоящему договору действительны, если они совершены в письменной форме и подписаны обеими сторонами.</w:t>
      </w:r>
    </w:p>
    <w:p w14:paraId="5E849771" w14:textId="77777777" w:rsidR="000B6DF1" w:rsidRPr="000B6DF1" w:rsidRDefault="000B6DF1" w:rsidP="000B6DF1">
      <w:pPr>
        <w:ind w:firstLine="426"/>
        <w:jc w:val="both"/>
        <w:rPr>
          <w:sz w:val="22"/>
          <w:szCs w:val="22"/>
        </w:rPr>
      </w:pPr>
      <w:r w:rsidRPr="000B6DF1">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1FB2A252" w14:textId="77777777" w:rsidR="000B6DF1" w:rsidRPr="000B6DF1" w:rsidRDefault="000B6DF1" w:rsidP="000B6DF1">
      <w:pPr>
        <w:ind w:firstLine="426"/>
        <w:jc w:val="both"/>
        <w:rPr>
          <w:sz w:val="22"/>
          <w:szCs w:val="22"/>
        </w:rPr>
      </w:pPr>
      <w:r w:rsidRPr="000B6DF1">
        <w:rPr>
          <w:sz w:val="22"/>
          <w:szCs w:val="22"/>
        </w:rPr>
        <w:t>12.4. Все, что не урегулировано настоящим договором, регулируется действующим гражданским законодательством РФ.</w:t>
      </w:r>
    </w:p>
    <w:p w14:paraId="2309D638" w14:textId="77777777" w:rsidR="000B6DF1" w:rsidRPr="000B6DF1" w:rsidRDefault="000B6DF1" w:rsidP="000B6DF1">
      <w:pPr>
        <w:ind w:firstLine="426"/>
        <w:jc w:val="both"/>
        <w:rPr>
          <w:sz w:val="22"/>
          <w:szCs w:val="22"/>
        </w:rPr>
      </w:pPr>
      <w:r w:rsidRPr="000B6DF1">
        <w:rPr>
          <w:sz w:val="22"/>
          <w:szCs w:val="22"/>
        </w:rPr>
        <w:t>12.5. Настоящий договор составлен в двух экземплярах, имеющих равную юридическую силу по одному для каждой Стороны.</w:t>
      </w:r>
    </w:p>
    <w:p w14:paraId="4B6BDF2F" w14:textId="3F700D62" w:rsidR="000B6DF1" w:rsidRPr="009C7FD4" w:rsidRDefault="000B6DF1" w:rsidP="008D11ED">
      <w:pPr>
        <w:spacing w:line="195" w:lineRule="atLeast"/>
        <w:ind w:firstLine="426"/>
        <w:jc w:val="both"/>
        <w:rPr>
          <w:sz w:val="22"/>
          <w:szCs w:val="22"/>
        </w:rPr>
      </w:pPr>
      <w:r w:rsidRPr="000B6DF1">
        <w:rPr>
          <w:sz w:val="22"/>
          <w:szCs w:val="22"/>
        </w:rPr>
        <w:t xml:space="preserve">12.6. Идентификационный код закупки: </w:t>
      </w:r>
      <w:r w:rsidR="001056DD">
        <w:rPr>
          <w:sz w:val="22"/>
          <w:szCs w:val="22"/>
        </w:rPr>
        <w:t>___</w:t>
      </w:r>
      <w:r w:rsidR="001056DD" w:rsidRPr="001056DD">
        <w:rPr>
          <w:sz w:val="22"/>
          <w:szCs w:val="22"/>
          <w:highlight w:val="yellow"/>
        </w:rPr>
        <w:t>_______________</w:t>
      </w:r>
      <w:r w:rsidR="001056DD">
        <w:rPr>
          <w:sz w:val="22"/>
          <w:szCs w:val="22"/>
        </w:rPr>
        <w:t>______________________</w:t>
      </w:r>
      <w:r w:rsidR="009C7FD4" w:rsidRPr="009C7FD4">
        <w:rPr>
          <w:sz w:val="22"/>
          <w:szCs w:val="22"/>
        </w:rPr>
        <w:t>.</w:t>
      </w:r>
    </w:p>
    <w:p w14:paraId="045DFACD" w14:textId="77777777" w:rsidR="000B6DF1" w:rsidRPr="000B6DF1" w:rsidRDefault="000B6DF1" w:rsidP="000B6DF1">
      <w:pPr>
        <w:ind w:firstLine="426"/>
        <w:jc w:val="both"/>
        <w:rPr>
          <w:sz w:val="22"/>
          <w:szCs w:val="22"/>
        </w:rPr>
      </w:pPr>
      <w:r w:rsidRPr="000B6DF1">
        <w:rPr>
          <w:sz w:val="22"/>
          <w:szCs w:val="22"/>
        </w:rPr>
        <w:t>12.7. К настоящему Договору прилагаются и являются его неотъемлемой частью:</w:t>
      </w:r>
    </w:p>
    <w:p w14:paraId="246B2D17" w14:textId="6B538F34" w:rsidR="007E7C49" w:rsidRDefault="007F0018" w:rsidP="007E7C49">
      <w:pPr>
        <w:widowControl w:val="0"/>
        <w:autoSpaceDE w:val="0"/>
        <w:autoSpaceDN w:val="0"/>
        <w:adjustRightInd w:val="0"/>
        <w:ind w:firstLine="709"/>
        <w:jc w:val="both"/>
        <w:rPr>
          <w:sz w:val="22"/>
          <w:szCs w:val="22"/>
        </w:rPr>
      </w:pPr>
      <w:r>
        <w:rPr>
          <w:b/>
          <w:sz w:val="22"/>
          <w:szCs w:val="22"/>
        </w:rPr>
        <w:lastRenderedPageBreak/>
        <w:t xml:space="preserve">- </w:t>
      </w:r>
      <w:r w:rsidR="007E7C49" w:rsidRPr="0080347E">
        <w:rPr>
          <w:b/>
          <w:sz w:val="22"/>
          <w:szCs w:val="22"/>
        </w:rPr>
        <w:t>Приложение №1</w:t>
      </w:r>
      <w:r w:rsidR="0092202A" w:rsidRPr="0080347E">
        <w:rPr>
          <w:sz w:val="22"/>
          <w:szCs w:val="22"/>
        </w:rPr>
        <w:t xml:space="preserve"> – </w:t>
      </w:r>
      <w:r w:rsidR="006B5473" w:rsidRPr="009000BE">
        <w:t>Техническое задание</w:t>
      </w:r>
      <w:r w:rsidR="00016FAE" w:rsidRPr="0080347E">
        <w:rPr>
          <w:sz w:val="22"/>
          <w:szCs w:val="22"/>
        </w:rPr>
        <w:t>.</w:t>
      </w:r>
    </w:p>
    <w:p w14:paraId="3659B5ED" w14:textId="71840A37" w:rsidR="009000BE" w:rsidRPr="009000BE" w:rsidRDefault="009000BE" w:rsidP="009000BE">
      <w:pPr>
        <w:spacing w:line="276" w:lineRule="auto"/>
        <w:ind w:firstLine="709"/>
        <w:jc w:val="both"/>
      </w:pPr>
      <w:r w:rsidRPr="009000BE">
        <w:rPr>
          <w:b/>
          <w:sz w:val="22"/>
          <w:szCs w:val="22"/>
        </w:rPr>
        <w:t xml:space="preserve">- Приложение № </w:t>
      </w:r>
      <w:r w:rsidR="007F0018" w:rsidRPr="007F0018">
        <w:rPr>
          <w:b/>
          <w:sz w:val="22"/>
          <w:szCs w:val="22"/>
        </w:rPr>
        <w:t>2</w:t>
      </w:r>
      <w:r w:rsidRPr="009000BE">
        <w:t xml:space="preserve">– </w:t>
      </w:r>
      <w:r w:rsidR="006B5473">
        <w:t>Спецификация</w:t>
      </w:r>
    </w:p>
    <w:p w14:paraId="2AA523BC" w14:textId="3B945F03" w:rsidR="009000BE" w:rsidRPr="009000BE" w:rsidRDefault="009000BE" w:rsidP="009000BE">
      <w:pPr>
        <w:spacing w:line="276" w:lineRule="auto"/>
        <w:ind w:firstLine="709"/>
        <w:jc w:val="both"/>
      </w:pPr>
    </w:p>
    <w:p w14:paraId="4F3B708D" w14:textId="77777777" w:rsidR="009000BE" w:rsidRPr="0080347E" w:rsidRDefault="009000BE" w:rsidP="007E7C49">
      <w:pPr>
        <w:widowControl w:val="0"/>
        <w:autoSpaceDE w:val="0"/>
        <w:autoSpaceDN w:val="0"/>
        <w:adjustRightInd w:val="0"/>
        <w:ind w:firstLine="709"/>
        <w:jc w:val="both"/>
        <w:rPr>
          <w:sz w:val="22"/>
          <w:szCs w:val="22"/>
        </w:rPr>
      </w:pPr>
    </w:p>
    <w:p w14:paraId="3EADA20C" w14:textId="77777777" w:rsidR="00802A67" w:rsidRDefault="007E7C49" w:rsidP="007E2242">
      <w:pPr>
        <w:spacing w:before="120" w:after="120"/>
        <w:ind w:firstLine="539"/>
        <w:jc w:val="center"/>
        <w:outlineLvl w:val="0"/>
        <w:rPr>
          <w:rFonts w:eastAsia="Calibri"/>
          <w:color w:val="333333"/>
          <w:lang w:eastAsia="en-US"/>
        </w:rPr>
      </w:pPr>
      <w:r w:rsidRPr="0080347E">
        <w:rPr>
          <w:rFonts w:eastAsia="Calibri"/>
          <w:b/>
          <w:caps/>
          <w:sz w:val="22"/>
          <w:szCs w:val="22"/>
          <w:lang w:eastAsia="en-US"/>
        </w:rPr>
        <w:t>1</w:t>
      </w:r>
      <w:r w:rsidR="0080347E" w:rsidRPr="0080347E">
        <w:rPr>
          <w:rFonts w:eastAsia="Calibri"/>
          <w:b/>
          <w:caps/>
          <w:sz w:val="22"/>
          <w:szCs w:val="22"/>
          <w:lang w:eastAsia="en-US"/>
        </w:rPr>
        <w:t>3</w:t>
      </w:r>
      <w:r w:rsidRPr="0080347E">
        <w:rPr>
          <w:rFonts w:eastAsia="Calibri"/>
          <w:b/>
          <w:caps/>
          <w:sz w:val="22"/>
          <w:szCs w:val="22"/>
          <w:lang w:eastAsia="en-US"/>
        </w:rPr>
        <w:t xml:space="preserve">. АДРЕСА (МЕСТО НАХОЖДЕНИЯ), БАНКОВСКИЕ РЕКВИЗИТЫ </w:t>
      </w:r>
      <w:r w:rsidRPr="0080347E">
        <w:rPr>
          <w:rFonts w:eastAsia="Calibri"/>
          <w:b/>
          <w:caps/>
          <w:sz w:val="22"/>
          <w:szCs w:val="22"/>
          <w:lang w:eastAsia="en-US"/>
        </w:rPr>
        <w:br/>
      </w:r>
      <w:r w:rsidRPr="00016FAE">
        <w:rPr>
          <w:rFonts w:eastAsia="Calibri"/>
          <w:b/>
          <w:caps/>
          <w:sz w:val="22"/>
          <w:szCs w:val="22"/>
          <w:lang w:eastAsia="en-US"/>
        </w:rPr>
        <w:t>И ПОДПИСИ СТОРОН</w:t>
      </w:r>
    </w:p>
    <w:tbl>
      <w:tblPr>
        <w:tblW w:w="0" w:type="auto"/>
        <w:jc w:val="center"/>
        <w:tblLook w:val="01E0" w:firstRow="1" w:lastRow="1" w:firstColumn="1" w:lastColumn="1" w:noHBand="0" w:noVBand="0"/>
      </w:tblPr>
      <w:tblGrid>
        <w:gridCol w:w="4928"/>
        <w:gridCol w:w="4643"/>
      </w:tblGrid>
      <w:tr w:rsidR="00EA4BEA" w:rsidRPr="00015780" w14:paraId="7B2BE977" w14:textId="77777777" w:rsidTr="006322F5">
        <w:trPr>
          <w:trHeight w:val="4793"/>
          <w:jc w:val="center"/>
        </w:trPr>
        <w:tc>
          <w:tcPr>
            <w:tcW w:w="4928" w:type="dxa"/>
          </w:tcPr>
          <w:p w14:paraId="262E8645" w14:textId="77777777" w:rsidR="00EA4BEA" w:rsidRPr="00E81DDE" w:rsidRDefault="00EA4BEA" w:rsidP="00EA4BEA">
            <w:pPr>
              <w:widowControl w:val="0"/>
              <w:autoSpaceDE w:val="0"/>
              <w:autoSpaceDN w:val="0"/>
              <w:adjustRightInd w:val="0"/>
              <w:spacing w:after="240" w:line="240" w:lineRule="exact"/>
              <w:jc w:val="center"/>
              <w:rPr>
                <w:b/>
                <w:sz w:val="20"/>
                <w:szCs w:val="20"/>
              </w:rPr>
            </w:pPr>
            <w:r w:rsidRPr="00E81DDE">
              <w:rPr>
                <w:b/>
                <w:sz w:val="20"/>
                <w:szCs w:val="20"/>
              </w:rPr>
              <w:t>«ЗАКАЗЧИК»:</w:t>
            </w:r>
          </w:p>
          <w:p w14:paraId="61E1CBB9" w14:textId="77777777" w:rsidR="00EA4BEA" w:rsidRPr="00E81DDE" w:rsidRDefault="00EA4BEA" w:rsidP="00EA4BEA">
            <w:pPr>
              <w:widowControl w:val="0"/>
              <w:autoSpaceDE w:val="0"/>
              <w:autoSpaceDN w:val="0"/>
              <w:adjustRightInd w:val="0"/>
              <w:rPr>
                <w:sz w:val="20"/>
                <w:szCs w:val="20"/>
              </w:rPr>
            </w:pPr>
            <w:r w:rsidRPr="00E81DDE">
              <w:rPr>
                <w:sz w:val="20"/>
                <w:szCs w:val="20"/>
              </w:rPr>
              <w:t>СПб ГБУ «Ц</w:t>
            </w:r>
            <w:r>
              <w:rPr>
                <w:sz w:val="20"/>
                <w:szCs w:val="20"/>
              </w:rPr>
              <w:t>ентр спорта Выборгского района»</w:t>
            </w:r>
          </w:p>
          <w:p w14:paraId="2E515D10" w14:textId="77777777" w:rsidR="00EA4BEA" w:rsidRPr="00E81DDE" w:rsidRDefault="00EA4BEA" w:rsidP="00EA4BEA">
            <w:pPr>
              <w:widowControl w:val="0"/>
              <w:autoSpaceDE w:val="0"/>
              <w:autoSpaceDN w:val="0"/>
              <w:adjustRightInd w:val="0"/>
              <w:rPr>
                <w:sz w:val="20"/>
                <w:szCs w:val="20"/>
              </w:rPr>
            </w:pPr>
            <w:r w:rsidRPr="00E81DDE">
              <w:rPr>
                <w:sz w:val="20"/>
                <w:szCs w:val="20"/>
              </w:rPr>
              <w:t>Юр. адрес: 194156, г. Санкт-Петербург, пр. Энгельса, д.7, лит. Б</w:t>
            </w:r>
          </w:p>
          <w:p w14:paraId="026BF506" w14:textId="77777777" w:rsidR="00EA4BEA" w:rsidRDefault="00EA4BEA" w:rsidP="00EA4BEA">
            <w:pPr>
              <w:widowControl w:val="0"/>
              <w:autoSpaceDE w:val="0"/>
              <w:autoSpaceDN w:val="0"/>
              <w:adjustRightInd w:val="0"/>
              <w:rPr>
                <w:sz w:val="20"/>
                <w:szCs w:val="20"/>
              </w:rPr>
            </w:pPr>
            <w:r w:rsidRPr="00E81DDE">
              <w:rPr>
                <w:sz w:val="20"/>
                <w:szCs w:val="20"/>
              </w:rPr>
              <w:t>ИНН/КПП 7802736260/780201001</w:t>
            </w:r>
          </w:p>
          <w:p w14:paraId="02A3A23A" w14:textId="77777777" w:rsidR="00EA4BEA" w:rsidRPr="00E81DDE" w:rsidRDefault="00EA4BEA" w:rsidP="00EA4BEA">
            <w:pPr>
              <w:widowControl w:val="0"/>
              <w:autoSpaceDE w:val="0"/>
              <w:autoSpaceDN w:val="0"/>
              <w:adjustRightInd w:val="0"/>
              <w:rPr>
                <w:sz w:val="20"/>
                <w:szCs w:val="20"/>
              </w:rPr>
            </w:pPr>
            <w:r w:rsidRPr="00E81DDE">
              <w:rPr>
                <w:sz w:val="20"/>
                <w:szCs w:val="20"/>
              </w:rPr>
              <w:t>ОГРН 1109847046176</w:t>
            </w:r>
          </w:p>
          <w:p w14:paraId="5A9343A4" w14:textId="77777777" w:rsidR="00EA4BEA" w:rsidRPr="00E81DDE" w:rsidRDefault="00EA4BEA" w:rsidP="00EA4BEA">
            <w:pPr>
              <w:widowControl w:val="0"/>
              <w:autoSpaceDE w:val="0"/>
              <w:autoSpaceDN w:val="0"/>
              <w:adjustRightInd w:val="0"/>
              <w:rPr>
                <w:sz w:val="20"/>
                <w:szCs w:val="20"/>
              </w:rPr>
            </w:pPr>
            <w:r w:rsidRPr="00E81DDE">
              <w:rPr>
                <w:sz w:val="20"/>
                <w:szCs w:val="20"/>
              </w:rPr>
              <w:t>Комитет финансов Санкт-Петербурга (СПб ГБУ «Центр спорта Выборгского района», л/c 0501216) р/сч 03224643400000007200 в СЕВЕРО-ЗАПАДНОМ ГУ БАНКА РОССИИ// УФК по г. Санкт-Петербургу г. Санкт-Петербург, счет 40102810945370000005 БИК 014030106</w:t>
            </w:r>
          </w:p>
          <w:p w14:paraId="5E96E0BC" w14:textId="77777777" w:rsidR="00EA4BEA" w:rsidRPr="00E81DDE" w:rsidRDefault="00EA4BEA" w:rsidP="00EA4BEA">
            <w:pPr>
              <w:widowControl w:val="0"/>
              <w:autoSpaceDE w:val="0"/>
              <w:autoSpaceDN w:val="0"/>
              <w:adjustRightInd w:val="0"/>
              <w:rPr>
                <w:sz w:val="20"/>
                <w:szCs w:val="20"/>
                <w:lang w:val="en-US"/>
              </w:rPr>
            </w:pPr>
            <w:r w:rsidRPr="00E81DDE">
              <w:rPr>
                <w:sz w:val="20"/>
                <w:szCs w:val="20"/>
                <w:lang w:val="en-US"/>
              </w:rPr>
              <w:t>e-mail: cfksz.vyb@mail.ru</w:t>
            </w:r>
          </w:p>
          <w:p w14:paraId="5D386FA6" w14:textId="7FB4FBB4" w:rsidR="00EA4BEA" w:rsidRPr="00E81DDE" w:rsidRDefault="00EA4BEA" w:rsidP="00EA4BEA">
            <w:pPr>
              <w:widowControl w:val="0"/>
              <w:autoSpaceDE w:val="0"/>
              <w:autoSpaceDN w:val="0"/>
              <w:adjustRightInd w:val="0"/>
              <w:rPr>
                <w:sz w:val="20"/>
                <w:szCs w:val="20"/>
              </w:rPr>
            </w:pPr>
            <w:r w:rsidRPr="00E81DDE">
              <w:rPr>
                <w:sz w:val="20"/>
                <w:szCs w:val="20"/>
              </w:rPr>
              <w:t xml:space="preserve">тел. (812) </w:t>
            </w:r>
            <w:r w:rsidR="004C6CD1">
              <w:rPr>
                <w:sz w:val="20"/>
                <w:szCs w:val="20"/>
              </w:rPr>
              <w:t>241</w:t>
            </w:r>
            <w:r w:rsidRPr="00E81DDE">
              <w:rPr>
                <w:sz w:val="20"/>
                <w:szCs w:val="20"/>
              </w:rPr>
              <w:t>-</w:t>
            </w:r>
            <w:r w:rsidR="004C6CD1">
              <w:rPr>
                <w:sz w:val="20"/>
                <w:szCs w:val="20"/>
              </w:rPr>
              <w:t>77</w:t>
            </w:r>
            <w:r w:rsidRPr="00E81DDE">
              <w:rPr>
                <w:sz w:val="20"/>
                <w:szCs w:val="20"/>
              </w:rPr>
              <w:t>-</w:t>
            </w:r>
            <w:r w:rsidR="004C6CD1">
              <w:rPr>
                <w:sz w:val="20"/>
                <w:szCs w:val="20"/>
              </w:rPr>
              <w:t>04</w:t>
            </w:r>
            <w:r w:rsidRPr="00E81DDE">
              <w:rPr>
                <w:sz w:val="20"/>
                <w:szCs w:val="20"/>
              </w:rPr>
              <w:t xml:space="preserve">, </w:t>
            </w:r>
            <w:r w:rsidR="004C6CD1">
              <w:rPr>
                <w:sz w:val="20"/>
                <w:szCs w:val="20"/>
              </w:rPr>
              <w:t>241</w:t>
            </w:r>
            <w:r w:rsidRPr="00E81DDE">
              <w:rPr>
                <w:sz w:val="20"/>
                <w:szCs w:val="20"/>
              </w:rPr>
              <w:t>-</w:t>
            </w:r>
            <w:r w:rsidR="004C6CD1">
              <w:rPr>
                <w:sz w:val="20"/>
                <w:szCs w:val="20"/>
              </w:rPr>
              <w:t>77</w:t>
            </w:r>
            <w:r w:rsidRPr="00E81DDE">
              <w:rPr>
                <w:sz w:val="20"/>
                <w:szCs w:val="20"/>
              </w:rPr>
              <w:t>-</w:t>
            </w:r>
            <w:r w:rsidR="004C6CD1">
              <w:rPr>
                <w:sz w:val="20"/>
                <w:szCs w:val="20"/>
              </w:rPr>
              <w:t>07</w:t>
            </w:r>
          </w:p>
          <w:p w14:paraId="59202DF6" w14:textId="77777777" w:rsidR="00EA4BEA" w:rsidRPr="00E81DDE" w:rsidRDefault="00EA4BEA" w:rsidP="00EA4BEA">
            <w:pPr>
              <w:widowControl w:val="0"/>
              <w:tabs>
                <w:tab w:val="left" w:pos="1725"/>
              </w:tabs>
              <w:autoSpaceDE w:val="0"/>
              <w:autoSpaceDN w:val="0"/>
              <w:adjustRightInd w:val="0"/>
              <w:rPr>
                <w:sz w:val="20"/>
                <w:szCs w:val="20"/>
              </w:rPr>
            </w:pPr>
          </w:p>
          <w:p w14:paraId="42901D78" w14:textId="55C34EC9" w:rsidR="00EA4BEA" w:rsidRPr="00E81DDE" w:rsidRDefault="004C6CD1" w:rsidP="00EA4BEA">
            <w:pPr>
              <w:widowControl w:val="0"/>
              <w:autoSpaceDE w:val="0"/>
              <w:autoSpaceDN w:val="0"/>
              <w:adjustRightInd w:val="0"/>
              <w:rPr>
                <w:sz w:val="20"/>
                <w:szCs w:val="20"/>
              </w:rPr>
            </w:pPr>
            <w:r>
              <w:rPr>
                <w:sz w:val="20"/>
                <w:szCs w:val="20"/>
              </w:rPr>
              <w:t xml:space="preserve">Директор </w:t>
            </w:r>
          </w:p>
          <w:p w14:paraId="2DC75C09" w14:textId="77777777" w:rsidR="00EA4BEA" w:rsidRPr="00E81DDE" w:rsidRDefault="00EA4BEA" w:rsidP="00EA4BEA">
            <w:pPr>
              <w:widowControl w:val="0"/>
              <w:autoSpaceDE w:val="0"/>
              <w:autoSpaceDN w:val="0"/>
              <w:adjustRightInd w:val="0"/>
              <w:rPr>
                <w:sz w:val="20"/>
                <w:szCs w:val="20"/>
              </w:rPr>
            </w:pPr>
          </w:p>
          <w:p w14:paraId="54229E22" w14:textId="5E420094" w:rsidR="00EA4BEA" w:rsidRPr="00E81DDE" w:rsidRDefault="004C6CD1" w:rsidP="00EA4BEA">
            <w:pPr>
              <w:widowControl w:val="0"/>
              <w:autoSpaceDE w:val="0"/>
              <w:autoSpaceDN w:val="0"/>
              <w:adjustRightInd w:val="0"/>
              <w:rPr>
                <w:sz w:val="20"/>
                <w:szCs w:val="20"/>
              </w:rPr>
            </w:pPr>
            <w:r>
              <w:rPr>
                <w:sz w:val="20"/>
                <w:szCs w:val="20"/>
              </w:rPr>
              <w:t>А</w:t>
            </w:r>
            <w:r w:rsidR="003E43CF">
              <w:rPr>
                <w:sz w:val="20"/>
                <w:szCs w:val="20"/>
              </w:rPr>
              <w:t>.</w:t>
            </w:r>
            <w:r>
              <w:rPr>
                <w:sz w:val="20"/>
                <w:szCs w:val="20"/>
              </w:rPr>
              <w:t>В</w:t>
            </w:r>
            <w:r w:rsidR="003E43CF">
              <w:rPr>
                <w:sz w:val="20"/>
                <w:szCs w:val="20"/>
              </w:rPr>
              <w:t xml:space="preserve">. </w:t>
            </w:r>
            <w:r>
              <w:rPr>
                <w:sz w:val="20"/>
                <w:szCs w:val="20"/>
              </w:rPr>
              <w:t>Маркив</w:t>
            </w:r>
          </w:p>
          <w:p w14:paraId="4F196886" w14:textId="77777777" w:rsidR="00EA4BEA" w:rsidRPr="00E81DDE" w:rsidRDefault="00EA4BEA" w:rsidP="003E43CF">
            <w:pPr>
              <w:widowControl w:val="0"/>
              <w:autoSpaceDE w:val="0"/>
              <w:autoSpaceDN w:val="0"/>
              <w:adjustRightInd w:val="0"/>
              <w:rPr>
                <w:sz w:val="20"/>
                <w:szCs w:val="20"/>
              </w:rPr>
            </w:pPr>
            <w:r w:rsidRPr="00E81DDE">
              <w:rPr>
                <w:sz w:val="16"/>
                <w:szCs w:val="16"/>
              </w:rPr>
              <w:t xml:space="preserve">            .</w:t>
            </w:r>
          </w:p>
        </w:tc>
        <w:tc>
          <w:tcPr>
            <w:tcW w:w="4643" w:type="dxa"/>
          </w:tcPr>
          <w:p w14:paraId="1CCBC548" w14:textId="77777777" w:rsidR="00EA4BEA" w:rsidRPr="004A59F8" w:rsidRDefault="00EA4BEA" w:rsidP="00EA4BEA">
            <w:pPr>
              <w:widowControl w:val="0"/>
              <w:autoSpaceDE w:val="0"/>
              <w:autoSpaceDN w:val="0"/>
              <w:adjustRightInd w:val="0"/>
              <w:spacing w:after="240"/>
              <w:jc w:val="center"/>
              <w:rPr>
                <w:b/>
                <w:sz w:val="20"/>
                <w:szCs w:val="20"/>
              </w:rPr>
            </w:pPr>
            <w:r w:rsidRPr="004A59F8">
              <w:rPr>
                <w:b/>
                <w:sz w:val="20"/>
                <w:szCs w:val="20"/>
              </w:rPr>
              <w:t>«ПОДРЯДЧИК»:</w:t>
            </w:r>
          </w:p>
          <w:p w14:paraId="505C2483" w14:textId="77777777" w:rsidR="00EA4BEA" w:rsidRDefault="00EA4BEA" w:rsidP="00EA4BEA">
            <w:pPr>
              <w:tabs>
                <w:tab w:val="left" w:pos="10"/>
                <w:tab w:val="left" w:pos="990"/>
                <w:tab w:val="right" w:pos="4995"/>
              </w:tabs>
              <w:autoSpaceDE w:val="0"/>
              <w:autoSpaceDN w:val="0"/>
              <w:adjustRightInd w:val="0"/>
              <w:rPr>
                <w:sz w:val="20"/>
                <w:szCs w:val="20"/>
              </w:rPr>
            </w:pPr>
          </w:p>
          <w:p w14:paraId="79F188C2" w14:textId="77777777" w:rsidR="00B14542" w:rsidRDefault="00B14542" w:rsidP="00EA4BEA">
            <w:pPr>
              <w:tabs>
                <w:tab w:val="left" w:pos="10"/>
                <w:tab w:val="left" w:pos="990"/>
                <w:tab w:val="right" w:pos="4995"/>
              </w:tabs>
              <w:autoSpaceDE w:val="0"/>
              <w:autoSpaceDN w:val="0"/>
              <w:adjustRightInd w:val="0"/>
              <w:rPr>
                <w:sz w:val="20"/>
                <w:szCs w:val="20"/>
              </w:rPr>
            </w:pPr>
          </w:p>
          <w:p w14:paraId="42186C25" w14:textId="77777777" w:rsidR="00B14542" w:rsidRDefault="00B14542" w:rsidP="00EA4BEA">
            <w:pPr>
              <w:tabs>
                <w:tab w:val="left" w:pos="10"/>
                <w:tab w:val="left" w:pos="990"/>
                <w:tab w:val="right" w:pos="4995"/>
              </w:tabs>
              <w:autoSpaceDE w:val="0"/>
              <w:autoSpaceDN w:val="0"/>
              <w:adjustRightInd w:val="0"/>
              <w:rPr>
                <w:sz w:val="20"/>
                <w:szCs w:val="20"/>
              </w:rPr>
            </w:pPr>
          </w:p>
          <w:p w14:paraId="3DF9900C" w14:textId="77777777" w:rsidR="00B14542" w:rsidRDefault="00B14542" w:rsidP="00EA4BEA">
            <w:pPr>
              <w:tabs>
                <w:tab w:val="left" w:pos="10"/>
                <w:tab w:val="left" w:pos="990"/>
                <w:tab w:val="right" w:pos="4995"/>
              </w:tabs>
              <w:autoSpaceDE w:val="0"/>
              <w:autoSpaceDN w:val="0"/>
              <w:adjustRightInd w:val="0"/>
              <w:rPr>
                <w:sz w:val="20"/>
                <w:szCs w:val="20"/>
              </w:rPr>
            </w:pPr>
          </w:p>
          <w:p w14:paraId="2A17F693" w14:textId="77777777" w:rsidR="00B14542" w:rsidRDefault="00B14542" w:rsidP="00EA4BEA">
            <w:pPr>
              <w:tabs>
                <w:tab w:val="left" w:pos="10"/>
                <w:tab w:val="left" w:pos="990"/>
                <w:tab w:val="right" w:pos="4995"/>
              </w:tabs>
              <w:autoSpaceDE w:val="0"/>
              <w:autoSpaceDN w:val="0"/>
              <w:adjustRightInd w:val="0"/>
              <w:rPr>
                <w:sz w:val="20"/>
                <w:szCs w:val="20"/>
              </w:rPr>
            </w:pPr>
          </w:p>
          <w:p w14:paraId="745B338D" w14:textId="77777777" w:rsidR="00B14542" w:rsidRDefault="00B14542" w:rsidP="00EA4BEA">
            <w:pPr>
              <w:tabs>
                <w:tab w:val="left" w:pos="10"/>
                <w:tab w:val="left" w:pos="990"/>
                <w:tab w:val="right" w:pos="4995"/>
              </w:tabs>
              <w:autoSpaceDE w:val="0"/>
              <w:autoSpaceDN w:val="0"/>
              <w:adjustRightInd w:val="0"/>
              <w:rPr>
                <w:sz w:val="20"/>
                <w:szCs w:val="20"/>
              </w:rPr>
            </w:pPr>
          </w:p>
          <w:p w14:paraId="69D5935E" w14:textId="77777777" w:rsidR="00B14542" w:rsidRDefault="00B14542" w:rsidP="00EA4BEA">
            <w:pPr>
              <w:tabs>
                <w:tab w:val="left" w:pos="10"/>
                <w:tab w:val="left" w:pos="990"/>
                <w:tab w:val="right" w:pos="4995"/>
              </w:tabs>
              <w:autoSpaceDE w:val="0"/>
              <w:autoSpaceDN w:val="0"/>
              <w:adjustRightInd w:val="0"/>
              <w:rPr>
                <w:sz w:val="20"/>
                <w:szCs w:val="20"/>
              </w:rPr>
            </w:pPr>
          </w:p>
          <w:p w14:paraId="418373C3" w14:textId="77777777" w:rsidR="00B14542" w:rsidRDefault="00B14542" w:rsidP="00EA4BEA">
            <w:pPr>
              <w:tabs>
                <w:tab w:val="left" w:pos="10"/>
                <w:tab w:val="left" w:pos="990"/>
                <w:tab w:val="right" w:pos="4995"/>
              </w:tabs>
              <w:autoSpaceDE w:val="0"/>
              <w:autoSpaceDN w:val="0"/>
              <w:adjustRightInd w:val="0"/>
              <w:rPr>
                <w:sz w:val="20"/>
                <w:szCs w:val="20"/>
              </w:rPr>
            </w:pPr>
          </w:p>
          <w:p w14:paraId="6AFCC7EB" w14:textId="77777777" w:rsidR="00B14542" w:rsidRDefault="00B14542" w:rsidP="00EA4BEA">
            <w:pPr>
              <w:tabs>
                <w:tab w:val="left" w:pos="10"/>
                <w:tab w:val="left" w:pos="990"/>
                <w:tab w:val="right" w:pos="4995"/>
              </w:tabs>
              <w:autoSpaceDE w:val="0"/>
              <w:autoSpaceDN w:val="0"/>
              <w:adjustRightInd w:val="0"/>
              <w:rPr>
                <w:sz w:val="20"/>
                <w:szCs w:val="20"/>
              </w:rPr>
            </w:pPr>
          </w:p>
          <w:p w14:paraId="7E8E7888" w14:textId="77777777" w:rsidR="00B14542" w:rsidRDefault="00B14542" w:rsidP="00EA4BEA">
            <w:pPr>
              <w:tabs>
                <w:tab w:val="left" w:pos="10"/>
                <w:tab w:val="left" w:pos="990"/>
                <w:tab w:val="right" w:pos="4995"/>
              </w:tabs>
              <w:autoSpaceDE w:val="0"/>
              <w:autoSpaceDN w:val="0"/>
              <w:adjustRightInd w:val="0"/>
              <w:rPr>
                <w:sz w:val="20"/>
                <w:szCs w:val="20"/>
              </w:rPr>
            </w:pPr>
          </w:p>
          <w:p w14:paraId="3AB2E47B" w14:textId="77777777" w:rsidR="00B14542" w:rsidRDefault="00B14542" w:rsidP="00EA4BEA">
            <w:pPr>
              <w:tabs>
                <w:tab w:val="left" w:pos="10"/>
                <w:tab w:val="left" w:pos="990"/>
                <w:tab w:val="right" w:pos="4995"/>
              </w:tabs>
              <w:autoSpaceDE w:val="0"/>
              <w:autoSpaceDN w:val="0"/>
              <w:adjustRightInd w:val="0"/>
              <w:rPr>
                <w:sz w:val="20"/>
                <w:szCs w:val="20"/>
              </w:rPr>
            </w:pPr>
          </w:p>
          <w:p w14:paraId="7BF40BE3" w14:textId="77777777" w:rsidR="00B14542" w:rsidRDefault="00B14542" w:rsidP="00EA4BEA">
            <w:pPr>
              <w:tabs>
                <w:tab w:val="left" w:pos="10"/>
                <w:tab w:val="left" w:pos="990"/>
                <w:tab w:val="right" w:pos="4995"/>
              </w:tabs>
              <w:autoSpaceDE w:val="0"/>
              <w:autoSpaceDN w:val="0"/>
              <w:adjustRightInd w:val="0"/>
              <w:rPr>
                <w:sz w:val="20"/>
                <w:szCs w:val="20"/>
              </w:rPr>
            </w:pPr>
          </w:p>
          <w:p w14:paraId="5C78EF0F" w14:textId="77777777" w:rsidR="00B14542" w:rsidRDefault="00B14542" w:rsidP="00EA4BEA">
            <w:pPr>
              <w:tabs>
                <w:tab w:val="left" w:pos="10"/>
                <w:tab w:val="left" w:pos="990"/>
                <w:tab w:val="right" w:pos="4995"/>
              </w:tabs>
              <w:autoSpaceDE w:val="0"/>
              <w:autoSpaceDN w:val="0"/>
              <w:adjustRightInd w:val="0"/>
              <w:rPr>
                <w:sz w:val="20"/>
                <w:szCs w:val="20"/>
              </w:rPr>
            </w:pPr>
          </w:p>
          <w:p w14:paraId="26780C5C" w14:textId="77777777" w:rsidR="00B14542" w:rsidRDefault="00B14542" w:rsidP="00EA4BEA">
            <w:pPr>
              <w:tabs>
                <w:tab w:val="left" w:pos="10"/>
                <w:tab w:val="left" w:pos="990"/>
                <w:tab w:val="right" w:pos="4995"/>
              </w:tabs>
              <w:autoSpaceDE w:val="0"/>
              <w:autoSpaceDN w:val="0"/>
              <w:adjustRightInd w:val="0"/>
              <w:rPr>
                <w:sz w:val="20"/>
                <w:szCs w:val="20"/>
              </w:rPr>
            </w:pPr>
          </w:p>
          <w:p w14:paraId="667EED33" w14:textId="77777777" w:rsidR="00B14542" w:rsidRDefault="00B14542" w:rsidP="00EA4BEA">
            <w:pPr>
              <w:tabs>
                <w:tab w:val="left" w:pos="10"/>
                <w:tab w:val="left" w:pos="990"/>
                <w:tab w:val="right" w:pos="4995"/>
              </w:tabs>
              <w:autoSpaceDE w:val="0"/>
              <w:autoSpaceDN w:val="0"/>
              <w:adjustRightInd w:val="0"/>
              <w:rPr>
                <w:sz w:val="20"/>
                <w:szCs w:val="20"/>
              </w:rPr>
            </w:pPr>
          </w:p>
          <w:p w14:paraId="2E5EBE2E" w14:textId="77777777" w:rsidR="00B14542" w:rsidRPr="004A59F8" w:rsidRDefault="00B14542" w:rsidP="00EA4BEA">
            <w:pPr>
              <w:tabs>
                <w:tab w:val="left" w:pos="10"/>
                <w:tab w:val="left" w:pos="990"/>
                <w:tab w:val="right" w:pos="4995"/>
              </w:tabs>
              <w:autoSpaceDE w:val="0"/>
              <w:autoSpaceDN w:val="0"/>
              <w:adjustRightInd w:val="0"/>
              <w:rPr>
                <w:bCs/>
                <w:sz w:val="20"/>
                <w:szCs w:val="20"/>
              </w:rPr>
            </w:pPr>
          </w:p>
          <w:p w14:paraId="03B2BFD5" w14:textId="77777777" w:rsidR="00EA4BEA" w:rsidRPr="004A59F8" w:rsidRDefault="00EA4BEA" w:rsidP="00EA4BEA">
            <w:pPr>
              <w:tabs>
                <w:tab w:val="left" w:pos="10"/>
                <w:tab w:val="left" w:pos="990"/>
                <w:tab w:val="right" w:pos="4995"/>
              </w:tabs>
              <w:autoSpaceDE w:val="0"/>
              <w:autoSpaceDN w:val="0"/>
              <w:adjustRightInd w:val="0"/>
              <w:rPr>
                <w:bCs/>
                <w:sz w:val="20"/>
                <w:szCs w:val="20"/>
              </w:rPr>
            </w:pPr>
            <w:r w:rsidRPr="004A59F8">
              <w:rPr>
                <w:bCs/>
                <w:sz w:val="20"/>
                <w:szCs w:val="20"/>
              </w:rPr>
              <w:t xml:space="preserve">_______________ </w:t>
            </w:r>
            <w:r w:rsidR="00B14542">
              <w:rPr>
                <w:bCs/>
                <w:sz w:val="20"/>
                <w:szCs w:val="20"/>
              </w:rPr>
              <w:t>_______________</w:t>
            </w:r>
          </w:p>
          <w:p w14:paraId="7B760F0A" w14:textId="77777777" w:rsidR="00EA4BEA" w:rsidRPr="004A59F8" w:rsidRDefault="00EA4BEA" w:rsidP="00EA4BEA">
            <w:pPr>
              <w:widowControl w:val="0"/>
              <w:tabs>
                <w:tab w:val="left" w:pos="3105"/>
              </w:tabs>
              <w:autoSpaceDE w:val="0"/>
              <w:autoSpaceDN w:val="0"/>
              <w:adjustRightInd w:val="0"/>
              <w:rPr>
                <w:sz w:val="20"/>
                <w:szCs w:val="20"/>
              </w:rPr>
            </w:pPr>
            <w:r w:rsidRPr="004A59F8">
              <w:rPr>
                <w:sz w:val="16"/>
                <w:szCs w:val="16"/>
              </w:rPr>
              <w:t>.</w:t>
            </w:r>
          </w:p>
        </w:tc>
      </w:tr>
    </w:tbl>
    <w:p w14:paraId="5EA87DBA" w14:textId="77777777" w:rsidR="007E2242" w:rsidRDefault="007E2242" w:rsidP="00802A67">
      <w:pPr>
        <w:spacing w:line="276" w:lineRule="auto"/>
        <w:jc w:val="right"/>
        <w:outlineLvl w:val="0"/>
        <w:rPr>
          <w:rFonts w:eastAsia="Calibri"/>
          <w:color w:val="333333"/>
          <w:lang w:eastAsia="en-US"/>
        </w:rPr>
      </w:pPr>
    </w:p>
    <w:p w14:paraId="00EC4063" w14:textId="77777777" w:rsidR="00B14542" w:rsidRDefault="00B14542" w:rsidP="00802A67">
      <w:pPr>
        <w:spacing w:line="276" w:lineRule="auto"/>
        <w:jc w:val="right"/>
        <w:outlineLvl w:val="0"/>
        <w:rPr>
          <w:rFonts w:eastAsia="Calibri"/>
          <w:color w:val="333333"/>
          <w:lang w:eastAsia="en-US"/>
        </w:rPr>
      </w:pPr>
      <w:r w:rsidRPr="00995ECD">
        <w:rPr>
          <w:i/>
          <w:sz w:val="22"/>
          <w:szCs w:val="22"/>
        </w:rPr>
        <w:t>Гражданско-правовой договор подписан</w:t>
      </w:r>
      <w:r>
        <w:rPr>
          <w:i/>
          <w:sz w:val="22"/>
          <w:szCs w:val="22"/>
        </w:rPr>
        <w:t xml:space="preserve"> </w:t>
      </w:r>
      <w:r w:rsidRPr="00995ECD">
        <w:rPr>
          <w:i/>
          <w:sz w:val="22"/>
          <w:szCs w:val="22"/>
        </w:rPr>
        <w:t>усиленными электронно-цифровыми подписями и заключен в соответствии с Федеральным законом от 05.04.2013 г. № 44 – ФЗ «О контрактной системе в сфере закупок товаров, работ, услуг</w:t>
      </w:r>
      <w:r>
        <w:rPr>
          <w:i/>
          <w:sz w:val="22"/>
          <w:szCs w:val="22"/>
        </w:rPr>
        <w:t xml:space="preserve"> </w:t>
      </w:r>
      <w:r w:rsidRPr="00995ECD">
        <w:rPr>
          <w:i/>
          <w:sz w:val="22"/>
          <w:szCs w:val="22"/>
        </w:rPr>
        <w:t>для обеспечения государственных и муниципальных</w:t>
      </w:r>
      <w:r>
        <w:rPr>
          <w:i/>
          <w:sz w:val="22"/>
          <w:szCs w:val="22"/>
        </w:rPr>
        <w:t xml:space="preserve"> нужд»</w:t>
      </w:r>
    </w:p>
    <w:p w14:paraId="026EB417" w14:textId="77777777" w:rsidR="00B14542" w:rsidRDefault="00B14542" w:rsidP="00B14542">
      <w:pPr>
        <w:spacing w:line="276" w:lineRule="auto"/>
        <w:jc w:val="center"/>
        <w:outlineLvl w:val="0"/>
        <w:rPr>
          <w:rFonts w:eastAsia="Calibri"/>
          <w:color w:val="333333"/>
          <w:lang w:eastAsia="en-US"/>
        </w:rPr>
      </w:pPr>
    </w:p>
    <w:p w14:paraId="6BFF8A94" w14:textId="77777777" w:rsidR="00B14542" w:rsidRDefault="00B14542" w:rsidP="00802A67">
      <w:pPr>
        <w:spacing w:line="276" w:lineRule="auto"/>
        <w:jc w:val="right"/>
        <w:outlineLvl w:val="0"/>
        <w:rPr>
          <w:rFonts w:eastAsia="Calibri"/>
          <w:color w:val="333333"/>
          <w:lang w:eastAsia="en-US"/>
        </w:rPr>
        <w:sectPr w:rsidR="00B14542" w:rsidSect="00FC7294">
          <w:pgSz w:w="11906" w:h="16838"/>
          <w:pgMar w:top="851" w:right="567" w:bottom="851" w:left="1418" w:header="709" w:footer="709" w:gutter="0"/>
          <w:cols w:space="708"/>
          <w:docGrid w:linePitch="360"/>
        </w:sectPr>
      </w:pPr>
    </w:p>
    <w:p w14:paraId="45744C42" w14:textId="77777777" w:rsidR="00EA4BEA" w:rsidRDefault="004A59F8" w:rsidP="00FC7294">
      <w:pPr>
        <w:jc w:val="right"/>
        <w:outlineLvl w:val="0"/>
        <w:rPr>
          <w:rFonts w:eastAsia="Calibri"/>
          <w:color w:val="333333"/>
          <w:sz w:val="22"/>
          <w:szCs w:val="22"/>
          <w:lang w:eastAsia="en-US"/>
        </w:rPr>
      </w:pPr>
      <w:r>
        <w:rPr>
          <w:rFonts w:eastAsia="Calibri"/>
          <w:color w:val="333333"/>
          <w:sz w:val="22"/>
          <w:szCs w:val="22"/>
          <w:lang w:eastAsia="en-US"/>
        </w:rPr>
        <w:lastRenderedPageBreak/>
        <w:t>Приложение №1</w:t>
      </w:r>
    </w:p>
    <w:p w14:paraId="303BE444" w14:textId="77777777" w:rsidR="00280AF8" w:rsidRDefault="00802A67" w:rsidP="00FC7294">
      <w:pPr>
        <w:spacing w:after="240"/>
        <w:jc w:val="right"/>
        <w:outlineLvl w:val="0"/>
        <w:rPr>
          <w:rFonts w:eastAsia="Calibri"/>
          <w:sz w:val="22"/>
          <w:szCs w:val="22"/>
          <w:lang w:eastAsia="en-US"/>
        </w:rPr>
      </w:pPr>
      <w:r w:rsidRPr="001D1384">
        <w:rPr>
          <w:rFonts w:eastAsia="Calibri"/>
          <w:sz w:val="22"/>
          <w:szCs w:val="22"/>
          <w:lang w:eastAsia="en-US"/>
        </w:rPr>
        <w:t xml:space="preserve">к Договору </w:t>
      </w:r>
      <w:r w:rsidRPr="004F5BF7">
        <w:rPr>
          <w:rFonts w:eastAsia="Calibri"/>
          <w:sz w:val="22"/>
          <w:szCs w:val="22"/>
          <w:lang w:eastAsia="en-US"/>
        </w:rPr>
        <w:t>№</w:t>
      </w:r>
      <w:r w:rsidR="00221E23" w:rsidRPr="004F5BF7">
        <w:rPr>
          <w:rFonts w:eastAsia="Calibri"/>
          <w:sz w:val="22"/>
          <w:szCs w:val="22"/>
          <w:lang w:eastAsia="en-US"/>
        </w:rPr>
        <w:t xml:space="preserve"> </w:t>
      </w:r>
      <w:r w:rsidR="00B14542">
        <w:rPr>
          <w:rFonts w:eastAsia="Calibri"/>
          <w:sz w:val="22"/>
          <w:szCs w:val="22"/>
          <w:lang w:eastAsia="en-US"/>
        </w:rPr>
        <w:t>__ЭМ</w:t>
      </w:r>
      <w:r w:rsidR="004923B4">
        <w:rPr>
          <w:rFonts w:eastAsia="Calibri"/>
          <w:sz w:val="22"/>
          <w:szCs w:val="22"/>
          <w:lang w:eastAsia="en-US"/>
        </w:rPr>
        <w:t>/</w:t>
      </w:r>
      <w:r w:rsidR="004923B4" w:rsidRPr="00280AF8">
        <w:rPr>
          <w:rFonts w:eastAsia="Calibri"/>
          <w:sz w:val="22"/>
          <w:szCs w:val="22"/>
          <w:lang w:eastAsia="en-US"/>
        </w:rPr>
        <w:t>20</w:t>
      </w:r>
      <w:r w:rsidR="009C7FD4" w:rsidRPr="00280AF8">
        <w:rPr>
          <w:rFonts w:eastAsia="Calibri"/>
          <w:sz w:val="22"/>
          <w:szCs w:val="22"/>
          <w:lang w:eastAsia="en-US"/>
        </w:rPr>
        <w:t>2</w:t>
      </w:r>
      <w:r w:rsidR="00280AF8" w:rsidRPr="00280AF8">
        <w:rPr>
          <w:rFonts w:eastAsia="Calibri"/>
          <w:sz w:val="22"/>
          <w:szCs w:val="22"/>
          <w:lang w:eastAsia="en-US"/>
        </w:rPr>
        <w:t>5</w:t>
      </w:r>
      <w:r w:rsidR="00FC7294" w:rsidRPr="00280AF8">
        <w:rPr>
          <w:rFonts w:eastAsia="Calibri"/>
          <w:sz w:val="22"/>
          <w:szCs w:val="22"/>
          <w:lang w:eastAsia="en-US"/>
        </w:rPr>
        <w:t xml:space="preserve"> </w:t>
      </w:r>
    </w:p>
    <w:p w14:paraId="199E4E48" w14:textId="3A57B000" w:rsidR="00A7356D" w:rsidRPr="001D1384" w:rsidRDefault="004923B4" w:rsidP="00FC7294">
      <w:pPr>
        <w:spacing w:after="240"/>
        <w:jc w:val="right"/>
        <w:outlineLvl w:val="0"/>
        <w:rPr>
          <w:rFonts w:eastAsia="Calibri"/>
          <w:sz w:val="22"/>
          <w:szCs w:val="22"/>
          <w:lang w:eastAsia="en-US"/>
        </w:rPr>
      </w:pPr>
      <w:r w:rsidRPr="00280AF8">
        <w:rPr>
          <w:rFonts w:eastAsia="Calibri"/>
          <w:sz w:val="22"/>
          <w:szCs w:val="22"/>
          <w:lang w:eastAsia="en-US"/>
        </w:rPr>
        <w:t>от</w:t>
      </w:r>
      <w:r>
        <w:rPr>
          <w:rFonts w:eastAsia="Calibri"/>
          <w:sz w:val="22"/>
          <w:szCs w:val="22"/>
          <w:lang w:eastAsia="en-US"/>
        </w:rPr>
        <w:t xml:space="preserve"> «</w:t>
      </w:r>
      <w:r w:rsidR="00B14542">
        <w:rPr>
          <w:rFonts w:eastAsia="Calibri"/>
          <w:sz w:val="22"/>
          <w:szCs w:val="22"/>
          <w:lang w:eastAsia="en-US"/>
        </w:rPr>
        <w:t>__</w:t>
      </w:r>
      <w:r w:rsidR="0092202A" w:rsidRPr="004F5BF7">
        <w:rPr>
          <w:rFonts w:eastAsia="Calibri"/>
          <w:sz w:val="22"/>
          <w:szCs w:val="22"/>
          <w:lang w:eastAsia="en-US"/>
        </w:rPr>
        <w:t>»</w:t>
      </w:r>
      <w:r w:rsidR="00C12E7E" w:rsidRPr="004F5BF7">
        <w:rPr>
          <w:rFonts w:eastAsia="Calibri"/>
          <w:sz w:val="22"/>
          <w:szCs w:val="22"/>
          <w:lang w:eastAsia="en-US"/>
        </w:rPr>
        <w:t xml:space="preserve"> </w:t>
      </w:r>
      <w:r w:rsidR="0014340F">
        <w:rPr>
          <w:rFonts w:eastAsia="Calibri"/>
          <w:sz w:val="22"/>
          <w:szCs w:val="22"/>
          <w:lang w:eastAsia="en-US"/>
        </w:rPr>
        <w:t>февраля</w:t>
      </w:r>
      <w:r w:rsidR="004F5BF7" w:rsidRPr="004F5BF7">
        <w:rPr>
          <w:rFonts w:eastAsia="Calibri"/>
          <w:sz w:val="22"/>
          <w:szCs w:val="22"/>
          <w:lang w:eastAsia="en-US"/>
        </w:rPr>
        <w:t xml:space="preserve"> </w:t>
      </w:r>
      <w:r w:rsidR="00802A67" w:rsidRPr="004F5BF7">
        <w:rPr>
          <w:rFonts w:eastAsia="Calibri"/>
          <w:sz w:val="22"/>
          <w:szCs w:val="22"/>
          <w:lang w:eastAsia="en-US"/>
        </w:rPr>
        <w:t>20</w:t>
      </w:r>
      <w:r w:rsidR="00EA4BEA">
        <w:rPr>
          <w:rFonts w:eastAsia="Calibri"/>
          <w:sz w:val="22"/>
          <w:szCs w:val="22"/>
          <w:lang w:eastAsia="en-US"/>
        </w:rPr>
        <w:t>2</w:t>
      </w:r>
      <w:r w:rsidR="00280AF8">
        <w:rPr>
          <w:rFonts w:eastAsia="Calibri"/>
          <w:sz w:val="22"/>
          <w:szCs w:val="22"/>
          <w:lang w:eastAsia="en-US"/>
        </w:rPr>
        <w:t>5</w:t>
      </w:r>
      <w:r w:rsidR="00802A67" w:rsidRPr="004F5BF7">
        <w:rPr>
          <w:rFonts w:eastAsia="Calibri"/>
          <w:sz w:val="22"/>
          <w:szCs w:val="22"/>
          <w:lang w:eastAsia="en-US"/>
        </w:rPr>
        <w:t xml:space="preserve"> г.</w:t>
      </w:r>
    </w:p>
    <w:p w14:paraId="692DCC83" w14:textId="77777777" w:rsidR="00C801A4" w:rsidRDefault="00C801A4" w:rsidP="00500B38">
      <w:pPr>
        <w:jc w:val="center"/>
        <w:rPr>
          <w:rFonts w:eastAsia="Calibri"/>
          <w:b/>
          <w:lang w:eastAsia="en-US"/>
        </w:rPr>
      </w:pPr>
    </w:p>
    <w:p w14:paraId="558A73B2" w14:textId="77777777" w:rsidR="00CA3D1D" w:rsidRPr="00CA3D1D" w:rsidRDefault="00CA3D1D" w:rsidP="00CA3D1D">
      <w:pPr>
        <w:widowControl w:val="0"/>
        <w:numPr>
          <w:ilvl w:val="0"/>
          <w:numId w:val="4"/>
        </w:numPr>
        <w:suppressAutoHyphens/>
        <w:autoSpaceDE w:val="0"/>
        <w:spacing w:after="200" w:line="276" w:lineRule="auto"/>
        <w:jc w:val="center"/>
        <w:rPr>
          <w:rFonts w:eastAsiaTheme="minorEastAsia"/>
          <w:b/>
        </w:rPr>
      </w:pPr>
      <w:r w:rsidRPr="00CA3D1D">
        <w:rPr>
          <w:rFonts w:eastAsiaTheme="minorEastAsia"/>
          <w:b/>
          <w:bCs/>
          <w:iCs/>
        </w:rPr>
        <w:t>ТЕХНИЧЕСКОЕ ЗАДАНИЕ (ОПИСАНИЕ ОБЪЕКТА ЗАКУПКИ)</w:t>
      </w:r>
    </w:p>
    <w:p w14:paraId="3B8568DA" w14:textId="77777777" w:rsidR="00CA3D1D" w:rsidRPr="00CA3D1D" w:rsidRDefault="00CA3D1D" w:rsidP="00CA3D1D">
      <w:pPr>
        <w:widowControl w:val="0"/>
        <w:numPr>
          <w:ilvl w:val="0"/>
          <w:numId w:val="4"/>
        </w:numPr>
        <w:suppressAutoHyphens/>
        <w:autoSpaceDE w:val="0"/>
        <w:spacing w:after="200" w:line="276" w:lineRule="auto"/>
        <w:jc w:val="center"/>
        <w:rPr>
          <w:rFonts w:eastAsiaTheme="minorEastAsia"/>
        </w:rPr>
      </w:pPr>
      <w:r w:rsidRPr="00CA3D1D">
        <w:rPr>
          <w:rFonts w:eastAsiaTheme="minorEastAsia"/>
        </w:rPr>
        <w:t>1. Информация об объекте закупки</w:t>
      </w:r>
    </w:p>
    <w:p w14:paraId="08145056" w14:textId="59D905AF" w:rsidR="00CA3D1D" w:rsidRPr="00594F47" w:rsidRDefault="00283A78" w:rsidP="00DF67F6">
      <w:pPr>
        <w:pStyle w:val="ab"/>
        <w:numPr>
          <w:ilvl w:val="1"/>
          <w:numId w:val="6"/>
        </w:numPr>
        <w:rPr>
          <w:rFonts w:eastAsiaTheme="minorEastAsia"/>
          <w:bCs/>
        </w:rPr>
      </w:pPr>
      <w:r w:rsidRPr="00594F47">
        <w:rPr>
          <w:rFonts w:eastAsiaTheme="minorEastAsia"/>
          <w:bCs/>
        </w:rPr>
        <w:t xml:space="preserve"> </w:t>
      </w:r>
      <w:r w:rsidR="00CA3D1D" w:rsidRPr="00594F47">
        <w:rPr>
          <w:rFonts w:eastAsiaTheme="minorEastAsia"/>
          <w:bCs/>
        </w:rPr>
        <w:t xml:space="preserve">Объектом закупки является: </w:t>
      </w:r>
      <w:r w:rsidR="006B5473">
        <w:rPr>
          <w:rFonts w:eastAsia="Calibri"/>
          <w:sz w:val="22"/>
          <w:szCs w:val="22"/>
          <w:lang w:eastAsia="en-US"/>
        </w:rPr>
        <w:t>Р</w:t>
      </w:r>
      <w:r w:rsidR="006B5473" w:rsidRPr="00041A2D">
        <w:rPr>
          <w:rFonts w:eastAsia="Calibri"/>
          <w:sz w:val="22"/>
          <w:szCs w:val="22"/>
          <w:lang w:eastAsia="en-US"/>
        </w:rPr>
        <w:t>емонт генератора Patriot gp.3000il</w:t>
      </w:r>
    </w:p>
    <w:p w14:paraId="4B882B4B" w14:textId="77777777" w:rsidR="006B5473" w:rsidRPr="00E81DDE" w:rsidRDefault="00283A78" w:rsidP="006B5473">
      <w:pPr>
        <w:widowControl w:val="0"/>
        <w:autoSpaceDE w:val="0"/>
        <w:autoSpaceDN w:val="0"/>
        <w:adjustRightInd w:val="0"/>
        <w:rPr>
          <w:sz w:val="20"/>
          <w:szCs w:val="20"/>
        </w:rPr>
      </w:pPr>
      <w:r w:rsidRPr="00283A78">
        <w:rPr>
          <w:rFonts w:eastAsiaTheme="minorEastAsia"/>
          <w:bCs/>
        </w:rPr>
        <w:t xml:space="preserve">1.2. </w:t>
      </w:r>
      <w:r w:rsidR="00CA3D1D" w:rsidRPr="00CA3D1D">
        <w:rPr>
          <w:rFonts w:eastAsiaTheme="minorEastAsia"/>
          <w:bCs/>
        </w:rPr>
        <w:t>Цель выполнения работ: обеспечение</w:t>
      </w:r>
      <w:r w:rsidR="00CA3D1D" w:rsidRPr="00CA3D1D">
        <w:rPr>
          <w:rFonts w:eastAsiaTheme="minorEastAsia"/>
        </w:rPr>
        <w:t xml:space="preserve"> бесперебойной работы </w:t>
      </w:r>
      <w:r w:rsidR="006B5473" w:rsidRPr="00E81DDE">
        <w:rPr>
          <w:sz w:val="20"/>
          <w:szCs w:val="20"/>
        </w:rPr>
        <w:t>СПб ГБУ «Ц</w:t>
      </w:r>
      <w:r w:rsidR="006B5473">
        <w:rPr>
          <w:sz w:val="20"/>
          <w:szCs w:val="20"/>
        </w:rPr>
        <w:t>ентр спорта Выборгского района»</w:t>
      </w:r>
    </w:p>
    <w:p w14:paraId="03E05648" w14:textId="77777777" w:rsidR="006B5473" w:rsidRPr="006B5473" w:rsidRDefault="00CA3D1D" w:rsidP="00310685">
      <w:pPr>
        <w:widowControl w:val="0"/>
        <w:numPr>
          <w:ilvl w:val="0"/>
          <w:numId w:val="4"/>
        </w:numPr>
        <w:suppressAutoHyphens/>
        <w:autoSpaceDE w:val="0"/>
        <w:jc w:val="both"/>
        <w:outlineLvl w:val="6"/>
        <w:rPr>
          <w:sz w:val="21"/>
          <w:szCs w:val="21"/>
          <w:lang w:eastAsia="ar-SA"/>
        </w:rPr>
      </w:pPr>
      <w:r w:rsidRPr="006B5473">
        <w:rPr>
          <w:rFonts w:eastAsiaTheme="minorEastAsia"/>
        </w:rPr>
        <w:t>1.3.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283A78" w:rsidRPr="006B5473">
        <w:rPr>
          <w:rFonts w:eastAsiaTheme="minorEastAsia"/>
        </w:rPr>
        <w:t xml:space="preserve"> </w:t>
      </w:r>
      <w:r w:rsidR="006B5473" w:rsidRPr="006B5473">
        <w:rPr>
          <w:rFonts w:eastAsiaTheme="minorEastAsia"/>
        </w:rPr>
        <w:t>33.14.11.000 Услуги по ремонту и техническому обслуживанию электродвигателей, генераторов, трансформаторов и распределительной и регулирующей аппаратуры для электричества</w:t>
      </w:r>
    </w:p>
    <w:p w14:paraId="3C35D890" w14:textId="4A218B0D" w:rsidR="00283A78" w:rsidRPr="006B5473" w:rsidRDefault="00283A78" w:rsidP="00310685">
      <w:pPr>
        <w:widowControl w:val="0"/>
        <w:numPr>
          <w:ilvl w:val="0"/>
          <w:numId w:val="4"/>
        </w:numPr>
        <w:suppressAutoHyphens/>
        <w:autoSpaceDE w:val="0"/>
        <w:jc w:val="both"/>
        <w:outlineLvl w:val="6"/>
        <w:rPr>
          <w:sz w:val="21"/>
          <w:szCs w:val="21"/>
          <w:lang w:eastAsia="ar-SA"/>
        </w:rPr>
      </w:pPr>
      <w:r w:rsidRPr="006B5473">
        <w:rPr>
          <w:rFonts w:eastAsiaTheme="minorEastAsia"/>
        </w:rPr>
        <w:t>1.4. Место,</w:t>
      </w:r>
      <w:r w:rsidRPr="006B5473">
        <w:rPr>
          <w:sz w:val="21"/>
          <w:szCs w:val="21"/>
        </w:rPr>
        <w:t xml:space="preserve"> условия и сроки (периоды) оказания услуг:</w:t>
      </w:r>
    </w:p>
    <w:p w14:paraId="78C1DC1C" w14:textId="0EA68492" w:rsidR="00283A78" w:rsidRPr="000E460A" w:rsidRDefault="000E460A" w:rsidP="000E460A">
      <w:pPr>
        <w:widowControl w:val="0"/>
        <w:jc w:val="both"/>
        <w:rPr>
          <w:rFonts w:eastAsia="Calibri"/>
          <w:sz w:val="22"/>
          <w:szCs w:val="22"/>
          <w:lang w:eastAsia="en-US"/>
        </w:rPr>
      </w:pPr>
      <w:r>
        <w:rPr>
          <w:sz w:val="21"/>
          <w:szCs w:val="21"/>
        </w:rPr>
        <w:t xml:space="preserve">1.4.1. </w:t>
      </w:r>
      <w:r w:rsidR="00283A78">
        <w:rPr>
          <w:sz w:val="21"/>
          <w:szCs w:val="21"/>
        </w:rPr>
        <w:t xml:space="preserve">Местом выполнения услуг является: </w:t>
      </w:r>
      <w:r w:rsidR="006B5473">
        <w:rPr>
          <w:rFonts w:eastAsia="Calibri"/>
          <w:sz w:val="22"/>
          <w:szCs w:val="22"/>
          <w:lang w:eastAsia="en-US"/>
        </w:rPr>
        <w:t>на территории Подрядчика</w:t>
      </w:r>
    </w:p>
    <w:p w14:paraId="4026092B" w14:textId="77D5507E" w:rsidR="00283A78" w:rsidRDefault="000E460A" w:rsidP="00CC67F5">
      <w:pPr>
        <w:numPr>
          <w:ilvl w:val="1"/>
          <w:numId w:val="4"/>
        </w:numPr>
        <w:tabs>
          <w:tab w:val="left" w:pos="426"/>
        </w:tabs>
        <w:jc w:val="both"/>
        <w:outlineLvl w:val="6"/>
        <w:rPr>
          <w:sz w:val="21"/>
          <w:szCs w:val="21"/>
        </w:rPr>
      </w:pPr>
      <w:r>
        <w:rPr>
          <w:sz w:val="21"/>
          <w:szCs w:val="21"/>
        </w:rPr>
        <w:t xml:space="preserve">1.4.2. </w:t>
      </w:r>
      <w:r w:rsidR="00283A78">
        <w:rPr>
          <w:sz w:val="21"/>
          <w:szCs w:val="21"/>
        </w:rPr>
        <w:t xml:space="preserve">Срок </w:t>
      </w:r>
      <w:r w:rsidR="00283A78" w:rsidRPr="003B19EA">
        <w:rPr>
          <w:sz w:val="21"/>
          <w:szCs w:val="21"/>
        </w:rPr>
        <w:t xml:space="preserve">выполнения работ: </w:t>
      </w:r>
      <w:r w:rsidR="0067709E">
        <w:rPr>
          <w:sz w:val="21"/>
          <w:szCs w:val="21"/>
        </w:rPr>
        <w:t>5</w:t>
      </w:r>
      <w:r w:rsidR="00283A78" w:rsidRPr="003B19EA">
        <w:rPr>
          <w:sz w:val="21"/>
          <w:szCs w:val="21"/>
        </w:rPr>
        <w:t xml:space="preserve"> рабочих дней с даты</w:t>
      </w:r>
      <w:r w:rsidR="00283A78">
        <w:rPr>
          <w:sz w:val="21"/>
          <w:szCs w:val="21"/>
        </w:rPr>
        <w:t xml:space="preserve"> подписания настоящего договора.</w:t>
      </w:r>
    </w:p>
    <w:p w14:paraId="6E2D69FB" w14:textId="77777777" w:rsidR="00CC67F5" w:rsidRDefault="00CC67F5" w:rsidP="00CC67F5">
      <w:pPr>
        <w:widowControl w:val="0"/>
        <w:numPr>
          <w:ilvl w:val="0"/>
          <w:numId w:val="4"/>
        </w:numPr>
        <w:suppressAutoHyphens/>
        <w:autoSpaceDE w:val="0"/>
        <w:jc w:val="center"/>
        <w:rPr>
          <w:rFonts w:eastAsiaTheme="minorEastAsia"/>
        </w:rPr>
      </w:pPr>
    </w:p>
    <w:p w14:paraId="576B6238" w14:textId="670CB94B" w:rsidR="00CA3D1D" w:rsidRPr="00CA3D1D" w:rsidRDefault="00CA3D1D" w:rsidP="00CA3D1D">
      <w:pPr>
        <w:widowControl w:val="0"/>
        <w:numPr>
          <w:ilvl w:val="0"/>
          <w:numId w:val="4"/>
        </w:numPr>
        <w:suppressAutoHyphens/>
        <w:autoSpaceDE w:val="0"/>
        <w:spacing w:after="200" w:line="276" w:lineRule="auto"/>
        <w:jc w:val="center"/>
        <w:rPr>
          <w:rFonts w:eastAsiaTheme="minorEastAsia"/>
        </w:rPr>
      </w:pPr>
      <w:r w:rsidRPr="00CA3D1D">
        <w:rPr>
          <w:rFonts w:eastAsiaTheme="minorEastAsia"/>
        </w:rPr>
        <w:t>2. Требования к количественным характеристикам (объему) работ</w:t>
      </w:r>
    </w:p>
    <w:p w14:paraId="4DA3E4EC" w14:textId="77777777" w:rsidR="00CA3D1D" w:rsidRPr="00CA3D1D" w:rsidRDefault="00CA3D1D" w:rsidP="00CA3D1D">
      <w:pPr>
        <w:widowControl w:val="0"/>
        <w:numPr>
          <w:ilvl w:val="0"/>
          <w:numId w:val="4"/>
        </w:numPr>
        <w:suppressAutoHyphens/>
        <w:autoSpaceDE w:val="0"/>
        <w:spacing w:after="200" w:line="276" w:lineRule="auto"/>
        <w:jc w:val="both"/>
        <w:rPr>
          <w:rFonts w:eastAsiaTheme="minorEastAsia"/>
        </w:rPr>
      </w:pPr>
      <w:r w:rsidRPr="00CA3D1D">
        <w:rPr>
          <w:rFonts w:eastAsiaTheme="minorEastAsia"/>
        </w:rPr>
        <w:t>Работы должны быть выполнены в следующем объеме:</w:t>
      </w:r>
    </w:p>
    <w:tbl>
      <w:tblPr>
        <w:tblW w:w="8784" w:type="dxa"/>
        <w:tblLook w:val="04A0" w:firstRow="1" w:lastRow="0" w:firstColumn="1" w:lastColumn="0" w:noHBand="0" w:noVBand="1"/>
      </w:tblPr>
      <w:tblGrid>
        <w:gridCol w:w="456"/>
        <w:gridCol w:w="6769"/>
        <w:gridCol w:w="1559"/>
      </w:tblGrid>
      <w:tr w:rsidR="00CA3D1D" w:rsidRPr="00CA3D1D" w14:paraId="5B41BACC" w14:textId="77777777" w:rsidTr="002839CB">
        <w:trPr>
          <w:trHeight w:val="315"/>
        </w:trPr>
        <w:tc>
          <w:tcPr>
            <w:tcW w:w="456" w:type="dxa"/>
            <w:tcBorders>
              <w:top w:val="single" w:sz="4" w:space="0" w:color="auto"/>
              <w:left w:val="single" w:sz="4" w:space="0" w:color="auto"/>
              <w:bottom w:val="single" w:sz="4" w:space="0" w:color="auto"/>
              <w:right w:val="single" w:sz="4" w:space="0" w:color="auto"/>
            </w:tcBorders>
            <w:noWrap/>
            <w:vAlign w:val="center"/>
            <w:hideMark/>
          </w:tcPr>
          <w:p w14:paraId="2391FEC3" w14:textId="77777777" w:rsidR="00CA3D1D" w:rsidRPr="00CA3D1D" w:rsidRDefault="00CA3D1D" w:rsidP="00CA3D1D">
            <w:pPr>
              <w:jc w:val="center"/>
              <w:rPr>
                <w:color w:val="000000"/>
              </w:rPr>
            </w:pPr>
            <w:r w:rsidRPr="00CA3D1D">
              <w:rPr>
                <w:color w:val="000000"/>
              </w:rPr>
              <w:t>№</w:t>
            </w:r>
          </w:p>
        </w:tc>
        <w:tc>
          <w:tcPr>
            <w:tcW w:w="6769" w:type="dxa"/>
            <w:tcBorders>
              <w:top w:val="single" w:sz="4" w:space="0" w:color="auto"/>
              <w:left w:val="nil"/>
              <w:bottom w:val="single" w:sz="4" w:space="0" w:color="auto"/>
              <w:right w:val="single" w:sz="4" w:space="0" w:color="auto"/>
            </w:tcBorders>
            <w:noWrap/>
            <w:vAlign w:val="center"/>
            <w:hideMark/>
          </w:tcPr>
          <w:p w14:paraId="32E74E31" w14:textId="77777777" w:rsidR="00CA3D1D" w:rsidRPr="00CA3D1D" w:rsidRDefault="00CA3D1D" w:rsidP="00CA3D1D">
            <w:pPr>
              <w:jc w:val="center"/>
              <w:rPr>
                <w:color w:val="000000"/>
              </w:rPr>
            </w:pPr>
            <w:r w:rsidRPr="00CA3D1D">
              <w:rPr>
                <w:color w:val="000000"/>
              </w:rPr>
              <w:t>Описание</w:t>
            </w:r>
          </w:p>
        </w:tc>
        <w:tc>
          <w:tcPr>
            <w:tcW w:w="1559" w:type="dxa"/>
            <w:tcBorders>
              <w:top w:val="single" w:sz="4" w:space="0" w:color="auto"/>
              <w:left w:val="nil"/>
              <w:bottom w:val="single" w:sz="4" w:space="0" w:color="auto"/>
              <w:right w:val="single" w:sz="4" w:space="0" w:color="auto"/>
            </w:tcBorders>
            <w:noWrap/>
            <w:vAlign w:val="center"/>
            <w:hideMark/>
          </w:tcPr>
          <w:p w14:paraId="6EAF6EFC" w14:textId="77777777" w:rsidR="00CA3D1D" w:rsidRPr="00CA3D1D" w:rsidRDefault="00CA3D1D" w:rsidP="00CA3D1D">
            <w:pPr>
              <w:jc w:val="center"/>
              <w:rPr>
                <w:color w:val="000000"/>
              </w:rPr>
            </w:pPr>
            <w:r w:rsidRPr="00CA3D1D">
              <w:rPr>
                <w:color w:val="000000"/>
              </w:rPr>
              <w:t>Кол-во</w:t>
            </w:r>
          </w:p>
        </w:tc>
      </w:tr>
      <w:tr w:rsidR="00CA3D1D" w:rsidRPr="00CA3D1D" w14:paraId="20F6A570" w14:textId="77777777" w:rsidTr="002839CB">
        <w:trPr>
          <w:trHeight w:val="315"/>
        </w:trPr>
        <w:tc>
          <w:tcPr>
            <w:tcW w:w="456" w:type="dxa"/>
            <w:tcBorders>
              <w:top w:val="single" w:sz="4" w:space="0" w:color="auto"/>
              <w:left w:val="single" w:sz="4" w:space="0" w:color="auto"/>
              <w:bottom w:val="single" w:sz="4" w:space="0" w:color="auto"/>
              <w:right w:val="single" w:sz="4" w:space="0" w:color="auto"/>
            </w:tcBorders>
            <w:noWrap/>
            <w:vAlign w:val="center"/>
            <w:hideMark/>
          </w:tcPr>
          <w:p w14:paraId="72A2599B" w14:textId="02E36E59" w:rsidR="00CA3D1D" w:rsidRPr="00CA3D1D" w:rsidRDefault="003B19EA" w:rsidP="00CA3D1D">
            <w:pPr>
              <w:jc w:val="center"/>
              <w:rPr>
                <w:color w:val="000000"/>
              </w:rPr>
            </w:pPr>
            <w:r>
              <w:rPr>
                <w:color w:val="000000"/>
              </w:rPr>
              <w:t>1</w:t>
            </w:r>
          </w:p>
        </w:tc>
        <w:tc>
          <w:tcPr>
            <w:tcW w:w="6769" w:type="dxa"/>
            <w:tcBorders>
              <w:top w:val="single" w:sz="4" w:space="0" w:color="auto"/>
              <w:left w:val="nil"/>
              <w:bottom w:val="single" w:sz="4" w:space="0" w:color="auto"/>
              <w:right w:val="single" w:sz="4" w:space="0" w:color="auto"/>
            </w:tcBorders>
            <w:noWrap/>
            <w:vAlign w:val="bottom"/>
            <w:hideMark/>
          </w:tcPr>
          <w:p w14:paraId="59547F2D" w14:textId="7C3907BA" w:rsidR="00CA3D1D" w:rsidRPr="00CA3D1D" w:rsidRDefault="002839CB" w:rsidP="00CA3D1D">
            <w:pPr>
              <w:rPr>
                <w:color w:val="000000"/>
              </w:rPr>
            </w:pPr>
            <w:r>
              <w:rPr>
                <w:color w:val="000000"/>
              </w:rPr>
              <w:t>ТО генератора</w:t>
            </w:r>
          </w:p>
        </w:tc>
        <w:tc>
          <w:tcPr>
            <w:tcW w:w="1559" w:type="dxa"/>
            <w:tcBorders>
              <w:top w:val="single" w:sz="4" w:space="0" w:color="auto"/>
              <w:left w:val="nil"/>
              <w:bottom w:val="single" w:sz="4" w:space="0" w:color="auto"/>
              <w:right w:val="single" w:sz="4" w:space="0" w:color="auto"/>
            </w:tcBorders>
            <w:noWrap/>
            <w:vAlign w:val="center"/>
            <w:hideMark/>
          </w:tcPr>
          <w:p w14:paraId="199FC288" w14:textId="479F407A" w:rsidR="00CA3D1D" w:rsidRPr="00CA3D1D" w:rsidRDefault="002839CB" w:rsidP="00CA3D1D">
            <w:pPr>
              <w:jc w:val="center"/>
              <w:rPr>
                <w:color w:val="000000"/>
              </w:rPr>
            </w:pPr>
            <w:r>
              <w:rPr>
                <w:color w:val="000000"/>
              </w:rPr>
              <w:t>1</w:t>
            </w:r>
          </w:p>
        </w:tc>
      </w:tr>
      <w:tr w:rsidR="00CA3D1D" w:rsidRPr="00CA3D1D" w14:paraId="68165912" w14:textId="77777777" w:rsidTr="002839CB">
        <w:trPr>
          <w:trHeight w:val="315"/>
        </w:trPr>
        <w:tc>
          <w:tcPr>
            <w:tcW w:w="456" w:type="dxa"/>
            <w:tcBorders>
              <w:top w:val="single" w:sz="4" w:space="0" w:color="auto"/>
              <w:left w:val="single" w:sz="4" w:space="0" w:color="auto"/>
              <w:bottom w:val="single" w:sz="4" w:space="0" w:color="auto"/>
              <w:right w:val="single" w:sz="4" w:space="0" w:color="auto"/>
            </w:tcBorders>
            <w:noWrap/>
            <w:vAlign w:val="center"/>
            <w:hideMark/>
          </w:tcPr>
          <w:p w14:paraId="1267BEF2" w14:textId="5E2C9774" w:rsidR="00CA3D1D" w:rsidRPr="00CA3D1D" w:rsidRDefault="003B19EA" w:rsidP="00CA3D1D">
            <w:pPr>
              <w:jc w:val="center"/>
              <w:rPr>
                <w:color w:val="000000"/>
              </w:rPr>
            </w:pPr>
            <w:r>
              <w:rPr>
                <w:color w:val="000000"/>
              </w:rPr>
              <w:t>2</w:t>
            </w:r>
          </w:p>
        </w:tc>
        <w:tc>
          <w:tcPr>
            <w:tcW w:w="6769" w:type="dxa"/>
            <w:tcBorders>
              <w:top w:val="single" w:sz="4" w:space="0" w:color="auto"/>
              <w:left w:val="nil"/>
              <w:bottom w:val="single" w:sz="4" w:space="0" w:color="auto"/>
              <w:right w:val="single" w:sz="4" w:space="0" w:color="auto"/>
            </w:tcBorders>
            <w:noWrap/>
            <w:vAlign w:val="bottom"/>
            <w:hideMark/>
          </w:tcPr>
          <w:p w14:paraId="3114F4B3" w14:textId="5B3131BE" w:rsidR="002D24BA" w:rsidRPr="00CA3D1D" w:rsidRDefault="002839CB" w:rsidP="00654BC7">
            <w:pPr>
              <w:rPr>
                <w:color w:val="000000"/>
              </w:rPr>
            </w:pPr>
            <w:r>
              <w:rPr>
                <w:color w:val="000000"/>
              </w:rPr>
              <w:t>Чиста карбюратора</w:t>
            </w:r>
          </w:p>
        </w:tc>
        <w:tc>
          <w:tcPr>
            <w:tcW w:w="1559" w:type="dxa"/>
            <w:tcBorders>
              <w:top w:val="single" w:sz="4" w:space="0" w:color="auto"/>
              <w:left w:val="nil"/>
              <w:bottom w:val="single" w:sz="4" w:space="0" w:color="auto"/>
              <w:right w:val="single" w:sz="4" w:space="0" w:color="auto"/>
            </w:tcBorders>
            <w:noWrap/>
            <w:vAlign w:val="center"/>
            <w:hideMark/>
          </w:tcPr>
          <w:p w14:paraId="0BFC4601" w14:textId="22D16F68" w:rsidR="00CA3D1D" w:rsidRPr="00CA3D1D" w:rsidRDefault="002839CB" w:rsidP="00CA3D1D">
            <w:pPr>
              <w:jc w:val="center"/>
              <w:rPr>
                <w:color w:val="000000"/>
              </w:rPr>
            </w:pPr>
            <w:r>
              <w:rPr>
                <w:color w:val="000000"/>
              </w:rPr>
              <w:t>1</w:t>
            </w:r>
          </w:p>
        </w:tc>
      </w:tr>
      <w:tr w:rsidR="002839CB" w:rsidRPr="00CA3D1D" w14:paraId="28FF9648" w14:textId="77777777" w:rsidTr="002839CB">
        <w:trPr>
          <w:trHeight w:val="315"/>
        </w:trPr>
        <w:tc>
          <w:tcPr>
            <w:tcW w:w="456" w:type="dxa"/>
            <w:tcBorders>
              <w:top w:val="single" w:sz="4" w:space="0" w:color="auto"/>
              <w:left w:val="single" w:sz="4" w:space="0" w:color="auto"/>
              <w:bottom w:val="single" w:sz="4" w:space="0" w:color="auto"/>
              <w:right w:val="single" w:sz="4" w:space="0" w:color="auto"/>
            </w:tcBorders>
            <w:noWrap/>
            <w:vAlign w:val="center"/>
          </w:tcPr>
          <w:p w14:paraId="25484B1F" w14:textId="1D031AAC" w:rsidR="002839CB" w:rsidRDefault="002839CB" w:rsidP="00CA3D1D">
            <w:pPr>
              <w:jc w:val="center"/>
              <w:rPr>
                <w:color w:val="000000"/>
              </w:rPr>
            </w:pPr>
            <w:r>
              <w:rPr>
                <w:color w:val="000000"/>
              </w:rPr>
              <w:t>3</w:t>
            </w:r>
          </w:p>
        </w:tc>
        <w:tc>
          <w:tcPr>
            <w:tcW w:w="6769" w:type="dxa"/>
            <w:tcBorders>
              <w:top w:val="single" w:sz="4" w:space="0" w:color="auto"/>
              <w:left w:val="nil"/>
              <w:bottom w:val="single" w:sz="4" w:space="0" w:color="auto"/>
              <w:right w:val="single" w:sz="4" w:space="0" w:color="auto"/>
            </w:tcBorders>
            <w:noWrap/>
            <w:vAlign w:val="bottom"/>
          </w:tcPr>
          <w:p w14:paraId="6176AFB6" w14:textId="195F56EA" w:rsidR="002839CB" w:rsidRPr="00CA3D1D" w:rsidRDefault="002839CB" w:rsidP="00654BC7">
            <w:pPr>
              <w:rPr>
                <w:color w:val="000000"/>
              </w:rPr>
            </w:pPr>
            <w:r>
              <w:rPr>
                <w:color w:val="000000"/>
              </w:rPr>
              <w:t>Замена катушки зажигания генератора</w:t>
            </w:r>
          </w:p>
        </w:tc>
        <w:tc>
          <w:tcPr>
            <w:tcW w:w="1559" w:type="dxa"/>
            <w:tcBorders>
              <w:top w:val="single" w:sz="4" w:space="0" w:color="auto"/>
              <w:left w:val="nil"/>
              <w:bottom w:val="single" w:sz="4" w:space="0" w:color="auto"/>
              <w:right w:val="single" w:sz="4" w:space="0" w:color="auto"/>
            </w:tcBorders>
            <w:noWrap/>
            <w:vAlign w:val="center"/>
          </w:tcPr>
          <w:p w14:paraId="213FD5F3" w14:textId="094E2CAE" w:rsidR="002839CB" w:rsidRDefault="002839CB" w:rsidP="00CA3D1D">
            <w:pPr>
              <w:jc w:val="center"/>
              <w:rPr>
                <w:color w:val="000000"/>
              </w:rPr>
            </w:pPr>
            <w:r>
              <w:rPr>
                <w:color w:val="000000"/>
              </w:rPr>
              <w:t>1</w:t>
            </w:r>
          </w:p>
        </w:tc>
      </w:tr>
    </w:tbl>
    <w:p w14:paraId="50866F53" w14:textId="77777777" w:rsidR="00283A78" w:rsidRDefault="00283A78" w:rsidP="002839CB">
      <w:pPr>
        <w:jc w:val="both"/>
        <w:rPr>
          <w:sz w:val="22"/>
          <w:szCs w:val="22"/>
          <w:lang w:eastAsia="en-US"/>
        </w:rPr>
      </w:pPr>
    </w:p>
    <w:p w14:paraId="3B0B4182" w14:textId="34950799" w:rsidR="002839CB" w:rsidRDefault="002839CB" w:rsidP="002839CB">
      <w:pPr>
        <w:jc w:val="both"/>
        <w:rPr>
          <w:sz w:val="22"/>
          <w:szCs w:val="22"/>
          <w:lang w:eastAsia="en-US"/>
        </w:rPr>
      </w:pPr>
      <w:r>
        <w:rPr>
          <w:sz w:val="22"/>
          <w:szCs w:val="22"/>
          <w:lang w:eastAsia="en-US"/>
        </w:rPr>
        <w:t>Наименование запасных частей</w:t>
      </w:r>
    </w:p>
    <w:p w14:paraId="4F524537" w14:textId="77777777" w:rsidR="002839CB" w:rsidRDefault="002839CB" w:rsidP="002839CB">
      <w:pPr>
        <w:jc w:val="both"/>
        <w:rPr>
          <w:sz w:val="22"/>
          <w:szCs w:val="22"/>
          <w:lang w:eastAsia="en-US"/>
        </w:rPr>
      </w:pPr>
    </w:p>
    <w:tbl>
      <w:tblPr>
        <w:tblW w:w="8784" w:type="dxa"/>
        <w:tblLook w:val="04A0" w:firstRow="1" w:lastRow="0" w:firstColumn="1" w:lastColumn="0" w:noHBand="0" w:noVBand="1"/>
      </w:tblPr>
      <w:tblGrid>
        <w:gridCol w:w="7140"/>
        <w:gridCol w:w="1644"/>
      </w:tblGrid>
      <w:tr w:rsidR="002839CB" w:rsidRPr="00CA3D1D" w14:paraId="7AF2309A" w14:textId="77777777" w:rsidTr="002839CB">
        <w:trPr>
          <w:trHeight w:val="315"/>
        </w:trPr>
        <w:tc>
          <w:tcPr>
            <w:tcW w:w="7140" w:type="dxa"/>
            <w:tcBorders>
              <w:top w:val="single" w:sz="4" w:space="0" w:color="auto"/>
              <w:left w:val="single" w:sz="4" w:space="0" w:color="auto"/>
              <w:bottom w:val="single" w:sz="4" w:space="0" w:color="auto"/>
              <w:right w:val="single" w:sz="4" w:space="0" w:color="auto"/>
            </w:tcBorders>
            <w:noWrap/>
            <w:vAlign w:val="center"/>
            <w:hideMark/>
          </w:tcPr>
          <w:p w14:paraId="0E61ED4E" w14:textId="77777777" w:rsidR="002839CB" w:rsidRPr="00CA3D1D" w:rsidRDefault="002839CB" w:rsidP="00CE2D31">
            <w:pPr>
              <w:jc w:val="center"/>
              <w:rPr>
                <w:color w:val="000000"/>
              </w:rPr>
            </w:pPr>
            <w:r w:rsidRPr="00CA3D1D">
              <w:rPr>
                <w:color w:val="000000"/>
              </w:rPr>
              <w:t>Описание</w:t>
            </w:r>
          </w:p>
        </w:tc>
        <w:tc>
          <w:tcPr>
            <w:tcW w:w="1644" w:type="dxa"/>
            <w:tcBorders>
              <w:top w:val="single" w:sz="4" w:space="0" w:color="auto"/>
              <w:left w:val="nil"/>
              <w:bottom w:val="single" w:sz="4" w:space="0" w:color="auto"/>
              <w:right w:val="single" w:sz="4" w:space="0" w:color="auto"/>
            </w:tcBorders>
            <w:noWrap/>
            <w:vAlign w:val="center"/>
            <w:hideMark/>
          </w:tcPr>
          <w:p w14:paraId="5DD9788A" w14:textId="77777777" w:rsidR="002839CB" w:rsidRPr="00CA3D1D" w:rsidRDefault="002839CB" w:rsidP="00CE2D31">
            <w:pPr>
              <w:jc w:val="center"/>
              <w:rPr>
                <w:color w:val="000000"/>
              </w:rPr>
            </w:pPr>
            <w:r w:rsidRPr="00CA3D1D">
              <w:rPr>
                <w:color w:val="000000"/>
              </w:rPr>
              <w:t>Кол-во</w:t>
            </w:r>
          </w:p>
        </w:tc>
      </w:tr>
      <w:tr w:rsidR="002839CB" w:rsidRPr="00CA3D1D" w14:paraId="484AF07A" w14:textId="77777777" w:rsidTr="002839CB">
        <w:trPr>
          <w:trHeight w:val="315"/>
        </w:trPr>
        <w:tc>
          <w:tcPr>
            <w:tcW w:w="7140" w:type="dxa"/>
            <w:tcBorders>
              <w:top w:val="single" w:sz="4" w:space="0" w:color="auto"/>
              <w:left w:val="single" w:sz="4" w:space="0" w:color="auto"/>
              <w:bottom w:val="single" w:sz="4" w:space="0" w:color="auto"/>
              <w:right w:val="single" w:sz="4" w:space="0" w:color="auto"/>
            </w:tcBorders>
            <w:noWrap/>
            <w:vAlign w:val="bottom"/>
            <w:hideMark/>
          </w:tcPr>
          <w:p w14:paraId="383F886B" w14:textId="0069C5F2" w:rsidR="002839CB" w:rsidRPr="002839CB" w:rsidRDefault="002839CB" w:rsidP="00CE2D31">
            <w:pPr>
              <w:rPr>
                <w:color w:val="000000"/>
                <w:lang w:val="en-US"/>
              </w:rPr>
            </w:pPr>
            <w:r>
              <w:rPr>
                <w:color w:val="000000"/>
              </w:rPr>
              <w:t>Катушка зажигания 168</w:t>
            </w:r>
            <w:r>
              <w:rPr>
                <w:color w:val="000000"/>
                <w:lang w:val="en-US"/>
              </w:rPr>
              <w:t>F</w:t>
            </w:r>
          </w:p>
        </w:tc>
        <w:tc>
          <w:tcPr>
            <w:tcW w:w="1644" w:type="dxa"/>
            <w:tcBorders>
              <w:top w:val="single" w:sz="4" w:space="0" w:color="auto"/>
              <w:left w:val="nil"/>
              <w:bottom w:val="single" w:sz="4" w:space="0" w:color="auto"/>
              <w:right w:val="single" w:sz="4" w:space="0" w:color="auto"/>
            </w:tcBorders>
            <w:noWrap/>
            <w:vAlign w:val="center"/>
            <w:hideMark/>
          </w:tcPr>
          <w:p w14:paraId="7861501A" w14:textId="77777777" w:rsidR="002839CB" w:rsidRPr="00CA3D1D" w:rsidRDefault="002839CB" w:rsidP="00CE2D31">
            <w:pPr>
              <w:jc w:val="center"/>
              <w:rPr>
                <w:color w:val="000000"/>
              </w:rPr>
            </w:pPr>
            <w:r>
              <w:rPr>
                <w:color w:val="000000"/>
              </w:rPr>
              <w:t>1</w:t>
            </w:r>
          </w:p>
        </w:tc>
      </w:tr>
      <w:tr w:rsidR="002839CB" w:rsidRPr="00CA3D1D" w14:paraId="085AEDC9" w14:textId="77777777" w:rsidTr="002839CB">
        <w:trPr>
          <w:trHeight w:val="315"/>
        </w:trPr>
        <w:tc>
          <w:tcPr>
            <w:tcW w:w="7140" w:type="dxa"/>
            <w:tcBorders>
              <w:top w:val="single" w:sz="4" w:space="0" w:color="auto"/>
              <w:left w:val="single" w:sz="4" w:space="0" w:color="auto"/>
              <w:bottom w:val="single" w:sz="4" w:space="0" w:color="auto"/>
              <w:right w:val="single" w:sz="4" w:space="0" w:color="auto"/>
            </w:tcBorders>
            <w:noWrap/>
            <w:vAlign w:val="bottom"/>
            <w:hideMark/>
          </w:tcPr>
          <w:p w14:paraId="7DF85C0C" w14:textId="330F42AE" w:rsidR="002839CB" w:rsidRPr="002839CB" w:rsidRDefault="002839CB" w:rsidP="00CE2D31">
            <w:pPr>
              <w:rPr>
                <w:color w:val="000000"/>
              </w:rPr>
            </w:pPr>
            <w:r>
              <w:rPr>
                <w:color w:val="000000"/>
              </w:rPr>
              <w:t>Комплект ТО для генератора</w:t>
            </w:r>
          </w:p>
        </w:tc>
        <w:tc>
          <w:tcPr>
            <w:tcW w:w="1644" w:type="dxa"/>
            <w:tcBorders>
              <w:top w:val="single" w:sz="4" w:space="0" w:color="auto"/>
              <w:left w:val="nil"/>
              <w:bottom w:val="single" w:sz="4" w:space="0" w:color="auto"/>
              <w:right w:val="single" w:sz="4" w:space="0" w:color="auto"/>
            </w:tcBorders>
            <w:noWrap/>
            <w:vAlign w:val="center"/>
            <w:hideMark/>
          </w:tcPr>
          <w:p w14:paraId="3BF02F7F" w14:textId="77777777" w:rsidR="002839CB" w:rsidRPr="00CA3D1D" w:rsidRDefault="002839CB" w:rsidP="00CE2D31">
            <w:pPr>
              <w:jc w:val="center"/>
              <w:rPr>
                <w:color w:val="000000"/>
              </w:rPr>
            </w:pPr>
            <w:r>
              <w:rPr>
                <w:color w:val="000000"/>
              </w:rPr>
              <w:t>1</w:t>
            </w:r>
          </w:p>
        </w:tc>
      </w:tr>
    </w:tbl>
    <w:p w14:paraId="3731BEC2" w14:textId="77777777" w:rsidR="002839CB" w:rsidRDefault="002839CB" w:rsidP="002839CB">
      <w:pPr>
        <w:jc w:val="both"/>
        <w:rPr>
          <w:sz w:val="22"/>
          <w:szCs w:val="22"/>
          <w:lang w:eastAsia="en-US"/>
        </w:rPr>
      </w:pPr>
    </w:p>
    <w:p w14:paraId="3BD334EA" w14:textId="3EA16402" w:rsidR="00283A78" w:rsidRPr="00BB3186" w:rsidRDefault="00283A78" w:rsidP="0038092C">
      <w:pPr>
        <w:pStyle w:val="ab"/>
        <w:numPr>
          <w:ilvl w:val="0"/>
          <w:numId w:val="4"/>
        </w:numPr>
        <w:ind w:left="431" w:hanging="431"/>
        <w:jc w:val="both"/>
        <w:rPr>
          <w:b/>
          <w:bCs/>
          <w:sz w:val="22"/>
          <w:szCs w:val="22"/>
          <w:u w:val="single"/>
          <w:lang w:eastAsia="en-US"/>
        </w:rPr>
      </w:pPr>
      <w:r w:rsidRPr="00BB3186">
        <w:rPr>
          <w:b/>
          <w:bCs/>
          <w:sz w:val="22"/>
          <w:szCs w:val="22"/>
          <w:u w:val="single"/>
          <w:lang w:eastAsia="en-US"/>
        </w:rPr>
        <w:t>Запасные части и материалы, используемые Подрядчиком при выполнении работ, входят в цену выполняемых работ.</w:t>
      </w:r>
    </w:p>
    <w:p w14:paraId="01D4CA20" w14:textId="77777777" w:rsidR="00283A78" w:rsidRDefault="00283A78" w:rsidP="0038092C">
      <w:pPr>
        <w:widowControl w:val="0"/>
        <w:numPr>
          <w:ilvl w:val="0"/>
          <w:numId w:val="4"/>
        </w:numPr>
        <w:suppressAutoHyphens/>
        <w:autoSpaceDE w:val="0"/>
        <w:ind w:left="431" w:hanging="431"/>
        <w:jc w:val="center"/>
        <w:rPr>
          <w:rFonts w:eastAsiaTheme="minorEastAsia"/>
        </w:rPr>
      </w:pPr>
    </w:p>
    <w:p w14:paraId="6208D288" w14:textId="5069B1BF" w:rsidR="00CA3D1D" w:rsidRPr="00CA3D1D" w:rsidRDefault="00CA3D1D" w:rsidP="005A3749">
      <w:pPr>
        <w:widowControl w:val="0"/>
        <w:numPr>
          <w:ilvl w:val="0"/>
          <w:numId w:val="4"/>
        </w:numPr>
        <w:suppressAutoHyphens/>
        <w:autoSpaceDE w:val="0"/>
        <w:ind w:left="431" w:hanging="431"/>
        <w:jc w:val="center"/>
        <w:rPr>
          <w:rFonts w:eastAsiaTheme="minorEastAsia"/>
        </w:rPr>
      </w:pPr>
      <w:r w:rsidRPr="00CA3D1D">
        <w:rPr>
          <w:rFonts w:eastAsiaTheme="minorEastAsia"/>
        </w:rPr>
        <w:t>3. Требования к качеству выполненных работ, к их техническим, функциональным и эксплуатационным характеристикам.</w:t>
      </w:r>
    </w:p>
    <w:p w14:paraId="0781A970" w14:textId="77777777" w:rsidR="00CA3D1D" w:rsidRDefault="00CA3D1D" w:rsidP="005A3749">
      <w:pPr>
        <w:widowControl w:val="0"/>
        <w:numPr>
          <w:ilvl w:val="0"/>
          <w:numId w:val="4"/>
        </w:numPr>
        <w:suppressAutoHyphens/>
        <w:autoSpaceDE w:val="0"/>
        <w:ind w:left="431" w:hanging="431"/>
        <w:jc w:val="both"/>
        <w:rPr>
          <w:rFonts w:eastAsiaTheme="minorEastAsia"/>
        </w:rPr>
      </w:pPr>
      <w:r w:rsidRPr="00CA3D1D">
        <w:rPr>
          <w:rFonts w:eastAsiaTheme="minorEastAsia"/>
        </w:rPr>
        <w:t>3.1. Подрядчик гарантирует Заказчику соответствие качества выполненных работ всем действующим стандартам и требованиям в соответствии с законодательством Российской Федерации</w:t>
      </w:r>
    </w:p>
    <w:p w14:paraId="0228A1D9" w14:textId="77777777" w:rsidR="00283A78" w:rsidRPr="00283A78" w:rsidRDefault="00283A78" w:rsidP="005A3749">
      <w:pPr>
        <w:pStyle w:val="ab"/>
        <w:widowControl w:val="0"/>
        <w:numPr>
          <w:ilvl w:val="0"/>
          <w:numId w:val="4"/>
        </w:numPr>
        <w:autoSpaceDE w:val="0"/>
        <w:autoSpaceDN w:val="0"/>
        <w:adjustRightInd w:val="0"/>
        <w:ind w:left="431" w:hanging="431"/>
        <w:jc w:val="both"/>
        <w:rPr>
          <w:sz w:val="21"/>
          <w:szCs w:val="21"/>
        </w:rPr>
      </w:pPr>
      <w:r w:rsidRPr="00283A78">
        <w:rPr>
          <w:sz w:val="21"/>
          <w:szCs w:val="21"/>
        </w:rPr>
        <w:t xml:space="preserve">Качество услуг, а также используемых материалов (комплектующих и оборудования) должно удовлетворять требованиям действующих нормативных документов: </w:t>
      </w:r>
    </w:p>
    <w:p w14:paraId="5FED946E" w14:textId="5C4CEC26" w:rsidR="00283A78" w:rsidRPr="00283A78" w:rsidRDefault="00283A78" w:rsidP="005A3749">
      <w:pPr>
        <w:pStyle w:val="ab"/>
        <w:widowControl w:val="0"/>
        <w:numPr>
          <w:ilvl w:val="0"/>
          <w:numId w:val="4"/>
        </w:numPr>
        <w:autoSpaceDE w:val="0"/>
        <w:autoSpaceDN w:val="0"/>
        <w:adjustRightInd w:val="0"/>
        <w:jc w:val="both"/>
        <w:rPr>
          <w:sz w:val="21"/>
          <w:szCs w:val="21"/>
        </w:rPr>
      </w:pPr>
      <w:r>
        <w:rPr>
          <w:sz w:val="21"/>
          <w:szCs w:val="21"/>
        </w:rPr>
        <w:t>3.2</w:t>
      </w:r>
      <w:r w:rsidRPr="00283A78">
        <w:rPr>
          <w:sz w:val="21"/>
          <w:szCs w:val="21"/>
        </w:rPr>
        <w:t>. Во время выполнения работ на объекте обязательно соблюдение экологических и санитарно-гигиенических требований, противопожарных и других норм, действующих на территории Российской Федерации.</w:t>
      </w:r>
    </w:p>
    <w:p w14:paraId="38642D5B" w14:textId="20EF1068" w:rsidR="00283A78" w:rsidRPr="00283A78" w:rsidRDefault="00283A78" w:rsidP="005A3749">
      <w:pPr>
        <w:pStyle w:val="ab"/>
        <w:widowControl w:val="0"/>
        <w:numPr>
          <w:ilvl w:val="0"/>
          <w:numId w:val="4"/>
        </w:numPr>
        <w:autoSpaceDE w:val="0"/>
        <w:autoSpaceDN w:val="0"/>
        <w:adjustRightInd w:val="0"/>
        <w:jc w:val="both"/>
        <w:rPr>
          <w:sz w:val="21"/>
          <w:szCs w:val="21"/>
        </w:rPr>
      </w:pPr>
      <w:r w:rsidRPr="00283A78">
        <w:rPr>
          <w:sz w:val="21"/>
          <w:szCs w:val="21"/>
        </w:rPr>
        <w:t>3.</w:t>
      </w:r>
      <w:r>
        <w:rPr>
          <w:sz w:val="21"/>
          <w:szCs w:val="21"/>
        </w:rPr>
        <w:t xml:space="preserve">3. </w:t>
      </w:r>
      <w:r w:rsidRPr="00283A78">
        <w:rPr>
          <w:sz w:val="21"/>
          <w:szCs w:val="21"/>
        </w:rPr>
        <w:t xml:space="preserve"> Исполнитель несет ответственность за безопасность оказываемых услуг для жизни и здоровья учреждения и третьих лиц, а также предотвращение причинения вреда имуществу указанных лиц.</w:t>
      </w:r>
    </w:p>
    <w:p w14:paraId="762CDD63" w14:textId="0CA1C89F" w:rsidR="00283A78" w:rsidRPr="00283A78" w:rsidRDefault="00283A78" w:rsidP="005A3749">
      <w:pPr>
        <w:pStyle w:val="ab"/>
        <w:widowControl w:val="0"/>
        <w:numPr>
          <w:ilvl w:val="0"/>
          <w:numId w:val="4"/>
        </w:numPr>
        <w:autoSpaceDE w:val="0"/>
        <w:autoSpaceDN w:val="0"/>
        <w:adjustRightInd w:val="0"/>
        <w:jc w:val="both"/>
        <w:rPr>
          <w:sz w:val="21"/>
          <w:szCs w:val="21"/>
        </w:rPr>
      </w:pPr>
      <w:r>
        <w:rPr>
          <w:sz w:val="21"/>
          <w:szCs w:val="21"/>
        </w:rPr>
        <w:t>3.4</w:t>
      </w:r>
      <w:r w:rsidRPr="00283A78">
        <w:rPr>
          <w:sz w:val="21"/>
          <w:szCs w:val="21"/>
        </w:rPr>
        <w:t>. Исполнитель обеспечивает персонал необходимыми основными и дополнительными средствами защиты.</w:t>
      </w:r>
    </w:p>
    <w:p w14:paraId="32361D4C" w14:textId="450930CC" w:rsidR="00283A78" w:rsidRPr="00283A78" w:rsidRDefault="00283A78" w:rsidP="005A3749">
      <w:pPr>
        <w:pStyle w:val="ab"/>
        <w:widowControl w:val="0"/>
        <w:numPr>
          <w:ilvl w:val="0"/>
          <w:numId w:val="4"/>
        </w:numPr>
        <w:autoSpaceDE w:val="0"/>
        <w:autoSpaceDN w:val="0"/>
        <w:adjustRightInd w:val="0"/>
        <w:jc w:val="both"/>
        <w:rPr>
          <w:sz w:val="21"/>
          <w:szCs w:val="21"/>
        </w:rPr>
      </w:pPr>
      <w:r>
        <w:rPr>
          <w:sz w:val="21"/>
          <w:szCs w:val="21"/>
        </w:rPr>
        <w:t xml:space="preserve">3.5. </w:t>
      </w:r>
      <w:r w:rsidRPr="00283A78">
        <w:rPr>
          <w:sz w:val="21"/>
          <w:szCs w:val="21"/>
        </w:rPr>
        <w:t>Исполнитель соблюдает все правила и нормы охраны труда и техники безопасности на объектах Заказчика и несет ответственность в соответствии с действующим законодательством.</w:t>
      </w:r>
    </w:p>
    <w:p w14:paraId="610EA9AD" w14:textId="76A2EDDF" w:rsidR="00283A78" w:rsidRPr="00283A78" w:rsidRDefault="00283A78" w:rsidP="005A3749">
      <w:pPr>
        <w:pStyle w:val="ab"/>
        <w:widowControl w:val="0"/>
        <w:numPr>
          <w:ilvl w:val="0"/>
          <w:numId w:val="4"/>
        </w:numPr>
        <w:autoSpaceDE w:val="0"/>
        <w:autoSpaceDN w:val="0"/>
        <w:adjustRightInd w:val="0"/>
        <w:ind w:left="431"/>
        <w:jc w:val="both"/>
        <w:rPr>
          <w:sz w:val="21"/>
          <w:szCs w:val="21"/>
        </w:rPr>
      </w:pPr>
      <w:r>
        <w:rPr>
          <w:sz w:val="21"/>
          <w:szCs w:val="21"/>
        </w:rPr>
        <w:t>3.</w:t>
      </w:r>
      <w:r w:rsidRPr="00283A78">
        <w:rPr>
          <w:sz w:val="21"/>
          <w:szCs w:val="21"/>
        </w:rPr>
        <w:t xml:space="preserve">6. Персонал Исполнителя должен иметь соответствующую квалификацию, иметь действующие </w:t>
      </w:r>
      <w:r w:rsidRPr="00283A78">
        <w:rPr>
          <w:sz w:val="21"/>
          <w:szCs w:val="21"/>
        </w:rPr>
        <w:lastRenderedPageBreak/>
        <w:t>удостоверения о прохождении обучения и проверки знаний.</w:t>
      </w:r>
    </w:p>
    <w:p w14:paraId="144DF519" w14:textId="24CCAF0D" w:rsidR="00CA3D1D" w:rsidRPr="00283A78" w:rsidRDefault="00283A78" w:rsidP="005A3749">
      <w:pPr>
        <w:pStyle w:val="ab"/>
        <w:widowControl w:val="0"/>
        <w:numPr>
          <w:ilvl w:val="0"/>
          <w:numId w:val="4"/>
        </w:numPr>
        <w:autoSpaceDE w:val="0"/>
        <w:autoSpaceDN w:val="0"/>
        <w:adjustRightInd w:val="0"/>
        <w:ind w:left="431"/>
        <w:jc w:val="both"/>
        <w:rPr>
          <w:sz w:val="21"/>
          <w:szCs w:val="21"/>
        </w:rPr>
      </w:pPr>
      <w:r>
        <w:rPr>
          <w:sz w:val="21"/>
          <w:szCs w:val="21"/>
        </w:rPr>
        <w:t>3.</w:t>
      </w:r>
      <w:r w:rsidRPr="00283A78">
        <w:rPr>
          <w:sz w:val="21"/>
          <w:szCs w:val="21"/>
        </w:rPr>
        <w:t xml:space="preserve">7. Сдача работ исполнителем и приемка его заказчиком оформляется Актом сдачи-приемки, подписанным обеими сторонами.  </w:t>
      </w:r>
    </w:p>
    <w:p w14:paraId="6C42C3A2" w14:textId="77777777" w:rsidR="0038092C" w:rsidRDefault="0038092C" w:rsidP="005A3749">
      <w:pPr>
        <w:widowControl w:val="0"/>
        <w:suppressAutoHyphens/>
        <w:autoSpaceDE w:val="0"/>
        <w:ind w:left="431"/>
        <w:jc w:val="both"/>
        <w:rPr>
          <w:rFonts w:eastAsiaTheme="minorEastAsia"/>
        </w:rPr>
      </w:pPr>
    </w:p>
    <w:p w14:paraId="0DC07788" w14:textId="13BA4702" w:rsidR="00CA3D1D" w:rsidRPr="002839CB" w:rsidRDefault="00CA3D1D" w:rsidP="005A3749">
      <w:pPr>
        <w:widowControl w:val="0"/>
        <w:suppressAutoHyphens/>
        <w:autoSpaceDE w:val="0"/>
        <w:ind w:left="431"/>
        <w:jc w:val="both"/>
        <w:rPr>
          <w:rFonts w:eastAsiaTheme="minorEastAsia"/>
          <w:sz w:val="22"/>
          <w:szCs w:val="22"/>
        </w:rPr>
      </w:pPr>
      <w:r w:rsidRPr="002839CB">
        <w:rPr>
          <w:rFonts w:eastAsiaTheme="minorEastAsia"/>
          <w:sz w:val="22"/>
          <w:szCs w:val="22"/>
        </w:rPr>
        <w:t>4. Требования к гарантийному сроку работ и (или) объему предоставления гарантий их качества</w:t>
      </w:r>
    </w:p>
    <w:p w14:paraId="2BB65FC5" w14:textId="77777777" w:rsidR="00CA3D1D" w:rsidRPr="002839CB" w:rsidRDefault="00CA3D1D" w:rsidP="005A3749">
      <w:pPr>
        <w:widowControl w:val="0"/>
        <w:numPr>
          <w:ilvl w:val="0"/>
          <w:numId w:val="4"/>
        </w:numPr>
        <w:suppressAutoHyphens/>
        <w:autoSpaceDE w:val="0"/>
        <w:jc w:val="both"/>
        <w:rPr>
          <w:rFonts w:eastAsiaTheme="minorEastAsia"/>
          <w:sz w:val="22"/>
          <w:szCs w:val="22"/>
        </w:rPr>
      </w:pPr>
      <w:r w:rsidRPr="002839CB">
        <w:rPr>
          <w:rFonts w:eastAsiaTheme="minorEastAsia"/>
          <w:sz w:val="22"/>
          <w:szCs w:val="22"/>
        </w:rPr>
        <w:t>4.1. Гарантийный срок на выполненные работы устанавливается сроком на 12 месяцев с даты подписания Заказчиком документа о приемке.</w:t>
      </w:r>
    </w:p>
    <w:p w14:paraId="0E84C75C" w14:textId="77777777" w:rsidR="00CA3D1D" w:rsidRPr="002839CB" w:rsidRDefault="00CA3D1D" w:rsidP="005A3749">
      <w:pPr>
        <w:widowControl w:val="0"/>
        <w:numPr>
          <w:ilvl w:val="0"/>
          <w:numId w:val="4"/>
        </w:numPr>
        <w:suppressAutoHyphens/>
        <w:autoSpaceDE w:val="0"/>
        <w:jc w:val="both"/>
        <w:rPr>
          <w:rFonts w:eastAsiaTheme="minorEastAsia"/>
          <w:sz w:val="22"/>
          <w:szCs w:val="22"/>
        </w:rPr>
      </w:pPr>
      <w:r w:rsidRPr="002839CB">
        <w:rPr>
          <w:rFonts w:eastAsiaTheme="minorEastAsia"/>
          <w:sz w:val="22"/>
          <w:szCs w:val="22"/>
        </w:rPr>
        <w:t>4.2. Стороны несут ответственность в пределах причинённого ущерба в соответствии с действующим законодательством Российской Федерации.</w:t>
      </w:r>
    </w:p>
    <w:p w14:paraId="1A32FCC8" w14:textId="77777777" w:rsidR="0038092C" w:rsidRDefault="0038092C" w:rsidP="005A3749">
      <w:pPr>
        <w:pStyle w:val="ConsPlusNormal"/>
        <w:widowControl/>
        <w:numPr>
          <w:ilvl w:val="0"/>
          <w:numId w:val="4"/>
        </w:numPr>
        <w:tabs>
          <w:tab w:val="left" w:pos="360"/>
        </w:tabs>
        <w:jc w:val="center"/>
        <w:rPr>
          <w:rFonts w:ascii="Times New Roman" w:hAnsi="Times New Roman" w:cs="Times New Roman"/>
          <w:b/>
          <w:bCs/>
          <w:sz w:val="24"/>
          <w:szCs w:val="24"/>
        </w:rPr>
      </w:pPr>
    </w:p>
    <w:tbl>
      <w:tblPr>
        <w:tblW w:w="0" w:type="auto"/>
        <w:jc w:val="center"/>
        <w:tblLook w:val="01E0" w:firstRow="1" w:lastRow="1" w:firstColumn="1" w:lastColumn="1" w:noHBand="0" w:noVBand="0"/>
      </w:tblPr>
      <w:tblGrid>
        <w:gridCol w:w="4928"/>
        <w:gridCol w:w="4643"/>
      </w:tblGrid>
      <w:tr w:rsidR="0038092C" w:rsidRPr="004A59F8" w14:paraId="2CD7EEEA" w14:textId="77777777" w:rsidTr="009B1181">
        <w:trPr>
          <w:trHeight w:val="4793"/>
          <w:jc w:val="center"/>
        </w:trPr>
        <w:tc>
          <w:tcPr>
            <w:tcW w:w="4928" w:type="dxa"/>
          </w:tcPr>
          <w:p w14:paraId="14024BE0" w14:textId="77777777" w:rsidR="0038092C" w:rsidRPr="00E81DDE" w:rsidRDefault="0038092C" w:rsidP="005A3749">
            <w:pPr>
              <w:widowControl w:val="0"/>
              <w:autoSpaceDE w:val="0"/>
              <w:autoSpaceDN w:val="0"/>
              <w:adjustRightInd w:val="0"/>
              <w:jc w:val="center"/>
              <w:rPr>
                <w:b/>
                <w:sz w:val="20"/>
                <w:szCs w:val="20"/>
              </w:rPr>
            </w:pPr>
            <w:r w:rsidRPr="00E81DDE">
              <w:rPr>
                <w:b/>
                <w:sz w:val="20"/>
                <w:szCs w:val="20"/>
              </w:rPr>
              <w:t>«ЗАКАЗЧИК»:</w:t>
            </w:r>
          </w:p>
          <w:p w14:paraId="37258367" w14:textId="77777777" w:rsidR="0038092C" w:rsidRPr="00E81DDE" w:rsidRDefault="0038092C" w:rsidP="005A3749">
            <w:pPr>
              <w:widowControl w:val="0"/>
              <w:autoSpaceDE w:val="0"/>
              <w:autoSpaceDN w:val="0"/>
              <w:adjustRightInd w:val="0"/>
              <w:rPr>
                <w:sz w:val="20"/>
                <w:szCs w:val="20"/>
              </w:rPr>
            </w:pPr>
            <w:r w:rsidRPr="00E81DDE">
              <w:rPr>
                <w:sz w:val="20"/>
                <w:szCs w:val="20"/>
              </w:rPr>
              <w:t>СПб ГБУ «Ц</w:t>
            </w:r>
            <w:r>
              <w:rPr>
                <w:sz w:val="20"/>
                <w:szCs w:val="20"/>
              </w:rPr>
              <w:t>ентр спорта Выборгского района»</w:t>
            </w:r>
          </w:p>
          <w:p w14:paraId="085636C1" w14:textId="77777777" w:rsidR="0038092C" w:rsidRPr="00E81DDE" w:rsidRDefault="0038092C" w:rsidP="005A3749">
            <w:pPr>
              <w:widowControl w:val="0"/>
              <w:tabs>
                <w:tab w:val="left" w:pos="1725"/>
              </w:tabs>
              <w:autoSpaceDE w:val="0"/>
              <w:autoSpaceDN w:val="0"/>
              <w:adjustRightInd w:val="0"/>
              <w:rPr>
                <w:sz w:val="20"/>
                <w:szCs w:val="20"/>
              </w:rPr>
            </w:pPr>
          </w:p>
          <w:p w14:paraId="6E7F3DBD" w14:textId="77777777" w:rsidR="0038092C" w:rsidRPr="00E81DDE" w:rsidRDefault="0038092C" w:rsidP="005A3749">
            <w:pPr>
              <w:widowControl w:val="0"/>
              <w:autoSpaceDE w:val="0"/>
              <w:autoSpaceDN w:val="0"/>
              <w:adjustRightInd w:val="0"/>
              <w:rPr>
                <w:sz w:val="20"/>
                <w:szCs w:val="20"/>
              </w:rPr>
            </w:pPr>
            <w:r>
              <w:rPr>
                <w:sz w:val="20"/>
                <w:szCs w:val="20"/>
              </w:rPr>
              <w:t xml:space="preserve">Директор </w:t>
            </w:r>
          </w:p>
          <w:p w14:paraId="22705B45" w14:textId="77777777" w:rsidR="0038092C" w:rsidRPr="00E81DDE" w:rsidRDefault="0038092C" w:rsidP="005A3749">
            <w:pPr>
              <w:widowControl w:val="0"/>
              <w:autoSpaceDE w:val="0"/>
              <w:autoSpaceDN w:val="0"/>
              <w:adjustRightInd w:val="0"/>
              <w:rPr>
                <w:sz w:val="20"/>
                <w:szCs w:val="20"/>
              </w:rPr>
            </w:pPr>
          </w:p>
          <w:p w14:paraId="4B6A3737" w14:textId="77777777" w:rsidR="0038092C" w:rsidRPr="00E81DDE" w:rsidRDefault="0038092C" w:rsidP="005A3749">
            <w:pPr>
              <w:widowControl w:val="0"/>
              <w:autoSpaceDE w:val="0"/>
              <w:autoSpaceDN w:val="0"/>
              <w:adjustRightInd w:val="0"/>
              <w:rPr>
                <w:sz w:val="20"/>
                <w:szCs w:val="20"/>
              </w:rPr>
            </w:pPr>
            <w:r>
              <w:rPr>
                <w:sz w:val="20"/>
                <w:szCs w:val="20"/>
              </w:rPr>
              <w:t>А.В. Маркив</w:t>
            </w:r>
          </w:p>
          <w:p w14:paraId="44D507F4" w14:textId="77777777" w:rsidR="0038092C" w:rsidRPr="00E81DDE" w:rsidRDefault="0038092C" w:rsidP="005A3749">
            <w:pPr>
              <w:widowControl w:val="0"/>
              <w:autoSpaceDE w:val="0"/>
              <w:autoSpaceDN w:val="0"/>
              <w:adjustRightInd w:val="0"/>
              <w:rPr>
                <w:sz w:val="20"/>
                <w:szCs w:val="20"/>
              </w:rPr>
            </w:pPr>
            <w:r w:rsidRPr="00E81DDE">
              <w:rPr>
                <w:sz w:val="16"/>
                <w:szCs w:val="16"/>
              </w:rPr>
              <w:t xml:space="preserve">            .</w:t>
            </w:r>
          </w:p>
        </w:tc>
        <w:tc>
          <w:tcPr>
            <w:tcW w:w="4643" w:type="dxa"/>
          </w:tcPr>
          <w:p w14:paraId="3B9F06B7" w14:textId="77777777" w:rsidR="0038092C" w:rsidRPr="004A59F8" w:rsidRDefault="0038092C" w:rsidP="005A3749">
            <w:pPr>
              <w:widowControl w:val="0"/>
              <w:autoSpaceDE w:val="0"/>
              <w:autoSpaceDN w:val="0"/>
              <w:adjustRightInd w:val="0"/>
              <w:jc w:val="center"/>
              <w:rPr>
                <w:b/>
                <w:sz w:val="20"/>
                <w:szCs w:val="20"/>
              </w:rPr>
            </w:pPr>
            <w:r w:rsidRPr="004A59F8">
              <w:rPr>
                <w:b/>
                <w:sz w:val="20"/>
                <w:szCs w:val="20"/>
              </w:rPr>
              <w:t>«ПОДРЯДЧИК»:</w:t>
            </w:r>
          </w:p>
          <w:p w14:paraId="76040390" w14:textId="77777777" w:rsidR="0038092C" w:rsidRDefault="0038092C" w:rsidP="005A3749">
            <w:pPr>
              <w:tabs>
                <w:tab w:val="left" w:pos="10"/>
                <w:tab w:val="left" w:pos="990"/>
                <w:tab w:val="right" w:pos="4995"/>
              </w:tabs>
              <w:autoSpaceDE w:val="0"/>
              <w:autoSpaceDN w:val="0"/>
              <w:adjustRightInd w:val="0"/>
              <w:rPr>
                <w:sz w:val="20"/>
                <w:szCs w:val="20"/>
              </w:rPr>
            </w:pPr>
          </w:p>
          <w:p w14:paraId="482CF20D" w14:textId="77777777" w:rsidR="0038092C" w:rsidRDefault="0038092C" w:rsidP="005A3749">
            <w:pPr>
              <w:tabs>
                <w:tab w:val="left" w:pos="10"/>
                <w:tab w:val="left" w:pos="990"/>
                <w:tab w:val="right" w:pos="4995"/>
              </w:tabs>
              <w:autoSpaceDE w:val="0"/>
              <w:autoSpaceDN w:val="0"/>
              <w:adjustRightInd w:val="0"/>
              <w:rPr>
                <w:sz w:val="20"/>
                <w:szCs w:val="20"/>
              </w:rPr>
            </w:pPr>
          </w:p>
          <w:p w14:paraId="1309A0F5" w14:textId="77777777" w:rsidR="0038092C" w:rsidRPr="004A59F8" w:rsidRDefault="0038092C" w:rsidP="005A3749">
            <w:pPr>
              <w:tabs>
                <w:tab w:val="left" w:pos="10"/>
                <w:tab w:val="left" w:pos="990"/>
                <w:tab w:val="right" w:pos="4995"/>
              </w:tabs>
              <w:autoSpaceDE w:val="0"/>
              <w:autoSpaceDN w:val="0"/>
              <w:adjustRightInd w:val="0"/>
              <w:rPr>
                <w:bCs/>
                <w:sz w:val="20"/>
                <w:szCs w:val="20"/>
              </w:rPr>
            </w:pPr>
          </w:p>
          <w:p w14:paraId="737081EF" w14:textId="77777777" w:rsidR="0038092C" w:rsidRPr="004A59F8" w:rsidRDefault="0038092C" w:rsidP="005A3749">
            <w:pPr>
              <w:tabs>
                <w:tab w:val="left" w:pos="10"/>
                <w:tab w:val="left" w:pos="990"/>
                <w:tab w:val="right" w:pos="4995"/>
              </w:tabs>
              <w:autoSpaceDE w:val="0"/>
              <w:autoSpaceDN w:val="0"/>
              <w:adjustRightInd w:val="0"/>
              <w:rPr>
                <w:bCs/>
                <w:sz w:val="20"/>
                <w:szCs w:val="20"/>
              </w:rPr>
            </w:pPr>
            <w:r w:rsidRPr="004A59F8">
              <w:rPr>
                <w:bCs/>
                <w:sz w:val="20"/>
                <w:szCs w:val="20"/>
              </w:rPr>
              <w:t xml:space="preserve">_______________ </w:t>
            </w:r>
            <w:r>
              <w:rPr>
                <w:bCs/>
                <w:sz w:val="20"/>
                <w:szCs w:val="20"/>
              </w:rPr>
              <w:t>_______________</w:t>
            </w:r>
          </w:p>
          <w:p w14:paraId="3E35B119" w14:textId="77777777" w:rsidR="0038092C" w:rsidRPr="004A59F8" w:rsidRDefault="0038092C" w:rsidP="005A3749">
            <w:pPr>
              <w:widowControl w:val="0"/>
              <w:tabs>
                <w:tab w:val="left" w:pos="3105"/>
              </w:tabs>
              <w:autoSpaceDE w:val="0"/>
              <w:autoSpaceDN w:val="0"/>
              <w:adjustRightInd w:val="0"/>
              <w:rPr>
                <w:sz w:val="20"/>
                <w:szCs w:val="20"/>
              </w:rPr>
            </w:pPr>
            <w:r w:rsidRPr="004A59F8">
              <w:rPr>
                <w:sz w:val="16"/>
                <w:szCs w:val="16"/>
              </w:rPr>
              <w:t>.</w:t>
            </w:r>
          </w:p>
        </w:tc>
      </w:tr>
    </w:tbl>
    <w:p w14:paraId="0C13E0A9"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41CD623B"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1347F4B3"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27B44980"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6FD008C8"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308DC40D"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2749006D"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03623723"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4C6E774B"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6171B4E9"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556372D7" w14:textId="77777777" w:rsidR="005A3749" w:rsidRDefault="005A3749" w:rsidP="0038092C">
      <w:pPr>
        <w:pStyle w:val="ConsPlusNormal"/>
        <w:widowControl/>
        <w:tabs>
          <w:tab w:val="left" w:pos="360"/>
        </w:tabs>
        <w:spacing w:line="276" w:lineRule="auto"/>
        <w:jc w:val="center"/>
        <w:rPr>
          <w:rFonts w:ascii="Times New Roman" w:hAnsi="Times New Roman" w:cs="Times New Roman"/>
          <w:b/>
          <w:bCs/>
          <w:sz w:val="24"/>
          <w:szCs w:val="24"/>
        </w:rPr>
      </w:pPr>
    </w:p>
    <w:p w14:paraId="32B31DCA" w14:textId="77777777" w:rsidR="005A3749" w:rsidRDefault="005A3749" w:rsidP="0038092C">
      <w:pPr>
        <w:pStyle w:val="ConsPlusNormal"/>
        <w:widowControl/>
        <w:tabs>
          <w:tab w:val="left" w:pos="360"/>
        </w:tabs>
        <w:spacing w:line="276" w:lineRule="auto"/>
        <w:jc w:val="center"/>
        <w:rPr>
          <w:rFonts w:ascii="Times New Roman" w:hAnsi="Times New Roman" w:cs="Times New Roman"/>
          <w:b/>
          <w:bCs/>
          <w:sz w:val="24"/>
          <w:szCs w:val="24"/>
        </w:rPr>
      </w:pPr>
    </w:p>
    <w:p w14:paraId="0D05B429" w14:textId="77777777" w:rsidR="005A3749" w:rsidRDefault="005A3749" w:rsidP="0038092C">
      <w:pPr>
        <w:pStyle w:val="ConsPlusNormal"/>
        <w:widowControl/>
        <w:tabs>
          <w:tab w:val="left" w:pos="360"/>
        </w:tabs>
        <w:spacing w:line="276" w:lineRule="auto"/>
        <w:jc w:val="center"/>
        <w:rPr>
          <w:rFonts w:ascii="Times New Roman" w:hAnsi="Times New Roman" w:cs="Times New Roman"/>
          <w:b/>
          <w:bCs/>
          <w:sz w:val="24"/>
          <w:szCs w:val="24"/>
        </w:rPr>
      </w:pPr>
    </w:p>
    <w:p w14:paraId="551A736E"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245333AC" w14:textId="77777777" w:rsidR="00C43AD8" w:rsidRDefault="00C43AD8" w:rsidP="0038092C">
      <w:pPr>
        <w:pStyle w:val="ConsPlusNormal"/>
        <w:widowControl/>
        <w:tabs>
          <w:tab w:val="left" w:pos="360"/>
        </w:tabs>
        <w:spacing w:line="276" w:lineRule="auto"/>
        <w:jc w:val="center"/>
        <w:rPr>
          <w:rFonts w:ascii="Times New Roman" w:hAnsi="Times New Roman" w:cs="Times New Roman"/>
          <w:b/>
          <w:bCs/>
          <w:sz w:val="24"/>
          <w:szCs w:val="24"/>
        </w:rPr>
      </w:pPr>
    </w:p>
    <w:p w14:paraId="2FCD9001" w14:textId="77777777" w:rsidR="00C43AD8" w:rsidRDefault="00C43AD8" w:rsidP="0038092C">
      <w:pPr>
        <w:pStyle w:val="ConsPlusNormal"/>
        <w:widowControl/>
        <w:tabs>
          <w:tab w:val="left" w:pos="360"/>
        </w:tabs>
        <w:spacing w:line="276" w:lineRule="auto"/>
        <w:jc w:val="center"/>
        <w:rPr>
          <w:rFonts w:ascii="Times New Roman" w:hAnsi="Times New Roman" w:cs="Times New Roman"/>
          <w:b/>
          <w:bCs/>
          <w:sz w:val="24"/>
          <w:szCs w:val="24"/>
        </w:rPr>
      </w:pPr>
    </w:p>
    <w:p w14:paraId="13F4A112" w14:textId="77777777" w:rsidR="00C43AD8" w:rsidRDefault="00C43AD8" w:rsidP="0038092C">
      <w:pPr>
        <w:pStyle w:val="ConsPlusNormal"/>
        <w:widowControl/>
        <w:tabs>
          <w:tab w:val="left" w:pos="360"/>
        </w:tabs>
        <w:spacing w:line="276" w:lineRule="auto"/>
        <w:jc w:val="center"/>
        <w:rPr>
          <w:rFonts w:ascii="Times New Roman" w:hAnsi="Times New Roman" w:cs="Times New Roman"/>
          <w:b/>
          <w:bCs/>
          <w:sz w:val="24"/>
          <w:szCs w:val="24"/>
        </w:rPr>
      </w:pPr>
    </w:p>
    <w:p w14:paraId="76F700CD"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3BCE8502"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2A04F8C0" w14:textId="77777777" w:rsidR="00D865A2" w:rsidRDefault="00D865A2" w:rsidP="0038092C">
      <w:pPr>
        <w:pStyle w:val="ConsPlusNormal"/>
        <w:widowControl/>
        <w:tabs>
          <w:tab w:val="left" w:pos="360"/>
        </w:tabs>
        <w:spacing w:line="276" w:lineRule="auto"/>
        <w:jc w:val="center"/>
        <w:rPr>
          <w:rFonts w:ascii="Times New Roman" w:hAnsi="Times New Roman" w:cs="Times New Roman"/>
          <w:b/>
          <w:bCs/>
          <w:sz w:val="24"/>
          <w:szCs w:val="24"/>
        </w:rPr>
      </w:pPr>
    </w:p>
    <w:p w14:paraId="579310C2" w14:textId="77777777" w:rsidR="00D865A2" w:rsidRDefault="00D865A2" w:rsidP="0038092C">
      <w:pPr>
        <w:pStyle w:val="ConsPlusNormal"/>
        <w:widowControl/>
        <w:tabs>
          <w:tab w:val="left" w:pos="360"/>
        </w:tabs>
        <w:spacing w:line="276" w:lineRule="auto"/>
        <w:jc w:val="center"/>
        <w:rPr>
          <w:rFonts w:ascii="Times New Roman" w:hAnsi="Times New Roman" w:cs="Times New Roman"/>
          <w:b/>
          <w:bCs/>
          <w:sz w:val="24"/>
          <w:szCs w:val="24"/>
        </w:rPr>
      </w:pPr>
    </w:p>
    <w:p w14:paraId="7B82F47A" w14:textId="77777777" w:rsidR="00D865A2" w:rsidRDefault="00D865A2" w:rsidP="0038092C">
      <w:pPr>
        <w:pStyle w:val="ConsPlusNormal"/>
        <w:widowControl/>
        <w:tabs>
          <w:tab w:val="left" w:pos="360"/>
        </w:tabs>
        <w:spacing w:line="276" w:lineRule="auto"/>
        <w:jc w:val="center"/>
        <w:rPr>
          <w:rFonts w:ascii="Times New Roman" w:hAnsi="Times New Roman" w:cs="Times New Roman"/>
          <w:b/>
          <w:bCs/>
          <w:sz w:val="24"/>
          <w:szCs w:val="24"/>
        </w:rPr>
      </w:pPr>
    </w:p>
    <w:p w14:paraId="0860E452"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61706BC1"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01C2379C"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1F99F258"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32583EA1" w14:textId="77777777" w:rsidR="005A3749" w:rsidRDefault="005A3749" w:rsidP="005A3749">
      <w:pPr>
        <w:jc w:val="right"/>
        <w:outlineLvl w:val="0"/>
        <w:rPr>
          <w:rFonts w:eastAsia="Calibri"/>
          <w:color w:val="333333"/>
          <w:sz w:val="22"/>
          <w:szCs w:val="22"/>
          <w:lang w:eastAsia="en-US"/>
        </w:rPr>
      </w:pPr>
      <w:r>
        <w:rPr>
          <w:rFonts w:eastAsia="Calibri"/>
          <w:color w:val="333333"/>
          <w:sz w:val="22"/>
          <w:szCs w:val="22"/>
          <w:lang w:eastAsia="en-US"/>
        </w:rPr>
        <w:t>Приложение №1</w:t>
      </w:r>
    </w:p>
    <w:p w14:paraId="7E677F20" w14:textId="4BC635A4" w:rsidR="005A3749" w:rsidRDefault="005A3749" w:rsidP="005A3749">
      <w:pPr>
        <w:spacing w:after="240"/>
        <w:jc w:val="right"/>
        <w:outlineLvl w:val="0"/>
        <w:rPr>
          <w:rFonts w:eastAsia="Calibri"/>
          <w:sz w:val="22"/>
          <w:szCs w:val="22"/>
          <w:lang w:eastAsia="en-US"/>
        </w:rPr>
      </w:pPr>
      <w:r w:rsidRPr="001D1384">
        <w:rPr>
          <w:rFonts w:eastAsia="Calibri"/>
          <w:sz w:val="22"/>
          <w:szCs w:val="22"/>
          <w:lang w:eastAsia="en-US"/>
        </w:rPr>
        <w:t xml:space="preserve">к Договору </w:t>
      </w:r>
      <w:r w:rsidRPr="004F5BF7">
        <w:rPr>
          <w:rFonts w:eastAsia="Calibri"/>
          <w:sz w:val="22"/>
          <w:szCs w:val="22"/>
          <w:lang w:eastAsia="en-US"/>
        </w:rPr>
        <w:t xml:space="preserve">№ </w:t>
      </w:r>
      <w:r>
        <w:rPr>
          <w:rFonts w:eastAsia="Calibri"/>
          <w:sz w:val="22"/>
          <w:szCs w:val="22"/>
          <w:lang w:eastAsia="en-US"/>
        </w:rPr>
        <w:t>__ЭМ/</w:t>
      </w:r>
      <w:r w:rsidRPr="00280AF8">
        <w:rPr>
          <w:rFonts w:eastAsia="Calibri"/>
          <w:sz w:val="22"/>
          <w:szCs w:val="22"/>
          <w:lang w:eastAsia="en-US"/>
        </w:rPr>
        <w:t>202</w:t>
      </w:r>
      <w:r w:rsidR="00046489">
        <w:rPr>
          <w:rFonts w:eastAsia="Calibri"/>
          <w:sz w:val="22"/>
          <w:szCs w:val="22"/>
          <w:lang w:eastAsia="en-US"/>
        </w:rPr>
        <w:t>6</w:t>
      </w:r>
      <w:r w:rsidRPr="00280AF8">
        <w:rPr>
          <w:rFonts w:eastAsia="Calibri"/>
          <w:sz w:val="22"/>
          <w:szCs w:val="22"/>
          <w:lang w:eastAsia="en-US"/>
        </w:rPr>
        <w:t xml:space="preserve"> </w:t>
      </w:r>
    </w:p>
    <w:p w14:paraId="6384EA41" w14:textId="5AA0B04A" w:rsidR="005A3749" w:rsidRPr="001D1384" w:rsidRDefault="005A3749" w:rsidP="005A3749">
      <w:pPr>
        <w:spacing w:after="240"/>
        <w:jc w:val="right"/>
        <w:outlineLvl w:val="0"/>
        <w:rPr>
          <w:rFonts w:eastAsia="Calibri"/>
          <w:sz w:val="22"/>
          <w:szCs w:val="22"/>
          <w:lang w:eastAsia="en-US"/>
        </w:rPr>
      </w:pPr>
      <w:r w:rsidRPr="00280AF8">
        <w:rPr>
          <w:rFonts w:eastAsia="Calibri"/>
          <w:sz w:val="22"/>
          <w:szCs w:val="22"/>
          <w:lang w:eastAsia="en-US"/>
        </w:rPr>
        <w:t>от</w:t>
      </w:r>
      <w:r>
        <w:rPr>
          <w:rFonts w:eastAsia="Calibri"/>
          <w:sz w:val="22"/>
          <w:szCs w:val="22"/>
          <w:lang w:eastAsia="en-US"/>
        </w:rPr>
        <w:t xml:space="preserve"> «__</w:t>
      </w:r>
      <w:r w:rsidRPr="004F5BF7">
        <w:rPr>
          <w:rFonts w:eastAsia="Calibri"/>
          <w:sz w:val="22"/>
          <w:szCs w:val="22"/>
          <w:lang w:eastAsia="en-US"/>
        </w:rPr>
        <w:t xml:space="preserve">» </w:t>
      </w:r>
      <w:r w:rsidR="00046489">
        <w:rPr>
          <w:rFonts w:eastAsia="Calibri"/>
          <w:sz w:val="22"/>
          <w:szCs w:val="22"/>
          <w:lang w:eastAsia="en-US"/>
        </w:rPr>
        <w:t>мая</w:t>
      </w:r>
      <w:r w:rsidRPr="004F5BF7">
        <w:rPr>
          <w:rFonts w:eastAsia="Calibri"/>
          <w:sz w:val="22"/>
          <w:szCs w:val="22"/>
          <w:lang w:eastAsia="en-US"/>
        </w:rPr>
        <w:t xml:space="preserve"> 20</w:t>
      </w:r>
      <w:r>
        <w:rPr>
          <w:rFonts w:eastAsia="Calibri"/>
          <w:sz w:val="22"/>
          <w:szCs w:val="22"/>
          <w:lang w:eastAsia="en-US"/>
        </w:rPr>
        <w:t>2</w:t>
      </w:r>
      <w:r w:rsidR="00046489">
        <w:rPr>
          <w:rFonts w:eastAsia="Calibri"/>
          <w:sz w:val="22"/>
          <w:szCs w:val="22"/>
          <w:lang w:eastAsia="en-US"/>
        </w:rPr>
        <w:t>6</w:t>
      </w:r>
      <w:r w:rsidRPr="004F5BF7">
        <w:rPr>
          <w:rFonts w:eastAsia="Calibri"/>
          <w:sz w:val="22"/>
          <w:szCs w:val="22"/>
          <w:lang w:eastAsia="en-US"/>
        </w:rPr>
        <w:t xml:space="preserve"> г.</w:t>
      </w:r>
    </w:p>
    <w:p w14:paraId="519DB621" w14:textId="77777777" w:rsidR="0038092C" w:rsidRDefault="0038092C" w:rsidP="0038092C">
      <w:pPr>
        <w:pStyle w:val="ConsPlusNormal"/>
        <w:widowControl/>
        <w:tabs>
          <w:tab w:val="left" w:pos="360"/>
        </w:tabs>
        <w:spacing w:line="276" w:lineRule="auto"/>
        <w:jc w:val="center"/>
        <w:rPr>
          <w:rFonts w:ascii="Times New Roman" w:hAnsi="Times New Roman" w:cs="Times New Roman"/>
          <w:b/>
          <w:bCs/>
          <w:sz w:val="24"/>
          <w:szCs w:val="24"/>
        </w:rPr>
      </w:pPr>
    </w:p>
    <w:p w14:paraId="36DAD14A" w14:textId="77777777" w:rsidR="0038092C" w:rsidRDefault="0038092C" w:rsidP="00CA3D1D">
      <w:pPr>
        <w:pStyle w:val="ConsPlusNormal"/>
        <w:widowControl/>
        <w:numPr>
          <w:ilvl w:val="0"/>
          <w:numId w:val="4"/>
        </w:numPr>
        <w:tabs>
          <w:tab w:val="left" w:pos="360"/>
        </w:tabs>
        <w:spacing w:line="276" w:lineRule="auto"/>
        <w:jc w:val="center"/>
        <w:rPr>
          <w:rFonts w:ascii="Times New Roman" w:hAnsi="Times New Roman" w:cs="Times New Roman"/>
          <w:b/>
          <w:bCs/>
          <w:sz w:val="24"/>
          <w:szCs w:val="24"/>
        </w:rPr>
      </w:pPr>
    </w:p>
    <w:p w14:paraId="0EAF8735" w14:textId="77777777" w:rsidR="0038092C" w:rsidRDefault="0038092C" w:rsidP="00CA3D1D">
      <w:pPr>
        <w:pStyle w:val="ConsPlusNormal"/>
        <w:widowControl/>
        <w:numPr>
          <w:ilvl w:val="0"/>
          <w:numId w:val="4"/>
        </w:numPr>
        <w:tabs>
          <w:tab w:val="left" w:pos="360"/>
        </w:tabs>
        <w:spacing w:line="276" w:lineRule="auto"/>
        <w:jc w:val="center"/>
        <w:rPr>
          <w:rFonts w:ascii="Times New Roman" w:hAnsi="Times New Roman" w:cs="Times New Roman"/>
          <w:b/>
          <w:bCs/>
          <w:sz w:val="24"/>
          <w:szCs w:val="24"/>
        </w:rPr>
      </w:pPr>
    </w:p>
    <w:p w14:paraId="5C22CC15" w14:textId="77777777" w:rsidR="0038092C" w:rsidRDefault="0038092C" w:rsidP="00CA3D1D">
      <w:pPr>
        <w:pStyle w:val="ConsPlusNormal"/>
        <w:widowControl/>
        <w:numPr>
          <w:ilvl w:val="0"/>
          <w:numId w:val="4"/>
        </w:numPr>
        <w:tabs>
          <w:tab w:val="left" w:pos="360"/>
        </w:tabs>
        <w:spacing w:line="276" w:lineRule="auto"/>
        <w:jc w:val="center"/>
        <w:rPr>
          <w:rFonts w:ascii="Times New Roman" w:hAnsi="Times New Roman" w:cs="Times New Roman"/>
          <w:b/>
          <w:bCs/>
          <w:sz w:val="24"/>
          <w:szCs w:val="24"/>
        </w:rPr>
      </w:pPr>
    </w:p>
    <w:p w14:paraId="5B92C3B5" w14:textId="7EE2C169" w:rsidR="00CA3D1D" w:rsidRPr="008635F8" w:rsidRDefault="00CA3D1D" w:rsidP="00CA3D1D">
      <w:pPr>
        <w:pStyle w:val="ConsPlusNormal"/>
        <w:widowControl/>
        <w:numPr>
          <w:ilvl w:val="0"/>
          <w:numId w:val="4"/>
        </w:numPr>
        <w:tabs>
          <w:tab w:val="left" w:pos="360"/>
        </w:tabs>
        <w:spacing w:line="276" w:lineRule="auto"/>
        <w:jc w:val="center"/>
        <w:rPr>
          <w:rFonts w:ascii="Times New Roman" w:hAnsi="Times New Roman" w:cs="Times New Roman"/>
          <w:b/>
          <w:bCs/>
          <w:sz w:val="24"/>
          <w:szCs w:val="24"/>
        </w:rPr>
      </w:pPr>
      <w:r w:rsidRPr="008635F8">
        <w:rPr>
          <w:rFonts w:ascii="Times New Roman" w:hAnsi="Times New Roman" w:cs="Times New Roman"/>
          <w:b/>
          <w:bCs/>
          <w:sz w:val="24"/>
          <w:szCs w:val="24"/>
        </w:rPr>
        <w:t>СПЕЦИФИКАЦИЯ</w:t>
      </w:r>
    </w:p>
    <w:p w14:paraId="286AD70A" w14:textId="77777777" w:rsidR="00CA3D1D" w:rsidRPr="00CA3D1D" w:rsidRDefault="00CA3D1D" w:rsidP="00CA3D1D">
      <w:pPr>
        <w:pStyle w:val="ab"/>
        <w:numPr>
          <w:ilvl w:val="0"/>
          <w:numId w:val="4"/>
        </w:numPr>
        <w:jc w:val="center"/>
        <w:rPr>
          <w:rFonts w:eastAsia="Liberation Serif"/>
          <w:b/>
          <w:bCs/>
          <w:iCs/>
        </w:rPr>
      </w:pPr>
    </w:p>
    <w:p w14:paraId="25C85DC5" w14:textId="77777777" w:rsidR="00CA3D1D" w:rsidRPr="00CA3D1D" w:rsidRDefault="00CA3D1D" w:rsidP="00CA3D1D">
      <w:pPr>
        <w:pStyle w:val="ab"/>
        <w:numPr>
          <w:ilvl w:val="0"/>
          <w:numId w:val="4"/>
        </w:numPr>
        <w:jc w:val="center"/>
        <w:rPr>
          <w:rFonts w:eastAsia="Liberation Serif"/>
          <w:b/>
          <w:bCs/>
          <w:iCs/>
        </w:rPr>
      </w:pPr>
    </w:p>
    <w:p w14:paraId="12C21ED1" w14:textId="77777777" w:rsidR="00CA3D1D" w:rsidRPr="00CA3D1D" w:rsidRDefault="00CA3D1D" w:rsidP="00CA3D1D">
      <w:pPr>
        <w:pStyle w:val="ab"/>
        <w:numPr>
          <w:ilvl w:val="0"/>
          <w:numId w:val="4"/>
        </w:numPr>
        <w:jc w:val="center"/>
        <w:rPr>
          <w:rFonts w:eastAsia="Liberation Serif"/>
          <w:b/>
          <w:bCs/>
          <w:iCs/>
        </w:rPr>
      </w:pPr>
    </w:p>
    <w:tbl>
      <w:tblPr>
        <w:tblW w:w="9825" w:type="dxa"/>
        <w:tblInd w:w="-176" w:type="dxa"/>
        <w:tblLayout w:type="fixed"/>
        <w:tblLook w:val="0000" w:firstRow="0" w:lastRow="0" w:firstColumn="0" w:lastColumn="0" w:noHBand="0" w:noVBand="0"/>
      </w:tblPr>
      <w:tblGrid>
        <w:gridCol w:w="621"/>
        <w:gridCol w:w="4086"/>
        <w:gridCol w:w="1560"/>
        <w:gridCol w:w="992"/>
        <w:gridCol w:w="993"/>
        <w:gridCol w:w="14"/>
        <w:gridCol w:w="1545"/>
        <w:gridCol w:w="14"/>
      </w:tblGrid>
      <w:tr w:rsidR="00CA3D1D" w:rsidRPr="008635F8" w14:paraId="054517A8" w14:textId="77777777" w:rsidTr="00CA3D1D">
        <w:trPr>
          <w:gridAfter w:val="1"/>
          <w:wAfter w:w="14" w:type="dxa"/>
          <w:trHeight w:val="289"/>
        </w:trPr>
        <w:tc>
          <w:tcPr>
            <w:tcW w:w="621" w:type="dxa"/>
            <w:tcBorders>
              <w:top w:val="single" w:sz="4" w:space="0" w:color="000000"/>
              <w:left w:val="single" w:sz="4" w:space="0" w:color="000000"/>
              <w:bottom w:val="single" w:sz="4" w:space="0" w:color="000000"/>
            </w:tcBorders>
            <w:shd w:val="clear" w:color="auto" w:fill="FFFFFF"/>
            <w:vAlign w:val="center"/>
          </w:tcPr>
          <w:p w14:paraId="3C250002" w14:textId="77777777" w:rsidR="00CA3D1D" w:rsidRPr="008635F8" w:rsidRDefault="00CA3D1D" w:rsidP="009B1181">
            <w:pPr>
              <w:widowControl w:val="0"/>
              <w:overflowPunct w:val="0"/>
              <w:autoSpaceDE w:val="0"/>
              <w:autoSpaceDN w:val="0"/>
              <w:adjustRightInd w:val="0"/>
              <w:jc w:val="center"/>
              <w:textAlignment w:val="baseline"/>
            </w:pPr>
            <w:r w:rsidRPr="008635F8">
              <w:t>№</w:t>
            </w:r>
          </w:p>
        </w:tc>
        <w:tc>
          <w:tcPr>
            <w:tcW w:w="4086"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27E1C86" w14:textId="77777777" w:rsidR="00CA3D1D" w:rsidRPr="008635F8" w:rsidRDefault="00CA3D1D" w:rsidP="009B1181">
            <w:pPr>
              <w:widowControl w:val="0"/>
              <w:overflowPunct w:val="0"/>
              <w:autoSpaceDE w:val="0"/>
              <w:autoSpaceDN w:val="0"/>
              <w:adjustRightInd w:val="0"/>
              <w:jc w:val="center"/>
              <w:textAlignment w:val="baseline"/>
            </w:pPr>
            <w:r w:rsidRPr="008635F8">
              <w:t>Наименование</w:t>
            </w:r>
          </w:p>
        </w:tc>
        <w:tc>
          <w:tcPr>
            <w:tcW w:w="1560" w:type="dxa"/>
            <w:tcBorders>
              <w:top w:val="single" w:sz="4" w:space="0" w:color="000000"/>
              <w:left w:val="single" w:sz="4" w:space="0" w:color="auto"/>
              <w:bottom w:val="single" w:sz="4" w:space="0" w:color="000000"/>
            </w:tcBorders>
            <w:shd w:val="clear" w:color="auto" w:fill="FFFFFF"/>
            <w:vAlign w:val="center"/>
          </w:tcPr>
          <w:p w14:paraId="6B192BAD" w14:textId="77777777" w:rsidR="00CA3D1D" w:rsidRPr="00496B93" w:rsidRDefault="00CA3D1D" w:rsidP="009B1181">
            <w:pPr>
              <w:widowControl w:val="0"/>
              <w:overflowPunct w:val="0"/>
              <w:autoSpaceDE w:val="0"/>
              <w:autoSpaceDN w:val="0"/>
              <w:adjustRightInd w:val="0"/>
              <w:jc w:val="center"/>
              <w:textAlignment w:val="baseline"/>
            </w:pPr>
            <w:r w:rsidRPr="00496B93">
              <w:t>Единица измерения</w:t>
            </w:r>
          </w:p>
        </w:tc>
        <w:tc>
          <w:tcPr>
            <w:tcW w:w="992" w:type="dxa"/>
            <w:tcBorders>
              <w:top w:val="single" w:sz="4" w:space="0" w:color="000000"/>
              <w:left w:val="single" w:sz="4" w:space="0" w:color="000000"/>
              <w:bottom w:val="single" w:sz="4" w:space="0" w:color="000000"/>
            </w:tcBorders>
            <w:shd w:val="clear" w:color="auto" w:fill="FFFFFF"/>
          </w:tcPr>
          <w:p w14:paraId="3FAD745F" w14:textId="77777777" w:rsidR="00CA3D1D" w:rsidRDefault="00CA3D1D" w:rsidP="009B1181">
            <w:pPr>
              <w:widowControl w:val="0"/>
              <w:overflowPunct w:val="0"/>
              <w:autoSpaceDE w:val="0"/>
              <w:autoSpaceDN w:val="0"/>
              <w:adjustRightInd w:val="0"/>
              <w:jc w:val="center"/>
              <w:textAlignment w:val="baseline"/>
            </w:pPr>
            <w:r>
              <w:t>Кол-во</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564955" w14:textId="77777777" w:rsidR="00CA3D1D" w:rsidRPr="008635F8" w:rsidRDefault="00CA3D1D" w:rsidP="009B1181">
            <w:pPr>
              <w:widowControl w:val="0"/>
              <w:overflowPunct w:val="0"/>
              <w:autoSpaceDE w:val="0"/>
              <w:autoSpaceDN w:val="0"/>
              <w:adjustRightInd w:val="0"/>
              <w:jc w:val="center"/>
              <w:textAlignment w:val="baseline"/>
            </w:pPr>
            <w:r>
              <w:t>Цена за ед., руб.</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484681" w14:textId="77777777" w:rsidR="00CA3D1D" w:rsidRPr="00A40873" w:rsidRDefault="00CA3D1D" w:rsidP="009B1181">
            <w:pPr>
              <w:widowControl w:val="0"/>
              <w:overflowPunct w:val="0"/>
              <w:autoSpaceDE w:val="0"/>
              <w:autoSpaceDN w:val="0"/>
              <w:adjustRightInd w:val="0"/>
              <w:jc w:val="center"/>
              <w:textAlignment w:val="baseline"/>
            </w:pPr>
            <w:r w:rsidRPr="00A40873">
              <w:t>Сумма с НДС/</w:t>
            </w:r>
          </w:p>
          <w:p w14:paraId="10C589D3" w14:textId="77777777" w:rsidR="00CA3D1D" w:rsidRPr="00A40873" w:rsidRDefault="00CA3D1D" w:rsidP="009B1181">
            <w:pPr>
              <w:widowControl w:val="0"/>
              <w:overflowPunct w:val="0"/>
              <w:autoSpaceDE w:val="0"/>
              <w:autoSpaceDN w:val="0"/>
              <w:adjustRightInd w:val="0"/>
              <w:jc w:val="center"/>
              <w:textAlignment w:val="baseline"/>
            </w:pPr>
            <w:r w:rsidRPr="00A40873">
              <w:t>(руб</w:t>
            </w:r>
            <w:r>
              <w:t>.</w:t>
            </w:r>
            <w:r w:rsidRPr="00A40873">
              <w:t>)</w:t>
            </w:r>
          </w:p>
        </w:tc>
      </w:tr>
      <w:tr w:rsidR="00CA3D1D" w:rsidRPr="008635F8" w14:paraId="01AEDC73" w14:textId="77777777" w:rsidTr="00CA3D1D">
        <w:trPr>
          <w:gridAfter w:val="1"/>
          <w:wAfter w:w="14" w:type="dxa"/>
          <w:trHeight w:val="204"/>
        </w:trPr>
        <w:tc>
          <w:tcPr>
            <w:tcW w:w="621" w:type="dxa"/>
            <w:tcBorders>
              <w:top w:val="single" w:sz="4" w:space="0" w:color="000000"/>
              <w:left w:val="single" w:sz="4" w:space="0" w:color="000000"/>
              <w:bottom w:val="single" w:sz="4" w:space="0" w:color="000000"/>
            </w:tcBorders>
            <w:shd w:val="clear" w:color="auto" w:fill="FFFFFF"/>
            <w:vAlign w:val="center"/>
          </w:tcPr>
          <w:p w14:paraId="46A93DC1" w14:textId="77777777" w:rsidR="00CA3D1D" w:rsidRPr="008635F8" w:rsidRDefault="00CA3D1D" w:rsidP="009B1181">
            <w:pPr>
              <w:widowControl w:val="0"/>
              <w:overflowPunct w:val="0"/>
              <w:autoSpaceDE w:val="0"/>
              <w:autoSpaceDN w:val="0"/>
              <w:adjustRightInd w:val="0"/>
              <w:jc w:val="center"/>
              <w:textAlignment w:val="baseline"/>
            </w:pPr>
            <w:r w:rsidRPr="008635F8">
              <w:t>1</w:t>
            </w:r>
          </w:p>
        </w:tc>
        <w:tc>
          <w:tcPr>
            <w:tcW w:w="4086"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5B2F804" w14:textId="73EAB91C" w:rsidR="00CA3D1D" w:rsidRPr="000F067D" w:rsidRDefault="00046489" w:rsidP="009B1181">
            <w:pPr>
              <w:widowControl w:val="0"/>
              <w:overflowPunct w:val="0"/>
              <w:autoSpaceDE w:val="0"/>
              <w:autoSpaceDN w:val="0"/>
              <w:adjustRightInd w:val="0"/>
              <w:textAlignment w:val="baseline"/>
            </w:pPr>
            <w:r>
              <w:rPr>
                <w:rFonts w:eastAsia="Calibri"/>
                <w:sz w:val="22"/>
                <w:szCs w:val="22"/>
                <w:lang w:eastAsia="en-US"/>
              </w:rPr>
              <w:t>Р</w:t>
            </w:r>
            <w:r w:rsidRPr="00594F47">
              <w:rPr>
                <w:rFonts w:eastAsia="Calibri"/>
                <w:sz w:val="22"/>
                <w:szCs w:val="22"/>
                <w:lang w:eastAsia="en-US"/>
              </w:rPr>
              <w:t xml:space="preserve">аботы по </w:t>
            </w:r>
            <w:r w:rsidRPr="00041A2D">
              <w:rPr>
                <w:rFonts w:eastAsia="Calibri"/>
                <w:sz w:val="22"/>
                <w:szCs w:val="22"/>
                <w:lang w:eastAsia="en-US"/>
              </w:rPr>
              <w:t>ремонту генератора Patriot gp.3000il</w:t>
            </w:r>
          </w:p>
        </w:tc>
        <w:tc>
          <w:tcPr>
            <w:tcW w:w="1560" w:type="dxa"/>
            <w:tcBorders>
              <w:top w:val="single" w:sz="4" w:space="0" w:color="000000"/>
              <w:left w:val="single" w:sz="4" w:space="0" w:color="auto"/>
              <w:bottom w:val="single" w:sz="4" w:space="0" w:color="000000"/>
            </w:tcBorders>
            <w:shd w:val="clear" w:color="auto" w:fill="FFFFFF"/>
            <w:vAlign w:val="center"/>
          </w:tcPr>
          <w:p w14:paraId="1DE1A8AB" w14:textId="77777777" w:rsidR="00CA3D1D" w:rsidRPr="008635F8" w:rsidRDefault="00CA3D1D" w:rsidP="009B1181">
            <w:pPr>
              <w:widowControl w:val="0"/>
              <w:tabs>
                <w:tab w:val="left" w:pos="709"/>
              </w:tabs>
              <w:overflowPunct w:val="0"/>
              <w:autoSpaceDE w:val="0"/>
              <w:autoSpaceDN w:val="0"/>
              <w:adjustRightInd w:val="0"/>
              <w:textAlignment w:val="baseline"/>
              <w:rPr>
                <w:bCs/>
              </w:rPr>
            </w:pPr>
            <w:r>
              <w:rPr>
                <w:bCs/>
              </w:rPr>
              <w:t>Усл. ед</w:t>
            </w:r>
          </w:p>
        </w:tc>
        <w:tc>
          <w:tcPr>
            <w:tcW w:w="992" w:type="dxa"/>
            <w:tcBorders>
              <w:top w:val="single" w:sz="4" w:space="0" w:color="000000"/>
              <w:left w:val="single" w:sz="4" w:space="0" w:color="000000"/>
              <w:bottom w:val="single" w:sz="4" w:space="0" w:color="000000"/>
            </w:tcBorders>
            <w:shd w:val="clear" w:color="auto" w:fill="FFFFFF"/>
          </w:tcPr>
          <w:p w14:paraId="75105B38" w14:textId="1DFBE3B2" w:rsidR="00CA3D1D" w:rsidRPr="008635F8" w:rsidRDefault="00046489" w:rsidP="009B1181">
            <w:pPr>
              <w:widowControl w:val="0"/>
              <w:overflowPunct w:val="0"/>
              <w:autoSpaceDE w:val="0"/>
              <w:autoSpaceDN w:val="0"/>
              <w:adjustRightInd w:val="0"/>
              <w:jc w:val="center"/>
              <w:textAlignment w:val="baseline"/>
            </w:pPr>
            <w:r>
              <w:t>1</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886EE7" w14:textId="77777777" w:rsidR="00CA3D1D" w:rsidRPr="008635F8" w:rsidRDefault="00CA3D1D" w:rsidP="009B1181">
            <w:pPr>
              <w:widowControl w:val="0"/>
              <w:overflowPunct w:val="0"/>
              <w:autoSpaceDE w:val="0"/>
              <w:autoSpaceDN w:val="0"/>
              <w:adjustRightInd w:val="0"/>
              <w:jc w:val="center"/>
              <w:textAlignment w:val="baseline"/>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135BA1" w14:textId="77777777" w:rsidR="00CA3D1D" w:rsidRPr="008635F8" w:rsidRDefault="00CA3D1D" w:rsidP="009B1181">
            <w:pPr>
              <w:widowControl w:val="0"/>
              <w:overflowPunct w:val="0"/>
              <w:autoSpaceDE w:val="0"/>
              <w:autoSpaceDN w:val="0"/>
              <w:adjustRightInd w:val="0"/>
              <w:jc w:val="center"/>
              <w:textAlignment w:val="baseline"/>
            </w:pPr>
          </w:p>
        </w:tc>
      </w:tr>
      <w:tr w:rsidR="00CA3D1D" w:rsidRPr="008635F8" w14:paraId="189AF90A" w14:textId="77777777" w:rsidTr="00CA3D1D">
        <w:trPr>
          <w:trHeight w:val="204"/>
        </w:trPr>
        <w:tc>
          <w:tcPr>
            <w:tcW w:w="4707" w:type="dxa"/>
            <w:gridSpan w:val="2"/>
            <w:tcBorders>
              <w:top w:val="single" w:sz="4" w:space="0" w:color="000000"/>
              <w:left w:val="single" w:sz="4" w:space="0" w:color="000000"/>
              <w:bottom w:val="single" w:sz="4" w:space="0" w:color="000000"/>
              <w:right w:val="single" w:sz="4" w:space="0" w:color="auto"/>
            </w:tcBorders>
            <w:shd w:val="clear" w:color="auto" w:fill="FFFFFF"/>
            <w:vAlign w:val="center"/>
          </w:tcPr>
          <w:p w14:paraId="2C4BDAA8" w14:textId="77777777" w:rsidR="00CA3D1D" w:rsidRPr="008635F8" w:rsidRDefault="00CA3D1D" w:rsidP="009B1181">
            <w:pPr>
              <w:widowControl w:val="0"/>
              <w:overflowPunct w:val="0"/>
              <w:autoSpaceDE w:val="0"/>
              <w:autoSpaceDN w:val="0"/>
              <w:adjustRightInd w:val="0"/>
              <w:textAlignment w:val="baseline"/>
            </w:pPr>
            <w:r w:rsidRPr="008635F8">
              <w:t>Итого:</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75102CF9" w14:textId="77777777" w:rsidR="00CA3D1D" w:rsidRPr="008635F8" w:rsidRDefault="00CA3D1D" w:rsidP="009B1181">
            <w:pPr>
              <w:widowControl w:val="0"/>
              <w:overflowPunct w:val="0"/>
              <w:autoSpaceDE w:val="0"/>
              <w:autoSpaceDN w:val="0"/>
              <w:adjustRightInd w:val="0"/>
              <w:jc w:val="right"/>
              <w:textAlignment w:val="baseline"/>
            </w:pPr>
          </w:p>
        </w:tc>
        <w:tc>
          <w:tcPr>
            <w:tcW w:w="199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89A4133" w14:textId="77777777" w:rsidR="00CA3D1D" w:rsidRPr="008635F8" w:rsidRDefault="00CA3D1D" w:rsidP="009B1181">
            <w:pPr>
              <w:widowControl w:val="0"/>
              <w:overflowPunct w:val="0"/>
              <w:autoSpaceDE w:val="0"/>
              <w:autoSpaceDN w:val="0"/>
              <w:adjustRightInd w:val="0"/>
              <w:jc w:val="right"/>
              <w:textAlignment w:val="baseline"/>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C3F501" w14:textId="77777777" w:rsidR="00CA3D1D" w:rsidRPr="008635F8" w:rsidRDefault="00CA3D1D" w:rsidP="009B1181">
            <w:pPr>
              <w:widowControl w:val="0"/>
              <w:overflowPunct w:val="0"/>
              <w:autoSpaceDE w:val="0"/>
              <w:autoSpaceDN w:val="0"/>
              <w:adjustRightInd w:val="0"/>
              <w:jc w:val="right"/>
              <w:textAlignment w:val="baseline"/>
            </w:pPr>
          </w:p>
        </w:tc>
      </w:tr>
      <w:tr w:rsidR="00CA3D1D" w:rsidRPr="008635F8" w14:paraId="2B8BC57F" w14:textId="77777777" w:rsidTr="00CA3D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707" w:type="dxa"/>
            <w:gridSpan w:val="2"/>
          </w:tcPr>
          <w:p w14:paraId="0C50A7AA" w14:textId="5C9349C3" w:rsidR="00CA3D1D" w:rsidRPr="008635F8" w:rsidRDefault="00CA3D1D" w:rsidP="009B1181">
            <w:pPr>
              <w:rPr>
                <w:rFonts w:eastAsia="Liberation Serif"/>
                <w:bCs/>
                <w:iCs/>
              </w:rPr>
            </w:pPr>
            <w:r w:rsidRPr="008635F8">
              <w:rPr>
                <w:rFonts w:eastAsia="Liberation Serif"/>
                <w:bCs/>
                <w:iCs/>
              </w:rPr>
              <w:t>в т.ч. НДС</w:t>
            </w:r>
            <w:r w:rsidR="0075535A">
              <w:rPr>
                <w:rFonts w:eastAsia="Liberation Serif"/>
                <w:bCs/>
                <w:iCs/>
              </w:rPr>
              <w:t>*</w:t>
            </w:r>
            <w:r w:rsidRPr="008635F8">
              <w:rPr>
                <w:rFonts w:eastAsia="Liberation Serif"/>
                <w:bCs/>
                <w:iCs/>
              </w:rPr>
              <w:t xml:space="preserve"> (</w:t>
            </w:r>
            <w:r w:rsidR="0075535A">
              <w:rPr>
                <w:rFonts w:eastAsia="Liberation Serif"/>
                <w:bCs/>
                <w:iCs/>
              </w:rPr>
              <w:t>__</w:t>
            </w:r>
            <w:r w:rsidRPr="008635F8">
              <w:rPr>
                <w:rFonts w:eastAsia="Liberation Serif"/>
                <w:bCs/>
                <w:iCs/>
              </w:rPr>
              <w:t>%):</w:t>
            </w:r>
          </w:p>
        </w:tc>
        <w:tc>
          <w:tcPr>
            <w:tcW w:w="1560" w:type="dxa"/>
          </w:tcPr>
          <w:p w14:paraId="0D3CCCA0" w14:textId="77777777" w:rsidR="00CA3D1D" w:rsidRPr="008635F8" w:rsidRDefault="00CA3D1D" w:rsidP="009B1181">
            <w:pPr>
              <w:rPr>
                <w:rFonts w:eastAsia="Liberation Serif"/>
                <w:b/>
                <w:bCs/>
                <w:iCs/>
              </w:rPr>
            </w:pPr>
          </w:p>
        </w:tc>
        <w:tc>
          <w:tcPr>
            <w:tcW w:w="1999" w:type="dxa"/>
            <w:gridSpan w:val="3"/>
          </w:tcPr>
          <w:p w14:paraId="7082BB83" w14:textId="77777777" w:rsidR="00CA3D1D" w:rsidRPr="008635F8" w:rsidRDefault="00CA3D1D" w:rsidP="009B1181">
            <w:pPr>
              <w:rPr>
                <w:rFonts w:eastAsia="Liberation Serif"/>
                <w:b/>
                <w:bCs/>
                <w:iCs/>
              </w:rPr>
            </w:pPr>
          </w:p>
        </w:tc>
        <w:tc>
          <w:tcPr>
            <w:tcW w:w="1559" w:type="dxa"/>
            <w:gridSpan w:val="2"/>
          </w:tcPr>
          <w:p w14:paraId="626082EE" w14:textId="77777777" w:rsidR="00CA3D1D" w:rsidRPr="008635F8" w:rsidRDefault="00CA3D1D" w:rsidP="009B1181">
            <w:pPr>
              <w:rPr>
                <w:rFonts w:eastAsia="Liberation Serif"/>
                <w:b/>
                <w:bCs/>
                <w:iCs/>
              </w:rPr>
            </w:pPr>
          </w:p>
        </w:tc>
      </w:tr>
    </w:tbl>
    <w:p w14:paraId="7E759E3F" w14:textId="77777777" w:rsidR="00DF0832" w:rsidRPr="00DF0832" w:rsidRDefault="00DF0832" w:rsidP="00DF0832">
      <w:pPr>
        <w:pStyle w:val="ab"/>
        <w:numPr>
          <w:ilvl w:val="0"/>
          <w:numId w:val="4"/>
        </w:numPr>
        <w:spacing w:before="120" w:after="240"/>
        <w:jc w:val="both"/>
        <w:rPr>
          <w:b/>
          <w:lang w:eastAsia="en-US"/>
        </w:rPr>
      </w:pPr>
      <w:r w:rsidRPr="00DF0832">
        <w:rPr>
          <w:b/>
          <w:lang w:eastAsia="en-US"/>
        </w:rPr>
        <w:t>*</w:t>
      </w:r>
      <w:r w:rsidRPr="00DF0832">
        <w:rPr>
          <w:i/>
          <w:sz w:val="22"/>
          <w:szCs w:val="22"/>
        </w:rPr>
        <w:t>если</w:t>
      </w:r>
      <w:r w:rsidRPr="00DF0832">
        <w:rPr>
          <w:rFonts w:eastAsia="Calibri"/>
          <w:i/>
          <w:sz w:val="22"/>
          <w:szCs w:val="22"/>
          <w:lang w:eastAsia="en-US"/>
        </w:rPr>
        <w:t xml:space="preserve"> Подрядчик не является плательщиком НДС, указывается основание</w:t>
      </w:r>
      <w:r w:rsidRPr="00DF0832">
        <w:rPr>
          <w:b/>
          <w:lang w:eastAsia="en-US"/>
        </w:rPr>
        <w:t>.</w:t>
      </w:r>
    </w:p>
    <w:p w14:paraId="0144C6E9" w14:textId="77777777" w:rsidR="00DF0832" w:rsidRPr="00DF0832" w:rsidRDefault="00DF0832" w:rsidP="00DF0832">
      <w:pPr>
        <w:pStyle w:val="ab"/>
        <w:numPr>
          <w:ilvl w:val="0"/>
          <w:numId w:val="4"/>
        </w:numPr>
        <w:tabs>
          <w:tab w:val="left" w:pos="6960"/>
        </w:tabs>
        <w:spacing w:after="200" w:line="276" w:lineRule="auto"/>
        <w:rPr>
          <w:rFonts w:ascii="Courier New" w:hAnsi="Courier New" w:cs="Courier New"/>
          <w:sz w:val="22"/>
          <w:szCs w:val="22"/>
        </w:rPr>
      </w:pPr>
    </w:p>
    <w:p w14:paraId="2C24553B" w14:textId="77777777" w:rsidR="00CA3D1D" w:rsidRPr="00CA3D1D" w:rsidRDefault="00CA3D1D" w:rsidP="00CA3D1D">
      <w:pPr>
        <w:pStyle w:val="ab"/>
        <w:numPr>
          <w:ilvl w:val="0"/>
          <w:numId w:val="4"/>
        </w:numPr>
        <w:jc w:val="both"/>
        <w:rPr>
          <w:rFonts w:eastAsia="Liberation Serif"/>
          <w:b/>
          <w:bCs/>
          <w:iCs/>
        </w:rPr>
      </w:pPr>
    </w:p>
    <w:tbl>
      <w:tblPr>
        <w:tblW w:w="9571" w:type="dxa"/>
        <w:jc w:val="center"/>
        <w:tblLook w:val="01E0" w:firstRow="1" w:lastRow="1" w:firstColumn="1" w:lastColumn="1" w:noHBand="0" w:noVBand="0"/>
      </w:tblPr>
      <w:tblGrid>
        <w:gridCol w:w="4715"/>
        <w:gridCol w:w="4856"/>
      </w:tblGrid>
      <w:tr w:rsidR="005A3749" w:rsidRPr="004A59F8" w14:paraId="1E993938" w14:textId="77777777" w:rsidTr="009B1181">
        <w:trPr>
          <w:trHeight w:val="2108"/>
          <w:jc w:val="center"/>
        </w:trPr>
        <w:tc>
          <w:tcPr>
            <w:tcW w:w="4715" w:type="dxa"/>
          </w:tcPr>
          <w:p w14:paraId="63B07320" w14:textId="77777777" w:rsidR="005A3749" w:rsidRPr="00FC7294" w:rsidRDefault="005A3749" w:rsidP="009B1181">
            <w:pPr>
              <w:widowControl w:val="0"/>
              <w:autoSpaceDE w:val="0"/>
              <w:autoSpaceDN w:val="0"/>
              <w:adjustRightInd w:val="0"/>
              <w:spacing w:after="240" w:line="240" w:lineRule="exact"/>
              <w:jc w:val="center"/>
              <w:rPr>
                <w:b/>
                <w:sz w:val="22"/>
                <w:szCs w:val="22"/>
              </w:rPr>
            </w:pPr>
            <w:r w:rsidRPr="00FC7294">
              <w:rPr>
                <w:b/>
                <w:sz w:val="22"/>
                <w:szCs w:val="22"/>
              </w:rPr>
              <w:t>«ЗАКАЗЧИК»:</w:t>
            </w:r>
          </w:p>
          <w:p w14:paraId="033D81BF" w14:textId="77777777" w:rsidR="005A3749" w:rsidRPr="00FC7294" w:rsidRDefault="005A3749" w:rsidP="009B1181">
            <w:pPr>
              <w:widowControl w:val="0"/>
              <w:autoSpaceDE w:val="0"/>
              <w:autoSpaceDN w:val="0"/>
              <w:adjustRightInd w:val="0"/>
              <w:rPr>
                <w:sz w:val="22"/>
                <w:szCs w:val="22"/>
              </w:rPr>
            </w:pPr>
            <w:r w:rsidRPr="00FC7294">
              <w:rPr>
                <w:sz w:val="22"/>
                <w:szCs w:val="22"/>
              </w:rPr>
              <w:t>СПб ГБУ «Центр спорта Выборгского района»</w:t>
            </w:r>
          </w:p>
          <w:p w14:paraId="69A73E2C" w14:textId="77777777" w:rsidR="005A3749" w:rsidRPr="00FC7294" w:rsidRDefault="005A3749" w:rsidP="009B1181">
            <w:pPr>
              <w:widowControl w:val="0"/>
              <w:tabs>
                <w:tab w:val="left" w:pos="1725"/>
              </w:tabs>
              <w:autoSpaceDE w:val="0"/>
              <w:autoSpaceDN w:val="0"/>
              <w:adjustRightInd w:val="0"/>
              <w:rPr>
                <w:sz w:val="22"/>
                <w:szCs w:val="22"/>
              </w:rPr>
            </w:pPr>
          </w:p>
          <w:p w14:paraId="50090A42" w14:textId="77777777" w:rsidR="005A3749" w:rsidRPr="00500B38" w:rsidRDefault="005A3749" w:rsidP="009B1181">
            <w:pPr>
              <w:widowControl w:val="0"/>
              <w:autoSpaceDE w:val="0"/>
              <w:autoSpaceDN w:val="0"/>
              <w:adjustRightInd w:val="0"/>
              <w:rPr>
                <w:sz w:val="22"/>
                <w:szCs w:val="22"/>
              </w:rPr>
            </w:pPr>
            <w:r w:rsidRPr="00500B38">
              <w:rPr>
                <w:sz w:val="22"/>
                <w:szCs w:val="22"/>
              </w:rPr>
              <w:t>Директор</w:t>
            </w:r>
          </w:p>
          <w:p w14:paraId="05DB6284" w14:textId="77777777" w:rsidR="005A3749" w:rsidRPr="00E81DDE" w:rsidRDefault="005A3749" w:rsidP="009B1181">
            <w:pPr>
              <w:widowControl w:val="0"/>
              <w:autoSpaceDE w:val="0"/>
              <w:autoSpaceDN w:val="0"/>
              <w:adjustRightInd w:val="0"/>
              <w:rPr>
                <w:sz w:val="20"/>
                <w:szCs w:val="20"/>
              </w:rPr>
            </w:pPr>
            <w:r w:rsidRPr="00500B38">
              <w:rPr>
                <w:sz w:val="22"/>
                <w:szCs w:val="22"/>
              </w:rPr>
              <w:t>А.В. Маркив</w:t>
            </w:r>
          </w:p>
        </w:tc>
        <w:tc>
          <w:tcPr>
            <w:tcW w:w="4856" w:type="dxa"/>
          </w:tcPr>
          <w:p w14:paraId="4C5F21F1" w14:textId="77777777" w:rsidR="005A3749" w:rsidRPr="00FC7294" w:rsidRDefault="005A3749" w:rsidP="009B1181">
            <w:pPr>
              <w:widowControl w:val="0"/>
              <w:autoSpaceDE w:val="0"/>
              <w:autoSpaceDN w:val="0"/>
              <w:adjustRightInd w:val="0"/>
              <w:spacing w:after="240"/>
              <w:jc w:val="center"/>
              <w:rPr>
                <w:b/>
                <w:sz w:val="22"/>
                <w:szCs w:val="22"/>
              </w:rPr>
            </w:pPr>
            <w:r w:rsidRPr="00FC7294">
              <w:rPr>
                <w:b/>
                <w:sz w:val="22"/>
                <w:szCs w:val="22"/>
              </w:rPr>
              <w:t>«ПОДРЯДЧИК»:</w:t>
            </w:r>
          </w:p>
          <w:p w14:paraId="78A5F908" w14:textId="77777777" w:rsidR="005A3749" w:rsidRDefault="005A3749" w:rsidP="009B1181">
            <w:pPr>
              <w:tabs>
                <w:tab w:val="left" w:pos="10"/>
                <w:tab w:val="left" w:pos="990"/>
                <w:tab w:val="right" w:pos="4995"/>
              </w:tabs>
              <w:autoSpaceDE w:val="0"/>
              <w:autoSpaceDN w:val="0"/>
              <w:adjustRightInd w:val="0"/>
              <w:rPr>
                <w:bCs/>
                <w:sz w:val="22"/>
                <w:szCs w:val="22"/>
              </w:rPr>
            </w:pPr>
          </w:p>
          <w:p w14:paraId="124FA9FC" w14:textId="77777777" w:rsidR="005A3749" w:rsidRDefault="005A3749" w:rsidP="009B1181">
            <w:pPr>
              <w:tabs>
                <w:tab w:val="left" w:pos="10"/>
                <w:tab w:val="left" w:pos="990"/>
                <w:tab w:val="right" w:pos="4995"/>
              </w:tabs>
              <w:autoSpaceDE w:val="0"/>
              <w:autoSpaceDN w:val="0"/>
              <w:adjustRightInd w:val="0"/>
              <w:rPr>
                <w:bCs/>
                <w:sz w:val="22"/>
                <w:szCs w:val="22"/>
              </w:rPr>
            </w:pPr>
          </w:p>
          <w:p w14:paraId="1538E89D" w14:textId="77777777" w:rsidR="005A3749" w:rsidRPr="00FC7294" w:rsidRDefault="005A3749" w:rsidP="009B1181">
            <w:pPr>
              <w:tabs>
                <w:tab w:val="left" w:pos="10"/>
                <w:tab w:val="left" w:pos="990"/>
                <w:tab w:val="right" w:pos="4995"/>
              </w:tabs>
              <w:autoSpaceDE w:val="0"/>
              <w:autoSpaceDN w:val="0"/>
              <w:adjustRightInd w:val="0"/>
              <w:rPr>
                <w:bCs/>
                <w:sz w:val="22"/>
                <w:szCs w:val="22"/>
              </w:rPr>
            </w:pPr>
          </w:p>
          <w:p w14:paraId="43408E20" w14:textId="77777777" w:rsidR="005A3749" w:rsidRPr="004A59F8" w:rsidRDefault="005A3749" w:rsidP="009B1181">
            <w:pPr>
              <w:tabs>
                <w:tab w:val="left" w:pos="10"/>
                <w:tab w:val="left" w:pos="990"/>
                <w:tab w:val="right" w:pos="4995"/>
              </w:tabs>
              <w:autoSpaceDE w:val="0"/>
              <w:autoSpaceDN w:val="0"/>
              <w:adjustRightInd w:val="0"/>
              <w:rPr>
                <w:sz w:val="20"/>
                <w:szCs w:val="20"/>
              </w:rPr>
            </w:pPr>
            <w:r w:rsidRPr="00FC7294">
              <w:rPr>
                <w:bCs/>
                <w:sz w:val="22"/>
                <w:szCs w:val="22"/>
              </w:rPr>
              <w:t xml:space="preserve">_______________ </w:t>
            </w:r>
            <w:r>
              <w:rPr>
                <w:bCs/>
                <w:sz w:val="22"/>
                <w:szCs w:val="22"/>
              </w:rPr>
              <w:t>______________</w:t>
            </w:r>
          </w:p>
        </w:tc>
      </w:tr>
    </w:tbl>
    <w:p w14:paraId="49D414F4" w14:textId="77777777" w:rsidR="00326DEB" w:rsidRDefault="00326DEB" w:rsidP="00326DEB">
      <w:pPr>
        <w:ind w:firstLine="709"/>
        <w:jc w:val="both"/>
        <w:rPr>
          <w:b/>
          <w:sz w:val="22"/>
          <w:szCs w:val="22"/>
          <w:lang w:eastAsia="en-US"/>
        </w:rPr>
      </w:pPr>
    </w:p>
    <w:sectPr w:rsidR="00326DEB" w:rsidSect="00500B38">
      <w:pgSz w:w="11906" w:h="16838"/>
      <w:pgMar w:top="737" w:right="851" w:bottom="73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7E317" w14:textId="77777777" w:rsidR="00183D9C" w:rsidRDefault="00183D9C" w:rsidP="00802A67">
      <w:r>
        <w:separator/>
      </w:r>
    </w:p>
  </w:endnote>
  <w:endnote w:type="continuationSeparator" w:id="0">
    <w:p w14:paraId="4CE9EAB7" w14:textId="77777777" w:rsidR="00183D9C" w:rsidRDefault="00183D9C" w:rsidP="00802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D8C38" w14:textId="77777777" w:rsidR="00183D9C" w:rsidRDefault="00183D9C" w:rsidP="00802A67">
      <w:r>
        <w:separator/>
      </w:r>
    </w:p>
  </w:footnote>
  <w:footnote w:type="continuationSeparator" w:id="0">
    <w:p w14:paraId="662086BA" w14:textId="77777777" w:rsidR="00183D9C" w:rsidRDefault="00183D9C" w:rsidP="00802A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bCs/>
        <w:iCs/>
        <w:color w:val="000000"/>
        <w:sz w:val="24"/>
        <w:szCs w:val="24"/>
        <w:lang w:eastAsia="ar-SA"/>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86A77D1"/>
    <w:multiLevelType w:val="multilevel"/>
    <w:tmpl w:val="A1E2DB6E"/>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34781A1F"/>
    <w:multiLevelType w:val="multilevel"/>
    <w:tmpl w:val="78CE13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6392"/>
        </w:tabs>
        <w:ind w:left="6392" w:hanging="720"/>
      </w:pPr>
      <w:rPr>
        <w:rFonts w:hint="default"/>
      </w:rPr>
    </w:lvl>
    <w:lvl w:ilvl="3">
      <w:start w:val="1"/>
      <w:numFmt w:val="decimal"/>
      <w:lvlText w:val="%1.%2.%3.%4."/>
      <w:lvlJc w:val="left"/>
      <w:pPr>
        <w:tabs>
          <w:tab w:val="num" w:pos="9228"/>
        </w:tabs>
        <w:ind w:left="9228" w:hanging="720"/>
      </w:pPr>
      <w:rPr>
        <w:rFonts w:hint="default"/>
      </w:rPr>
    </w:lvl>
    <w:lvl w:ilvl="4">
      <w:start w:val="1"/>
      <w:numFmt w:val="decimal"/>
      <w:lvlText w:val="%1.%2.%3.%4.%5."/>
      <w:lvlJc w:val="left"/>
      <w:pPr>
        <w:tabs>
          <w:tab w:val="num" w:pos="12424"/>
        </w:tabs>
        <w:ind w:left="12424" w:hanging="1080"/>
      </w:pPr>
      <w:rPr>
        <w:rFonts w:hint="default"/>
      </w:rPr>
    </w:lvl>
    <w:lvl w:ilvl="5">
      <w:start w:val="1"/>
      <w:numFmt w:val="decimal"/>
      <w:lvlText w:val="%1.%2.%3.%4.%5.%6."/>
      <w:lvlJc w:val="left"/>
      <w:pPr>
        <w:tabs>
          <w:tab w:val="num" w:pos="15260"/>
        </w:tabs>
        <w:ind w:left="15260" w:hanging="1080"/>
      </w:pPr>
      <w:rPr>
        <w:rFonts w:hint="default"/>
      </w:rPr>
    </w:lvl>
    <w:lvl w:ilvl="6">
      <w:start w:val="1"/>
      <w:numFmt w:val="decimal"/>
      <w:lvlText w:val="%1.%2.%3.%4.%5.%6.%7."/>
      <w:lvlJc w:val="left"/>
      <w:pPr>
        <w:tabs>
          <w:tab w:val="num" w:pos="18456"/>
        </w:tabs>
        <w:ind w:left="18456" w:hanging="1440"/>
      </w:pPr>
      <w:rPr>
        <w:rFonts w:hint="default"/>
      </w:rPr>
    </w:lvl>
    <w:lvl w:ilvl="7">
      <w:start w:val="1"/>
      <w:numFmt w:val="decimal"/>
      <w:lvlText w:val="%1.%2.%3.%4.%5.%6.%7.%8."/>
      <w:lvlJc w:val="left"/>
      <w:pPr>
        <w:tabs>
          <w:tab w:val="num" w:pos="21292"/>
        </w:tabs>
        <w:ind w:left="21292" w:hanging="1440"/>
      </w:pPr>
      <w:rPr>
        <w:rFonts w:hint="default"/>
      </w:rPr>
    </w:lvl>
    <w:lvl w:ilvl="8">
      <w:start w:val="1"/>
      <w:numFmt w:val="decimal"/>
      <w:lvlText w:val="%1.%2.%3.%4.%5.%6.%7.%8.%9."/>
      <w:lvlJc w:val="left"/>
      <w:pPr>
        <w:tabs>
          <w:tab w:val="num" w:pos="24488"/>
        </w:tabs>
        <w:ind w:left="24488" w:hanging="1800"/>
      </w:pPr>
      <w:rPr>
        <w:rFonts w:hint="default"/>
      </w:rPr>
    </w:lvl>
  </w:abstractNum>
  <w:abstractNum w:abstractNumId="3" w15:restartNumberingAfterBreak="0">
    <w:nsid w:val="407A39FE"/>
    <w:multiLevelType w:val="multilevel"/>
    <w:tmpl w:val="7026E024"/>
    <w:lvl w:ilvl="0">
      <w:start w:val="1"/>
      <w:numFmt w:val="decimal"/>
      <w:lvlText w:val="%1."/>
      <w:lvlJc w:val="left"/>
      <w:pPr>
        <w:ind w:left="928" w:hanging="360"/>
      </w:pPr>
      <w:rPr>
        <w:b w:val="0"/>
      </w:rPr>
    </w:lvl>
    <w:lvl w:ilvl="1">
      <w:start w:val="1"/>
      <w:numFmt w:val="decimal"/>
      <w:isLgl/>
      <w:lvlText w:val="%1.%2."/>
      <w:lvlJc w:val="left"/>
      <w:pPr>
        <w:ind w:left="810" w:hanging="450"/>
      </w:pPr>
    </w:lvl>
    <w:lvl w:ilvl="2">
      <w:start w:val="1"/>
      <w:numFmt w:val="decimal"/>
      <w:isLgl/>
      <w:lvlText w:val="%1.%2.%3."/>
      <w:lvlJc w:val="left"/>
      <w:pPr>
        <w:ind w:left="1080" w:hanging="720"/>
      </w:pPr>
    </w:lvl>
    <w:lvl w:ilvl="3">
      <w:start w:val="1"/>
      <w:numFmt w:val="decimalZero"/>
      <w:isLgl/>
      <w:lvlText w:val="%1.%2.%3.%4."/>
      <w:lvlJc w:val="left"/>
      <w:pPr>
        <w:ind w:left="1080" w:hanging="720"/>
      </w:pPr>
    </w:lvl>
    <w:lvl w:ilvl="4">
      <w:start w:val="1"/>
      <w:numFmt w:val="decimalZero"/>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4830276B"/>
    <w:multiLevelType w:val="multilevel"/>
    <w:tmpl w:val="C6E2534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5FBE3FDD"/>
    <w:multiLevelType w:val="multilevel"/>
    <w:tmpl w:val="88CA1A86"/>
    <w:lvl w:ilvl="0">
      <w:start w:val="1"/>
      <w:numFmt w:val="decimal"/>
      <w:lvlText w:val="%1."/>
      <w:lvlJc w:val="left"/>
      <w:pPr>
        <w:tabs>
          <w:tab w:val="num" w:pos="0"/>
        </w:tabs>
        <w:ind w:left="432" w:hanging="432"/>
      </w:pPr>
      <w:rPr>
        <w:b/>
        <w:bCs/>
        <w:iCs/>
        <w:color w:val="000000"/>
        <w:sz w:val="24"/>
        <w:szCs w:val="24"/>
        <w:lang w:eastAsia="ar-SA"/>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643242103">
    <w:abstractNumId w:val="2"/>
  </w:num>
  <w:num w:numId="2" w16cid:durableId="1546912194">
    <w:abstractNumId w:val="1"/>
  </w:num>
  <w:num w:numId="3" w16cid:durableId="7625310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4668980">
    <w:abstractNumId w:val="0"/>
  </w:num>
  <w:num w:numId="5" w16cid:durableId="1279144789">
    <w:abstractNumId w:val="5"/>
  </w:num>
  <w:num w:numId="6" w16cid:durableId="20570006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A67"/>
    <w:rsid w:val="0001202C"/>
    <w:rsid w:val="00015780"/>
    <w:rsid w:val="00016FAE"/>
    <w:rsid w:val="000335F6"/>
    <w:rsid w:val="0003470E"/>
    <w:rsid w:val="00041A2D"/>
    <w:rsid w:val="00046489"/>
    <w:rsid w:val="000471F9"/>
    <w:rsid w:val="00077AF2"/>
    <w:rsid w:val="000867F0"/>
    <w:rsid w:val="00087FE2"/>
    <w:rsid w:val="000B1F6E"/>
    <w:rsid w:val="000B6DF1"/>
    <w:rsid w:val="000E0FBC"/>
    <w:rsid w:val="000E460A"/>
    <w:rsid w:val="001051AB"/>
    <w:rsid w:val="001056DD"/>
    <w:rsid w:val="001274CD"/>
    <w:rsid w:val="0014340F"/>
    <w:rsid w:val="00153800"/>
    <w:rsid w:val="0015447F"/>
    <w:rsid w:val="00180FEC"/>
    <w:rsid w:val="0018176D"/>
    <w:rsid w:val="00181BE8"/>
    <w:rsid w:val="00183D9C"/>
    <w:rsid w:val="001A6DAF"/>
    <w:rsid w:val="001B062D"/>
    <w:rsid w:val="001C1548"/>
    <w:rsid w:val="001C39ED"/>
    <w:rsid w:val="001D1384"/>
    <w:rsid w:val="001D22AE"/>
    <w:rsid w:val="001D25E8"/>
    <w:rsid w:val="001D2775"/>
    <w:rsid w:val="002155A5"/>
    <w:rsid w:val="00221E23"/>
    <w:rsid w:val="00244034"/>
    <w:rsid w:val="00280AF8"/>
    <w:rsid w:val="002839CB"/>
    <w:rsid w:val="00283A78"/>
    <w:rsid w:val="002D24BA"/>
    <w:rsid w:val="002D78FC"/>
    <w:rsid w:val="002D79E0"/>
    <w:rsid w:val="002F1AD3"/>
    <w:rsid w:val="003018D7"/>
    <w:rsid w:val="003039AE"/>
    <w:rsid w:val="00326DEB"/>
    <w:rsid w:val="00355E44"/>
    <w:rsid w:val="003726A2"/>
    <w:rsid w:val="0038092C"/>
    <w:rsid w:val="003814D3"/>
    <w:rsid w:val="003831B7"/>
    <w:rsid w:val="0039465C"/>
    <w:rsid w:val="003A55E3"/>
    <w:rsid w:val="003B19EA"/>
    <w:rsid w:val="003C2760"/>
    <w:rsid w:val="003C48A8"/>
    <w:rsid w:val="003E43CF"/>
    <w:rsid w:val="003E50CC"/>
    <w:rsid w:val="0040017D"/>
    <w:rsid w:val="00410CD0"/>
    <w:rsid w:val="00412CF9"/>
    <w:rsid w:val="00417A9B"/>
    <w:rsid w:val="004406BF"/>
    <w:rsid w:val="00446506"/>
    <w:rsid w:val="00453697"/>
    <w:rsid w:val="00456F3B"/>
    <w:rsid w:val="00477156"/>
    <w:rsid w:val="00486587"/>
    <w:rsid w:val="004923B4"/>
    <w:rsid w:val="00493A02"/>
    <w:rsid w:val="004A59F8"/>
    <w:rsid w:val="004C396C"/>
    <w:rsid w:val="004C6CD1"/>
    <w:rsid w:val="004E32AE"/>
    <w:rsid w:val="004F5BF7"/>
    <w:rsid w:val="005001C8"/>
    <w:rsid w:val="00500B38"/>
    <w:rsid w:val="00536B0B"/>
    <w:rsid w:val="00544FFA"/>
    <w:rsid w:val="00560730"/>
    <w:rsid w:val="005840EF"/>
    <w:rsid w:val="0058462C"/>
    <w:rsid w:val="00594F47"/>
    <w:rsid w:val="005A0C9A"/>
    <w:rsid w:val="005A3749"/>
    <w:rsid w:val="005B2316"/>
    <w:rsid w:val="005C501E"/>
    <w:rsid w:val="005C5309"/>
    <w:rsid w:val="006310E7"/>
    <w:rsid w:val="006322F5"/>
    <w:rsid w:val="00633510"/>
    <w:rsid w:val="006529C1"/>
    <w:rsid w:val="00654BC7"/>
    <w:rsid w:val="0067098B"/>
    <w:rsid w:val="0067709E"/>
    <w:rsid w:val="006B14F4"/>
    <w:rsid w:val="006B42F7"/>
    <w:rsid w:val="006B5473"/>
    <w:rsid w:val="0071279A"/>
    <w:rsid w:val="00713C4D"/>
    <w:rsid w:val="00720714"/>
    <w:rsid w:val="007504BE"/>
    <w:rsid w:val="0075535A"/>
    <w:rsid w:val="00757AC9"/>
    <w:rsid w:val="007643F7"/>
    <w:rsid w:val="007718CD"/>
    <w:rsid w:val="00773E10"/>
    <w:rsid w:val="007A394B"/>
    <w:rsid w:val="007D1076"/>
    <w:rsid w:val="007E2242"/>
    <w:rsid w:val="007E5608"/>
    <w:rsid w:val="007E6FBB"/>
    <w:rsid w:val="007E7C49"/>
    <w:rsid w:val="007F0018"/>
    <w:rsid w:val="007F5EFF"/>
    <w:rsid w:val="00802A67"/>
    <w:rsid w:val="0080347E"/>
    <w:rsid w:val="0080702C"/>
    <w:rsid w:val="0081020E"/>
    <w:rsid w:val="00816E3C"/>
    <w:rsid w:val="00817CC5"/>
    <w:rsid w:val="00835057"/>
    <w:rsid w:val="00841DF4"/>
    <w:rsid w:val="00853F42"/>
    <w:rsid w:val="008546BE"/>
    <w:rsid w:val="00865E82"/>
    <w:rsid w:val="00882A06"/>
    <w:rsid w:val="008941F1"/>
    <w:rsid w:val="008D11ED"/>
    <w:rsid w:val="008D2ACC"/>
    <w:rsid w:val="008E3194"/>
    <w:rsid w:val="009000BE"/>
    <w:rsid w:val="00914F9E"/>
    <w:rsid w:val="0092202A"/>
    <w:rsid w:val="00941D8A"/>
    <w:rsid w:val="00942383"/>
    <w:rsid w:val="00946277"/>
    <w:rsid w:val="0095557F"/>
    <w:rsid w:val="009C0319"/>
    <w:rsid w:val="009C7FD4"/>
    <w:rsid w:val="009E3397"/>
    <w:rsid w:val="009F71AB"/>
    <w:rsid w:val="00A029D9"/>
    <w:rsid w:val="00A17C9D"/>
    <w:rsid w:val="00A25CA4"/>
    <w:rsid w:val="00A27FAE"/>
    <w:rsid w:val="00A426A3"/>
    <w:rsid w:val="00A4530F"/>
    <w:rsid w:val="00A57985"/>
    <w:rsid w:val="00A7356D"/>
    <w:rsid w:val="00AD7DBA"/>
    <w:rsid w:val="00B14542"/>
    <w:rsid w:val="00B7609C"/>
    <w:rsid w:val="00B80EA3"/>
    <w:rsid w:val="00B827B8"/>
    <w:rsid w:val="00B92461"/>
    <w:rsid w:val="00B94143"/>
    <w:rsid w:val="00B96FAB"/>
    <w:rsid w:val="00BA15F6"/>
    <w:rsid w:val="00BB3186"/>
    <w:rsid w:val="00BC20CF"/>
    <w:rsid w:val="00BD2597"/>
    <w:rsid w:val="00BF0280"/>
    <w:rsid w:val="00C1299D"/>
    <w:rsid w:val="00C12E7E"/>
    <w:rsid w:val="00C15F3B"/>
    <w:rsid w:val="00C23988"/>
    <w:rsid w:val="00C3677B"/>
    <w:rsid w:val="00C43AD8"/>
    <w:rsid w:val="00C67EC8"/>
    <w:rsid w:val="00C801A4"/>
    <w:rsid w:val="00CA3D1D"/>
    <w:rsid w:val="00CC41F4"/>
    <w:rsid w:val="00CC67F5"/>
    <w:rsid w:val="00CE08C9"/>
    <w:rsid w:val="00D01335"/>
    <w:rsid w:val="00D26C66"/>
    <w:rsid w:val="00D368E4"/>
    <w:rsid w:val="00D44B8C"/>
    <w:rsid w:val="00D613A8"/>
    <w:rsid w:val="00D679D8"/>
    <w:rsid w:val="00D71222"/>
    <w:rsid w:val="00D81BC8"/>
    <w:rsid w:val="00D865A2"/>
    <w:rsid w:val="00DB2703"/>
    <w:rsid w:val="00DF0832"/>
    <w:rsid w:val="00DF67F6"/>
    <w:rsid w:val="00E00C0C"/>
    <w:rsid w:val="00E4575D"/>
    <w:rsid w:val="00E55677"/>
    <w:rsid w:val="00E607C3"/>
    <w:rsid w:val="00E629C6"/>
    <w:rsid w:val="00E84F65"/>
    <w:rsid w:val="00E91CD2"/>
    <w:rsid w:val="00E91D4B"/>
    <w:rsid w:val="00EA4BEA"/>
    <w:rsid w:val="00EB034E"/>
    <w:rsid w:val="00EC0A86"/>
    <w:rsid w:val="00EC1197"/>
    <w:rsid w:val="00EC2E6D"/>
    <w:rsid w:val="00F11E78"/>
    <w:rsid w:val="00F34789"/>
    <w:rsid w:val="00FB78F1"/>
    <w:rsid w:val="00FC7294"/>
    <w:rsid w:val="00FD735D"/>
    <w:rsid w:val="00FE6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FCFA6"/>
  <w15:docId w15:val="{32072BC6-9A80-4557-BEA2-6F834BB4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2A67"/>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
    <w:basedOn w:val="a"/>
    <w:link w:val="a4"/>
    <w:rsid w:val="00802A67"/>
    <w:pPr>
      <w:spacing w:after="60"/>
      <w:jc w:val="both"/>
    </w:pPr>
    <w:rPr>
      <w:sz w:val="20"/>
      <w:szCs w:val="20"/>
    </w:rPr>
  </w:style>
  <w:style w:type="character" w:customStyle="1" w:styleId="a4">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
    <w:link w:val="a3"/>
    <w:rsid w:val="00802A67"/>
    <w:rPr>
      <w:rFonts w:ascii="Times New Roman" w:eastAsia="Times New Roman" w:hAnsi="Times New Roman" w:cs="Times New Roman"/>
      <w:sz w:val="20"/>
      <w:szCs w:val="20"/>
    </w:rPr>
  </w:style>
  <w:style w:type="paragraph" w:customStyle="1" w:styleId="Heading">
    <w:name w:val="Heading"/>
    <w:rsid w:val="00802A67"/>
    <w:rPr>
      <w:rFonts w:ascii="Arial" w:eastAsia="Times New Roman" w:hAnsi="Arial" w:cs="Arial"/>
      <w:b/>
      <w:bCs/>
      <w:sz w:val="22"/>
      <w:szCs w:val="22"/>
    </w:rPr>
  </w:style>
  <w:style w:type="character" w:styleId="a5">
    <w:name w:val="footnote reference"/>
    <w:rsid w:val="00802A67"/>
    <w:rPr>
      <w:vertAlign w:val="superscript"/>
    </w:rPr>
  </w:style>
  <w:style w:type="paragraph" w:styleId="a6">
    <w:name w:val="Body Text Indent"/>
    <w:aliases w:val="текст"/>
    <w:basedOn w:val="a"/>
    <w:link w:val="a7"/>
    <w:rsid w:val="00802A67"/>
    <w:pPr>
      <w:numPr>
        <w:ilvl w:val="2"/>
      </w:numPr>
      <w:tabs>
        <w:tab w:val="num" w:pos="0"/>
        <w:tab w:val="num" w:pos="1080"/>
      </w:tabs>
      <w:ind w:firstLine="709"/>
      <w:jc w:val="both"/>
    </w:pPr>
  </w:style>
  <w:style w:type="character" w:customStyle="1" w:styleId="a7">
    <w:name w:val="Основной текст с отступом Знак"/>
    <w:aliases w:val="текст Знак"/>
    <w:link w:val="a6"/>
    <w:rsid w:val="00802A67"/>
    <w:rPr>
      <w:rFonts w:ascii="Times New Roman" w:eastAsia="Times New Roman" w:hAnsi="Times New Roman" w:cs="Times New Roman"/>
      <w:sz w:val="24"/>
      <w:szCs w:val="24"/>
      <w:lang w:eastAsia="ru-RU"/>
    </w:rPr>
  </w:style>
  <w:style w:type="character" w:customStyle="1" w:styleId="6">
    <w:name w:val="Основной текст (6)_"/>
    <w:link w:val="60"/>
    <w:locked/>
    <w:rsid w:val="003C2760"/>
    <w:rPr>
      <w:rFonts w:ascii="Times New Roman" w:eastAsia="Times New Roman" w:hAnsi="Times New Roman"/>
      <w:sz w:val="18"/>
      <w:szCs w:val="18"/>
      <w:shd w:val="clear" w:color="auto" w:fill="FFFFFF"/>
    </w:rPr>
  </w:style>
  <w:style w:type="paragraph" w:customStyle="1" w:styleId="60">
    <w:name w:val="Основной текст (6)"/>
    <w:basedOn w:val="a"/>
    <w:link w:val="6"/>
    <w:rsid w:val="003C2760"/>
    <w:pPr>
      <w:shd w:val="clear" w:color="auto" w:fill="FFFFFF"/>
      <w:spacing w:line="0" w:lineRule="atLeast"/>
    </w:pPr>
    <w:rPr>
      <w:sz w:val="18"/>
      <w:szCs w:val="18"/>
      <w:lang w:eastAsia="en-US"/>
    </w:rPr>
  </w:style>
  <w:style w:type="paragraph" w:styleId="a8">
    <w:name w:val="Balloon Text"/>
    <w:basedOn w:val="a"/>
    <w:link w:val="a9"/>
    <w:uiPriority w:val="99"/>
    <w:semiHidden/>
    <w:unhideWhenUsed/>
    <w:rsid w:val="002D79E0"/>
    <w:rPr>
      <w:rFonts w:ascii="Segoe UI" w:hAnsi="Segoe UI" w:cs="Segoe UI"/>
      <w:sz w:val="18"/>
      <w:szCs w:val="18"/>
    </w:rPr>
  </w:style>
  <w:style w:type="character" w:customStyle="1" w:styleId="a9">
    <w:name w:val="Текст выноски Знак"/>
    <w:link w:val="a8"/>
    <w:uiPriority w:val="99"/>
    <w:semiHidden/>
    <w:rsid w:val="002D79E0"/>
    <w:rPr>
      <w:rFonts w:ascii="Segoe UI" w:eastAsia="Times New Roman" w:hAnsi="Segoe UI" w:cs="Segoe UI"/>
      <w:sz w:val="18"/>
      <w:szCs w:val="18"/>
    </w:rPr>
  </w:style>
  <w:style w:type="paragraph" w:styleId="aa">
    <w:name w:val="No Spacing"/>
    <w:uiPriority w:val="1"/>
    <w:qFormat/>
    <w:rsid w:val="00FD735D"/>
    <w:rPr>
      <w:sz w:val="22"/>
      <w:szCs w:val="22"/>
      <w:lang w:eastAsia="en-US"/>
    </w:rPr>
  </w:style>
  <w:style w:type="paragraph" w:styleId="ab">
    <w:name w:val="List Paragraph"/>
    <w:basedOn w:val="a"/>
    <w:uiPriority w:val="34"/>
    <w:qFormat/>
    <w:rsid w:val="0081020E"/>
    <w:pPr>
      <w:ind w:left="720"/>
      <w:contextualSpacing/>
    </w:pPr>
  </w:style>
  <w:style w:type="table" w:styleId="ac">
    <w:name w:val="Table Grid"/>
    <w:basedOn w:val="a1"/>
    <w:uiPriority w:val="39"/>
    <w:rsid w:val="00CA3D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A3D1D"/>
    <w:pPr>
      <w:widowControl w:val="0"/>
      <w:suppressAutoHyphens/>
      <w:autoSpaceDE w:val="0"/>
      <w:ind w:firstLine="720"/>
    </w:pPr>
    <w:rPr>
      <w:rFonts w:ascii="Arial" w:eastAsia="Times New Roman" w:hAnsi="Arial" w:cs="Arial"/>
      <w:kern w:val="1"/>
      <w:lang w:eastAsia="zh-CN"/>
    </w:rPr>
  </w:style>
  <w:style w:type="character" w:customStyle="1" w:styleId="ConsPlusNormal0">
    <w:name w:val="ConsPlusNormal Знак"/>
    <w:basedOn w:val="a0"/>
    <w:link w:val="ConsPlusNormal"/>
    <w:locked/>
    <w:rsid w:val="00CA3D1D"/>
    <w:rPr>
      <w:rFonts w:ascii="Arial" w:eastAsia="Times New Roman" w:hAnsi="Arial" w:cs="Arial"/>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910753">
      <w:bodyDiv w:val="1"/>
      <w:marLeft w:val="0"/>
      <w:marRight w:val="0"/>
      <w:marTop w:val="0"/>
      <w:marBottom w:val="0"/>
      <w:divBdr>
        <w:top w:val="none" w:sz="0" w:space="0" w:color="auto"/>
        <w:left w:val="none" w:sz="0" w:space="0" w:color="auto"/>
        <w:bottom w:val="none" w:sz="0" w:space="0" w:color="auto"/>
        <w:right w:val="none" w:sz="0" w:space="0" w:color="auto"/>
      </w:divBdr>
      <w:divsChild>
        <w:div w:id="809371015">
          <w:marLeft w:val="0"/>
          <w:marRight w:val="0"/>
          <w:marTop w:val="0"/>
          <w:marBottom w:val="0"/>
          <w:divBdr>
            <w:top w:val="none" w:sz="0" w:space="0" w:color="auto"/>
            <w:left w:val="none" w:sz="0" w:space="0" w:color="auto"/>
            <w:bottom w:val="none" w:sz="0" w:space="0" w:color="auto"/>
            <w:right w:val="none" w:sz="0" w:space="0" w:color="auto"/>
          </w:divBdr>
        </w:div>
      </w:divsChild>
    </w:div>
    <w:div w:id="572080749">
      <w:bodyDiv w:val="1"/>
      <w:marLeft w:val="0"/>
      <w:marRight w:val="0"/>
      <w:marTop w:val="0"/>
      <w:marBottom w:val="0"/>
      <w:divBdr>
        <w:top w:val="none" w:sz="0" w:space="0" w:color="auto"/>
        <w:left w:val="none" w:sz="0" w:space="0" w:color="auto"/>
        <w:bottom w:val="none" w:sz="0" w:space="0" w:color="auto"/>
        <w:right w:val="none" w:sz="0" w:space="0" w:color="auto"/>
      </w:divBdr>
    </w:div>
    <w:div w:id="783766626">
      <w:bodyDiv w:val="1"/>
      <w:marLeft w:val="0"/>
      <w:marRight w:val="0"/>
      <w:marTop w:val="0"/>
      <w:marBottom w:val="0"/>
      <w:divBdr>
        <w:top w:val="none" w:sz="0" w:space="0" w:color="auto"/>
        <w:left w:val="none" w:sz="0" w:space="0" w:color="auto"/>
        <w:bottom w:val="none" w:sz="0" w:space="0" w:color="auto"/>
        <w:right w:val="none" w:sz="0" w:space="0" w:color="auto"/>
      </w:divBdr>
    </w:div>
    <w:div w:id="1292782709">
      <w:bodyDiv w:val="1"/>
      <w:marLeft w:val="0"/>
      <w:marRight w:val="0"/>
      <w:marTop w:val="0"/>
      <w:marBottom w:val="0"/>
      <w:divBdr>
        <w:top w:val="none" w:sz="0" w:space="0" w:color="auto"/>
        <w:left w:val="none" w:sz="0" w:space="0" w:color="auto"/>
        <w:bottom w:val="none" w:sz="0" w:space="0" w:color="auto"/>
        <w:right w:val="none" w:sz="0" w:space="0" w:color="auto"/>
      </w:divBdr>
    </w:div>
    <w:div w:id="1785541513">
      <w:bodyDiv w:val="1"/>
      <w:marLeft w:val="0"/>
      <w:marRight w:val="0"/>
      <w:marTop w:val="0"/>
      <w:marBottom w:val="0"/>
      <w:divBdr>
        <w:top w:val="none" w:sz="0" w:space="0" w:color="auto"/>
        <w:left w:val="none" w:sz="0" w:space="0" w:color="auto"/>
        <w:bottom w:val="none" w:sz="0" w:space="0" w:color="auto"/>
        <w:right w:val="none" w:sz="0" w:space="0" w:color="auto"/>
      </w:divBdr>
    </w:div>
    <w:div w:id="207580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87F39-37D9-4B87-A06D-08268B6F3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11</Pages>
  <Words>5137</Words>
  <Characters>29284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Центр Спорта</dc:creator>
  <cp:keywords/>
  <dc:description/>
  <cp:lastModifiedBy>Admin</cp:lastModifiedBy>
  <cp:revision>23</cp:revision>
  <cp:lastPrinted>2021-03-22T09:03:00Z</cp:lastPrinted>
  <dcterms:created xsi:type="dcterms:W3CDTF">2026-05-08T09:43:00Z</dcterms:created>
  <dcterms:modified xsi:type="dcterms:W3CDTF">2026-05-08T10:58:00Z</dcterms:modified>
</cp:coreProperties>
</file>