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1D89" w:rsidRPr="00D628B1" w:rsidRDefault="00B51D89" w:rsidP="00577EBE">
      <w:pPr>
        <w:spacing w:after="0" w:line="240" w:lineRule="auto"/>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ПРОЕКТ КОНТРАКТА</w:t>
      </w:r>
    </w:p>
    <w:p w:rsidR="00F12360" w:rsidRPr="00510E4C" w:rsidRDefault="00ED2AFC" w:rsidP="00E3649C">
      <w:pPr>
        <w:spacing w:after="0" w:line="240" w:lineRule="auto"/>
        <w:jc w:val="center"/>
        <w:rPr>
          <w:rFonts w:ascii="Times New Roman" w:eastAsia="Calibri" w:hAnsi="Times New Roman" w:cs="Times New Roman"/>
          <w:b/>
          <w:sz w:val="24"/>
          <w:szCs w:val="24"/>
        </w:rPr>
      </w:pPr>
      <w:bookmarkStart w:id="0" w:name="_Hlk226385277"/>
      <w:r w:rsidRPr="00510E4C">
        <w:rPr>
          <w:rFonts w:ascii="Times New Roman" w:eastAsia="Calibri" w:hAnsi="Times New Roman" w:cs="Times New Roman"/>
          <w:b/>
          <w:sz w:val="24"/>
          <w:szCs w:val="24"/>
        </w:rPr>
        <w:t xml:space="preserve">на </w:t>
      </w:r>
      <w:r w:rsidR="00510E4C" w:rsidRPr="00510E4C">
        <w:rPr>
          <w:rFonts w:ascii="Times New Roman" w:eastAsia="Calibri" w:hAnsi="Times New Roman" w:cs="Times New Roman"/>
          <w:b/>
          <w:sz w:val="24"/>
          <w:szCs w:val="24"/>
        </w:rPr>
        <w:t xml:space="preserve">поставку </w:t>
      </w:r>
      <w:r w:rsidR="00402A6A" w:rsidRPr="00510E4C">
        <w:rPr>
          <w:rFonts w:ascii="Times New Roman" w:eastAsia="Calibri" w:hAnsi="Times New Roman" w:cs="Times New Roman"/>
          <w:b/>
          <w:sz w:val="24"/>
          <w:szCs w:val="24"/>
        </w:rPr>
        <w:t>весов напольных, электронных</w:t>
      </w:r>
    </w:p>
    <w:p w:rsidR="001C4D5B" w:rsidRPr="00D628B1" w:rsidRDefault="001C4D5B" w:rsidP="00E3649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ИКЗ </w:t>
      </w:r>
      <w:r w:rsidR="0069751D">
        <w:rPr>
          <w:rFonts w:ascii="Times New Roman" w:eastAsia="Calibri" w:hAnsi="Times New Roman" w:cs="Times New Roman"/>
          <w:sz w:val="24"/>
          <w:szCs w:val="24"/>
        </w:rPr>
        <w:t>_____________</w:t>
      </w:r>
    </w:p>
    <w:bookmarkEnd w:id="0"/>
    <w:p w:rsidR="00E3649C" w:rsidRPr="00D628B1" w:rsidRDefault="00E3649C" w:rsidP="00E3649C">
      <w:pPr>
        <w:spacing w:after="0" w:line="240" w:lineRule="auto"/>
        <w:jc w:val="center"/>
        <w:rPr>
          <w:rFonts w:ascii="Times New Roman" w:eastAsia="Times New Roman" w:hAnsi="Times New Roman" w:cs="Times New Roman"/>
          <w:sz w:val="24"/>
          <w:szCs w:val="24"/>
          <w:lang w:eastAsia="ru-RU"/>
        </w:rPr>
      </w:pPr>
    </w:p>
    <w:tbl>
      <w:tblPr>
        <w:tblW w:w="3070" w:type="dxa"/>
        <w:tblInd w:w="20" w:type="dxa"/>
        <w:tblCellMar>
          <w:left w:w="0" w:type="dxa"/>
          <w:right w:w="0" w:type="dxa"/>
        </w:tblCellMar>
        <w:tblLook w:val="04A0" w:firstRow="1" w:lastRow="0" w:firstColumn="1" w:lastColumn="0" w:noHBand="0" w:noVBand="1"/>
      </w:tblPr>
      <w:tblGrid>
        <w:gridCol w:w="3070"/>
      </w:tblGrid>
      <w:tr w:rsidR="00B51D89" w:rsidRPr="00D628B1" w:rsidTr="00B51D89">
        <w:tc>
          <w:tcPr>
            <w:tcW w:w="0" w:type="auto"/>
            <w:hideMark/>
          </w:tcPr>
          <w:p w:rsidR="00B51D89" w:rsidRPr="00D628B1" w:rsidRDefault="00B51D89" w:rsidP="00B51D89">
            <w:pPr>
              <w:spacing w:after="0" w:line="240" w:lineRule="auto"/>
              <w:jc w:val="both"/>
              <w:rPr>
                <w:rFonts w:ascii="Times New Roman" w:eastAsia="Times New Roman" w:hAnsi="Times New Roman" w:cs="Times New Roman"/>
                <w:sz w:val="24"/>
                <w:szCs w:val="24"/>
                <w:lang w:eastAsia="ru-RU"/>
              </w:rPr>
            </w:pPr>
          </w:p>
        </w:tc>
      </w:tr>
    </w:tbl>
    <w:p w:rsidR="00D03719" w:rsidRPr="00D628B1" w:rsidRDefault="00B51D8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Санкт-Петербург                                                                                       </w:t>
      </w:r>
      <w:proofErr w:type="gramStart"/>
      <w:r w:rsidRPr="00D628B1">
        <w:rPr>
          <w:rFonts w:ascii="Times New Roman" w:eastAsia="Times New Roman" w:hAnsi="Times New Roman" w:cs="Times New Roman"/>
          <w:sz w:val="24"/>
          <w:szCs w:val="24"/>
          <w:lang w:eastAsia="ru-RU"/>
        </w:rPr>
        <w:t xml:space="preserve">   </w:t>
      </w:r>
      <w:r w:rsidR="00FC50E2" w:rsidRPr="00D628B1">
        <w:rPr>
          <w:rFonts w:ascii="Times New Roman" w:eastAsia="Times New Roman" w:hAnsi="Times New Roman" w:cs="Times New Roman"/>
          <w:sz w:val="24"/>
          <w:szCs w:val="24"/>
          <w:lang w:eastAsia="ru-RU"/>
        </w:rPr>
        <w:t>«</w:t>
      </w:r>
      <w:proofErr w:type="gramEnd"/>
      <w:r w:rsidRPr="00D628B1">
        <w:rPr>
          <w:rFonts w:ascii="Times New Roman" w:eastAsia="Times New Roman" w:hAnsi="Times New Roman" w:cs="Times New Roman"/>
          <w:sz w:val="24"/>
          <w:szCs w:val="24"/>
          <w:lang w:eastAsia="ru-RU"/>
        </w:rPr>
        <w:t>___</w:t>
      </w:r>
      <w:r w:rsidR="00FC50E2"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_________20</w:t>
      </w:r>
      <w:r w:rsidR="000B7891" w:rsidRPr="00D628B1">
        <w:rPr>
          <w:rFonts w:ascii="Times New Roman" w:eastAsia="Times New Roman" w:hAnsi="Times New Roman" w:cs="Times New Roman"/>
          <w:sz w:val="24"/>
          <w:szCs w:val="24"/>
          <w:lang w:eastAsia="ru-RU"/>
        </w:rPr>
        <w:t>26</w:t>
      </w:r>
      <w:r w:rsidRPr="00D628B1">
        <w:rPr>
          <w:rFonts w:ascii="Times New Roman" w:eastAsia="Times New Roman" w:hAnsi="Times New Roman" w:cs="Times New Roman"/>
          <w:sz w:val="24"/>
          <w:szCs w:val="24"/>
          <w:lang w:eastAsia="ru-RU"/>
        </w:rPr>
        <w:t>_г</w:t>
      </w:r>
      <w:r w:rsidR="000B7891" w:rsidRPr="00D628B1">
        <w:rPr>
          <w:rFonts w:ascii="Times New Roman" w:eastAsia="Times New Roman" w:hAnsi="Times New Roman" w:cs="Times New Roman"/>
          <w:sz w:val="24"/>
          <w:szCs w:val="24"/>
          <w:lang w:eastAsia="ru-RU"/>
        </w:rPr>
        <w:t>.</w:t>
      </w:r>
    </w:p>
    <w:p w:rsidR="00B51D89" w:rsidRPr="00D628B1" w:rsidRDefault="00B51D89" w:rsidP="00B51D89">
      <w:pPr>
        <w:spacing w:after="0" w:line="240" w:lineRule="auto"/>
        <w:jc w:val="both"/>
        <w:rPr>
          <w:rFonts w:ascii="Times New Roman" w:eastAsia="Times New Roman" w:hAnsi="Times New Roman" w:cs="Times New Roman"/>
          <w:sz w:val="24"/>
          <w:szCs w:val="24"/>
          <w:lang w:eastAsia="ru-RU"/>
        </w:rPr>
      </w:pPr>
    </w:p>
    <w:p w:rsidR="00F12360" w:rsidRPr="00F12360" w:rsidRDefault="00F12360" w:rsidP="00F12360">
      <w:pPr>
        <w:keepNext/>
        <w:suppressAutoHyphens/>
        <w:spacing w:after="0" w:line="240" w:lineRule="auto"/>
        <w:ind w:firstLine="709"/>
        <w:jc w:val="both"/>
        <w:outlineLvl w:val="0"/>
        <w:rPr>
          <w:rFonts w:ascii="Times New Roman" w:eastAsia="Times New Roman" w:hAnsi="Times New Roman" w:cs="Times New Roman"/>
          <w:sz w:val="24"/>
          <w:szCs w:val="24"/>
          <w:lang w:eastAsia="zh-CN"/>
        </w:rPr>
      </w:pPr>
      <w:r w:rsidRPr="00F12360">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«Городская поликлиника № 94 Невского района» (СПб ГБУЗ «Городская поликлиника №94</w:t>
      </w:r>
      <w:r>
        <w:rPr>
          <w:rFonts w:ascii="Times New Roman" w:eastAsia="Times New Roman" w:hAnsi="Times New Roman" w:cs="Times New Roman"/>
          <w:b/>
          <w:sz w:val="24"/>
          <w:szCs w:val="24"/>
          <w:lang w:eastAsia="ru-RU"/>
        </w:rPr>
        <w:t xml:space="preserve"> Невского района</w:t>
      </w:r>
      <w:r w:rsidRPr="00F12360">
        <w:rPr>
          <w:rFonts w:ascii="Times New Roman" w:eastAsia="Times New Roman" w:hAnsi="Times New Roman" w:cs="Times New Roman"/>
          <w:b/>
          <w:sz w:val="24"/>
          <w:szCs w:val="24"/>
          <w:lang w:eastAsia="ru-RU"/>
        </w:rPr>
        <w:t>»),</w:t>
      </w:r>
      <w:r w:rsidRPr="00F12360">
        <w:rPr>
          <w:rFonts w:ascii="Times New Roman" w:eastAsia="Times New Roman" w:hAnsi="Times New Roman" w:cs="Times New Roman"/>
          <w:sz w:val="24"/>
          <w:szCs w:val="24"/>
          <w:lang w:eastAsia="ru-RU"/>
        </w:rPr>
        <w:t xml:space="preserve"> именуемое в дальнейшем «Заказчик», в лице Главного врача Агеева Михаила Николаевича, действующего на основании Устава</w:t>
      </w:r>
      <w:r w:rsidRPr="00F12360">
        <w:rPr>
          <w:rFonts w:ascii="Times New Roman" w:eastAsia="Times New Roman" w:hAnsi="Times New Roman" w:cs="Times New Roman"/>
          <w:sz w:val="24"/>
          <w:szCs w:val="24"/>
          <w:lang w:eastAsia="zh-CN"/>
        </w:rPr>
        <w:t>, с одной стороны,</w:t>
      </w:r>
    </w:p>
    <w:p w:rsidR="00F12360" w:rsidRPr="00F12360" w:rsidRDefault="00F12360" w:rsidP="00F12360">
      <w:pPr>
        <w:keepNext/>
        <w:suppressAutoHyphens/>
        <w:spacing w:after="0" w:line="240" w:lineRule="auto"/>
        <w:ind w:firstLine="709"/>
        <w:jc w:val="both"/>
        <w:outlineLvl w:val="0"/>
        <w:rPr>
          <w:rFonts w:ascii="Times New Roman" w:eastAsia="Times New Roman" w:hAnsi="Times New Roman" w:cs="Times New Roman"/>
          <w:sz w:val="24"/>
          <w:szCs w:val="24"/>
          <w:lang w:eastAsia="zh-CN"/>
        </w:rPr>
      </w:pPr>
      <w:r w:rsidRPr="00F12360">
        <w:rPr>
          <w:rFonts w:ascii="Times New Roman" w:eastAsia="Times New Roman" w:hAnsi="Times New Roman" w:cs="Times New Roman"/>
          <w:sz w:val="24"/>
          <w:szCs w:val="24"/>
          <w:lang w:eastAsia="zh-CN"/>
        </w:rPr>
        <w:t xml:space="preserve">и </w:t>
      </w:r>
      <w:r w:rsidRPr="00F12360">
        <w:rPr>
          <w:rFonts w:ascii="Times New Roman" w:eastAsia="Times New Roman" w:hAnsi="Times New Roman" w:cs="Times New Roman"/>
          <w:b/>
          <w:sz w:val="24"/>
          <w:szCs w:val="24"/>
          <w:u w:val="single"/>
          <w:lang w:eastAsia="zh-CN"/>
        </w:rPr>
        <w:t>________________________,</w:t>
      </w:r>
      <w:r w:rsidRPr="00F12360">
        <w:rPr>
          <w:rFonts w:ascii="Times New Roman" w:eastAsia="Times New Roman" w:hAnsi="Times New Roman" w:cs="Times New Roman"/>
          <w:sz w:val="24"/>
          <w:szCs w:val="24"/>
          <w:lang w:eastAsia="zh-CN"/>
        </w:rPr>
        <w:t xml:space="preserve"> именуемое в дальнейшем «Поставщик», в лице </w:t>
      </w:r>
      <w:r w:rsidRPr="00F12360">
        <w:rPr>
          <w:rFonts w:ascii="Times New Roman" w:eastAsia="Times New Roman" w:hAnsi="Times New Roman" w:cs="Times New Roman"/>
          <w:b/>
          <w:sz w:val="24"/>
          <w:szCs w:val="24"/>
          <w:lang w:eastAsia="zh-CN"/>
        </w:rPr>
        <w:t>_____________________________</w:t>
      </w:r>
      <w:r w:rsidRPr="00F12360">
        <w:rPr>
          <w:rFonts w:ascii="Times New Roman" w:eastAsia="Times New Roman" w:hAnsi="Times New Roman" w:cs="Times New Roman"/>
          <w:sz w:val="24"/>
          <w:szCs w:val="24"/>
          <w:lang w:eastAsia="zh-CN"/>
        </w:rPr>
        <w:t xml:space="preserve">, действующего на основании ___________, с другой стороны, здесь и далее именуемые «Стороны», </w:t>
      </w:r>
      <w:r w:rsidRPr="00F12360">
        <w:rPr>
          <w:rFonts w:ascii="Times New Roman" w:eastAsia="Times New Roman" w:hAnsi="Times New Roman" w:cs="Times New Roman"/>
          <w:sz w:val="24"/>
          <w:szCs w:val="24"/>
          <w:lang w:eastAsia="zh-CN" w:bidi="ru-RU"/>
        </w:rPr>
        <w:t xml:space="preserve">в порядке, установленном </w:t>
      </w:r>
      <w:r>
        <w:rPr>
          <w:rFonts w:ascii="Times New Roman" w:eastAsia="Times New Roman" w:hAnsi="Times New Roman" w:cs="Times New Roman"/>
          <w:sz w:val="24"/>
          <w:szCs w:val="24"/>
          <w:lang w:eastAsia="zh-CN" w:bidi="ru-RU"/>
        </w:rPr>
        <w:t xml:space="preserve">п. 4 </w:t>
      </w:r>
      <w:r w:rsidRPr="00F12360">
        <w:rPr>
          <w:rFonts w:ascii="Times New Roman" w:eastAsia="Times New Roman" w:hAnsi="Times New Roman" w:cs="Times New Roman"/>
          <w:sz w:val="24"/>
          <w:szCs w:val="24"/>
          <w:lang w:eastAsia="zh-CN" w:bidi="ru-RU"/>
        </w:rPr>
        <w:t xml:space="preserve">ст. 93 Федерального закона от 5 апреля 2013 г. </w:t>
      </w:r>
      <w:r>
        <w:rPr>
          <w:rFonts w:ascii="Times New Roman" w:eastAsia="Times New Roman" w:hAnsi="Times New Roman" w:cs="Times New Roman"/>
          <w:sz w:val="24"/>
          <w:szCs w:val="24"/>
          <w:lang w:eastAsia="zh-CN" w:bidi="ru-RU"/>
        </w:rPr>
        <w:t>№</w:t>
      </w:r>
      <w:r w:rsidRPr="00F12360">
        <w:rPr>
          <w:rFonts w:ascii="Times New Roman" w:eastAsia="Times New Roman" w:hAnsi="Times New Roman" w:cs="Times New Roman"/>
          <w:sz w:val="24"/>
          <w:szCs w:val="24"/>
          <w:lang w:eastAsia="zh-CN" w:bidi="ru-RU"/>
        </w:rPr>
        <w:t xml:space="preserve">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D03719" w:rsidRPr="00D628B1" w:rsidRDefault="00D03719" w:rsidP="008F4D70">
      <w:pPr>
        <w:spacing w:after="0" w:line="240" w:lineRule="auto"/>
        <w:jc w:val="both"/>
        <w:rPr>
          <w:rFonts w:ascii="Times New Roman" w:eastAsia="Times New Roman" w:hAnsi="Times New Roman" w:cs="Times New Roman"/>
          <w:sz w:val="24"/>
          <w:szCs w:val="24"/>
          <w:lang w:eastAsia="ru-RU"/>
        </w:rPr>
      </w:pPr>
    </w:p>
    <w:p w:rsidR="00D03719"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1. Предмет Контракта</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1.1. В соответствии с Контрактом Поставщик обязуется в порядке и сроки, предусмотренные Контрактом, осуществить </w:t>
      </w:r>
      <w:r w:rsidRPr="00ED2AFC">
        <w:rPr>
          <w:rFonts w:ascii="Times New Roman" w:eastAsia="Calibri" w:hAnsi="Times New Roman" w:cs="Times New Roman"/>
          <w:sz w:val="24"/>
          <w:szCs w:val="24"/>
        </w:rPr>
        <w:t>поставк</w:t>
      </w:r>
      <w:r>
        <w:rPr>
          <w:rFonts w:ascii="Times New Roman" w:eastAsia="Calibri" w:hAnsi="Times New Roman" w:cs="Times New Roman"/>
          <w:sz w:val="24"/>
          <w:szCs w:val="24"/>
        </w:rPr>
        <w:t>у</w:t>
      </w:r>
      <w:r w:rsidRPr="00ED2AFC">
        <w:rPr>
          <w:rFonts w:ascii="Times New Roman" w:eastAsia="Calibri" w:hAnsi="Times New Roman" w:cs="Times New Roman"/>
          <w:sz w:val="24"/>
          <w:szCs w:val="24"/>
        </w:rPr>
        <w:t xml:space="preserve"> </w:t>
      </w:r>
      <w:bookmarkStart w:id="1" w:name="_Hlk228959547"/>
      <w:r w:rsidRPr="00FE38FC">
        <w:rPr>
          <w:rFonts w:ascii="Times New Roman" w:eastAsia="Calibri" w:hAnsi="Times New Roman" w:cs="Times New Roman"/>
          <w:b/>
          <w:sz w:val="24"/>
          <w:szCs w:val="24"/>
        </w:rPr>
        <w:t>весов</w:t>
      </w:r>
      <w:r>
        <w:rPr>
          <w:rFonts w:ascii="Times New Roman" w:eastAsia="Calibri" w:hAnsi="Times New Roman" w:cs="Times New Roman"/>
          <w:b/>
          <w:sz w:val="24"/>
          <w:szCs w:val="24"/>
        </w:rPr>
        <w:t xml:space="preserve"> </w:t>
      </w:r>
      <w:r w:rsidRPr="00FE38FC">
        <w:rPr>
          <w:rFonts w:ascii="Times New Roman" w:eastAsia="Calibri" w:hAnsi="Times New Roman" w:cs="Times New Roman"/>
          <w:b/>
          <w:sz w:val="24"/>
          <w:szCs w:val="24"/>
        </w:rPr>
        <w:t>напольных, электронных</w:t>
      </w:r>
      <w:r w:rsidRPr="00D812DA">
        <w:rPr>
          <w:rFonts w:ascii="Times New Roman" w:eastAsia="Calibri" w:hAnsi="Times New Roman" w:cs="Times New Roman"/>
          <w:b/>
          <w:sz w:val="24"/>
          <w:szCs w:val="24"/>
        </w:rPr>
        <w:t xml:space="preserve"> </w:t>
      </w:r>
      <w:bookmarkEnd w:id="1"/>
      <w:r w:rsidRPr="00D628B1">
        <w:rPr>
          <w:rFonts w:ascii="Times New Roman" w:eastAsia="Times New Roman" w:hAnsi="Times New Roman" w:cs="Times New Roman"/>
          <w:sz w:val="24"/>
          <w:szCs w:val="24"/>
          <w:lang w:eastAsia="ru-RU"/>
        </w:rPr>
        <w:t xml:space="preserve">(код ОКПД – </w:t>
      </w:r>
      <w:r w:rsidRPr="00BD08E7">
        <w:rPr>
          <w:rFonts w:ascii="Times New Roman" w:eastAsia="Times New Roman" w:hAnsi="Times New Roman" w:cs="Times New Roman"/>
          <w:sz w:val="24"/>
          <w:szCs w:val="24"/>
          <w:lang w:eastAsia="ru-RU"/>
        </w:rPr>
        <w:t>26.60.12.122</w:t>
      </w:r>
      <w:r w:rsidRPr="00D628B1">
        <w:rPr>
          <w:rFonts w:ascii="Times New Roman" w:eastAsia="Times New Roman" w:hAnsi="Times New Roman" w:cs="Times New Roman"/>
          <w:sz w:val="24"/>
          <w:szCs w:val="24"/>
          <w:lang w:eastAsia="ru-RU"/>
        </w:rPr>
        <w:t>) (далее – Оборудование)</w:t>
      </w:r>
      <w:r>
        <w:rPr>
          <w:rFonts w:ascii="Times New Roman" w:eastAsia="Times New Roman" w:hAnsi="Times New Roman" w:cs="Times New Roman"/>
          <w:sz w:val="24"/>
          <w:szCs w:val="24"/>
          <w:lang w:eastAsia="ru-RU"/>
        </w:rPr>
        <w:t xml:space="preserve"> </w:t>
      </w:r>
      <w:r w:rsidRPr="005E7B3F">
        <w:rPr>
          <w:rFonts w:ascii="Times New Roman" w:eastAsia="Times New Roman" w:hAnsi="Times New Roman" w:cs="Times New Roman"/>
          <w:sz w:val="24"/>
          <w:szCs w:val="24"/>
          <w:lang w:eastAsia="ru-RU"/>
        </w:rPr>
        <w:t>в соответствии со Спецификацией (Приложение № 1 к Контракту) и надлежащим образом оказать услуги по доставке, разгрузке, сборке, установке, монтажу, вводу в эксплуатацию Оборудования, в соответствии с требованиями технической и (или) эксплуатационной документации производителя (изготовителя) Оборудования (далее – Услуги),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1.2. Номенклатура Оборудования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bookmarkStart w:id="2" w:name="p15"/>
      <w:bookmarkEnd w:id="2"/>
      <w:r w:rsidRPr="005E7B3F">
        <w:rPr>
          <w:rFonts w:ascii="Times New Roman" w:eastAsia="Times New Roman" w:hAnsi="Times New Roman" w:cs="Times New Roman"/>
          <w:sz w:val="24"/>
          <w:szCs w:val="24"/>
          <w:lang w:eastAsia="ru-RU"/>
        </w:rPr>
        <w:t xml:space="preserve">1.3. Поставка Оборудования осуществляется Поставщиком с разгрузкой </w:t>
      </w:r>
      <w:r w:rsidRPr="005E7B3F">
        <w:rPr>
          <w:rFonts w:ascii="Times New Roman" w:eastAsia="Times New Roman" w:hAnsi="Times New Roman" w:cs="Times New Roman"/>
          <w:sz w:val="24"/>
          <w:szCs w:val="24"/>
          <w:lang w:eastAsia="ru-RU"/>
        </w:rPr>
        <w:br/>
        <w:t xml:space="preserve">с транспортного средства </w:t>
      </w:r>
      <w:r w:rsidRPr="005E7B3F">
        <w:rPr>
          <w:rFonts w:ascii="Times New Roman" w:eastAsia="Times New Roman" w:hAnsi="Times New Roman" w:cs="Times New Roman"/>
          <w:b/>
          <w:sz w:val="24"/>
          <w:szCs w:val="24"/>
          <w:lang w:eastAsia="ru-RU"/>
        </w:rPr>
        <w:t>в течение 10-ти дней</w:t>
      </w:r>
      <w:r w:rsidRPr="005E7B3F">
        <w:rPr>
          <w:rFonts w:ascii="Times New Roman" w:eastAsia="Times New Roman" w:hAnsi="Times New Roman" w:cs="Times New Roman"/>
          <w:sz w:val="24"/>
          <w:szCs w:val="24"/>
          <w:lang w:eastAsia="ru-RU"/>
        </w:rPr>
        <w:t xml:space="preserve"> с момента заключения контракта по адресу: 193231, г. Санкт-Петербург, </w:t>
      </w:r>
      <w:proofErr w:type="spellStart"/>
      <w:r w:rsidRPr="005E7B3F">
        <w:rPr>
          <w:rFonts w:ascii="Times New Roman" w:eastAsia="Times New Roman" w:hAnsi="Times New Roman" w:cs="Times New Roman"/>
          <w:sz w:val="24"/>
          <w:szCs w:val="24"/>
          <w:lang w:eastAsia="ru-RU"/>
        </w:rPr>
        <w:t>вн</w:t>
      </w:r>
      <w:proofErr w:type="spellEnd"/>
      <w:r w:rsidRPr="005E7B3F">
        <w:rPr>
          <w:rFonts w:ascii="Times New Roman" w:eastAsia="Times New Roman" w:hAnsi="Times New Roman" w:cs="Times New Roman"/>
          <w:sz w:val="24"/>
          <w:szCs w:val="24"/>
          <w:lang w:eastAsia="ru-RU"/>
        </w:rPr>
        <w:t xml:space="preserve">. тер. г. муниципальный округ Оккервиль, пр. Товарищеский, д.24, литера А, (далее – Место доставки). </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p>
    <w:p w:rsidR="005E7B3F" w:rsidRPr="005E7B3F" w:rsidRDefault="005E7B3F" w:rsidP="005E7B3F">
      <w:pPr>
        <w:spacing w:after="0" w:line="240" w:lineRule="auto"/>
        <w:ind w:firstLine="709"/>
        <w:jc w:val="center"/>
        <w:rPr>
          <w:rFonts w:ascii="Times New Roman" w:eastAsia="Times New Roman" w:hAnsi="Times New Roman" w:cs="Times New Roman"/>
          <w:sz w:val="24"/>
          <w:szCs w:val="24"/>
          <w:lang w:eastAsia="ru-RU"/>
        </w:rPr>
      </w:pPr>
      <w:r w:rsidRPr="005E7B3F">
        <w:rPr>
          <w:rFonts w:ascii="Times New Roman" w:eastAsia="Times New Roman" w:hAnsi="Times New Roman" w:cs="Times New Roman"/>
          <w:b/>
          <w:sz w:val="24"/>
          <w:szCs w:val="24"/>
          <w:lang w:eastAsia="ru-RU"/>
        </w:rPr>
        <w:t xml:space="preserve">2. Цена Контракта </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2.2. Цена Контракта составляет __________ рублей ______ копеек (_______)</w:t>
      </w:r>
      <w:r w:rsidRPr="005E7B3F">
        <w:rPr>
          <w:rFonts w:ascii="Times New Roman" w:eastAsia="Times New Roman" w:hAnsi="Times New Roman" w:cs="Times New Roman"/>
          <w:sz w:val="24"/>
          <w:szCs w:val="24"/>
          <w:lang w:eastAsia="ru-RU"/>
        </w:rPr>
        <w:br/>
        <w:t xml:space="preserve">в том числе НДС - (__ процентов) _______ рублей ______ копеек (______)/НДС </w:t>
      </w:r>
      <w:r w:rsidRPr="005E7B3F">
        <w:rPr>
          <w:rFonts w:ascii="Times New Roman" w:eastAsia="Times New Roman" w:hAnsi="Times New Roman" w:cs="Times New Roman"/>
          <w:sz w:val="24"/>
          <w:szCs w:val="24"/>
          <w:lang w:eastAsia="ru-RU"/>
        </w:rPr>
        <w:br/>
        <w:t xml:space="preserve">не облагается в соответствии с налоговым законодательством Российской Федерации </w:t>
      </w:r>
      <w:r w:rsidRPr="005E7B3F">
        <w:rPr>
          <w:rFonts w:ascii="Times New Roman" w:eastAsia="Times New Roman" w:hAnsi="Times New Roman" w:cs="Times New Roman"/>
          <w:sz w:val="24"/>
          <w:szCs w:val="24"/>
          <w:lang w:eastAsia="ru-RU"/>
        </w:rPr>
        <w:br/>
        <w:t>на основании.</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Pr="005E7B3F">
        <w:rPr>
          <w:rFonts w:ascii="Times New Roman" w:eastAsia="Times New Roman" w:hAnsi="Times New Roman" w:cs="Times New Roman"/>
          <w:sz w:val="24"/>
          <w:szCs w:val="24"/>
          <w:lang w:eastAsia="ru-RU"/>
        </w:rPr>
        <w:b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2.4. </w:t>
      </w:r>
      <w:r w:rsidR="005F054C" w:rsidRPr="005F054C">
        <w:rPr>
          <w:rFonts w:ascii="Times New Roman" w:eastAsia="Times New Roman" w:hAnsi="Times New Roman" w:cs="Times New Roman"/>
          <w:sz w:val="24"/>
          <w:szCs w:val="24"/>
          <w:lang w:eastAsia="ru-RU"/>
        </w:rPr>
        <w:t>Цена Контракта включает в себя стоимость Оборудования,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пунктом 2.6 Контракта.</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bookmarkStart w:id="3" w:name="p23"/>
      <w:bookmarkEnd w:id="3"/>
      <w:r w:rsidRPr="005E7B3F">
        <w:rPr>
          <w:rFonts w:ascii="Times New Roman" w:eastAsia="Times New Roman" w:hAnsi="Times New Roman" w:cs="Times New Roman"/>
          <w:sz w:val="24"/>
          <w:szCs w:val="24"/>
          <w:lang w:eastAsia="ru-RU"/>
        </w:rPr>
        <w:lastRenderedPageBreak/>
        <w:t>2.6. По соглашению Сторон цена Контракта может быть снижена без изменения, предусмотренного Контрактом количества Оборудования и иных условий Контракта.</w:t>
      </w:r>
    </w:p>
    <w:p w:rsidR="005E7B3F" w:rsidRPr="005E7B3F" w:rsidRDefault="005E7B3F" w:rsidP="005E7B3F">
      <w:pPr>
        <w:spacing w:after="0" w:line="240" w:lineRule="auto"/>
        <w:jc w:val="both"/>
        <w:rPr>
          <w:rFonts w:ascii="Times New Roman" w:eastAsia="Times New Roman" w:hAnsi="Times New Roman" w:cs="Times New Roman"/>
          <w:sz w:val="24"/>
          <w:szCs w:val="24"/>
          <w:lang w:eastAsia="ru-RU"/>
        </w:rPr>
      </w:pPr>
    </w:p>
    <w:p w:rsidR="005E7B3F" w:rsidRPr="005E7B3F" w:rsidRDefault="005E7B3F" w:rsidP="005E7B3F">
      <w:pPr>
        <w:spacing w:after="0" w:line="240" w:lineRule="auto"/>
        <w:ind w:firstLine="709"/>
        <w:jc w:val="center"/>
        <w:rPr>
          <w:rFonts w:ascii="Times New Roman" w:eastAsia="Times New Roman" w:hAnsi="Times New Roman" w:cs="Times New Roman"/>
          <w:sz w:val="24"/>
          <w:szCs w:val="24"/>
          <w:lang w:eastAsia="ru-RU"/>
        </w:rPr>
      </w:pPr>
      <w:r w:rsidRPr="005E7B3F">
        <w:rPr>
          <w:rFonts w:ascii="Times New Roman" w:eastAsia="Times New Roman" w:hAnsi="Times New Roman" w:cs="Times New Roman"/>
          <w:b/>
          <w:sz w:val="24"/>
          <w:szCs w:val="24"/>
          <w:lang w:eastAsia="ru-RU"/>
        </w:rPr>
        <w:t>3. Взаимодействие Сторон</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3.1. Поставщик обязан:</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3.1.1. Поставить Оборудование в строгом соответствии с условиями Контракта </w:t>
      </w:r>
      <w:r w:rsidRPr="005E7B3F">
        <w:rPr>
          <w:rFonts w:ascii="Times New Roman" w:eastAsia="Times New Roman" w:hAnsi="Times New Roman" w:cs="Times New Roman"/>
          <w:sz w:val="24"/>
          <w:szCs w:val="24"/>
          <w:lang w:eastAsia="ru-RU"/>
        </w:rPr>
        <w:br/>
        <w:t>в полном объеме, надлежащего качества и в установленные сроки;</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3.1.2. Оказать Услуги в строгом соответствии с условиями Контракта в полном объеме, надлежащего качества и в установленные сроки;</w:t>
      </w:r>
    </w:p>
    <w:p w:rsidR="005F054C"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3.1.3. </w:t>
      </w:r>
      <w:r w:rsidR="005F054C" w:rsidRPr="005F054C">
        <w:rPr>
          <w:rFonts w:ascii="Times New Roman" w:eastAsia="Times New Roman" w:hAnsi="Times New Roman" w:cs="Times New Roman"/>
          <w:sz w:val="24"/>
          <w:szCs w:val="24"/>
          <w:lang w:eastAsia="ru-RU"/>
        </w:rPr>
        <w:t>Использовать квалифицированный персонал для оказания Услуг по сборке, установке, и вводу Оборудования в эксплуатацию;</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3.1.4.1. Предоставить Заказчику сведения, необходимые для работы </w:t>
      </w:r>
      <w:r w:rsidRPr="005E7B3F">
        <w:rPr>
          <w:rFonts w:ascii="Times New Roman" w:eastAsia="Times New Roman" w:hAnsi="Times New Roman" w:cs="Times New Roman"/>
          <w:sz w:val="24"/>
          <w:szCs w:val="24"/>
          <w:lang w:eastAsia="ru-RU"/>
        </w:rPr>
        <w:br/>
        <w:t>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3.1.4.2. Предоставить Заказчику сведения о расходных материалах иных производителей, применение которых разрешено производителем Оборудования;</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3.1.5.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hyperlink r:id="rId8" w:history="1"/>
      <w:r w:rsidRPr="005E7B3F">
        <w:rPr>
          <w:rFonts w:ascii="Times New Roman" w:eastAsia="Times New Roman" w:hAnsi="Times New Roman" w:cs="Times New Roman"/>
          <w:sz w:val="24"/>
          <w:szCs w:val="24"/>
          <w:lang w:eastAsia="ru-RU"/>
        </w:rPr>
        <w:t>;</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3.1.6.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3.1.7. Незамедлительно информировать Заказчика о сложностях, возникающих </w:t>
      </w:r>
      <w:r w:rsidRPr="005E7B3F">
        <w:rPr>
          <w:rFonts w:ascii="Times New Roman" w:eastAsia="Times New Roman" w:hAnsi="Times New Roman" w:cs="Times New Roman"/>
          <w:sz w:val="24"/>
          <w:szCs w:val="24"/>
          <w:lang w:eastAsia="ru-RU"/>
        </w:rPr>
        <w:br/>
        <w:t>при исполнении Контракта, а также обо всех обстоятельствах, препятствующих исполнению Контракта;</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3.1.8. Своими силами и за свой счет устранять допущенные недостатки при поставке Оборудования и оказании Услуг;</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3.1.9. Выполнять свои обязательства, предусмотренные положениями Контракта;</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bookmarkStart w:id="4" w:name="p44"/>
      <w:bookmarkStart w:id="5" w:name="p45"/>
      <w:bookmarkEnd w:id="4"/>
      <w:bookmarkEnd w:id="5"/>
      <w:r w:rsidRPr="005E7B3F">
        <w:rPr>
          <w:rFonts w:ascii="Times New Roman" w:eastAsia="Times New Roman" w:hAnsi="Times New Roman" w:cs="Times New Roman"/>
          <w:sz w:val="24"/>
          <w:szCs w:val="24"/>
          <w:lang w:eastAsia="ru-RU"/>
        </w:rPr>
        <w:t xml:space="preserve">3.1.10. Обеспечивать гарантии на Оборудование в соответствии с разделом </w:t>
      </w:r>
      <w:r w:rsidRPr="005E7B3F">
        <w:rPr>
          <w:rFonts w:ascii="Times New Roman" w:eastAsia="Times New Roman" w:hAnsi="Times New Roman" w:cs="Times New Roman"/>
          <w:sz w:val="24"/>
          <w:szCs w:val="24"/>
          <w:lang w:eastAsia="ru-RU"/>
        </w:rPr>
        <w:br/>
        <w:t>7 Контракта.</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hAnsi="Times New Roman" w:cs="Times New Roman"/>
          <w:sz w:val="24"/>
          <w:szCs w:val="24"/>
        </w:rPr>
        <w:t xml:space="preserve">3.1.11. </w:t>
      </w:r>
      <w:r w:rsidRPr="005E7B3F">
        <w:rPr>
          <w:rFonts w:ascii="Times New Roman" w:eastAsia="Times New Roman" w:hAnsi="Times New Roman" w:cs="Times New Roman"/>
          <w:sz w:val="24"/>
          <w:szCs w:val="24"/>
          <w:lang w:eastAsia="ru-RU"/>
        </w:rPr>
        <w:t>В случае принятия решения об одностороннем отказе, направить такое решение в порядке, установленном ч. 20.1 ст. 95 Закона о контрактной системе.</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3.2. Поставщик вправе:</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3.2.1. Требовать от Заказчика подготовки помещения или места эксплуатации, </w:t>
      </w:r>
      <w:r w:rsidRPr="005E7B3F">
        <w:rPr>
          <w:rFonts w:ascii="Times New Roman" w:eastAsia="Times New Roman" w:hAnsi="Times New Roman" w:cs="Times New Roman"/>
          <w:sz w:val="24"/>
          <w:szCs w:val="24"/>
          <w:lang w:eastAsia="ru-RU"/>
        </w:rPr>
        <w:br/>
        <w:t>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3.2.3. Требовать от Заказчика своевременной оплаты поставленного Оборудования и оказанных Услуг в порядке и на условиях, предусмотренных Контрактом;</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3.2.4. Принять решение об одностороннем отказе от исполнения Контракта </w:t>
      </w:r>
      <w:r w:rsidRPr="005E7B3F">
        <w:rPr>
          <w:rFonts w:ascii="Times New Roman" w:eastAsia="Times New Roman" w:hAnsi="Times New Roman" w:cs="Times New Roman"/>
          <w:sz w:val="24"/>
          <w:szCs w:val="24"/>
          <w:lang w:eastAsia="ru-RU"/>
        </w:rPr>
        <w:br/>
        <w:t>в соответствии с гражданским законодательством Российской Федерации.</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3.2.5. Требовать возмещения убытков, уплаты неустоек (штрафов, пеней) </w:t>
      </w:r>
      <w:r w:rsidRPr="005E7B3F">
        <w:rPr>
          <w:rFonts w:ascii="Times New Roman" w:eastAsia="Times New Roman" w:hAnsi="Times New Roman" w:cs="Times New Roman"/>
          <w:sz w:val="24"/>
          <w:szCs w:val="24"/>
          <w:lang w:eastAsia="ru-RU"/>
        </w:rPr>
        <w:br/>
        <w:t xml:space="preserve">в соответствии с </w:t>
      </w:r>
      <w:hyperlink w:anchor="p287" w:history="1">
        <w:r w:rsidRPr="005E7B3F">
          <w:rPr>
            <w:rFonts w:ascii="Times New Roman" w:eastAsia="Times New Roman" w:hAnsi="Times New Roman" w:cs="Times New Roman"/>
            <w:sz w:val="24"/>
            <w:szCs w:val="24"/>
            <w:lang w:eastAsia="ru-RU"/>
          </w:rPr>
          <w:t>разделом 10</w:t>
        </w:r>
      </w:hyperlink>
      <w:r w:rsidRPr="005E7B3F">
        <w:rPr>
          <w:rFonts w:ascii="Times New Roman" w:eastAsia="Times New Roman" w:hAnsi="Times New Roman" w:cs="Times New Roman"/>
          <w:sz w:val="24"/>
          <w:szCs w:val="24"/>
          <w:lang w:eastAsia="ru-RU"/>
        </w:rPr>
        <w:t xml:space="preserve"> Контракта.</w:t>
      </w:r>
    </w:p>
    <w:p w:rsidR="005E7B3F" w:rsidRPr="005E7B3F" w:rsidRDefault="005E7B3F" w:rsidP="005E7B3F">
      <w:pPr>
        <w:rPr>
          <w:rFonts w:ascii="Times New Roman" w:eastAsia="Times New Roman" w:hAnsi="Times New Roman" w:cs="Times New Roman"/>
          <w:sz w:val="24"/>
          <w:szCs w:val="24"/>
          <w:lang w:eastAsia="ru-RU"/>
        </w:rPr>
      </w:pP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3.3. Заказчик обязан:</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3.3.2. Обеспечить условия для оказания Поставщиком Услуг по сборке, установке, монтажу и вводу в эксплуатацию Оборудования, в том числе подготовку помещения </w:t>
      </w:r>
      <w:r w:rsidRPr="005E7B3F">
        <w:rPr>
          <w:rFonts w:ascii="Times New Roman" w:eastAsia="Times New Roman" w:hAnsi="Times New Roman" w:cs="Times New Roman"/>
          <w:sz w:val="24"/>
          <w:szCs w:val="24"/>
          <w:lang w:eastAsia="ru-RU"/>
        </w:rPr>
        <w:br/>
      </w:r>
      <w:r w:rsidRPr="005E7B3F">
        <w:rPr>
          <w:rFonts w:ascii="Times New Roman" w:eastAsia="Times New Roman" w:hAnsi="Times New Roman" w:cs="Times New Roman"/>
          <w:sz w:val="24"/>
          <w:szCs w:val="24"/>
          <w:lang w:eastAsia="ru-RU"/>
        </w:rPr>
        <w:lastRenderedPageBreak/>
        <w:t xml:space="preserve">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w:t>
      </w:r>
      <w:r w:rsidRPr="005E7B3F">
        <w:rPr>
          <w:rFonts w:ascii="Times New Roman" w:eastAsia="Times New Roman" w:hAnsi="Times New Roman" w:cs="Times New Roman"/>
          <w:sz w:val="24"/>
          <w:szCs w:val="24"/>
          <w:lang w:eastAsia="ru-RU"/>
        </w:rPr>
        <w:br/>
        <w:t>с законодательством Российской Федерации;</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3.3.3. Своевременно принять и оплатить поставленное Оборудование и надлежащим образом оказанные Услуги;</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3.3.4. Выполнять свои обязательства, предусмотренные иными положениями Контракта.</w:t>
      </w:r>
    </w:p>
    <w:p w:rsidR="005E7B3F" w:rsidRPr="005E7B3F" w:rsidRDefault="005E7B3F" w:rsidP="005E7B3F">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5E7B3F">
        <w:rPr>
          <w:rFonts w:ascii="Times New Roman" w:eastAsia="Times New Roman" w:hAnsi="Times New Roman" w:cs="Times New Roman"/>
          <w:sz w:val="24"/>
          <w:szCs w:val="24"/>
          <w:lang w:eastAsia="ru-RU"/>
        </w:rPr>
        <w:t>3.3.5. В случае принятия решения об одностороннем отказе, направить такое решение в порядке, установленном ч. 12.1 ст. 95 Закона о контрактной системе.</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3.3.6. Требовать уплаты неустойки (штрафа, пени) в соответствии с разделом </w:t>
      </w:r>
      <w:r w:rsidRPr="005E7B3F">
        <w:rPr>
          <w:rFonts w:ascii="Times New Roman" w:eastAsia="Times New Roman" w:hAnsi="Times New Roman" w:cs="Times New Roman"/>
          <w:sz w:val="24"/>
          <w:szCs w:val="24"/>
          <w:lang w:eastAsia="ru-RU"/>
        </w:rPr>
        <w:br/>
        <w:t>10 Контракта.</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3.4. Заказчик вправе:</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3.4.2. Запрашивать у Поставщика информацию об исполнении им обязательств </w:t>
      </w:r>
      <w:r w:rsidRPr="005E7B3F">
        <w:rPr>
          <w:rFonts w:ascii="Times New Roman" w:eastAsia="Times New Roman" w:hAnsi="Times New Roman" w:cs="Times New Roman"/>
          <w:sz w:val="24"/>
          <w:szCs w:val="24"/>
          <w:lang w:eastAsia="ru-RU"/>
        </w:rPr>
        <w:br/>
        <w:t>по Контракту;</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3.4.3. Проверять в любое время ход исполнения Поставщиком обязательств </w:t>
      </w:r>
      <w:r w:rsidRPr="005E7B3F">
        <w:rPr>
          <w:rFonts w:ascii="Times New Roman" w:eastAsia="Times New Roman" w:hAnsi="Times New Roman" w:cs="Times New Roman"/>
          <w:sz w:val="24"/>
          <w:szCs w:val="24"/>
          <w:lang w:eastAsia="ru-RU"/>
        </w:rPr>
        <w:br/>
        <w:t>по Контракту;</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3.4.4. Осуществлять контроль соответствия качества поставляемого Оборудования </w:t>
      </w:r>
      <w:r w:rsidRPr="005E7B3F">
        <w:rPr>
          <w:rFonts w:ascii="Times New Roman" w:eastAsia="Times New Roman" w:hAnsi="Times New Roman" w:cs="Times New Roman"/>
          <w:sz w:val="24"/>
          <w:szCs w:val="24"/>
          <w:lang w:eastAsia="ru-RU"/>
        </w:rPr>
        <w:br/>
        <w:t>и качества оказанных Услуг, сроков поставки Оборудования и оказания Услуг требованиям Контракта;</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3.4.5. Требовать от Поставщика устранения недостатков, допущенных </w:t>
      </w:r>
      <w:r w:rsidRPr="005E7B3F">
        <w:rPr>
          <w:rFonts w:ascii="Times New Roman" w:eastAsia="Times New Roman" w:hAnsi="Times New Roman" w:cs="Times New Roman"/>
          <w:sz w:val="24"/>
          <w:szCs w:val="24"/>
          <w:lang w:eastAsia="ru-RU"/>
        </w:rPr>
        <w:br/>
        <w:t>при исполнении Контракта, за его счет;</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3.4.8. Принять решение об одностороннем отказе от исполнения Контракта </w:t>
      </w:r>
      <w:r w:rsidRPr="005E7B3F">
        <w:rPr>
          <w:rFonts w:ascii="Times New Roman" w:eastAsia="Times New Roman" w:hAnsi="Times New Roman" w:cs="Times New Roman"/>
          <w:sz w:val="24"/>
          <w:szCs w:val="24"/>
          <w:lang w:eastAsia="ru-RU"/>
        </w:rPr>
        <w:br/>
        <w:t>в соответствии с гражданским законодательством Российской Федерации;</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p>
    <w:p w:rsidR="005E7B3F" w:rsidRPr="005E7B3F" w:rsidRDefault="005E7B3F" w:rsidP="005E7B3F">
      <w:pPr>
        <w:spacing w:after="0" w:line="240" w:lineRule="auto"/>
        <w:ind w:firstLine="709"/>
        <w:jc w:val="center"/>
        <w:rPr>
          <w:rFonts w:ascii="Times New Roman" w:eastAsia="Times New Roman" w:hAnsi="Times New Roman" w:cs="Times New Roman"/>
          <w:b/>
          <w:sz w:val="24"/>
          <w:szCs w:val="24"/>
          <w:lang w:eastAsia="ru-RU"/>
        </w:rPr>
      </w:pPr>
      <w:r w:rsidRPr="005E7B3F">
        <w:rPr>
          <w:rFonts w:ascii="Times New Roman" w:eastAsia="Times New Roman" w:hAnsi="Times New Roman" w:cs="Times New Roman"/>
          <w:b/>
          <w:sz w:val="24"/>
          <w:szCs w:val="24"/>
          <w:lang w:eastAsia="ru-RU"/>
        </w:rPr>
        <w:t>4. Упаковка и маркировка</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Наименование Оборудования: ____________________</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Контракт № __________ </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Заказчик (название): __________</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Поставщик (название компании): __________</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Получатель: __________</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Пункт назначения: __________</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Грузоотправитель: ____________</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Ящик/контейнер № ____, всего ящиков/контейнеров _____</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Размеры (высота, длина, ширина) __________</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Вес брутто _____ кг</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Вес нетто _____ кг</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w:t>
      </w:r>
      <w:r w:rsidRPr="005E7B3F">
        <w:rPr>
          <w:rFonts w:ascii="Times New Roman" w:eastAsia="Times New Roman" w:hAnsi="Times New Roman" w:cs="Times New Roman"/>
          <w:sz w:val="24"/>
          <w:szCs w:val="24"/>
          <w:lang w:eastAsia="ru-RU"/>
        </w:rPr>
        <w:lastRenderedPageBreak/>
        <w:t xml:space="preserve">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w:t>
      </w:r>
      <w:r w:rsidRPr="005E7B3F">
        <w:rPr>
          <w:rFonts w:ascii="Times New Roman" w:eastAsia="Times New Roman" w:hAnsi="Times New Roman" w:cs="Times New Roman"/>
          <w:sz w:val="24"/>
          <w:szCs w:val="24"/>
          <w:lang w:eastAsia="ru-RU"/>
        </w:rPr>
        <w:br/>
        <w:t>с внешней стороны в водонепроницаемом конверте.</w:t>
      </w:r>
    </w:p>
    <w:p w:rsidR="005E7B3F" w:rsidRPr="005E7B3F" w:rsidRDefault="005E7B3F" w:rsidP="005E7B3F">
      <w:pPr>
        <w:spacing w:after="0" w:line="240" w:lineRule="auto"/>
        <w:ind w:firstLine="709"/>
        <w:jc w:val="center"/>
        <w:rPr>
          <w:rFonts w:ascii="Times New Roman" w:eastAsia="Times New Roman" w:hAnsi="Times New Roman" w:cs="Times New Roman"/>
          <w:b/>
          <w:sz w:val="24"/>
          <w:szCs w:val="24"/>
          <w:lang w:eastAsia="ru-RU"/>
        </w:rPr>
      </w:pPr>
    </w:p>
    <w:p w:rsidR="005E7B3F" w:rsidRPr="005E7B3F" w:rsidRDefault="005E7B3F" w:rsidP="005E7B3F">
      <w:pPr>
        <w:spacing w:after="0" w:line="240" w:lineRule="auto"/>
        <w:ind w:firstLine="709"/>
        <w:jc w:val="center"/>
        <w:rPr>
          <w:rFonts w:ascii="Times New Roman" w:eastAsia="Times New Roman" w:hAnsi="Times New Roman" w:cs="Times New Roman"/>
          <w:sz w:val="24"/>
          <w:szCs w:val="24"/>
          <w:lang w:eastAsia="ru-RU"/>
        </w:rPr>
      </w:pPr>
      <w:r w:rsidRPr="005E7B3F">
        <w:rPr>
          <w:rFonts w:ascii="Times New Roman" w:eastAsia="Times New Roman" w:hAnsi="Times New Roman" w:cs="Times New Roman"/>
          <w:b/>
          <w:sz w:val="24"/>
          <w:szCs w:val="24"/>
          <w:lang w:eastAsia="ru-RU"/>
        </w:rPr>
        <w:t>5. Порядок поставки и приемки Оборудования и документация</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5.1. Поставка Оборудования осуществляется Поставщиком в Место доставки </w:t>
      </w:r>
      <w:r w:rsidRPr="005E7B3F">
        <w:rPr>
          <w:rFonts w:ascii="Times New Roman" w:eastAsia="Times New Roman" w:hAnsi="Times New Roman" w:cs="Times New Roman"/>
          <w:sz w:val="24"/>
          <w:szCs w:val="24"/>
          <w:lang w:eastAsia="ru-RU"/>
        </w:rPr>
        <w:br/>
        <w:t>на условиях и в сроки, предусмотренные пунктом 1.3 Контракта.</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Поставщик за 5 дней до осуществления поставки Оборудования в Место доставки направляет Заказчику уведомление о времени доставки Оборудования в Место доставки.</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5.2. Фактической датой поставки Оборудования считается дата, указанная </w:t>
      </w:r>
      <w:r w:rsidRPr="005E7B3F">
        <w:rPr>
          <w:rFonts w:ascii="Times New Roman" w:eastAsia="Times New Roman" w:hAnsi="Times New Roman" w:cs="Times New Roman"/>
          <w:sz w:val="24"/>
          <w:szCs w:val="24"/>
          <w:lang w:eastAsia="ru-RU"/>
        </w:rPr>
        <w:br/>
        <w:t>в документе о приемке.</w:t>
      </w:r>
    </w:p>
    <w:p w:rsidR="005F054C" w:rsidRPr="005F054C" w:rsidRDefault="005E7B3F" w:rsidP="005F054C">
      <w:pPr>
        <w:suppressAutoHyphens/>
        <w:spacing w:after="0" w:line="240" w:lineRule="auto"/>
        <w:ind w:firstLine="709"/>
        <w:jc w:val="both"/>
        <w:rPr>
          <w:rFonts w:ascii="Times New Roman" w:eastAsia="Calibri" w:hAnsi="Times New Roman" w:cs="Times New Roman"/>
          <w:sz w:val="24"/>
          <w:szCs w:val="24"/>
          <w:lang w:eastAsia="zh-CN"/>
        </w:rPr>
      </w:pPr>
      <w:bookmarkStart w:id="6" w:name="p99"/>
      <w:bookmarkEnd w:id="6"/>
      <w:r w:rsidRPr="005E7B3F">
        <w:rPr>
          <w:rFonts w:ascii="Times New Roman" w:eastAsia="Calibri" w:hAnsi="Times New Roman" w:cs="Times New Roman"/>
          <w:sz w:val="24"/>
          <w:szCs w:val="24"/>
          <w:lang w:eastAsia="zh-CN"/>
        </w:rPr>
        <w:t xml:space="preserve">5.3. </w:t>
      </w:r>
      <w:r w:rsidR="005F054C" w:rsidRPr="005F054C">
        <w:rPr>
          <w:rFonts w:ascii="Times New Roman" w:eastAsia="Calibri" w:hAnsi="Times New Roman" w:cs="Times New Roman"/>
          <w:sz w:val="24"/>
          <w:szCs w:val="24"/>
          <w:lang w:eastAsia="zh-CN"/>
        </w:rPr>
        <w:t>При приемке Оборудования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5F054C" w:rsidRPr="005F054C" w:rsidRDefault="005F054C" w:rsidP="005F054C">
      <w:pPr>
        <w:suppressAutoHyphens/>
        <w:spacing w:after="0" w:line="240" w:lineRule="auto"/>
        <w:ind w:firstLine="709"/>
        <w:jc w:val="both"/>
        <w:rPr>
          <w:rFonts w:ascii="Times New Roman" w:eastAsia="Calibri" w:hAnsi="Times New Roman" w:cs="Times New Roman"/>
          <w:sz w:val="24"/>
          <w:szCs w:val="24"/>
          <w:lang w:eastAsia="zh-CN"/>
        </w:rPr>
      </w:pPr>
      <w:r w:rsidRPr="005F054C">
        <w:rPr>
          <w:rFonts w:ascii="Times New Roman" w:eastAsia="Calibri" w:hAnsi="Times New Roman" w:cs="Times New Roman"/>
          <w:sz w:val="24"/>
          <w:szCs w:val="24"/>
          <w:lang w:eastAsia="zh-CN"/>
        </w:rPr>
        <w:t>Приемка Товара включает:</w:t>
      </w:r>
    </w:p>
    <w:p w:rsidR="005F054C" w:rsidRPr="005F054C" w:rsidRDefault="005F054C" w:rsidP="005F054C">
      <w:pPr>
        <w:suppressAutoHyphens/>
        <w:spacing w:after="0" w:line="240" w:lineRule="auto"/>
        <w:ind w:firstLine="709"/>
        <w:jc w:val="both"/>
        <w:rPr>
          <w:rFonts w:ascii="Times New Roman" w:eastAsia="Calibri" w:hAnsi="Times New Roman" w:cs="Times New Roman"/>
          <w:sz w:val="24"/>
          <w:szCs w:val="24"/>
          <w:lang w:eastAsia="zh-CN"/>
        </w:rPr>
      </w:pPr>
      <w:r w:rsidRPr="005F054C">
        <w:rPr>
          <w:rFonts w:ascii="Times New Roman" w:eastAsia="Calibri" w:hAnsi="Times New Roman" w:cs="Times New Roman"/>
          <w:sz w:val="24"/>
          <w:szCs w:val="24"/>
          <w:lang w:eastAsia="zh-CN"/>
        </w:rPr>
        <w:t>- проверку соответствия ассортимента, количества, качества, цены поставленного Товара требованиям, установленным настоящим Контрактом;</w:t>
      </w:r>
    </w:p>
    <w:p w:rsidR="005F054C" w:rsidRPr="005F054C" w:rsidRDefault="005F054C" w:rsidP="005F054C">
      <w:pPr>
        <w:suppressAutoHyphens/>
        <w:spacing w:after="0" w:line="240" w:lineRule="auto"/>
        <w:ind w:firstLine="709"/>
        <w:jc w:val="both"/>
        <w:rPr>
          <w:rFonts w:ascii="Times New Roman" w:eastAsia="Calibri" w:hAnsi="Times New Roman" w:cs="Times New Roman"/>
          <w:sz w:val="24"/>
          <w:szCs w:val="24"/>
          <w:lang w:eastAsia="zh-CN"/>
        </w:rPr>
      </w:pPr>
      <w:r w:rsidRPr="005F054C">
        <w:rPr>
          <w:rFonts w:ascii="Times New Roman" w:eastAsia="Calibri" w:hAnsi="Times New Roman" w:cs="Times New Roman"/>
          <w:sz w:val="24"/>
          <w:szCs w:val="24"/>
          <w:lang w:eastAsia="zh-CN"/>
        </w:rPr>
        <w:t>- проверку полноты и правильности оформления товарной накладной;</w:t>
      </w:r>
    </w:p>
    <w:p w:rsidR="005258D3" w:rsidRDefault="005F054C" w:rsidP="005F054C">
      <w:pPr>
        <w:suppressAutoHyphens/>
        <w:spacing w:after="0" w:line="240" w:lineRule="auto"/>
        <w:ind w:firstLine="709"/>
        <w:jc w:val="both"/>
        <w:rPr>
          <w:rFonts w:ascii="Times New Roman" w:eastAsia="Calibri" w:hAnsi="Times New Roman" w:cs="Times New Roman"/>
          <w:sz w:val="24"/>
          <w:szCs w:val="24"/>
          <w:lang w:eastAsia="zh-CN"/>
        </w:rPr>
      </w:pPr>
      <w:r w:rsidRPr="005F054C">
        <w:rPr>
          <w:rFonts w:ascii="Times New Roman" w:eastAsia="Calibri" w:hAnsi="Times New Roman" w:cs="Times New Roman"/>
          <w:sz w:val="24"/>
          <w:szCs w:val="24"/>
          <w:lang w:eastAsia="zh-CN"/>
        </w:rPr>
        <w:t>- контроль наличия / отсутствия повреждений транспортной и оригинальной упаковки.</w:t>
      </w:r>
    </w:p>
    <w:p w:rsidR="005258D3" w:rsidRDefault="005E7B3F" w:rsidP="005E7B3F">
      <w:pPr>
        <w:suppressAutoHyphens/>
        <w:spacing w:after="0" w:line="240" w:lineRule="auto"/>
        <w:ind w:firstLine="709"/>
        <w:jc w:val="both"/>
        <w:rPr>
          <w:rFonts w:ascii="Times New Roman" w:eastAsia="Calibri" w:hAnsi="Times New Roman" w:cs="Times New Roman"/>
          <w:sz w:val="24"/>
          <w:szCs w:val="24"/>
          <w:lang w:eastAsia="zh-CN"/>
        </w:rPr>
      </w:pPr>
      <w:r w:rsidRPr="005E7B3F">
        <w:rPr>
          <w:rFonts w:ascii="Times New Roman" w:eastAsia="Calibri" w:hAnsi="Times New Roman" w:cs="Times New Roman"/>
          <w:sz w:val="24"/>
          <w:szCs w:val="24"/>
          <w:lang w:eastAsia="zh-CN"/>
        </w:rPr>
        <w:t xml:space="preserve">5.4. </w:t>
      </w:r>
      <w:r w:rsidR="005258D3" w:rsidRPr="005258D3">
        <w:rPr>
          <w:rFonts w:ascii="Times New Roman" w:eastAsia="Calibri" w:hAnsi="Times New Roman" w:cs="Times New Roman"/>
          <w:sz w:val="24"/>
          <w:szCs w:val="24"/>
          <w:lang w:eastAsia="zh-CN"/>
        </w:rPr>
        <w:t>В день отгрузки Оборудования Поставщик обязан передать Заказчику подписанные оригиналы товарных накладных, акта сдачи-приемки товара, счетов-фактур, регистрационные удостоверения (при наличии) (выписки из государственного реестра медицинских изделий, выданной Росздравнадзором),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5E7B3F" w:rsidRPr="005E7B3F" w:rsidRDefault="005E7B3F" w:rsidP="005E7B3F">
      <w:pPr>
        <w:suppressAutoHyphens/>
        <w:spacing w:after="0" w:line="240" w:lineRule="auto"/>
        <w:ind w:firstLine="709"/>
        <w:jc w:val="both"/>
        <w:rPr>
          <w:rFonts w:ascii="Times New Roman" w:eastAsia="Calibri" w:hAnsi="Times New Roman" w:cs="Times New Roman"/>
          <w:sz w:val="24"/>
          <w:szCs w:val="24"/>
          <w:lang w:eastAsia="zh-CN"/>
        </w:rPr>
      </w:pPr>
      <w:r w:rsidRPr="005E7B3F">
        <w:rPr>
          <w:rFonts w:ascii="Times New Roman" w:eastAsia="Calibri" w:hAnsi="Times New Roman" w:cs="Times New Roman"/>
          <w:sz w:val="24"/>
          <w:szCs w:val="24"/>
          <w:lang w:eastAsia="zh-CN"/>
        </w:rPr>
        <w:t>5.5. Заказчик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5E7B3F" w:rsidRPr="005E7B3F" w:rsidRDefault="005E7B3F" w:rsidP="005E7B3F">
      <w:pPr>
        <w:suppressAutoHyphens/>
        <w:spacing w:after="0" w:line="240" w:lineRule="auto"/>
        <w:ind w:firstLine="709"/>
        <w:jc w:val="both"/>
        <w:rPr>
          <w:rFonts w:ascii="Times New Roman" w:eastAsia="Calibri" w:hAnsi="Times New Roman" w:cs="Times New Roman"/>
          <w:sz w:val="24"/>
          <w:szCs w:val="24"/>
          <w:lang w:eastAsia="zh-CN"/>
        </w:rPr>
      </w:pPr>
      <w:r w:rsidRPr="005E7B3F">
        <w:rPr>
          <w:rFonts w:ascii="Times New Roman" w:eastAsia="Calibri" w:hAnsi="Times New Roman" w:cs="Times New Roman"/>
          <w:sz w:val="24"/>
          <w:szCs w:val="24"/>
          <w:lang w:eastAsia="zh-CN"/>
        </w:rPr>
        <w:t xml:space="preserve">5.6. Сдача-приемка Товара осуществляется после передачи надлежащим образом оформленных отчетных, финансовых документов, а также документов, подтверждающих качество Товара в порядке и срок, установленные Контрактом, в том числе </w:t>
      </w:r>
    </w:p>
    <w:p w:rsidR="005E7B3F" w:rsidRPr="005E7B3F" w:rsidRDefault="005E7B3F" w:rsidP="005E7B3F">
      <w:pPr>
        <w:suppressAutoHyphens/>
        <w:spacing w:after="0" w:line="240" w:lineRule="auto"/>
        <w:ind w:firstLine="709"/>
        <w:jc w:val="both"/>
        <w:rPr>
          <w:rFonts w:ascii="Times New Roman" w:eastAsia="Calibri" w:hAnsi="Times New Roman" w:cs="Times New Roman"/>
          <w:sz w:val="24"/>
          <w:szCs w:val="24"/>
          <w:lang w:eastAsia="zh-CN"/>
        </w:rPr>
      </w:pPr>
      <w:r w:rsidRPr="005E7B3F">
        <w:rPr>
          <w:rFonts w:ascii="Times New Roman" w:eastAsia="Calibri" w:hAnsi="Times New Roman" w:cs="Times New Roman"/>
          <w:sz w:val="24"/>
          <w:szCs w:val="24"/>
          <w:lang w:eastAsia="zh-CN"/>
        </w:rPr>
        <w:t>- товарные накладные (или УПД);</w:t>
      </w:r>
    </w:p>
    <w:p w:rsidR="005E7B3F" w:rsidRPr="005E7B3F" w:rsidRDefault="005E7B3F" w:rsidP="005E7B3F">
      <w:pPr>
        <w:suppressAutoHyphens/>
        <w:spacing w:after="0" w:line="240" w:lineRule="auto"/>
        <w:ind w:firstLine="709"/>
        <w:jc w:val="both"/>
        <w:rPr>
          <w:rFonts w:ascii="Times New Roman" w:eastAsia="Calibri" w:hAnsi="Times New Roman" w:cs="Times New Roman"/>
          <w:sz w:val="24"/>
          <w:szCs w:val="24"/>
          <w:lang w:eastAsia="zh-CN"/>
        </w:rPr>
      </w:pPr>
      <w:r w:rsidRPr="005E7B3F">
        <w:rPr>
          <w:rFonts w:ascii="Times New Roman" w:eastAsia="Calibri" w:hAnsi="Times New Roman" w:cs="Times New Roman"/>
          <w:sz w:val="24"/>
          <w:szCs w:val="24"/>
          <w:lang w:eastAsia="zh-CN"/>
        </w:rPr>
        <w:t>- счета;</w:t>
      </w:r>
    </w:p>
    <w:p w:rsidR="005E7B3F" w:rsidRPr="005E7B3F" w:rsidRDefault="005E7B3F" w:rsidP="005E7B3F">
      <w:pPr>
        <w:suppressAutoHyphens/>
        <w:spacing w:after="0" w:line="240" w:lineRule="auto"/>
        <w:ind w:firstLine="709"/>
        <w:jc w:val="both"/>
        <w:rPr>
          <w:rFonts w:ascii="Times New Roman" w:eastAsia="Calibri" w:hAnsi="Times New Roman" w:cs="Times New Roman"/>
          <w:sz w:val="24"/>
          <w:szCs w:val="24"/>
          <w:lang w:eastAsia="zh-CN"/>
        </w:rPr>
      </w:pPr>
      <w:r w:rsidRPr="005E7B3F">
        <w:rPr>
          <w:rFonts w:ascii="Times New Roman" w:eastAsia="Calibri" w:hAnsi="Times New Roman" w:cs="Times New Roman"/>
          <w:sz w:val="24"/>
          <w:szCs w:val="24"/>
          <w:lang w:eastAsia="zh-CN"/>
        </w:rPr>
        <w:t>- счета-фактуры (при необходимости);</w:t>
      </w:r>
    </w:p>
    <w:p w:rsidR="005E7B3F" w:rsidRPr="005E7B3F" w:rsidRDefault="005E7B3F" w:rsidP="005E7B3F">
      <w:pPr>
        <w:suppressAutoHyphens/>
        <w:spacing w:after="0" w:line="240" w:lineRule="auto"/>
        <w:ind w:firstLine="709"/>
        <w:jc w:val="both"/>
        <w:rPr>
          <w:rFonts w:ascii="Times New Roman" w:eastAsia="Calibri" w:hAnsi="Times New Roman" w:cs="Times New Roman"/>
          <w:sz w:val="24"/>
          <w:szCs w:val="24"/>
          <w:lang w:eastAsia="zh-CN"/>
        </w:rPr>
      </w:pPr>
      <w:r w:rsidRPr="005E7B3F">
        <w:rPr>
          <w:rFonts w:ascii="Times New Roman" w:eastAsia="Calibri" w:hAnsi="Times New Roman" w:cs="Times New Roman"/>
          <w:sz w:val="24"/>
          <w:szCs w:val="24"/>
          <w:lang w:eastAsia="zh-CN"/>
        </w:rPr>
        <w:t>- регистрационные удостоверения (при наличии) (выписки из государственного реестра медицинских изделий, выданной Росздравнадзором), сертификаты о соответствии или декларации о соответствии Товара (в случае если Товар подлежит обязательной сертификации или декларированию).</w:t>
      </w:r>
    </w:p>
    <w:p w:rsidR="005E7B3F" w:rsidRPr="005E7B3F" w:rsidRDefault="005E7B3F" w:rsidP="005E7B3F">
      <w:pPr>
        <w:suppressAutoHyphens/>
        <w:spacing w:after="0" w:line="240" w:lineRule="auto"/>
        <w:ind w:firstLine="709"/>
        <w:jc w:val="both"/>
        <w:rPr>
          <w:rFonts w:ascii="Times New Roman" w:eastAsia="Calibri" w:hAnsi="Times New Roman" w:cs="Times New Roman"/>
          <w:sz w:val="24"/>
          <w:szCs w:val="24"/>
          <w:lang w:eastAsia="zh-CN"/>
        </w:rPr>
      </w:pPr>
      <w:r w:rsidRPr="005E7B3F">
        <w:rPr>
          <w:rFonts w:ascii="Times New Roman" w:eastAsia="Calibri" w:hAnsi="Times New Roman" w:cs="Times New Roman"/>
          <w:sz w:val="24"/>
          <w:szCs w:val="24"/>
          <w:lang w:eastAsia="zh-CN"/>
        </w:rPr>
        <w:t>5.7. По итогам приемки товара при наличии документов, указанных в п. 5.6.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Заказчик в течение 20-ти дней подписывает товарные накладные и акт сдачи-приемки Товара.</w:t>
      </w:r>
    </w:p>
    <w:p w:rsidR="005E7B3F" w:rsidRPr="005E7B3F" w:rsidRDefault="005E7B3F" w:rsidP="005E7B3F">
      <w:pPr>
        <w:suppressAutoHyphens/>
        <w:spacing w:after="0" w:line="240" w:lineRule="auto"/>
        <w:ind w:firstLine="709"/>
        <w:jc w:val="both"/>
        <w:rPr>
          <w:rFonts w:ascii="Times New Roman" w:eastAsia="Calibri" w:hAnsi="Times New Roman" w:cs="Times New Roman"/>
          <w:sz w:val="24"/>
          <w:szCs w:val="24"/>
          <w:lang w:eastAsia="zh-CN"/>
        </w:rPr>
      </w:pPr>
      <w:r w:rsidRPr="005E7B3F">
        <w:rPr>
          <w:rFonts w:ascii="Times New Roman" w:eastAsia="Calibri" w:hAnsi="Times New Roman" w:cs="Times New Roman"/>
          <w:sz w:val="24"/>
          <w:szCs w:val="24"/>
          <w:lang w:eastAsia="zh-CN"/>
        </w:rPr>
        <w:t>5.8. В случае обнаружения Заказчиком нарушений условий Контракта, в том числе требований к количеству Товара, комплектности, упаковке Товара, комплекту, качеству и безопасности Товара, Заказчик в срок не более 5 (пяти) рабочих дней направляет Поставщику мотивированный отказ от подписания товарных накладных и акт сдачи-приемки Товара с указанием причин такого отказа.</w:t>
      </w:r>
    </w:p>
    <w:p w:rsidR="005E7B3F" w:rsidRPr="005E7B3F" w:rsidRDefault="005E7B3F" w:rsidP="005E7B3F">
      <w:pPr>
        <w:suppressAutoHyphens/>
        <w:spacing w:after="0" w:line="240" w:lineRule="auto"/>
        <w:ind w:firstLine="709"/>
        <w:jc w:val="both"/>
        <w:rPr>
          <w:rFonts w:ascii="Times New Roman" w:eastAsia="Calibri" w:hAnsi="Times New Roman" w:cs="Times New Roman"/>
          <w:sz w:val="24"/>
          <w:szCs w:val="24"/>
          <w:lang w:eastAsia="zh-CN"/>
        </w:rPr>
      </w:pPr>
      <w:r w:rsidRPr="005E7B3F">
        <w:rPr>
          <w:rFonts w:ascii="Times New Roman" w:eastAsia="Calibri" w:hAnsi="Times New Roman" w:cs="Times New Roman"/>
          <w:sz w:val="24"/>
          <w:szCs w:val="24"/>
          <w:lang w:eastAsia="zh-CN"/>
        </w:rPr>
        <w:lastRenderedPageBreak/>
        <w:t>5.9. Поставщик обязан устранить выявленные нарушения (до поставить, доукомплектовать, заменить Товар) своими силами и за свой счет в срок, установленный в мотивированном отказе и повторно поставить товар Заказчику.</w:t>
      </w:r>
    </w:p>
    <w:p w:rsidR="005E7B3F" w:rsidRPr="005E7B3F" w:rsidRDefault="005E7B3F" w:rsidP="005E7B3F">
      <w:pPr>
        <w:suppressAutoHyphens/>
        <w:spacing w:after="0" w:line="240" w:lineRule="auto"/>
        <w:ind w:firstLine="709"/>
        <w:jc w:val="both"/>
        <w:rPr>
          <w:rFonts w:ascii="Times New Roman" w:eastAsia="Calibri" w:hAnsi="Times New Roman" w:cs="Times New Roman"/>
          <w:sz w:val="24"/>
          <w:szCs w:val="24"/>
          <w:lang w:eastAsia="zh-CN"/>
        </w:rPr>
      </w:pPr>
      <w:r w:rsidRPr="005E7B3F">
        <w:rPr>
          <w:rFonts w:ascii="Times New Roman" w:eastAsia="Calibri" w:hAnsi="Times New Roman" w:cs="Times New Roman"/>
          <w:sz w:val="24"/>
          <w:szCs w:val="24"/>
          <w:lang w:eastAsia="zh-CN"/>
        </w:rPr>
        <w:t>5.10. Акт сдачи-приемки Товара подписывается Заказчиком после полного устранения Поставщиком нарушений условий Контракта, указанных в мотивированном отказе.</w:t>
      </w:r>
    </w:p>
    <w:p w:rsidR="005E7B3F" w:rsidRPr="005E7B3F" w:rsidRDefault="005E7B3F" w:rsidP="005E7B3F">
      <w:pPr>
        <w:suppressAutoHyphens/>
        <w:spacing w:after="0" w:line="240" w:lineRule="auto"/>
        <w:ind w:firstLine="709"/>
        <w:jc w:val="both"/>
        <w:rPr>
          <w:rFonts w:ascii="Times New Roman" w:eastAsia="Calibri" w:hAnsi="Times New Roman" w:cs="Times New Roman"/>
          <w:sz w:val="24"/>
          <w:szCs w:val="24"/>
          <w:lang w:eastAsia="zh-CN"/>
        </w:rPr>
      </w:pPr>
      <w:r w:rsidRPr="005E7B3F">
        <w:rPr>
          <w:rFonts w:ascii="Times New Roman" w:eastAsia="Calibri" w:hAnsi="Times New Roman" w:cs="Times New Roman"/>
          <w:sz w:val="24"/>
          <w:szCs w:val="24"/>
          <w:lang w:eastAsia="zh-CN"/>
        </w:rPr>
        <w:t>5.11. В случае повторного выявления входе приемки Товара нарушений условий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5E7B3F" w:rsidRPr="005E7B3F" w:rsidRDefault="005E7B3F" w:rsidP="005E7B3F">
      <w:pPr>
        <w:suppressAutoHyphens/>
        <w:spacing w:after="0" w:line="240" w:lineRule="auto"/>
        <w:ind w:firstLine="709"/>
        <w:jc w:val="both"/>
        <w:rPr>
          <w:rFonts w:ascii="Times New Roman" w:eastAsia="Calibri" w:hAnsi="Times New Roman" w:cs="Times New Roman"/>
          <w:sz w:val="24"/>
          <w:szCs w:val="24"/>
          <w:lang w:eastAsia="zh-CN"/>
        </w:rPr>
      </w:pPr>
      <w:r w:rsidRPr="005E7B3F">
        <w:rPr>
          <w:rFonts w:ascii="Times New Roman" w:eastAsia="Calibri" w:hAnsi="Times New Roman" w:cs="Times New Roman"/>
          <w:sz w:val="24"/>
          <w:szCs w:val="24"/>
          <w:lang w:eastAsia="zh-CN"/>
        </w:rPr>
        <w:t>5.12.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5E7B3F" w:rsidRPr="005E7B3F" w:rsidRDefault="005E7B3F" w:rsidP="005E7B3F">
      <w:pPr>
        <w:suppressAutoHyphens/>
        <w:spacing w:after="0" w:line="240" w:lineRule="auto"/>
        <w:ind w:firstLine="709"/>
        <w:jc w:val="both"/>
        <w:rPr>
          <w:rFonts w:ascii="Times New Roman" w:eastAsia="Calibri" w:hAnsi="Times New Roman" w:cs="Times New Roman"/>
          <w:sz w:val="24"/>
          <w:szCs w:val="24"/>
          <w:lang w:eastAsia="zh-CN"/>
        </w:rPr>
      </w:pPr>
      <w:r w:rsidRPr="005E7B3F">
        <w:rPr>
          <w:rFonts w:ascii="Times New Roman" w:eastAsia="Calibri" w:hAnsi="Times New Roman" w:cs="Times New Roman"/>
          <w:sz w:val="24"/>
          <w:szCs w:val="24"/>
          <w:lang w:eastAsia="zh-CN"/>
        </w:rPr>
        <w:t>5.13.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5E7B3F" w:rsidRPr="005E7B3F" w:rsidRDefault="005E7B3F" w:rsidP="005E7B3F">
      <w:pPr>
        <w:suppressAutoHyphens/>
        <w:spacing w:after="0" w:line="240" w:lineRule="auto"/>
        <w:ind w:firstLine="709"/>
        <w:jc w:val="both"/>
        <w:rPr>
          <w:rFonts w:ascii="Times New Roman" w:eastAsia="Calibri" w:hAnsi="Times New Roman" w:cs="Times New Roman"/>
          <w:sz w:val="24"/>
          <w:szCs w:val="24"/>
          <w:lang w:eastAsia="zh-CN"/>
        </w:rPr>
      </w:pPr>
      <w:r w:rsidRPr="005E7B3F">
        <w:rPr>
          <w:rFonts w:ascii="Times New Roman" w:eastAsia="Calibri" w:hAnsi="Times New Roman" w:cs="Times New Roman"/>
          <w:sz w:val="24"/>
          <w:szCs w:val="24"/>
          <w:lang w:eastAsia="zh-CN"/>
        </w:rPr>
        <w:t>несоответствие количества Товара, указанного в Приложении № 1 к Контракту – фактически поставленному;</w:t>
      </w:r>
    </w:p>
    <w:p w:rsidR="005E7B3F" w:rsidRPr="005E7B3F" w:rsidRDefault="005E7B3F" w:rsidP="005E7B3F">
      <w:pPr>
        <w:suppressAutoHyphens/>
        <w:spacing w:after="0" w:line="240" w:lineRule="auto"/>
        <w:ind w:firstLine="709"/>
        <w:jc w:val="both"/>
        <w:rPr>
          <w:rFonts w:ascii="Times New Roman" w:eastAsia="Calibri" w:hAnsi="Times New Roman" w:cs="Times New Roman"/>
          <w:sz w:val="24"/>
          <w:szCs w:val="24"/>
          <w:lang w:eastAsia="zh-CN"/>
        </w:rPr>
      </w:pPr>
      <w:r w:rsidRPr="005E7B3F">
        <w:rPr>
          <w:rFonts w:ascii="Times New Roman" w:eastAsia="Calibri" w:hAnsi="Times New Roman" w:cs="Times New Roman"/>
          <w:sz w:val="24"/>
          <w:szCs w:val="24"/>
          <w:lang w:eastAsia="zh-CN"/>
        </w:rPr>
        <w:t>неправильное оформление документов.</w:t>
      </w:r>
    </w:p>
    <w:p w:rsidR="005E7B3F" w:rsidRPr="005E7B3F" w:rsidRDefault="005E7B3F" w:rsidP="005E7B3F">
      <w:pPr>
        <w:suppressAutoHyphens/>
        <w:spacing w:after="0" w:line="240" w:lineRule="auto"/>
        <w:ind w:firstLine="709"/>
        <w:jc w:val="both"/>
        <w:rPr>
          <w:rFonts w:ascii="Times New Roman" w:eastAsia="Calibri" w:hAnsi="Times New Roman" w:cs="Times New Roman"/>
          <w:sz w:val="24"/>
          <w:szCs w:val="24"/>
          <w:lang w:eastAsia="zh-CN"/>
        </w:rPr>
      </w:pPr>
      <w:r w:rsidRPr="005E7B3F">
        <w:rPr>
          <w:rFonts w:ascii="Times New Roman" w:eastAsia="Calibri" w:hAnsi="Times New Roman" w:cs="Times New Roman"/>
          <w:sz w:val="24"/>
          <w:szCs w:val="24"/>
          <w:lang w:eastAsia="zh-CN"/>
        </w:rPr>
        <w:t>5.14. Товар считается принятым после подписания Заказчиком товарной накладной и акта сдачи-приемки Товара.</w:t>
      </w:r>
    </w:p>
    <w:p w:rsidR="005E7B3F" w:rsidRPr="005E7B3F" w:rsidRDefault="005E7B3F" w:rsidP="005E7B3F">
      <w:pPr>
        <w:spacing w:after="0" w:line="240" w:lineRule="auto"/>
        <w:jc w:val="both"/>
        <w:rPr>
          <w:rFonts w:ascii="Times New Roman" w:eastAsia="Times New Roman" w:hAnsi="Times New Roman" w:cs="Times New Roman"/>
          <w:sz w:val="24"/>
          <w:szCs w:val="24"/>
          <w:lang w:eastAsia="ru-RU"/>
        </w:rPr>
      </w:pPr>
    </w:p>
    <w:p w:rsidR="005E7B3F" w:rsidRPr="005E7B3F" w:rsidRDefault="005E7B3F" w:rsidP="005E7B3F">
      <w:pPr>
        <w:spacing w:after="0" w:line="240" w:lineRule="auto"/>
        <w:ind w:firstLine="709"/>
        <w:jc w:val="center"/>
        <w:rPr>
          <w:rFonts w:ascii="Times New Roman" w:eastAsia="Times New Roman" w:hAnsi="Times New Roman" w:cs="Times New Roman"/>
          <w:b/>
          <w:sz w:val="24"/>
          <w:szCs w:val="24"/>
          <w:lang w:eastAsia="ru-RU"/>
        </w:rPr>
      </w:pPr>
      <w:r w:rsidRPr="005E7B3F">
        <w:rPr>
          <w:rFonts w:ascii="Times New Roman" w:eastAsia="Times New Roman" w:hAnsi="Times New Roman" w:cs="Times New Roman"/>
          <w:b/>
          <w:sz w:val="24"/>
          <w:szCs w:val="24"/>
          <w:lang w:eastAsia="ru-RU"/>
        </w:rPr>
        <w:t>6. Порядок оказания и приемки Услуг</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6.1. Услуги выполняются Поставщиком лично.</w:t>
      </w:r>
    </w:p>
    <w:p w:rsidR="005E7B3F" w:rsidRPr="005E7B3F" w:rsidRDefault="005E7B3F" w:rsidP="005E7B3F">
      <w:pPr>
        <w:spacing w:after="0" w:line="240" w:lineRule="auto"/>
        <w:ind w:firstLine="709"/>
        <w:jc w:val="both"/>
        <w:rPr>
          <w:rFonts w:ascii="Times New Roman" w:eastAsia="Times New Roman" w:hAnsi="Times New Roman" w:cs="Times New Roman"/>
          <w:i/>
          <w:sz w:val="24"/>
          <w:szCs w:val="24"/>
          <w:lang w:eastAsia="ru-RU"/>
        </w:rPr>
      </w:pPr>
      <w:r w:rsidRPr="005E7B3F">
        <w:rPr>
          <w:rFonts w:ascii="Times New Roman" w:eastAsia="Times New Roman" w:hAnsi="Times New Roman" w:cs="Times New Roman"/>
          <w:sz w:val="24"/>
          <w:szCs w:val="24"/>
          <w:lang w:eastAsia="ru-RU"/>
        </w:rPr>
        <w:t>6.2. Услуги по сборке, установке, монтажу и вводу в эксплуатацию Оборудования должны быть оказаны Поставщиком в течение 5-ти рабочих дней с момента поставки Оборудования</w:t>
      </w:r>
      <w:r w:rsidRPr="005E7B3F">
        <w:rPr>
          <w:rFonts w:ascii="Times New Roman" w:eastAsia="Times New Roman" w:hAnsi="Times New Roman" w:cs="Times New Roman"/>
          <w:i/>
          <w:sz w:val="24"/>
          <w:szCs w:val="24"/>
          <w:lang w:eastAsia="ru-RU"/>
        </w:rPr>
        <w:t>.</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6.3. По факту приемки Услуг Поставщик и Заказчик подписывают Акт ввода Оборудования в эксплуатацию.</w:t>
      </w:r>
    </w:p>
    <w:p w:rsidR="005258D3" w:rsidRDefault="005E7B3F" w:rsidP="005258D3">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6.4. </w:t>
      </w:r>
      <w:r w:rsidR="005258D3" w:rsidRPr="005258D3">
        <w:rPr>
          <w:rFonts w:ascii="Times New Roman" w:eastAsia="Times New Roman" w:hAnsi="Times New Roman" w:cs="Times New Roman"/>
          <w:sz w:val="24"/>
          <w:szCs w:val="24"/>
          <w:lang w:eastAsia="ru-RU"/>
        </w:rPr>
        <w:t>Оказание Услуг по сборке, установке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 по расконсервации, установке, сборке и монтажу Оборудования в соответствии с технической и (или) эксплуатационной документацией производителя (изготовителя) Оборудования.</w:t>
      </w:r>
    </w:p>
    <w:p w:rsidR="005E7B3F" w:rsidRPr="005E7B3F" w:rsidRDefault="005E7B3F" w:rsidP="005258D3">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6.5.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6.6.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6.7. По окончании оказания Услуг Заказчик подписывает Акт ввода Оборудования </w:t>
      </w:r>
      <w:r w:rsidRPr="005E7B3F">
        <w:rPr>
          <w:rFonts w:ascii="Times New Roman" w:eastAsia="Times New Roman" w:hAnsi="Times New Roman" w:cs="Times New Roman"/>
          <w:sz w:val="24"/>
          <w:szCs w:val="24"/>
          <w:lang w:eastAsia="ru-RU"/>
        </w:rPr>
        <w:br/>
        <w:t>в эксплуатацию, или направляет мотивированный отказ от подписания, в котором указываются недостатки и срок их устранения.</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6.8. В случае отказа от приемки Услуг Заказчик формирует мотивированный отказ от подписания документа о приемке с указанием причин такого отказа, перечнем недостатков и сроков их устранения Поставщиком.</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6.9. Обязательства Поставщика по оказанию Услуг по Контракту считаются выполненными после подписания Сторонами Акт ввода Оборудования в эксплуатацию.</w:t>
      </w:r>
    </w:p>
    <w:p w:rsidR="005E7B3F" w:rsidRPr="005E7B3F" w:rsidRDefault="005E7B3F" w:rsidP="005E7B3F">
      <w:pPr>
        <w:spacing w:after="0" w:line="240" w:lineRule="auto"/>
        <w:jc w:val="both"/>
        <w:rPr>
          <w:rFonts w:ascii="Times New Roman" w:eastAsia="Times New Roman" w:hAnsi="Times New Roman" w:cs="Times New Roman"/>
          <w:sz w:val="24"/>
          <w:szCs w:val="24"/>
          <w:lang w:eastAsia="ru-RU"/>
        </w:rPr>
      </w:pPr>
    </w:p>
    <w:p w:rsidR="005E7B3F" w:rsidRPr="005E7B3F" w:rsidRDefault="005E7B3F" w:rsidP="005E7B3F">
      <w:pPr>
        <w:spacing w:after="0" w:line="240" w:lineRule="auto"/>
        <w:ind w:firstLine="709"/>
        <w:jc w:val="center"/>
        <w:rPr>
          <w:rFonts w:ascii="Times New Roman" w:eastAsia="Times New Roman" w:hAnsi="Times New Roman" w:cs="Times New Roman"/>
          <w:sz w:val="24"/>
          <w:szCs w:val="24"/>
          <w:lang w:eastAsia="ru-RU"/>
        </w:rPr>
      </w:pPr>
      <w:bookmarkStart w:id="7" w:name="p140"/>
      <w:bookmarkEnd w:id="7"/>
      <w:r w:rsidRPr="005E7B3F">
        <w:rPr>
          <w:rFonts w:ascii="Times New Roman" w:eastAsia="Times New Roman" w:hAnsi="Times New Roman" w:cs="Times New Roman"/>
          <w:b/>
          <w:sz w:val="24"/>
          <w:szCs w:val="24"/>
          <w:lang w:eastAsia="ru-RU"/>
        </w:rPr>
        <w:t xml:space="preserve">7. Гарантии, обеспечение гарантийных </w:t>
      </w:r>
      <w:r w:rsidRPr="005E7B3F">
        <w:rPr>
          <w:rFonts w:ascii="Times New Roman" w:hAnsi="Times New Roman" w:cs="Times New Roman"/>
          <w:b/>
          <w:sz w:val="24"/>
          <w:szCs w:val="24"/>
        </w:rPr>
        <w:t xml:space="preserve">обязательств </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lastRenderedPageBreak/>
        <w:t xml:space="preserve">7.1. Поставщик гарантирует, что Оборудование, поставленное в соответствии </w:t>
      </w:r>
      <w:r w:rsidRPr="005E7B3F">
        <w:rPr>
          <w:rFonts w:ascii="Times New Roman" w:eastAsia="Times New Roman" w:hAnsi="Times New Roman" w:cs="Times New Roman"/>
          <w:sz w:val="24"/>
          <w:szCs w:val="24"/>
          <w:lang w:eastAsia="ru-RU"/>
        </w:rPr>
        <w:br/>
        <w:t>с Контрактом, является новым, неиспользованным, серийно выпускаемым.</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 1 </w:t>
      </w:r>
      <w:r w:rsidRPr="005E7B3F">
        <w:rPr>
          <w:rFonts w:ascii="Times New Roman" w:eastAsia="Times New Roman" w:hAnsi="Times New Roman" w:cs="Times New Roman"/>
          <w:sz w:val="24"/>
          <w:szCs w:val="24"/>
          <w:lang w:eastAsia="ru-RU"/>
        </w:rPr>
        <w:br/>
        <w:t xml:space="preserve">к Контракту), Техническими требованиями (приложение № 2 к Контракту), технической </w:t>
      </w:r>
      <w:r w:rsidRPr="005E7B3F">
        <w:rPr>
          <w:rFonts w:ascii="Times New Roman" w:eastAsia="Times New Roman" w:hAnsi="Times New Roman" w:cs="Times New Roman"/>
          <w:sz w:val="24"/>
          <w:szCs w:val="24"/>
          <w:lang w:eastAsia="ru-RU"/>
        </w:rPr>
        <w:br/>
        <w:t>и (или) эксплуатационной документацией производителя (изготовителя) Оборудования.</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7.2. Поставщик предоставляет Заказчику гарантии производителя (изготовителя) Оборудования, оформленные соответствующими гарантийными талонами </w:t>
      </w:r>
      <w:r w:rsidRPr="005E7B3F">
        <w:rPr>
          <w:rFonts w:ascii="Times New Roman" w:eastAsia="Times New Roman" w:hAnsi="Times New Roman" w:cs="Times New Roman"/>
          <w:sz w:val="24"/>
          <w:szCs w:val="24"/>
          <w:lang w:eastAsia="ru-RU"/>
        </w:rPr>
        <w:br/>
        <w:t>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7.3.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5258D3"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7.4. </w:t>
      </w:r>
      <w:r w:rsidR="005258D3" w:rsidRPr="005258D3">
        <w:rPr>
          <w:rFonts w:ascii="Times New Roman" w:eastAsia="Times New Roman" w:hAnsi="Times New Roman" w:cs="Times New Roman"/>
          <w:sz w:val="24"/>
          <w:szCs w:val="24"/>
          <w:lang w:eastAsia="ru-RU"/>
        </w:rPr>
        <w:t>Гарантия Поставщика на поставленное Оборудование составляет не менее 12-ти месяцев. Гарантия производителя на Оборудование составляет не менее 12-ти месяцев. Гарантийный срок начинает исчисляться со дня со дня подписания соответствующего Акта ввода Оборудования в эксплуатацию.</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7.5. Неисправное или дефектное Оборудование будет возвращено Поставщику за его счет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7.6. Поставщик не несет гарантийной ответственности за неполадки и неисправности Оборудования, если они произошли:</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а) в результате внесения Заказчиком или третьей стороной модификаций </w:t>
      </w:r>
      <w:r w:rsidRPr="005E7B3F">
        <w:rPr>
          <w:rFonts w:ascii="Times New Roman" w:eastAsia="Times New Roman" w:hAnsi="Times New Roman" w:cs="Times New Roman"/>
          <w:sz w:val="24"/>
          <w:szCs w:val="24"/>
          <w:lang w:eastAsia="ru-RU"/>
        </w:rPr>
        <w:br/>
        <w:t>или изменений Оборудования без письменного согласия Поставщика;</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5E7B3F" w:rsidRPr="005E7B3F" w:rsidRDefault="005E7B3F" w:rsidP="005E7B3F">
      <w:pPr>
        <w:spacing w:after="0" w:line="240" w:lineRule="auto"/>
        <w:ind w:firstLine="709"/>
        <w:jc w:val="both"/>
        <w:rPr>
          <w:rFonts w:ascii="Times New Roman" w:hAnsi="Times New Roman" w:cs="Times New Roman"/>
          <w:sz w:val="24"/>
          <w:szCs w:val="24"/>
        </w:rPr>
      </w:pPr>
      <w:bookmarkStart w:id="8" w:name="p0"/>
      <w:bookmarkEnd w:id="8"/>
      <w:r w:rsidRPr="005E7B3F">
        <w:rPr>
          <w:rFonts w:ascii="Times New Roman" w:hAnsi="Times New Roman" w:cs="Times New Roman"/>
          <w:sz w:val="24"/>
          <w:szCs w:val="24"/>
        </w:rPr>
        <w:t>7.7. Поставщик обязан обеспечить оказание гарантийных ремонтных и сервисных работ Оборудования силами организации, имеющей:</w:t>
      </w:r>
    </w:p>
    <w:p w:rsidR="005258D3" w:rsidRPr="005258D3" w:rsidRDefault="005E7B3F" w:rsidP="005258D3">
      <w:pPr>
        <w:spacing w:after="0" w:line="240" w:lineRule="auto"/>
        <w:ind w:firstLine="709"/>
        <w:jc w:val="both"/>
        <w:rPr>
          <w:rFonts w:ascii="Times New Roman" w:hAnsi="Times New Roman" w:cs="Times New Roman"/>
          <w:sz w:val="24"/>
          <w:szCs w:val="24"/>
        </w:rPr>
      </w:pPr>
      <w:r w:rsidRPr="005E7B3F">
        <w:rPr>
          <w:rFonts w:ascii="Times New Roman" w:hAnsi="Times New Roman" w:cs="Times New Roman"/>
          <w:sz w:val="24"/>
          <w:szCs w:val="24"/>
        </w:rPr>
        <w:t xml:space="preserve">1. </w:t>
      </w:r>
      <w:r w:rsidR="005258D3" w:rsidRPr="005258D3">
        <w:rPr>
          <w:rFonts w:ascii="Times New Roman" w:hAnsi="Times New Roman" w:cs="Times New Roman"/>
          <w:sz w:val="24"/>
          <w:szCs w:val="24"/>
        </w:rPr>
        <w:t xml:space="preserve">действующую лицензию на осуществление деятельности по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w:t>
      </w:r>
    </w:p>
    <w:p w:rsidR="005258D3" w:rsidRPr="005258D3" w:rsidRDefault="005258D3" w:rsidP="005258D3">
      <w:pPr>
        <w:spacing w:after="0" w:line="240" w:lineRule="auto"/>
        <w:ind w:firstLine="709"/>
        <w:jc w:val="both"/>
        <w:rPr>
          <w:rFonts w:ascii="Times New Roman" w:hAnsi="Times New Roman" w:cs="Times New Roman"/>
          <w:sz w:val="24"/>
          <w:szCs w:val="24"/>
        </w:rPr>
      </w:pPr>
      <w:r w:rsidRPr="005258D3">
        <w:rPr>
          <w:rFonts w:ascii="Times New Roman" w:hAnsi="Times New Roman" w:cs="Times New Roman"/>
          <w:sz w:val="24"/>
          <w:szCs w:val="24"/>
        </w:rPr>
        <w:t xml:space="preserve">с низкой степенью потенциального риска их применения) медицинского изделия на вид деятельности: </w:t>
      </w:r>
    </w:p>
    <w:p w:rsidR="005258D3" w:rsidRPr="005258D3" w:rsidRDefault="005258D3" w:rsidP="005258D3">
      <w:pPr>
        <w:spacing w:after="0" w:line="240" w:lineRule="auto"/>
        <w:ind w:firstLine="709"/>
        <w:jc w:val="both"/>
        <w:rPr>
          <w:rFonts w:ascii="Times New Roman" w:hAnsi="Times New Roman" w:cs="Times New Roman"/>
          <w:sz w:val="24"/>
          <w:szCs w:val="24"/>
        </w:rPr>
      </w:pPr>
      <w:r w:rsidRPr="005258D3">
        <w:rPr>
          <w:rFonts w:ascii="Times New Roman" w:hAnsi="Times New Roman" w:cs="Times New Roman"/>
          <w:sz w:val="24"/>
          <w:szCs w:val="24"/>
        </w:rPr>
        <w:t>техническое обслуживание следующих групп медицинских изделий класса потенциального риска применения 2</w:t>
      </w:r>
      <w:r>
        <w:rPr>
          <w:rFonts w:ascii="Times New Roman" w:hAnsi="Times New Roman" w:cs="Times New Roman"/>
          <w:sz w:val="24"/>
          <w:szCs w:val="24"/>
        </w:rPr>
        <w:t>а</w:t>
      </w:r>
      <w:r w:rsidRPr="005258D3">
        <w:rPr>
          <w:rFonts w:ascii="Times New Roman" w:hAnsi="Times New Roman" w:cs="Times New Roman"/>
          <w:sz w:val="24"/>
          <w:szCs w:val="24"/>
        </w:rPr>
        <w:t>:</w:t>
      </w:r>
    </w:p>
    <w:p w:rsidR="005258D3" w:rsidRPr="005258D3" w:rsidRDefault="005258D3" w:rsidP="005258D3">
      <w:pPr>
        <w:spacing w:after="0" w:line="240" w:lineRule="auto"/>
        <w:ind w:firstLine="709"/>
        <w:jc w:val="both"/>
        <w:rPr>
          <w:rFonts w:ascii="Times New Roman" w:hAnsi="Times New Roman" w:cs="Times New Roman"/>
          <w:sz w:val="24"/>
          <w:szCs w:val="24"/>
        </w:rPr>
      </w:pPr>
      <w:r w:rsidRPr="005258D3">
        <w:rPr>
          <w:rFonts w:ascii="Times New Roman" w:hAnsi="Times New Roman" w:cs="Times New Roman"/>
          <w:sz w:val="24"/>
          <w:szCs w:val="24"/>
        </w:rPr>
        <w:t>- вспомогательные и общебольничные медицинские изделия.</w:t>
      </w:r>
    </w:p>
    <w:p w:rsidR="005258D3" w:rsidRPr="005258D3" w:rsidRDefault="005258D3" w:rsidP="005258D3">
      <w:pPr>
        <w:spacing w:after="0" w:line="240" w:lineRule="auto"/>
        <w:ind w:firstLine="709"/>
        <w:jc w:val="both"/>
        <w:rPr>
          <w:rFonts w:ascii="Times New Roman" w:hAnsi="Times New Roman" w:cs="Times New Roman"/>
          <w:sz w:val="24"/>
          <w:szCs w:val="24"/>
        </w:rPr>
      </w:pPr>
      <w:r w:rsidRPr="005258D3">
        <w:rPr>
          <w:rFonts w:ascii="Times New Roman" w:hAnsi="Times New Roman" w:cs="Times New Roman"/>
          <w:sz w:val="24"/>
          <w:szCs w:val="24"/>
        </w:rPr>
        <w:t xml:space="preserve">Требование установлено в соответствии с подп. 17 ч. 1 ст. 12 Федерального закона от 04.05.2011 № 99-ФЗ «О лицензировании отдельных видов деятельности»; постановлением Правительства РФ от 30.11.2021 № 2129 «Об утверждении Положения </w:t>
      </w:r>
    </w:p>
    <w:p w:rsidR="005258D3" w:rsidRPr="005258D3" w:rsidRDefault="005258D3" w:rsidP="005258D3">
      <w:pPr>
        <w:spacing w:after="0" w:line="240" w:lineRule="auto"/>
        <w:ind w:firstLine="709"/>
        <w:jc w:val="both"/>
        <w:rPr>
          <w:rFonts w:ascii="Times New Roman" w:hAnsi="Times New Roman" w:cs="Times New Roman"/>
          <w:sz w:val="24"/>
          <w:szCs w:val="24"/>
        </w:rPr>
      </w:pPr>
      <w:r w:rsidRPr="005258D3">
        <w:rPr>
          <w:rFonts w:ascii="Times New Roman" w:hAnsi="Times New Roman" w:cs="Times New Roman"/>
          <w:sz w:val="24"/>
          <w:szCs w:val="24"/>
        </w:rPr>
        <w:t xml:space="preserve">о лицензировании деятельности по техническому обслуживанию медицинских изделий </w:t>
      </w:r>
    </w:p>
    <w:p w:rsidR="005E7B3F" w:rsidRDefault="005258D3" w:rsidP="005258D3">
      <w:pPr>
        <w:spacing w:after="0" w:line="240" w:lineRule="auto"/>
        <w:ind w:firstLine="709"/>
        <w:jc w:val="both"/>
        <w:rPr>
          <w:rFonts w:ascii="Times New Roman" w:hAnsi="Times New Roman" w:cs="Times New Roman"/>
          <w:sz w:val="24"/>
          <w:szCs w:val="24"/>
        </w:rPr>
      </w:pPr>
      <w:r w:rsidRPr="005258D3">
        <w:rPr>
          <w:rFonts w:ascii="Times New Roman" w:hAnsi="Times New Roman" w:cs="Times New Roman"/>
          <w:sz w:val="24"/>
          <w:szCs w:val="24"/>
        </w:rPr>
        <w:t>(за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 1445 и признании утратившими силу отдельных актов Правительства Российской Федерации</w:t>
      </w:r>
      <w:r>
        <w:rPr>
          <w:rFonts w:ascii="Times New Roman" w:hAnsi="Times New Roman" w:cs="Times New Roman"/>
          <w:sz w:val="24"/>
          <w:szCs w:val="24"/>
        </w:rPr>
        <w:t>.</w:t>
      </w:r>
    </w:p>
    <w:p w:rsidR="005258D3" w:rsidRPr="005E7B3F" w:rsidRDefault="005258D3" w:rsidP="005258D3">
      <w:pPr>
        <w:spacing w:after="0" w:line="240" w:lineRule="auto"/>
        <w:ind w:firstLine="709"/>
        <w:jc w:val="both"/>
        <w:rPr>
          <w:rFonts w:ascii="Times New Roman" w:eastAsia="Times New Roman" w:hAnsi="Times New Roman" w:cs="Times New Roman"/>
          <w:b/>
          <w:sz w:val="24"/>
          <w:szCs w:val="24"/>
          <w:lang w:eastAsia="ru-RU"/>
        </w:rPr>
      </w:pPr>
    </w:p>
    <w:p w:rsidR="005E7B3F" w:rsidRPr="005E7B3F" w:rsidRDefault="005E7B3F" w:rsidP="005E7B3F">
      <w:pPr>
        <w:spacing w:after="0" w:line="240" w:lineRule="auto"/>
        <w:ind w:firstLine="709"/>
        <w:jc w:val="center"/>
        <w:rPr>
          <w:rFonts w:ascii="Times New Roman" w:eastAsia="Times New Roman" w:hAnsi="Times New Roman" w:cs="Times New Roman"/>
          <w:b/>
          <w:sz w:val="24"/>
          <w:szCs w:val="24"/>
          <w:lang w:eastAsia="ru-RU"/>
        </w:rPr>
      </w:pPr>
      <w:r w:rsidRPr="005E7B3F">
        <w:rPr>
          <w:rFonts w:ascii="Times New Roman" w:eastAsia="Times New Roman" w:hAnsi="Times New Roman" w:cs="Times New Roman"/>
          <w:b/>
          <w:sz w:val="24"/>
          <w:szCs w:val="24"/>
          <w:lang w:eastAsia="ru-RU"/>
        </w:rPr>
        <w:t>8. Порядок расчетов</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8.1. Оплата по Контракту осуществляется за счет: Внебюджетные средства. Средства бюджетных учреждений. Код целевой статьи 244, код вида расходов 310.</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lastRenderedPageBreak/>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Оплата по Контракту осуществляется после исполнения обязательств Поставщиком по поставке Оборудования и оказанию Услуг</w:t>
      </w:r>
      <w:bookmarkStart w:id="9" w:name="p161"/>
      <w:bookmarkEnd w:id="9"/>
      <w:r w:rsidRPr="005E7B3F">
        <w:rPr>
          <w:rFonts w:ascii="Times New Roman" w:eastAsia="Times New Roman" w:hAnsi="Times New Roman" w:cs="Times New Roman"/>
          <w:sz w:val="24"/>
          <w:szCs w:val="24"/>
          <w:lang w:eastAsia="ru-RU"/>
        </w:rPr>
        <w:t>.</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8.3. Оплата по Контракту за поставленное Оборудование и оказанные Услуги осуществляется Заказчиком после подписания Поставщиком и Заказчиков документа </w:t>
      </w:r>
      <w:r w:rsidRPr="005E7B3F">
        <w:rPr>
          <w:rFonts w:ascii="Times New Roman" w:eastAsia="Times New Roman" w:hAnsi="Times New Roman" w:cs="Times New Roman"/>
          <w:sz w:val="24"/>
          <w:szCs w:val="24"/>
          <w:lang w:eastAsia="ru-RU"/>
        </w:rPr>
        <w:br/>
        <w:t>о приемке.</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bookmarkStart w:id="10" w:name="p162"/>
      <w:bookmarkEnd w:id="10"/>
      <w:r w:rsidRPr="005E7B3F">
        <w:rPr>
          <w:rFonts w:ascii="Times New Roman" w:eastAsia="Times New Roman" w:hAnsi="Times New Roman" w:cs="Times New Roman"/>
          <w:sz w:val="24"/>
          <w:szCs w:val="24"/>
          <w:lang w:eastAsia="ru-RU"/>
        </w:rPr>
        <w:t xml:space="preserve">8.4. Оплата по Контракту осуществляется по факту поставки Оборудования </w:t>
      </w:r>
      <w:r w:rsidRPr="005E7B3F">
        <w:rPr>
          <w:rFonts w:ascii="Times New Roman" w:eastAsia="Times New Roman" w:hAnsi="Times New Roman" w:cs="Times New Roman"/>
          <w:sz w:val="24"/>
          <w:szCs w:val="24"/>
          <w:lang w:eastAsia="ru-RU"/>
        </w:rPr>
        <w:br/>
        <w:t xml:space="preserve">и оказания Услуг в течение 7 рабочих дней с даты подписания Заказчиком документа </w:t>
      </w:r>
      <w:r w:rsidRPr="005E7B3F">
        <w:rPr>
          <w:rFonts w:ascii="Times New Roman" w:eastAsia="Times New Roman" w:hAnsi="Times New Roman" w:cs="Times New Roman"/>
          <w:sz w:val="24"/>
          <w:szCs w:val="24"/>
          <w:lang w:eastAsia="ru-RU"/>
        </w:rPr>
        <w:br/>
        <w:t>о приемке.</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8.5. </w:t>
      </w:r>
      <w:r w:rsidRPr="005E7B3F">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p>
    <w:p w:rsidR="005E7B3F" w:rsidRPr="005E7B3F" w:rsidRDefault="005E7B3F" w:rsidP="005E7B3F">
      <w:pPr>
        <w:spacing w:after="0" w:line="240" w:lineRule="auto"/>
        <w:ind w:firstLine="709"/>
        <w:jc w:val="center"/>
        <w:rPr>
          <w:rFonts w:ascii="Times New Roman" w:eastAsia="Times New Roman" w:hAnsi="Times New Roman" w:cs="Times New Roman"/>
          <w:sz w:val="24"/>
          <w:szCs w:val="24"/>
          <w:lang w:eastAsia="ru-RU"/>
        </w:rPr>
      </w:pPr>
      <w:r w:rsidRPr="005E7B3F">
        <w:rPr>
          <w:rFonts w:ascii="Times New Roman" w:eastAsia="Times New Roman" w:hAnsi="Times New Roman" w:cs="Times New Roman"/>
          <w:b/>
          <w:sz w:val="24"/>
          <w:szCs w:val="24"/>
          <w:lang w:eastAsia="ru-RU"/>
        </w:rPr>
        <w:t>9. Обеспечение исполнения Контракта</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9.1. Обеспечение исполнения Контракта не предусмотрено.</w:t>
      </w:r>
    </w:p>
    <w:p w:rsidR="005E7B3F" w:rsidRPr="005E7B3F" w:rsidRDefault="005E7B3F" w:rsidP="005E7B3F">
      <w:pPr>
        <w:spacing w:after="0" w:line="240" w:lineRule="auto"/>
        <w:ind w:firstLine="709"/>
        <w:jc w:val="center"/>
        <w:rPr>
          <w:rFonts w:ascii="Times New Roman" w:eastAsia="Times New Roman" w:hAnsi="Times New Roman" w:cs="Times New Roman"/>
          <w:b/>
          <w:sz w:val="24"/>
          <w:szCs w:val="24"/>
          <w:lang w:eastAsia="ru-RU"/>
        </w:rPr>
      </w:pPr>
    </w:p>
    <w:p w:rsidR="005E7B3F" w:rsidRPr="005E7B3F" w:rsidRDefault="005E7B3F" w:rsidP="005E7B3F">
      <w:pPr>
        <w:spacing w:after="0" w:line="240" w:lineRule="auto"/>
        <w:ind w:firstLine="709"/>
        <w:jc w:val="center"/>
        <w:rPr>
          <w:rFonts w:ascii="Times New Roman" w:eastAsia="Times New Roman" w:hAnsi="Times New Roman" w:cs="Times New Roman"/>
          <w:sz w:val="24"/>
          <w:szCs w:val="24"/>
          <w:lang w:eastAsia="ru-RU"/>
        </w:rPr>
      </w:pPr>
      <w:r w:rsidRPr="005E7B3F">
        <w:rPr>
          <w:rFonts w:ascii="Times New Roman" w:eastAsia="Times New Roman" w:hAnsi="Times New Roman" w:cs="Times New Roman"/>
          <w:b/>
          <w:sz w:val="24"/>
          <w:szCs w:val="24"/>
          <w:lang w:eastAsia="ru-RU"/>
        </w:rPr>
        <w:t>10. Ответственность Сторон</w:t>
      </w:r>
    </w:p>
    <w:p w:rsidR="005E7B3F" w:rsidRPr="005E7B3F" w:rsidRDefault="005E7B3F" w:rsidP="005E7B3F">
      <w:pPr>
        <w:suppressAutoHyphens/>
        <w:spacing w:after="0" w:line="240" w:lineRule="auto"/>
        <w:ind w:firstLine="709"/>
        <w:jc w:val="both"/>
        <w:rPr>
          <w:rFonts w:ascii="Times New Roman" w:eastAsia="Times New Roman" w:hAnsi="Times New Roman" w:cs="Times New Roman"/>
          <w:sz w:val="24"/>
          <w:szCs w:val="24"/>
          <w:lang w:eastAsia="zh-CN"/>
        </w:rPr>
      </w:pPr>
      <w:r w:rsidRPr="005E7B3F">
        <w:rPr>
          <w:rFonts w:ascii="Times New Roman" w:eastAsia="Times New Roman" w:hAnsi="Times New Roman" w:cs="Times New Roman"/>
          <w:sz w:val="24"/>
          <w:szCs w:val="24"/>
          <w:lang w:eastAsia="zh-CN"/>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5E7B3F" w:rsidRPr="005E7B3F" w:rsidRDefault="005E7B3F" w:rsidP="005E7B3F">
      <w:pPr>
        <w:suppressAutoHyphens/>
        <w:spacing w:after="0" w:line="240" w:lineRule="auto"/>
        <w:ind w:firstLine="709"/>
        <w:jc w:val="both"/>
        <w:rPr>
          <w:rFonts w:ascii="Times New Roman" w:eastAsia="Times New Roman" w:hAnsi="Times New Roman" w:cs="Times New Roman"/>
          <w:sz w:val="24"/>
          <w:szCs w:val="24"/>
          <w:lang w:eastAsia="zh-CN"/>
        </w:rPr>
      </w:pPr>
      <w:r w:rsidRPr="005E7B3F">
        <w:rPr>
          <w:rFonts w:ascii="Times New Roman" w:eastAsia="Times New Roman" w:hAnsi="Times New Roman" w:cs="Times New Roman"/>
          <w:sz w:val="24"/>
          <w:szCs w:val="24"/>
          <w:lang w:eastAsia="zh-CN"/>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E7B3F" w:rsidRPr="005E7B3F" w:rsidRDefault="005E7B3F" w:rsidP="005E7B3F">
      <w:pPr>
        <w:suppressAutoHyphens/>
        <w:spacing w:after="0" w:line="240" w:lineRule="auto"/>
        <w:ind w:firstLine="709"/>
        <w:jc w:val="both"/>
        <w:rPr>
          <w:rFonts w:ascii="Times New Roman" w:eastAsia="Times New Roman" w:hAnsi="Times New Roman" w:cs="Times New Roman"/>
          <w:sz w:val="24"/>
          <w:szCs w:val="24"/>
          <w:lang w:eastAsia="zh-CN"/>
        </w:rPr>
      </w:pPr>
      <w:r w:rsidRPr="005E7B3F">
        <w:rPr>
          <w:rFonts w:ascii="Times New Roman" w:eastAsia="Times New Roman" w:hAnsi="Times New Roman" w:cs="Times New Roman"/>
          <w:sz w:val="24"/>
          <w:szCs w:val="24"/>
          <w:lang w:eastAsia="zh-CN"/>
        </w:rPr>
        <w:t>10.3.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30.08.2017 № 1042 (далее - Правила определения размера штрафа).</w:t>
      </w:r>
    </w:p>
    <w:p w:rsidR="005E7B3F" w:rsidRPr="005E7B3F" w:rsidRDefault="005E7B3F" w:rsidP="005E7B3F">
      <w:pPr>
        <w:suppressAutoHyphens/>
        <w:spacing w:after="0" w:line="240" w:lineRule="auto"/>
        <w:ind w:firstLine="709"/>
        <w:jc w:val="both"/>
        <w:rPr>
          <w:rFonts w:ascii="Times New Roman" w:eastAsia="Times New Roman" w:hAnsi="Times New Roman" w:cs="Times New Roman"/>
          <w:sz w:val="24"/>
          <w:szCs w:val="24"/>
          <w:lang w:eastAsia="zh-CN"/>
        </w:rPr>
      </w:pPr>
      <w:r w:rsidRPr="005E7B3F">
        <w:rPr>
          <w:rFonts w:ascii="Times New Roman" w:eastAsia="Times New Roman" w:hAnsi="Times New Roman" w:cs="Times New Roman"/>
          <w:sz w:val="24"/>
          <w:szCs w:val="24"/>
          <w:lang w:eastAsia="zh-CN"/>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5E7B3F" w:rsidRPr="005E7B3F" w:rsidRDefault="005E7B3F" w:rsidP="005E7B3F">
      <w:pPr>
        <w:suppressAutoHyphens/>
        <w:spacing w:after="0" w:line="240" w:lineRule="auto"/>
        <w:ind w:firstLine="709"/>
        <w:jc w:val="both"/>
        <w:rPr>
          <w:rFonts w:ascii="Times New Roman" w:eastAsia="Times New Roman" w:hAnsi="Times New Roman" w:cs="Times New Roman"/>
          <w:sz w:val="24"/>
          <w:szCs w:val="24"/>
          <w:lang w:eastAsia="zh-CN"/>
        </w:rPr>
      </w:pPr>
      <w:r w:rsidRPr="005E7B3F">
        <w:rPr>
          <w:rFonts w:ascii="Times New Roman" w:eastAsia="Times New Roman" w:hAnsi="Times New Roman" w:cs="Times New Roman"/>
          <w:sz w:val="24"/>
          <w:szCs w:val="24"/>
          <w:lang w:eastAsia="zh-CN"/>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w:t>
      </w:r>
    </w:p>
    <w:p w:rsidR="005E7B3F" w:rsidRPr="005E7B3F" w:rsidRDefault="005E7B3F" w:rsidP="005E7B3F">
      <w:pPr>
        <w:suppressAutoHyphens/>
        <w:spacing w:after="0" w:line="240" w:lineRule="auto"/>
        <w:ind w:firstLine="709"/>
        <w:jc w:val="both"/>
        <w:rPr>
          <w:rFonts w:ascii="Times New Roman" w:eastAsia="Times New Roman" w:hAnsi="Times New Roman" w:cs="Times New Roman"/>
          <w:sz w:val="24"/>
          <w:szCs w:val="24"/>
          <w:lang w:eastAsia="zh-CN"/>
        </w:rPr>
      </w:pPr>
      <w:r w:rsidRPr="005E7B3F">
        <w:rPr>
          <w:rFonts w:ascii="Times New Roman" w:eastAsia="Times New Roman" w:hAnsi="Times New Roman" w:cs="Times New Roman"/>
          <w:sz w:val="24"/>
          <w:szCs w:val="24"/>
          <w:lang w:eastAsia="zh-CN"/>
        </w:rPr>
        <w:t>10.6. В случае нарушения Поставщиком срока представления документов, Заказчик не несет ответственность, установленную пунктами 10.4 - 10.5 Контракта.</w:t>
      </w:r>
    </w:p>
    <w:p w:rsidR="005E7B3F" w:rsidRPr="005E7B3F" w:rsidRDefault="005E7B3F" w:rsidP="005E7B3F">
      <w:pPr>
        <w:suppressAutoHyphens/>
        <w:spacing w:after="0" w:line="240" w:lineRule="auto"/>
        <w:ind w:firstLine="709"/>
        <w:jc w:val="both"/>
        <w:rPr>
          <w:rFonts w:ascii="Times New Roman" w:eastAsia="Times New Roman" w:hAnsi="Times New Roman" w:cs="Times New Roman"/>
          <w:sz w:val="24"/>
          <w:szCs w:val="24"/>
          <w:lang w:eastAsia="zh-CN"/>
        </w:rPr>
      </w:pPr>
      <w:r w:rsidRPr="005E7B3F">
        <w:rPr>
          <w:rFonts w:ascii="Times New Roman" w:eastAsia="Times New Roman" w:hAnsi="Times New Roman" w:cs="Times New Roman"/>
          <w:sz w:val="24"/>
          <w:szCs w:val="24"/>
          <w:lang w:eastAsia="zh-CN"/>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E7B3F" w:rsidRPr="005E7B3F" w:rsidRDefault="005E7B3F" w:rsidP="005E7B3F">
      <w:pPr>
        <w:suppressAutoHyphens/>
        <w:spacing w:after="0" w:line="240" w:lineRule="auto"/>
        <w:ind w:firstLine="709"/>
        <w:jc w:val="both"/>
        <w:rPr>
          <w:rFonts w:ascii="Times New Roman" w:eastAsia="Times New Roman" w:hAnsi="Times New Roman" w:cs="Times New Roman"/>
          <w:sz w:val="24"/>
          <w:szCs w:val="24"/>
          <w:lang w:eastAsia="zh-CN"/>
        </w:rPr>
      </w:pPr>
      <w:r w:rsidRPr="005E7B3F">
        <w:rPr>
          <w:rFonts w:ascii="Times New Roman" w:eastAsia="Times New Roman" w:hAnsi="Times New Roman" w:cs="Times New Roman"/>
          <w:sz w:val="24"/>
          <w:szCs w:val="24"/>
          <w:lang w:eastAsia="zh-CN"/>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E7B3F" w:rsidRPr="005E7B3F" w:rsidRDefault="005E7B3F" w:rsidP="005E7B3F">
      <w:pPr>
        <w:suppressAutoHyphens/>
        <w:spacing w:after="0" w:line="240" w:lineRule="auto"/>
        <w:ind w:firstLine="709"/>
        <w:jc w:val="both"/>
        <w:rPr>
          <w:rFonts w:ascii="Times New Roman" w:eastAsia="Times New Roman" w:hAnsi="Times New Roman" w:cs="Times New Roman"/>
          <w:sz w:val="24"/>
          <w:szCs w:val="24"/>
          <w:lang w:eastAsia="zh-CN"/>
        </w:rPr>
      </w:pPr>
      <w:r w:rsidRPr="005E7B3F">
        <w:rPr>
          <w:rFonts w:ascii="Times New Roman" w:eastAsia="Times New Roman" w:hAnsi="Times New Roman" w:cs="Times New Roman"/>
          <w:sz w:val="24"/>
          <w:szCs w:val="24"/>
          <w:lang w:eastAsia="zh-CN"/>
        </w:rPr>
        <w:t xml:space="preserve">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w:t>
      </w:r>
      <w:r w:rsidRPr="005E7B3F">
        <w:rPr>
          <w:rFonts w:ascii="Times New Roman" w:eastAsia="Times New Roman" w:hAnsi="Times New Roman" w:cs="Times New Roman"/>
          <w:sz w:val="24"/>
          <w:szCs w:val="24"/>
          <w:lang w:eastAsia="zh-CN"/>
        </w:rPr>
        <w:lastRenderedPageBreak/>
        <w:t>исполненных Поставщиком, за исключением случаев, если законодательством Российской Федерации установлен иной порядок начисления пени.</w:t>
      </w:r>
    </w:p>
    <w:p w:rsidR="005E7B3F" w:rsidRPr="005E7B3F" w:rsidRDefault="005E7B3F" w:rsidP="005E7B3F">
      <w:pPr>
        <w:suppressAutoHyphens/>
        <w:spacing w:after="0" w:line="240" w:lineRule="auto"/>
        <w:ind w:firstLine="709"/>
        <w:jc w:val="both"/>
        <w:rPr>
          <w:rFonts w:ascii="Times New Roman" w:eastAsia="Times New Roman" w:hAnsi="Times New Roman" w:cs="Times New Roman"/>
          <w:sz w:val="24"/>
          <w:szCs w:val="24"/>
          <w:lang w:eastAsia="zh-CN"/>
        </w:rPr>
      </w:pPr>
      <w:r w:rsidRPr="005E7B3F">
        <w:rPr>
          <w:rFonts w:ascii="Times New Roman" w:eastAsia="Times New Roman" w:hAnsi="Times New Roman" w:cs="Times New Roman"/>
          <w:sz w:val="24"/>
          <w:szCs w:val="24"/>
          <w:lang w:eastAsia="zh-CN"/>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rsidR="005E7B3F" w:rsidRPr="005E7B3F" w:rsidRDefault="005E7B3F" w:rsidP="005E7B3F">
      <w:pPr>
        <w:suppressAutoHyphens/>
        <w:spacing w:after="0" w:line="240" w:lineRule="auto"/>
        <w:ind w:firstLine="709"/>
        <w:jc w:val="both"/>
        <w:rPr>
          <w:rFonts w:ascii="Times New Roman" w:eastAsia="Times New Roman" w:hAnsi="Times New Roman" w:cs="Times New Roman"/>
          <w:sz w:val="24"/>
          <w:szCs w:val="24"/>
          <w:lang w:eastAsia="zh-CN"/>
        </w:rPr>
      </w:pPr>
      <w:r w:rsidRPr="005E7B3F">
        <w:rPr>
          <w:rFonts w:ascii="Times New Roman" w:eastAsia="Times New Roman" w:hAnsi="Times New Roman" w:cs="Times New Roman"/>
          <w:sz w:val="24"/>
          <w:szCs w:val="24"/>
          <w:lang w:eastAsia="zh-CN"/>
        </w:rPr>
        <w:t>10.11.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rsidR="005E7B3F" w:rsidRPr="005E7B3F" w:rsidRDefault="005E7B3F" w:rsidP="005E7B3F">
      <w:pPr>
        <w:suppressAutoHyphens/>
        <w:spacing w:after="0" w:line="240" w:lineRule="auto"/>
        <w:ind w:firstLine="709"/>
        <w:jc w:val="both"/>
        <w:rPr>
          <w:rFonts w:ascii="Times New Roman" w:eastAsia="Times New Roman" w:hAnsi="Times New Roman" w:cs="Times New Roman"/>
          <w:sz w:val="24"/>
          <w:szCs w:val="24"/>
          <w:lang w:eastAsia="zh-CN"/>
        </w:rPr>
      </w:pPr>
      <w:r w:rsidRPr="005E7B3F">
        <w:rPr>
          <w:rFonts w:ascii="Times New Roman" w:eastAsia="Times New Roman" w:hAnsi="Times New Roman" w:cs="Times New Roman"/>
          <w:sz w:val="24"/>
          <w:szCs w:val="24"/>
          <w:lang w:eastAsia="zh-CN"/>
        </w:rPr>
        <w:t>10.12.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E7B3F" w:rsidRPr="005E7B3F" w:rsidRDefault="005E7B3F" w:rsidP="005E7B3F">
      <w:pPr>
        <w:suppressAutoHyphens/>
        <w:spacing w:after="0" w:line="240" w:lineRule="auto"/>
        <w:ind w:firstLine="709"/>
        <w:jc w:val="both"/>
        <w:rPr>
          <w:rFonts w:ascii="Times New Roman" w:eastAsia="Times New Roman" w:hAnsi="Times New Roman" w:cs="Times New Roman"/>
          <w:sz w:val="24"/>
          <w:szCs w:val="24"/>
          <w:lang w:eastAsia="zh-CN"/>
        </w:rPr>
      </w:pPr>
      <w:r w:rsidRPr="005E7B3F">
        <w:rPr>
          <w:rFonts w:ascii="Times New Roman" w:eastAsia="Times New Roman" w:hAnsi="Times New Roman" w:cs="Times New Roman"/>
          <w:sz w:val="24"/>
          <w:szCs w:val="24"/>
          <w:lang w:eastAsia="zh-CN"/>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E7B3F" w:rsidRPr="005E7B3F" w:rsidRDefault="005E7B3F" w:rsidP="005E7B3F">
      <w:pPr>
        <w:suppressAutoHyphens/>
        <w:spacing w:after="0" w:line="240" w:lineRule="auto"/>
        <w:ind w:firstLine="709"/>
        <w:jc w:val="both"/>
        <w:rPr>
          <w:rFonts w:ascii="Times New Roman" w:eastAsia="Times New Roman" w:hAnsi="Times New Roman" w:cs="Times New Roman"/>
          <w:sz w:val="24"/>
          <w:szCs w:val="24"/>
          <w:lang w:eastAsia="zh-CN"/>
        </w:rPr>
      </w:pPr>
      <w:r w:rsidRPr="005E7B3F">
        <w:rPr>
          <w:rFonts w:ascii="Times New Roman" w:eastAsia="Times New Roman" w:hAnsi="Times New Roman" w:cs="Times New Roman"/>
          <w:sz w:val="24"/>
          <w:szCs w:val="24"/>
          <w:lang w:eastAsia="zh-CN"/>
        </w:rPr>
        <w:t>10.14. Уплата неустойки (штрафа, пени) не освобождает Стороны от исполнения обязательств по Контракту.</w:t>
      </w:r>
    </w:p>
    <w:p w:rsidR="005E7B3F" w:rsidRPr="005E7B3F" w:rsidRDefault="005E7B3F" w:rsidP="005E7B3F">
      <w:pPr>
        <w:spacing w:after="0" w:line="240" w:lineRule="auto"/>
        <w:ind w:firstLine="709"/>
        <w:jc w:val="center"/>
        <w:rPr>
          <w:rFonts w:ascii="Times New Roman" w:eastAsia="Times New Roman" w:hAnsi="Times New Roman" w:cs="Times New Roman"/>
          <w:b/>
          <w:sz w:val="24"/>
          <w:szCs w:val="24"/>
          <w:lang w:eastAsia="ru-RU"/>
        </w:rPr>
      </w:pPr>
    </w:p>
    <w:p w:rsidR="005E7B3F" w:rsidRPr="005E7B3F" w:rsidRDefault="005E7B3F" w:rsidP="005E7B3F">
      <w:pPr>
        <w:spacing w:after="0" w:line="240" w:lineRule="auto"/>
        <w:ind w:firstLine="709"/>
        <w:jc w:val="center"/>
        <w:rPr>
          <w:rFonts w:ascii="Times New Roman" w:eastAsia="Times New Roman" w:hAnsi="Times New Roman" w:cs="Times New Roman"/>
          <w:b/>
          <w:sz w:val="24"/>
          <w:szCs w:val="24"/>
          <w:lang w:eastAsia="ru-RU"/>
        </w:rPr>
      </w:pPr>
      <w:r w:rsidRPr="005E7B3F">
        <w:rPr>
          <w:rFonts w:ascii="Times New Roman" w:eastAsia="Times New Roman" w:hAnsi="Times New Roman" w:cs="Times New Roman"/>
          <w:b/>
          <w:sz w:val="24"/>
          <w:szCs w:val="24"/>
          <w:lang w:eastAsia="ru-RU"/>
        </w:rPr>
        <w:t>11. Срок действия Контракта, изменение и расторжение Контракта. Срок исполнения Контракта.</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11.1. Контракт вступает в силу с момента заключения и действует </w:t>
      </w:r>
      <w:r w:rsidRPr="005E7B3F">
        <w:rPr>
          <w:rFonts w:ascii="Times New Roman" w:eastAsia="Times New Roman" w:hAnsi="Times New Roman" w:cs="Times New Roman"/>
          <w:b/>
          <w:sz w:val="24"/>
          <w:szCs w:val="24"/>
          <w:lang w:eastAsia="ru-RU"/>
        </w:rPr>
        <w:t>до 30.06.2026</w:t>
      </w:r>
      <w:r w:rsidRPr="005E7B3F">
        <w:rPr>
          <w:rFonts w:ascii="Times New Roman" w:eastAsia="Times New Roman" w:hAnsi="Times New Roman" w:cs="Times New Roman"/>
          <w:sz w:val="24"/>
          <w:szCs w:val="24"/>
          <w:lang w:eastAsia="ru-RU"/>
        </w:rPr>
        <w:t>,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rsidR="005E7B3F" w:rsidRPr="005E7B3F" w:rsidRDefault="005E7B3F" w:rsidP="005E7B3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11.2. Все изменения Контракта должны быть оформлены дополнительными соглашениями к Контракту. </w:t>
      </w:r>
    </w:p>
    <w:p w:rsidR="005E7B3F" w:rsidRPr="005E7B3F" w:rsidRDefault="005E7B3F" w:rsidP="005E7B3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11.3. Контракт может быть расторгнут по соглашению Сторон, по решению суда, </w:t>
      </w:r>
      <w:r w:rsidRPr="005E7B3F">
        <w:rPr>
          <w:rFonts w:ascii="Times New Roman" w:eastAsia="Times New Roman" w:hAnsi="Times New Roman" w:cs="Times New Roman"/>
          <w:sz w:val="24"/>
          <w:szCs w:val="24"/>
          <w:lang w:eastAsia="ru-RU"/>
        </w:rPr>
        <w:br/>
        <w:t xml:space="preserve">в случае одностороннего отказа стороны Контракта от исполнения Контракта </w:t>
      </w:r>
      <w:r w:rsidRPr="005E7B3F">
        <w:rPr>
          <w:rFonts w:ascii="Times New Roman" w:eastAsia="Times New Roman" w:hAnsi="Times New Roman" w:cs="Times New Roman"/>
          <w:sz w:val="24"/>
          <w:szCs w:val="24"/>
          <w:lang w:eastAsia="ru-RU"/>
        </w:rPr>
        <w:br/>
        <w:t xml:space="preserve">в соответствии с гражданским законодательством Российской Федерации. </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11.4.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Pr="005E7B3F">
        <w:rPr>
          <w:rFonts w:ascii="Times New Roman" w:eastAsia="Times New Roman" w:hAnsi="Times New Roman" w:cs="Times New Roman"/>
          <w:sz w:val="24"/>
          <w:szCs w:val="24"/>
          <w:lang w:eastAsia="ru-RU"/>
        </w:rPr>
        <w:br/>
        <w:t>в порядке и сроки, определенные статьей 95 Закона.</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11.5. В случае если Заказчиком проведена экспертиза поставленного Оборудования, оказанных Услуг с привлечением экспертов, экспертных организаций, решение </w:t>
      </w:r>
      <w:r w:rsidRPr="005E7B3F">
        <w:rPr>
          <w:rFonts w:ascii="Times New Roman" w:eastAsia="Times New Roman" w:hAnsi="Times New Roman" w:cs="Times New Roman"/>
          <w:sz w:val="24"/>
          <w:szCs w:val="24"/>
          <w:lang w:eastAsia="ru-RU"/>
        </w:rPr>
        <w:br/>
        <w:t>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11.6. Заказчик обязан принять решение об одностороннем отказе от исполнения Контракта, если в ходе исполнения Контракта установлено, что </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а) Поставщик и (или) поставляемое Оборудование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Оборудованию. </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11.7. Существенные условия Контракта могут быть изменены только в случаях, предусмотренных Закона.</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p>
    <w:p w:rsidR="005E7B3F" w:rsidRPr="005E7B3F" w:rsidRDefault="005E7B3F" w:rsidP="005E7B3F">
      <w:pPr>
        <w:spacing w:after="0" w:line="240" w:lineRule="auto"/>
        <w:ind w:firstLine="709"/>
        <w:jc w:val="center"/>
        <w:rPr>
          <w:rFonts w:ascii="Times New Roman" w:eastAsia="Times New Roman" w:hAnsi="Times New Roman" w:cs="Times New Roman"/>
          <w:sz w:val="24"/>
          <w:szCs w:val="24"/>
          <w:lang w:eastAsia="ru-RU"/>
        </w:rPr>
      </w:pPr>
      <w:r w:rsidRPr="005E7B3F">
        <w:rPr>
          <w:rFonts w:ascii="Times New Roman" w:eastAsia="Times New Roman" w:hAnsi="Times New Roman" w:cs="Times New Roman"/>
          <w:b/>
          <w:sz w:val="24"/>
          <w:szCs w:val="24"/>
          <w:lang w:eastAsia="ru-RU"/>
        </w:rPr>
        <w:t>12. Исключительные права</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12.1.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12.2.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p>
    <w:p w:rsidR="005E7B3F" w:rsidRPr="005E7B3F" w:rsidRDefault="005E7B3F" w:rsidP="005E7B3F">
      <w:pPr>
        <w:spacing w:after="0" w:line="240" w:lineRule="auto"/>
        <w:ind w:firstLine="709"/>
        <w:jc w:val="center"/>
        <w:rPr>
          <w:rFonts w:ascii="Times New Roman" w:eastAsia="Times New Roman" w:hAnsi="Times New Roman" w:cs="Times New Roman"/>
          <w:b/>
          <w:sz w:val="24"/>
          <w:szCs w:val="24"/>
          <w:lang w:eastAsia="ru-RU"/>
        </w:rPr>
      </w:pPr>
    </w:p>
    <w:p w:rsidR="005E7B3F" w:rsidRPr="005E7B3F" w:rsidRDefault="005E7B3F" w:rsidP="005E7B3F">
      <w:pPr>
        <w:spacing w:after="0" w:line="240" w:lineRule="auto"/>
        <w:ind w:firstLine="709"/>
        <w:jc w:val="center"/>
        <w:rPr>
          <w:rFonts w:ascii="Times New Roman" w:eastAsia="Times New Roman" w:hAnsi="Times New Roman" w:cs="Times New Roman"/>
          <w:b/>
          <w:sz w:val="24"/>
          <w:szCs w:val="24"/>
          <w:lang w:eastAsia="ru-RU"/>
        </w:rPr>
      </w:pPr>
    </w:p>
    <w:p w:rsidR="005E7B3F" w:rsidRPr="005E7B3F" w:rsidRDefault="005E7B3F" w:rsidP="005E7B3F">
      <w:pPr>
        <w:spacing w:after="0" w:line="240" w:lineRule="auto"/>
        <w:ind w:firstLine="709"/>
        <w:jc w:val="center"/>
        <w:rPr>
          <w:rFonts w:ascii="Times New Roman" w:eastAsia="Times New Roman" w:hAnsi="Times New Roman" w:cs="Times New Roman"/>
          <w:b/>
          <w:sz w:val="24"/>
          <w:szCs w:val="24"/>
          <w:lang w:eastAsia="ru-RU"/>
        </w:rPr>
      </w:pPr>
    </w:p>
    <w:p w:rsidR="005E7B3F" w:rsidRPr="005E7B3F" w:rsidRDefault="005E7B3F" w:rsidP="005E7B3F">
      <w:pPr>
        <w:spacing w:after="0" w:line="240" w:lineRule="auto"/>
        <w:ind w:firstLine="709"/>
        <w:jc w:val="center"/>
        <w:rPr>
          <w:rFonts w:ascii="Times New Roman" w:eastAsia="Times New Roman" w:hAnsi="Times New Roman" w:cs="Times New Roman"/>
          <w:sz w:val="24"/>
          <w:szCs w:val="24"/>
          <w:lang w:eastAsia="ru-RU"/>
        </w:rPr>
      </w:pPr>
      <w:r w:rsidRPr="005E7B3F">
        <w:rPr>
          <w:rFonts w:ascii="Times New Roman" w:eastAsia="Times New Roman" w:hAnsi="Times New Roman" w:cs="Times New Roman"/>
          <w:b/>
          <w:sz w:val="24"/>
          <w:szCs w:val="24"/>
          <w:lang w:eastAsia="ru-RU"/>
        </w:rPr>
        <w:t>13. Обстоятельства непреодолимой силы</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13.2.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Pr="005E7B3F">
        <w:rPr>
          <w:rFonts w:ascii="Times New Roman" w:eastAsia="Times New Roman" w:hAnsi="Times New Roman" w:cs="Times New Roman"/>
          <w:sz w:val="24"/>
          <w:szCs w:val="24"/>
          <w:lang w:eastAsia="ru-RU"/>
        </w:rPr>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Pr="005E7B3F">
        <w:rPr>
          <w:rFonts w:ascii="Times New Roman" w:eastAsia="Times New Roman" w:hAnsi="Times New Roman" w:cs="Times New Roman"/>
          <w:sz w:val="24"/>
          <w:szCs w:val="24"/>
          <w:lang w:eastAsia="ru-RU"/>
        </w:rPr>
        <w:br/>
        <w:t>на выполнение обязательств по Контракту и подтверждены соответствующими уполномоченными органами.</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13.3. Сторона, у которой возникли обстоятельства непреодолимой силы, обязана </w:t>
      </w:r>
      <w:r w:rsidRPr="005E7B3F">
        <w:rPr>
          <w:rFonts w:ascii="Times New Roman" w:eastAsia="Times New Roman" w:hAnsi="Times New Roman" w:cs="Times New Roman"/>
          <w:sz w:val="24"/>
          <w:szCs w:val="24"/>
          <w:lang w:eastAsia="ru-RU"/>
        </w:rPr>
        <w:br/>
        <w:t xml:space="preserve">в течение 5-ти дней письменно информировать другую Сторону о случившемся </w:t>
      </w:r>
      <w:r w:rsidRPr="005E7B3F">
        <w:rPr>
          <w:rFonts w:ascii="Times New Roman" w:eastAsia="Times New Roman" w:hAnsi="Times New Roman" w:cs="Times New Roman"/>
          <w:sz w:val="24"/>
          <w:szCs w:val="24"/>
          <w:lang w:eastAsia="ru-RU"/>
        </w:rPr>
        <w:br/>
        <w:t>и его причинах.</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xml:space="preserve">13.4. Если, по мнению Сторон, исполнение Контракта может быть продолжено </w:t>
      </w:r>
      <w:r w:rsidRPr="005E7B3F">
        <w:rPr>
          <w:rFonts w:ascii="Times New Roman" w:eastAsia="Times New Roman" w:hAnsi="Times New Roman" w:cs="Times New Roman"/>
          <w:sz w:val="24"/>
          <w:szCs w:val="24"/>
          <w:lang w:eastAsia="ru-RU"/>
        </w:rPr>
        <w:br/>
        <w:t>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p>
    <w:p w:rsidR="005E7B3F" w:rsidRPr="005E7B3F" w:rsidRDefault="005E7B3F" w:rsidP="005E7B3F">
      <w:pPr>
        <w:spacing w:after="0" w:line="240" w:lineRule="auto"/>
        <w:ind w:firstLine="709"/>
        <w:jc w:val="center"/>
        <w:rPr>
          <w:rFonts w:ascii="Times New Roman" w:eastAsia="Times New Roman" w:hAnsi="Times New Roman" w:cs="Times New Roman"/>
          <w:sz w:val="24"/>
          <w:szCs w:val="24"/>
          <w:lang w:eastAsia="ru-RU"/>
        </w:rPr>
      </w:pPr>
      <w:r w:rsidRPr="005E7B3F">
        <w:rPr>
          <w:rFonts w:ascii="Times New Roman" w:eastAsia="Times New Roman" w:hAnsi="Times New Roman" w:cs="Times New Roman"/>
          <w:b/>
          <w:sz w:val="24"/>
          <w:szCs w:val="24"/>
          <w:lang w:eastAsia="ru-RU"/>
        </w:rPr>
        <w:t>14. Уведомления</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14.1. Любые уведомления, которые одна Сторона направляет другой Стороне, высылается в виде письма (в том числе по электронной почте) или телеграммы, телекса, факса с письменным подтверждением отправки по адресу другой Стороны, указанному в разделе 17 настоящего Контракта. Уведомление вступает в силу в день доставки или в день, указанный в уведомлении, а при отправке по электронной почте – в день отправки.</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14.2. Документы, являющиеся неотъемлемой частью настоящего Контракта, подписываются обеими сторонами.</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14.3. Любые изменения к Контракту действительны, если они совершены в письменной форме, подписаны уполномоченными представителями Сторон.</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14.4. Настоящий Контракт составлен в форме электронного документа, подписанного усиленными электронными подписями Сторон.</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14.5. Приложения к настоящему Контракту:</w:t>
      </w:r>
    </w:p>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Приложение № 1 – Спецификация товара и расчет цены Контракта;</w:t>
      </w:r>
    </w:p>
    <w:p w:rsidR="005E7B3F" w:rsidRPr="005E7B3F" w:rsidRDefault="005E7B3F" w:rsidP="005E7B3F">
      <w:pPr>
        <w:spacing w:after="0" w:line="240" w:lineRule="auto"/>
        <w:ind w:firstLine="709"/>
        <w:jc w:val="both"/>
        <w:rPr>
          <w:rFonts w:ascii="Times New Roman" w:eastAsia="Times New Roman" w:hAnsi="Times New Roman" w:cs="Times New Roman"/>
          <w:b/>
          <w:sz w:val="24"/>
          <w:szCs w:val="24"/>
          <w:lang w:eastAsia="ru-RU"/>
        </w:rPr>
      </w:pPr>
    </w:p>
    <w:p w:rsidR="005E7B3F" w:rsidRPr="005E7B3F" w:rsidRDefault="005E7B3F" w:rsidP="005E7B3F">
      <w:pPr>
        <w:spacing w:after="0" w:line="240" w:lineRule="auto"/>
        <w:ind w:firstLine="709"/>
        <w:jc w:val="center"/>
        <w:rPr>
          <w:rFonts w:ascii="Times New Roman" w:eastAsia="Times New Roman" w:hAnsi="Times New Roman" w:cs="Times New Roman"/>
          <w:sz w:val="24"/>
          <w:szCs w:val="24"/>
          <w:lang w:eastAsia="ru-RU"/>
        </w:rPr>
      </w:pPr>
      <w:r w:rsidRPr="005E7B3F">
        <w:rPr>
          <w:rFonts w:ascii="Times New Roman" w:eastAsia="Times New Roman" w:hAnsi="Times New Roman" w:cs="Times New Roman"/>
          <w:b/>
          <w:bCs/>
          <w:sz w:val="24"/>
          <w:szCs w:val="24"/>
          <w:lang w:eastAsia="ru-RU"/>
        </w:rPr>
        <w:t>15. Антикоррупционная оговорка</w:t>
      </w:r>
    </w:p>
    <w:p w:rsidR="005E7B3F" w:rsidRPr="005E7B3F" w:rsidRDefault="005E7B3F" w:rsidP="005E7B3F">
      <w:pPr>
        <w:autoSpaceDE w:val="0"/>
        <w:autoSpaceDN w:val="0"/>
        <w:adjustRightInd w:val="0"/>
        <w:spacing w:after="0" w:line="240" w:lineRule="auto"/>
        <w:ind w:firstLine="709"/>
        <w:jc w:val="both"/>
        <w:rPr>
          <w:rFonts w:ascii="Times New Roman" w:hAnsi="Times New Roman" w:cs="Times New Roman"/>
          <w:bCs/>
          <w:sz w:val="24"/>
          <w:szCs w:val="24"/>
        </w:rPr>
      </w:pPr>
      <w:r w:rsidRPr="005E7B3F">
        <w:rPr>
          <w:rFonts w:ascii="Times New Roman" w:eastAsia="Times New Roman" w:hAnsi="Times New Roman" w:cs="Times New Roman"/>
          <w:sz w:val="24"/>
          <w:szCs w:val="24"/>
          <w:lang w:eastAsia="ru-RU"/>
        </w:rPr>
        <w:t xml:space="preserve">15.1. </w:t>
      </w:r>
      <w:r w:rsidRPr="005E7B3F">
        <w:rPr>
          <w:rFonts w:ascii="Times New Roman" w:hAnsi="Times New Roman" w:cs="Times New Roman"/>
          <w:bCs/>
          <w:sz w:val="24"/>
          <w:szCs w:val="24"/>
        </w:rPr>
        <w:t xml:space="preserve">При исполнении своих обязательств по Контракту Стороны обязуются </w:t>
      </w:r>
      <w:r w:rsidRPr="005E7B3F">
        <w:rPr>
          <w:rFonts w:ascii="Times New Roman" w:hAnsi="Times New Roman" w:cs="Times New Roman"/>
          <w:bCs/>
          <w:sz w:val="24"/>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E7B3F" w:rsidRPr="005E7B3F" w:rsidRDefault="005E7B3F" w:rsidP="005E7B3F">
      <w:pPr>
        <w:autoSpaceDE w:val="0"/>
        <w:autoSpaceDN w:val="0"/>
        <w:adjustRightInd w:val="0"/>
        <w:spacing w:after="0" w:line="240" w:lineRule="auto"/>
        <w:ind w:firstLine="709"/>
        <w:jc w:val="both"/>
        <w:rPr>
          <w:rFonts w:ascii="Times New Roman" w:hAnsi="Times New Roman" w:cs="Times New Roman"/>
          <w:bCs/>
          <w:sz w:val="24"/>
          <w:szCs w:val="24"/>
        </w:rPr>
      </w:pPr>
      <w:r w:rsidRPr="005E7B3F">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5E7B3F">
        <w:rPr>
          <w:rFonts w:ascii="Times New Roman" w:hAnsi="Times New Roman" w:cs="Times New Roman"/>
          <w:bCs/>
          <w:sz w:val="24"/>
          <w:szCs w:val="24"/>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E7B3F" w:rsidRPr="005E7B3F" w:rsidRDefault="005E7B3F" w:rsidP="005E7B3F">
      <w:pPr>
        <w:autoSpaceDE w:val="0"/>
        <w:autoSpaceDN w:val="0"/>
        <w:adjustRightInd w:val="0"/>
        <w:spacing w:after="0" w:line="240" w:lineRule="auto"/>
        <w:ind w:firstLine="709"/>
        <w:jc w:val="both"/>
        <w:rPr>
          <w:rFonts w:ascii="Times New Roman" w:hAnsi="Times New Roman" w:cs="Times New Roman"/>
          <w:bCs/>
          <w:sz w:val="24"/>
          <w:szCs w:val="24"/>
        </w:rPr>
      </w:pPr>
      <w:r w:rsidRPr="005E7B3F">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E7B3F" w:rsidRPr="005E7B3F" w:rsidRDefault="005E7B3F" w:rsidP="005E7B3F">
      <w:pPr>
        <w:autoSpaceDE w:val="0"/>
        <w:autoSpaceDN w:val="0"/>
        <w:adjustRightInd w:val="0"/>
        <w:spacing w:after="0" w:line="240" w:lineRule="auto"/>
        <w:ind w:firstLine="709"/>
        <w:jc w:val="both"/>
        <w:rPr>
          <w:rFonts w:ascii="Times New Roman" w:hAnsi="Times New Roman" w:cs="Times New Roman"/>
          <w:bCs/>
          <w:sz w:val="24"/>
          <w:szCs w:val="24"/>
        </w:rPr>
      </w:pPr>
      <w:r w:rsidRPr="005E7B3F">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5E7B3F" w:rsidRPr="005E7B3F" w:rsidRDefault="005E7B3F" w:rsidP="005E7B3F">
      <w:pPr>
        <w:autoSpaceDE w:val="0"/>
        <w:autoSpaceDN w:val="0"/>
        <w:adjustRightInd w:val="0"/>
        <w:spacing w:after="0" w:line="240" w:lineRule="auto"/>
        <w:ind w:firstLine="709"/>
        <w:jc w:val="both"/>
        <w:rPr>
          <w:rFonts w:ascii="Times New Roman" w:hAnsi="Times New Roman" w:cs="Times New Roman"/>
          <w:bCs/>
          <w:sz w:val="24"/>
          <w:szCs w:val="24"/>
        </w:rPr>
      </w:pPr>
    </w:p>
    <w:p w:rsidR="005258D3" w:rsidRDefault="005258D3" w:rsidP="005E7B3F">
      <w:pPr>
        <w:spacing w:after="0" w:line="240" w:lineRule="auto"/>
        <w:ind w:firstLine="709"/>
        <w:jc w:val="center"/>
        <w:rPr>
          <w:rFonts w:ascii="Times New Roman" w:eastAsia="Times New Roman" w:hAnsi="Times New Roman" w:cs="Times New Roman"/>
          <w:b/>
          <w:sz w:val="24"/>
          <w:szCs w:val="24"/>
          <w:lang w:eastAsia="ru-RU"/>
        </w:rPr>
      </w:pPr>
    </w:p>
    <w:p w:rsidR="005E7B3F" w:rsidRPr="005E7B3F" w:rsidRDefault="005E7B3F" w:rsidP="005E7B3F">
      <w:pPr>
        <w:spacing w:after="0" w:line="240" w:lineRule="auto"/>
        <w:ind w:firstLine="709"/>
        <w:jc w:val="center"/>
        <w:rPr>
          <w:rFonts w:ascii="Times New Roman" w:eastAsia="Times New Roman" w:hAnsi="Times New Roman" w:cs="Times New Roman"/>
          <w:sz w:val="24"/>
          <w:szCs w:val="24"/>
          <w:lang w:eastAsia="ru-RU"/>
        </w:rPr>
      </w:pPr>
      <w:r w:rsidRPr="005E7B3F">
        <w:rPr>
          <w:rFonts w:ascii="Times New Roman" w:eastAsia="Times New Roman" w:hAnsi="Times New Roman" w:cs="Times New Roman"/>
          <w:b/>
          <w:sz w:val="24"/>
          <w:szCs w:val="24"/>
          <w:lang w:eastAsia="ru-RU"/>
        </w:rPr>
        <w:lastRenderedPageBreak/>
        <w:t>16. Дополнительные условия и заключительные положения</w:t>
      </w:r>
    </w:p>
    <w:p w:rsidR="005258D3" w:rsidRPr="005258D3" w:rsidRDefault="005258D3" w:rsidP="005258D3">
      <w:pPr>
        <w:spacing w:after="0" w:line="240" w:lineRule="auto"/>
        <w:ind w:firstLine="709"/>
        <w:jc w:val="both"/>
        <w:rPr>
          <w:rFonts w:ascii="Times New Roman" w:eastAsia="Times New Roman" w:hAnsi="Times New Roman" w:cs="Times New Roman"/>
          <w:sz w:val="24"/>
          <w:szCs w:val="24"/>
          <w:lang w:eastAsia="ru-RU"/>
        </w:rPr>
      </w:pPr>
      <w:r w:rsidRPr="005258D3">
        <w:rPr>
          <w:rFonts w:ascii="Times New Roman" w:eastAsia="Times New Roman" w:hAnsi="Times New Roman" w:cs="Times New Roman"/>
          <w:sz w:val="24"/>
          <w:szCs w:val="24"/>
          <w:lang w:eastAsia="ru-RU"/>
        </w:rPr>
        <w:t>16.1. Во всем, что не предусмотрено Контрактом, Стороны руководствуются законодательством Российской Федерации.</w:t>
      </w:r>
    </w:p>
    <w:p w:rsidR="005258D3" w:rsidRPr="005258D3" w:rsidRDefault="005258D3" w:rsidP="005258D3">
      <w:pPr>
        <w:spacing w:after="0" w:line="240" w:lineRule="auto"/>
        <w:ind w:firstLine="709"/>
        <w:jc w:val="both"/>
        <w:rPr>
          <w:rFonts w:ascii="Times New Roman" w:eastAsia="Times New Roman" w:hAnsi="Times New Roman" w:cs="Times New Roman"/>
          <w:sz w:val="24"/>
          <w:szCs w:val="24"/>
          <w:lang w:eastAsia="ru-RU"/>
        </w:rPr>
      </w:pPr>
      <w:r w:rsidRPr="005258D3">
        <w:rPr>
          <w:rFonts w:ascii="Times New Roman" w:eastAsia="Times New Roman" w:hAnsi="Times New Roman" w:cs="Times New Roman"/>
          <w:sz w:val="24"/>
          <w:szCs w:val="24"/>
          <w:lang w:eastAsia="ru-RU"/>
        </w:rPr>
        <w:t>16.2.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w:t>
      </w:r>
      <w:proofErr w:type="gramStart"/>
      <w:r w:rsidRPr="005258D3">
        <w:rPr>
          <w:rFonts w:ascii="Times New Roman" w:eastAsia="Times New Roman" w:hAnsi="Times New Roman" w:cs="Times New Roman"/>
          <w:sz w:val="24"/>
          <w:szCs w:val="24"/>
          <w:lang w:eastAsia="ru-RU"/>
        </w:rPr>
        <w:t>Петербурга .</w:t>
      </w:r>
      <w:proofErr w:type="gramEnd"/>
    </w:p>
    <w:p w:rsidR="005258D3" w:rsidRPr="005258D3" w:rsidRDefault="005258D3" w:rsidP="005258D3">
      <w:pPr>
        <w:spacing w:after="0" w:line="240" w:lineRule="auto"/>
        <w:ind w:firstLine="709"/>
        <w:jc w:val="both"/>
        <w:rPr>
          <w:rFonts w:ascii="Times New Roman" w:eastAsia="Times New Roman" w:hAnsi="Times New Roman" w:cs="Times New Roman"/>
          <w:sz w:val="24"/>
          <w:szCs w:val="24"/>
          <w:lang w:eastAsia="ru-RU"/>
        </w:rPr>
      </w:pPr>
      <w:r w:rsidRPr="005258D3">
        <w:rPr>
          <w:rFonts w:ascii="Times New Roman" w:eastAsia="Times New Roman" w:hAnsi="Times New Roman" w:cs="Times New Roman"/>
          <w:sz w:val="24"/>
          <w:szCs w:val="24"/>
          <w:lang w:eastAsia="ru-RU"/>
        </w:rPr>
        <w:t>16.3. Контракт составлен в форме электронного документа, подписанного усиленными электронными подписями Сторон.</w:t>
      </w:r>
    </w:p>
    <w:p w:rsidR="005258D3" w:rsidRPr="005258D3" w:rsidRDefault="005258D3" w:rsidP="005258D3">
      <w:pPr>
        <w:spacing w:after="0" w:line="240" w:lineRule="auto"/>
        <w:ind w:firstLine="709"/>
        <w:jc w:val="both"/>
        <w:rPr>
          <w:rFonts w:ascii="Times New Roman" w:eastAsia="Times New Roman" w:hAnsi="Times New Roman" w:cs="Times New Roman"/>
          <w:sz w:val="24"/>
          <w:szCs w:val="24"/>
          <w:lang w:eastAsia="ru-RU"/>
        </w:rPr>
      </w:pPr>
      <w:r w:rsidRPr="005258D3">
        <w:rPr>
          <w:rFonts w:ascii="Times New Roman" w:eastAsia="Times New Roman" w:hAnsi="Times New Roman" w:cs="Times New Roman"/>
          <w:sz w:val="24"/>
          <w:szCs w:val="24"/>
          <w:lang w:eastAsia="ru-RU"/>
        </w:rPr>
        <w:t>16.4. Должностное лицо Заказчика, ответственное за исполнение настоящего Контракта___</w:t>
      </w:r>
      <w:proofErr w:type="gramStart"/>
      <w:r w:rsidRPr="005258D3">
        <w:rPr>
          <w:rFonts w:ascii="Times New Roman" w:eastAsia="Times New Roman" w:hAnsi="Times New Roman" w:cs="Times New Roman"/>
          <w:sz w:val="24"/>
          <w:szCs w:val="24"/>
          <w:lang w:eastAsia="ru-RU"/>
        </w:rPr>
        <w:t>_ .</w:t>
      </w:r>
      <w:proofErr w:type="gramEnd"/>
    </w:p>
    <w:p w:rsidR="005E7B3F" w:rsidRPr="005E7B3F" w:rsidRDefault="005258D3" w:rsidP="005258D3">
      <w:pPr>
        <w:spacing w:after="0" w:line="240" w:lineRule="auto"/>
        <w:ind w:firstLine="709"/>
        <w:jc w:val="both"/>
        <w:rPr>
          <w:rFonts w:ascii="Times New Roman" w:eastAsia="Times New Roman" w:hAnsi="Times New Roman" w:cs="Times New Roman"/>
          <w:sz w:val="24"/>
          <w:szCs w:val="24"/>
          <w:lang w:eastAsia="ru-RU"/>
        </w:rPr>
      </w:pPr>
      <w:r w:rsidRPr="005258D3">
        <w:rPr>
          <w:rFonts w:ascii="Times New Roman" w:eastAsia="Times New Roman" w:hAnsi="Times New Roman" w:cs="Times New Roman"/>
          <w:sz w:val="24"/>
          <w:szCs w:val="24"/>
          <w:lang w:eastAsia="ru-RU"/>
        </w:rPr>
        <w:t>16.5. Приложения к Контракту являются его неотъемлемой частью.</w:t>
      </w:r>
    </w:p>
    <w:tbl>
      <w:tblPr>
        <w:tblW w:w="10406" w:type="dxa"/>
        <w:tblInd w:w="-709" w:type="dxa"/>
        <w:tblLayout w:type="fixed"/>
        <w:tblCellMar>
          <w:left w:w="0" w:type="dxa"/>
          <w:right w:w="0" w:type="dxa"/>
        </w:tblCellMar>
        <w:tblLook w:val="04A0" w:firstRow="1" w:lastRow="0" w:firstColumn="1" w:lastColumn="0" w:noHBand="0" w:noVBand="1"/>
      </w:tblPr>
      <w:tblGrid>
        <w:gridCol w:w="2265"/>
        <w:gridCol w:w="22"/>
        <w:gridCol w:w="8097"/>
        <w:gridCol w:w="22"/>
      </w:tblGrid>
      <w:tr w:rsidR="005E7B3F" w:rsidRPr="005E7B3F" w:rsidTr="002C5D8B">
        <w:trPr>
          <w:gridAfter w:val="1"/>
          <w:wAfter w:w="20" w:type="dxa"/>
        </w:trPr>
        <w:tc>
          <w:tcPr>
            <w:tcW w:w="9657" w:type="dxa"/>
            <w:gridSpan w:val="3"/>
            <w:hideMark/>
          </w:tcPr>
          <w:p w:rsidR="005E7B3F" w:rsidRPr="005E7B3F" w:rsidRDefault="005E7B3F" w:rsidP="005E7B3F">
            <w:pPr>
              <w:spacing w:after="10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Приложения к Контракту:</w:t>
            </w:r>
          </w:p>
        </w:tc>
      </w:tr>
      <w:tr w:rsidR="005E7B3F" w:rsidRPr="005E7B3F" w:rsidTr="002C5D8B">
        <w:tc>
          <w:tcPr>
            <w:tcW w:w="2107" w:type="dxa"/>
            <w:hideMark/>
          </w:tcPr>
          <w:p w:rsidR="005E7B3F" w:rsidRPr="005E7B3F" w:rsidRDefault="005E7B3F" w:rsidP="005E7B3F">
            <w:pPr>
              <w:spacing w:after="0" w:line="240" w:lineRule="auto"/>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Приложение № 1</w:t>
            </w:r>
          </w:p>
        </w:tc>
        <w:tc>
          <w:tcPr>
            <w:tcW w:w="20" w:type="dxa"/>
            <w:hideMark/>
          </w:tcPr>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w:t>
            </w:r>
          </w:p>
        </w:tc>
        <w:tc>
          <w:tcPr>
            <w:tcW w:w="7550" w:type="dxa"/>
            <w:gridSpan w:val="2"/>
            <w:hideMark/>
          </w:tcPr>
          <w:p w:rsidR="005E7B3F" w:rsidRPr="005E7B3F" w:rsidRDefault="005E7B3F" w:rsidP="005E7B3F">
            <w:pPr>
              <w:spacing w:after="0" w:line="240" w:lineRule="auto"/>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Спецификация;</w:t>
            </w:r>
          </w:p>
        </w:tc>
      </w:tr>
      <w:tr w:rsidR="005E7B3F" w:rsidRPr="005E7B3F" w:rsidTr="002C5D8B">
        <w:tc>
          <w:tcPr>
            <w:tcW w:w="2107" w:type="dxa"/>
            <w:hideMark/>
          </w:tcPr>
          <w:p w:rsidR="005E7B3F" w:rsidRPr="005E7B3F" w:rsidRDefault="005E7B3F" w:rsidP="005E7B3F">
            <w:pPr>
              <w:spacing w:after="0" w:line="240" w:lineRule="auto"/>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Приложение № 2</w:t>
            </w:r>
          </w:p>
        </w:tc>
        <w:tc>
          <w:tcPr>
            <w:tcW w:w="20" w:type="dxa"/>
            <w:hideMark/>
          </w:tcPr>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w:t>
            </w:r>
          </w:p>
        </w:tc>
        <w:tc>
          <w:tcPr>
            <w:tcW w:w="7550" w:type="dxa"/>
            <w:gridSpan w:val="2"/>
            <w:hideMark/>
          </w:tcPr>
          <w:p w:rsidR="005E7B3F" w:rsidRPr="005E7B3F" w:rsidRDefault="005E7B3F" w:rsidP="005E7B3F">
            <w:pPr>
              <w:spacing w:after="0" w:line="240" w:lineRule="auto"/>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Технические требования;</w:t>
            </w:r>
          </w:p>
        </w:tc>
      </w:tr>
      <w:tr w:rsidR="005E7B3F" w:rsidRPr="005E7B3F" w:rsidTr="002C5D8B">
        <w:tc>
          <w:tcPr>
            <w:tcW w:w="2107" w:type="dxa"/>
          </w:tcPr>
          <w:p w:rsidR="005E7B3F" w:rsidRPr="005E7B3F" w:rsidRDefault="005E7B3F" w:rsidP="005E7B3F">
            <w:pPr>
              <w:spacing w:after="0" w:line="240" w:lineRule="auto"/>
              <w:jc w:val="both"/>
              <w:rPr>
                <w:rFonts w:ascii="Times New Roman" w:eastAsia="Times New Roman" w:hAnsi="Times New Roman" w:cs="Times New Roman"/>
                <w:sz w:val="24"/>
                <w:szCs w:val="24"/>
                <w:lang w:eastAsia="ru-RU"/>
              </w:rPr>
            </w:pPr>
          </w:p>
        </w:tc>
        <w:tc>
          <w:tcPr>
            <w:tcW w:w="20" w:type="dxa"/>
          </w:tcPr>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p>
        </w:tc>
        <w:tc>
          <w:tcPr>
            <w:tcW w:w="7550" w:type="dxa"/>
            <w:gridSpan w:val="2"/>
          </w:tcPr>
          <w:p w:rsidR="005E7B3F" w:rsidRPr="005E7B3F" w:rsidRDefault="005E7B3F" w:rsidP="005E7B3F">
            <w:pPr>
              <w:spacing w:after="0" w:line="240" w:lineRule="auto"/>
              <w:jc w:val="both"/>
              <w:rPr>
                <w:rFonts w:ascii="Times New Roman" w:eastAsia="Times New Roman" w:hAnsi="Times New Roman" w:cs="Times New Roman"/>
                <w:sz w:val="24"/>
                <w:szCs w:val="24"/>
                <w:lang w:eastAsia="ru-RU"/>
              </w:rPr>
            </w:pPr>
          </w:p>
        </w:tc>
      </w:tr>
      <w:tr w:rsidR="005E7B3F" w:rsidRPr="005E7B3F" w:rsidTr="002C5D8B">
        <w:tc>
          <w:tcPr>
            <w:tcW w:w="2107" w:type="dxa"/>
            <w:hideMark/>
          </w:tcPr>
          <w:p w:rsidR="005E7B3F" w:rsidRPr="005E7B3F" w:rsidRDefault="005E7B3F" w:rsidP="005E7B3F">
            <w:pPr>
              <w:spacing w:after="0" w:line="240" w:lineRule="auto"/>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Приложение № 3</w:t>
            </w:r>
          </w:p>
        </w:tc>
        <w:tc>
          <w:tcPr>
            <w:tcW w:w="20" w:type="dxa"/>
            <w:hideMark/>
          </w:tcPr>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w:t>
            </w:r>
          </w:p>
        </w:tc>
        <w:tc>
          <w:tcPr>
            <w:tcW w:w="7550" w:type="dxa"/>
            <w:gridSpan w:val="2"/>
            <w:hideMark/>
          </w:tcPr>
          <w:p w:rsidR="005E7B3F" w:rsidRPr="005E7B3F" w:rsidRDefault="005E7B3F" w:rsidP="005E7B3F">
            <w:pPr>
              <w:spacing w:after="0" w:line="240" w:lineRule="auto"/>
              <w:jc w:val="both"/>
              <w:rPr>
                <w:rFonts w:ascii="Times New Roman" w:eastAsia="Times New Roman" w:hAnsi="Times New Roman" w:cs="Times New Roman"/>
                <w:sz w:val="24"/>
                <w:szCs w:val="24"/>
                <w:lang w:eastAsia="ru-RU"/>
              </w:rPr>
            </w:pPr>
            <w:r w:rsidRPr="005E7B3F">
              <w:rPr>
                <w:rFonts w:ascii="Times New Roman" w:eastAsia="Times New Roman" w:hAnsi="Times New Roman" w:cs="Times New Roman"/>
                <w:sz w:val="24"/>
                <w:szCs w:val="24"/>
                <w:lang w:eastAsia="ru-RU"/>
              </w:rPr>
              <w:t>– Акт ввода Оборудования в эксплуатацию.</w:t>
            </w:r>
          </w:p>
        </w:tc>
      </w:tr>
      <w:tr w:rsidR="005E7B3F" w:rsidRPr="005E7B3F" w:rsidTr="002C5D8B">
        <w:tc>
          <w:tcPr>
            <w:tcW w:w="2107" w:type="dxa"/>
          </w:tcPr>
          <w:p w:rsidR="005E7B3F" w:rsidRPr="005E7B3F" w:rsidRDefault="005E7B3F" w:rsidP="005E7B3F">
            <w:pPr>
              <w:spacing w:after="0" w:line="240" w:lineRule="auto"/>
              <w:jc w:val="both"/>
              <w:rPr>
                <w:rFonts w:ascii="Times New Roman" w:eastAsia="Times New Roman" w:hAnsi="Times New Roman" w:cs="Times New Roman"/>
                <w:sz w:val="24"/>
                <w:szCs w:val="24"/>
                <w:lang w:eastAsia="ru-RU"/>
              </w:rPr>
            </w:pPr>
          </w:p>
        </w:tc>
        <w:tc>
          <w:tcPr>
            <w:tcW w:w="20" w:type="dxa"/>
          </w:tcPr>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p>
        </w:tc>
        <w:tc>
          <w:tcPr>
            <w:tcW w:w="7550" w:type="dxa"/>
            <w:gridSpan w:val="2"/>
          </w:tcPr>
          <w:p w:rsidR="005E7B3F" w:rsidRPr="005E7B3F" w:rsidRDefault="005E7B3F" w:rsidP="005E7B3F">
            <w:pPr>
              <w:spacing w:after="0" w:line="240" w:lineRule="auto"/>
              <w:jc w:val="both"/>
              <w:rPr>
                <w:rFonts w:ascii="Times New Roman" w:eastAsia="Times New Roman" w:hAnsi="Times New Roman" w:cs="Times New Roman"/>
                <w:sz w:val="24"/>
                <w:szCs w:val="24"/>
                <w:lang w:eastAsia="ru-RU"/>
              </w:rPr>
            </w:pPr>
          </w:p>
        </w:tc>
      </w:tr>
      <w:tr w:rsidR="005E7B3F" w:rsidRPr="005E7B3F" w:rsidTr="002C5D8B">
        <w:tc>
          <w:tcPr>
            <w:tcW w:w="2107" w:type="dxa"/>
          </w:tcPr>
          <w:p w:rsidR="005E7B3F" w:rsidRPr="005E7B3F" w:rsidRDefault="005E7B3F" w:rsidP="005E7B3F">
            <w:pPr>
              <w:spacing w:after="0" w:line="240" w:lineRule="auto"/>
              <w:jc w:val="both"/>
              <w:rPr>
                <w:rFonts w:ascii="Times New Roman" w:eastAsia="Times New Roman" w:hAnsi="Times New Roman" w:cs="Times New Roman"/>
                <w:sz w:val="24"/>
                <w:szCs w:val="24"/>
                <w:lang w:eastAsia="ru-RU"/>
              </w:rPr>
            </w:pPr>
          </w:p>
        </w:tc>
        <w:tc>
          <w:tcPr>
            <w:tcW w:w="20" w:type="dxa"/>
          </w:tcPr>
          <w:p w:rsidR="005E7B3F" w:rsidRPr="005E7B3F" w:rsidRDefault="005E7B3F" w:rsidP="005E7B3F">
            <w:pPr>
              <w:spacing w:after="0" w:line="240" w:lineRule="auto"/>
              <w:ind w:firstLine="709"/>
              <w:jc w:val="both"/>
              <w:rPr>
                <w:rFonts w:ascii="Times New Roman" w:eastAsia="Times New Roman" w:hAnsi="Times New Roman" w:cs="Times New Roman"/>
                <w:sz w:val="24"/>
                <w:szCs w:val="24"/>
                <w:lang w:eastAsia="ru-RU"/>
              </w:rPr>
            </w:pPr>
          </w:p>
        </w:tc>
        <w:tc>
          <w:tcPr>
            <w:tcW w:w="7550" w:type="dxa"/>
            <w:gridSpan w:val="2"/>
          </w:tcPr>
          <w:p w:rsidR="005E7B3F" w:rsidRPr="005E7B3F" w:rsidRDefault="005E7B3F" w:rsidP="005E7B3F">
            <w:pPr>
              <w:spacing w:after="0" w:line="240" w:lineRule="auto"/>
              <w:jc w:val="both"/>
              <w:rPr>
                <w:rFonts w:ascii="Times New Roman" w:eastAsia="Times New Roman" w:hAnsi="Times New Roman" w:cs="Times New Roman"/>
                <w:sz w:val="24"/>
                <w:szCs w:val="24"/>
                <w:lang w:eastAsia="ru-RU"/>
              </w:rPr>
            </w:pPr>
          </w:p>
        </w:tc>
      </w:tr>
    </w:tbl>
    <w:p w:rsidR="005E7B3F" w:rsidRDefault="005E7B3F" w:rsidP="005E7B3F">
      <w:pPr>
        <w:spacing w:after="0" w:line="240" w:lineRule="auto"/>
        <w:ind w:firstLine="567"/>
        <w:jc w:val="both"/>
        <w:rPr>
          <w:rFonts w:ascii="Times New Roman" w:eastAsia="Times New Roman" w:hAnsi="Times New Roman" w:cs="Times New Roman"/>
          <w:b/>
          <w:sz w:val="24"/>
          <w:szCs w:val="24"/>
          <w:lang w:eastAsia="ru-RU"/>
        </w:rPr>
      </w:pPr>
    </w:p>
    <w:p w:rsidR="005E7B3F" w:rsidRDefault="005E7B3F" w:rsidP="00D03719">
      <w:pPr>
        <w:spacing w:after="0" w:line="240" w:lineRule="auto"/>
        <w:ind w:firstLine="709"/>
        <w:jc w:val="center"/>
        <w:rPr>
          <w:rFonts w:ascii="Times New Roman" w:eastAsia="Times New Roman" w:hAnsi="Times New Roman" w:cs="Times New Roman"/>
          <w:b/>
          <w:sz w:val="24"/>
          <w:szCs w:val="24"/>
          <w:lang w:eastAsia="ru-RU"/>
        </w:rPr>
      </w:pPr>
    </w:p>
    <w:p w:rsidR="005E7B3F" w:rsidRDefault="005E7B3F" w:rsidP="00D03719">
      <w:pPr>
        <w:spacing w:after="0" w:line="240" w:lineRule="auto"/>
        <w:ind w:firstLine="709"/>
        <w:jc w:val="center"/>
        <w:rPr>
          <w:rFonts w:ascii="Times New Roman" w:eastAsia="Times New Roman" w:hAnsi="Times New Roman" w:cs="Times New Roman"/>
          <w:b/>
          <w:sz w:val="24"/>
          <w:szCs w:val="24"/>
          <w:lang w:eastAsia="ru-RU"/>
        </w:rPr>
      </w:pPr>
    </w:p>
    <w:p w:rsidR="005E7B3F" w:rsidRPr="00D628B1" w:rsidRDefault="005E7B3F" w:rsidP="00D03719">
      <w:pPr>
        <w:spacing w:after="0" w:line="240" w:lineRule="auto"/>
        <w:ind w:firstLine="709"/>
        <w:jc w:val="center"/>
        <w:rPr>
          <w:rFonts w:ascii="Times New Roman" w:eastAsia="Times New Roman" w:hAnsi="Times New Roman" w:cs="Times New Roman"/>
          <w:b/>
          <w:sz w:val="24"/>
          <w:szCs w:val="24"/>
          <w:lang w:eastAsia="ru-RU"/>
        </w:rPr>
      </w:pPr>
    </w:p>
    <w:p w:rsidR="00D03719" w:rsidRDefault="00D03719" w:rsidP="00781E0A">
      <w:pPr>
        <w:spacing w:after="0" w:line="240" w:lineRule="auto"/>
        <w:ind w:hanging="142"/>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1</w:t>
      </w:r>
      <w:r w:rsidR="00180D8D">
        <w:rPr>
          <w:rFonts w:ascii="Times New Roman" w:eastAsia="Times New Roman" w:hAnsi="Times New Roman" w:cs="Times New Roman"/>
          <w:b/>
          <w:sz w:val="24"/>
          <w:szCs w:val="24"/>
          <w:lang w:eastAsia="ru-RU"/>
        </w:rPr>
        <w:t>7</w:t>
      </w:r>
      <w:r w:rsidRPr="00D628B1">
        <w:rPr>
          <w:rFonts w:ascii="Times New Roman" w:eastAsia="Times New Roman" w:hAnsi="Times New Roman" w:cs="Times New Roman"/>
          <w:b/>
          <w:sz w:val="24"/>
          <w:szCs w:val="24"/>
          <w:lang w:eastAsia="ru-RU"/>
        </w:rPr>
        <w:t>. Реквизиты и подписи Сторон</w:t>
      </w:r>
    </w:p>
    <w:p w:rsidR="00180D8D" w:rsidRDefault="00180D8D" w:rsidP="00D03719">
      <w:pPr>
        <w:spacing w:after="0" w:line="240" w:lineRule="auto"/>
        <w:ind w:firstLine="709"/>
        <w:jc w:val="center"/>
        <w:rPr>
          <w:rFonts w:ascii="Times New Roman" w:eastAsia="Times New Roman" w:hAnsi="Times New Roman" w:cs="Times New Roman"/>
          <w:b/>
          <w:sz w:val="24"/>
          <w:szCs w:val="24"/>
          <w:lang w:eastAsia="ru-RU"/>
        </w:rPr>
      </w:pPr>
    </w:p>
    <w:tbl>
      <w:tblPr>
        <w:tblStyle w:val="2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10"/>
        <w:gridCol w:w="4745"/>
      </w:tblGrid>
      <w:tr w:rsidR="00180D8D" w:rsidRPr="00180D8D" w:rsidTr="00180D8D">
        <w:tc>
          <w:tcPr>
            <w:tcW w:w="2464" w:type="pct"/>
            <w:hideMark/>
          </w:tcPr>
          <w:p w:rsidR="00180D8D" w:rsidRPr="00180D8D" w:rsidRDefault="00180D8D" w:rsidP="00180D8D">
            <w:pPr>
              <w:jc w:val="center"/>
              <w:rPr>
                <w:rFonts w:ascii="Times New Roman" w:eastAsia="Times New Roman" w:hAnsi="Times New Roman" w:cs="Times New Roman"/>
                <w:b/>
              </w:rPr>
            </w:pPr>
            <w:r w:rsidRPr="00180D8D">
              <w:rPr>
                <w:rFonts w:ascii="Times New Roman" w:eastAsia="Times New Roman" w:hAnsi="Times New Roman" w:cs="Times New Roman"/>
                <w:b/>
              </w:rPr>
              <w:t>ЗАКАЗЧИК</w:t>
            </w:r>
          </w:p>
        </w:tc>
        <w:tc>
          <w:tcPr>
            <w:tcW w:w="2536" w:type="pct"/>
            <w:hideMark/>
          </w:tcPr>
          <w:p w:rsidR="00180D8D" w:rsidRPr="00180D8D" w:rsidRDefault="00180D8D" w:rsidP="00180D8D">
            <w:pPr>
              <w:jc w:val="center"/>
              <w:rPr>
                <w:rFonts w:ascii="Times New Roman" w:eastAsia="Times New Roman" w:hAnsi="Times New Roman" w:cs="Times New Roman"/>
                <w:b/>
              </w:rPr>
            </w:pPr>
            <w:r w:rsidRPr="00180D8D">
              <w:rPr>
                <w:rFonts w:ascii="Times New Roman" w:eastAsia="Times New Roman" w:hAnsi="Times New Roman" w:cs="Times New Roman"/>
                <w:b/>
              </w:rPr>
              <w:t>ПОСТАВЩИК</w:t>
            </w:r>
          </w:p>
        </w:tc>
      </w:tr>
      <w:tr w:rsidR="00180D8D" w:rsidRPr="00180D8D" w:rsidTr="00180D8D">
        <w:tc>
          <w:tcPr>
            <w:tcW w:w="2464" w:type="pct"/>
          </w:tcPr>
          <w:p w:rsidR="00180D8D" w:rsidRPr="00180D8D" w:rsidRDefault="00180D8D" w:rsidP="00180D8D">
            <w:pPr>
              <w:rPr>
                <w:rFonts w:ascii="Times New Roman" w:eastAsia="Calibri" w:hAnsi="Times New Roman" w:cs="Times New Roman"/>
                <w:bCs/>
                <w:lang w:bidi="ru-RU"/>
              </w:rPr>
            </w:pPr>
            <w:r w:rsidRPr="00180D8D">
              <w:rPr>
                <w:rFonts w:ascii="Times New Roman" w:eastAsia="Calibri" w:hAnsi="Times New Roman" w:cs="Times New Roman"/>
                <w:b/>
                <w:bCs/>
                <w:lang w:bidi="ru-RU"/>
              </w:rPr>
              <w:t>Санкт-Петербургское государственное бюджетное учреждение здравоохранения «Городская поликлиника №94 Невского района</w:t>
            </w:r>
            <w:r w:rsidRPr="00180D8D">
              <w:rPr>
                <w:rFonts w:ascii="Times New Roman" w:eastAsia="Calibri" w:hAnsi="Times New Roman" w:cs="Times New Roman"/>
                <w:bCs/>
                <w:lang w:bidi="ru-RU"/>
              </w:rPr>
              <w:t>»</w:t>
            </w:r>
          </w:p>
          <w:p w:rsidR="00180D8D" w:rsidRPr="00180D8D" w:rsidRDefault="00180D8D" w:rsidP="00180D8D">
            <w:pPr>
              <w:rPr>
                <w:rFonts w:ascii="Times New Roman" w:eastAsia="Calibri" w:hAnsi="Times New Roman" w:cs="Times New Roman"/>
              </w:rPr>
            </w:pPr>
            <w:r w:rsidRPr="00180D8D">
              <w:rPr>
                <w:rFonts w:ascii="Times New Roman" w:eastAsia="Calibri" w:hAnsi="Times New Roman" w:cs="Times New Roman"/>
                <w:bCs/>
                <w:lang w:bidi="ru-RU"/>
              </w:rPr>
              <w:t>Место нахождения и почтовый адрес</w:t>
            </w:r>
            <w:r w:rsidRPr="00180D8D">
              <w:rPr>
                <w:rFonts w:ascii="Times New Roman" w:eastAsia="Calibri" w:hAnsi="Times New Roman" w:cs="Times New Roman"/>
                <w:lang w:bidi="ru-RU"/>
              </w:rPr>
              <w:t>: 193231, г. Санкт-Петербург, Товарищеский пр., д.24, литера А</w:t>
            </w:r>
            <w:r w:rsidRPr="00180D8D">
              <w:rPr>
                <w:rFonts w:ascii="Times New Roman" w:eastAsia="Calibri" w:hAnsi="Times New Roman" w:cs="Times New Roman"/>
              </w:rPr>
              <w:t xml:space="preserve"> тел./факс </w:t>
            </w:r>
            <w:r w:rsidRPr="00180D8D">
              <w:rPr>
                <w:rFonts w:ascii="Times New Roman" w:eastAsia="Calibri" w:hAnsi="Times New Roman" w:cs="Times New Roman"/>
                <w:lang w:bidi="ru-RU"/>
              </w:rPr>
              <w:t>246-26-90</w:t>
            </w:r>
          </w:p>
          <w:p w:rsidR="00180D8D" w:rsidRPr="00180D8D" w:rsidRDefault="00180D8D" w:rsidP="00180D8D">
            <w:pPr>
              <w:rPr>
                <w:rFonts w:ascii="Times New Roman" w:eastAsia="Calibri" w:hAnsi="Times New Roman" w:cs="Times New Roman"/>
                <w:lang w:val="en-US"/>
              </w:rPr>
            </w:pPr>
            <w:r w:rsidRPr="00180D8D">
              <w:rPr>
                <w:rFonts w:ascii="Times New Roman" w:eastAsia="Calibri" w:hAnsi="Times New Roman" w:cs="Times New Roman"/>
                <w:lang w:val="en-US"/>
              </w:rPr>
              <w:t>E-mail: p94@zdrav.gugov.spb.ru</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ИНН/КПП 7811040247 / 781101001</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ОГРН 1027806081390</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ОКПО 33173299</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ОКТМО 40385000</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ОКАТО 40285568000</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bCs/>
                <w:lang w:bidi="ru-RU"/>
              </w:rPr>
              <w:t>Банковские реквизиты:</w:t>
            </w:r>
            <w:r w:rsidRPr="00180D8D">
              <w:rPr>
                <w:rFonts w:ascii="Times New Roman" w:eastAsia="Calibri" w:hAnsi="Times New Roman" w:cs="Times New Roman"/>
                <w:lang w:bidi="ru-RU"/>
              </w:rPr>
              <w:t xml:space="preserve"> Комитет финансов Санкт-Петербурга (СПб ГБУЗ «Городская поликлиника №94» л/с 0601015 </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Номер счета плательщика (получателя): 40102810945370000005</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БИК банка плательщика (получателя) 014030106</w:t>
            </w:r>
          </w:p>
          <w:p w:rsidR="00180D8D" w:rsidRPr="00180D8D" w:rsidRDefault="00180D8D" w:rsidP="00180D8D">
            <w:pPr>
              <w:rPr>
                <w:rFonts w:ascii="Times New Roman" w:eastAsia="Calibri" w:hAnsi="Times New Roman" w:cs="Times New Roman"/>
                <w:lang w:bidi="ru-RU"/>
              </w:rPr>
            </w:pPr>
            <w:r w:rsidRPr="00180D8D">
              <w:rPr>
                <w:rFonts w:ascii="Times New Roman" w:eastAsia="Calibri" w:hAnsi="Times New Roman" w:cs="Times New Roman"/>
                <w:lang w:bidi="ru-RU"/>
              </w:rPr>
              <w:t xml:space="preserve">Банк плательщика (получателя): ОКЦ № 1 Северо-Западного ГУ Банка </w:t>
            </w:r>
            <w:proofErr w:type="spellStart"/>
            <w:r w:rsidRPr="00180D8D">
              <w:rPr>
                <w:rFonts w:ascii="Times New Roman" w:eastAsia="Calibri" w:hAnsi="Times New Roman" w:cs="Times New Roman"/>
                <w:lang w:bidi="ru-RU"/>
              </w:rPr>
              <w:t>Россиии</w:t>
            </w:r>
            <w:proofErr w:type="spellEnd"/>
            <w:r w:rsidRPr="00180D8D">
              <w:rPr>
                <w:rFonts w:ascii="Times New Roman" w:eastAsia="Calibri" w:hAnsi="Times New Roman" w:cs="Times New Roman"/>
                <w:lang w:bidi="ru-RU"/>
              </w:rPr>
              <w:t xml:space="preserve"> // УФК по г. Санкт-Петербургу, г. Санкт-Петербург</w:t>
            </w:r>
          </w:p>
        </w:tc>
        <w:tc>
          <w:tcPr>
            <w:tcW w:w="2536" w:type="pct"/>
          </w:tcPr>
          <w:p w:rsidR="00180D8D" w:rsidRPr="00180D8D" w:rsidRDefault="00180D8D" w:rsidP="00180D8D">
            <w:pPr>
              <w:widowControl w:val="0"/>
              <w:suppressAutoHyphens/>
              <w:rPr>
                <w:rFonts w:ascii="Times New Roman" w:eastAsia="Times New Roman" w:hAnsi="Times New Roman" w:cs="Times New Roman"/>
                <w:lang w:eastAsia="zh-CN"/>
              </w:rPr>
            </w:pPr>
          </w:p>
          <w:p w:rsidR="00180D8D" w:rsidRPr="00180D8D" w:rsidRDefault="00180D8D" w:rsidP="00180D8D">
            <w:pPr>
              <w:widowControl w:val="0"/>
              <w:suppressAutoHyphens/>
              <w:rPr>
                <w:rFonts w:ascii="Times New Roman" w:eastAsia="Times New Roman" w:hAnsi="Times New Roman" w:cs="Times New Roman"/>
                <w:lang w:eastAsia="zh-CN"/>
              </w:rPr>
            </w:pPr>
          </w:p>
          <w:p w:rsidR="00180D8D" w:rsidRPr="00180D8D" w:rsidRDefault="00180D8D" w:rsidP="00180D8D">
            <w:pPr>
              <w:widowControl w:val="0"/>
              <w:suppressAutoHyphens/>
              <w:rPr>
                <w:rFonts w:ascii="Times New Roman" w:eastAsia="Times New Roman" w:hAnsi="Times New Roman" w:cs="Times New Roman"/>
              </w:rPr>
            </w:pPr>
          </w:p>
        </w:tc>
      </w:tr>
      <w:tr w:rsidR="00180D8D" w:rsidRPr="00180D8D" w:rsidTr="00180D8D">
        <w:tc>
          <w:tcPr>
            <w:tcW w:w="2464" w:type="pct"/>
          </w:tcPr>
          <w:p w:rsidR="00180D8D" w:rsidRPr="00180D8D" w:rsidRDefault="00180D8D" w:rsidP="00180D8D">
            <w:pPr>
              <w:rPr>
                <w:rFonts w:ascii="Times New Roman" w:eastAsia="Calibri" w:hAnsi="Times New Roman" w:cs="Times New Roman"/>
              </w:rPr>
            </w:pPr>
            <w:r w:rsidRPr="00180D8D">
              <w:rPr>
                <w:rFonts w:ascii="Times New Roman" w:eastAsia="Calibri" w:hAnsi="Times New Roman" w:cs="Times New Roman"/>
              </w:rPr>
              <w:t xml:space="preserve">Главный врач </w:t>
            </w:r>
          </w:p>
          <w:p w:rsidR="00180D8D" w:rsidRPr="00180D8D" w:rsidRDefault="00180D8D" w:rsidP="00180D8D">
            <w:pPr>
              <w:rPr>
                <w:rFonts w:ascii="Times New Roman" w:eastAsia="Calibri" w:hAnsi="Times New Roman" w:cs="Times New Roman"/>
              </w:rPr>
            </w:pPr>
          </w:p>
          <w:p w:rsidR="00180D8D" w:rsidRPr="00180D8D" w:rsidRDefault="00180D8D" w:rsidP="00180D8D">
            <w:pPr>
              <w:rPr>
                <w:rFonts w:ascii="Times New Roman" w:eastAsia="Calibri" w:hAnsi="Times New Roman" w:cs="Times New Roman"/>
              </w:rPr>
            </w:pPr>
            <w:r w:rsidRPr="00180D8D">
              <w:rPr>
                <w:rFonts w:ascii="Times New Roman" w:eastAsia="Calibri" w:hAnsi="Times New Roman" w:cs="Times New Roman"/>
              </w:rPr>
              <w:t xml:space="preserve">______________М.Н. Агеев </w:t>
            </w:r>
          </w:p>
          <w:p w:rsidR="00180D8D" w:rsidRPr="00180D8D" w:rsidRDefault="00180D8D" w:rsidP="00180D8D">
            <w:pPr>
              <w:tabs>
                <w:tab w:val="left" w:pos="1418"/>
              </w:tabs>
              <w:autoSpaceDE w:val="0"/>
              <w:autoSpaceDN w:val="0"/>
              <w:adjustRightInd w:val="0"/>
              <w:rPr>
                <w:rFonts w:ascii="Times New Roman" w:eastAsia="Times New Roman" w:hAnsi="Times New Roman" w:cs="Times New Roman"/>
              </w:rPr>
            </w:pPr>
            <w:r w:rsidRPr="00180D8D">
              <w:rPr>
                <w:rFonts w:ascii="Times New Roman" w:eastAsia="Times New Roman" w:hAnsi="Times New Roman" w:cs="Times New Roman"/>
              </w:rPr>
              <w:t>Подписано ЭЦП</w:t>
            </w:r>
          </w:p>
        </w:tc>
        <w:tc>
          <w:tcPr>
            <w:tcW w:w="2536" w:type="pct"/>
          </w:tcPr>
          <w:p w:rsidR="00180D8D" w:rsidRPr="00180D8D" w:rsidRDefault="00180D8D" w:rsidP="00180D8D">
            <w:pPr>
              <w:widowControl w:val="0"/>
              <w:suppressAutoHyphens/>
              <w:rPr>
                <w:rFonts w:ascii="Times New Roman" w:eastAsia="Times New Roman" w:hAnsi="Times New Roman" w:cs="Times New Roman"/>
                <w:lang w:eastAsia="zh-CN"/>
              </w:rPr>
            </w:pPr>
          </w:p>
          <w:p w:rsidR="00180D8D" w:rsidRDefault="00180D8D" w:rsidP="00180D8D">
            <w:pPr>
              <w:widowControl w:val="0"/>
              <w:suppressAutoHyphens/>
              <w:rPr>
                <w:rFonts w:ascii="Times New Roman" w:eastAsia="Times New Roman" w:hAnsi="Times New Roman" w:cs="Times New Roman"/>
                <w:lang w:eastAsia="zh-CN"/>
              </w:rPr>
            </w:pPr>
            <w:r w:rsidRPr="00180D8D">
              <w:rPr>
                <w:rFonts w:ascii="Times New Roman" w:eastAsia="Times New Roman" w:hAnsi="Times New Roman" w:cs="Times New Roman"/>
                <w:lang w:eastAsia="zh-CN"/>
              </w:rPr>
              <w:t xml:space="preserve"> ___</w:t>
            </w:r>
          </w:p>
          <w:p w:rsidR="00180D8D" w:rsidRDefault="00180D8D" w:rsidP="00180D8D">
            <w:pPr>
              <w:widowControl w:val="0"/>
              <w:suppressAutoHyphens/>
              <w:rPr>
                <w:rFonts w:ascii="Times New Roman" w:eastAsia="Times New Roman" w:hAnsi="Times New Roman" w:cs="Times New Roman"/>
                <w:lang w:eastAsia="zh-CN"/>
              </w:rPr>
            </w:pPr>
            <w:r w:rsidRPr="00180D8D">
              <w:rPr>
                <w:rFonts w:ascii="Times New Roman" w:eastAsia="Times New Roman" w:hAnsi="Times New Roman" w:cs="Times New Roman"/>
                <w:lang w:eastAsia="zh-CN"/>
              </w:rPr>
              <w:t>__________________________</w:t>
            </w:r>
          </w:p>
          <w:p w:rsidR="00180D8D" w:rsidRPr="00180D8D" w:rsidRDefault="00180D8D" w:rsidP="00180D8D">
            <w:pPr>
              <w:widowControl w:val="0"/>
              <w:jc w:val="both"/>
              <w:rPr>
                <w:rFonts w:ascii="Times New Roman" w:eastAsia="Times New Roman" w:hAnsi="Times New Roman" w:cs="Times New Roman"/>
              </w:rPr>
            </w:pPr>
            <w:r w:rsidRPr="00180D8D">
              <w:rPr>
                <w:rFonts w:ascii="Times New Roman" w:eastAsia="Times New Roman" w:hAnsi="Times New Roman" w:cs="Times New Roman"/>
              </w:rPr>
              <w:t>Подписано ЭЦП</w:t>
            </w:r>
          </w:p>
        </w:tc>
      </w:tr>
    </w:tbl>
    <w:p w:rsidR="00180D8D" w:rsidRPr="00D628B1" w:rsidRDefault="00180D8D" w:rsidP="00D03719">
      <w:pPr>
        <w:spacing w:after="0" w:line="240" w:lineRule="auto"/>
        <w:ind w:firstLine="709"/>
        <w:jc w:val="center"/>
        <w:rPr>
          <w:rFonts w:ascii="Times New Roman" w:eastAsia="Times New Roman" w:hAnsi="Times New Roman" w:cs="Times New Roman"/>
          <w:b/>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577EBE" w:rsidRPr="00D628B1" w:rsidRDefault="00577EBE" w:rsidP="00D03719">
      <w:pPr>
        <w:spacing w:after="0" w:line="240" w:lineRule="auto"/>
        <w:ind w:left="5954"/>
        <w:rPr>
          <w:rFonts w:ascii="Times New Roman" w:eastAsia="Times New Roman" w:hAnsi="Times New Roman" w:cs="Times New Roman"/>
          <w:sz w:val="24"/>
          <w:szCs w:val="24"/>
          <w:lang w:eastAsia="ru-RU"/>
        </w:rPr>
      </w:pPr>
    </w:p>
    <w:p w:rsidR="00577EBE" w:rsidRPr="00D628B1" w:rsidRDefault="00577EBE" w:rsidP="00D03719">
      <w:pPr>
        <w:spacing w:after="0" w:line="240" w:lineRule="auto"/>
        <w:ind w:left="5954"/>
        <w:rPr>
          <w:rFonts w:ascii="Times New Roman" w:eastAsia="Times New Roman" w:hAnsi="Times New Roman" w:cs="Times New Roman"/>
          <w:sz w:val="24"/>
          <w:szCs w:val="24"/>
          <w:lang w:eastAsia="ru-RU"/>
        </w:rPr>
      </w:pPr>
    </w:p>
    <w:p w:rsidR="00577EBE" w:rsidRPr="00D628B1" w:rsidRDefault="00577EBE" w:rsidP="00577EBE">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bCs/>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577EBE" w:rsidRPr="00D628B1" w:rsidRDefault="00577EBE" w:rsidP="00577EBE">
      <w:pPr>
        <w:spacing w:after="0" w:line="240" w:lineRule="auto"/>
        <w:ind w:left="5954"/>
        <w:jc w:val="center"/>
        <w:rPr>
          <w:rFonts w:ascii="Times New Roman" w:eastAsia="Times New Roman" w:hAnsi="Times New Roman" w:cs="Times New Roman"/>
          <w:sz w:val="24"/>
          <w:szCs w:val="24"/>
          <w:lang w:eastAsia="ru-RU"/>
        </w:rPr>
      </w:pPr>
    </w:p>
    <w:p w:rsidR="00577EBE" w:rsidRPr="00D628B1" w:rsidRDefault="00577EBE" w:rsidP="00D03719">
      <w:pPr>
        <w:spacing w:after="0" w:line="240" w:lineRule="auto"/>
        <w:ind w:left="5954"/>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left="5954"/>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Приложение № 1</w:t>
      </w:r>
    </w:p>
    <w:p w:rsidR="00D03719" w:rsidRPr="00D628B1" w:rsidRDefault="00D03719" w:rsidP="00D03719">
      <w:pPr>
        <w:spacing w:after="0" w:line="240" w:lineRule="auto"/>
        <w:ind w:left="5954"/>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к Контракту</w:t>
      </w:r>
    </w:p>
    <w:p w:rsidR="00D03719" w:rsidRPr="00D628B1" w:rsidRDefault="00833CD8" w:rsidP="00D03719">
      <w:pPr>
        <w:spacing w:after="0" w:line="240" w:lineRule="auto"/>
        <w:ind w:left="5954"/>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от </w:t>
      </w:r>
      <w:r w:rsidR="00FC50E2"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__</w:t>
      </w:r>
      <w:r w:rsidR="00FC50E2"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 xml:space="preserve"> ________</w:t>
      </w:r>
      <w:r w:rsidR="00D03719" w:rsidRPr="00D628B1">
        <w:rPr>
          <w:rFonts w:ascii="Times New Roman" w:eastAsia="Times New Roman" w:hAnsi="Times New Roman" w:cs="Times New Roman"/>
          <w:sz w:val="24"/>
          <w:szCs w:val="24"/>
          <w:lang w:eastAsia="ru-RU"/>
        </w:rPr>
        <w:t>20__ г. № ____</w:t>
      </w:r>
    </w:p>
    <w:p w:rsidR="00D03719" w:rsidRPr="00D628B1" w:rsidRDefault="00D03719" w:rsidP="00D03719">
      <w:pPr>
        <w:spacing w:after="0" w:line="240" w:lineRule="auto"/>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jc w:val="both"/>
        <w:rPr>
          <w:rFonts w:ascii="Times New Roman" w:eastAsia="Times New Roman" w:hAnsi="Times New Roman" w:cs="Times New Roman"/>
          <w:sz w:val="24"/>
          <w:szCs w:val="24"/>
          <w:lang w:eastAsia="ru-RU"/>
        </w:rPr>
      </w:pPr>
    </w:p>
    <w:p w:rsidR="00D03719" w:rsidRPr="00D628B1" w:rsidRDefault="00D03719" w:rsidP="00833CD8">
      <w:pPr>
        <w:spacing w:after="0" w:line="240" w:lineRule="auto"/>
        <w:ind w:firstLine="709"/>
        <w:jc w:val="center"/>
        <w:rPr>
          <w:rFonts w:ascii="Times New Roman" w:eastAsia="Times New Roman" w:hAnsi="Times New Roman" w:cs="Times New Roman"/>
          <w:b/>
          <w:sz w:val="24"/>
          <w:szCs w:val="24"/>
          <w:lang w:eastAsia="ru-RU"/>
        </w:rPr>
      </w:pPr>
      <w:bookmarkStart w:id="11" w:name="p359"/>
      <w:bookmarkEnd w:id="11"/>
      <w:r w:rsidRPr="00D628B1">
        <w:rPr>
          <w:rFonts w:ascii="Times New Roman" w:eastAsia="Times New Roman" w:hAnsi="Times New Roman" w:cs="Times New Roman"/>
          <w:b/>
          <w:sz w:val="24"/>
          <w:szCs w:val="24"/>
          <w:lang w:eastAsia="ru-RU"/>
        </w:rPr>
        <w:t>СПЕЦИФИКАЦИЯ</w:t>
      </w:r>
    </w:p>
    <w:p w:rsidR="00FF4019" w:rsidRPr="00D628B1" w:rsidRDefault="00FF4019" w:rsidP="00833CD8">
      <w:pPr>
        <w:spacing w:after="0" w:line="240" w:lineRule="auto"/>
        <w:ind w:firstLine="709"/>
        <w:jc w:val="center"/>
        <w:rPr>
          <w:rFonts w:ascii="Times New Roman" w:eastAsia="Times New Roman" w:hAnsi="Times New Roman" w:cs="Times New Roman"/>
          <w:b/>
          <w:sz w:val="24"/>
          <w:szCs w:val="24"/>
          <w:lang w:eastAsia="ru-RU"/>
        </w:rPr>
      </w:pPr>
    </w:p>
    <w:tbl>
      <w:tblPr>
        <w:tblW w:w="9335" w:type="dxa"/>
        <w:jc w:val="center"/>
        <w:tblLayout w:type="fixed"/>
        <w:tblCellMar>
          <w:left w:w="0" w:type="dxa"/>
          <w:right w:w="0" w:type="dxa"/>
        </w:tblCellMar>
        <w:tblLook w:val="04A0" w:firstRow="1" w:lastRow="0" w:firstColumn="1" w:lastColumn="0" w:noHBand="0" w:noVBand="1"/>
      </w:tblPr>
      <w:tblGrid>
        <w:gridCol w:w="270"/>
        <w:gridCol w:w="1176"/>
        <w:gridCol w:w="1805"/>
        <w:gridCol w:w="1275"/>
        <w:gridCol w:w="1418"/>
        <w:gridCol w:w="769"/>
        <w:gridCol w:w="993"/>
        <w:gridCol w:w="751"/>
        <w:gridCol w:w="878"/>
      </w:tblGrid>
      <w:tr w:rsidR="00D03719" w:rsidRPr="00D628B1" w:rsidTr="0007739B">
        <w:trPr>
          <w:trHeight w:val="2606"/>
          <w:jc w:val="center"/>
        </w:trPr>
        <w:tc>
          <w:tcPr>
            <w:tcW w:w="270"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п/п</w:t>
            </w:r>
          </w:p>
        </w:tc>
        <w:tc>
          <w:tcPr>
            <w:tcW w:w="1176"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Наименование Оборудования (марка, модель, год выпуска и другое), товарный знак (при наличии),</w:t>
            </w:r>
          </w:p>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p>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Наименование Услуг</w:t>
            </w:r>
          </w:p>
        </w:tc>
        <w:tc>
          <w:tcPr>
            <w:tcW w:w="180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Наименование Оборудования (в соответствии с регистрационным удостоверением)</w:t>
            </w:r>
          </w:p>
        </w:tc>
        <w:tc>
          <w:tcPr>
            <w:tcW w:w="127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Дата регистрации Оборудования и его регистрационный номер</w:t>
            </w:r>
          </w:p>
        </w:tc>
        <w:tc>
          <w:tcPr>
            <w:tcW w:w="141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Код позиции каталога товаров, работ, услуг для обеспечения государственных и муниципальных нужд (при наличии)</w:t>
            </w:r>
          </w:p>
        </w:tc>
        <w:tc>
          <w:tcPr>
            <w:tcW w:w="769"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Ед. измерения</w:t>
            </w:r>
          </w:p>
        </w:tc>
        <w:tc>
          <w:tcPr>
            <w:tcW w:w="993"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Количество, в ед.</w:t>
            </w:r>
          </w:p>
        </w:tc>
        <w:tc>
          <w:tcPr>
            <w:tcW w:w="751"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Цена за ед., руб. (включая НДС)</w:t>
            </w:r>
          </w:p>
        </w:tc>
        <w:tc>
          <w:tcPr>
            <w:tcW w:w="87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AD0057">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Общая стоимость, руб. (включая НДС)</w:t>
            </w:r>
          </w:p>
        </w:tc>
      </w:tr>
      <w:tr w:rsidR="00D03719" w:rsidRPr="00D628B1" w:rsidTr="0007739B">
        <w:trPr>
          <w:trHeight w:val="217"/>
          <w:jc w:val="center"/>
        </w:trPr>
        <w:tc>
          <w:tcPr>
            <w:tcW w:w="270"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p>
        </w:tc>
        <w:tc>
          <w:tcPr>
            <w:tcW w:w="1176"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2</w:t>
            </w:r>
          </w:p>
        </w:tc>
        <w:tc>
          <w:tcPr>
            <w:tcW w:w="180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w:t>
            </w:r>
          </w:p>
        </w:tc>
        <w:tc>
          <w:tcPr>
            <w:tcW w:w="127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4</w:t>
            </w:r>
          </w:p>
        </w:tc>
        <w:tc>
          <w:tcPr>
            <w:tcW w:w="141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5</w:t>
            </w:r>
          </w:p>
        </w:tc>
        <w:tc>
          <w:tcPr>
            <w:tcW w:w="769"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6</w:t>
            </w:r>
          </w:p>
        </w:tc>
        <w:tc>
          <w:tcPr>
            <w:tcW w:w="993"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7</w:t>
            </w:r>
          </w:p>
        </w:tc>
        <w:tc>
          <w:tcPr>
            <w:tcW w:w="751"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8</w:t>
            </w:r>
          </w:p>
        </w:tc>
        <w:tc>
          <w:tcPr>
            <w:tcW w:w="87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9</w:t>
            </w:r>
          </w:p>
        </w:tc>
      </w:tr>
      <w:tr w:rsidR="00D03719" w:rsidRPr="00D628B1" w:rsidTr="0007739B">
        <w:trPr>
          <w:trHeight w:val="217"/>
          <w:jc w:val="center"/>
        </w:trPr>
        <w:tc>
          <w:tcPr>
            <w:tcW w:w="270" w:type="dxa"/>
            <w:tcBorders>
              <w:top w:val="single" w:sz="8" w:space="0" w:color="000000"/>
              <w:left w:val="single" w:sz="8" w:space="0" w:color="000000"/>
              <w:bottom w:val="single" w:sz="8" w:space="0" w:color="000000"/>
              <w:right w:val="single" w:sz="8" w:space="0" w:color="000000"/>
            </w:tcBorders>
            <w:vAlign w:val="center"/>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w:t>
            </w:r>
          </w:p>
        </w:tc>
        <w:tc>
          <w:tcPr>
            <w:tcW w:w="1176"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80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27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41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769"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993"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751"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87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r>
      <w:tr w:rsidR="00D03719" w:rsidRPr="00D628B1" w:rsidTr="0007739B">
        <w:trPr>
          <w:trHeight w:val="217"/>
          <w:jc w:val="center"/>
        </w:trPr>
        <w:tc>
          <w:tcPr>
            <w:tcW w:w="270" w:type="dxa"/>
            <w:tcBorders>
              <w:top w:val="single" w:sz="8" w:space="0" w:color="000000"/>
              <w:left w:val="single" w:sz="8" w:space="0" w:color="000000"/>
              <w:bottom w:val="single" w:sz="8" w:space="0" w:color="000000"/>
              <w:right w:val="single" w:sz="8" w:space="0" w:color="000000"/>
            </w:tcBorders>
            <w:vAlign w:val="center"/>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2.</w:t>
            </w:r>
          </w:p>
        </w:tc>
        <w:tc>
          <w:tcPr>
            <w:tcW w:w="1176"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80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27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41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769"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993"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751"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87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r>
      <w:tr w:rsidR="00D03719" w:rsidRPr="00D628B1" w:rsidTr="0007739B">
        <w:trPr>
          <w:trHeight w:val="230"/>
          <w:jc w:val="center"/>
        </w:trPr>
        <w:tc>
          <w:tcPr>
            <w:tcW w:w="270" w:type="dxa"/>
            <w:tcBorders>
              <w:top w:val="single" w:sz="8" w:space="0" w:color="000000"/>
              <w:left w:val="single" w:sz="8" w:space="0" w:color="000000"/>
              <w:bottom w:val="single" w:sz="8" w:space="0" w:color="000000"/>
              <w:right w:val="single" w:sz="8" w:space="0" w:color="000000"/>
            </w:tcBorders>
            <w:vAlign w:val="center"/>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3.</w:t>
            </w:r>
          </w:p>
        </w:tc>
        <w:tc>
          <w:tcPr>
            <w:tcW w:w="1176"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80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275"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141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769"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993"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751"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878" w:type="dxa"/>
            <w:tcBorders>
              <w:top w:val="single" w:sz="8" w:space="0" w:color="000000"/>
              <w:left w:val="single" w:sz="8" w:space="0" w:color="000000"/>
              <w:bottom w:val="single" w:sz="8" w:space="0" w:color="000000"/>
              <w:right w:val="single" w:sz="8" w:space="0" w:color="000000"/>
            </w:tcBorders>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r>
    </w:tbl>
    <w:p w:rsidR="00FF4019" w:rsidRPr="00D628B1" w:rsidRDefault="00FF4019" w:rsidP="00AF2BAD">
      <w:pPr>
        <w:spacing w:after="0" w:line="240" w:lineRule="auto"/>
        <w:jc w:val="both"/>
        <w:rPr>
          <w:rFonts w:ascii="Times New Roman" w:eastAsia="Times New Roman" w:hAnsi="Times New Roman" w:cs="Times New Roman"/>
          <w:sz w:val="24"/>
          <w:szCs w:val="24"/>
          <w:lang w:eastAsia="ru-RU"/>
        </w:rPr>
      </w:pPr>
    </w:p>
    <w:tbl>
      <w:tblPr>
        <w:tblW w:w="9194" w:type="dxa"/>
        <w:tblInd w:w="20" w:type="dxa"/>
        <w:tblCellMar>
          <w:left w:w="0" w:type="dxa"/>
          <w:right w:w="0" w:type="dxa"/>
        </w:tblCellMar>
        <w:tblLook w:val="04A0" w:firstRow="1" w:lastRow="0" w:firstColumn="1" w:lastColumn="0" w:noHBand="0" w:noVBand="1"/>
      </w:tblPr>
      <w:tblGrid>
        <w:gridCol w:w="61"/>
        <w:gridCol w:w="5017"/>
        <w:gridCol w:w="4116"/>
      </w:tblGrid>
      <w:tr w:rsidR="0053057B" w:rsidRPr="00D628B1" w:rsidTr="0053057B">
        <w:tc>
          <w:tcPr>
            <w:tcW w:w="5078" w:type="dxa"/>
            <w:gridSpan w:val="2"/>
            <w:hideMark/>
          </w:tcPr>
          <w:p w:rsidR="0053057B" w:rsidRPr="00D628B1" w:rsidRDefault="0053057B"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От Заказчика:</w:t>
            </w:r>
          </w:p>
          <w:p w:rsidR="0053057B" w:rsidRPr="00D628B1" w:rsidRDefault="0053057B"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4116" w:type="dxa"/>
            <w:hideMark/>
          </w:tcPr>
          <w:p w:rsidR="0053057B" w:rsidRPr="00D628B1" w:rsidRDefault="0053057B"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От Поставщика:</w:t>
            </w:r>
          </w:p>
        </w:tc>
      </w:tr>
      <w:tr w:rsidR="00D03719" w:rsidRPr="00D628B1" w:rsidTr="0053057B">
        <w:tc>
          <w:tcPr>
            <w:tcW w:w="0" w:type="auto"/>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c>
          <w:tcPr>
            <w:tcW w:w="4923" w:type="dxa"/>
            <w:hideMark/>
          </w:tcPr>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r w:rsidR="0053057B" w:rsidRPr="00D628B1">
              <w:rPr>
                <w:rFonts w:ascii="Times New Roman" w:eastAsia="Times New Roman" w:hAnsi="Times New Roman" w:cs="Times New Roman"/>
                <w:sz w:val="24"/>
                <w:szCs w:val="24"/>
                <w:lang w:eastAsia="ru-RU"/>
              </w:rPr>
              <w:t>________________М.Н. Агеев</w:t>
            </w:r>
          </w:p>
        </w:tc>
        <w:tc>
          <w:tcPr>
            <w:tcW w:w="4116" w:type="dxa"/>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w:t>
            </w:r>
          </w:p>
        </w:tc>
      </w:tr>
      <w:tr w:rsidR="00631C53" w:rsidRPr="00D628B1" w:rsidTr="0053057B">
        <w:trPr>
          <w:trHeight w:val="269"/>
        </w:trPr>
        <w:tc>
          <w:tcPr>
            <w:tcW w:w="9194" w:type="dxa"/>
            <w:gridSpan w:val="3"/>
          </w:tcPr>
          <w:p w:rsidR="00631C53" w:rsidRPr="00D628B1" w:rsidRDefault="00631C53" w:rsidP="0053057B">
            <w:pPr>
              <w:spacing w:after="0" w:line="240" w:lineRule="auto"/>
              <w:jc w:val="center"/>
              <w:rPr>
                <w:rFonts w:ascii="Times New Roman" w:eastAsia="Times New Roman" w:hAnsi="Times New Roman" w:cs="Times New Roman"/>
                <w:sz w:val="24"/>
                <w:szCs w:val="24"/>
                <w:lang w:eastAsia="ru-RU"/>
              </w:rPr>
            </w:pPr>
            <w:r w:rsidRPr="00D628B1">
              <w:rPr>
                <w:rFonts w:ascii="Times New Roman" w:hAnsi="Times New Roman" w:cs="Times New Roman"/>
                <w:bCs/>
                <w:i/>
                <w:sz w:val="24"/>
                <w:szCs w:val="24"/>
              </w:rPr>
              <w:t>Контракт подписан усиленными электронными подписями лиц, имеющих право действовать от имени Заказчика и Поставщика</w:t>
            </w:r>
          </w:p>
        </w:tc>
      </w:tr>
    </w:tbl>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6C39C8" w:rsidRDefault="00D03719">
      <w:pP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br w:type="page"/>
      </w:r>
    </w:p>
    <w:p w:rsidR="006C39C8" w:rsidRDefault="006C39C8" w:rsidP="00D03719">
      <w:pPr>
        <w:spacing w:after="0" w:line="240" w:lineRule="auto"/>
        <w:ind w:firstLine="709"/>
        <w:jc w:val="both"/>
        <w:rPr>
          <w:rFonts w:ascii="Times New Roman" w:eastAsia="Times New Roman" w:hAnsi="Times New Roman" w:cs="Times New Roman"/>
          <w:sz w:val="24"/>
          <w:szCs w:val="24"/>
          <w:lang w:eastAsia="ru-RU"/>
        </w:rPr>
        <w:sectPr w:rsidR="006C39C8" w:rsidSect="00B2070D">
          <w:pgSz w:w="11906" w:h="16838"/>
          <w:pgMar w:top="851" w:right="850" w:bottom="568" w:left="1701" w:header="708" w:footer="708" w:gutter="0"/>
          <w:cols w:space="708"/>
          <w:docGrid w:linePitch="360"/>
        </w:sect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6C39C8">
      <w:pPr>
        <w:spacing w:after="0" w:line="240" w:lineRule="auto"/>
        <w:ind w:left="5954"/>
        <w:jc w:val="right"/>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Приложение № 2</w:t>
      </w:r>
    </w:p>
    <w:p w:rsidR="00D03719" w:rsidRPr="00D628B1" w:rsidRDefault="00D03719" w:rsidP="006C39C8">
      <w:pPr>
        <w:spacing w:after="0" w:line="240" w:lineRule="auto"/>
        <w:ind w:left="5954"/>
        <w:jc w:val="right"/>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к Контракту</w:t>
      </w:r>
    </w:p>
    <w:p w:rsidR="00D03719" w:rsidRPr="00D628B1" w:rsidRDefault="00802F2E" w:rsidP="006C39C8">
      <w:pPr>
        <w:spacing w:after="0" w:line="240" w:lineRule="auto"/>
        <w:ind w:left="5954"/>
        <w:jc w:val="right"/>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от </w:t>
      </w:r>
      <w:r w:rsidR="00FC50E2"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__</w:t>
      </w:r>
      <w:r w:rsidR="00FC50E2"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 xml:space="preserve"> ________</w:t>
      </w:r>
      <w:r w:rsidR="00D03719" w:rsidRPr="00D628B1">
        <w:rPr>
          <w:rFonts w:ascii="Times New Roman" w:eastAsia="Times New Roman" w:hAnsi="Times New Roman" w:cs="Times New Roman"/>
          <w:sz w:val="24"/>
          <w:szCs w:val="24"/>
          <w:lang w:eastAsia="ru-RU"/>
        </w:rPr>
        <w:t xml:space="preserve"> 20__ г. № ____</w:t>
      </w:r>
    </w:p>
    <w:p w:rsidR="00D03719" w:rsidRPr="00D628B1" w:rsidRDefault="00D03719" w:rsidP="006C39C8">
      <w:pPr>
        <w:spacing w:after="0" w:line="240" w:lineRule="auto"/>
        <w:ind w:firstLine="709"/>
        <w:jc w:val="right"/>
        <w:rPr>
          <w:rFonts w:ascii="Times New Roman" w:eastAsia="Times New Roman" w:hAnsi="Times New Roman" w:cs="Times New Roman"/>
          <w:sz w:val="24"/>
          <w:szCs w:val="24"/>
          <w:lang w:eastAsia="ru-RU"/>
        </w:rPr>
      </w:pPr>
    </w:p>
    <w:p w:rsidR="00D03719" w:rsidRDefault="00D03719" w:rsidP="00C24AF4">
      <w:pPr>
        <w:spacing w:after="0" w:line="240" w:lineRule="auto"/>
        <w:jc w:val="center"/>
        <w:rPr>
          <w:rFonts w:ascii="Times New Roman" w:eastAsia="Times New Roman" w:hAnsi="Times New Roman" w:cs="Times New Roman"/>
          <w:b/>
          <w:sz w:val="24"/>
          <w:szCs w:val="24"/>
          <w:lang w:eastAsia="ru-RU"/>
        </w:rPr>
      </w:pPr>
      <w:bookmarkStart w:id="12" w:name="p430"/>
      <w:bookmarkEnd w:id="12"/>
      <w:r w:rsidRPr="00D628B1">
        <w:rPr>
          <w:rFonts w:ascii="Times New Roman" w:eastAsia="Times New Roman" w:hAnsi="Times New Roman" w:cs="Times New Roman"/>
          <w:b/>
          <w:sz w:val="24"/>
          <w:szCs w:val="24"/>
          <w:lang w:eastAsia="ru-RU"/>
        </w:rPr>
        <w:t>ТЕХНИЧЕСКИЕ ТРЕБОВАНИЯ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
        <w:gridCol w:w="1498"/>
        <w:gridCol w:w="1499"/>
        <w:gridCol w:w="1186"/>
        <w:gridCol w:w="2434"/>
        <w:gridCol w:w="2133"/>
        <w:gridCol w:w="1632"/>
        <w:gridCol w:w="1609"/>
        <w:gridCol w:w="1854"/>
        <w:gridCol w:w="1119"/>
      </w:tblGrid>
      <w:tr w:rsidR="00B703B2" w:rsidRPr="00B703B2" w:rsidTr="00B703B2">
        <w:trPr>
          <w:trHeight w:val="20"/>
        </w:trPr>
        <w:tc>
          <w:tcPr>
            <w:tcW w:w="4713" w:type="pct"/>
            <w:gridSpan w:val="9"/>
          </w:tcPr>
          <w:p w:rsidR="00B703B2" w:rsidRPr="00B703B2" w:rsidRDefault="00B703B2" w:rsidP="00B703B2">
            <w:pPr>
              <w:spacing w:after="0" w:line="240" w:lineRule="auto"/>
              <w:ind w:left="-57" w:right="-57"/>
              <w:jc w:val="center"/>
              <w:rPr>
                <w:rFonts w:ascii="Times New Roman" w:eastAsia="Times New Roman" w:hAnsi="Times New Roman" w:cs="Times New Roman"/>
                <w:b/>
                <w:bCs/>
                <w:sz w:val="20"/>
                <w:szCs w:val="20"/>
                <w:lang w:eastAsia="ru-RU"/>
              </w:rPr>
            </w:pPr>
            <w:r w:rsidRPr="00B703B2">
              <w:rPr>
                <w:rFonts w:ascii="Times New Roman" w:eastAsia="Times New Roman" w:hAnsi="Times New Roman" w:cs="Times New Roman"/>
                <w:b/>
                <w:bCs/>
                <w:sz w:val="20"/>
                <w:szCs w:val="20"/>
                <w:lang w:eastAsia="ru-RU"/>
              </w:rPr>
              <w:t>Тип объекта закупки</w:t>
            </w:r>
          </w:p>
        </w:tc>
        <w:tc>
          <w:tcPr>
            <w:tcW w:w="287" w:type="pct"/>
            <w:shd w:val="clear" w:color="auto" w:fill="auto"/>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b/>
                <w:bCs/>
                <w:sz w:val="20"/>
                <w:szCs w:val="20"/>
                <w:lang w:eastAsia="ru-RU"/>
              </w:rPr>
            </w:pPr>
            <w:r w:rsidRPr="00B703B2">
              <w:rPr>
                <w:rFonts w:ascii="Times New Roman" w:eastAsia="Times New Roman" w:hAnsi="Times New Roman" w:cs="Times New Roman"/>
                <w:b/>
                <w:bCs/>
                <w:sz w:val="20"/>
                <w:szCs w:val="20"/>
                <w:lang w:eastAsia="ru-RU"/>
              </w:rPr>
              <w:t>Товар</w:t>
            </w:r>
          </w:p>
        </w:tc>
      </w:tr>
      <w:tr w:rsidR="00B703B2" w:rsidRPr="00B703B2" w:rsidTr="00B703B2">
        <w:trPr>
          <w:trHeight w:val="20"/>
        </w:trPr>
        <w:tc>
          <w:tcPr>
            <w:tcW w:w="178" w:type="pct"/>
            <w:shd w:val="clear" w:color="auto" w:fill="auto"/>
            <w:vAlign w:val="center"/>
            <w:hideMark/>
          </w:tcPr>
          <w:p w:rsidR="00B703B2" w:rsidRPr="00B703B2" w:rsidRDefault="00B703B2" w:rsidP="00B703B2">
            <w:pPr>
              <w:spacing w:after="0" w:line="240" w:lineRule="auto"/>
              <w:ind w:left="-57" w:right="-57"/>
              <w:jc w:val="center"/>
              <w:rPr>
                <w:rFonts w:ascii="Times New Roman" w:eastAsia="Times New Roman" w:hAnsi="Times New Roman" w:cs="Times New Roman"/>
                <w:b/>
                <w:bCs/>
                <w:sz w:val="20"/>
                <w:szCs w:val="20"/>
                <w:lang w:eastAsia="ru-RU"/>
              </w:rPr>
            </w:pPr>
            <w:r w:rsidRPr="00B703B2">
              <w:rPr>
                <w:rFonts w:ascii="Times New Roman" w:eastAsia="Times New Roman" w:hAnsi="Times New Roman" w:cs="Times New Roman"/>
                <w:b/>
                <w:bCs/>
                <w:sz w:val="20"/>
                <w:szCs w:val="20"/>
                <w:lang w:eastAsia="ru-RU"/>
              </w:rPr>
              <w:t>№ п/п</w:t>
            </w:r>
          </w:p>
        </w:tc>
        <w:tc>
          <w:tcPr>
            <w:tcW w:w="598" w:type="pct"/>
            <w:shd w:val="clear" w:color="auto" w:fill="auto"/>
            <w:vAlign w:val="center"/>
            <w:hideMark/>
          </w:tcPr>
          <w:p w:rsidR="00B703B2" w:rsidRPr="00B703B2" w:rsidRDefault="00B703B2" w:rsidP="00B703B2">
            <w:pPr>
              <w:spacing w:after="0" w:line="240" w:lineRule="auto"/>
              <w:ind w:left="-57" w:right="-57"/>
              <w:jc w:val="center"/>
              <w:rPr>
                <w:rFonts w:ascii="Times New Roman" w:eastAsia="Times New Roman" w:hAnsi="Times New Roman" w:cs="Times New Roman"/>
                <w:b/>
                <w:bCs/>
                <w:sz w:val="20"/>
                <w:szCs w:val="20"/>
                <w:lang w:eastAsia="ru-RU"/>
              </w:rPr>
            </w:pPr>
            <w:r w:rsidRPr="00B703B2">
              <w:rPr>
                <w:rFonts w:ascii="Times New Roman" w:eastAsia="Times New Roman" w:hAnsi="Times New Roman" w:cs="Times New Roman"/>
                <w:b/>
                <w:bCs/>
                <w:sz w:val="20"/>
                <w:szCs w:val="20"/>
                <w:lang w:eastAsia="ru-RU"/>
              </w:rPr>
              <w:t>Наименование товара</w:t>
            </w:r>
          </w:p>
        </w:tc>
        <w:tc>
          <w:tcPr>
            <w:tcW w:w="412" w:type="pct"/>
            <w:shd w:val="clear" w:color="auto" w:fill="auto"/>
            <w:vAlign w:val="center"/>
            <w:hideMark/>
          </w:tcPr>
          <w:p w:rsidR="00B703B2" w:rsidRPr="00B703B2" w:rsidRDefault="00B703B2" w:rsidP="00B703B2">
            <w:pPr>
              <w:spacing w:after="0" w:line="240" w:lineRule="auto"/>
              <w:ind w:left="-57" w:right="-57"/>
              <w:jc w:val="center"/>
              <w:rPr>
                <w:rFonts w:ascii="Times New Roman" w:eastAsia="Times New Roman" w:hAnsi="Times New Roman" w:cs="Times New Roman"/>
                <w:b/>
                <w:bCs/>
                <w:sz w:val="20"/>
                <w:szCs w:val="20"/>
                <w:lang w:eastAsia="ru-RU"/>
              </w:rPr>
            </w:pPr>
            <w:r w:rsidRPr="00B703B2">
              <w:rPr>
                <w:rFonts w:ascii="Times New Roman" w:eastAsia="Times New Roman" w:hAnsi="Times New Roman" w:cs="Times New Roman"/>
                <w:b/>
                <w:bCs/>
                <w:sz w:val="20"/>
                <w:szCs w:val="20"/>
                <w:lang w:eastAsia="ru-RU"/>
              </w:rPr>
              <w:t>Код позиции КТРУ или ОКПД2</w:t>
            </w:r>
          </w:p>
        </w:tc>
        <w:tc>
          <w:tcPr>
            <w:tcW w:w="236" w:type="pct"/>
          </w:tcPr>
          <w:p w:rsidR="00B703B2" w:rsidRPr="00B703B2" w:rsidRDefault="00B703B2" w:rsidP="00B703B2">
            <w:pPr>
              <w:spacing w:after="0" w:line="240" w:lineRule="auto"/>
              <w:ind w:left="-57" w:right="-57"/>
              <w:jc w:val="center"/>
              <w:rPr>
                <w:rFonts w:ascii="Times New Roman" w:eastAsia="Times New Roman" w:hAnsi="Times New Roman" w:cs="Times New Roman"/>
                <w:b/>
                <w:bCs/>
                <w:sz w:val="20"/>
                <w:szCs w:val="20"/>
                <w:lang w:eastAsia="ru-RU"/>
              </w:rPr>
            </w:pPr>
            <w:r w:rsidRPr="00B703B2">
              <w:rPr>
                <w:rFonts w:ascii="Times New Roman" w:eastAsia="Times New Roman" w:hAnsi="Times New Roman" w:cs="Times New Roman"/>
                <w:b/>
                <w:bCs/>
                <w:sz w:val="20"/>
                <w:szCs w:val="20"/>
                <w:lang w:eastAsia="ru-RU"/>
              </w:rPr>
              <w:t>№   п/п</w:t>
            </w:r>
          </w:p>
        </w:tc>
        <w:tc>
          <w:tcPr>
            <w:tcW w:w="881" w:type="pct"/>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b/>
                <w:bCs/>
                <w:sz w:val="20"/>
                <w:szCs w:val="20"/>
                <w:lang w:eastAsia="ru-RU"/>
              </w:rPr>
            </w:pPr>
            <w:r w:rsidRPr="00B703B2">
              <w:rPr>
                <w:rFonts w:ascii="Times New Roman" w:eastAsia="Times New Roman" w:hAnsi="Times New Roman" w:cs="Times New Roman"/>
                <w:b/>
                <w:bCs/>
                <w:sz w:val="20"/>
                <w:szCs w:val="20"/>
                <w:lang w:eastAsia="ru-RU"/>
              </w:rPr>
              <w:t>Наименование характеристики</w:t>
            </w:r>
          </w:p>
        </w:tc>
        <w:tc>
          <w:tcPr>
            <w:tcW w:w="771" w:type="pct"/>
            <w:shd w:val="clear" w:color="auto" w:fill="auto"/>
            <w:vAlign w:val="center"/>
            <w:hideMark/>
          </w:tcPr>
          <w:p w:rsidR="00B703B2" w:rsidRPr="00B703B2" w:rsidRDefault="00B703B2" w:rsidP="00B703B2">
            <w:pPr>
              <w:spacing w:after="0" w:line="240" w:lineRule="auto"/>
              <w:ind w:left="-57" w:right="-57"/>
              <w:jc w:val="center"/>
              <w:rPr>
                <w:rFonts w:ascii="Times New Roman" w:eastAsia="Times New Roman" w:hAnsi="Times New Roman" w:cs="Times New Roman"/>
                <w:b/>
                <w:bCs/>
                <w:sz w:val="20"/>
                <w:szCs w:val="20"/>
                <w:lang w:eastAsia="ru-RU"/>
              </w:rPr>
            </w:pPr>
            <w:r w:rsidRPr="00B703B2">
              <w:rPr>
                <w:rFonts w:ascii="Times New Roman" w:eastAsia="Times New Roman" w:hAnsi="Times New Roman" w:cs="Times New Roman"/>
                <w:b/>
                <w:bCs/>
                <w:sz w:val="20"/>
                <w:szCs w:val="20"/>
                <w:lang w:eastAsia="ru-RU"/>
              </w:rPr>
              <w:t>Значение характеристики</w:t>
            </w:r>
          </w:p>
        </w:tc>
        <w:tc>
          <w:tcPr>
            <w:tcW w:w="356" w:type="pct"/>
            <w:shd w:val="clear" w:color="auto" w:fill="auto"/>
            <w:vAlign w:val="center"/>
            <w:hideMark/>
          </w:tcPr>
          <w:p w:rsidR="00B703B2" w:rsidRPr="00B703B2" w:rsidRDefault="00B703B2" w:rsidP="00B703B2">
            <w:pPr>
              <w:spacing w:after="0" w:line="240" w:lineRule="auto"/>
              <w:ind w:left="-57" w:right="-57"/>
              <w:jc w:val="center"/>
              <w:rPr>
                <w:rFonts w:ascii="Times New Roman" w:eastAsia="Times New Roman" w:hAnsi="Times New Roman" w:cs="Times New Roman"/>
                <w:b/>
                <w:bCs/>
                <w:sz w:val="20"/>
                <w:szCs w:val="20"/>
                <w:lang w:eastAsia="ru-RU"/>
              </w:rPr>
            </w:pPr>
            <w:r w:rsidRPr="00B703B2">
              <w:rPr>
                <w:rFonts w:ascii="Times New Roman" w:eastAsia="Times New Roman" w:hAnsi="Times New Roman" w:cs="Times New Roman"/>
                <w:b/>
                <w:bCs/>
                <w:sz w:val="20"/>
                <w:szCs w:val="20"/>
                <w:lang w:eastAsia="ru-RU"/>
              </w:rPr>
              <w:t>Единица измерения характеристики</w:t>
            </w:r>
          </w:p>
        </w:tc>
        <w:tc>
          <w:tcPr>
            <w:tcW w:w="601" w:type="pct"/>
            <w:shd w:val="clear" w:color="auto" w:fill="auto"/>
            <w:vAlign w:val="center"/>
            <w:hideMark/>
          </w:tcPr>
          <w:p w:rsidR="00B703B2" w:rsidRPr="00B703B2" w:rsidRDefault="00B703B2" w:rsidP="00B703B2">
            <w:pPr>
              <w:spacing w:after="0" w:line="240" w:lineRule="auto"/>
              <w:ind w:left="-57" w:right="-57"/>
              <w:jc w:val="center"/>
              <w:rPr>
                <w:rFonts w:ascii="Times New Roman" w:eastAsia="Times New Roman" w:hAnsi="Times New Roman" w:cs="Times New Roman"/>
                <w:b/>
                <w:bCs/>
                <w:sz w:val="20"/>
                <w:szCs w:val="20"/>
                <w:lang w:eastAsia="ru-RU"/>
              </w:rPr>
            </w:pPr>
            <w:r w:rsidRPr="00B703B2">
              <w:rPr>
                <w:rFonts w:ascii="Times New Roman" w:eastAsia="Times New Roman" w:hAnsi="Times New Roman" w:cs="Times New Roman"/>
                <w:b/>
                <w:bCs/>
                <w:sz w:val="20"/>
                <w:szCs w:val="20"/>
                <w:lang w:eastAsia="ru-RU"/>
              </w:rPr>
              <w:t>Инструкция по заполнению характеристик в заявке</w:t>
            </w:r>
          </w:p>
        </w:tc>
        <w:tc>
          <w:tcPr>
            <w:tcW w:w="680" w:type="pct"/>
            <w:shd w:val="clear" w:color="auto" w:fill="auto"/>
            <w:vAlign w:val="center"/>
            <w:hideMark/>
          </w:tcPr>
          <w:p w:rsidR="00B703B2" w:rsidRPr="00B703B2" w:rsidRDefault="00B703B2" w:rsidP="00B703B2">
            <w:pPr>
              <w:spacing w:after="0" w:line="240" w:lineRule="auto"/>
              <w:ind w:left="-57" w:right="-57"/>
              <w:jc w:val="center"/>
              <w:rPr>
                <w:rFonts w:ascii="Times New Roman" w:eastAsia="Times New Roman" w:hAnsi="Times New Roman" w:cs="Times New Roman"/>
                <w:b/>
                <w:bCs/>
                <w:sz w:val="20"/>
                <w:szCs w:val="20"/>
                <w:lang w:eastAsia="ru-RU"/>
              </w:rPr>
            </w:pPr>
            <w:r w:rsidRPr="00B703B2">
              <w:rPr>
                <w:rFonts w:ascii="Times New Roman" w:eastAsia="Times New Roman" w:hAnsi="Times New Roman" w:cs="Times New Roman"/>
                <w:b/>
                <w:bCs/>
                <w:sz w:val="20"/>
                <w:szCs w:val="20"/>
                <w:lang w:eastAsia="ru-RU"/>
              </w:rPr>
              <w:t>Обоснование дополнительных значений (характеристик) товара в соответствии с п. 5 и п. 6 «Правил использования каталога товаров, работ, услуг», утвержденных Постановлением Правительства РФ от 08.02.2017 г.</w:t>
            </w:r>
          </w:p>
        </w:tc>
        <w:tc>
          <w:tcPr>
            <w:tcW w:w="287" w:type="pct"/>
            <w:shd w:val="clear" w:color="auto" w:fill="auto"/>
            <w:vAlign w:val="center"/>
            <w:hideMark/>
          </w:tcPr>
          <w:p w:rsidR="00B703B2" w:rsidRPr="00B703B2" w:rsidRDefault="00B703B2" w:rsidP="00B703B2">
            <w:pPr>
              <w:spacing w:after="0" w:line="240" w:lineRule="auto"/>
              <w:ind w:left="-57" w:right="-57"/>
              <w:jc w:val="center"/>
              <w:rPr>
                <w:rFonts w:ascii="Times New Roman" w:eastAsia="Times New Roman" w:hAnsi="Times New Roman" w:cs="Times New Roman"/>
                <w:b/>
                <w:bCs/>
                <w:sz w:val="20"/>
                <w:szCs w:val="20"/>
                <w:lang w:eastAsia="ru-RU"/>
              </w:rPr>
            </w:pPr>
            <w:r w:rsidRPr="00B703B2">
              <w:rPr>
                <w:rFonts w:ascii="Times New Roman" w:eastAsia="Times New Roman" w:hAnsi="Times New Roman" w:cs="Times New Roman"/>
                <w:b/>
                <w:bCs/>
                <w:sz w:val="20"/>
                <w:szCs w:val="20"/>
                <w:lang w:eastAsia="ru-RU"/>
              </w:rPr>
              <w:t>Единица измерения</w:t>
            </w:r>
          </w:p>
        </w:tc>
      </w:tr>
      <w:tr w:rsidR="00B703B2" w:rsidRPr="00B703B2" w:rsidTr="00B703B2">
        <w:trPr>
          <w:trHeight w:val="20"/>
        </w:trPr>
        <w:tc>
          <w:tcPr>
            <w:tcW w:w="178" w:type="pct"/>
            <w:vMerge w:val="restart"/>
            <w:shd w:val="clear" w:color="auto" w:fill="auto"/>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0"/>
                <w:szCs w:val="20"/>
                <w:lang w:eastAsia="ru-RU"/>
              </w:rPr>
              <w:t>1</w:t>
            </w:r>
          </w:p>
        </w:tc>
        <w:tc>
          <w:tcPr>
            <w:tcW w:w="598" w:type="pct"/>
            <w:vMerge w:val="restart"/>
            <w:shd w:val="clear" w:color="auto" w:fill="auto"/>
          </w:tcPr>
          <w:p w:rsidR="00B703B2" w:rsidRPr="00B703B2" w:rsidRDefault="00B703B2" w:rsidP="00B703B2">
            <w:pPr>
              <w:spacing w:after="0" w:line="240" w:lineRule="auto"/>
              <w:ind w:left="-57" w:right="-57"/>
              <w:jc w:val="center"/>
              <w:rPr>
                <w:rFonts w:ascii="Times New Roman" w:eastAsia="Times New Roman" w:hAnsi="Times New Roman" w:cs="Times New Roman"/>
                <w:b/>
                <w:lang w:eastAsia="ru-RU"/>
              </w:rPr>
            </w:pPr>
            <w:bookmarkStart w:id="13" w:name="_Hlk228802963"/>
            <w:r w:rsidRPr="00B703B2">
              <w:rPr>
                <w:rFonts w:ascii="Times New Roman" w:eastAsia="Times New Roman" w:hAnsi="Times New Roman" w:cs="Times New Roman"/>
                <w:b/>
                <w:lang w:eastAsia="ru-RU"/>
              </w:rPr>
              <w:t xml:space="preserve">Весы </w:t>
            </w:r>
            <w:r w:rsidRPr="00B703B2">
              <w:rPr>
                <w:rFonts w:ascii="Times New Roman" w:eastAsia="Times New Roman" w:hAnsi="Times New Roman" w:cs="Times New Roman"/>
                <w:b/>
                <w:bCs/>
                <w:kern w:val="32"/>
                <w:lang w:eastAsia="ru-RU"/>
              </w:rPr>
              <w:t>напольные, электронные</w:t>
            </w:r>
            <w:bookmarkEnd w:id="13"/>
          </w:p>
        </w:tc>
        <w:tc>
          <w:tcPr>
            <w:tcW w:w="412" w:type="pct"/>
            <w:vMerge w:val="restart"/>
            <w:shd w:val="clear" w:color="auto" w:fill="auto"/>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p w:rsidR="00B703B2" w:rsidRPr="00B703B2" w:rsidRDefault="00043200" w:rsidP="00B703B2">
            <w:pPr>
              <w:spacing w:after="0" w:line="240" w:lineRule="auto"/>
              <w:ind w:left="-57" w:right="-57"/>
              <w:jc w:val="center"/>
              <w:rPr>
                <w:rFonts w:ascii="Times New Roman" w:eastAsia="Times New Roman" w:hAnsi="Times New Roman" w:cs="Times New Roman"/>
                <w:sz w:val="20"/>
                <w:szCs w:val="20"/>
                <w:lang w:eastAsia="ru-RU"/>
              </w:rPr>
            </w:pPr>
            <w:hyperlink r:id="rId9" w:tgtFrame="_blank" w:history="1">
              <w:bookmarkStart w:id="14" w:name="_Hlk228803098"/>
              <w:r w:rsidR="00B703B2" w:rsidRPr="00B703B2">
                <w:rPr>
                  <w:rFonts w:ascii="Times New Roman" w:eastAsia="Times New Roman" w:hAnsi="Times New Roman" w:cs="Times New Roman"/>
                  <w:sz w:val="24"/>
                  <w:szCs w:val="24"/>
                  <w:u w:val="single"/>
                  <w:lang w:eastAsia="ru-RU"/>
                </w:rPr>
                <w:t>26.60.12.122</w:t>
              </w:r>
              <w:bookmarkEnd w:id="14"/>
              <w:r w:rsidR="00B703B2" w:rsidRPr="00B703B2">
                <w:rPr>
                  <w:rFonts w:ascii="Times New Roman" w:eastAsia="Times New Roman" w:hAnsi="Times New Roman" w:cs="Times New Roman"/>
                  <w:sz w:val="24"/>
                  <w:szCs w:val="24"/>
                  <w:u w:val="single"/>
                  <w:lang w:eastAsia="ru-RU"/>
                </w:rPr>
                <w:t>-00000033</w:t>
              </w:r>
            </w:hyperlink>
            <w:hyperlink r:id="rId10" w:tgtFrame="_blank" w:history="1"/>
          </w:p>
        </w:tc>
        <w:tc>
          <w:tcPr>
            <w:tcW w:w="236" w:type="pct"/>
          </w:tcPr>
          <w:p w:rsidR="00B703B2" w:rsidRPr="00B703B2" w:rsidRDefault="00B703B2" w:rsidP="00B703B2">
            <w:pPr>
              <w:numPr>
                <w:ilvl w:val="0"/>
                <w:numId w:val="15"/>
              </w:numPr>
              <w:spacing w:after="0" w:line="240" w:lineRule="auto"/>
              <w:ind w:right="-57"/>
              <w:contextualSpacing/>
              <w:rPr>
                <w:rFonts w:ascii="Times New Roman" w:eastAsia="Times New Roman" w:hAnsi="Times New Roman" w:cs="Times New Roman"/>
                <w:bCs/>
                <w:sz w:val="20"/>
                <w:szCs w:val="20"/>
                <w:lang w:eastAsia="ru-RU"/>
              </w:rPr>
            </w:pPr>
            <w:r w:rsidRPr="00B703B2">
              <w:rPr>
                <w:rFonts w:ascii="Times New Roman" w:eastAsia="Times New Roman" w:hAnsi="Times New Roman" w:cs="Times New Roman"/>
                <w:bCs/>
                <w:sz w:val="20"/>
                <w:szCs w:val="20"/>
                <w:lang w:eastAsia="ru-RU"/>
              </w:rPr>
              <w:t>1.</w:t>
            </w:r>
          </w:p>
        </w:tc>
        <w:tc>
          <w:tcPr>
            <w:tcW w:w="881"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4"/>
                <w:szCs w:val="24"/>
                <w:lang w:eastAsia="ru-RU"/>
              </w:rPr>
              <w:t>Дисплей</w:t>
            </w:r>
          </w:p>
        </w:tc>
        <w:tc>
          <w:tcPr>
            <w:tcW w:w="771"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4"/>
                <w:szCs w:val="24"/>
                <w:lang w:eastAsia="ru-RU"/>
              </w:rPr>
              <w:t>На стойке</w:t>
            </w:r>
          </w:p>
        </w:tc>
        <w:tc>
          <w:tcPr>
            <w:tcW w:w="356" w:type="pct"/>
            <w:shd w:val="clear" w:color="auto" w:fill="auto"/>
          </w:tcPr>
          <w:p w:rsidR="00B703B2" w:rsidRPr="00B703B2" w:rsidRDefault="00B703B2" w:rsidP="00B703B2">
            <w:pPr>
              <w:spacing w:after="0" w:line="240" w:lineRule="auto"/>
              <w:rPr>
                <w:rFonts w:ascii="Times New Roman" w:eastAsia="Courier New" w:hAnsi="Times New Roman" w:cs="Times New Roman"/>
                <w:sz w:val="20"/>
                <w:szCs w:val="20"/>
                <w:lang w:eastAsia="ru-RU" w:bidi="ru-RU"/>
              </w:rPr>
            </w:pPr>
          </w:p>
        </w:tc>
        <w:tc>
          <w:tcPr>
            <w:tcW w:w="601"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680" w:type="pct"/>
            <w:vMerge w:val="restart"/>
            <w:shd w:val="clear" w:color="auto" w:fill="auto"/>
            <w:vAlign w:val="center"/>
          </w:tcPr>
          <w:p w:rsidR="00B703B2" w:rsidRPr="00B703B2" w:rsidRDefault="00B703B2" w:rsidP="00B703B2">
            <w:pPr>
              <w:spacing w:after="0" w:line="240" w:lineRule="auto"/>
              <w:jc w:val="center"/>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0"/>
                <w:szCs w:val="20"/>
                <w:lang w:eastAsia="ru-RU"/>
              </w:rPr>
              <w:t xml:space="preserve">Согласно КТРУ </w:t>
            </w:r>
            <w:bookmarkStart w:id="15" w:name="_GoBack"/>
            <w:r w:rsidR="00043200">
              <w:fldChar w:fldCharType="begin"/>
            </w:r>
            <w:r w:rsidR="00043200">
              <w:instrText xml:space="preserve"> HYPERLINK "https://zakupki.gov.ru/epz/ktru/ktruCard/ktru-description.html?itemId=26.60.12.122-00000033&amp;backUrl=" \t "_blank" </w:instrText>
            </w:r>
            <w:r w:rsidR="00043200">
              <w:fldChar w:fldCharType="separate"/>
            </w:r>
            <w:r w:rsidRPr="00B703B2">
              <w:rPr>
                <w:rFonts w:ascii="Times New Roman" w:eastAsia="Times New Roman" w:hAnsi="Times New Roman" w:cs="Times New Roman"/>
                <w:sz w:val="24"/>
                <w:szCs w:val="24"/>
                <w:u w:val="single"/>
                <w:lang w:eastAsia="ru-RU"/>
              </w:rPr>
              <w:t>26.60.12.122-00000033</w:t>
            </w:r>
            <w:r w:rsidR="00043200">
              <w:rPr>
                <w:rFonts w:ascii="Times New Roman" w:eastAsia="Times New Roman" w:hAnsi="Times New Roman" w:cs="Times New Roman"/>
                <w:sz w:val="24"/>
                <w:szCs w:val="24"/>
                <w:u w:val="single"/>
                <w:lang w:eastAsia="ru-RU"/>
              </w:rPr>
              <w:fldChar w:fldCharType="end"/>
            </w:r>
          </w:p>
          <w:bookmarkEnd w:id="15"/>
          <w:p w:rsidR="00B703B2" w:rsidRPr="00B703B2" w:rsidRDefault="00B703B2" w:rsidP="00B703B2">
            <w:pPr>
              <w:spacing w:after="0" w:line="240" w:lineRule="auto"/>
              <w:jc w:val="center"/>
              <w:rPr>
                <w:rFonts w:ascii="Times New Roman" w:eastAsia="Times New Roman" w:hAnsi="Times New Roman" w:cs="Times New Roman"/>
                <w:sz w:val="20"/>
                <w:szCs w:val="20"/>
                <w:lang w:eastAsia="ru-RU"/>
              </w:rPr>
            </w:pPr>
          </w:p>
        </w:tc>
        <w:tc>
          <w:tcPr>
            <w:tcW w:w="287" w:type="pct"/>
            <w:vMerge w:val="restart"/>
            <w:shd w:val="clear" w:color="auto" w:fill="auto"/>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0"/>
                <w:szCs w:val="20"/>
                <w:lang w:eastAsia="ru-RU"/>
              </w:rPr>
              <w:t>штука</w:t>
            </w:r>
          </w:p>
        </w:tc>
      </w:tr>
      <w:tr w:rsidR="00B703B2" w:rsidRPr="00B703B2" w:rsidTr="00B703B2">
        <w:trPr>
          <w:trHeight w:val="315"/>
        </w:trPr>
        <w:tc>
          <w:tcPr>
            <w:tcW w:w="178" w:type="pct"/>
            <w:vMerge/>
            <w:shd w:val="clear" w:color="auto" w:fill="auto"/>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598" w:type="pct"/>
            <w:vMerge/>
            <w:shd w:val="clear" w:color="auto" w:fill="auto"/>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412" w:type="pct"/>
            <w:vMerge/>
            <w:shd w:val="clear" w:color="auto" w:fill="auto"/>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236" w:type="pct"/>
          </w:tcPr>
          <w:p w:rsidR="00B703B2" w:rsidRPr="00B703B2" w:rsidRDefault="00B703B2" w:rsidP="00B703B2">
            <w:pPr>
              <w:numPr>
                <w:ilvl w:val="0"/>
                <w:numId w:val="15"/>
              </w:numPr>
              <w:spacing w:after="0" w:line="240" w:lineRule="auto"/>
              <w:ind w:right="-57"/>
              <w:contextualSpacing/>
              <w:rPr>
                <w:rFonts w:ascii="Times New Roman" w:eastAsia="Times New Roman" w:hAnsi="Times New Roman" w:cs="Times New Roman"/>
                <w:bCs/>
                <w:sz w:val="20"/>
                <w:szCs w:val="20"/>
                <w:lang w:eastAsia="ru-RU"/>
              </w:rPr>
            </w:pPr>
            <w:r w:rsidRPr="00B703B2">
              <w:rPr>
                <w:rFonts w:ascii="Times New Roman" w:eastAsia="Times New Roman" w:hAnsi="Times New Roman" w:cs="Times New Roman"/>
                <w:bCs/>
                <w:sz w:val="20"/>
                <w:szCs w:val="20"/>
                <w:lang w:eastAsia="ru-RU"/>
              </w:rPr>
              <w:t>2</w:t>
            </w:r>
          </w:p>
        </w:tc>
        <w:tc>
          <w:tcPr>
            <w:tcW w:w="881" w:type="pct"/>
            <w:shd w:val="clear" w:color="auto" w:fill="auto"/>
          </w:tcPr>
          <w:p w:rsidR="00B703B2" w:rsidRPr="005258D3" w:rsidRDefault="00B703B2" w:rsidP="00B703B2">
            <w:pPr>
              <w:spacing w:after="0" w:line="240" w:lineRule="auto"/>
              <w:rPr>
                <w:rFonts w:ascii="Times New Roman" w:eastAsia="Times New Roman" w:hAnsi="Times New Roman" w:cs="Times New Roman"/>
                <w:sz w:val="24"/>
                <w:szCs w:val="24"/>
                <w:lang w:eastAsia="ru-RU"/>
              </w:rPr>
            </w:pPr>
            <w:r w:rsidRPr="005258D3">
              <w:rPr>
                <w:rFonts w:ascii="Times New Roman" w:eastAsia="Times New Roman" w:hAnsi="Times New Roman" w:cs="Times New Roman"/>
                <w:sz w:val="24"/>
                <w:szCs w:val="24"/>
                <w:lang w:eastAsia="ru-RU"/>
              </w:rPr>
              <w:t>Максимальная измеряемая масса</w:t>
            </w:r>
          </w:p>
          <w:p w:rsidR="00B703B2" w:rsidRPr="005258D3" w:rsidRDefault="00B703B2" w:rsidP="00B703B2">
            <w:pPr>
              <w:spacing w:after="0" w:line="240" w:lineRule="auto"/>
              <w:rPr>
                <w:rFonts w:ascii="Times New Roman" w:eastAsia="Times New Roman" w:hAnsi="Times New Roman" w:cs="Times New Roman"/>
                <w:sz w:val="20"/>
                <w:szCs w:val="20"/>
                <w:lang w:eastAsia="ru-RU"/>
              </w:rPr>
            </w:pPr>
          </w:p>
        </w:tc>
        <w:tc>
          <w:tcPr>
            <w:tcW w:w="771" w:type="pct"/>
            <w:shd w:val="clear" w:color="auto" w:fill="auto"/>
          </w:tcPr>
          <w:p w:rsidR="00B703B2" w:rsidRPr="005258D3" w:rsidRDefault="00B703B2" w:rsidP="00B703B2">
            <w:pPr>
              <w:spacing w:after="0" w:line="240" w:lineRule="auto"/>
              <w:rPr>
                <w:rFonts w:ascii="Times New Roman" w:eastAsia="Times New Roman" w:hAnsi="Times New Roman" w:cs="Times New Roman"/>
                <w:sz w:val="20"/>
                <w:szCs w:val="20"/>
                <w:lang w:eastAsia="ru-RU"/>
              </w:rPr>
            </w:pPr>
            <w:r w:rsidRPr="005258D3">
              <w:rPr>
                <w:rFonts w:ascii="Times New Roman" w:eastAsia="Times New Roman" w:hAnsi="Times New Roman" w:cs="Times New Roman"/>
                <w:sz w:val="24"/>
                <w:szCs w:val="24"/>
                <w:lang w:eastAsia="ru-RU"/>
              </w:rPr>
              <w:t>≥150</w:t>
            </w:r>
          </w:p>
        </w:tc>
        <w:tc>
          <w:tcPr>
            <w:tcW w:w="356"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0"/>
                <w:szCs w:val="20"/>
                <w:lang w:eastAsia="ru-RU"/>
              </w:rPr>
              <w:t>кг</w:t>
            </w:r>
          </w:p>
        </w:tc>
        <w:tc>
          <w:tcPr>
            <w:tcW w:w="601"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680" w:type="pct"/>
            <w:vMerge/>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p>
        </w:tc>
        <w:tc>
          <w:tcPr>
            <w:tcW w:w="287" w:type="pct"/>
            <w:vMerge/>
            <w:shd w:val="clear" w:color="auto" w:fill="auto"/>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r>
      <w:tr w:rsidR="00B703B2" w:rsidRPr="00B703B2" w:rsidTr="00B703B2">
        <w:trPr>
          <w:trHeight w:val="840"/>
        </w:trPr>
        <w:tc>
          <w:tcPr>
            <w:tcW w:w="178"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598"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412"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236" w:type="pct"/>
          </w:tcPr>
          <w:p w:rsidR="00B703B2" w:rsidRPr="00B703B2" w:rsidRDefault="00B703B2" w:rsidP="00B703B2">
            <w:pPr>
              <w:numPr>
                <w:ilvl w:val="0"/>
                <w:numId w:val="15"/>
              </w:numPr>
              <w:spacing w:after="0" w:line="240" w:lineRule="auto"/>
              <w:ind w:right="-57"/>
              <w:contextualSpacing/>
              <w:rPr>
                <w:rFonts w:ascii="Times New Roman" w:eastAsia="Times New Roman" w:hAnsi="Times New Roman" w:cs="Times New Roman"/>
                <w:bCs/>
                <w:sz w:val="20"/>
                <w:szCs w:val="20"/>
                <w:lang w:eastAsia="ru-RU"/>
              </w:rPr>
            </w:pPr>
            <w:r w:rsidRPr="00B703B2">
              <w:rPr>
                <w:rFonts w:ascii="Times New Roman" w:eastAsia="Times New Roman" w:hAnsi="Times New Roman" w:cs="Times New Roman"/>
                <w:bCs/>
                <w:sz w:val="20"/>
                <w:szCs w:val="20"/>
                <w:lang w:eastAsia="ru-RU"/>
              </w:rPr>
              <w:t>2.3</w:t>
            </w:r>
          </w:p>
        </w:tc>
        <w:tc>
          <w:tcPr>
            <w:tcW w:w="881" w:type="pct"/>
            <w:shd w:val="clear" w:color="auto" w:fill="auto"/>
            <w:vAlign w:val="center"/>
          </w:tcPr>
          <w:p w:rsidR="00B703B2" w:rsidRPr="00B703B2" w:rsidRDefault="00B703B2" w:rsidP="00B703B2">
            <w:pPr>
              <w:spacing w:after="0" w:line="240" w:lineRule="auto"/>
              <w:rPr>
                <w:rFonts w:ascii="Times New Roman" w:eastAsia="Times New Roman" w:hAnsi="Times New Roman" w:cs="Times New Roman"/>
                <w:sz w:val="24"/>
                <w:szCs w:val="24"/>
                <w:lang w:eastAsia="ru-RU"/>
              </w:rPr>
            </w:pPr>
            <w:r w:rsidRPr="00B703B2">
              <w:rPr>
                <w:rFonts w:ascii="Times New Roman" w:eastAsia="Times New Roman" w:hAnsi="Times New Roman" w:cs="Times New Roman"/>
                <w:sz w:val="24"/>
                <w:szCs w:val="24"/>
                <w:lang w:eastAsia="ru-RU"/>
              </w:rPr>
              <w:t>Минимальная дискретность измерения</w:t>
            </w:r>
          </w:p>
          <w:p w:rsidR="00B703B2" w:rsidRPr="00B703B2" w:rsidRDefault="00B703B2" w:rsidP="00B703B2">
            <w:pPr>
              <w:spacing w:after="0" w:line="240" w:lineRule="auto"/>
              <w:rPr>
                <w:rFonts w:ascii="Times New Roman" w:eastAsia="Times New Roman" w:hAnsi="Times New Roman" w:cs="Times New Roman"/>
                <w:sz w:val="20"/>
                <w:szCs w:val="20"/>
                <w:lang w:eastAsia="ru-RU"/>
              </w:rPr>
            </w:pPr>
          </w:p>
        </w:tc>
        <w:tc>
          <w:tcPr>
            <w:tcW w:w="771"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4"/>
                <w:szCs w:val="24"/>
                <w:lang w:eastAsia="ru-RU"/>
              </w:rPr>
              <w:t xml:space="preserve">≥ </w:t>
            </w:r>
            <w:proofErr w:type="gramStart"/>
            <w:r w:rsidRPr="00B703B2">
              <w:rPr>
                <w:rFonts w:ascii="Times New Roman" w:eastAsia="Times New Roman" w:hAnsi="Times New Roman" w:cs="Times New Roman"/>
                <w:sz w:val="24"/>
                <w:szCs w:val="24"/>
                <w:lang w:eastAsia="ru-RU"/>
              </w:rPr>
              <w:t>10  и</w:t>
            </w:r>
            <w:proofErr w:type="gramEnd"/>
            <w:r w:rsidRPr="00B703B2">
              <w:rPr>
                <w:rFonts w:ascii="Times New Roman" w:eastAsia="Times New Roman" w:hAnsi="Times New Roman" w:cs="Times New Roman"/>
                <w:sz w:val="24"/>
                <w:szCs w:val="24"/>
                <w:lang w:eastAsia="ru-RU"/>
              </w:rPr>
              <w:t>  ≤ 20</w:t>
            </w:r>
          </w:p>
        </w:tc>
        <w:tc>
          <w:tcPr>
            <w:tcW w:w="356" w:type="pct"/>
            <w:shd w:val="clear" w:color="auto" w:fill="auto"/>
            <w:vAlign w:val="center"/>
          </w:tcPr>
          <w:p w:rsidR="00B703B2" w:rsidRPr="00B703B2" w:rsidRDefault="00B703B2" w:rsidP="00B703B2">
            <w:pPr>
              <w:spacing w:after="0" w:line="240" w:lineRule="auto"/>
              <w:jc w:val="both"/>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4"/>
                <w:szCs w:val="24"/>
                <w:lang w:eastAsia="ru-RU"/>
              </w:rPr>
              <w:t>Грамм</w:t>
            </w:r>
          </w:p>
        </w:tc>
        <w:tc>
          <w:tcPr>
            <w:tcW w:w="601"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0"/>
                <w:szCs w:val="20"/>
                <w:lang w:eastAsia="ru-RU"/>
              </w:rPr>
              <w:t xml:space="preserve">Участник закупки указывает в заявке конкретное </w:t>
            </w:r>
            <w:r w:rsidRPr="00B703B2">
              <w:rPr>
                <w:rFonts w:ascii="Times New Roman" w:eastAsia="Times New Roman" w:hAnsi="Times New Roman" w:cs="Times New Roman"/>
                <w:sz w:val="20"/>
                <w:szCs w:val="20"/>
                <w:lang w:eastAsia="ru-RU"/>
              </w:rPr>
              <w:lastRenderedPageBreak/>
              <w:t>значение характеристики</w:t>
            </w:r>
          </w:p>
        </w:tc>
        <w:tc>
          <w:tcPr>
            <w:tcW w:w="680" w:type="pct"/>
            <w:vMerge/>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p>
        </w:tc>
        <w:tc>
          <w:tcPr>
            <w:tcW w:w="287"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r>
      <w:tr w:rsidR="00B703B2" w:rsidRPr="00B703B2" w:rsidTr="00B703B2">
        <w:trPr>
          <w:trHeight w:val="20"/>
        </w:trPr>
        <w:tc>
          <w:tcPr>
            <w:tcW w:w="178"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598"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412"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236" w:type="pct"/>
          </w:tcPr>
          <w:p w:rsidR="00B703B2" w:rsidRPr="00B703B2" w:rsidRDefault="00B703B2" w:rsidP="00B703B2">
            <w:pPr>
              <w:numPr>
                <w:ilvl w:val="0"/>
                <w:numId w:val="15"/>
              </w:numPr>
              <w:spacing w:after="0" w:line="240" w:lineRule="auto"/>
              <w:contextualSpacing/>
              <w:rPr>
                <w:rFonts w:ascii="Times New Roman" w:eastAsia="Times New Roman" w:hAnsi="Times New Roman" w:cs="Times New Roman"/>
                <w:sz w:val="20"/>
                <w:szCs w:val="20"/>
                <w:lang w:eastAsia="ru-RU"/>
              </w:rPr>
            </w:pPr>
            <w:r w:rsidRPr="00B703B2">
              <w:rPr>
                <w:rFonts w:ascii="Times New Roman" w:eastAsia="Times New Roman" w:hAnsi="Times New Roman" w:cs="Times New Roman"/>
                <w:bCs/>
                <w:sz w:val="20"/>
                <w:szCs w:val="20"/>
                <w:lang w:eastAsia="ru-RU"/>
              </w:rPr>
              <w:t>2.4</w:t>
            </w:r>
          </w:p>
        </w:tc>
        <w:tc>
          <w:tcPr>
            <w:tcW w:w="881" w:type="pct"/>
            <w:shd w:val="clear" w:color="auto" w:fill="auto"/>
            <w:vAlign w:val="center"/>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4"/>
                <w:szCs w:val="24"/>
                <w:lang w:eastAsia="ru-RU"/>
              </w:rPr>
              <w:t>Ростомер</w:t>
            </w:r>
          </w:p>
        </w:tc>
        <w:tc>
          <w:tcPr>
            <w:tcW w:w="771"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0"/>
                <w:szCs w:val="20"/>
                <w:lang w:eastAsia="ru-RU"/>
              </w:rPr>
              <w:t>нет</w:t>
            </w:r>
          </w:p>
        </w:tc>
        <w:tc>
          <w:tcPr>
            <w:tcW w:w="356" w:type="pct"/>
            <w:shd w:val="clear" w:color="auto" w:fill="auto"/>
            <w:vAlign w:val="center"/>
          </w:tcPr>
          <w:p w:rsidR="00B703B2" w:rsidRPr="00B703B2" w:rsidRDefault="00B703B2" w:rsidP="00B703B2">
            <w:pPr>
              <w:spacing w:after="0" w:line="240" w:lineRule="auto"/>
              <w:jc w:val="both"/>
              <w:rPr>
                <w:rFonts w:ascii="Times New Roman" w:eastAsia="Times New Roman" w:hAnsi="Times New Roman" w:cs="Times New Roman"/>
                <w:sz w:val="20"/>
                <w:szCs w:val="20"/>
                <w:lang w:eastAsia="ru-RU"/>
              </w:rPr>
            </w:pPr>
          </w:p>
        </w:tc>
        <w:tc>
          <w:tcPr>
            <w:tcW w:w="601"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680" w:type="pct"/>
            <w:vMerge/>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p>
        </w:tc>
        <w:tc>
          <w:tcPr>
            <w:tcW w:w="287"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r>
      <w:tr w:rsidR="00B703B2" w:rsidRPr="00B703B2" w:rsidTr="00B703B2">
        <w:trPr>
          <w:trHeight w:val="1239"/>
        </w:trPr>
        <w:tc>
          <w:tcPr>
            <w:tcW w:w="178"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598"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412"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236" w:type="pct"/>
          </w:tcPr>
          <w:p w:rsidR="00B703B2" w:rsidRPr="00B703B2" w:rsidRDefault="00B703B2" w:rsidP="00B703B2">
            <w:pPr>
              <w:numPr>
                <w:ilvl w:val="0"/>
                <w:numId w:val="15"/>
              </w:numPr>
              <w:spacing w:after="0" w:line="240" w:lineRule="auto"/>
              <w:contextualSpacing/>
              <w:rPr>
                <w:rFonts w:ascii="Times New Roman" w:eastAsia="Times New Roman" w:hAnsi="Times New Roman" w:cs="Times New Roman"/>
                <w:sz w:val="20"/>
                <w:szCs w:val="20"/>
                <w:lang w:eastAsia="ru-RU"/>
              </w:rPr>
            </w:pPr>
            <w:r w:rsidRPr="00B703B2">
              <w:rPr>
                <w:rFonts w:ascii="Times New Roman" w:eastAsia="Times New Roman" w:hAnsi="Times New Roman" w:cs="Times New Roman"/>
                <w:bCs/>
                <w:sz w:val="20"/>
                <w:szCs w:val="20"/>
                <w:lang w:eastAsia="ru-RU"/>
              </w:rPr>
              <w:t>2.5</w:t>
            </w:r>
          </w:p>
        </w:tc>
        <w:tc>
          <w:tcPr>
            <w:tcW w:w="881" w:type="pct"/>
            <w:shd w:val="clear" w:color="auto" w:fill="auto"/>
            <w:vAlign w:val="center"/>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4"/>
                <w:szCs w:val="24"/>
                <w:lang w:eastAsia="ru-RU"/>
              </w:rPr>
              <w:t>Исполнение</w:t>
            </w:r>
          </w:p>
        </w:tc>
        <w:tc>
          <w:tcPr>
            <w:tcW w:w="771"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4"/>
                <w:szCs w:val="24"/>
                <w:lang w:eastAsia="ru-RU"/>
              </w:rPr>
              <w:t>напольное</w:t>
            </w:r>
          </w:p>
        </w:tc>
        <w:tc>
          <w:tcPr>
            <w:tcW w:w="356"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p>
        </w:tc>
        <w:tc>
          <w:tcPr>
            <w:tcW w:w="601"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680" w:type="pct"/>
            <w:vMerge/>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p>
        </w:tc>
        <w:tc>
          <w:tcPr>
            <w:tcW w:w="287"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r>
      <w:tr w:rsidR="00B703B2" w:rsidRPr="00B703B2" w:rsidTr="00B703B2">
        <w:trPr>
          <w:trHeight w:val="20"/>
        </w:trPr>
        <w:tc>
          <w:tcPr>
            <w:tcW w:w="178"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598"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412"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236" w:type="pct"/>
          </w:tcPr>
          <w:p w:rsidR="00B703B2" w:rsidRPr="00B703B2" w:rsidRDefault="00B703B2" w:rsidP="00B703B2">
            <w:pPr>
              <w:numPr>
                <w:ilvl w:val="0"/>
                <w:numId w:val="15"/>
              </w:numPr>
              <w:spacing w:after="0" w:line="240" w:lineRule="auto"/>
              <w:ind w:right="-57"/>
              <w:contextualSpacing/>
              <w:rPr>
                <w:rFonts w:ascii="Times New Roman" w:eastAsia="Times New Roman" w:hAnsi="Times New Roman" w:cs="Times New Roman"/>
                <w:b/>
                <w:bCs/>
                <w:sz w:val="20"/>
                <w:szCs w:val="20"/>
                <w:lang w:eastAsia="ru-RU"/>
              </w:rPr>
            </w:pPr>
            <w:r w:rsidRPr="00B703B2">
              <w:rPr>
                <w:rFonts w:ascii="Times New Roman" w:eastAsia="Times New Roman" w:hAnsi="Times New Roman" w:cs="Times New Roman"/>
                <w:b/>
                <w:bCs/>
                <w:sz w:val="20"/>
                <w:szCs w:val="20"/>
                <w:lang w:eastAsia="ru-RU"/>
              </w:rPr>
              <w:t>3.1</w:t>
            </w:r>
          </w:p>
        </w:tc>
        <w:tc>
          <w:tcPr>
            <w:tcW w:w="881" w:type="pct"/>
            <w:shd w:val="clear" w:color="auto" w:fill="auto"/>
            <w:vAlign w:val="center"/>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0"/>
                <w:szCs w:val="20"/>
                <w:lang w:eastAsia="ru-RU"/>
              </w:rPr>
              <w:t>Габариты</w:t>
            </w:r>
          </w:p>
        </w:tc>
        <w:tc>
          <w:tcPr>
            <w:tcW w:w="771"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4"/>
                <w:szCs w:val="24"/>
                <w:lang w:eastAsia="ru-RU"/>
              </w:rPr>
              <w:t>≤520×395×800</w:t>
            </w:r>
          </w:p>
        </w:tc>
        <w:tc>
          <w:tcPr>
            <w:tcW w:w="356"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0"/>
                <w:szCs w:val="20"/>
                <w:lang w:eastAsia="ru-RU"/>
              </w:rPr>
              <w:t>мм</w:t>
            </w:r>
          </w:p>
        </w:tc>
        <w:tc>
          <w:tcPr>
            <w:tcW w:w="601"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680" w:type="pct"/>
            <w:vMerge/>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p>
        </w:tc>
        <w:tc>
          <w:tcPr>
            <w:tcW w:w="287"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r>
      <w:tr w:rsidR="00B703B2" w:rsidRPr="00B703B2" w:rsidTr="00B703B2">
        <w:trPr>
          <w:trHeight w:val="20"/>
        </w:trPr>
        <w:tc>
          <w:tcPr>
            <w:tcW w:w="178"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598"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412"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236" w:type="pct"/>
          </w:tcPr>
          <w:p w:rsidR="00B703B2" w:rsidRPr="00B703B2" w:rsidRDefault="00B703B2" w:rsidP="00B703B2">
            <w:pPr>
              <w:numPr>
                <w:ilvl w:val="0"/>
                <w:numId w:val="15"/>
              </w:numPr>
              <w:spacing w:after="0" w:line="240" w:lineRule="auto"/>
              <w:ind w:right="-57"/>
              <w:contextualSpacing/>
              <w:rPr>
                <w:rFonts w:ascii="Times New Roman" w:eastAsia="Times New Roman" w:hAnsi="Times New Roman" w:cs="Times New Roman"/>
                <w:bCs/>
                <w:sz w:val="20"/>
                <w:szCs w:val="20"/>
                <w:lang w:eastAsia="ru-RU"/>
              </w:rPr>
            </w:pPr>
          </w:p>
        </w:tc>
        <w:tc>
          <w:tcPr>
            <w:tcW w:w="881" w:type="pct"/>
            <w:shd w:val="clear" w:color="auto" w:fill="auto"/>
            <w:vAlign w:val="center"/>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4"/>
                <w:szCs w:val="24"/>
                <w:lang w:eastAsia="ru-RU"/>
              </w:rPr>
              <w:t>Питание</w:t>
            </w:r>
          </w:p>
        </w:tc>
        <w:tc>
          <w:tcPr>
            <w:tcW w:w="771"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4"/>
                <w:szCs w:val="24"/>
                <w:lang w:eastAsia="ru-RU"/>
              </w:rPr>
              <w:t>от сети</w:t>
            </w:r>
          </w:p>
        </w:tc>
        <w:tc>
          <w:tcPr>
            <w:tcW w:w="356"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p>
        </w:tc>
        <w:tc>
          <w:tcPr>
            <w:tcW w:w="601"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680" w:type="pct"/>
            <w:vMerge/>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p>
        </w:tc>
        <w:tc>
          <w:tcPr>
            <w:tcW w:w="287"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r>
      <w:tr w:rsidR="00B703B2" w:rsidRPr="00B703B2" w:rsidTr="00B703B2">
        <w:trPr>
          <w:trHeight w:val="20"/>
        </w:trPr>
        <w:tc>
          <w:tcPr>
            <w:tcW w:w="178"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598"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412"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236" w:type="pct"/>
          </w:tcPr>
          <w:p w:rsidR="00B703B2" w:rsidRPr="00B703B2" w:rsidRDefault="00B703B2" w:rsidP="00B703B2">
            <w:pPr>
              <w:numPr>
                <w:ilvl w:val="0"/>
                <w:numId w:val="15"/>
              </w:numPr>
              <w:spacing w:after="0" w:line="240" w:lineRule="auto"/>
              <w:ind w:right="-57"/>
              <w:contextualSpacing/>
              <w:rPr>
                <w:rFonts w:ascii="Times New Roman" w:eastAsia="Times New Roman" w:hAnsi="Times New Roman" w:cs="Times New Roman"/>
                <w:bCs/>
                <w:sz w:val="20"/>
                <w:szCs w:val="20"/>
                <w:lang w:eastAsia="ru-RU"/>
              </w:rPr>
            </w:pPr>
          </w:p>
        </w:tc>
        <w:tc>
          <w:tcPr>
            <w:tcW w:w="881" w:type="pct"/>
            <w:shd w:val="clear" w:color="auto" w:fill="auto"/>
            <w:vAlign w:val="center"/>
          </w:tcPr>
          <w:p w:rsidR="00B703B2" w:rsidRPr="00B703B2" w:rsidRDefault="00B703B2" w:rsidP="00B703B2">
            <w:pPr>
              <w:spacing w:after="0" w:line="240" w:lineRule="auto"/>
              <w:rPr>
                <w:rFonts w:ascii="Times New Roman" w:eastAsia="Times New Roman" w:hAnsi="Times New Roman" w:cs="Times New Roman"/>
                <w:sz w:val="24"/>
                <w:szCs w:val="24"/>
                <w:lang w:eastAsia="ru-RU"/>
              </w:rPr>
            </w:pPr>
            <w:r w:rsidRPr="00B703B2">
              <w:rPr>
                <w:rFonts w:ascii="Times New Roman" w:eastAsia="Times New Roman" w:hAnsi="Times New Roman" w:cs="Times New Roman"/>
                <w:sz w:val="24"/>
                <w:szCs w:val="24"/>
                <w:lang w:eastAsia="ru-RU"/>
              </w:rPr>
              <w:t xml:space="preserve">Тип весов </w:t>
            </w:r>
          </w:p>
          <w:p w:rsidR="00B703B2" w:rsidRPr="00B703B2" w:rsidRDefault="00B703B2" w:rsidP="00B703B2">
            <w:pPr>
              <w:spacing w:after="0" w:line="240" w:lineRule="auto"/>
              <w:rPr>
                <w:rFonts w:ascii="Times New Roman" w:eastAsia="Times New Roman" w:hAnsi="Times New Roman" w:cs="Times New Roman"/>
                <w:sz w:val="20"/>
                <w:szCs w:val="20"/>
                <w:lang w:eastAsia="ru-RU"/>
              </w:rPr>
            </w:pPr>
          </w:p>
        </w:tc>
        <w:tc>
          <w:tcPr>
            <w:tcW w:w="771"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4"/>
                <w:szCs w:val="24"/>
                <w:lang w:eastAsia="ru-RU"/>
              </w:rPr>
              <w:t>электронные</w:t>
            </w:r>
          </w:p>
        </w:tc>
        <w:tc>
          <w:tcPr>
            <w:tcW w:w="356"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p>
        </w:tc>
        <w:tc>
          <w:tcPr>
            <w:tcW w:w="601"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680" w:type="pct"/>
            <w:vMerge/>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p>
        </w:tc>
        <w:tc>
          <w:tcPr>
            <w:tcW w:w="287"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r>
      <w:tr w:rsidR="00B703B2" w:rsidRPr="00B703B2" w:rsidTr="00B703B2">
        <w:trPr>
          <w:trHeight w:val="20"/>
        </w:trPr>
        <w:tc>
          <w:tcPr>
            <w:tcW w:w="178"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598"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412"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c>
          <w:tcPr>
            <w:tcW w:w="236" w:type="pct"/>
          </w:tcPr>
          <w:p w:rsidR="00B703B2" w:rsidRPr="00B703B2" w:rsidRDefault="00B703B2" w:rsidP="00B703B2">
            <w:pPr>
              <w:numPr>
                <w:ilvl w:val="0"/>
                <w:numId w:val="15"/>
              </w:numPr>
              <w:spacing w:after="0" w:line="240" w:lineRule="auto"/>
              <w:ind w:right="-57"/>
              <w:contextualSpacing/>
              <w:rPr>
                <w:rFonts w:ascii="Times New Roman" w:eastAsia="Times New Roman" w:hAnsi="Times New Roman" w:cs="Times New Roman"/>
                <w:bCs/>
                <w:sz w:val="20"/>
                <w:szCs w:val="20"/>
                <w:lang w:eastAsia="ru-RU"/>
              </w:rPr>
            </w:pPr>
          </w:p>
        </w:tc>
        <w:tc>
          <w:tcPr>
            <w:tcW w:w="881" w:type="pct"/>
            <w:shd w:val="clear" w:color="auto" w:fill="auto"/>
            <w:vAlign w:val="center"/>
          </w:tcPr>
          <w:p w:rsidR="00B703B2" w:rsidRPr="00B703B2" w:rsidRDefault="00B703B2" w:rsidP="00B703B2">
            <w:pPr>
              <w:spacing w:after="0" w:line="240" w:lineRule="auto"/>
              <w:rPr>
                <w:rFonts w:ascii="Times New Roman" w:eastAsia="Times New Roman" w:hAnsi="Times New Roman" w:cs="Times New Roman"/>
                <w:sz w:val="24"/>
                <w:szCs w:val="24"/>
                <w:lang w:eastAsia="ru-RU"/>
              </w:rPr>
            </w:pPr>
            <w:r w:rsidRPr="00B703B2">
              <w:rPr>
                <w:rFonts w:ascii="Times New Roman" w:eastAsia="Times New Roman" w:hAnsi="Times New Roman" w:cs="Times New Roman"/>
                <w:sz w:val="24"/>
                <w:szCs w:val="24"/>
                <w:lang w:eastAsia="ru-RU"/>
              </w:rPr>
              <w:t xml:space="preserve">Тип конструкции </w:t>
            </w:r>
          </w:p>
          <w:p w:rsidR="00B703B2" w:rsidRPr="00B703B2" w:rsidRDefault="00B703B2" w:rsidP="00B703B2">
            <w:pPr>
              <w:spacing w:after="0" w:line="240" w:lineRule="auto"/>
              <w:rPr>
                <w:rFonts w:ascii="Times New Roman" w:eastAsia="Times New Roman" w:hAnsi="Times New Roman" w:cs="Times New Roman"/>
                <w:sz w:val="20"/>
                <w:szCs w:val="20"/>
                <w:lang w:eastAsia="ru-RU"/>
              </w:rPr>
            </w:pPr>
          </w:p>
        </w:tc>
        <w:tc>
          <w:tcPr>
            <w:tcW w:w="771"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4"/>
                <w:szCs w:val="24"/>
                <w:lang w:eastAsia="ru-RU"/>
              </w:rPr>
              <w:t>Разборная</w:t>
            </w:r>
          </w:p>
        </w:tc>
        <w:tc>
          <w:tcPr>
            <w:tcW w:w="356"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p>
        </w:tc>
        <w:tc>
          <w:tcPr>
            <w:tcW w:w="601" w:type="pct"/>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r w:rsidRPr="00B703B2">
              <w:rPr>
                <w:rFonts w:ascii="Times New Roman" w:eastAsia="Times New Roman" w:hAnsi="Times New Roman" w:cs="Times New Roman"/>
                <w:sz w:val="20"/>
                <w:szCs w:val="20"/>
                <w:lang w:eastAsia="ru-RU"/>
              </w:rPr>
              <w:t xml:space="preserve">Участник закупки указывает в заявке конкретное </w:t>
            </w:r>
            <w:r w:rsidRPr="00B703B2">
              <w:rPr>
                <w:rFonts w:ascii="Times New Roman" w:eastAsia="Times New Roman" w:hAnsi="Times New Roman" w:cs="Times New Roman"/>
                <w:sz w:val="20"/>
                <w:szCs w:val="20"/>
                <w:lang w:eastAsia="ru-RU"/>
              </w:rPr>
              <w:lastRenderedPageBreak/>
              <w:t>значение характеристики</w:t>
            </w:r>
          </w:p>
        </w:tc>
        <w:tc>
          <w:tcPr>
            <w:tcW w:w="680" w:type="pct"/>
            <w:vMerge/>
            <w:shd w:val="clear" w:color="auto" w:fill="auto"/>
          </w:tcPr>
          <w:p w:rsidR="00B703B2" w:rsidRPr="00B703B2" w:rsidRDefault="00B703B2" w:rsidP="00B703B2">
            <w:pPr>
              <w:spacing w:after="0" w:line="240" w:lineRule="auto"/>
              <w:rPr>
                <w:rFonts w:ascii="Times New Roman" w:eastAsia="Times New Roman" w:hAnsi="Times New Roman" w:cs="Times New Roman"/>
                <w:sz w:val="20"/>
                <w:szCs w:val="20"/>
                <w:lang w:eastAsia="ru-RU"/>
              </w:rPr>
            </w:pPr>
          </w:p>
        </w:tc>
        <w:tc>
          <w:tcPr>
            <w:tcW w:w="287" w:type="pct"/>
            <w:vMerge/>
            <w:vAlign w:val="center"/>
          </w:tcPr>
          <w:p w:rsidR="00B703B2" w:rsidRPr="00B703B2" w:rsidRDefault="00B703B2" w:rsidP="00B703B2">
            <w:pPr>
              <w:spacing w:after="0" w:line="240" w:lineRule="auto"/>
              <w:ind w:left="-57" w:right="-57"/>
              <w:jc w:val="center"/>
              <w:rPr>
                <w:rFonts w:ascii="Times New Roman" w:eastAsia="Times New Roman" w:hAnsi="Times New Roman" w:cs="Times New Roman"/>
                <w:sz w:val="20"/>
                <w:szCs w:val="20"/>
                <w:lang w:eastAsia="ru-RU"/>
              </w:rPr>
            </w:pPr>
          </w:p>
        </w:tc>
      </w:tr>
    </w:tbl>
    <w:p w:rsidR="00B703B2" w:rsidRPr="00D628B1" w:rsidRDefault="00B703B2" w:rsidP="00C24AF4">
      <w:pPr>
        <w:spacing w:after="0" w:line="240" w:lineRule="auto"/>
        <w:jc w:val="center"/>
        <w:rPr>
          <w:rFonts w:ascii="Times New Roman" w:eastAsia="Times New Roman" w:hAnsi="Times New Roman" w:cs="Times New Roman"/>
          <w:b/>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781E0A">
      <w:pPr>
        <w:spacing w:after="0" w:line="240" w:lineRule="auto"/>
        <w:jc w:val="both"/>
        <w:rPr>
          <w:rFonts w:ascii="Times New Roman" w:eastAsia="Times New Roman" w:hAnsi="Times New Roman" w:cs="Times New Roman"/>
          <w:sz w:val="24"/>
          <w:szCs w:val="24"/>
          <w:lang w:eastAsia="ru-RU"/>
        </w:rPr>
      </w:pPr>
    </w:p>
    <w:p w:rsidR="006C39C8" w:rsidRDefault="00D03719" w:rsidP="00177591">
      <w:pPr>
        <w:autoSpaceDE w:val="0"/>
        <w:autoSpaceDN w:val="0"/>
        <w:adjustRightInd w:val="0"/>
        <w:jc w:val="center"/>
        <w:rPr>
          <w:rFonts w:ascii="Times New Roman" w:eastAsia="Times New Roman" w:hAnsi="Times New Roman" w:cs="Times New Roman"/>
          <w:bCs/>
          <w:sz w:val="24"/>
          <w:szCs w:val="24"/>
          <w:lang w:eastAsia="ru-RU"/>
        </w:rPr>
        <w:sectPr w:rsidR="006C39C8" w:rsidSect="006C39C8">
          <w:pgSz w:w="16838" w:h="11906" w:orient="landscape"/>
          <w:pgMar w:top="1701" w:right="851" w:bottom="851" w:left="567" w:header="709" w:footer="709" w:gutter="0"/>
          <w:cols w:space="708"/>
          <w:docGrid w:linePitch="360"/>
        </w:sectPr>
      </w:pPr>
      <w:r w:rsidRPr="00D628B1">
        <w:rPr>
          <w:rFonts w:ascii="Times New Roman" w:eastAsia="Times New Roman" w:hAnsi="Times New Roman" w:cs="Times New Roman"/>
          <w:sz w:val="24"/>
          <w:szCs w:val="24"/>
          <w:lang w:eastAsia="ru-RU"/>
        </w:rPr>
        <w:br w:type="page"/>
      </w:r>
    </w:p>
    <w:p w:rsidR="006C39C8" w:rsidRPr="006C39C8" w:rsidRDefault="006C39C8" w:rsidP="006C39C8">
      <w:pPr>
        <w:spacing w:after="0" w:line="240" w:lineRule="auto"/>
        <w:ind w:left="284"/>
        <w:jc w:val="both"/>
        <w:rPr>
          <w:rFonts w:ascii="Times New Roman" w:eastAsia="Times New Roman" w:hAnsi="Times New Roman" w:cs="Times New Roman"/>
          <w:bCs/>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A22986" w:rsidRPr="00D628B1" w:rsidRDefault="00A22986"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917E06" w:rsidP="00D03719">
      <w:pPr>
        <w:spacing w:after="0" w:line="240" w:lineRule="auto"/>
        <w:ind w:left="5954"/>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Приложение №</w:t>
      </w:r>
      <w:r w:rsidR="001F0E69">
        <w:rPr>
          <w:rFonts w:ascii="Times New Roman" w:eastAsia="Times New Roman" w:hAnsi="Times New Roman" w:cs="Times New Roman"/>
          <w:sz w:val="24"/>
          <w:szCs w:val="24"/>
          <w:lang w:eastAsia="ru-RU"/>
        </w:rPr>
        <w:t>3</w:t>
      </w:r>
    </w:p>
    <w:p w:rsidR="00D03719" w:rsidRPr="00D628B1" w:rsidRDefault="00D03719" w:rsidP="00D03719">
      <w:pPr>
        <w:spacing w:after="0" w:line="240" w:lineRule="auto"/>
        <w:ind w:left="5954"/>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к Контракту</w:t>
      </w:r>
    </w:p>
    <w:p w:rsidR="00D03719" w:rsidRPr="00D628B1" w:rsidRDefault="001B7C4B" w:rsidP="00D03719">
      <w:pPr>
        <w:spacing w:after="0" w:line="240" w:lineRule="auto"/>
        <w:ind w:left="5954"/>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от </w:t>
      </w:r>
      <w:r w:rsidR="00FC50E2"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__</w:t>
      </w:r>
      <w:r w:rsidR="00FC50E2" w:rsidRPr="00D628B1">
        <w:rPr>
          <w:rFonts w:ascii="Times New Roman" w:eastAsia="Times New Roman" w:hAnsi="Times New Roman" w:cs="Times New Roman"/>
          <w:sz w:val="24"/>
          <w:szCs w:val="24"/>
          <w:lang w:eastAsia="ru-RU"/>
        </w:rPr>
        <w:t>»</w:t>
      </w:r>
      <w:r w:rsidRPr="00D628B1">
        <w:rPr>
          <w:rFonts w:ascii="Times New Roman" w:eastAsia="Times New Roman" w:hAnsi="Times New Roman" w:cs="Times New Roman"/>
          <w:sz w:val="24"/>
          <w:szCs w:val="24"/>
          <w:lang w:eastAsia="ru-RU"/>
        </w:rPr>
        <w:t xml:space="preserve"> _______  </w:t>
      </w:r>
      <w:r w:rsidR="00D03719" w:rsidRPr="00D628B1">
        <w:rPr>
          <w:rFonts w:ascii="Times New Roman" w:eastAsia="Times New Roman" w:hAnsi="Times New Roman" w:cs="Times New Roman"/>
          <w:sz w:val="24"/>
          <w:szCs w:val="24"/>
          <w:lang w:eastAsia="ru-RU"/>
        </w:rPr>
        <w:t xml:space="preserve"> 20__ г. № 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Образец</w:t>
      </w:r>
    </w:p>
    <w:p w:rsidR="00D03719" w:rsidRPr="00D628B1" w:rsidRDefault="00D03719" w:rsidP="00D03719">
      <w:pPr>
        <w:spacing w:after="0" w:line="240" w:lineRule="auto"/>
        <w:ind w:firstLine="709"/>
        <w:jc w:val="center"/>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center"/>
        <w:rPr>
          <w:rFonts w:ascii="Times New Roman" w:eastAsia="Times New Roman" w:hAnsi="Times New Roman" w:cs="Times New Roman"/>
          <w:b/>
          <w:sz w:val="24"/>
          <w:szCs w:val="24"/>
          <w:lang w:eastAsia="ru-RU"/>
        </w:rPr>
      </w:pPr>
      <w:bookmarkStart w:id="16" w:name="p596"/>
      <w:bookmarkEnd w:id="16"/>
      <w:r w:rsidRPr="00D628B1">
        <w:rPr>
          <w:rFonts w:ascii="Times New Roman" w:eastAsia="Times New Roman" w:hAnsi="Times New Roman" w:cs="Times New Roman"/>
          <w:b/>
          <w:sz w:val="24"/>
          <w:szCs w:val="24"/>
          <w:lang w:eastAsia="ru-RU"/>
        </w:rPr>
        <w:t>АКТ</w:t>
      </w:r>
    </w:p>
    <w:p w:rsidR="00D03719" w:rsidRPr="00D628B1"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ВВОДА ОБОРУДОВАНИЯ В ЭКСПЛУАТАЦИЮ, ОКАЗАНИЯ УСЛУГ</w:t>
      </w:r>
    </w:p>
    <w:p w:rsidR="00D03719" w:rsidRPr="00D628B1"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ПО ОБУЧЕНИЮ ПРАВИЛАМ ЭКСПЛУАТАЦИИ И ИНСТРУКТАЖУ</w:t>
      </w:r>
    </w:p>
    <w:p w:rsidR="00D03719" w:rsidRPr="00D628B1"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D628B1">
        <w:rPr>
          <w:rFonts w:ascii="Times New Roman" w:eastAsia="Times New Roman" w:hAnsi="Times New Roman" w:cs="Times New Roman"/>
          <w:b/>
          <w:sz w:val="24"/>
          <w:szCs w:val="24"/>
          <w:lang w:eastAsia="ru-RU"/>
        </w:rPr>
        <w:t>СПЕЦИАЛИСТОВ</w:t>
      </w:r>
      <w:r w:rsidRPr="00D628B1">
        <w:rPr>
          <w:rStyle w:val="a7"/>
          <w:rFonts w:ascii="Times New Roman" w:eastAsia="Times New Roman" w:hAnsi="Times New Roman" w:cs="Times New Roman"/>
          <w:b/>
          <w:sz w:val="24"/>
          <w:szCs w:val="24"/>
          <w:lang w:eastAsia="ru-RU"/>
        </w:rPr>
        <w:footnoteReference w:id="1"/>
      </w:r>
      <w:r w:rsidRPr="00D628B1">
        <w:rPr>
          <w:rFonts w:ascii="Times New Roman" w:eastAsia="Times New Roman" w:hAnsi="Times New Roman" w:cs="Times New Roman"/>
          <w:b/>
          <w:sz w:val="24"/>
          <w:szCs w:val="24"/>
          <w:lang w:eastAsia="ru-RU"/>
        </w:rPr>
        <w:t xml:space="preserve"> ПО КОНТРАКТУ</w:t>
      </w:r>
    </w:p>
    <w:p w:rsidR="00D03719" w:rsidRPr="00D628B1" w:rsidRDefault="00494273" w:rsidP="00D03719">
      <w:pPr>
        <w:spacing w:after="0" w:line="240" w:lineRule="auto"/>
        <w:ind w:firstLine="709"/>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от</w:t>
      </w:r>
      <w:r w:rsidR="00D03719" w:rsidRPr="00D628B1">
        <w:rPr>
          <w:rFonts w:ascii="Times New Roman" w:eastAsia="Times New Roman" w:hAnsi="Times New Roman" w:cs="Times New Roman"/>
          <w:sz w:val="24"/>
          <w:szCs w:val="24"/>
          <w:lang w:eastAsia="ru-RU"/>
        </w:rPr>
        <w:t xml:space="preserve"> </w:t>
      </w:r>
      <w:r w:rsidR="00FC50E2" w:rsidRPr="00D628B1">
        <w:rPr>
          <w:rFonts w:ascii="Times New Roman" w:eastAsia="Times New Roman" w:hAnsi="Times New Roman" w:cs="Times New Roman"/>
          <w:sz w:val="24"/>
          <w:szCs w:val="24"/>
          <w:lang w:eastAsia="ru-RU"/>
        </w:rPr>
        <w:t>«</w:t>
      </w:r>
      <w:r w:rsidR="00D03719" w:rsidRPr="00D628B1">
        <w:rPr>
          <w:rFonts w:ascii="Times New Roman" w:eastAsia="Times New Roman" w:hAnsi="Times New Roman" w:cs="Times New Roman"/>
          <w:sz w:val="24"/>
          <w:szCs w:val="24"/>
          <w:lang w:eastAsia="ru-RU"/>
        </w:rPr>
        <w:t>__</w:t>
      </w:r>
      <w:r w:rsidR="00FC50E2" w:rsidRPr="00D628B1">
        <w:rPr>
          <w:rFonts w:ascii="Times New Roman" w:eastAsia="Times New Roman" w:hAnsi="Times New Roman" w:cs="Times New Roman"/>
          <w:sz w:val="24"/>
          <w:szCs w:val="24"/>
          <w:lang w:eastAsia="ru-RU"/>
        </w:rPr>
        <w:t>»</w:t>
      </w:r>
      <w:r w:rsidR="00D03719" w:rsidRPr="00D628B1">
        <w:rPr>
          <w:rFonts w:ascii="Times New Roman" w:eastAsia="Times New Roman" w:hAnsi="Times New Roman" w:cs="Times New Roman"/>
          <w:sz w:val="24"/>
          <w:szCs w:val="24"/>
          <w:lang w:eastAsia="ru-RU"/>
        </w:rPr>
        <w:t xml:space="preserve"> __________ 20__ Г. № 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Поставщик __________ (полное наименование), в лице __________ (должность, фамилия, имя, отчество (при наличии) лица, подписывающего Акт), действующего </w:t>
      </w:r>
      <w:r w:rsidR="00F11F0C"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 xml:space="preserve">на основании __________ (указываются реквизиты документа, удостоверяющие полномочия лица на подписание Акта), с одной стороны, и Получатель (полное наименование) __________, в лице __________ (должность, фамилия, имя, отчество </w:t>
      </w:r>
      <w:r w:rsidR="00F11F0C"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Поставщик осуществил сборку, установку, монтаж и ввод Оборудования </w:t>
      </w:r>
      <w:r w:rsidR="00F11F0C" w:rsidRPr="00D628B1">
        <w:rPr>
          <w:rFonts w:ascii="Times New Roman" w:eastAsia="Times New Roman" w:hAnsi="Times New Roman" w:cs="Times New Roman"/>
          <w:sz w:val="24"/>
          <w:szCs w:val="24"/>
          <w:lang w:eastAsia="ru-RU"/>
        </w:rPr>
        <w:br/>
      </w:r>
      <w:r w:rsidRPr="00D628B1">
        <w:rPr>
          <w:rFonts w:ascii="Times New Roman" w:eastAsia="Times New Roman" w:hAnsi="Times New Roman" w:cs="Times New Roman"/>
          <w:sz w:val="24"/>
          <w:szCs w:val="24"/>
          <w:lang w:eastAsia="ru-RU"/>
        </w:rPr>
        <w:t>в эксплуатацию, а Получатель принял следующее Оборудование к эксплуатации согласно Спецификации (</w:t>
      </w:r>
      <w:hyperlink w:anchor="p359" w:history="1">
        <w:r w:rsidRPr="00D628B1">
          <w:rPr>
            <w:rFonts w:ascii="Times New Roman" w:eastAsia="Times New Roman" w:hAnsi="Times New Roman" w:cs="Times New Roman"/>
            <w:sz w:val="24"/>
            <w:szCs w:val="24"/>
            <w:lang w:eastAsia="ru-RU"/>
          </w:rPr>
          <w:t>приложение № 1</w:t>
        </w:r>
      </w:hyperlink>
      <w:r w:rsidRPr="00D628B1">
        <w:rPr>
          <w:rFonts w:ascii="Times New Roman" w:eastAsia="Times New Roman" w:hAnsi="Times New Roman" w:cs="Times New Roman"/>
          <w:sz w:val="24"/>
          <w:szCs w:val="24"/>
          <w:lang w:eastAsia="ru-RU"/>
        </w:rPr>
        <w:t xml:space="preserve"> к Контракту):</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__________________________________ (описание Оборудования).</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Заводские (серийные) № № __________________________________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Перечень работ по вводу в эксплуатацию Оборудования: __________________.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Результаты испытаний Оборудования: __________________.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Оборудование находится в рабочем состоянии и отвечает техническим требованиям Контракта.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Получатель к установленному и введенному в эксплуатацию Оборудованию претензий не имеет.</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В сроки, предусмотренные условиями Контракта __________, Поставщиком проведены обучение правилам эксплуатации и инструктаж по правилам эксплуатации и технического обслуживания</w:t>
      </w:r>
      <w:r w:rsidRPr="00D628B1">
        <w:rPr>
          <w:rStyle w:val="a7"/>
          <w:rFonts w:ascii="Times New Roman" w:eastAsia="Times New Roman" w:hAnsi="Times New Roman" w:cs="Times New Roman"/>
          <w:sz w:val="24"/>
          <w:szCs w:val="24"/>
          <w:lang w:eastAsia="ru-RU"/>
        </w:rPr>
        <w:footnoteReference w:id="2"/>
      </w:r>
      <w:r w:rsidRPr="00D628B1">
        <w:rPr>
          <w:rFonts w:ascii="Times New Roman" w:eastAsia="Times New Roman" w:hAnsi="Times New Roman" w:cs="Times New Roman"/>
          <w:sz w:val="24"/>
          <w:szCs w:val="24"/>
          <w:lang w:eastAsia="ru-RU"/>
        </w:rPr>
        <w:t xml:space="preserve"> Оборудования __________ следующих специалистов Получателя:</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1. ________________________________________________________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2. ________________________________________________________</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______________________ (дать краткое описание программы обучения эксплуатации и инструктажа)</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 xml:space="preserve">В результате проведенного обучения правилам эксплуатации и инструктажа специалисты Получателя могут самостоятельно эксплуатировать Оборудование, проводить </w:t>
      </w:r>
      <w:r w:rsidRPr="00D628B1">
        <w:rPr>
          <w:rFonts w:ascii="Times New Roman" w:eastAsia="Times New Roman" w:hAnsi="Times New Roman" w:cs="Times New Roman"/>
          <w:sz w:val="24"/>
          <w:szCs w:val="24"/>
          <w:lang w:eastAsia="ru-RU"/>
        </w:rPr>
        <w:lastRenderedPageBreak/>
        <w:t>его техническое обслуживание</w:t>
      </w:r>
      <w:r w:rsidRPr="00D628B1">
        <w:rPr>
          <w:rStyle w:val="a7"/>
          <w:rFonts w:ascii="Times New Roman" w:eastAsia="Times New Roman" w:hAnsi="Times New Roman" w:cs="Times New Roman"/>
          <w:sz w:val="24"/>
          <w:szCs w:val="24"/>
          <w:lang w:eastAsia="ru-RU"/>
        </w:rPr>
        <w:footnoteReference w:id="3"/>
      </w:r>
      <w:r w:rsidRPr="00D628B1">
        <w:rPr>
          <w:rFonts w:ascii="Times New Roman" w:eastAsia="Times New Roman" w:hAnsi="Times New Roman" w:cs="Times New Roman"/>
          <w:sz w:val="24"/>
          <w:szCs w:val="24"/>
          <w:lang w:eastAsia="ru-RU"/>
        </w:rPr>
        <w:t xml:space="preserve"> в соответствии с технической и (или) эксплуатационной документацией производителя (изготовителя) Оборудования.</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________________________________ (перечислить документы).</w:t>
      </w:r>
    </w:p>
    <w:p w:rsidR="00D03719" w:rsidRPr="00D628B1" w:rsidRDefault="00D03719" w:rsidP="00D03719">
      <w:pPr>
        <w:spacing w:after="0" w:line="240" w:lineRule="auto"/>
        <w:ind w:firstLine="709"/>
        <w:jc w:val="both"/>
        <w:rPr>
          <w:rFonts w:ascii="Times New Roman" w:eastAsia="Times New Roman" w:hAnsi="Times New Roman" w:cs="Times New Roman"/>
          <w:sz w:val="24"/>
          <w:szCs w:val="24"/>
          <w:lang w:eastAsia="ru-RU"/>
        </w:rPr>
      </w:pPr>
    </w:p>
    <w:tbl>
      <w:tblPr>
        <w:tblW w:w="9000" w:type="dxa"/>
        <w:tblInd w:w="20" w:type="dxa"/>
        <w:tblCellMar>
          <w:left w:w="0" w:type="dxa"/>
          <w:right w:w="0" w:type="dxa"/>
        </w:tblCellMar>
        <w:tblLook w:val="04A0" w:firstRow="1" w:lastRow="0" w:firstColumn="1" w:lastColumn="0" w:noHBand="0" w:noVBand="1"/>
      </w:tblPr>
      <w:tblGrid>
        <w:gridCol w:w="4041"/>
        <w:gridCol w:w="4959"/>
      </w:tblGrid>
      <w:tr w:rsidR="00D03719" w:rsidRPr="00D628B1" w:rsidTr="00B51D89">
        <w:tc>
          <w:tcPr>
            <w:tcW w:w="0" w:type="auto"/>
            <w:hideMark/>
          </w:tcPr>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От Поставщика:</w:t>
            </w:r>
          </w:p>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__________________________</w:t>
            </w:r>
          </w:p>
          <w:p w:rsidR="00D03719" w:rsidRPr="00D628B1" w:rsidRDefault="00D03719"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М.П. (при наличии)</w:t>
            </w:r>
          </w:p>
          <w:p w:rsidR="00D03719" w:rsidRPr="00D628B1" w:rsidRDefault="00FC50E2" w:rsidP="00B51D89">
            <w:pPr>
              <w:spacing w:after="0" w:line="240" w:lineRule="auto"/>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w:t>
            </w:r>
            <w:r w:rsidR="00D03719" w:rsidRPr="00D628B1">
              <w:rPr>
                <w:rFonts w:ascii="Times New Roman" w:eastAsia="Times New Roman" w:hAnsi="Times New Roman" w:cs="Times New Roman"/>
                <w:sz w:val="24"/>
                <w:szCs w:val="24"/>
                <w:lang w:eastAsia="ru-RU"/>
              </w:rPr>
              <w:t>__</w:t>
            </w:r>
            <w:r w:rsidRPr="00D628B1">
              <w:rPr>
                <w:rFonts w:ascii="Times New Roman" w:eastAsia="Times New Roman" w:hAnsi="Times New Roman" w:cs="Times New Roman"/>
                <w:sz w:val="24"/>
                <w:szCs w:val="24"/>
                <w:lang w:eastAsia="ru-RU"/>
              </w:rPr>
              <w:t>»</w:t>
            </w:r>
            <w:r w:rsidR="00D03719" w:rsidRPr="00D628B1">
              <w:rPr>
                <w:rFonts w:ascii="Times New Roman" w:eastAsia="Times New Roman" w:hAnsi="Times New Roman" w:cs="Times New Roman"/>
                <w:sz w:val="24"/>
                <w:szCs w:val="24"/>
                <w:lang w:eastAsia="ru-RU"/>
              </w:rPr>
              <w:t xml:space="preserve"> _____________ 20__ г.</w:t>
            </w:r>
          </w:p>
        </w:tc>
        <w:tc>
          <w:tcPr>
            <w:tcW w:w="0" w:type="auto"/>
            <w:hideMark/>
          </w:tcPr>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Получателя:</w:t>
            </w:r>
          </w:p>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__________________________</w:t>
            </w:r>
          </w:p>
          <w:p w:rsidR="00D03719" w:rsidRPr="00D628B1"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М.П.</w:t>
            </w:r>
          </w:p>
          <w:p w:rsidR="00D03719" w:rsidRPr="00D628B1" w:rsidRDefault="00FC50E2" w:rsidP="00B51D89">
            <w:pPr>
              <w:spacing w:after="0" w:line="240" w:lineRule="auto"/>
              <w:ind w:firstLine="709"/>
              <w:jc w:val="both"/>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t>«</w:t>
            </w:r>
            <w:r w:rsidR="00D03719" w:rsidRPr="00D628B1">
              <w:rPr>
                <w:rFonts w:ascii="Times New Roman" w:eastAsia="Times New Roman" w:hAnsi="Times New Roman" w:cs="Times New Roman"/>
                <w:sz w:val="24"/>
                <w:szCs w:val="24"/>
                <w:lang w:eastAsia="ru-RU"/>
              </w:rPr>
              <w:t>__</w:t>
            </w:r>
            <w:r w:rsidRPr="00D628B1">
              <w:rPr>
                <w:rFonts w:ascii="Times New Roman" w:eastAsia="Times New Roman" w:hAnsi="Times New Roman" w:cs="Times New Roman"/>
                <w:sz w:val="24"/>
                <w:szCs w:val="24"/>
                <w:lang w:eastAsia="ru-RU"/>
              </w:rPr>
              <w:t>»</w:t>
            </w:r>
            <w:r w:rsidR="00D03719" w:rsidRPr="00D628B1">
              <w:rPr>
                <w:rFonts w:ascii="Times New Roman" w:eastAsia="Times New Roman" w:hAnsi="Times New Roman" w:cs="Times New Roman"/>
                <w:sz w:val="24"/>
                <w:szCs w:val="24"/>
                <w:lang w:eastAsia="ru-RU"/>
              </w:rPr>
              <w:t xml:space="preserve"> _____________ 20__ г.</w:t>
            </w:r>
          </w:p>
        </w:tc>
      </w:tr>
    </w:tbl>
    <w:p w:rsidR="00D03719" w:rsidRPr="00D628B1" w:rsidRDefault="00D03719" w:rsidP="005838B8">
      <w:pPr>
        <w:spacing w:after="0" w:line="240" w:lineRule="auto"/>
        <w:jc w:val="both"/>
        <w:rPr>
          <w:rFonts w:ascii="Times New Roman" w:eastAsia="Times New Roman" w:hAnsi="Times New Roman" w:cs="Times New Roman"/>
          <w:sz w:val="24"/>
          <w:szCs w:val="24"/>
          <w:lang w:eastAsia="ru-RU"/>
        </w:rPr>
      </w:pPr>
    </w:p>
    <w:p w:rsidR="00D03719" w:rsidRPr="00D628B1" w:rsidRDefault="00D03719" w:rsidP="001F0E69">
      <w:pPr>
        <w:spacing w:after="0" w:line="240" w:lineRule="auto"/>
        <w:jc w:val="center"/>
        <w:rPr>
          <w:rFonts w:ascii="Times New Roman" w:eastAsia="Times New Roman" w:hAnsi="Times New Roman" w:cs="Times New Roman"/>
          <w:sz w:val="24"/>
          <w:szCs w:val="24"/>
          <w:lang w:eastAsia="ru-RU"/>
        </w:rPr>
      </w:pPr>
      <w:r w:rsidRPr="00D628B1">
        <w:rPr>
          <w:rFonts w:ascii="Times New Roman" w:eastAsia="Times New Roman" w:hAnsi="Times New Roman" w:cs="Times New Roman"/>
          <w:sz w:val="24"/>
          <w:szCs w:val="24"/>
          <w:lang w:eastAsia="ru-RU"/>
        </w:rPr>
        <w:br w:type="page"/>
      </w:r>
      <w:r w:rsidR="00917E06" w:rsidRPr="00D628B1">
        <w:rPr>
          <w:rFonts w:ascii="Times New Roman" w:eastAsia="Times New Roman" w:hAnsi="Times New Roman" w:cs="Times New Roman"/>
          <w:sz w:val="24"/>
          <w:szCs w:val="24"/>
          <w:lang w:eastAsia="ru-RU"/>
        </w:rPr>
        <w:lastRenderedPageBreak/>
        <w:t xml:space="preserve">                                                                        </w:t>
      </w:r>
    </w:p>
    <w:sectPr w:rsidR="00D03719" w:rsidRPr="00D628B1" w:rsidSect="00B2070D">
      <w:pgSz w:w="11906" w:h="16838"/>
      <w:pgMar w:top="851"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08E7" w:rsidRDefault="00BD08E7" w:rsidP="00D03719">
      <w:pPr>
        <w:spacing w:after="0" w:line="240" w:lineRule="auto"/>
      </w:pPr>
      <w:r>
        <w:separator/>
      </w:r>
    </w:p>
  </w:endnote>
  <w:endnote w:type="continuationSeparator" w:id="0">
    <w:p w:rsidR="00BD08E7" w:rsidRDefault="00BD08E7" w:rsidP="00D03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08E7" w:rsidRDefault="00BD08E7" w:rsidP="00D03719">
      <w:pPr>
        <w:spacing w:after="0" w:line="240" w:lineRule="auto"/>
      </w:pPr>
      <w:r>
        <w:separator/>
      </w:r>
    </w:p>
  </w:footnote>
  <w:footnote w:type="continuationSeparator" w:id="0">
    <w:p w:rsidR="00BD08E7" w:rsidRDefault="00BD08E7" w:rsidP="00D03719">
      <w:pPr>
        <w:spacing w:after="0" w:line="240" w:lineRule="auto"/>
      </w:pPr>
      <w:r>
        <w:continuationSeparator/>
      </w:r>
    </w:p>
  </w:footnote>
  <w:footnote w:id="1">
    <w:p w:rsidR="00BD08E7" w:rsidRPr="005838B8" w:rsidRDefault="00BD08E7" w:rsidP="00D03719">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Раздел Контракта может содержать иные положения, вытекающие из характера обязательств по Контракту, </w:t>
      </w:r>
      <w:r>
        <w:rPr>
          <w:rFonts w:ascii="Times New Roman" w:hAnsi="Times New Roman" w:cs="Times New Roman"/>
          <w:sz w:val="18"/>
          <w:szCs w:val="18"/>
        </w:rPr>
        <w:br/>
      </w:r>
      <w:r w:rsidRPr="005838B8">
        <w:rPr>
          <w:rFonts w:ascii="Times New Roman" w:hAnsi="Times New Roman" w:cs="Times New Roman"/>
          <w:sz w:val="18"/>
          <w:szCs w:val="18"/>
        </w:rPr>
        <w:t>не противоречащие законодательству Российской Федерации, иным положениям Контракта, и с учетом специфики закупки</w:t>
      </w:r>
    </w:p>
  </w:footnote>
  <w:footnote w:id="2">
    <w:p w:rsidR="00BD08E7" w:rsidRPr="00BE7102" w:rsidRDefault="00BD08E7" w:rsidP="00D03719">
      <w:pPr>
        <w:pStyle w:val="a5"/>
        <w:jc w:val="both"/>
        <w:rPr>
          <w:rFonts w:ascii="Times New Roman" w:hAnsi="Times New Roman" w:cs="Times New Roman"/>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Включается в Контракт в случае,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 w:id="3">
    <w:p w:rsidR="00BD08E7" w:rsidRPr="005838B8" w:rsidRDefault="00BD08E7" w:rsidP="00D03719">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Включается в Контракт в случае,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7246E"/>
    <w:multiLevelType w:val="hybridMultilevel"/>
    <w:tmpl w:val="B2F269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CF5461"/>
    <w:multiLevelType w:val="multilevel"/>
    <w:tmpl w:val="B30A2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3D788F"/>
    <w:multiLevelType w:val="multilevel"/>
    <w:tmpl w:val="C0344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4" w15:restartNumberingAfterBreak="0">
    <w:nsid w:val="449E30C7"/>
    <w:multiLevelType w:val="multilevel"/>
    <w:tmpl w:val="1418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6"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7"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8"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1"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2" w15:restartNumberingAfterBreak="0">
    <w:nsid w:val="6D2E52BF"/>
    <w:multiLevelType w:val="hybridMultilevel"/>
    <w:tmpl w:val="646859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3D16B2E"/>
    <w:multiLevelType w:val="multilevel"/>
    <w:tmpl w:val="33000FE6"/>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11"/>
  </w:num>
  <w:num w:numId="3">
    <w:abstractNumId w:val="5"/>
  </w:num>
  <w:num w:numId="4">
    <w:abstractNumId w:val="3"/>
  </w:num>
  <w:num w:numId="5">
    <w:abstractNumId w:val="7"/>
  </w:num>
  <w:num w:numId="6">
    <w:abstractNumId w:val="10"/>
  </w:num>
  <w:num w:numId="7">
    <w:abstractNumId w:val="13"/>
  </w:num>
  <w:num w:numId="8">
    <w:abstractNumId w:val="8"/>
  </w:num>
  <w:num w:numId="9">
    <w:abstractNumId w:val="9"/>
  </w:num>
  <w:num w:numId="10">
    <w:abstractNumId w:val="14"/>
  </w:num>
  <w:num w:numId="11">
    <w:abstractNumId w:val="1"/>
  </w:num>
  <w:num w:numId="12">
    <w:abstractNumId w:val="4"/>
  </w:num>
  <w:num w:numId="13">
    <w:abstractNumId w:val="2"/>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9B9"/>
    <w:rsid w:val="00001A96"/>
    <w:rsid w:val="000122E4"/>
    <w:rsid w:val="00015530"/>
    <w:rsid w:val="00017BBA"/>
    <w:rsid w:val="000256ED"/>
    <w:rsid w:val="00026734"/>
    <w:rsid w:val="00027DAA"/>
    <w:rsid w:val="000306C4"/>
    <w:rsid w:val="00035667"/>
    <w:rsid w:val="00041287"/>
    <w:rsid w:val="00043200"/>
    <w:rsid w:val="0005378B"/>
    <w:rsid w:val="00067752"/>
    <w:rsid w:val="0007739B"/>
    <w:rsid w:val="000779DB"/>
    <w:rsid w:val="00096913"/>
    <w:rsid w:val="000B2B9F"/>
    <w:rsid w:val="000B312C"/>
    <w:rsid w:val="000B63E0"/>
    <w:rsid w:val="000B657B"/>
    <w:rsid w:val="000B7891"/>
    <w:rsid w:val="000D01DB"/>
    <w:rsid w:val="000E7611"/>
    <w:rsid w:val="000F39D6"/>
    <w:rsid w:val="000F3F36"/>
    <w:rsid w:val="00112436"/>
    <w:rsid w:val="001255A3"/>
    <w:rsid w:val="00130F20"/>
    <w:rsid w:val="00131F0A"/>
    <w:rsid w:val="0013314B"/>
    <w:rsid w:val="0013551F"/>
    <w:rsid w:val="00140BD0"/>
    <w:rsid w:val="00144157"/>
    <w:rsid w:val="00150FD8"/>
    <w:rsid w:val="0015114C"/>
    <w:rsid w:val="001574FC"/>
    <w:rsid w:val="00157DFF"/>
    <w:rsid w:val="0016047B"/>
    <w:rsid w:val="00167719"/>
    <w:rsid w:val="00177591"/>
    <w:rsid w:val="00177F5E"/>
    <w:rsid w:val="00180D8D"/>
    <w:rsid w:val="00184A49"/>
    <w:rsid w:val="00186544"/>
    <w:rsid w:val="001A7E09"/>
    <w:rsid w:val="001B0EF6"/>
    <w:rsid w:val="001B7C4B"/>
    <w:rsid w:val="001C3C1A"/>
    <w:rsid w:val="001C4D5B"/>
    <w:rsid w:val="001C56D2"/>
    <w:rsid w:val="001C7414"/>
    <w:rsid w:val="001F0E69"/>
    <w:rsid w:val="001F7ED3"/>
    <w:rsid w:val="00201FE8"/>
    <w:rsid w:val="00206475"/>
    <w:rsid w:val="00206544"/>
    <w:rsid w:val="00212B0B"/>
    <w:rsid w:val="00221995"/>
    <w:rsid w:val="002233D8"/>
    <w:rsid w:val="0022404F"/>
    <w:rsid w:val="002246E6"/>
    <w:rsid w:val="00227FB7"/>
    <w:rsid w:val="002365A7"/>
    <w:rsid w:val="002435FB"/>
    <w:rsid w:val="00253C5E"/>
    <w:rsid w:val="00257FE3"/>
    <w:rsid w:val="002635BB"/>
    <w:rsid w:val="00270936"/>
    <w:rsid w:val="00271D98"/>
    <w:rsid w:val="00274043"/>
    <w:rsid w:val="00276281"/>
    <w:rsid w:val="00284E20"/>
    <w:rsid w:val="00286B54"/>
    <w:rsid w:val="00296FA4"/>
    <w:rsid w:val="002A3910"/>
    <w:rsid w:val="002A4CF6"/>
    <w:rsid w:val="002C77E1"/>
    <w:rsid w:val="002E179B"/>
    <w:rsid w:val="002F483B"/>
    <w:rsid w:val="002F59B0"/>
    <w:rsid w:val="003047A2"/>
    <w:rsid w:val="0031595A"/>
    <w:rsid w:val="00331162"/>
    <w:rsid w:val="00354B8B"/>
    <w:rsid w:val="0039560E"/>
    <w:rsid w:val="003A143A"/>
    <w:rsid w:val="003A2C31"/>
    <w:rsid w:val="003A5C4A"/>
    <w:rsid w:val="003C57D1"/>
    <w:rsid w:val="003E6510"/>
    <w:rsid w:val="00401050"/>
    <w:rsid w:val="00402A6A"/>
    <w:rsid w:val="00413465"/>
    <w:rsid w:val="004178E1"/>
    <w:rsid w:val="00422E90"/>
    <w:rsid w:val="0042418B"/>
    <w:rsid w:val="004577DB"/>
    <w:rsid w:val="00472563"/>
    <w:rsid w:val="004803F5"/>
    <w:rsid w:val="00481075"/>
    <w:rsid w:val="00482466"/>
    <w:rsid w:val="00494273"/>
    <w:rsid w:val="004A4746"/>
    <w:rsid w:val="004B168D"/>
    <w:rsid w:val="004B4A09"/>
    <w:rsid w:val="004B50E0"/>
    <w:rsid w:val="004C524B"/>
    <w:rsid w:val="004D068D"/>
    <w:rsid w:val="004D5A1C"/>
    <w:rsid w:val="004F0FAE"/>
    <w:rsid w:val="004F27D9"/>
    <w:rsid w:val="00503F00"/>
    <w:rsid w:val="00507DF6"/>
    <w:rsid w:val="00510E4C"/>
    <w:rsid w:val="00514DE0"/>
    <w:rsid w:val="0051584D"/>
    <w:rsid w:val="005258D3"/>
    <w:rsid w:val="0053057B"/>
    <w:rsid w:val="00531345"/>
    <w:rsid w:val="00553FD5"/>
    <w:rsid w:val="00567FED"/>
    <w:rsid w:val="00575F81"/>
    <w:rsid w:val="00577EBE"/>
    <w:rsid w:val="005838B8"/>
    <w:rsid w:val="0058393E"/>
    <w:rsid w:val="005A0BB5"/>
    <w:rsid w:val="005A554F"/>
    <w:rsid w:val="005A781C"/>
    <w:rsid w:val="005B76D1"/>
    <w:rsid w:val="005C7C76"/>
    <w:rsid w:val="005D44E9"/>
    <w:rsid w:val="005D77A0"/>
    <w:rsid w:val="005E0362"/>
    <w:rsid w:val="005E200C"/>
    <w:rsid w:val="005E6B7A"/>
    <w:rsid w:val="005E7B3F"/>
    <w:rsid w:val="005F054C"/>
    <w:rsid w:val="005F25D0"/>
    <w:rsid w:val="005F7556"/>
    <w:rsid w:val="006022CE"/>
    <w:rsid w:val="00622691"/>
    <w:rsid w:val="006227FF"/>
    <w:rsid w:val="006235AD"/>
    <w:rsid w:val="0062387F"/>
    <w:rsid w:val="00624A24"/>
    <w:rsid w:val="00630570"/>
    <w:rsid w:val="00631C53"/>
    <w:rsid w:val="006364C8"/>
    <w:rsid w:val="00643BD5"/>
    <w:rsid w:val="006635D8"/>
    <w:rsid w:val="006753B4"/>
    <w:rsid w:val="006766ED"/>
    <w:rsid w:val="00680E25"/>
    <w:rsid w:val="006824D3"/>
    <w:rsid w:val="00686FE6"/>
    <w:rsid w:val="0069751D"/>
    <w:rsid w:val="006C03DD"/>
    <w:rsid w:val="006C0EAD"/>
    <w:rsid w:val="006C39C8"/>
    <w:rsid w:val="006C653C"/>
    <w:rsid w:val="006F226C"/>
    <w:rsid w:val="006F4384"/>
    <w:rsid w:val="006F4A1D"/>
    <w:rsid w:val="00707C59"/>
    <w:rsid w:val="00710E8B"/>
    <w:rsid w:val="00714850"/>
    <w:rsid w:val="007226E1"/>
    <w:rsid w:val="00727557"/>
    <w:rsid w:val="00731DB1"/>
    <w:rsid w:val="0073373D"/>
    <w:rsid w:val="00740722"/>
    <w:rsid w:val="007455F5"/>
    <w:rsid w:val="00770008"/>
    <w:rsid w:val="0077418C"/>
    <w:rsid w:val="00774ADE"/>
    <w:rsid w:val="00777E4E"/>
    <w:rsid w:val="00780F2E"/>
    <w:rsid w:val="00781E0A"/>
    <w:rsid w:val="007908DC"/>
    <w:rsid w:val="00791924"/>
    <w:rsid w:val="00794B20"/>
    <w:rsid w:val="007A4ABB"/>
    <w:rsid w:val="007B478E"/>
    <w:rsid w:val="007B521B"/>
    <w:rsid w:val="007C2E90"/>
    <w:rsid w:val="007C541A"/>
    <w:rsid w:val="007D5465"/>
    <w:rsid w:val="007F4BB2"/>
    <w:rsid w:val="00800927"/>
    <w:rsid w:val="00802F2E"/>
    <w:rsid w:val="0081585D"/>
    <w:rsid w:val="00826545"/>
    <w:rsid w:val="00827041"/>
    <w:rsid w:val="00833CD8"/>
    <w:rsid w:val="008444BD"/>
    <w:rsid w:val="00857016"/>
    <w:rsid w:val="008605FB"/>
    <w:rsid w:val="0086118F"/>
    <w:rsid w:val="00867E53"/>
    <w:rsid w:val="008A4B5D"/>
    <w:rsid w:val="008A7A81"/>
    <w:rsid w:val="008C467B"/>
    <w:rsid w:val="008C4EAF"/>
    <w:rsid w:val="008C6A30"/>
    <w:rsid w:val="008D61FE"/>
    <w:rsid w:val="008E3955"/>
    <w:rsid w:val="008F431C"/>
    <w:rsid w:val="008F4D70"/>
    <w:rsid w:val="00900E49"/>
    <w:rsid w:val="00906E1C"/>
    <w:rsid w:val="00913A38"/>
    <w:rsid w:val="00914353"/>
    <w:rsid w:val="00914C23"/>
    <w:rsid w:val="00917E06"/>
    <w:rsid w:val="0092167A"/>
    <w:rsid w:val="00940FFC"/>
    <w:rsid w:val="009429C6"/>
    <w:rsid w:val="00943815"/>
    <w:rsid w:val="009449AD"/>
    <w:rsid w:val="00950E97"/>
    <w:rsid w:val="009513B0"/>
    <w:rsid w:val="00991416"/>
    <w:rsid w:val="00993567"/>
    <w:rsid w:val="00994415"/>
    <w:rsid w:val="009B035B"/>
    <w:rsid w:val="009D2899"/>
    <w:rsid w:val="009E2848"/>
    <w:rsid w:val="009F5F5C"/>
    <w:rsid w:val="009F77A3"/>
    <w:rsid w:val="00A130BD"/>
    <w:rsid w:val="00A22986"/>
    <w:rsid w:val="00A23832"/>
    <w:rsid w:val="00A43C48"/>
    <w:rsid w:val="00A45417"/>
    <w:rsid w:val="00A50536"/>
    <w:rsid w:val="00A53828"/>
    <w:rsid w:val="00A54881"/>
    <w:rsid w:val="00A57CCD"/>
    <w:rsid w:val="00A62F61"/>
    <w:rsid w:val="00A63B44"/>
    <w:rsid w:val="00A65E92"/>
    <w:rsid w:val="00A85F3E"/>
    <w:rsid w:val="00A87321"/>
    <w:rsid w:val="00A93A1B"/>
    <w:rsid w:val="00A94E01"/>
    <w:rsid w:val="00AA0498"/>
    <w:rsid w:val="00AB50BF"/>
    <w:rsid w:val="00AB53FA"/>
    <w:rsid w:val="00AB5793"/>
    <w:rsid w:val="00AC46DB"/>
    <w:rsid w:val="00AD0057"/>
    <w:rsid w:val="00AD542E"/>
    <w:rsid w:val="00AD6E54"/>
    <w:rsid w:val="00AF2BAD"/>
    <w:rsid w:val="00AF5A11"/>
    <w:rsid w:val="00B00412"/>
    <w:rsid w:val="00B02EEC"/>
    <w:rsid w:val="00B0454D"/>
    <w:rsid w:val="00B119AF"/>
    <w:rsid w:val="00B2070D"/>
    <w:rsid w:val="00B25AA2"/>
    <w:rsid w:val="00B32AC1"/>
    <w:rsid w:val="00B35AAA"/>
    <w:rsid w:val="00B36518"/>
    <w:rsid w:val="00B445AC"/>
    <w:rsid w:val="00B51D89"/>
    <w:rsid w:val="00B52BA9"/>
    <w:rsid w:val="00B55ABE"/>
    <w:rsid w:val="00B56FD1"/>
    <w:rsid w:val="00B703B2"/>
    <w:rsid w:val="00B74A71"/>
    <w:rsid w:val="00B76F8E"/>
    <w:rsid w:val="00BA2AAB"/>
    <w:rsid w:val="00BA7A87"/>
    <w:rsid w:val="00BB24EC"/>
    <w:rsid w:val="00BB6FC8"/>
    <w:rsid w:val="00BB7272"/>
    <w:rsid w:val="00BC299C"/>
    <w:rsid w:val="00BC43C6"/>
    <w:rsid w:val="00BD08E7"/>
    <w:rsid w:val="00BD72EE"/>
    <w:rsid w:val="00BE29F9"/>
    <w:rsid w:val="00BE76AA"/>
    <w:rsid w:val="00BF6EBD"/>
    <w:rsid w:val="00BF77BA"/>
    <w:rsid w:val="00C159DF"/>
    <w:rsid w:val="00C24AF4"/>
    <w:rsid w:val="00C434D5"/>
    <w:rsid w:val="00C447CF"/>
    <w:rsid w:val="00C46D7B"/>
    <w:rsid w:val="00C50460"/>
    <w:rsid w:val="00C61009"/>
    <w:rsid w:val="00C84610"/>
    <w:rsid w:val="00C91518"/>
    <w:rsid w:val="00CC4657"/>
    <w:rsid w:val="00CC54E4"/>
    <w:rsid w:val="00CD0694"/>
    <w:rsid w:val="00CD096B"/>
    <w:rsid w:val="00CD0FD4"/>
    <w:rsid w:val="00CD7BB2"/>
    <w:rsid w:val="00CE2689"/>
    <w:rsid w:val="00CE4907"/>
    <w:rsid w:val="00CF2C3B"/>
    <w:rsid w:val="00CF46D6"/>
    <w:rsid w:val="00D03719"/>
    <w:rsid w:val="00D12095"/>
    <w:rsid w:val="00D13573"/>
    <w:rsid w:val="00D165D3"/>
    <w:rsid w:val="00D2380A"/>
    <w:rsid w:val="00D238B6"/>
    <w:rsid w:val="00D3311E"/>
    <w:rsid w:val="00D34A4C"/>
    <w:rsid w:val="00D474C3"/>
    <w:rsid w:val="00D628B1"/>
    <w:rsid w:val="00D63D25"/>
    <w:rsid w:val="00D65EC1"/>
    <w:rsid w:val="00D76697"/>
    <w:rsid w:val="00D812DA"/>
    <w:rsid w:val="00D86E87"/>
    <w:rsid w:val="00DA3C47"/>
    <w:rsid w:val="00DA5083"/>
    <w:rsid w:val="00DB07FC"/>
    <w:rsid w:val="00DB1F72"/>
    <w:rsid w:val="00DB6632"/>
    <w:rsid w:val="00DC0624"/>
    <w:rsid w:val="00DC5E34"/>
    <w:rsid w:val="00DC766B"/>
    <w:rsid w:val="00DD4A57"/>
    <w:rsid w:val="00DE1627"/>
    <w:rsid w:val="00DE5A39"/>
    <w:rsid w:val="00DE615A"/>
    <w:rsid w:val="00DE6FFD"/>
    <w:rsid w:val="00DF4103"/>
    <w:rsid w:val="00DF53DE"/>
    <w:rsid w:val="00DF5642"/>
    <w:rsid w:val="00E0681A"/>
    <w:rsid w:val="00E106C9"/>
    <w:rsid w:val="00E16A33"/>
    <w:rsid w:val="00E3649C"/>
    <w:rsid w:val="00E543E9"/>
    <w:rsid w:val="00E63C16"/>
    <w:rsid w:val="00E74A36"/>
    <w:rsid w:val="00E7757F"/>
    <w:rsid w:val="00E850BA"/>
    <w:rsid w:val="00E85883"/>
    <w:rsid w:val="00E92031"/>
    <w:rsid w:val="00EA405C"/>
    <w:rsid w:val="00EB5336"/>
    <w:rsid w:val="00EB779C"/>
    <w:rsid w:val="00EC1A61"/>
    <w:rsid w:val="00EC36E0"/>
    <w:rsid w:val="00ED2AFC"/>
    <w:rsid w:val="00ED71CE"/>
    <w:rsid w:val="00EF322B"/>
    <w:rsid w:val="00EF553F"/>
    <w:rsid w:val="00F017F7"/>
    <w:rsid w:val="00F0589D"/>
    <w:rsid w:val="00F11F0C"/>
    <w:rsid w:val="00F12360"/>
    <w:rsid w:val="00F12FCE"/>
    <w:rsid w:val="00F13A85"/>
    <w:rsid w:val="00F13EB9"/>
    <w:rsid w:val="00F16AC9"/>
    <w:rsid w:val="00F238A7"/>
    <w:rsid w:val="00F41E1A"/>
    <w:rsid w:val="00F43BE4"/>
    <w:rsid w:val="00F44B62"/>
    <w:rsid w:val="00F461E8"/>
    <w:rsid w:val="00F539BA"/>
    <w:rsid w:val="00F6325E"/>
    <w:rsid w:val="00F7466E"/>
    <w:rsid w:val="00F8303A"/>
    <w:rsid w:val="00F910AF"/>
    <w:rsid w:val="00F91D02"/>
    <w:rsid w:val="00F932E8"/>
    <w:rsid w:val="00F94B8E"/>
    <w:rsid w:val="00F962D3"/>
    <w:rsid w:val="00FA09B9"/>
    <w:rsid w:val="00FC2C60"/>
    <w:rsid w:val="00FC50E2"/>
    <w:rsid w:val="00FD4210"/>
    <w:rsid w:val="00FE38FC"/>
    <w:rsid w:val="00FE60C6"/>
    <w:rsid w:val="00FE6A8B"/>
    <w:rsid w:val="00FF4019"/>
    <w:rsid w:val="00FF60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489C3"/>
  <w15:chartTrackingRefBased/>
  <w15:docId w15:val="{87FD758A-F1AB-475B-A355-9F20FAD38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03719"/>
  </w:style>
  <w:style w:type="paragraph" w:styleId="1">
    <w:name w:val="heading 1"/>
    <w:basedOn w:val="a"/>
    <w:next w:val="a"/>
    <w:link w:val="10"/>
    <w:uiPriority w:val="9"/>
    <w:qFormat/>
    <w:rsid w:val="00D037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D0371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D0371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D0371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03719"/>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D03719"/>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D03719"/>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rsid w:val="00D03719"/>
    <w:rPr>
      <w:rFonts w:asciiTheme="majorHAnsi" w:eastAsiaTheme="majorEastAsia" w:hAnsiTheme="majorHAnsi" w:cstheme="majorBidi"/>
      <w:i/>
      <w:iCs/>
      <w:color w:val="2E74B5" w:themeColor="accent1" w:themeShade="BF"/>
    </w:rPr>
  </w:style>
  <w:style w:type="paragraph" w:customStyle="1" w:styleId="ConsPlusNormal">
    <w:name w:val="ConsPlusNormal"/>
    <w:link w:val="ConsPlusNormal0"/>
    <w:qFormat/>
    <w:rsid w:val="00D0371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D03719"/>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D03719"/>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D03719"/>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D03719"/>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D03719"/>
    <w:rPr>
      <w:sz w:val="20"/>
      <w:szCs w:val="20"/>
    </w:rPr>
  </w:style>
  <w:style w:type="character" w:styleId="a7">
    <w:name w:val="footnote reference"/>
    <w:basedOn w:val="a0"/>
    <w:uiPriority w:val="99"/>
    <w:unhideWhenUsed/>
    <w:rsid w:val="00D03719"/>
    <w:rPr>
      <w:vertAlign w:val="superscript"/>
    </w:rPr>
  </w:style>
  <w:style w:type="paragraph" w:styleId="a8">
    <w:name w:val="Title"/>
    <w:basedOn w:val="a"/>
    <w:next w:val="a"/>
    <w:link w:val="a9"/>
    <w:uiPriority w:val="10"/>
    <w:qFormat/>
    <w:rsid w:val="00D037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D03719"/>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D03719"/>
    <w:pPr>
      <w:ind w:left="720"/>
      <w:contextualSpacing/>
    </w:pPr>
  </w:style>
  <w:style w:type="character" w:styleId="ab">
    <w:name w:val="Hyperlink"/>
    <w:basedOn w:val="a0"/>
    <w:uiPriority w:val="99"/>
    <w:unhideWhenUsed/>
    <w:rsid w:val="00D03719"/>
    <w:rPr>
      <w:color w:val="0000FF"/>
      <w:u w:val="single"/>
    </w:rPr>
  </w:style>
  <w:style w:type="paragraph" w:styleId="ac">
    <w:name w:val="header"/>
    <w:basedOn w:val="a"/>
    <w:link w:val="ad"/>
    <w:uiPriority w:val="99"/>
    <w:unhideWhenUsed/>
    <w:rsid w:val="00D03719"/>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03719"/>
  </w:style>
  <w:style w:type="paragraph" w:styleId="ae">
    <w:name w:val="footer"/>
    <w:basedOn w:val="a"/>
    <w:link w:val="af"/>
    <w:uiPriority w:val="99"/>
    <w:unhideWhenUsed/>
    <w:rsid w:val="00D03719"/>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03719"/>
  </w:style>
  <w:style w:type="paragraph" w:styleId="af0">
    <w:name w:val="Balloon Text"/>
    <w:basedOn w:val="a"/>
    <w:link w:val="af1"/>
    <w:uiPriority w:val="99"/>
    <w:semiHidden/>
    <w:unhideWhenUsed/>
    <w:rsid w:val="00D03719"/>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D03719"/>
    <w:rPr>
      <w:rFonts w:ascii="Segoe UI" w:hAnsi="Segoe UI" w:cs="Segoe UI"/>
      <w:sz w:val="18"/>
      <w:szCs w:val="18"/>
    </w:rPr>
  </w:style>
  <w:style w:type="character" w:styleId="af2">
    <w:name w:val="Placeholder Text"/>
    <w:basedOn w:val="a0"/>
    <w:uiPriority w:val="99"/>
    <w:semiHidden/>
    <w:rsid w:val="00D03719"/>
    <w:rPr>
      <w:color w:val="808080"/>
    </w:rPr>
  </w:style>
  <w:style w:type="character" w:styleId="af3">
    <w:name w:val="FollowedHyperlink"/>
    <w:basedOn w:val="a0"/>
    <w:uiPriority w:val="99"/>
    <w:semiHidden/>
    <w:unhideWhenUsed/>
    <w:rsid w:val="00D03719"/>
    <w:rPr>
      <w:color w:val="800080"/>
      <w:u w:val="single"/>
    </w:rPr>
  </w:style>
  <w:style w:type="paragraph" w:styleId="HTML">
    <w:name w:val="HTML Preformatted"/>
    <w:basedOn w:val="a"/>
    <w:link w:val="HTML0"/>
    <w:uiPriority w:val="99"/>
    <w:semiHidden/>
    <w:unhideWhenUsed/>
    <w:rsid w:val="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D03719"/>
    <w:rPr>
      <w:rFonts w:ascii="Courier New" w:eastAsia="Times New Roman" w:hAnsi="Courier New" w:cs="Courier New"/>
      <w:sz w:val="20"/>
      <w:szCs w:val="20"/>
      <w:lang w:eastAsia="ru-RU"/>
    </w:rPr>
  </w:style>
  <w:style w:type="character" w:styleId="af4">
    <w:name w:val="annotation reference"/>
    <w:basedOn w:val="a0"/>
    <w:uiPriority w:val="99"/>
    <w:semiHidden/>
    <w:unhideWhenUsed/>
    <w:rsid w:val="008E3955"/>
    <w:rPr>
      <w:sz w:val="16"/>
      <w:szCs w:val="16"/>
    </w:rPr>
  </w:style>
  <w:style w:type="paragraph" w:styleId="af5">
    <w:name w:val="annotation text"/>
    <w:basedOn w:val="a"/>
    <w:link w:val="af6"/>
    <w:uiPriority w:val="99"/>
    <w:semiHidden/>
    <w:unhideWhenUsed/>
    <w:rsid w:val="008E3955"/>
    <w:pPr>
      <w:spacing w:line="240" w:lineRule="auto"/>
    </w:pPr>
    <w:rPr>
      <w:sz w:val="20"/>
      <w:szCs w:val="20"/>
    </w:rPr>
  </w:style>
  <w:style w:type="character" w:customStyle="1" w:styleId="af6">
    <w:name w:val="Текст примечания Знак"/>
    <w:basedOn w:val="a0"/>
    <w:link w:val="af5"/>
    <w:uiPriority w:val="99"/>
    <w:semiHidden/>
    <w:rsid w:val="008E3955"/>
    <w:rPr>
      <w:sz w:val="20"/>
      <w:szCs w:val="20"/>
    </w:rPr>
  </w:style>
  <w:style w:type="paragraph" w:styleId="af7">
    <w:name w:val="annotation subject"/>
    <w:basedOn w:val="af5"/>
    <w:next w:val="af5"/>
    <w:link w:val="af8"/>
    <w:uiPriority w:val="99"/>
    <w:semiHidden/>
    <w:unhideWhenUsed/>
    <w:rsid w:val="008E3955"/>
    <w:rPr>
      <w:b/>
      <w:bCs/>
    </w:rPr>
  </w:style>
  <w:style w:type="character" w:customStyle="1" w:styleId="af8">
    <w:name w:val="Тема примечания Знак"/>
    <w:basedOn w:val="af6"/>
    <w:link w:val="af7"/>
    <w:uiPriority w:val="99"/>
    <w:semiHidden/>
    <w:rsid w:val="008E3955"/>
    <w:rPr>
      <w:b/>
      <w:bCs/>
      <w:sz w:val="20"/>
      <w:szCs w:val="20"/>
    </w:rPr>
  </w:style>
  <w:style w:type="paragraph" w:styleId="af9">
    <w:name w:val="No Spacing"/>
    <w:uiPriority w:val="1"/>
    <w:qFormat/>
    <w:rsid w:val="000E7611"/>
    <w:pPr>
      <w:spacing w:after="0" w:line="240" w:lineRule="auto"/>
    </w:pPr>
    <w:rPr>
      <w:rFonts w:ascii="Times New Roman" w:eastAsia="Calibri" w:hAnsi="Times New Roman" w:cs="Times New Roman"/>
      <w:sz w:val="24"/>
    </w:rPr>
  </w:style>
  <w:style w:type="character" w:customStyle="1" w:styleId="afa">
    <w:name w:val="Сноска_"/>
    <w:basedOn w:val="a0"/>
    <w:link w:val="afb"/>
    <w:rsid w:val="0077418C"/>
    <w:rPr>
      <w:rFonts w:ascii="Times New Roman" w:eastAsia="Times New Roman" w:hAnsi="Times New Roman" w:cs="Times New Roman"/>
      <w:sz w:val="20"/>
      <w:szCs w:val="20"/>
      <w:shd w:val="clear" w:color="auto" w:fill="FFFFFF"/>
    </w:rPr>
  </w:style>
  <w:style w:type="paragraph" w:customStyle="1" w:styleId="afb">
    <w:name w:val="Сноска"/>
    <w:basedOn w:val="a"/>
    <w:link w:val="afa"/>
    <w:rsid w:val="0077418C"/>
    <w:pPr>
      <w:widowControl w:val="0"/>
      <w:shd w:val="clear" w:color="auto" w:fill="FFFFFF"/>
      <w:spacing w:after="0" w:line="240" w:lineRule="auto"/>
    </w:pPr>
    <w:rPr>
      <w:rFonts w:ascii="Times New Roman" w:eastAsia="Times New Roman" w:hAnsi="Times New Roman" w:cs="Times New Roman"/>
      <w:sz w:val="20"/>
      <w:szCs w:val="20"/>
    </w:rPr>
  </w:style>
  <w:style w:type="table" w:customStyle="1" w:styleId="21">
    <w:name w:val="Сетка таблицы2"/>
    <w:basedOn w:val="a1"/>
    <w:next w:val="afc"/>
    <w:uiPriority w:val="39"/>
    <w:rsid w:val="00180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39"/>
    <w:rsid w:val="00180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fc"/>
    <w:rsid w:val="00781E0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
    <w:name w:val="Сетка таблицы3"/>
    <w:basedOn w:val="a1"/>
    <w:next w:val="afc"/>
    <w:rsid w:val="006C39C8"/>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1881">
      <w:bodyDiv w:val="1"/>
      <w:marLeft w:val="0"/>
      <w:marRight w:val="0"/>
      <w:marTop w:val="0"/>
      <w:marBottom w:val="0"/>
      <w:divBdr>
        <w:top w:val="none" w:sz="0" w:space="0" w:color="auto"/>
        <w:left w:val="none" w:sz="0" w:space="0" w:color="auto"/>
        <w:bottom w:val="none" w:sz="0" w:space="0" w:color="auto"/>
        <w:right w:val="none" w:sz="0" w:space="0" w:color="auto"/>
      </w:divBdr>
    </w:div>
    <w:div w:id="550968859">
      <w:bodyDiv w:val="1"/>
      <w:marLeft w:val="0"/>
      <w:marRight w:val="0"/>
      <w:marTop w:val="0"/>
      <w:marBottom w:val="0"/>
      <w:divBdr>
        <w:top w:val="none" w:sz="0" w:space="0" w:color="auto"/>
        <w:left w:val="none" w:sz="0" w:space="0" w:color="auto"/>
        <w:bottom w:val="none" w:sz="0" w:space="0" w:color="auto"/>
        <w:right w:val="none" w:sz="0" w:space="0" w:color="auto"/>
      </w:divBdr>
    </w:div>
    <w:div w:id="684405195">
      <w:bodyDiv w:val="1"/>
      <w:marLeft w:val="0"/>
      <w:marRight w:val="0"/>
      <w:marTop w:val="0"/>
      <w:marBottom w:val="0"/>
      <w:divBdr>
        <w:top w:val="none" w:sz="0" w:space="0" w:color="auto"/>
        <w:left w:val="none" w:sz="0" w:space="0" w:color="auto"/>
        <w:bottom w:val="none" w:sz="0" w:space="0" w:color="auto"/>
        <w:right w:val="none" w:sz="0" w:space="0" w:color="auto"/>
      </w:divBdr>
    </w:div>
    <w:div w:id="788011546">
      <w:bodyDiv w:val="1"/>
      <w:marLeft w:val="0"/>
      <w:marRight w:val="0"/>
      <w:marTop w:val="0"/>
      <w:marBottom w:val="0"/>
      <w:divBdr>
        <w:top w:val="none" w:sz="0" w:space="0" w:color="auto"/>
        <w:left w:val="none" w:sz="0" w:space="0" w:color="auto"/>
        <w:bottom w:val="none" w:sz="0" w:space="0" w:color="auto"/>
        <w:right w:val="none" w:sz="0" w:space="0" w:color="auto"/>
      </w:divBdr>
    </w:div>
    <w:div w:id="793526251">
      <w:bodyDiv w:val="1"/>
      <w:marLeft w:val="0"/>
      <w:marRight w:val="0"/>
      <w:marTop w:val="0"/>
      <w:marBottom w:val="0"/>
      <w:divBdr>
        <w:top w:val="none" w:sz="0" w:space="0" w:color="auto"/>
        <w:left w:val="none" w:sz="0" w:space="0" w:color="auto"/>
        <w:bottom w:val="none" w:sz="0" w:space="0" w:color="auto"/>
        <w:right w:val="none" w:sz="0" w:space="0" w:color="auto"/>
      </w:divBdr>
    </w:div>
    <w:div w:id="893660595">
      <w:bodyDiv w:val="1"/>
      <w:marLeft w:val="0"/>
      <w:marRight w:val="0"/>
      <w:marTop w:val="0"/>
      <w:marBottom w:val="0"/>
      <w:divBdr>
        <w:top w:val="none" w:sz="0" w:space="0" w:color="auto"/>
        <w:left w:val="none" w:sz="0" w:space="0" w:color="auto"/>
        <w:bottom w:val="none" w:sz="0" w:space="0" w:color="auto"/>
        <w:right w:val="none" w:sz="0" w:space="0" w:color="auto"/>
      </w:divBdr>
    </w:div>
    <w:div w:id="1029182142">
      <w:bodyDiv w:val="1"/>
      <w:marLeft w:val="0"/>
      <w:marRight w:val="0"/>
      <w:marTop w:val="0"/>
      <w:marBottom w:val="0"/>
      <w:divBdr>
        <w:top w:val="none" w:sz="0" w:space="0" w:color="auto"/>
        <w:left w:val="none" w:sz="0" w:space="0" w:color="auto"/>
        <w:bottom w:val="none" w:sz="0" w:space="0" w:color="auto"/>
        <w:right w:val="none" w:sz="0" w:space="0" w:color="auto"/>
      </w:divBdr>
    </w:div>
    <w:div w:id="1187600512">
      <w:bodyDiv w:val="1"/>
      <w:marLeft w:val="0"/>
      <w:marRight w:val="0"/>
      <w:marTop w:val="0"/>
      <w:marBottom w:val="0"/>
      <w:divBdr>
        <w:top w:val="none" w:sz="0" w:space="0" w:color="auto"/>
        <w:left w:val="none" w:sz="0" w:space="0" w:color="auto"/>
        <w:bottom w:val="none" w:sz="0" w:space="0" w:color="auto"/>
        <w:right w:val="none" w:sz="0" w:space="0" w:color="auto"/>
      </w:divBdr>
    </w:div>
    <w:div w:id="1587693410">
      <w:bodyDiv w:val="1"/>
      <w:marLeft w:val="0"/>
      <w:marRight w:val="0"/>
      <w:marTop w:val="0"/>
      <w:marBottom w:val="0"/>
      <w:divBdr>
        <w:top w:val="none" w:sz="0" w:space="0" w:color="auto"/>
        <w:left w:val="none" w:sz="0" w:space="0" w:color="auto"/>
        <w:bottom w:val="none" w:sz="0" w:space="0" w:color="auto"/>
        <w:right w:val="none" w:sz="0" w:space="0" w:color="auto"/>
      </w:divBdr>
    </w:div>
    <w:div w:id="176471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4&amp;field=134&amp;date=20.12.20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zakupki.gov.ru/epz/ktru/ktruCard/ktru-description.html?itemId=32.50.21.129-00000034&amp;backUrl=" TargetMode="External"/><Relationship Id="rId4" Type="http://schemas.openxmlformats.org/officeDocument/2006/relationships/settings" Target="settings.xml"/><Relationship Id="rId9" Type="http://schemas.openxmlformats.org/officeDocument/2006/relationships/hyperlink" Target="https://zakupki.gov.ru/epz/ktru/ktruCard/ktru-description.html?itemId=26.60.12.122-00000033&amp;backUr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883F4-2E0B-4064-BAFF-67739515F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17</Pages>
  <Words>5660</Words>
  <Characters>32262</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Андреевич Кулик</dc:creator>
  <cp:keywords/>
  <dc:description/>
  <cp:lastModifiedBy>User2</cp:lastModifiedBy>
  <cp:revision>21</cp:revision>
  <dcterms:created xsi:type="dcterms:W3CDTF">2026-04-08T13:01:00Z</dcterms:created>
  <dcterms:modified xsi:type="dcterms:W3CDTF">2026-05-07T11:34:00Z</dcterms:modified>
</cp:coreProperties>
</file>