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B93A0" w14:textId="7DCBD469" w:rsidR="007535D3" w:rsidRPr="007535D3" w:rsidRDefault="007535D3" w:rsidP="007535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35D3">
        <w:rPr>
          <w:rFonts w:ascii="Times New Roman" w:hAnsi="Times New Roman" w:cs="Times New Roman"/>
          <w:b/>
          <w:sz w:val="28"/>
          <w:szCs w:val="28"/>
        </w:rPr>
        <w:t>Обоснование цены контракта, заключаемого с единственным поставщиком (исполнителем, подрядчиком) на услуги по организации и</w:t>
      </w:r>
      <w:r w:rsidR="00E076C1">
        <w:rPr>
          <w:rFonts w:ascii="Times New Roman" w:hAnsi="Times New Roman" w:cs="Times New Roman"/>
          <w:b/>
          <w:sz w:val="28"/>
          <w:szCs w:val="28"/>
        </w:rPr>
        <w:t> </w:t>
      </w:r>
      <w:r w:rsidRPr="007535D3">
        <w:rPr>
          <w:rFonts w:ascii="Times New Roman" w:hAnsi="Times New Roman" w:cs="Times New Roman"/>
          <w:b/>
          <w:sz w:val="28"/>
          <w:szCs w:val="28"/>
        </w:rPr>
        <w:t xml:space="preserve">проведению совместного культурно-просветительского мероприятия – </w:t>
      </w:r>
      <w:r w:rsidR="00F34233" w:rsidRPr="00F34233">
        <w:rPr>
          <w:rFonts w:ascii="Times New Roman" w:hAnsi="Times New Roman" w:cs="Times New Roman"/>
          <w:b/>
          <w:sz w:val="28"/>
          <w:szCs w:val="28"/>
        </w:rPr>
        <w:t xml:space="preserve">«Верди-гала. Концерт памяти в день рождения Сергея Стадлера» </w:t>
      </w:r>
      <w:r w:rsidR="00F34233">
        <w:rPr>
          <w:rFonts w:ascii="Times New Roman" w:hAnsi="Times New Roman" w:cs="Times New Roman"/>
          <w:b/>
          <w:sz w:val="28"/>
          <w:szCs w:val="28"/>
        </w:rPr>
        <w:t>20</w:t>
      </w:r>
      <w:r w:rsidR="00090EA7">
        <w:rPr>
          <w:rFonts w:ascii="Times New Roman" w:hAnsi="Times New Roman" w:cs="Times New Roman"/>
          <w:b/>
          <w:sz w:val="28"/>
          <w:szCs w:val="28"/>
        </w:rPr>
        <w:t>.</w:t>
      </w:r>
      <w:r w:rsidR="00B75505">
        <w:rPr>
          <w:rFonts w:ascii="Times New Roman" w:hAnsi="Times New Roman" w:cs="Times New Roman"/>
          <w:b/>
          <w:sz w:val="28"/>
          <w:szCs w:val="28"/>
        </w:rPr>
        <w:t>0</w:t>
      </w:r>
      <w:r w:rsidR="00090EA7">
        <w:rPr>
          <w:rFonts w:ascii="Times New Roman" w:hAnsi="Times New Roman" w:cs="Times New Roman"/>
          <w:b/>
          <w:sz w:val="28"/>
          <w:szCs w:val="28"/>
        </w:rPr>
        <w:t>5</w:t>
      </w:r>
      <w:r w:rsidR="00B75505">
        <w:rPr>
          <w:rFonts w:ascii="Times New Roman" w:hAnsi="Times New Roman" w:cs="Times New Roman"/>
          <w:b/>
          <w:sz w:val="28"/>
          <w:szCs w:val="28"/>
        </w:rPr>
        <w:t>.2026</w:t>
      </w:r>
      <w:r w:rsidRPr="007535D3">
        <w:rPr>
          <w:rFonts w:ascii="Times New Roman" w:hAnsi="Times New Roman" w:cs="Times New Roman"/>
          <w:b/>
          <w:sz w:val="28"/>
          <w:szCs w:val="28"/>
        </w:rPr>
        <w:t>:</w:t>
      </w:r>
    </w:p>
    <w:p w14:paraId="714970EE" w14:textId="77777777" w:rsidR="0004607A" w:rsidRDefault="0004607A" w:rsidP="007535D3">
      <w:pPr>
        <w:rPr>
          <w:rFonts w:ascii="Times New Roman" w:hAnsi="Times New Roman" w:cs="Times New Roman"/>
          <w:b/>
          <w:sz w:val="24"/>
          <w:szCs w:val="24"/>
        </w:rPr>
      </w:pPr>
    </w:p>
    <w:p w14:paraId="374271BB" w14:textId="404675B7" w:rsidR="007535D3" w:rsidRPr="001201E8" w:rsidRDefault="007535D3" w:rsidP="007535D3">
      <w:pPr>
        <w:jc w:val="both"/>
        <w:rPr>
          <w:rFonts w:ascii="Times New Roman" w:hAnsi="Times New Roman" w:cs="Times New Roman"/>
          <w:sz w:val="24"/>
          <w:szCs w:val="24"/>
        </w:rPr>
      </w:pPr>
      <w:r w:rsidRPr="0004607A">
        <w:rPr>
          <w:rFonts w:ascii="Times New Roman" w:hAnsi="Times New Roman" w:cs="Times New Roman"/>
          <w:sz w:val="28"/>
          <w:szCs w:val="28"/>
        </w:rPr>
        <w:t>Цена контракта определена иным методом.</w:t>
      </w:r>
    </w:p>
    <w:p w14:paraId="6D904E83" w14:textId="77777777" w:rsidR="007535D3" w:rsidRDefault="007535D3" w:rsidP="007535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11E150" w14:textId="70CC6D76" w:rsidR="007535D3" w:rsidRPr="007535D3" w:rsidRDefault="007535D3" w:rsidP="007535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535D3">
        <w:rPr>
          <w:rFonts w:ascii="Times New Roman" w:hAnsi="Times New Roman" w:cs="Times New Roman"/>
          <w:sz w:val="28"/>
          <w:szCs w:val="28"/>
        </w:rPr>
        <w:t>Обоснование:</w:t>
      </w:r>
    </w:p>
    <w:p w14:paraId="6E306838" w14:textId="50E53C7D" w:rsidR="004B702D" w:rsidRPr="007535D3" w:rsidRDefault="007535D3" w:rsidP="007535D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535D3">
        <w:rPr>
          <w:rFonts w:ascii="Times New Roman" w:hAnsi="Times New Roman" w:cs="Times New Roman"/>
          <w:color w:val="000000"/>
          <w:sz w:val="28"/>
          <w:szCs w:val="28"/>
        </w:rPr>
        <w:t xml:space="preserve">В целях развития музыкальной культуры и осуществления в Государственном Эрмитаже культурно-просветительских программ, </w:t>
      </w:r>
      <w:r w:rsidRPr="007535D3">
        <w:rPr>
          <w:rFonts w:ascii="Times New Roman" w:hAnsi="Times New Roman" w:cs="Times New Roman"/>
          <w:sz w:val="28"/>
          <w:szCs w:val="28"/>
        </w:rPr>
        <w:t xml:space="preserve">Санкт-Петербургское государственное бюджетное учреждение культуры «Петербург-концерт» и Федеральное государственное бюджетное учреждение культуры «Государственный Эрмитаж» </w:t>
      </w:r>
      <w:r w:rsidRPr="007535D3">
        <w:rPr>
          <w:rFonts w:ascii="Times New Roman" w:hAnsi="Times New Roman" w:cs="Times New Roman"/>
          <w:color w:val="000000"/>
          <w:sz w:val="28"/>
          <w:szCs w:val="28"/>
        </w:rPr>
        <w:t xml:space="preserve">договорились о проведении совместного культурно-просветительского мероприятия </w:t>
      </w:r>
      <w:r w:rsidR="00F34233" w:rsidRPr="00F34233">
        <w:rPr>
          <w:rFonts w:ascii="Times New Roman" w:hAnsi="Times New Roman" w:cs="Times New Roman"/>
          <w:color w:val="000000"/>
          <w:sz w:val="28"/>
          <w:szCs w:val="28"/>
        </w:rPr>
        <w:t>«Верди-гала. Концерт памяти в день рождения Сергея Стадлера»</w:t>
      </w:r>
      <w:r w:rsidR="00F34233">
        <w:rPr>
          <w:b/>
          <w:sz w:val="23"/>
          <w:szCs w:val="23"/>
        </w:rPr>
        <w:t xml:space="preserve"> </w:t>
      </w:r>
      <w:r w:rsidR="00F34233"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="00090EA7">
        <w:rPr>
          <w:rFonts w:ascii="Times New Roman" w:hAnsi="Times New Roman" w:cs="Times New Roman"/>
          <w:color w:val="000000"/>
          <w:sz w:val="28"/>
          <w:szCs w:val="28"/>
        </w:rPr>
        <w:t>.05.2026</w:t>
      </w:r>
      <w:r w:rsidR="00124AC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21B177E" w14:textId="58E3B552" w:rsidR="00A0703B" w:rsidRPr="0004607A" w:rsidRDefault="00A0703B" w:rsidP="005A7D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A3D6743" w14:textId="0E4094A6" w:rsidR="00B71D44" w:rsidRPr="0004607A" w:rsidRDefault="00F85CDC" w:rsidP="00F40130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607A">
        <w:rPr>
          <w:rFonts w:ascii="Times New Roman" w:hAnsi="Times New Roman" w:cs="Times New Roman"/>
          <w:sz w:val="28"/>
          <w:szCs w:val="28"/>
        </w:rPr>
        <w:t xml:space="preserve">Так как местом оказания услуг является </w:t>
      </w:r>
      <w:r w:rsidR="00090EA7">
        <w:rPr>
          <w:rFonts w:ascii="Times New Roman" w:hAnsi="Times New Roman" w:cs="Times New Roman"/>
          <w:sz w:val="28"/>
          <w:szCs w:val="28"/>
        </w:rPr>
        <w:t>Эрмитажный театр</w:t>
      </w:r>
      <w:r w:rsidR="009D7B54" w:rsidRPr="009D7B54">
        <w:rPr>
          <w:rFonts w:ascii="Times New Roman" w:hAnsi="Times New Roman" w:cs="Times New Roman"/>
          <w:sz w:val="28"/>
          <w:szCs w:val="28"/>
        </w:rPr>
        <w:t xml:space="preserve"> </w:t>
      </w:r>
      <w:r w:rsidR="00074613" w:rsidRPr="0004607A">
        <w:rPr>
          <w:rFonts w:ascii="Times New Roman" w:hAnsi="Times New Roman" w:cs="Times New Roman"/>
          <w:sz w:val="28"/>
          <w:szCs w:val="28"/>
        </w:rPr>
        <w:t xml:space="preserve">(далее – сценическая и концертная площадка), закрепленный за </w:t>
      </w:r>
      <w:bookmarkStart w:id="0" w:name="_Hlk180760701"/>
      <w:r w:rsidR="00AE5816" w:rsidRPr="0004607A">
        <w:rPr>
          <w:rFonts w:ascii="Times New Roman" w:hAnsi="Times New Roman" w:cs="Times New Roman"/>
          <w:sz w:val="28"/>
          <w:szCs w:val="28"/>
        </w:rPr>
        <w:t xml:space="preserve">Федеральным государственным бюджетным учреждением культуры «Государственный Эрмитаж» </w:t>
      </w:r>
      <w:bookmarkEnd w:id="0"/>
      <w:r w:rsidR="00074613" w:rsidRPr="0004607A">
        <w:rPr>
          <w:rFonts w:ascii="Times New Roman" w:hAnsi="Times New Roman" w:cs="Times New Roman"/>
          <w:sz w:val="28"/>
          <w:szCs w:val="28"/>
        </w:rPr>
        <w:t>(далее – Исполнитель)</w:t>
      </w:r>
      <w:r w:rsidR="0037222D" w:rsidRPr="0004607A">
        <w:rPr>
          <w:rFonts w:ascii="Times New Roman" w:hAnsi="Times New Roman" w:cs="Times New Roman"/>
          <w:sz w:val="28"/>
          <w:szCs w:val="28"/>
        </w:rPr>
        <w:t>, а предметом контракта явля</w:t>
      </w:r>
      <w:r w:rsidR="0004206C" w:rsidRPr="0004607A">
        <w:rPr>
          <w:rFonts w:ascii="Times New Roman" w:hAnsi="Times New Roman" w:cs="Times New Roman"/>
          <w:sz w:val="28"/>
          <w:szCs w:val="28"/>
        </w:rPr>
        <w:t>ю</w:t>
      </w:r>
      <w:r w:rsidR="0037222D" w:rsidRPr="0004607A">
        <w:rPr>
          <w:rFonts w:ascii="Times New Roman" w:hAnsi="Times New Roman" w:cs="Times New Roman"/>
          <w:sz w:val="28"/>
          <w:szCs w:val="28"/>
        </w:rPr>
        <w:t xml:space="preserve">тся </w:t>
      </w:r>
      <w:r w:rsidR="0004206C" w:rsidRPr="0004607A">
        <w:rPr>
          <w:rFonts w:ascii="Times New Roman" w:hAnsi="Times New Roman" w:cs="Times New Roman"/>
          <w:sz w:val="28"/>
          <w:szCs w:val="28"/>
        </w:rPr>
        <w:t xml:space="preserve">услуги по </w:t>
      </w:r>
      <w:r w:rsidR="00CD498D" w:rsidRPr="0004607A">
        <w:rPr>
          <w:rFonts w:ascii="Times New Roman" w:hAnsi="Times New Roman" w:cs="Times New Roman"/>
          <w:sz w:val="28"/>
          <w:szCs w:val="28"/>
        </w:rPr>
        <w:t>проведению культурно-просветительск</w:t>
      </w:r>
      <w:r w:rsidR="003439B1" w:rsidRPr="0004607A">
        <w:rPr>
          <w:rFonts w:ascii="Times New Roman" w:hAnsi="Times New Roman" w:cs="Times New Roman"/>
          <w:sz w:val="28"/>
          <w:szCs w:val="28"/>
        </w:rPr>
        <w:t>их</w:t>
      </w:r>
      <w:r w:rsidR="00CD498D" w:rsidRPr="0004607A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3439B1" w:rsidRPr="0004607A">
        <w:rPr>
          <w:rFonts w:ascii="Times New Roman" w:hAnsi="Times New Roman" w:cs="Times New Roman"/>
          <w:sz w:val="28"/>
          <w:szCs w:val="28"/>
        </w:rPr>
        <w:t>й</w:t>
      </w:r>
      <w:r w:rsidR="0004206C" w:rsidRPr="0004607A">
        <w:rPr>
          <w:rFonts w:ascii="Times New Roman" w:hAnsi="Times New Roman" w:cs="Times New Roman"/>
          <w:sz w:val="28"/>
          <w:szCs w:val="28"/>
        </w:rPr>
        <w:t xml:space="preserve">, </w:t>
      </w:r>
      <w:r w:rsidRPr="0004607A">
        <w:rPr>
          <w:rFonts w:ascii="Times New Roman" w:hAnsi="Times New Roman" w:cs="Times New Roman"/>
          <w:sz w:val="28"/>
          <w:szCs w:val="28"/>
        </w:rPr>
        <w:t>цена контракта не может определяться</w:t>
      </w:r>
      <w:r w:rsidR="00B71D44" w:rsidRPr="0004607A">
        <w:rPr>
          <w:rFonts w:ascii="Times New Roman" w:hAnsi="Times New Roman" w:cs="Times New Roman"/>
          <w:sz w:val="28"/>
          <w:szCs w:val="28"/>
        </w:rPr>
        <w:t xml:space="preserve"> следующими методами:</w:t>
      </w:r>
      <w:r w:rsidRPr="0004607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01FA74" w14:textId="75E8318A" w:rsidR="00240494" w:rsidRPr="0004607A" w:rsidRDefault="00B71D44" w:rsidP="005A7DFE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4607A">
        <w:rPr>
          <w:rFonts w:ascii="Times New Roman" w:hAnsi="Times New Roman" w:cs="Times New Roman"/>
          <w:sz w:val="28"/>
          <w:szCs w:val="28"/>
        </w:rPr>
        <w:t>Метод сопоставимых рыночных цен: н</w:t>
      </w:r>
      <w:r w:rsidR="00F85CDC" w:rsidRPr="0004607A">
        <w:rPr>
          <w:rFonts w:ascii="Times New Roman" w:hAnsi="Times New Roman" w:cs="Times New Roman"/>
          <w:sz w:val="28"/>
          <w:szCs w:val="28"/>
        </w:rPr>
        <w:t xml:space="preserve">икто кроме Исполнителя не может предоставить цены </w:t>
      </w:r>
      <w:r w:rsidR="00D74359" w:rsidRPr="0004607A">
        <w:rPr>
          <w:rFonts w:ascii="Times New Roman" w:hAnsi="Times New Roman" w:cs="Times New Roman"/>
          <w:sz w:val="28"/>
          <w:szCs w:val="28"/>
        </w:rPr>
        <w:t>н</w:t>
      </w:r>
      <w:r w:rsidR="00F85CDC" w:rsidRPr="0004607A">
        <w:rPr>
          <w:rFonts w:ascii="Times New Roman" w:hAnsi="Times New Roman" w:cs="Times New Roman"/>
          <w:sz w:val="28"/>
          <w:szCs w:val="28"/>
        </w:rPr>
        <w:t>а аналогичные услуги</w:t>
      </w:r>
      <w:r w:rsidR="00891E49" w:rsidRPr="0004607A">
        <w:rPr>
          <w:rFonts w:ascii="Times New Roman" w:hAnsi="Times New Roman" w:cs="Times New Roman"/>
          <w:sz w:val="28"/>
          <w:szCs w:val="28"/>
        </w:rPr>
        <w:t xml:space="preserve"> или </w:t>
      </w:r>
      <w:r w:rsidR="00F40130" w:rsidRPr="0004607A">
        <w:rPr>
          <w:rFonts w:ascii="Times New Roman" w:hAnsi="Times New Roman" w:cs="Times New Roman"/>
          <w:sz w:val="28"/>
          <w:szCs w:val="28"/>
        </w:rPr>
        <w:t>услуги сопоставимого характера.</w:t>
      </w:r>
    </w:p>
    <w:p w14:paraId="77065CBB" w14:textId="77777777" w:rsidR="004B702D" w:rsidRPr="0004607A" w:rsidRDefault="004B702D" w:rsidP="005A7DFE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4607A">
        <w:rPr>
          <w:rFonts w:ascii="Times New Roman" w:hAnsi="Times New Roman" w:cs="Times New Roman"/>
          <w:sz w:val="28"/>
          <w:szCs w:val="28"/>
        </w:rPr>
        <w:t>Тарифный метод: российским законодательством цены на такого рода услу</w:t>
      </w:r>
      <w:r w:rsidR="00745030" w:rsidRPr="0004607A">
        <w:rPr>
          <w:rFonts w:ascii="Times New Roman" w:hAnsi="Times New Roman" w:cs="Times New Roman"/>
          <w:sz w:val="28"/>
          <w:szCs w:val="28"/>
        </w:rPr>
        <w:t>ги не подлежат государственному регулированию,</w:t>
      </w:r>
      <w:r w:rsidRPr="0004607A">
        <w:rPr>
          <w:rFonts w:ascii="Times New Roman" w:hAnsi="Times New Roman" w:cs="Times New Roman"/>
          <w:sz w:val="28"/>
          <w:szCs w:val="28"/>
        </w:rPr>
        <w:t xml:space="preserve"> и они не установлены муниципальными правовыми актами.</w:t>
      </w:r>
    </w:p>
    <w:p w14:paraId="58578B04" w14:textId="42E16A39" w:rsidR="00AE6D2E" w:rsidRPr="0004607A" w:rsidRDefault="004B702D" w:rsidP="005A7DFE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4607A">
        <w:rPr>
          <w:rFonts w:ascii="Times New Roman" w:hAnsi="Times New Roman" w:cs="Times New Roman"/>
          <w:sz w:val="28"/>
          <w:szCs w:val="28"/>
        </w:rPr>
        <w:t>Затратный метод: определение цены контракта затратным методом невозможен в следствии отсутствия обычной для такой сферы деятельности определения прибыли</w:t>
      </w:r>
      <w:r w:rsidR="00AE6D2E" w:rsidRPr="0004607A">
        <w:rPr>
          <w:rFonts w:ascii="Times New Roman" w:hAnsi="Times New Roman" w:cs="Times New Roman"/>
          <w:sz w:val="28"/>
          <w:szCs w:val="28"/>
        </w:rPr>
        <w:t>, прямых и косвенных затрат на производство или приобретение и (или) реализацию товаров, работ, услуг, затраты на транспортировку, хранение, страхование и иные затраты.</w:t>
      </w:r>
    </w:p>
    <w:p w14:paraId="317CEF39" w14:textId="46ABDB54" w:rsidR="004B702D" w:rsidRPr="0004607A" w:rsidRDefault="004B702D" w:rsidP="00864AEF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460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Нормативный метод: в соответствии со статьей 19 </w:t>
      </w:r>
      <w:hyperlink r:id="rId5" w:history="1">
        <w:r w:rsidR="00F40130" w:rsidRPr="0004607A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Федеральн</w:t>
        </w:r>
        <w:r w:rsidR="006D60CB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ого</w:t>
        </w:r>
        <w:r w:rsidR="00F40130" w:rsidRPr="0004607A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закон</w:t>
        </w:r>
        <w:r w:rsidR="006D60CB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а</w:t>
        </w:r>
        <w:r w:rsidR="00F40130" w:rsidRPr="0004607A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от 05.04.2013 № 44-ФЗ «О контрактной системе в сфере закупок товаров, работ, услуг для обеспечения государственных и муниципальных нужд</w:t>
        </w:r>
      </w:hyperlink>
      <w:r w:rsidR="00F40130" w:rsidRPr="0004607A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0460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требования к закупаемым </w:t>
      </w:r>
      <w:r w:rsidRPr="0004607A">
        <w:rPr>
          <w:rFonts w:ascii="Times New Roman" w:hAnsi="Times New Roman" w:cs="Times New Roman"/>
          <w:sz w:val="28"/>
          <w:szCs w:val="28"/>
        </w:rPr>
        <w:t>заказчиком товарам, работам, услугам такого рода не установлены.</w:t>
      </w:r>
    </w:p>
    <w:p w14:paraId="20F21E39" w14:textId="2C4F44A0" w:rsidR="004B702D" w:rsidRPr="0004607A" w:rsidRDefault="004B702D" w:rsidP="00490066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4607A">
        <w:rPr>
          <w:rFonts w:ascii="Times New Roman" w:hAnsi="Times New Roman" w:cs="Times New Roman"/>
          <w:sz w:val="28"/>
          <w:szCs w:val="28"/>
        </w:rPr>
        <w:lastRenderedPageBreak/>
        <w:t>Проектно-сметный метод невозможен в связи с тем, что в контракте на исполнение отсутствует: строительство, реконструкция, капитальный ремонт, снос объекта капитального строительства на основании проектной документации в соответствии с методиками и нормативами (государственными элементными сметными нормами) строительных работ и специальные строительных работы, проведение работ по сохранению объектов культурного наследия (памятников истории и культуры) народов Российской Федерации.</w:t>
      </w:r>
    </w:p>
    <w:p w14:paraId="7D6BEAEF" w14:textId="242B4DB6" w:rsidR="00A4035F" w:rsidRPr="00E076C1" w:rsidRDefault="00C37C4C" w:rsidP="005A7DF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607A">
        <w:rPr>
          <w:rFonts w:ascii="Times New Roman" w:hAnsi="Times New Roman" w:cs="Times New Roman"/>
          <w:sz w:val="28"/>
          <w:szCs w:val="28"/>
        </w:rPr>
        <w:t>Таким образом</w:t>
      </w:r>
      <w:r w:rsidR="00240494" w:rsidRPr="0004607A">
        <w:rPr>
          <w:rFonts w:ascii="Times New Roman" w:hAnsi="Times New Roman" w:cs="Times New Roman"/>
          <w:sz w:val="28"/>
          <w:szCs w:val="28"/>
        </w:rPr>
        <w:t xml:space="preserve"> </w:t>
      </w:r>
      <w:r w:rsidR="006906CC" w:rsidRPr="0004607A">
        <w:rPr>
          <w:rFonts w:ascii="Times New Roman" w:hAnsi="Times New Roman" w:cs="Times New Roman"/>
          <w:sz w:val="28"/>
          <w:szCs w:val="28"/>
        </w:rPr>
        <w:t>ц</w:t>
      </w:r>
      <w:r w:rsidRPr="0004607A">
        <w:rPr>
          <w:rFonts w:ascii="Times New Roman" w:hAnsi="Times New Roman" w:cs="Times New Roman"/>
          <w:sz w:val="28"/>
          <w:szCs w:val="28"/>
        </w:rPr>
        <w:t xml:space="preserve">ена контракта определена </w:t>
      </w:r>
      <w:r w:rsidR="00E726D7" w:rsidRPr="0004607A">
        <w:rPr>
          <w:rFonts w:ascii="Times New Roman" w:hAnsi="Times New Roman" w:cs="Times New Roman"/>
          <w:sz w:val="28"/>
          <w:szCs w:val="28"/>
        </w:rPr>
        <w:t xml:space="preserve">иным </w:t>
      </w:r>
      <w:r w:rsidR="00B71D44" w:rsidRPr="0004607A">
        <w:rPr>
          <w:rFonts w:ascii="Times New Roman" w:hAnsi="Times New Roman" w:cs="Times New Roman"/>
          <w:sz w:val="28"/>
          <w:szCs w:val="28"/>
        </w:rPr>
        <w:t>методом</w:t>
      </w:r>
      <w:r w:rsidR="00E726D7" w:rsidRPr="0004607A">
        <w:rPr>
          <w:rFonts w:ascii="Times New Roman" w:hAnsi="Times New Roman" w:cs="Times New Roman"/>
          <w:sz w:val="28"/>
          <w:szCs w:val="28"/>
        </w:rPr>
        <w:t xml:space="preserve"> и </w:t>
      </w:r>
      <w:r w:rsidRPr="0004607A">
        <w:rPr>
          <w:rFonts w:ascii="Times New Roman" w:hAnsi="Times New Roman" w:cs="Times New Roman"/>
          <w:sz w:val="28"/>
          <w:szCs w:val="28"/>
        </w:rPr>
        <w:t xml:space="preserve">обоснована посредством </w:t>
      </w:r>
      <w:r w:rsidR="001201E8" w:rsidRPr="0004607A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CD498D" w:rsidRPr="0004607A">
        <w:rPr>
          <w:rFonts w:ascii="Times New Roman" w:hAnsi="Times New Roman" w:cs="Times New Roman"/>
          <w:sz w:val="28"/>
          <w:szCs w:val="28"/>
        </w:rPr>
        <w:t xml:space="preserve">Федеральным государственным бюджетным учреждением </w:t>
      </w:r>
      <w:r w:rsidR="00CD498D" w:rsidRPr="00E076C1">
        <w:rPr>
          <w:rFonts w:ascii="Times New Roman" w:hAnsi="Times New Roman" w:cs="Times New Roman"/>
          <w:sz w:val="28"/>
          <w:szCs w:val="28"/>
        </w:rPr>
        <w:t xml:space="preserve">культуры «Государственный Эрмитаж» </w:t>
      </w:r>
      <w:r w:rsidR="00E726D7" w:rsidRPr="00E076C1">
        <w:rPr>
          <w:rFonts w:ascii="Times New Roman" w:hAnsi="Times New Roman" w:cs="Times New Roman"/>
          <w:sz w:val="28"/>
          <w:szCs w:val="28"/>
        </w:rPr>
        <w:t>коммерческ</w:t>
      </w:r>
      <w:r w:rsidR="00E27624" w:rsidRPr="00E076C1">
        <w:rPr>
          <w:rFonts w:ascii="Times New Roman" w:hAnsi="Times New Roman" w:cs="Times New Roman"/>
          <w:sz w:val="28"/>
          <w:szCs w:val="28"/>
        </w:rPr>
        <w:t>ого</w:t>
      </w:r>
      <w:r w:rsidR="00E726D7" w:rsidRPr="00E076C1">
        <w:rPr>
          <w:rFonts w:ascii="Times New Roman" w:hAnsi="Times New Roman" w:cs="Times New Roman"/>
          <w:sz w:val="28"/>
          <w:szCs w:val="28"/>
        </w:rPr>
        <w:t xml:space="preserve"> предложени</w:t>
      </w:r>
      <w:r w:rsidR="00E27624" w:rsidRPr="00E076C1">
        <w:rPr>
          <w:rFonts w:ascii="Times New Roman" w:hAnsi="Times New Roman" w:cs="Times New Roman"/>
          <w:sz w:val="28"/>
          <w:szCs w:val="28"/>
        </w:rPr>
        <w:t>я</w:t>
      </w:r>
      <w:r w:rsidR="00E726D7" w:rsidRPr="00E076C1">
        <w:rPr>
          <w:rFonts w:ascii="Times New Roman" w:hAnsi="Times New Roman" w:cs="Times New Roman"/>
          <w:sz w:val="28"/>
          <w:szCs w:val="28"/>
        </w:rPr>
        <w:t xml:space="preserve"> №</w:t>
      </w:r>
      <w:r w:rsidR="00CD498D" w:rsidRPr="00E076C1">
        <w:rPr>
          <w:rFonts w:ascii="Times New Roman" w:hAnsi="Times New Roman" w:cs="Times New Roman"/>
          <w:sz w:val="28"/>
          <w:szCs w:val="28"/>
        </w:rPr>
        <w:t xml:space="preserve"> </w:t>
      </w:r>
      <w:r w:rsidR="00090EA7">
        <w:rPr>
          <w:rFonts w:ascii="Times New Roman" w:hAnsi="Times New Roman" w:cs="Times New Roman"/>
          <w:sz w:val="28"/>
          <w:szCs w:val="28"/>
        </w:rPr>
        <w:t>1557</w:t>
      </w:r>
      <w:r w:rsidR="00E27624" w:rsidRPr="00E076C1">
        <w:rPr>
          <w:rFonts w:ascii="Times New Roman" w:hAnsi="Times New Roman" w:cs="Times New Roman"/>
          <w:sz w:val="28"/>
          <w:szCs w:val="28"/>
        </w:rPr>
        <w:t xml:space="preserve"> </w:t>
      </w:r>
      <w:r w:rsidR="00E726D7" w:rsidRPr="00E076C1">
        <w:rPr>
          <w:rFonts w:ascii="Times New Roman" w:hAnsi="Times New Roman" w:cs="Times New Roman"/>
          <w:sz w:val="28"/>
          <w:szCs w:val="28"/>
        </w:rPr>
        <w:t xml:space="preserve">от </w:t>
      </w:r>
      <w:r w:rsidR="00090EA7">
        <w:rPr>
          <w:rFonts w:ascii="Times New Roman" w:hAnsi="Times New Roman" w:cs="Times New Roman"/>
          <w:sz w:val="28"/>
          <w:szCs w:val="28"/>
        </w:rPr>
        <w:t>16.04</w:t>
      </w:r>
      <w:r w:rsidR="006D60CB">
        <w:rPr>
          <w:rFonts w:ascii="Times New Roman" w:hAnsi="Times New Roman" w:cs="Times New Roman"/>
          <w:sz w:val="28"/>
          <w:szCs w:val="28"/>
        </w:rPr>
        <w:t>.2026</w:t>
      </w:r>
      <w:r w:rsidR="00F40130" w:rsidRPr="00E076C1">
        <w:rPr>
          <w:rFonts w:ascii="Times New Roman" w:hAnsi="Times New Roman" w:cs="Times New Roman"/>
          <w:sz w:val="28"/>
          <w:szCs w:val="28"/>
        </w:rPr>
        <w:t>.</w:t>
      </w:r>
    </w:p>
    <w:p w14:paraId="1B80B6C1" w14:textId="2174FCD1" w:rsidR="00C37C4C" w:rsidRPr="0004607A" w:rsidRDefault="00A4035F" w:rsidP="005A7DF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76C1">
        <w:rPr>
          <w:rFonts w:ascii="Times New Roman" w:hAnsi="Times New Roman" w:cs="Times New Roman"/>
          <w:sz w:val="28"/>
          <w:szCs w:val="28"/>
        </w:rPr>
        <w:t>В соответствии с коммерческим</w:t>
      </w:r>
      <w:r w:rsidR="00577CB8" w:rsidRPr="00E076C1">
        <w:rPr>
          <w:rFonts w:ascii="Times New Roman" w:hAnsi="Times New Roman" w:cs="Times New Roman"/>
          <w:sz w:val="28"/>
          <w:szCs w:val="28"/>
        </w:rPr>
        <w:t xml:space="preserve"> предложени</w:t>
      </w:r>
      <w:r w:rsidR="008844F5" w:rsidRPr="00E076C1">
        <w:rPr>
          <w:rFonts w:ascii="Times New Roman" w:hAnsi="Times New Roman" w:cs="Times New Roman"/>
          <w:sz w:val="28"/>
          <w:szCs w:val="28"/>
        </w:rPr>
        <w:t>ем</w:t>
      </w:r>
      <w:r w:rsidRPr="00E076C1">
        <w:rPr>
          <w:rFonts w:ascii="Times New Roman" w:hAnsi="Times New Roman" w:cs="Times New Roman"/>
          <w:sz w:val="28"/>
          <w:szCs w:val="28"/>
        </w:rPr>
        <w:t xml:space="preserve"> расчет цены </w:t>
      </w:r>
      <w:r w:rsidR="008C7940" w:rsidRPr="00E076C1">
        <w:rPr>
          <w:rFonts w:ascii="Times New Roman" w:hAnsi="Times New Roman" w:cs="Times New Roman"/>
          <w:sz w:val="28"/>
          <w:szCs w:val="28"/>
        </w:rPr>
        <w:t>контракта</w:t>
      </w:r>
      <w:r w:rsidRPr="00E076C1">
        <w:rPr>
          <w:rFonts w:ascii="Times New Roman" w:hAnsi="Times New Roman" w:cs="Times New Roman"/>
          <w:sz w:val="28"/>
          <w:szCs w:val="28"/>
        </w:rPr>
        <w:t xml:space="preserve"> составил</w:t>
      </w:r>
      <w:r w:rsidR="00CD498D" w:rsidRPr="00E076C1">
        <w:rPr>
          <w:rFonts w:ascii="Times New Roman" w:hAnsi="Times New Roman" w:cs="Times New Roman"/>
          <w:sz w:val="28"/>
          <w:szCs w:val="28"/>
        </w:rPr>
        <w:t xml:space="preserve"> </w:t>
      </w:r>
      <w:r w:rsidR="006D60CB">
        <w:rPr>
          <w:rFonts w:ascii="Times New Roman" w:hAnsi="Times New Roman" w:cs="Times New Roman"/>
          <w:sz w:val="28"/>
          <w:szCs w:val="28"/>
        </w:rPr>
        <w:t xml:space="preserve">210 </w:t>
      </w:r>
      <w:r w:rsidR="00E076C1" w:rsidRPr="00E076C1">
        <w:rPr>
          <w:rFonts w:ascii="Times New Roman" w:hAnsi="Times New Roman" w:cs="Times New Roman"/>
          <w:sz w:val="28"/>
          <w:szCs w:val="28"/>
        </w:rPr>
        <w:t>000</w:t>
      </w:r>
      <w:r w:rsidR="00CD498D" w:rsidRPr="00E076C1">
        <w:rPr>
          <w:rFonts w:ascii="Times New Roman" w:hAnsi="Times New Roman" w:cs="Times New Roman"/>
          <w:sz w:val="28"/>
          <w:szCs w:val="28"/>
        </w:rPr>
        <w:t xml:space="preserve"> руб. 00 коп. (</w:t>
      </w:r>
      <w:r w:rsidR="00E076C1" w:rsidRPr="00E076C1">
        <w:rPr>
          <w:rFonts w:ascii="Times New Roman" w:hAnsi="Times New Roman" w:cs="Times New Roman"/>
          <w:sz w:val="28"/>
          <w:szCs w:val="28"/>
        </w:rPr>
        <w:t xml:space="preserve">Двести </w:t>
      </w:r>
      <w:r w:rsidR="006D60CB">
        <w:rPr>
          <w:rFonts w:ascii="Times New Roman" w:hAnsi="Times New Roman" w:cs="Times New Roman"/>
          <w:sz w:val="28"/>
          <w:szCs w:val="28"/>
        </w:rPr>
        <w:t>десять</w:t>
      </w:r>
      <w:r w:rsidR="007535D3" w:rsidRPr="00E076C1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3439B1" w:rsidRPr="00E076C1">
        <w:rPr>
          <w:rFonts w:ascii="Times New Roman" w:hAnsi="Times New Roman" w:cs="Times New Roman"/>
          <w:sz w:val="28"/>
          <w:szCs w:val="28"/>
        </w:rPr>
        <w:t xml:space="preserve"> </w:t>
      </w:r>
      <w:r w:rsidR="00CD498D" w:rsidRPr="00E076C1">
        <w:rPr>
          <w:rFonts w:ascii="Times New Roman" w:hAnsi="Times New Roman" w:cs="Times New Roman"/>
          <w:sz w:val="28"/>
          <w:szCs w:val="28"/>
        </w:rPr>
        <w:t>рублей 00 коп.).</w:t>
      </w:r>
    </w:p>
    <w:p w14:paraId="45C5B6FD" w14:textId="77777777" w:rsidR="00CD498D" w:rsidRPr="001201E8" w:rsidRDefault="00CD498D" w:rsidP="007535D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E2C1C9" w14:textId="77777777" w:rsidR="00FE43EC" w:rsidRPr="0004607A" w:rsidRDefault="00FE43EC" w:rsidP="00FE43EC">
      <w:pPr>
        <w:pStyle w:val="a6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04607A">
        <w:rPr>
          <w:color w:val="000000"/>
          <w:sz w:val="28"/>
          <w:szCs w:val="28"/>
        </w:rPr>
        <w:t>Начальник отдела закупок</w:t>
      </w:r>
    </w:p>
    <w:p w14:paraId="6E3114E2" w14:textId="6D8AF98E" w:rsidR="00FE43EC" w:rsidRPr="0004607A" w:rsidRDefault="00FE43EC" w:rsidP="00FE43EC">
      <w:pPr>
        <w:pStyle w:val="a6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04607A">
        <w:rPr>
          <w:color w:val="000000"/>
          <w:sz w:val="28"/>
          <w:szCs w:val="28"/>
        </w:rPr>
        <w:t xml:space="preserve">СПб ГБУК «Петербург-концерт» </w:t>
      </w:r>
      <w:r w:rsidR="0004607A">
        <w:rPr>
          <w:color w:val="000000"/>
          <w:sz w:val="28"/>
          <w:szCs w:val="28"/>
        </w:rPr>
        <w:t>_</w:t>
      </w:r>
      <w:r w:rsidRPr="0004607A">
        <w:rPr>
          <w:color w:val="000000"/>
          <w:sz w:val="28"/>
          <w:szCs w:val="28"/>
        </w:rPr>
        <w:t>______________________</w:t>
      </w:r>
      <w:proofErr w:type="spellStart"/>
      <w:r w:rsidRPr="0004607A">
        <w:rPr>
          <w:color w:val="000000"/>
          <w:sz w:val="28"/>
          <w:szCs w:val="28"/>
        </w:rPr>
        <w:t>Колдомасов</w:t>
      </w:r>
      <w:proofErr w:type="spellEnd"/>
      <w:r w:rsidRPr="0004607A">
        <w:rPr>
          <w:color w:val="000000"/>
          <w:sz w:val="28"/>
          <w:szCs w:val="28"/>
        </w:rPr>
        <w:t xml:space="preserve"> Д.А.</w:t>
      </w:r>
    </w:p>
    <w:sectPr w:rsidR="00FE43EC" w:rsidRPr="0004607A" w:rsidSect="00CD498D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5C6FFC"/>
    <w:multiLevelType w:val="hybridMultilevel"/>
    <w:tmpl w:val="7E564392"/>
    <w:lvl w:ilvl="0" w:tplc="6A4A2A34">
      <w:start w:val="1"/>
      <w:numFmt w:val="decimal"/>
      <w:lvlText w:val="%1."/>
      <w:lvlJc w:val="left"/>
      <w:pPr>
        <w:ind w:left="1108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1902324"/>
    <w:multiLevelType w:val="hybridMultilevel"/>
    <w:tmpl w:val="0AD28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1464515">
    <w:abstractNumId w:val="0"/>
  </w:num>
  <w:num w:numId="2" w16cid:durableId="16860578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02D"/>
    <w:rsid w:val="0004206C"/>
    <w:rsid w:val="0004607A"/>
    <w:rsid w:val="00074613"/>
    <w:rsid w:val="00090EA7"/>
    <w:rsid w:val="000B4EC7"/>
    <w:rsid w:val="0010428A"/>
    <w:rsid w:val="001201E8"/>
    <w:rsid w:val="001235F9"/>
    <w:rsid w:val="00124AC3"/>
    <w:rsid w:val="00125E33"/>
    <w:rsid w:val="001A4244"/>
    <w:rsid w:val="001D6CBE"/>
    <w:rsid w:val="001F39F8"/>
    <w:rsid w:val="0020325B"/>
    <w:rsid w:val="00204D7C"/>
    <w:rsid w:val="00240494"/>
    <w:rsid w:val="00286786"/>
    <w:rsid w:val="002B6C2C"/>
    <w:rsid w:val="002C5318"/>
    <w:rsid w:val="002C5B7E"/>
    <w:rsid w:val="00343972"/>
    <w:rsid w:val="003439B1"/>
    <w:rsid w:val="00356AC9"/>
    <w:rsid w:val="0037222D"/>
    <w:rsid w:val="00424ED6"/>
    <w:rsid w:val="004B702D"/>
    <w:rsid w:val="004C24C6"/>
    <w:rsid w:val="00533962"/>
    <w:rsid w:val="005464D5"/>
    <w:rsid w:val="00572C4A"/>
    <w:rsid w:val="00577CB8"/>
    <w:rsid w:val="00584B98"/>
    <w:rsid w:val="005A7DFE"/>
    <w:rsid w:val="005B7BAA"/>
    <w:rsid w:val="005E3A34"/>
    <w:rsid w:val="00600855"/>
    <w:rsid w:val="00603533"/>
    <w:rsid w:val="00644EF9"/>
    <w:rsid w:val="006906CC"/>
    <w:rsid w:val="006A7189"/>
    <w:rsid w:val="006D60CB"/>
    <w:rsid w:val="00745030"/>
    <w:rsid w:val="007535D3"/>
    <w:rsid w:val="007646DC"/>
    <w:rsid w:val="007726B2"/>
    <w:rsid w:val="007F3FBA"/>
    <w:rsid w:val="008032FE"/>
    <w:rsid w:val="008244C6"/>
    <w:rsid w:val="00877BF7"/>
    <w:rsid w:val="008844F5"/>
    <w:rsid w:val="00891E49"/>
    <w:rsid w:val="008A0936"/>
    <w:rsid w:val="008A32A0"/>
    <w:rsid w:val="008C7940"/>
    <w:rsid w:val="009A3F21"/>
    <w:rsid w:val="009C7805"/>
    <w:rsid w:val="009D7B54"/>
    <w:rsid w:val="009E523D"/>
    <w:rsid w:val="00A0703B"/>
    <w:rsid w:val="00A14649"/>
    <w:rsid w:val="00A22C06"/>
    <w:rsid w:val="00A4035F"/>
    <w:rsid w:val="00AA5C92"/>
    <w:rsid w:val="00AE5816"/>
    <w:rsid w:val="00AE6D2E"/>
    <w:rsid w:val="00B20539"/>
    <w:rsid w:val="00B555F1"/>
    <w:rsid w:val="00B71D44"/>
    <w:rsid w:val="00B75505"/>
    <w:rsid w:val="00B91680"/>
    <w:rsid w:val="00B926B1"/>
    <w:rsid w:val="00BB632E"/>
    <w:rsid w:val="00BC73B7"/>
    <w:rsid w:val="00C37C4C"/>
    <w:rsid w:val="00C56BD2"/>
    <w:rsid w:val="00C8702C"/>
    <w:rsid w:val="00CA3F29"/>
    <w:rsid w:val="00CD498D"/>
    <w:rsid w:val="00CE1123"/>
    <w:rsid w:val="00D10B27"/>
    <w:rsid w:val="00D74359"/>
    <w:rsid w:val="00D86FAC"/>
    <w:rsid w:val="00DC5982"/>
    <w:rsid w:val="00E076C1"/>
    <w:rsid w:val="00E26E19"/>
    <w:rsid w:val="00E27624"/>
    <w:rsid w:val="00E726D7"/>
    <w:rsid w:val="00E7471F"/>
    <w:rsid w:val="00ED1546"/>
    <w:rsid w:val="00F1428A"/>
    <w:rsid w:val="00F34233"/>
    <w:rsid w:val="00F40130"/>
    <w:rsid w:val="00F4321B"/>
    <w:rsid w:val="00F631B2"/>
    <w:rsid w:val="00F810D3"/>
    <w:rsid w:val="00F85CDC"/>
    <w:rsid w:val="00FE4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7DB3C"/>
  <w15:chartTrackingRefBased/>
  <w15:docId w15:val="{7C7BE9B5-3675-4A09-ABE9-841511116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5CDC"/>
    <w:pPr>
      <w:ind w:left="720"/>
      <w:contextualSpacing/>
    </w:pPr>
  </w:style>
  <w:style w:type="table" w:styleId="a4">
    <w:name w:val="Table Grid"/>
    <w:basedOn w:val="a1"/>
    <w:uiPriority w:val="39"/>
    <w:rsid w:val="00A403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40130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FE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onsultant.ru/document/cons_doc_LAW_14462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Zakup1</dc:creator>
  <cp:keywords/>
  <dc:description/>
  <cp:lastModifiedBy>User</cp:lastModifiedBy>
  <cp:revision>5</cp:revision>
  <cp:lastPrinted>2024-08-07T11:10:00Z</cp:lastPrinted>
  <dcterms:created xsi:type="dcterms:W3CDTF">2026-03-16T08:13:00Z</dcterms:created>
  <dcterms:modified xsi:type="dcterms:W3CDTF">2026-05-12T14:13:00Z</dcterms:modified>
</cp:coreProperties>
</file>