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5AB222" w14:textId="412B3357" w:rsidR="00DC2BBC" w:rsidRPr="00CC3BE1" w:rsidRDefault="00EC70F3">
      <w:pPr>
        <w:widowControl w:val="0"/>
        <w:pBdr>
          <w:top w:val="nil"/>
          <w:left w:val="nil"/>
          <w:bottom w:val="nil"/>
          <w:right w:val="nil"/>
          <w:between w:val="nil"/>
        </w:pBdr>
        <w:spacing w:line="240" w:lineRule="auto"/>
        <w:ind w:left="0" w:hanging="2"/>
        <w:jc w:val="center"/>
        <w:rPr>
          <w:rFonts w:cs="Times New Roman"/>
          <w:color w:val="000000"/>
          <w:sz w:val="20"/>
          <w:szCs w:val="20"/>
        </w:rPr>
      </w:pPr>
      <w:r w:rsidRPr="00CC3BE1">
        <w:rPr>
          <w:rFonts w:cs="Times New Roman"/>
          <w:b/>
          <w:color w:val="000000"/>
          <w:sz w:val="20"/>
          <w:szCs w:val="20"/>
        </w:rPr>
        <w:t xml:space="preserve">АГЕНТСКИЙ ДОГОВОР № </w:t>
      </w:r>
      <w:r w:rsidR="00CC3BE1">
        <w:rPr>
          <w:rFonts w:cs="Times New Roman"/>
          <w:b/>
          <w:color w:val="000000"/>
          <w:sz w:val="20"/>
          <w:szCs w:val="20"/>
        </w:rPr>
        <w:t>_____________</w:t>
      </w:r>
    </w:p>
    <w:p w14:paraId="317076A7" w14:textId="77777777" w:rsidR="00DC2BBC" w:rsidRPr="00CC3BE1" w:rsidRDefault="00DC2BBC">
      <w:pPr>
        <w:widowControl w:val="0"/>
        <w:pBdr>
          <w:top w:val="nil"/>
          <w:left w:val="nil"/>
          <w:bottom w:val="nil"/>
          <w:right w:val="nil"/>
          <w:between w:val="nil"/>
        </w:pBdr>
        <w:spacing w:line="240" w:lineRule="auto"/>
        <w:ind w:left="0" w:hanging="2"/>
        <w:jc w:val="center"/>
        <w:rPr>
          <w:rFonts w:cs="Times New Roman"/>
          <w:color w:val="000000"/>
          <w:sz w:val="20"/>
          <w:szCs w:val="20"/>
        </w:rPr>
      </w:pPr>
    </w:p>
    <w:p w14:paraId="4284B644" w14:textId="38591DA9" w:rsidR="00DC2BBC" w:rsidRPr="00CC3BE1" w:rsidRDefault="00EC70F3">
      <w:pPr>
        <w:widowControl w:val="0"/>
        <w:pBdr>
          <w:top w:val="nil"/>
          <w:left w:val="nil"/>
          <w:bottom w:val="nil"/>
          <w:right w:val="nil"/>
          <w:between w:val="nil"/>
        </w:pBdr>
        <w:spacing w:line="240" w:lineRule="auto"/>
        <w:ind w:left="0" w:hanging="2"/>
        <w:jc w:val="center"/>
        <w:rPr>
          <w:rFonts w:cs="Times New Roman"/>
          <w:color w:val="000000"/>
          <w:sz w:val="20"/>
          <w:szCs w:val="20"/>
        </w:rPr>
      </w:pPr>
      <w:r w:rsidRPr="00CC3BE1">
        <w:rPr>
          <w:rFonts w:cs="Times New Roman"/>
          <w:color w:val="000000"/>
          <w:sz w:val="20"/>
          <w:szCs w:val="20"/>
        </w:rPr>
        <w:t xml:space="preserve">г. </w:t>
      </w:r>
      <w:r w:rsidRPr="00CC3BE1">
        <w:rPr>
          <w:rFonts w:cs="Times New Roman"/>
          <w:sz w:val="20"/>
          <w:szCs w:val="20"/>
        </w:rPr>
        <w:t>Санкт-Петербург</w:t>
      </w:r>
      <w:r w:rsidRPr="00CC3BE1">
        <w:rPr>
          <w:rFonts w:cs="Times New Roman"/>
          <w:color w:val="000000"/>
          <w:sz w:val="20"/>
          <w:szCs w:val="20"/>
        </w:rPr>
        <w:tab/>
      </w:r>
      <w:r w:rsidRPr="00CC3BE1">
        <w:rPr>
          <w:rFonts w:cs="Times New Roman"/>
          <w:color w:val="000000"/>
          <w:sz w:val="20"/>
          <w:szCs w:val="20"/>
        </w:rPr>
        <w:tab/>
      </w:r>
      <w:r w:rsidRPr="00CC3BE1">
        <w:rPr>
          <w:rFonts w:cs="Times New Roman"/>
          <w:color w:val="000000"/>
          <w:sz w:val="20"/>
          <w:szCs w:val="20"/>
        </w:rPr>
        <w:tab/>
      </w:r>
      <w:r w:rsidRPr="00CC3BE1">
        <w:rPr>
          <w:rFonts w:cs="Times New Roman"/>
          <w:color w:val="000000"/>
          <w:sz w:val="20"/>
          <w:szCs w:val="20"/>
        </w:rPr>
        <w:tab/>
      </w:r>
      <w:r w:rsidRPr="00CC3BE1">
        <w:rPr>
          <w:rFonts w:cs="Times New Roman"/>
          <w:color w:val="000000"/>
          <w:sz w:val="20"/>
          <w:szCs w:val="20"/>
        </w:rPr>
        <w:tab/>
      </w:r>
      <w:r w:rsidRPr="00CC3BE1">
        <w:rPr>
          <w:rFonts w:cs="Times New Roman"/>
          <w:sz w:val="20"/>
          <w:szCs w:val="20"/>
        </w:rPr>
        <w:tab/>
      </w:r>
      <w:r w:rsidRPr="00CC3BE1">
        <w:rPr>
          <w:rFonts w:cs="Times New Roman"/>
          <w:sz w:val="20"/>
          <w:szCs w:val="20"/>
        </w:rPr>
        <w:tab/>
      </w:r>
      <w:r w:rsidRPr="00CC3BE1">
        <w:rPr>
          <w:rFonts w:cs="Times New Roman"/>
          <w:sz w:val="20"/>
          <w:szCs w:val="20"/>
        </w:rPr>
        <w:tab/>
      </w:r>
      <w:r w:rsidRPr="00CC3BE1">
        <w:rPr>
          <w:rFonts w:cs="Times New Roman"/>
          <w:color w:val="000000"/>
          <w:sz w:val="20"/>
          <w:szCs w:val="20"/>
        </w:rPr>
        <w:t>«</w:t>
      </w:r>
      <w:r w:rsidR="00CC3BE1">
        <w:rPr>
          <w:rFonts w:cs="Times New Roman"/>
          <w:color w:val="000000"/>
          <w:sz w:val="20"/>
          <w:szCs w:val="20"/>
        </w:rPr>
        <w:t>_____</w:t>
      </w:r>
      <w:r w:rsidRPr="00CC3BE1">
        <w:rPr>
          <w:rFonts w:cs="Times New Roman"/>
          <w:color w:val="000000"/>
          <w:sz w:val="20"/>
          <w:szCs w:val="20"/>
        </w:rPr>
        <w:t>»</w:t>
      </w:r>
      <w:r w:rsidRPr="00CC3BE1">
        <w:rPr>
          <w:rFonts w:cs="Times New Roman"/>
          <w:sz w:val="20"/>
          <w:szCs w:val="20"/>
        </w:rPr>
        <w:t xml:space="preserve"> </w:t>
      </w:r>
      <w:r w:rsidR="00CC3BE1">
        <w:rPr>
          <w:rFonts w:cs="Times New Roman"/>
          <w:sz w:val="20"/>
          <w:szCs w:val="20"/>
        </w:rPr>
        <w:t>________</w:t>
      </w:r>
      <w:r w:rsidRPr="00CC3BE1">
        <w:rPr>
          <w:rFonts w:cs="Times New Roman"/>
          <w:color w:val="000000"/>
          <w:sz w:val="20"/>
          <w:szCs w:val="20"/>
        </w:rPr>
        <w:t xml:space="preserve"> 202</w:t>
      </w:r>
      <w:r w:rsidR="00CC3BE1">
        <w:rPr>
          <w:rFonts w:cs="Times New Roman"/>
          <w:color w:val="000000"/>
          <w:sz w:val="20"/>
          <w:szCs w:val="20"/>
        </w:rPr>
        <w:t xml:space="preserve">6 </w:t>
      </w:r>
      <w:r w:rsidRPr="00CC3BE1">
        <w:rPr>
          <w:rFonts w:cs="Times New Roman"/>
          <w:color w:val="000000"/>
          <w:sz w:val="20"/>
          <w:szCs w:val="20"/>
        </w:rPr>
        <w:t>г.</w:t>
      </w:r>
    </w:p>
    <w:p w14:paraId="7851211F" w14:textId="77777777" w:rsidR="00DC2BBC" w:rsidRPr="00CC3BE1" w:rsidRDefault="00DC2BBC">
      <w:pPr>
        <w:widowControl w:val="0"/>
        <w:pBdr>
          <w:top w:val="nil"/>
          <w:left w:val="nil"/>
          <w:bottom w:val="nil"/>
          <w:right w:val="nil"/>
          <w:between w:val="nil"/>
        </w:pBdr>
        <w:spacing w:line="240" w:lineRule="auto"/>
        <w:ind w:left="0" w:hanging="2"/>
        <w:jc w:val="both"/>
        <w:rPr>
          <w:rFonts w:cs="Times New Roman"/>
          <w:color w:val="000000"/>
          <w:sz w:val="20"/>
          <w:szCs w:val="20"/>
        </w:rPr>
      </w:pPr>
    </w:p>
    <w:p w14:paraId="5B709AF8" w14:textId="2C59125C" w:rsidR="00201C1B" w:rsidRPr="00CC3BE1" w:rsidRDefault="00201C1B">
      <w:pPr>
        <w:widowControl w:val="0"/>
        <w:pBdr>
          <w:top w:val="nil"/>
          <w:left w:val="nil"/>
          <w:bottom w:val="nil"/>
          <w:right w:val="nil"/>
          <w:between w:val="nil"/>
        </w:pBdr>
        <w:spacing w:before="120" w:after="120" w:line="240" w:lineRule="auto"/>
        <w:ind w:left="0" w:hanging="2"/>
        <w:jc w:val="both"/>
        <w:rPr>
          <w:rFonts w:cs="Times New Roman"/>
          <w:position w:val="0"/>
          <w:sz w:val="20"/>
          <w:szCs w:val="20"/>
        </w:rPr>
      </w:pPr>
      <w:r w:rsidRPr="00CC3BE1">
        <w:rPr>
          <w:rFonts w:cs="Times New Roman"/>
          <w:b/>
          <w:bCs/>
          <w:position w:val="0"/>
          <w:sz w:val="20"/>
          <w:szCs w:val="20"/>
        </w:rPr>
        <w:t>Санкт-Петербургское государственное бюджетное учреждение культуры «Государственный литературный музей «ХХ век», (СПбГБУК «Государственный литературный музей «XX век»)</w:t>
      </w:r>
      <w:r w:rsidRPr="00CC3BE1">
        <w:rPr>
          <w:rFonts w:cs="Times New Roman"/>
          <w:position w:val="0"/>
          <w:sz w:val="20"/>
          <w:szCs w:val="20"/>
        </w:rPr>
        <w:t xml:space="preserve">, именуемое в дальнейшем </w:t>
      </w:r>
      <w:r w:rsidRPr="00FD4BB0">
        <w:rPr>
          <w:rFonts w:cs="Times New Roman"/>
          <w:bCs/>
          <w:position w:val="0"/>
          <w:sz w:val="20"/>
          <w:szCs w:val="20"/>
        </w:rPr>
        <w:t>Принципал</w:t>
      </w:r>
      <w:r w:rsidRPr="00FD4BB0">
        <w:rPr>
          <w:rFonts w:cs="Times New Roman"/>
          <w:position w:val="0"/>
          <w:sz w:val="20"/>
          <w:szCs w:val="20"/>
        </w:rPr>
        <w:t>,</w:t>
      </w:r>
      <w:r w:rsidRPr="00CC3BE1">
        <w:rPr>
          <w:rFonts w:cs="Times New Roman"/>
          <w:position w:val="0"/>
          <w:sz w:val="20"/>
          <w:szCs w:val="20"/>
        </w:rPr>
        <w:t xml:space="preserve"> в лице директора Линович Марины Валерьевны, действующего на основании Устава, с одной стороны,</w:t>
      </w:r>
      <w:r w:rsidRPr="00CC3BE1">
        <w:rPr>
          <w:sz w:val="20"/>
          <w:szCs w:val="20"/>
        </w:rPr>
        <w:t xml:space="preserve"> </w:t>
      </w:r>
      <w:r w:rsidR="00AF53A3" w:rsidRPr="00CC3BE1">
        <w:rPr>
          <w:rFonts w:cs="Times New Roman"/>
          <w:position w:val="0"/>
          <w:sz w:val="20"/>
          <w:szCs w:val="20"/>
        </w:rPr>
        <w:t>и</w:t>
      </w:r>
      <w:r w:rsidR="00AF53A3" w:rsidRPr="00CC3BE1">
        <w:rPr>
          <w:sz w:val="20"/>
          <w:szCs w:val="20"/>
        </w:rPr>
        <w:t xml:space="preserve"> </w:t>
      </w:r>
      <w:r w:rsidR="0083139E">
        <w:rPr>
          <w:rFonts w:cs="Times New Roman"/>
          <w:b/>
          <w:bCs/>
          <w:position w:val="0"/>
          <w:sz w:val="20"/>
          <w:szCs w:val="20"/>
        </w:rPr>
        <w:t>______________________________</w:t>
      </w:r>
      <w:r w:rsidR="00AF53A3" w:rsidRPr="00CC3BE1">
        <w:rPr>
          <w:rFonts w:cs="Times New Roman"/>
          <w:position w:val="0"/>
          <w:sz w:val="20"/>
          <w:szCs w:val="20"/>
        </w:rPr>
        <w:t xml:space="preserve"> именуемое в дальнейшем Агент, в лице </w:t>
      </w:r>
      <w:r w:rsidR="0083139E">
        <w:rPr>
          <w:rFonts w:cs="Times New Roman"/>
          <w:position w:val="0"/>
          <w:sz w:val="20"/>
          <w:szCs w:val="20"/>
        </w:rPr>
        <w:t>__________________________</w:t>
      </w:r>
      <w:r w:rsidR="00AF53A3" w:rsidRPr="00CC3BE1">
        <w:rPr>
          <w:rFonts w:cs="Times New Roman"/>
          <w:position w:val="0"/>
          <w:sz w:val="20"/>
          <w:szCs w:val="20"/>
        </w:rPr>
        <w:t xml:space="preserve">, действующего на основании </w:t>
      </w:r>
      <w:r w:rsidR="0083139E">
        <w:rPr>
          <w:rFonts w:cs="Times New Roman"/>
          <w:position w:val="0"/>
          <w:sz w:val="20"/>
          <w:szCs w:val="20"/>
        </w:rPr>
        <w:t>_________</w:t>
      </w:r>
      <w:r w:rsidRPr="00CC3BE1">
        <w:rPr>
          <w:rFonts w:cs="Times New Roman"/>
          <w:position w:val="0"/>
          <w:sz w:val="20"/>
          <w:szCs w:val="20"/>
        </w:rPr>
        <w:t xml:space="preserve">, с другой стороны, именуемые в дальнейшем Стороны, на основании п. 4 ч. 1 ст. 93 Федерального закона от 05.04.2013 № 44-ФЗ «О </w:t>
      </w:r>
      <w:bookmarkStart w:id="0" w:name="_GoBack"/>
      <w:r w:rsidRPr="00CC3BE1">
        <w:rPr>
          <w:rFonts w:cs="Times New Roman"/>
          <w:position w:val="0"/>
          <w:sz w:val="20"/>
          <w:szCs w:val="20"/>
        </w:rPr>
        <w:t>контракт</w:t>
      </w:r>
      <w:bookmarkEnd w:id="0"/>
      <w:r w:rsidRPr="00CC3BE1">
        <w:rPr>
          <w:rFonts w:cs="Times New Roman"/>
          <w:position w:val="0"/>
          <w:sz w:val="20"/>
          <w:szCs w:val="20"/>
        </w:rPr>
        <w:t>ной системе в сфере закупок товаров, работ, услуг для обеспечения государственных и муниципальных нужд» (далее - Федеральный закон от 05.04.2013 № 44-ФЗ) заключили настоящий Договор (далее – Договор) о нижеследующем:</w:t>
      </w:r>
    </w:p>
    <w:p w14:paraId="09F60DEA" w14:textId="77777777" w:rsidR="00DC2BBC" w:rsidRPr="00CC3BE1" w:rsidRDefault="00EC70F3">
      <w:pPr>
        <w:widowControl w:val="0"/>
        <w:numPr>
          <w:ilvl w:val="0"/>
          <w:numId w:val="2"/>
        </w:numPr>
        <w:pBdr>
          <w:top w:val="nil"/>
          <w:left w:val="nil"/>
          <w:bottom w:val="nil"/>
          <w:right w:val="nil"/>
          <w:between w:val="nil"/>
        </w:pBdr>
        <w:spacing w:before="120" w:after="120" w:line="240" w:lineRule="auto"/>
        <w:ind w:left="0" w:hanging="2"/>
        <w:jc w:val="center"/>
        <w:rPr>
          <w:color w:val="000000"/>
          <w:sz w:val="20"/>
          <w:szCs w:val="20"/>
        </w:rPr>
      </w:pPr>
      <w:r w:rsidRPr="00CC3BE1">
        <w:rPr>
          <w:rFonts w:cs="Times New Roman"/>
          <w:b/>
          <w:color w:val="000000"/>
          <w:sz w:val="20"/>
          <w:szCs w:val="20"/>
        </w:rPr>
        <w:t>ТЕРМИНЫ И ОПРЕДЕЛЕНИЯ</w:t>
      </w:r>
    </w:p>
    <w:p w14:paraId="3F807A1D" w14:textId="77777777" w:rsidR="00DC2BBC" w:rsidRPr="00CC3BE1" w:rsidRDefault="00EC70F3" w:rsidP="00A0067B">
      <w:pPr>
        <w:widowControl w:val="0"/>
        <w:pBdr>
          <w:top w:val="nil"/>
          <w:left w:val="nil"/>
          <w:bottom w:val="nil"/>
          <w:right w:val="nil"/>
          <w:between w:val="nil"/>
        </w:pBdr>
        <w:spacing w:line="240" w:lineRule="auto"/>
        <w:ind w:left="0" w:hanging="2"/>
        <w:jc w:val="both"/>
        <w:rPr>
          <w:rFonts w:cs="Times New Roman"/>
          <w:color w:val="000000"/>
          <w:sz w:val="20"/>
          <w:szCs w:val="20"/>
        </w:rPr>
      </w:pPr>
      <w:r w:rsidRPr="00CC3BE1">
        <w:rPr>
          <w:rFonts w:cs="Times New Roman"/>
          <w:color w:val="000000"/>
          <w:sz w:val="20"/>
          <w:szCs w:val="20"/>
        </w:rPr>
        <w:t>В целях Договора нижеприведенные термины используются в следующих значениях:</w:t>
      </w:r>
    </w:p>
    <w:p w14:paraId="3ED9758A" w14:textId="77777777" w:rsidR="00DC2BBC" w:rsidRPr="00CC3BE1" w:rsidRDefault="00EC70F3" w:rsidP="00A0067B">
      <w:pPr>
        <w:widowControl w:val="0"/>
        <w:pBdr>
          <w:top w:val="nil"/>
          <w:left w:val="nil"/>
          <w:bottom w:val="nil"/>
          <w:right w:val="nil"/>
          <w:between w:val="nil"/>
        </w:pBdr>
        <w:spacing w:line="240" w:lineRule="auto"/>
        <w:ind w:left="0" w:hanging="2"/>
        <w:jc w:val="both"/>
        <w:rPr>
          <w:rFonts w:cs="Times New Roman"/>
          <w:color w:val="000000"/>
          <w:sz w:val="20"/>
          <w:szCs w:val="20"/>
        </w:rPr>
      </w:pPr>
      <w:r w:rsidRPr="00CC3BE1">
        <w:rPr>
          <w:rFonts w:cs="Times New Roman"/>
          <w:b/>
          <w:color w:val="000000"/>
          <w:sz w:val="20"/>
          <w:szCs w:val="20"/>
        </w:rPr>
        <w:t xml:space="preserve">Ресурсы Агента – </w:t>
      </w:r>
      <w:r w:rsidRPr="00CC3BE1">
        <w:rPr>
          <w:rFonts w:cs="Times New Roman"/>
          <w:color w:val="000000"/>
          <w:sz w:val="20"/>
          <w:szCs w:val="20"/>
        </w:rPr>
        <w:t>информационные ресурсы Агента в сети Интернет и/или программы для ЭВМ (в том числе для мобильных устройств).</w:t>
      </w:r>
    </w:p>
    <w:p w14:paraId="377F0227" w14:textId="77777777" w:rsidR="00BC2C10" w:rsidRPr="00CC3BE1" w:rsidRDefault="00BC2C10" w:rsidP="00A0067B">
      <w:pPr>
        <w:widowControl w:val="0"/>
        <w:autoSpaceDE w:val="0"/>
        <w:autoSpaceDN w:val="0"/>
        <w:ind w:leftChars="0" w:right="109" w:firstLineChars="0" w:firstLine="0"/>
        <w:jc w:val="both"/>
        <w:rPr>
          <w:rFonts w:cs="Times New Roman"/>
          <w:color w:val="000000"/>
          <w:sz w:val="20"/>
          <w:szCs w:val="20"/>
        </w:rPr>
      </w:pPr>
      <w:r w:rsidRPr="00CC3BE1">
        <w:rPr>
          <w:rFonts w:cs="Times New Roman"/>
          <w:b/>
          <w:color w:val="000000"/>
          <w:sz w:val="20"/>
          <w:szCs w:val="20"/>
        </w:rPr>
        <w:t>Ресурсы Принципала</w:t>
      </w:r>
      <w:r w:rsidRPr="00CC3BE1">
        <w:rPr>
          <w:rFonts w:cs="Times New Roman"/>
          <w:b/>
          <w:sz w:val="20"/>
          <w:szCs w:val="20"/>
          <w:lang w:eastAsia="ar-SA"/>
        </w:rPr>
        <w:t xml:space="preserve"> </w:t>
      </w:r>
      <w:r w:rsidRPr="00CC3BE1">
        <w:rPr>
          <w:rFonts w:cs="Times New Roman"/>
          <w:sz w:val="20"/>
          <w:szCs w:val="20"/>
          <w:lang w:eastAsia="ar-SA"/>
        </w:rPr>
        <w:t xml:space="preserve">– </w:t>
      </w:r>
      <w:r w:rsidRPr="00CC3BE1">
        <w:rPr>
          <w:rFonts w:cs="Times New Roman"/>
          <w:color w:val="000000"/>
          <w:sz w:val="20"/>
          <w:szCs w:val="20"/>
        </w:rPr>
        <w:t>все веб-сайты Принципала в сети Интернет (включая все уровни указанного домена). Под сайтом в зависимости от контекста понимается также программное обеспечение сайта, дизайн (графическое оформление) сайта, база данных сайта, любой его раздел и подраздел, а также информация, размещенная на сайте Принципала.</w:t>
      </w:r>
    </w:p>
    <w:p w14:paraId="1E8275E6" w14:textId="77777777" w:rsidR="00DC2BBC" w:rsidRPr="00CC3BE1" w:rsidRDefault="00EC70F3" w:rsidP="00A0067B">
      <w:pPr>
        <w:widowControl w:val="0"/>
        <w:pBdr>
          <w:top w:val="nil"/>
          <w:left w:val="nil"/>
          <w:bottom w:val="nil"/>
          <w:right w:val="nil"/>
          <w:between w:val="nil"/>
        </w:pBdr>
        <w:spacing w:line="240" w:lineRule="auto"/>
        <w:ind w:left="0" w:hanging="2"/>
        <w:jc w:val="both"/>
        <w:rPr>
          <w:rFonts w:cs="Times New Roman"/>
          <w:color w:val="000000"/>
          <w:sz w:val="20"/>
          <w:szCs w:val="20"/>
        </w:rPr>
      </w:pPr>
      <w:r w:rsidRPr="00CC3BE1">
        <w:rPr>
          <w:rFonts w:cs="Times New Roman"/>
          <w:b/>
          <w:color w:val="000000"/>
          <w:sz w:val="20"/>
          <w:szCs w:val="20"/>
        </w:rPr>
        <w:t>Мероприятие</w:t>
      </w:r>
      <w:r w:rsidRPr="00CC3BE1">
        <w:rPr>
          <w:rFonts w:cs="Times New Roman"/>
          <w:color w:val="000000"/>
          <w:sz w:val="20"/>
          <w:szCs w:val="20"/>
        </w:rPr>
        <w:t xml:space="preserve"> – </w:t>
      </w:r>
      <w:r w:rsidR="00F10A3D" w:rsidRPr="00CC3BE1">
        <w:rPr>
          <w:rFonts w:cs="Times New Roman"/>
          <w:color w:val="000000"/>
          <w:sz w:val="20"/>
          <w:szCs w:val="20"/>
        </w:rPr>
        <w:t>любая услуга по публичному показу музейных предметов, музейных коллекций на территории Принципала, а также любая иная услуга, оказание которой возможно по предъявлении Электронного билета на территории Принципала</w:t>
      </w:r>
      <w:r w:rsidRPr="00CC3BE1">
        <w:rPr>
          <w:rFonts w:cs="Times New Roman"/>
          <w:color w:val="000000"/>
          <w:sz w:val="20"/>
          <w:szCs w:val="20"/>
        </w:rPr>
        <w:t>.</w:t>
      </w:r>
      <w:r w:rsidRPr="00CC3BE1">
        <w:rPr>
          <w:rFonts w:cs="Times New Roman"/>
          <w:b/>
          <w:color w:val="000000"/>
          <w:sz w:val="20"/>
          <w:szCs w:val="20"/>
        </w:rPr>
        <w:t xml:space="preserve"> </w:t>
      </w:r>
    </w:p>
    <w:p w14:paraId="0DF1C955" w14:textId="77777777" w:rsidR="009002C9" w:rsidRPr="00CC3BE1" w:rsidRDefault="00EC70F3" w:rsidP="00A0067B">
      <w:pPr>
        <w:widowControl w:val="0"/>
        <w:pBdr>
          <w:top w:val="nil"/>
          <w:left w:val="nil"/>
          <w:bottom w:val="nil"/>
          <w:right w:val="nil"/>
          <w:between w:val="nil"/>
        </w:pBdr>
        <w:spacing w:line="240" w:lineRule="auto"/>
        <w:ind w:left="0" w:hanging="2"/>
        <w:jc w:val="both"/>
        <w:rPr>
          <w:rFonts w:cs="Times New Roman"/>
          <w:color w:val="000000"/>
          <w:sz w:val="20"/>
          <w:szCs w:val="20"/>
        </w:rPr>
      </w:pPr>
      <w:r w:rsidRPr="00CC3BE1">
        <w:rPr>
          <w:rFonts w:cs="Times New Roman"/>
          <w:b/>
          <w:color w:val="000000"/>
          <w:sz w:val="20"/>
          <w:szCs w:val="20"/>
        </w:rPr>
        <w:t xml:space="preserve">Электронный билет – </w:t>
      </w:r>
      <w:r w:rsidR="005251D4" w:rsidRPr="00CC3BE1">
        <w:rPr>
          <w:rFonts w:cs="Times New Roman"/>
          <w:color w:val="000000"/>
          <w:sz w:val="20"/>
          <w:szCs w:val="20"/>
        </w:rPr>
        <w:t xml:space="preserve">электронная форма билета, предлагаемая взамен обычного билетного бланка, удостоверяющая право его предъявителя на посещение экспозиций или выставок Принципала, посещение экскурсии или Мероприятия и содержащая всю необходимую информацию о Мероприятии, выделенном предъявителю месте на Мероприятии (секторе, ряде и прочее), а также цене. </w:t>
      </w:r>
    </w:p>
    <w:p w14:paraId="0FC56E04" w14:textId="77777777" w:rsidR="00DC2BBC" w:rsidRPr="00CC3BE1" w:rsidRDefault="00EC70F3" w:rsidP="00A0067B">
      <w:pPr>
        <w:widowControl w:val="0"/>
        <w:pBdr>
          <w:top w:val="nil"/>
          <w:left w:val="nil"/>
          <w:bottom w:val="nil"/>
          <w:right w:val="nil"/>
          <w:between w:val="nil"/>
        </w:pBdr>
        <w:spacing w:line="240" w:lineRule="auto"/>
        <w:ind w:left="0" w:hanging="2"/>
        <w:jc w:val="both"/>
        <w:rPr>
          <w:rFonts w:cs="Times New Roman"/>
          <w:color w:val="000000"/>
          <w:sz w:val="20"/>
          <w:szCs w:val="20"/>
        </w:rPr>
      </w:pPr>
      <w:r w:rsidRPr="00CC3BE1">
        <w:rPr>
          <w:rFonts w:cs="Times New Roman"/>
          <w:b/>
          <w:color w:val="000000"/>
          <w:sz w:val="20"/>
          <w:szCs w:val="20"/>
        </w:rPr>
        <w:t>Заказ</w:t>
      </w:r>
      <w:r w:rsidRPr="00CC3BE1">
        <w:rPr>
          <w:rFonts w:cs="Times New Roman"/>
          <w:color w:val="000000"/>
          <w:sz w:val="20"/>
          <w:szCs w:val="20"/>
        </w:rPr>
        <w:t xml:space="preserve"> - совокупность Электронных билетов, сформированная Покупателем для оплаты через Ресурсы Агента</w:t>
      </w:r>
    </w:p>
    <w:p w14:paraId="241A4268" w14:textId="77777777" w:rsidR="00DC2BBC" w:rsidRPr="00CC3BE1" w:rsidRDefault="00EC70F3" w:rsidP="00A0067B">
      <w:pPr>
        <w:widowControl w:val="0"/>
        <w:pBdr>
          <w:top w:val="nil"/>
          <w:left w:val="nil"/>
          <w:bottom w:val="nil"/>
          <w:right w:val="nil"/>
          <w:between w:val="nil"/>
        </w:pBdr>
        <w:spacing w:line="240" w:lineRule="auto"/>
        <w:ind w:left="0" w:hanging="2"/>
        <w:jc w:val="both"/>
        <w:rPr>
          <w:rFonts w:cs="Times New Roman"/>
          <w:color w:val="000000"/>
          <w:sz w:val="20"/>
          <w:szCs w:val="20"/>
        </w:rPr>
      </w:pPr>
      <w:r w:rsidRPr="00CC3BE1">
        <w:rPr>
          <w:rFonts w:cs="Times New Roman"/>
          <w:b/>
          <w:color w:val="000000"/>
          <w:sz w:val="20"/>
          <w:szCs w:val="20"/>
        </w:rPr>
        <w:t xml:space="preserve">Пользователь – </w:t>
      </w:r>
      <w:r w:rsidRPr="00CC3BE1">
        <w:rPr>
          <w:rFonts w:cs="Times New Roman"/>
          <w:color w:val="000000"/>
          <w:sz w:val="20"/>
          <w:szCs w:val="20"/>
        </w:rPr>
        <w:t>физическое лицо - посетитель и/или пользователь Ресурсов Агента и Ресурсов Принципала.</w:t>
      </w:r>
    </w:p>
    <w:p w14:paraId="1E72570A" w14:textId="77777777" w:rsidR="00DC2BBC" w:rsidRPr="00CC3BE1" w:rsidRDefault="00EC70F3" w:rsidP="00A0067B">
      <w:pPr>
        <w:widowControl w:val="0"/>
        <w:pBdr>
          <w:top w:val="nil"/>
          <w:left w:val="nil"/>
          <w:bottom w:val="nil"/>
          <w:right w:val="nil"/>
          <w:between w:val="nil"/>
        </w:pBdr>
        <w:spacing w:line="240" w:lineRule="auto"/>
        <w:ind w:left="0" w:hanging="2"/>
        <w:jc w:val="both"/>
        <w:rPr>
          <w:rFonts w:cs="Times New Roman"/>
          <w:color w:val="000000"/>
          <w:sz w:val="20"/>
          <w:szCs w:val="20"/>
        </w:rPr>
      </w:pPr>
      <w:r w:rsidRPr="00CC3BE1">
        <w:rPr>
          <w:rFonts w:cs="Times New Roman"/>
          <w:b/>
          <w:color w:val="000000"/>
          <w:sz w:val="20"/>
          <w:szCs w:val="20"/>
        </w:rPr>
        <w:t xml:space="preserve">Покупатель </w:t>
      </w:r>
      <w:r w:rsidRPr="00CC3BE1">
        <w:rPr>
          <w:rFonts w:cs="Times New Roman"/>
          <w:color w:val="000000"/>
          <w:sz w:val="20"/>
          <w:szCs w:val="20"/>
        </w:rPr>
        <w:t>– Пользователь, оформивший и оплативший Заказ.</w:t>
      </w:r>
    </w:p>
    <w:p w14:paraId="2381EA82" w14:textId="77777777" w:rsidR="00DC2BBC" w:rsidRPr="00CC3BE1" w:rsidRDefault="00EC70F3" w:rsidP="00A0067B">
      <w:pPr>
        <w:widowControl w:val="0"/>
        <w:pBdr>
          <w:top w:val="nil"/>
          <w:left w:val="nil"/>
          <w:bottom w:val="nil"/>
          <w:right w:val="nil"/>
          <w:between w:val="nil"/>
        </w:pBdr>
        <w:spacing w:line="240" w:lineRule="auto"/>
        <w:ind w:left="0" w:hanging="2"/>
        <w:jc w:val="both"/>
        <w:rPr>
          <w:rFonts w:cs="Times New Roman"/>
          <w:color w:val="000000"/>
          <w:sz w:val="20"/>
          <w:szCs w:val="20"/>
        </w:rPr>
      </w:pPr>
      <w:r w:rsidRPr="00CC3BE1">
        <w:rPr>
          <w:rFonts w:cs="Times New Roman"/>
          <w:b/>
          <w:color w:val="000000"/>
          <w:sz w:val="20"/>
          <w:szCs w:val="20"/>
        </w:rPr>
        <w:t>Система Агента</w:t>
      </w:r>
      <w:r w:rsidRPr="00CC3BE1">
        <w:rPr>
          <w:rFonts w:cs="Times New Roman"/>
          <w:color w:val="000000"/>
          <w:sz w:val="20"/>
          <w:szCs w:val="20"/>
        </w:rPr>
        <w:t xml:space="preserve"> – </w:t>
      </w:r>
      <w:r w:rsidR="005251D4" w:rsidRPr="00CC3BE1">
        <w:rPr>
          <w:rFonts w:cs="Times New Roman"/>
          <w:color w:val="000000"/>
          <w:sz w:val="20"/>
          <w:szCs w:val="20"/>
        </w:rPr>
        <w:t>информационная система Агента – программный комплекс, предназначенный для бронирования и приобретения Электронных билетов на Мероприятия Пользователями с использованием Ресурсов Агента и Ресурсов Принципала.</w:t>
      </w:r>
    </w:p>
    <w:p w14:paraId="4A0E48D4" w14:textId="77777777" w:rsidR="00BE63EA" w:rsidRPr="00CC3BE1" w:rsidRDefault="00BE63EA" w:rsidP="00A0067B">
      <w:pPr>
        <w:widowControl w:val="0"/>
        <w:autoSpaceDE w:val="0"/>
        <w:autoSpaceDN w:val="0"/>
        <w:ind w:leftChars="0" w:right="108" w:firstLineChars="0" w:firstLine="0"/>
        <w:jc w:val="both"/>
        <w:rPr>
          <w:rFonts w:cs="Times New Roman"/>
          <w:color w:val="000000"/>
          <w:sz w:val="20"/>
          <w:szCs w:val="20"/>
        </w:rPr>
      </w:pPr>
      <w:r w:rsidRPr="00CC3BE1">
        <w:rPr>
          <w:rFonts w:cs="Times New Roman"/>
          <w:b/>
          <w:color w:val="000000"/>
          <w:sz w:val="20"/>
          <w:szCs w:val="20"/>
        </w:rPr>
        <w:t>Система Принципала</w:t>
      </w:r>
      <w:r w:rsidRPr="00CC3BE1">
        <w:rPr>
          <w:rFonts w:cs="Times New Roman"/>
          <w:b/>
          <w:sz w:val="20"/>
          <w:szCs w:val="20"/>
          <w:lang w:eastAsia="ar-SA"/>
        </w:rPr>
        <w:t xml:space="preserve"> </w:t>
      </w:r>
      <w:r w:rsidRPr="00CC3BE1">
        <w:rPr>
          <w:rFonts w:cs="Times New Roman"/>
          <w:sz w:val="20"/>
          <w:szCs w:val="20"/>
          <w:lang w:eastAsia="ar-SA"/>
        </w:rPr>
        <w:t xml:space="preserve">– </w:t>
      </w:r>
      <w:r w:rsidRPr="00CC3BE1">
        <w:rPr>
          <w:rFonts w:cs="Times New Roman"/>
          <w:color w:val="000000"/>
          <w:sz w:val="20"/>
          <w:szCs w:val="20"/>
        </w:rPr>
        <w:t>информационная система Принципала – программный комплекс, позволяющий в режиме реального времени (online) осуществлять взаимодействие с Системой Агента, формировать и принимать данные по Заказам, обеспечивать их дальнейшую идентификацию при информационном взаимодействии с Системой Агента.</w:t>
      </w:r>
    </w:p>
    <w:p w14:paraId="210CD16C" w14:textId="77777777" w:rsidR="00DC2BBC" w:rsidRPr="00CC3BE1" w:rsidRDefault="00EC70F3" w:rsidP="00A0067B">
      <w:pPr>
        <w:widowControl w:val="0"/>
        <w:pBdr>
          <w:top w:val="nil"/>
          <w:left w:val="nil"/>
          <w:bottom w:val="nil"/>
          <w:right w:val="nil"/>
          <w:between w:val="nil"/>
        </w:pBdr>
        <w:tabs>
          <w:tab w:val="left" w:pos="1701"/>
        </w:tabs>
        <w:spacing w:line="240" w:lineRule="auto"/>
        <w:ind w:left="0" w:hanging="2"/>
        <w:jc w:val="both"/>
        <w:rPr>
          <w:rFonts w:cs="Times New Roman"/>
          <w:color w:val="000000"/>
          <w:sz w:val="20"/>
          <w:szCs w:val="20"/>
        </w:rPr>
      </w:pPr>
      <w:r w:rsidRPr="00CC3BE1">
        <w:rPr>
          <w:rFonts w:cs="Times New Roman"/>
          <w:b/>
          <w:color w:val="000000"/>
          <w:sz w:val="20"/>
          <w:szCs w:val="20"/>
        </w:rPr>
        <w:t>Номинальная цена/стоимость Электронного билета</w:t>
      </w:r>
      <w:r w:rsidRPr="00CC3BE1">
        <w:rPr>
          <w:rFonts w:cs="Times New Roman"/>
          <w:color w:val="000000"/>
          <w:sz w:val="20"/>
          <w:szCs w:val="20"/>
        </w:rPr>
        <w:t xml:space="preserve"> – цена посещения Мероприятия, которую формирует Принципал с учетом всех применимых налогов.</w:t>
      </w:r>
    </w:p>
    <w:p w14:paraId="03CADF00" w14:textId="77777777" w:rsidR="00DC2BBC" w:rsidRPr="00CC3BE1" w:rsidRDefault="00EC70F3" w:rsidP="00A0067B">
      <w:pPr>
        <w:widowControl w:val="0"/>
        <w:pBdr>
          <w:top w:val="nil"/>
          <w:left w:val="nil"/>
          <w:bottom w:val="nil"/>
          <w:right w:val="nil"/>
          <w:between w:val="nil"/>
        </w:pBdr>
        <w:spacing w:line="240" w:lineRule="auto"/>
        <w:ind w:left="0" w:hanging="2"/>
        <w:jc w:val="both"/>
        <w:rPr>
          <w:rFonts w:cs="Times New Roman"/>
          <w:color w:val="000000"/>
          <w:sz w:val="20"/>
          <w:szCs w:val="20"/>
        </w:rPr>
      </w:pPr>
      <w:r w:rsidRPr="00CC3BE1">
        <w:rPr>
          <w:rFonts w:cs="Times New Roman"/>
          <w:color w:val="000000"/>
          <w:sz w:val="20"/>
          <w:szCs w:val="20"/>
        </w:rPr>
        <w:t xml:space="preserve">Данные о величине Номинальной цены Электронного билета передаются Принципалом Агенту с учетом всех применимых налогов. При этом величина Номинальной цены Электронного билета не облагается НДС.  </w:t>
      </w:r>
    </w:p>
    <w:p w14:paraId="18D9B069" w14:textId="77777777" w:rsidR="00DC2BBC" w:rsidRPr="00CC3BE1" w:rsidRDefault="00EC70F3" w:rsidP="00A0067B">
      <w:pPr>
        <w:widowControl w:val="0"/>
        <w:pBdr>
          <w:top w:val="nil"/>
          <w:left w:val="nil"/>
          <w:bottom w:val="nil"/>
          <w:right w:val="nil"/>
          <w:between w:val="nil"/>
        </w:pBdr>
        <w:spacing w:line="240" w:lineRule="auto"/>
        <w:ind w:left="0" w:hanging="2"/>
        <w:jc w:val="both"/>
        <w:rPr>
          <w:rFonts w:cs="Times New Roman"/>
          <w:color w:val="000000"/>
          <w:sz w:val="20"/>
          <w:szCs w:val="20"/>
        </w:rPr>
      </w:pPr>
      <w:r w:rsidRPr="00CC3BE1">
        <w:rPr>
          <w:rFonts w:cs="Times New Roman"/>
          <w:b/>
          <w:color w:val="000000"/>
          <w:sz w:val="20"/>
          <w:szCs w:val="20"/>
        </w:rPr>
        <w:t>Отчетный период</w:t>
      </w:r>
      <w:r w:rsidRPr="00CC3BE1">
        <w:rPr>
          <w:rFonts w:cs="Times New Roman"/>
          <w:color w:val="000000"/>
          <w:sz w:val="20"/>
          <w:szCs w:val="20"/>
        </w:rPr>
        <w:t xml:space="preserve"> – календарный месяц с первого числа месяца по последнее число того же месяца. При этом если первый и/или последний месяц действия настоящего Договора – неполный, то Отчетным периодом признаётся соответствующая часть первого и/или последнего календарного месяца. </w:t>
      </w:r>
    </w:p>
    <w:p w14:paraId="7B567B4B" w14:textId="77777777" w:rsidR="00A0067B" w:rsidRPr="00CC3BE1" w:rsidRDefault="00A0067B" w:rsidP="00A0067B">
      <w:pPr>
        <w:widowControl w:val="0"/>
        <w:pBdr>
          <w:top w:val="nil"/>
          <w:left w:val="nil"/>
          <w:bottom w:val="nil"/>
          <w:right w:val="nil"/>
          <w:between w:val="nil"/>
        </w:pBdr>
        <w:spacing w:line="240" w:lineRule="auto"/>
        <w:ind w:left="0" w:hanging="2"/>
        <w:jc w:val="both"/>
        <w:rPr>
          <w:rFonts w:cs="Times New Roman"/>
          <w:color w:val="000000"/>
          <w:sz w:val="20"/>
          <w:szCs w:val="20"/>
        </w:rPr>
      </w:pPr>
    </w:p>
    <w:p w14:paraId="72516277" w14:textId="77777777" w:rsidR="00DC2BBC" w:rsidRPr="00CC3BE1" w:rsidRDefault="00EC70F3" w:rsidP="00A0067B">
      <w:pPr>
        <w:widowControl w:val="0"/>
        <w:numPr>
          <w:ilvl w:val="0"/>
          <w:numId w:val="2"/>
        </w:numPr>
        <w:pBdr>
          <w:top w:val="nil"/>
          <w:left w:val="nil"/>
          <w:bottom w:val="nil"/>
          <w:right w:val="nil"/>
          <w:between w:val="nil"/>
        </w:pBdr>
        <w:spacing w:line="240" w:lineRule="auto"/>
        <w:ind w:left="0" w:hanging="2"/>
        <w:jc w:val="center"/>
        <w:rPr>
          <w:color w:val="000000"/>
          <w:sz w:val="20"/>
          <w:szCs w:val="20"/>
        </w:rPr>
      </w:pPr>
      <w:r w:rsidRPr="00CC3BE1">
        <w:rPr>
          <w:rFonts w:cs="Times New Roman"/>
          <w:b/>
          <w:color w:val="000000"/>
          <w:sz w:val="20"/>
          <w:szCs w:val="20"/>
        </w:rPr>
        <w:t>ПРЕДМЕТ ДОГОВОРА. УСЛОВИЯ ПОРУЧЕНИЯ</w:t>
      </w:r>
    </w:p>
    <w:p w14:paraId="373B6385" w14:textId="77777777" w:rsidR="00DC2BBC" w:rsidRPr="00CC3BE1" w:rsidRDefault="00EC70F3" w:rsidP="00A0067B">
      <w:pPr>
        <w:widowControl w:val="0"/>
        <w:numPr>
          <w:ilvl w:val="1"/>
          <w:numId w:val="2"/>
        </w:numPr>
        <w:pBdr>
          <w:top w:val="nil"/>
          <w:left w:val="nil"/>
          <w:bottom w:val="nil"/>
          <w:right w:val="nil"/>
          <w:between w:val="nil"/>
        </w:pBdr>
        <w:tabs>
          <w:tab w:val="left" w:pos="426"/>
        </w:tabs>
        <w:spacing w:line="240" w:lineRule="auto"/>
        <w:ind w:left="0" w:hanging="2"/>
        <w:jc w:val="both"/>
        <w:rPr>
          <w:rFonts w:cs="Times New Roman"/>
          <w:sz w:val="20"/>
          <w:szCs w:val="20"/>
        </w:rPr>
      </w:pPr>
      <w:r w:rsidRPr="00CC3BE1">
        <w:rPr>
          <w:rFonts w:cs="Times New Roman"/>
          <w:color w:val="000000"/>
          <w:sz w:val="20"/>
          <w:szCs w:val="20"/>
        </w:rPr>
        <w:t xml:space="preserve">Агент обязуется за вознаграждение совершать по поручению Принципала юридические и иные действия от своего имени и за счет Принципала, направленные на заключение договоров купли-продажи (оферты) Электронных билетов с Пользователями (далее по тексту – Поручение): </w:t>
      </w:r>
    </w:p>
    <w:p w14:paraId="7C65BB8E" w14:textId="77777777" w:rsidR="00DC2BBC" w:rsidRPr="00CC3BE1" w:rsidRDefault="00EC70F3" w:rsidP="00A0067B">
      <w:pPr>
        <w:widowControl w:val="0"/>
        <w:numPr>
          <w:ilvl w:val="2"/>
          <w:numId w:val="2"/>
        </w:numPr>
        <w:pBdr>
          <w:top w:val="nil"/>
          <w:left w:val="nil"/>
          <w:bottom w:val="nil"/>
          <w:right w:val="nil"/>
          <w:between w:val="nil"/>
        </w:pBdr>
        <w:tabs>
          <w:tab w:val="left" w:pos="426"/>
          <w:tab w:val="left" w:pos="567"/>
        </w:tabs>
        <w:spacing w:line="240" w:lineRule="auto"/>
        <w:ind w:left="0" w:hanging="2"/>
        <w:jc w:val="both"/>
        <w:rPr>
          <w:rFonts w:cs="Times New Roman"/>
          <w:color w:val="000000"/>
          <w:sz w:val="20"/>
          <w:szCs w:val="20"/>
        </w:rPr>
      </w:pPr>
      <w:r w:rsidRPr="00CC3BE1">
        <w:rPr>
          <w:rFonts w:cs="Times New Roman"/>
          <w:color w:val="000000"/>
          <w:sz w:val="20"/>
          <w:szCs w:val="20"/>
        </w:rPr>
        <w:t>Стороной договора по сделке, совершенной Агентом с Пользователем, является Принципал.</w:t>
      </w:r>
    </w:p>
    <w:p w14:paraId="65D93969" w14:textId="77777777" w:rsidR="00DC2BBC" w:rsidRPr="00CC3BE1" w:rsidRDefault="00EC70F3" w:rsidP="00A0067B">
      <w:pPr>
        <w:widowControl w:val="0"/>
        <w:numPr>
          <w:ilvl w:val="2"/>
          <w:numId w:val="2"/>
        </w:numPr>
        <w:pBdr>
          <w:top w:val="nil"/>
          <w:left w:val="nil"/>
          <w:bottom w:val="nil"/>
          <w:right w:val="nil"/>
          <w:between w:val="nil"/>
        </w:pBdr>
        <w:tabs>
          <w:tab w:val="left" w:pos="426"/>
          <w:tab w:val="left" w:pos="567"/>
        </w:tabs>
        <w:spacing w:line="240" w:lineRule="auto"/>
        <w:ind w:left="0" w:hanging="2"/>
        <w:jc w:val="both"/>
        <w:rPr>
          <w:rFonts w:cs="Times New Roman"/>
          <w:color w:val="000000"/>
          <w:sz w:val="20"/>
          <w:szCs w:val="20"/>
        </w:rPr>
      </w:pPr>
      <w:r w:rsidRPr="00CC3BE1">
        <w:rPr>
          <w:rFonts w:cs="Times New Roman"/>
          <w:color w:val="000000"/>
          <w:sz w:val="20"/>
          <w:szCs w:val="20"/>
        </w:rPr>
        <w:t>Заключение договора купли-продажи Электронного билета с Пользователем осуществляется посредством акцепта Пользователем предложения Принципала, выражающегося в осуществлении Пользователем в пользовательском интерфейсе оформления Заказа действий, направленных на заключение договора, либо совершении Пользователем иных действий, предусмотренных функциональностью Системы Агента, выражающих волю Пользователя заключить соответствующую сделку.</w:t>
      </w:r>
    </w:p>
    <w:p w14:paraId="597C50AD" w14:textId="77777777" w:rsidR="00DC2BBC" w:rsidRPr="00CC3BE1" w:rsidRDefault="00EC70F3" w:rsidP="00A0067B">
      <w:pPr>
        <w:widowControl w:val="0"/>
        <w:numPr>
          <w:ilvl w:val="2"/>
          <w:numId w:val="2"/>
        </w:numPr>
        <w:pBdr>
          <w:top w:val="nil"/>
          <w:left w:val="nil"/>
          <w:bottom w:val="nil"/>
          <w:right w:val="nil"/>
          <w:between w:val="nil"/>
        </w:pBdr>
        <w:tabs>
          <w:tab w:val="left" w:pos="426"/>
        </w:tabs>
        <w:spacing w:line="240" w:lineRule="auto"/>
        <w:ind w:left="0" w:hanging="2"/>
        <w:jc w:val="both"/>
        <w:rPr>
          <w:rFonts w:cs="Times New Roman"/>
          <w:color w:val="000000"/>
          <w:sz w:val="20"/>
          <w:szCs w:val="20"/>
        </w:rPr>
      </w:pPr>
      <w:r w:rsidRPr="00CC3BE1">
        <w:rPr>
          <w:rFonts w:cs="Times New Roman"/>
          <w:color w:val="000000"/>
          <w:sz w:val="20"/>
          <w:szCs w:val="20"/>
        </w:rPr>
        <w:t>В рамках Поручения Агент уполномочен принимать от Покупателей денежные средства, являющиеся оплатой Номинальной цены Электронных билетов при их реализации</w:t>
      </w:r>
      <w:r w:rsidR="00201C1B" w:rsidRPr="00CC3BE1">
        <w:rPr>
          <w:rFonts w:cs="Times New Roman"/>
          <w:sz w:val="20"/>
          <w:szCs w:val="20"/>
        </w:rPr>
        <w:t xml:space="preserve">, </w:t>
      </w:r>
      <w:r w:rsidRPr="00CC3BE1">
        <w:rPr>
          <w:rFonts w:cs="Times New Roman"/>
          <w:color w:val="000000"/>
          <w:sz w:val="20"/>
          <w:szCs w:val="20"/>
        </w:rPr>
        <w:t>и перечислять полученные от Покупателей денежные средства Принципалу.</w:t>
      </w:r>
    </w:p>
    <w:p w14:paraId="112FED65" w14:textId="77777777" w:rsidR="00DC2BBC" w:rsidRPr="00CC3BE1" w:rsidRDefault="00EC70F3" w:rsidP="00A0067B">
      <w:pPr>
        <w:widowControl w:val="0"/>
        <w:numPr>
          <w:ilvl w:val="1"/>
          <w:numId w:val="2"/>
        </w:numPr>
        <w:pBdr>
          <w:top w:val="nil"/>
          <w:left w:val="nil"/>
          <w:bottom w:val="nil"/>
          <w:right w:val="nil"/>
          <w:between w:val="nil"/>
        </w:pBdr>
        <w:tabs>
          <w:tab w:val="left" w:pos="426"/>
        </w:tabs>
        <w:spacing w:line="240" w:lineRule="auto"/>
        <w:ind w:left="0" w:hanging="2"/>
        <w:jc w:val="both"/>
        <w:rPr>
          <w:rFonts w:cs="Times New Roman"/>
          <w:sz w:val="20"/>
          <w:szCs w:val="20"/>
        </w:rPr>
      </w:pPr>
      <w:r w:rsidRPr="00CC3BE1">
        <w:rPr>
          <w:rFonts w:cs="Times New Roman"/>
          <w:color w:val="000000"/>
          <w:sz w:val="20"/>
          <w:szCs w:val="20"/>
        </w:rPr>
        <w:t>Агент обязуется исполнять Поручение на условиях, определенных в настоящем Договоре.</w:t>
      </w:r>
    </w:p>
    <w:p w14:paraId="76B2E86C" w14:textId="77777777" w:rsidR="00DC2BBC" w:rsidRPr="00CC3BE1" w:rsidRDefault="00EC70F3" w:rsidP="00A0067B">
      <w:pPr>
        <w:widowControl w:val="0"/>
        <w:numPr>
          <w:ilvl w:val="1"/>
          <w:numId w:val="2"/>
        </w:numPr>
        <w:pBdr>
          <w:top w:val="nil"/>
          <w:left w:val="nil"/>
          <w:bottom w:val="nil"/>
          <w:right w:val="nil"/>
          <w:between w:val="nil"/>
        </w:pBdr>
        <w:tabs>
          <w:tab w:val="left" w:pos="426"/>
        </w:tabs>
        <w:spacing w:line="240" w:lineRule="auto"/>
        <w:ind w:left="0" w:hanging="2"/>
        <w:jc w:val="both"/>
        <w:rPr>
          <w:rFonts w:cs="Times New Roman"/>
          <w:sz w:val="20"/>
          <w:szCs w:val="20"/>
        </w:rPr>
      </w:pPr>
      <w:r w:rsidRPr="00CC3BE1">
        <w:rPr>
          <w:rFonts w:cs="Times New Roman"/>
          <w:color w:val="000000"/>
          <w:sz w:val="20"/>
          <w:szCs w:val="20"/>
        </w:rPr>
        <w:t>Поручение исполняется Агентом на следующей территории: весь мир.</w:t>
      </w:r>
    </w:p>
    <w:p w14:paraId="488B61EF" w14:textId="77777777" w:rsidR="00DC2BBC" w:rsidRPr="00CC3BE1" w:rsidRDefault="00EC70F3" w:rsidP="00A0067B">
      <w:pPr>
        <w:widowControl w:val="0"/>
        <w:numPr>
          <w:ilvl w:val="1"/>
          <w:numId w:val="2"/>
        </w:numPr>
        <w:pBdr>
          <w:top w:val="nil"/>
          <w:left w:val="nil"/>
          <w:bottom w:val="nil"/>
          <w:right w:val="nil"/>
          <w:between w:val="nil"/>
        </w:pBdr>
        <w:tabs>
          <w:tab w:val="left" w:pos="426"/>
        </w:tabs>
        <w:spacing w:line="240" w:lineRule="auto"/>
        <w:ind w:left="0" w:hanging="2"/>
        <w:jc w:val="both"/>
        <w:rPr>
          <w:rFonts w:cs="Times New Roman"/>
          <w:sz w:val="20"/>
          <w:szCs w:val="20"/>
        </w:rPr>
      </w:pPr>
      <w:r w:rsidRPr="00CC3BE1">
        <w:rPr>
          <w:rFonts w:cs="Times New Roman"/>
          <w:color w:val="000000"/>
          <w:sz w:val="20"/>
          <w:szCs w:val="20"/>
        </w:rPr>
        <w:t>За совершение сделок согласно п. 2.1 настоящего Договора Принципал обязуется уплачивать Агенту вознаграждение в соответствии с настоящим Договором.</w:t>
      </w:r>
    </w:p>
    <w:p w14:paraId="2638DA7A" w14:textId="77777777" w:rsidR="00DC2BBC" w:rsidRPr="00CC3BE1" w:rsidRDefault="00EC70F3" w:rsidP="00A0067B">
      <w:pPr>
        <w:widowControl w:val="0"/>
        <w:numPr>
          <w:ilvl w:val="1"/>
          <w:numId w:val="2"/>
        </w:numPr>
        <w:pBdr>
          <w:top w:val="nil"/>
          <w:left w:val="nil"/>
          <w:bottom w:val="nil"/>
          <w:right w:val="nil"/>
          <w:between w:val="nil"/>
        </w:pBdr>
        <w:tabs>
          <w:tab w:val="left" w:pos="426"/>
        </w:tabs>
        <w:spacing w:line="240" w:lineRule="auto"/>
        <w:ind w:left="0" w:hanging="2"/>
        <w:jc w:val="both"/>
        <w:rPr>
          <w:rFonts w:cs="Times New Roman"/>
          <w:sz w:val="20"/>
          <w:szCs w:val="20"/>
        </w:rPr>
      </w:pPr>
      <w:r w:rsidRPr="00CC3BE1">
        <w:rPr>
          <w:rFonts w:cs="Times New Roman"/>
          <w:color w:val="000000"/>
          <w:sz w:val="20"/>
          <w:szCs w:val="20"/>
        </w:rPr>
        <w:t>Исполнение Поручения по настоящему Договору, а также взаимодействие Сторон в рамках настоящего Договора, осуществляются с обязательным соблюдением Сторонами требований и положений, определенных условиями настоящего Договора.</w:t>
      </w:r>
    </w:p>
    <w:p w14:paraId="6E224D30" w14:textId="77777777" w:rsidR="00DC2BBC" w:rsidRPr="00CC3BE1" w:rsidRDefault="00EC70F3" w:rsidP="00A0067B">
      <w:pPr>
        <w:widowControl w:val="0"/>
        <w:numPr>
          <w:ilvl w:val="1"/>
          <w:numId w:val="2"/>
        </w:numPr>
        <w:pBdr>
          <w:top w:val="nil"/>
          <w:left w:val="nil"/>
          <w:bottom w:val="nil"/>
          <w:right w:val="nil"/>
          <w:between w:val="nil"/>
        </w:pBdr>
        <w:tabs>
          <w:tab w:val="left" w:pos="426"/>
        </w:tabs>
        <w:spacing w:line="240" w:lineRule="auto"/>
        <w:ind w:left="0" w:hanging="2"/>
        <w:jc w:val="both"/>
        <w:rPr>
          <w:rFonts w:cs="Times New Roman"/>
          <w:sz w:val="20"/>
          <w:szCs w:val="20"/>
        </w:rPr>
      </w:pPr>
      <w:r w:rsidRPr="00CC3BE1">
        <w:rPr>
          <w:rFonts w:cs="Times New Roman"/>
          <w:sz w:val="20"/>
          <w:szCs w:val="20"/>
        </w:rPr>
        <w:lastRenderedPageBreak/>
        <w:t>Принципал гарантирует, что исполнение Агентом поручения (заключение договоров с Пользователями) на условиях настоящего Договора не нарушает и не влечет нарушение каких-либо прав третьих лиц и действующего законодательства РФ.</w:t>
      </w:r>
    </w:p>
    <w:p w14:paraId="34F82698" w14:textId="77777777" w:rsidR="00DC2BBC" w:rsidRPr="00CC3BE1" w:rsidRDefault="00EC70F3">
      <w:pPr>
        <w:widowControl w:val="0"/>
        <w:numPr>
          <w:ilvl w:val="0"/>
          <w:numId w:val="2"/>
        </w:numPr>
        <w:pBdr>
          <w:top w:val="nil"/>
          <w:left w:val="nil"/>
          <w:bottom w:val="nil"/>
          <w:right w:val="nil"/>
          <w:between w:val="nil"/>
        </w:pBdr>
        <w:spacing w:before="240" w:after="120" w:line="240" w:lineRule="auto"/>
        <w:ind w:left="0" w:hanging="2"/>
        <w:jc w:val="center"/>
        <w:rPr>
          <w:color w:val="000000"/>
          <w:sz w:val="20"/>
          <w:szCs w:val="20"/>
        </w:rPr>
      </w:pPr>
      <w:r w:rsidRPr="00CC3BE1">
        <w:rPr>
          <w:rFonts w:cs="Times New Roman"/>
          <w:b/>
          <w:color w:val="000000"/>
          <w:sz w:val="20"/>
          <w:szCs w:val="20"/>
        </w:rPr>
        <w:t>ПРАВА И ОБЯЗАННОСТИ СТОРОН. ГАРАНТИИ</w:t>
      </w:r>
    </w:p>
    <w:p w14:paraId="2EED6E4F" w14:textId="77777777" w:rsidR="00DC2BBC" w:rsidRPr="00CC3BE1" w:rsidRDefault="00EC70F3" w:rsidP="00A0067B">
      <w:pPr>
        <w:widowControl w:val="0"/>
        <w:numPr>
          <w:ilvl w:val="1"/>
          <w:numId w:val="2"/>
        </w:numPr>
        <w:pBdr>
          <w:top w:val="nil"/>
          <w:left w:val="nil"/>
          <w:bottom w:val="nil"/>
          <w:right w:val="nil"/>
          <w:between w:val="nil"/>
        </w:pBdr>
        <w:spacing w:line="240" w:lineRule="auto"/>
        <w:ind w:left="0" w:hanging="2"/>
        <w:jc w:val="both"/>
        <w:rPr>
          <w:rFonts w:cs="Times New Roman"/>
          <w:sz w:val="20"/>
          <w:szCs w:val="20"/>
        </w:rPr>
      </w:pPr>
      <w:r w:rsidRPr="00CC3BE1">
        <w:rPr>
          <w:rFonts w:cs="Times New Roman"/>
          <w:b/>
          <w:color w:val="000000"/>
          <w:sz w:val="20"/>
          <w:szCs w:val="20"/>
        </w:rPr>
        <w:t>Принципал обязан</w:t>
      </w:r>
      <w:r w:rsidRPr="00CC3BE1">
        <w:rPr>
          <w:rFonts w:cs="Times New Roman"/>
          <w:color w:val="000000"/>
          <w:sz w:val="20"/>
          <w:szCs w:val="20"/>
        </w:rPr>
        <w:t>:</w:t>
      </w:r>
    </w:p>
    <w:p w14:paraId="65ADA56A" w14:textId="77777777" w:rsidR="00DC2BBC" w:rsidRPr="00CC3BE1" w:rsidRDefault="00EC70F3" w:rsidP="00A0067B">
      <w:pPr>
        <w:widowControl w:val="0"/>
        <w:numPr>
          <w:ilvl w:val="2"/>
          <w:numId w:val="2"/>
        </w:numPr>
        <w:pBdr>
          <w:top w:val="nil"/>
          <w:left w:val="nil"/>
          <w:bottom w:val="nil"/>
          <w:right w:val="nil"/>
          <w:between w:val="nil"/>
        </w:pBdr>
        <w:spacing w:line="240" w:lineRule="auto"/>
        <w:ind w:left="0" w:hanging="2"/>
        <w:jc w:val="both"/>
        <w:rPr>
          <w:rFonts w:cs="Times New Roman"/>
          <w:color w:val="000000"/>
          <w:sz w:val="20"/>
          <w:szCs w:val="20"/>
        </w:rPr>
      </w:pPr>
      <w:r w:rsidRPr="00CC3BE1">
        <w:rPr>
          <w:rFonts w:cs="Times New Roman"/>
          <w:color w:val="000000"/>
          <w:sz w:val="20"/>
          <w:szCs w:val="20"/>
        </w:rPr>
        <w:t xml:space="preserve">Предоставлять Агенту всю необходимую для исполнения </w:t>
      </w:r>
      <w:r w:rsidRPr="00CC3BE1">
        <w:rPr>
          <w:rFonts w:cs="Times New Roman"/>
          <w:sz w:val="20"/>
          <w:szCs w:val="20"/>
        </w:rPr>
        <w:t>Поручения информацию</w:t>
      </w:r>
      <w:r w:rsidRPr="00CC3BE1">
        <w:rPr>
          <w:rFonts w:cs="Times New Roman"/>
          <w:color w:val="000000"/>
          <w:sz w:val="20"/>
          <w:szCs w:val="20"/>
        </w:rPr>
        <w:t>, включая информацию, которую необходимо предоставить Пользователю до момента заключения договора в соответствии с законодательством о защите прав потребителей.</w:t>
      </w:r>
    </w:p>
    <w:p w14:paraId="51AFAFBE" w14:textId="77777777" w:rsidR="00DC2BBC" w:rsidRPr="00CC3BE1" w:rsidRDefault="00EC70F3" w:rsidP="00A0067B">
      <w:pPr>
        <w:widowControl w:val="0"/>
        <w:numPr>
          <w:ilvl w:val="2"/>
          <w:numId w:val="2"/>
        </w:numPr>
        <w:pBdr>
          <w:top w:val="nil"/>
          <w:left w:val="nil"/>
          <w:bottom w:val="nil"/>
          <w:right w:val="nil"/>
          <w:between w:val="nil"/>
        </w:pBdr>
        <w:spacing w:line="240" w:lineRule="auto"/>
        <w:ind w:left="0" w:hanging="2"/>
        <w:jc w:val="both"/>
        <w:rPr>
          <w:rFonts w:cs="Times New Roman"/>
          <w:color w:val="000000"/>
          <w:sz w:val="20"/>
          <w:szCs w:val="20"/>
        </w:rPr>
      </w:pPr>
      <w:r w:rsidRPr="00CC3BE1">
        <w:rPr>
          <w:rFonts w:cs="Times New Roman"/>
          <w:color w:val="000000"/>
          <w:sz w:val="20"/>
          <w:szCs w:val="20"/>
        </w:rPr>
        <w:t xml:space="preserve">Принципал настраивает перечень продаваемых мероприятий в Системе Агента - </w:t>
      </w:r>
      <w:r w:rsidRPr="00CC3BE1">
        <w:rPr>
          <w:rFonts w:cs="Times New Roman"/>
          <w:sz w:val="20"/>
          <w:szCs w:val="20"/>
        </w:rPr>
        <w:t xml:space="preserve">наименование, </w:t>
      </w:r>
      <w:r w:rsidRPr="00CC3BE1">
        <w:rPr>
          <w:rFonts w:cs="Times New Roman"/>
          <w:color w:val="000000"/>
          <w:sz w:val="20"/>
          <w:szCs w:val="20"/>
        </w:rPr>
        <w:t>номинальную стоимость, ограничения, временные параметры и образы электронного билета. Принципал подтверждает и гарантирует, что вся информация об Электронных билетах и Мероприятиях, предоставленная им Агенту, является правильной, точной и достоверной.</w:t>
      </w:r>
    </w:p>
    <w:p w14:paraId="5BF5FCDD" w14:textId="77777777" w:rsidR="00DC2BBC" w:rsidRPr="00CC3BE1" w:rsidRDefault="00EC70F3" w:rsidP="00A0067B">
      <w:pPr>
        <w:widowControl w:val="0"/>
        <w:pBdr>
          <w:top w:val="nil"/>
          <w:left w:val="nil"/>
          <w:bottom w:val="nil"/>
          <w:right w:val="nil"/>
          <w:between w:val="nil"/>
        </w:pBdr>
        <w:spacing w:line="240" w:lineRule="auto"/>
        <w:ind w:left="0" w:hanging="2"/>
        <w:jc w:val="both"/>
        <w:rPr>
          <w:rFonts w:cs="Times New Roman"/>
          <w:color w:val="000000"/>
          <w:sz w:val="20"/>
          <w:szCs w:val="20"/>
        </w:rPr>
      </w:pPr>
      <w:r w:rsidRPr="00CC3BE1">
        <w:rPr>
          <w:rFonts w:cs="Times New Roman"/>
          <w:color w:val="000000"/>
          <w:sz w:val="20"/>
          <w:szCs w:val="20"/>
        </w:rPr>
        <w:t>3.1.</w:t>
      </w:r>
      <w:r w:rsidRPr="00CC3BE1">
        <w:rPr>
          <w:rFonts w:cs="Times New Roman"/>
          <w:sz w:val="20"/>
          <w:szCs w:val="20"/>
        </w:rPr>
        <w:t>3</w:t>
      </w:r>
      <w:r w:rsidRPr="00CC3BE1">
        <w:rPr>
          <w:rFonts w:cs="Times New Roman"/>
          <w:color w:val="000000"/>
          <w:sz w:val="20"/>
          <w:szCs w:val="20"/>
        </w:rPr>
        <w:t>. Соблюдать законодательство о персональных данных в процессе обработки персональных данных Покупателей, предоставленных Агентом Принципалу в рамках исполнения Поручения.</w:t>
      </w:r>
    </w:p>
    <w:p w14:paraId="06F29942" w14:textId="77777777" w:rsidR="00DC2BBC" w:rsidRPr="00CC3BE1" w:rsidRDefault="00EC70F3" w:rsidP="00A0067B">
      <w:pPr>
        <w:widowControl w:val="0"/>
        <w:pBdr>
          <w:top w:val="nil"/>
          <w:left w:val="nil"/>
          <w:bottom w:val="nil"/>
          <w:right w:val="nil"/>
          <w:between w:val="nil"/>
        </w:pBdr>
        <w:spacing w:line="240" w:lineRule="auto"/>
        <w:ind w:left="0" w:hanging="2"/>
        <w:jc w:val="both"/>
        <w:rPr>
          <w:rFonts w:cs="Times New Roman"/>
          <w:color w:val="000000"/>
          <w:sz w:val="20"/>
          <w:szCs w:val="20"/>
        </w:rPr>
      </w:pPr>
      <w:r w:rsidRPr="00CC3BE1">
        <w:rPr>
          <w:rFonts w:cs="Times New Roman"/>
          <w:color w:val="000000"/>
          <w:sz w:val="20"/>
          <w:szCs w:val="20"/>
        </w:rPr>
        <w:t>Принципал вправе использовать персональные данные Покупателя, переданные ему Агентом, исключительно для целей исполнения Принципалом договора с Покупателем, заключенного Агентом от имени Принципала в рамках соответствующего Заказа.</w:t>
      </w:r>
    </w:p>
    <w:p w14:paraId="23EE2CD4" w14:textId="77777777" w:rsidR="00DC2BBC" w:rsidRPr="00CC3BE1" w:rsidRDefault="00EC70F3" w:rsidP="00A0067B">
      <w:pPr>
        <w:widowControl w:val="0"/>
        <w:pBdr>
          <w:top w:val="nil"/>
          <w:left w:val="nil"/>
          <w:bottom w:val="nil"/>
          <w:right w:val="nil"/>
          <w:between w:val="nil"/>
        </w:pBdr>
        <w:spacing w:line="240" w:lineRule="auto"/>
        <w:ind w:left="0" w:hanging="2"/>
        <w:jc w:val="both"/>
        <w:rPr>
          <w:rFonts w:cs="Times New Roman"/>
          <w:strike/>
          <w:color w:val="000000"/>
          <w:sz w:val="20"/>
          <w:szCs w:val="20"/>
        </w:rPr>
      </w:pPr>
      <w:r w:rsidRPr="00CC3BE1">
        <w:rPr>
          <w:rFonts w:cs="Times New Roman"/>
          <w:color w:val="000000"/>
          <w:sz w:val="20"/>
          <w:szCs w:val="20"/>
        </w:rPr>
        <w:t>Любое иное использование персональных данных Покупателя Принципалом запрещается, за исключением случаев, когда Принципалом получено согласие Покупателя на такое использование в соответствии с требованиями законодательства.</w:t>
      </w:r>
    </w:p>
    <w:p w14:paraId="033A8F2B" w14:textId="77777777" w:rsidR="00DC2BBC" w:rsidRPr="00CC3BE1" w:rsidRDefault="00EC70F3" w:rsidP="00A0067B">
      <w:pPr>
        <w:widowControl w:val="0"/>
        <w:pBdr>
          <w:top w:val="nil"/>
          <w:left w:val="nil"/>
          <w:bottom w:val="nil"/>
          <w:right w:val="nil"/>
          <w:between w:val="nil"/>
        </w:pBdr>
        <w:spacing w:line="240" w:lineRule="auto"/>
        <w:ind w:left="0" w:hanging="2"/>
        <w:jc w:val="both"/>
        <w:rPr>
          <w:rFonts w:cs="Times New Roman"/>
          <w:color w:val="000000"/>
          <w:sz w:val="20"/>
          <w:szCs w:val="20"/>
        </w:rPr>
      </w:pPr>
      <w:r w:rsidRPr="00CC3BE1">
        <w:rPr>
          <w:rFonts w:cs="Times New Roman"/>
          <w:color w:val="000000"/>
          <w:sz w:val="20"/>
          <w:szCs w:val="20"/>
        </w:rPr>
        <w:t>3.1.</w:t>
      </w:r>
      <w:r w:rsidRPr="00CC3BE1">
        <w:rPr>
          <w:rFonts w:cs="Times New Roman"/>
          <w:sz w:val="20"/>
          <w:szCs w:val="20"/>
        </w:rPr>
        <w:t>4</w:t>
      </w:r>
      <w:r w:rsidRPr="00CC3BE1">
        <w:rPr>
          <w:rFonts w:cs="Times New Roman"/>
          <w:color w:val="000000"/>
          <w:sz w:val="20"/>
          <w:szCs w:val="20"/>
        </w:rPr>
        <w:t>. Оплатить</w:t>
      </w:r>
      <w:r w:rsidRPr="00CC3BE1">
        <w:rPr>
          <w:rFonts w:cs="Times New Roman"/>
          <w:sz w:val="20"/>
          <w:szCs w:val="20"/>
        </w:rPr>
        <w:t xml:space="preserve"> </w:t>
      </w:r>
      <w:r w:rsidRPr="00CC3BE1">
        <w:rPr>
          <w:rFonts w:cs="Times New Roman"/>
          <w:color w:val="000000"/>
          <w:sz w:val="20"/>
          <w:szCs w:val="20"/>
        </w:rPr>
        <w:t>Агенту вознаграждение в порядке и сроки, предусмотренные настоящим Договором.</w:t>
      </w:r>
    </w:p>
    <w:p w14:paraId="78932967" w14:textId="77777777" w:rsidR="00DC2BBC" w:rsidRPr="00CC3BE1" w:rsidRDefault="00EC70F3" w:rsidP="00A0067B">
      <w:pPr>
        <w:widowControl w:val="0"/>
        <w:pBdr>
          <w:top w:val="nil"/>
          <w:left w:val="nil"/>
          <w:bottom w:val="nil"/>
          <w:right w:val="nil"/>
          <w:between w:val="nil"/>
        </w:pBdr>
        <w:spacing w:line="240" w:lineRule="auto"/>
        <w:ind w:left="0" w:hanging="2"/>
        <w:jc w:val="both"/>
        <w:rPr>
          <w:rFonts w:cs="Times New Roman"/>
          <w:color w:val="000000"/>
          <w:sz w:val="20"/>
          <w:szCs w:val="20"/>
        </w:rPr>
      </w:pPr>
      <w:r w:rsidRPr="00CC3BE1">
        <w:rPr>
          <w:rFonts w:cs="Times New Roman"/>
          <w:color w:val="000000"/>
          <w:sz w:val="20"/>
          <w:szCs w:val="20"/>
        </w:rPr>
        <w:t>3.1.</w:t>
      </w:r>
      <w:r w:rsidRPr="00CC3BE1">
        <w:rPr>
          <w:rFonts w:cs="Times New Roman"/>
          <w:sz w:val="20"/>
          <w:szCs w:val="20"/>
        </w:rPr>
        <w:t>5</w:t>
      </w:r>
      <w:r w:rsidRPr="00CC3BE1">
        <w:rPr>
          <w:rFonts w:cs="Times New Roman"/>
          <w:color w:val="000000"/>
          <w:sz w:val="20"/>
          <w:szCs w:val="20"/>
        </w:rPr>
        <w:t>. В случае если информационные и иные материалы, передаваемые Принципалом Агенту в рамках настоящего Договора (п. 3.1.2 Договора), включают в себя результаты интеллектуальной деятельности (в том числе фотографии, видеоролики, изображения, рисунки</w:t>
      </w:r>
      <w:r w:rsidRPr="00CC3BE1">
        <w:rPr>
          <w:rFonts w:cs="Times New Roman"/>
          <w:sz w:val="20"/>
          <w:szCs w:val="20"/>
        </w:rPr>
        <w:t xml:space="preserve"> </w:t>
      </w:r>
      <w:r w:rsidRPr="00CC3BE1">
        <w:rPr>
          <w:rFonts w:cs="Times New Roman"/>
          <w:color w:val="000000"/>
          <w:sz w:val="20"/>
          <w:szCs w:val="20"/>
        </w:rPr>
        <w:t>и</w:t>
      </w:r>
      <w:r w:rsidRPr="00CC3BE1">
        <w:rPr>
          <w:rFonts w:cs="Times New Roman"/>
          <w:sz w:val="20"/>
          <w:szCs w:val="20"/>
        </w:rPr>
        <w:t xml:space="preserve"> </w:t>
      </w:r>
      <w:r w:rsidRPr="00CC3BE1">
        <w:rPr>
          <w:rFonts w:cs="Times New Roman"/>
          <w:color w:val="000000"/>
          <w:sz w:val="20"/>
          <w:szCs w:val="20"/>
        </w:rPr>
        <w:t>т.п.), Принципал обязуется самостоятельно и за свой счет урегулировать с правообладателями все вопросы, связанные с их использованием Агентом в рамках поручения. Принципал гарантирует, что предоставленные им в рамках настоящего Договора материалы и информация и их использование Агентом на Ресурсах Агента для целей исполнения Поручения не нарушают права третьих лиц.</w:t>
      </w:r>
    </w:p>
    <w:p w14:paraId="40A84AE2" w14:textId="77777777" w:rsidR="00DC2BBC" w:rsidRPr="00CC3BE1" w:rsidRDefault="00EC70F3" w:rsidP="00A0067B">
      <w:pPr>
        <w:widowControl w:val="0"/>
        <w:pBdr>
          <w:top w:val="nil"/>
          <w:left w:val="nil"/>
          <w:bottom w:val="nil"/>
          <w:right w:val="nil"/>
          <w:between w:val="nil"/>
        </w:pBdr>
        <w:spacing w:line="240" w:lineRule="auto"/>
        <w:ind w:left="0" w:hanging="2"/>
        <w:jc w:val="both"/>
        <w:rPr>
          <w:rFonts w:cs="Times New Roman"/>
          <w:color w:val="000000"/>
          <w:sz w:val="20"/>
          <w:szCs w:val="20"/>
        </w:rPr>
      </w:pPr>
      <w:r w:rsidRPr="00CC3BE1">
        <w:rPr>
          <w:rFonts w:cs="Times New Roman"/>
          <w:color w:val="000000"/>
          <w:sz w:val="20"/>
          <w:szCs w:val="20"/>
        </w:rPr>
        <w:t>3.1.</w:t>
      </w:r>
      <w:r w:rsidRPr="00CC3BE1">
        <w:rPr>
          <w:rFonts w:cs="Times New Roman"/>
          <w:sz w:val="20"/>
          <w:szCs w:val="20"/>
        </w:rPr>
        <w:t>6</w:t>
      </w:r>
      <w:r w:rsidRPr="00CC3BE1">
        <w:rPr>
          <w:rFonts w:cs="Times New Roman"/>
          <w:color w:val="000000"/>
          <w:sz w:val="20"/>
          <w:szCs w:val="20"/>
        </w:rPr>
        <w:t>. Принципал обязуется уведомлять Агента об изменении применяемой ставки в отношении Номинальной цены Электронного билета, ИНН и контактного номера телефона Принципала в день внесения соответствующего изменения, по электронной почте, указанной в Договоре.</w:t>
      </w:r>
    </w:p>
    <w:p w14:paraId="134D9141" w14:textId="77777777" w:rsidR="00DC2BBC" w:rsidRPr="00CC3BE1" w:rsidRDefault="00EC70F3" w:rsidP="00A0067B">
      <w:pPr>
        <w:widowControl w:val="0"/>
        <w:pBdr>
          <w:top w:val="nil"/>
          <w:left w:val="nil"/>
          <w:bottom w:val="nil"/>
          <w:right w:val="nil"/>
          <w:between w:val="nil"/>
        </w:pBdr>
        <w:spacing w:line="240" w:lineRule="auto"/>
        <w:ind w:left="0" w:hanging="2"/>
        <w:jc w:val="both"/>
        <w:rPr>
          <w:rFonts w:cs="Times New Roman"/>
          <w:color w:val="000000"/>
          <w:sz w:val="20"/>
          <w:szCs w:val="20"/>
        </w:rPr>
      </w:pPr>
      <w:r w:rsidRPr="00CC3BE1">
        <w:rPr>
          <w:rFonts w:cs="Times New Roman"/>
          <w:color w:val="000000"/>
          <w:sz w:val="20"/>
          <w:szCs w:val="20"/>
        </w:rPr>
        <w:t>3.1.</w:t>
      </w:r>
      <w:r w:rsidRPr="00CC3BE1">
        <w:rPr>
          <w:rFonts w:cs="Times New Roman"/>
          <w:sz w:val="20"/>
          <w:szCs w:val="20"/>
        </w:rPr>
        <w:t>7</w:t>
      </w:r>
      <w:r w:rsidRPr="00CC3BE1">
        <w:rPr>
          <w:rFonts w:cs="Times New Roman"/>
          <w:color w:val="000000"/>
          <w:sz w:val="20"/>
          <w:szCs w:val="20"/>
        </w:rPr>
        <w:t>. Принципал обязуется не вносить какие-либо изменения в код Системы Агента или иным образом не пытаться повлиять на ее функционал, не использовать Систем</w:t>
      </w:r>
      <w:r w:rsidRPr="00CC3BE1">
        <w:rPr>
          <w:rFonts w:cs="Times New Roman"/>
          <w:sz w:val="20"/>
          <w:szCs w:val="20"/>
        </w:rPr>
        <w:t>у</w:t>
      </w:r>
      <w:r w:rsidRPr="00CC3BE1">
        <w:rPr>
          <w:rFonts w:cs="Times New Roman"/>
          <w:color w:val="000000"/>
          <w:sz w:val="20"/>
          <w:szCs w:val="20"/>
        </w:rPr>
        <w:t xml:space="preserve"> Агента способами, не предусмотренными настоящим Договором.</w:t>
      </w:r>
    </w:p>
    <w:p w14:paraId="71CC3D05" w14:textId="77777777" w:rsidR="00A0067B" w:rsidRPr="00CC3BE1" w:rsidRDefault="00A0067B" w:rsidP="00A0067B">
      <w:pPr>
        <w:widowControl w:val="0"/>
        <w:pBdr>
          <w:top w:val="nil"/>
          <w:left w:val="nil"/>
          <w:bottom w:val="nil"/>
          <w:right w:val="nil"/>
          <w:between w:val="nil"/>
        </w:pBdr>
        <w:spacing w:line="240" w:lineRule="auto"/>
        <w:ind w:left="0" w:hanging="2"/>
        <w:jc w:val="both"/>
        <w:rPr>
          <w:rFonts w:cs="Times New Roman"/>
          <w:color w:val="000000"/>
          <w:sz w:val="20"/>
          <w:szCs w:val="20"/>
        </w:rPr>
      </w:pPr>
    </w:p>
    <w:p w14:paraId="21CA133A" w14:textId="77777777" w:rsidR="00DC2BBC" w:rsidRPr="00CC3BE1" w:rsidRDefault="00EC70F3" w:rsidP="00A0067B">
      <w:pPr>
        <w:widowControl w:val="0"/>
        <w:numPr>
          <w:ilvl w:val="1"/>
          <w:numId w:val="2"/>
        </w:numPr>
        <w:pBdr>
          <w:top w:val="nil"/>
          <w:left w:val="nil"/>
          <w:bottom w:val="nil"/>
          <w:right w:val="nil"/>
          <w:between w:val="nil"/>
        </w:pBdr>
        <w:spacing w:line="240" w:lineRule="auto"/>
        <w:ind w:left="0" w:hanging="2"/>
        <w:jc w:val="both"/>
        <w:rPr>
          <w:rFonts w:cs="Times New Roman"/>
          <w:sz w:val="20"/>
          <w:szCs w:val="20"/>
        </w:rPr>
      </w:pPr>
      <w:r w:rsidRPr="00CC3BE1">
        <w:rPr>
          <w:rFonts w:cs="Times New Roman"/>
          <w:b/>
          <w:color w:val="000000"/>
          <w:sz w:val="20"/>
          <w:szCs w:val="20"/>
        </w:rPr>
        <w:t>Агент обязан</w:t>
      </w:r>
      <w:r w:rsidRPr="00CC3BE1">
        <w:rPr>
          <w:rFonts w:cs="Times New Roman"/>
          <w:color w:val="000000"/>
          <w:sz w:val="20"/>
          <w:szCs w:val="20"/>
        </w:rPr>
        <w:t>:</w:t>
      </w:r>
    </w:p>
    <w:p w14:paraId="60505CC7" w14:textId="77777777" w:rsidR="00DC2BBC" w:rsidRPr="00CC3BE1" w:rsidRDefault="00EC70F3" w:rsidP="00226743">
      <w:pPr>
        <w:widowControl w:val="0"/>
        <w:numPr>
          <w:ilvl w:val="2"/>
          <w:numId w:val="2"/>
        </w:numPr>
        <w:pBdr>
          <w:top w:val="nil"/>
          <w:left w:val="nil"/>
          <w:bottom w:val="nil"/>
          <w:right w:val="nil"/>
          <w:between w:val="nil"/>
        </w:pBdr>
        <w:spacing w:line="240" w:lineRule="auto"/>
        <w:ind w:left="0" w:hanging="2"/>
        <w:jc w:val="both"/>
        <w:rPr>
          <w:rFonts w:cs="Times New Roman"/>
          <w:color w:val="000000"/>
          <w:sz w:val="20"/>
          <w:szCs w:val="20"/>
        </w:rPr>
      </w:pPr>
      <w:r w:rsidRPr="00CC3BE1">
        <w:rPr>
          <w:rFonts w:cs="Times New Roman"/>
          <w:color w:val="000000"/>
          <w:sz w:val="20"/>
          <w:szCs w:val="20"/>
        </w:rPr>
        <w:t>Принятое на себя Поручение исполнить на наиболее выгодных для Принципала условиях, добросовестно и разумно, в соответствии с указаниями Принципала и условиями настоящего Договора, в том числе приложений к нему.</w:t>
      </w:r>
    </w:p>
    <w:p w14:paraId="06042DCA" w14:textId="77777777" w:rsidR="00DC2BBC" w:rsidRPr="00CC3BE1" w:rsidRDefault="00EC70F3" w:rsidP="00226743">
      <w:pPr>
        <w:widowControl w:val="0"/>
        <w:numPr>
          <w:ilvl w:val="2"/>
          <w:numId w:val="2"/>
        </w:numPr>
        <w:pBdr>
          <w:top w:val="nil"/>
          <w:left w:val="nil"/>
          <w:bottom w:val="nil"/>
          <w:right w:val="nil"/>
          <w:between w:val="nil"/>
        </w:pBdr>
        <w:spacing w:line="240" w:lineRule="auto"/>
        <w:ind w:left="0" w:hanging="2"/>
        <w:jc w:val="both"/>
        <w:rPr>
          <w:rFonts w:cs="Times New Roman"/>
          <w:color w:val="000000"/>
          <w:sz w:val="20"/>
          <w:szCs w:val="20"/>
        </w:rPr>
      </w:pPr>
      <w:r w:rsidRPr="00CC3BE1">
        <w:rPr>
          <w:rFonts w:cs="Times New Roman"/>
          <w:color w:val="000000"/>
          <w:sz w:val="20"/>
          <w:szCs w:val="20"/>
        </w:rPr>
        <w:t>Осуществлять заключение договоров купли-продажи Электронных Билетов Покупателям по Номинальной цене Электронного билета.</w:t>
      </w:r>
    </w:p>
    <w:p w14:paraId="695D5CA5" w14:textId="77777777" w:rsidR="00DC2BBC" w:rsidRPr="00CC3BE1" w:rsidRDefault="00EC70F3" w:rsidP="00226743">
      <w:pPr>
        <w:widowControl w:val="0"/>
        <w:numPr>
          <w:ilvl w:val="2"/>
          <w:numId w:val="2"/>
        </w:numPr>
        <w:pBdr>
          <w:top w:val="nil"/>
          <w:left w:val="nil"/>
          <w:bottom w:val="nil"/>
          <w:right w:val="nil"/>
          <w:between w:val="nil"/>
        </w:pBdr>
        <w:spacing w:line="240" w:lineRule="auto"/>
        <w:ind w:left="0" w:hanging="2"/>
        <w:jc w:val="both"/>
        <w:rPr>
          <w:rFonts w:cs="Times New Roman"/>
          <w:color w:val="000000"/>
          <w:sz w:val="20"/>
          <w:szCs w:val="20"/>
        </w:rPr>
      </w:pPr>
      <w:r w:rsidRPr="00CC3BE1">
        <w:rPr>
          <w:rFonts w:cs="Times New Roman"/>
          <w:color w:val="000000"/>
          <w:sz w:val="20"/>
          <w:szCs w:val="20"/>
        </w:rPr>
        <w:t>Перечислять Принципалу денежные средства, полученные от Покупателей, в порядке и сроки, предусмотренные настоящим Договором.</w:t>
      </w:r>
    </w:p>
    <w:p w14:paraId="3DB823F9" w14:textId="77777777" w:rsidR="00DC2BBC" w:rsidRPr="00CC3BE1" w:rsidRDefault="00EC70F3" w:rsidP="00226743">
      <w:pPr>
        <w:widowControl w:val="0"/>
        <w:numPr>
          <w:ilvl w:val="2"/>
          <w:numId w:val="2"/>
        </w:numPr>
        <w:pBdr>
          <w:top w:val="nil"/>
          <w:left w:val="nil"/>
          <w:bottom w:val="nil"/>
          <w:right w:val="nil"/>
          <w:between w:val="nil"/>
        </w:pBdr>
        <w:spacing w:line="240" w:lineRule="auto"/>
        <w:ind w:left="0" w:hanging="2"/>
        <w:jc w:val="both"/>
        <w:rPr>
          <w:rFonts w:cs="Times New Roman"/>
          <w:color w:val="000000"/>
          <w:sz w:val="20"/>
          <w:szCs w:val="20"/>
        </w:rPr>
      </w:pPr>
      <w:r w:rsidRPr="00CC3BE1">
        <w:rPr>
          <w:rFonts w:cs="Times New Roman"/>
          <w:color w:val="000000"/>
          <w:sz w:val="20"/>
          <w:szCs w:val="20"/>
        </w:rPr>
        <w:t>Сообщать Принципалу по его требованию все сведения о ходе исполнения Поручения.</w:t>
      </w:r>
    </w:p>
    <w:p w14:paraId="5C48CEDD" w14:textId="77777777" w:rsidR="00DC2BBC" w:rsidRPr="00CC3BE1" w:rsidRDefault="00EC70F3" w:rsidP="00226743">
      <w:pPr>
        <w:widowControl w:val="0"/>
        <w:numPr>
          <w:ilvl w:val="2"/>
          <w:numId w:val="2"/>
        </w:numPr>
        <w:pBdr>
          <w:top w:val="nil"/>
          <w:left w:val="nil"/>
          <w:bottom w:val="nil"/>
          <w:right w:val="nil"/>
          <w:between w:val="nil"/>
        </w:pBdr>
        <w:spacing w:line="240" w:lineRule="auto"/>
        <w:ind w:left="0" w:hanging="2"/>
        <w:jc w:val="both"/>
        <w:rPr>
          <w:rFonts w:cs="Times New Roman"/>
          <w:color w:val="000000"/>
          <w:sz w:val="20"/>
          <w:szCs w:val="20"/>
        </w:rPr>
      </w:pPr>
      <w:r w:rsidRPr="00CC3BE1">
        <w:rPr>
          <w:rFonts w:cs="Times New Roman"/>
          <w:color w:val="000000"/>
          <w:sz w:val="20"/>
          <w:szCs w:val="20"/>
        </w:rPr>
        <w:t>При исполнении Поручения предоставить Принципалу возможность ознакомления с данными статистики в отношении исполнения Поручения</w:t>
      </w:r>
      <w:r w:rsidRPr="00CC3BE1">
        <w:rPr>
          <w:rFonts w:cs="Times New Roman"/>
          <w:sz w:val="20"/>
          <w:szCs w:val="20"/>
        </w:rPr>
        <w:t xml:space="preserve"> через Систему Агента</w:t>
      </w:r>
      <w:r w:rsidRPr="00CC3BE1">
        <w:rPr>
          <w:rFonts w:cs="Times New Roman"/>
          <w:color w:val="000000"/>
          <w:sz w:val="20"/>
          <w:szCs w:val="20"/>
        </w:rPr>
        <w:t>.</w:t>
      </w:r>
    </w:p>
    <w:p w14:paraId="7034D218" w14:textId="77777777" w:rsidR="00DC2BBC" w:rsidRPr="00CC3BE1" w:rsidRDefault="00EC70F3" w:rsidP="00226743">
      <w:pPr>
        <w:widowControl w:val="0"/>
        <w:pBdr>
          <w:top w:val="nil"/>
          <w:left w:val="nil"/>
          <w:bottom w:val="nil"/>
          <w:right w:val="nil"/>
          <w:between w:val="nil"/>
        </w:pBdr>
        <w:spacing w:line="240" w:lineRule="auto"/>
        <w:ind w:left="0" w:hanging="2"/>
        <w:jc w:val="both"/>
        <w:rPr>
          <w:rFonts w:cs="Times New Roman"/>
          <w:color w:val="000000"/>
          <w:sz w:val="20"/>
          <w:szCs w:val="20"/>
        </w:rPr>
      </w:pPr>
      <w:r w:rsidRPr="00CC3BE1">
        <w:rPr>
          <w:rFonts w:cs="Times New Roman"/>
          <w:color w:val="000000"/>
          <w:sz w:val="20"/>
          <w:szCs w:val="20"/>
        </w:rPr>
        <w:t xml:space="preserve">Агент не несет ответственности в случае невозможности ознакомления Принципала с указанными данными статистики по причинам, не зависящим от Агента. </w:t>
      </w:r>
    </w:p>
    <w:p w14:paraId="356CCC72" w14:textId="77777777" w:rsidR="00DC2BBC" w:rsidRPr="00CC3BE1" w:rsidRDefault="00EC70F3" w:rsidP="00A0067B">
      <w:pPr>
        <w:widowControl w:val="0"/>
        <w:numPr>
          <w:ilvl w:val="1"/>
          <w:numId w:val="2"/>
        </w:numPr>
        <w:pBdr>
          <w:top w:val="nil"/>
          <w:left w:val="nil"/>
          <w:bottom w:val="nil"/>
          <w:right w:val="nil"/>
          <w:between w:val="nil"/>
        </w:pBdr>
        <w:spacing w:line="240" w:lineRule="auto"/>
        <w:ind w:left="0" w:hanging="2"/>
        <w:jc w:val="both"/>
        <w:rPr>
          <w:rFonts w:cs="Times New Roman"/>
          <w:sz w:val="20"/>
          <w:szCs w:val="20"/>
        </w:rPr>
      </w:pPr>
      <w:r w:rsidRPr="00CC3BE1">
        <w:rPr>
          <w:rFonts w:cs="Times New Roman"/>
          <w:b/>
          <w:color w:val="000000"/>
          <w:sz w:val="20"/>
          <w:szCs w:val="20"/>
        </w:rPr>
        <w:t>Агент имеет право</w:t>
      </w:r>
      <w:r w:rsidRPr="00CC3BE1">
        <w:rPr>
          <w:rFonts w:cs="Times New Roman"/>
          <w:color w:val="000000"/>
          <w:sz w:val="20"/>
          <w:szCs w:val="20"/>
        </w:rPr>
        <w:t>:</w:t>
      </w:r>
    </w:p>
    <w:p w14:paraId="29EBF048" w14:textId="77777777" w:rsidR="00DC2BBC" w:rsidRPr="00CC3BE1" w:rsidRDefault="00EC70F3" w:rsidP="00226743">
      <w:pPr>
        <w:widowControl w:val="0"/>
        <w:numPr>
          <w:ilvl w:val="2"/>
          <w:numId w:val="2"/>
        </w:numPr>
        <w:pBdr>
          <w:top w:val="nil"/>
          <w:left w:val="nil"/>
          <w:bottom w:val="nil"/>
          <w:right w:val="nil"/>
          <w:between w:val="nil"/>
        </w:pBdr>
        <w:spacing w:line="240" w:lineRule="auto"/>
        <w:ind w:left="0" w:hanging="2"/>
        <w:jc w:val="both"/>
        <w:rPr>
          <w:rFonts w:cs="Times New Roman"/>
          <w:color w:val="000000"/>
          <w:sz w:val="20"/>
          <w:szCs w:val="20"/>
        </w:rPr>
      </w:pPr>
      <w:r w:rsidRPr="00CC3BE1">
        <w:rPr>
          <w:rFonts w:cs="Times New Roman"/>
          <w:color w:val="000000"/>
          <w:sz w:val="20"/>
          <w:szCs w:val="20"/>
        </w:rPr>
        <w:t>Получить агентское вознаграждение в порядке и на условиях, предусмотренных настоящим Договором.</w:t>
      </w:r>
    </w:p>
    <w:p w14:paraId="5B6DBCD7" w14:textId="77777777" w:rsidR="00DC2BBC" w:rsidRPr="00CC3BE1" w:rsidRDefault="00EC70F3" w:rsidP="00226743">
      <w:pPr>
        <w:widowControl w:val="0"/>
        <w:numPr>
          <w:ilvl w:val="2"/>
          <w:numId w:val="2"/>
        </w:numPr>
        <w:pBdr>
          <w:top w:val="nil"/>
          <w:left w:val="nil"/>
          <w:bottom w:val="nil"/>
          <w:right w:val="nil"/>
          <w:between w:val="nil"/>
        </w:pBdr>
        <w:spacing w:line="240" w:lineRule="auto"/>
        <w:ind w:left="0" w:hanging="2"/>
        <w:jc w:val="both"/>
        <w:rPr>
          <w:rFonts w:cs="Times New Roman"/>
          <w:color w:val="000000"/>
          <w:sz w:val="20"/>
          <w:szCs w:val="20"/>
        </w:rPr>
      </w:pPr>
      <w:r w:rsidRPr="00CC3BE1">
        <w:rPr>
          <w:rFonts w:cs="Times New Roman"/>
          <w:color w:val="000000"/>
          <w:sz w:val="20"/>
          <w:szCs w:val="20"/>
        </w:rPr>
        <w:t>Не приступать к исполнению своих обязательств по настоящему Договору до момента исполнения Принципалом обязательств, предусмотренных пунктами 3.1.1., 3.1.2., настоящего Договора.</w:t>
      </w:r>
    </w:p>
    <w:p w14:paraId="1BF27746" w14:textId="77777777" w:rsidR="00DC2BBC" w:rsidRPr="00CC3BE1" w:rsidRDefault="00EC70F3" w:rsidP="00226743">
      <w:pPr>
        <w:widowControl w:val="0"/>
        <w:numPr>
          <w:ilvl w:val="2"/>
          <w:numId w:val="2"/>
        </w:numPr>
        <w:pBdr>
          <w:top w:val="nil"/>
          <w:left w:val="nil"/>
          <w:bottom w:val="nil"/>
          <w:right w:val="nil"/>
          <w:between w:val="nil"/>
        </w:pBdr>
        <w:spacing w:line="240" w:lineRule="auto"/>
        <w:ind w:left="0" w:hanging="2"/>
        <w:jc w:val="both"/>
        <w:rPr>
          <w:rFonts w:cs="Times New Roman"/>
          <w:sz w:val="20"/>
          <w:szCs w:val="20"/>
        </w:rPr>
      </w:pPr>
      <w:r w:rsidRPr="00CC3BE1">
        <w:rPr>
          <w:rFonts w:cs="Times New Roman"/>
          <w:sz w:val="20"/>
          <w:szCs w:val="20"/>
        </w:rPr>
        <w:t>Заключать с третьими лицами субагентские договоры в целях реализации (бронирования) такими лицами Электронных билетов на Мероприятия, при этом Агент обязуется в письменном виде согласовать с Принципалом возможность и целесообразность подключения подобных субагентов.</w:t>
      </w:r>
    </w:p>
    <w:p w14:paraId="3FD672E0" w14:textId="77777777" w:rsidR="00DC2BBC" w:rsidRPr="00CC3BE1" w:rsidRDefault="00EC70F3" w:rsidP="00226743">
      <w:pPr>
        <w:widowControl w:val="0"/>
        <w:numPr>
          <w:ilvl w:val="2"/>
          <w:numId w:val="2"/>
        </w:numPr>
        <w:pBdr>
          <w:top w:val="nil"/>
          <w:left w:val="nil"/>
          <w:bottom w:val="nil"/>
          <w:right w:val="nil"/>
          <w:between w:val="nil"/>
        </w:pBdr>
        <w:spacing w:line="240" w:lineRule="auto"/>
        <w:ind w:left="0" w:hanging="2"/>
        <w:jc w:val="both"/>
        <w:rPr>
          <w:rFonts w:cs="Times New Roman"/>
          <w:sz w:val="20"/>
          <w:szCs w:val="20"/>
        </w:rPr>
      </w:pPr>
      <w:r w:rsidRPr="00CC3BE1">
        <w:rPr>
          <w:rFonts w:cs="Times New Roman"/>
          <w:sz w:val="20"/>
          <w:szCs w:val="20"/>
        </w:rPr>
        <w:t>Агент вправе перечислять полученные от Покупателей денежные средства Принципалу в течение отчетного периода</w:t>
      </w:r>
    </w:p>
    <w:p w14:paraId="2101C8EE" w14:textId="77777777" w:rsidR="00DC2BBC" w:rsidRPr="00CC3BE1" w:rsidRDefault="00EC70F3" w:rsidP="00A0067B">
      <w:pPr>
        <w:widowControl w:val="0"/>
        <w:numPr>
          <w:ilvl w:val="1"/>
          <w:numId w:val="2"/>
        </w:numPr>
        <w:pBdr>
          <w:top w:val="nil"/>
          <w:left w:val="nil"/>
          <w:bottom w:val="nil"/>
          <w:right w:val="nil"/>
          <w:between w:val="nil"/>
        </w:pBdr>
        <w:spacing w:line="240" w:lineRule="auto"/>
        <w:ind w:left="0" w:hanging="2"/>
        <w:jc w:val="both"/>
        <w:rPr>
          <w:rFonts w:cs="Times New Roman"/>
          <w:sz w:val="20"/>
          <w:szCs w:val="20"/>
        </w:rPr>
      </w:pPr>
      <w:r w:rsidRPr="00CC3BE1">
        <w:rPr>
          <w:rFonts w:cs="Times New Roman"/>
          <w:b/>
          <w:color w:val="000000"/>
          <w:sz w:val="20"/>
          <w:szCs w:val="20"/>
        </w:rPr>
        <w:t>Принципал имеет право</w:t>
      </w:r>
      <w:r w:rsidRPr="00CC3BE1">
        <w:rPr>
          <w:rFonts w:cs="Times New Roman"/>
          <w:color w:val="000000"/>
          <w:sz w:val="20"/>
          <w:szCs w:val="20"/>
        </w:rPr>
        <w:t>:</w:t>
      </w:r>
    </w:p>
    <w:p w14:paraId="5C8605DC" w14:textId="77777777" w:rsidR="00DC2BBC" w:rsidRPr="00CC3BE1" w:rsidRDefault="00EC70F3" w:rsidP="00226743">
      <w:pPr>
        <w:widowControl w:val="0"/>
        <w:numPr>
          <w:ilvl w:val="2"/>
          <w:numId w:val="2"/>
        </w:numPr>
        <w:pBdr>
          <w:top w:val="nil"/>
          <w:left w:val="nil"/>
          <w:bottom w:val="nil"/>
          <w:right w:val="nil"/>
          <w:between w:val="nil"/>
        </w:pBdr>
        <w:spacing w:line="240" w:lineRule="auto"/>
        <w:ind w:left="0" w:hanging="2"/>
        <w:jc w:val="both"/>
        <w:rPr>
          <w:rFonts w:cs="Times New Roman"/>
          <w:color w:val="000000"/>
          <w:sz w:val="20"/>
          <w:szCs w:val="20"/>
        </w:rPr>
      </w:pPr>
      <w:r w:rsidRPr="00CC3BE1">
        <w:rPr>
          <w:rFonts w:cs="Times New Roman"/>
          <w:color w:val="000000"/>
          <w:sz w:val="20"/>
          <w:szCs w:val="20"/>
        </w:rPr>
        <w:t>Получать от</w:t>
      </w:r>
      <w:r w:rsidRPr="00CC3BE1">
        <w:rPr>
          <w:rFonts w:cs="Times New Roman"/>
          <w:sz w:val="20"/>
          <w:szCs w:val="20"/>
        </w:rPr>
        <w:t xml:space="preserve"> </w:t>
      </w:r>
      <w:r w:rsidRPr="00CC3BE1">
        <w:rPr>
          <w:rFonts w:cs="Times New Roman"/>
          <w:color w:val="000000"/>
          <w:sz w:val="20"/>
          <w:szCs w:val="20"/>
        </w:rPr>
        <w:t>Агента все сведения о ходе исполнения Поручения.</w:t>
      </w:r>
    </w:p>
    <w:p w14:paraId="1C9BB9FE" w14:textId="77777777" w:rsidR="00DC2BBC" w:rsidRPr="00CC3BE1" w:rsidRDefault="00EC70F3" w:rsidP="00226743">
      <w:pPr>
        <w:widowControl w:val="0"/>
        <w:numPr>
          <w:ilvl w:val="2"/>
          <w:numId w:val="2"/>
        </w:numPr>
        <w:pBdr>
          <w:top w:val="nil"/>
          <w:left w:val="nil"/>
          <w:bottom w:val="nil"/>
          <w:right w:val="nil"/>
          <w:between w:val="nil"/>
        </w:pBdr>
        <w:spacing w:line="240" w:lineRule="auto"/>
        <w:ind w:left="0" w:hanging="2"/>
        <w:jc w:val="both"/>
        <w:rPr>
          <w:rFonts w:cs="Times New Roman"/>
          <w:color w:val="000000"/>
          <w:sz w:val="20"/>
          <w:szCs w:val="20"/>
        </w:rPr>
      </w:pPr>
      <w:r w:rsidRPr="00CC3BE1">
        <w:rPr>
          <w:rFonts w:cs="Times New Roman"/>
          <w:color w:val="000000"/>
          <w:sz w:val="20"/>
          <w:szCs w:val="20"/>
        </w:rPr>
        <w:t>Принципал имеет право заключать договоры с третьими лицами (агентами) на реализацию Электронных билетов на Мероприятия.</w:t>
      </w:r>
    </w:p>
    <w:p w14:paraId="1D3AFC6C" w14:textId="77777777" w:rsidR="00DC2BBC" w:rsidRPr="00CC3BE1" w:rsidRDefault="00EC70F3" w:rsidP="00A0067B">
      <w:pPr>
        <w:widowControl w:val="0"/>
        <w:numPr>
          <w:ilvl w:val="0"/>
          <w:numId w:val="2"/>
        </w:numPr>
        <w:pBdr>
          <w:top w:val="nil"/>
          <w:left w:val="nil"/>
          <w:bottom w:val="nil"/>
          <w:right w:val="nil"/>
          <w:between w:val="nil"/>
        </w:pBdr>
        <w:spacing w:line="240" w:lineRule="auto"/>
        <w:ind w:left="0" w:hanging="2"/>
        <w:jc w:val="center"/>
        <w:rPr>
          <w:color w:val="000000"/>
          <w:sz w:val="20"/>
          <w:szCs w:val="20"/>
        </w:rPr>
      </w:pPr>
      <w:r w:rsidRPr="00CC3BE1">
        <w:rPr>
          <w:rFonts w:cs="Times New Roman"/>
          <w:b/>
          <w:color w:val="000000"/>
          <w:sz w:val="20"/>
          <w:szCs w:val="20"/>
        </w:rPr>
        <w:t>СРОКИ ВЫПОЛНЕНИЯ ПОРУЧЕНИЯ</w:t>
      </w:r>
    </w:p>
    <w:p w14:paraId="7AF28915" w14:textId="7D084ECB" w:rsidR="00DC2BBC" w:rsidRPr="00CC3BE1" w:rsidRDefault="00EC70F3" w:rsidP="00A0067B">
      <w:pPr>
        <w:widowControl w:val="0"/>
        <w:numPr>
          <w:ilvl w:val="1"/>
          <w:numId w:val="2"/>
        </w:numPr>
        <w:pBdr>
          <w:top w:val="nil"/>
          <w:left w:val="nil"/>
          <w:bottom w:val="nil"/>
          <w:right w:val="nil"/>
          <w:between w:val="nil"/>
        </w:pBdr>
        <w:spacing w:line="240" w:lineRule="auto"/>
        <w:ind w:left="0" w:hanging="2"/>
        <w:jc w:val="both"/>
        <w:rPr>
          <w:rFonts w:cs="Times New Roman"/>
          <w:sz w:val="20"/>
          <w:szCs w:val="20"/>
        </w:rPr>
      </w:pPr>
      <w:r w:rsidRPr="00CC3BE1">
        <w:rPr>
          <w:rFonts w:cs="Times New Roman"/>
          <w:color w:val="000000"/>
          <w:sz w:val="20"/>
          <w:szCs w:val="20"/>
        </w:rPr>
        <w:t xml:space="preserve">Поручение по настоящему Договору выполняется Агентом </w:t>
      </w:r>
      <w:r w:rsidR="002237C3" w:rsidRPr="00CC3BE1">
        <w:rPr>
          <w:rFonts w:cs="Times New Roman"/>
          <w:color w:val="000000"/>
          <w:sz w:val="20"/>
          <w:szCs w:val="20"/>
        </w:rPr>
        <w:t>с момента заключения Договора</w:t>
      </w:r>
      <w:r w:rsidRPr="00CC3BE1">
        <w:rPr>
          <w:rFonts w:cs="Times New Roman"/>
          <w:color w:val="000000"/>
          <w:sz w:val="20"/>
          <w:szCs w:val="20"/>
        </w:rPr>
        <w:t xml:space="preserve"> по</w:t>
      </w:r>
      <w:r w:rsidRPr="00CC3BE1">
        <w:rPr>
          <w:rFonts w:cs="Times New Roman"/>
          <w:sz w:val="20"/>
          <w:szCs w:val="20"/>
        </w:rPr>
        <w:t xml:space="preserve"> </w:t>
      </w:r>
      <w:r w:rsidR="002237C3" w:rsidRPr="00CC3BE1">
        <w:rPr>
          <w:rFonts w:cs="Times New Roman"/>
          <w:sz w:val="20"/>
          <w:szCs w:val="20"/>
        </w:rPr>
        <w:t>«</w:t>
      </w:r>
      <w:r w:rsidRPr="00CC3BE1">
        <w:rPr>
          <w:rFonts w:cs="Times New Roman"/>
          <w:color w:val="000000"/>
          <w:sz w:val="20"/>
          <w:szCs w:val="20"/>
        </w:rPr>
        <w:t>31</w:t>
      </w:r>
      <w:r w:rsidR="002237C3" w:rsidRPr="00CC3BE1">
        <w:rPr>
          <w:rFonts w:cs="Times New Roman"/>
          <w:color w:val="000000"/>
          <w:sz w:val="20"/>
          <w:szCs w:val="20"/>
        </w:rPr>
        <w:t>»</w:t>
      </w:r>
      <w:r w:rsidRPr="00CC3BE1">
        <w:rPr>
          <w:rFonts w:cs="Times New Roman"/>
          <w:color w:val="000000"/>
          <w:sz w:val="20"/>
          <w:szCs w:val="20"/>
        </w:rPr>
        <w:t xml:space="preserve"> </w:t>
      </w:r>
      <w:r w:rsidR="00B63807">
        <w:rPr>
          <w:rFonts w:cs="Times New Roman"/>
          <w:color w:val="000000"/>
          <w:sz w:val="20"/>
          <w:szCs w:val="20"/>
        </w:rPr>
        <w:t>декабря</w:t>
      </w:r>
      <w:r w:rsidRPr="00CC3BE1">
        <w:rPr>
          <w:rFonts w:cs="Times New Roman"/>
          <w:color w:val="000000"/>
          <w:sz w:val="20"/>
          <w:szCs w:val="20"/>
        </w:rPr>
        <w:t xml:space="preserve"> 202</w:t>
      </w:r>
      <w:r w:rsidR="004C5BF8" w:rsidRPr="00CC3BE1">
        <w:rPr>
          <w:rFonts w:cs="Times New Roman"/>
          <w:color w:val="000000"/>
          <w:sz w:val="20"/>
          <w:szCs w:val="20"/>
        </w:rPr>
        <w:t>6</w:t>
      </w:r>
      <w:r w:rsidRPr="00CC3BE1">
        <w:rPr>
          <w:rFonts w:cs="Times New Roman"/>
          <w:color w:val="000000"/>
          <w:sz w:val="20"/>
          <w:szCs w:val="20"/>
        </w:rPr>
        <w:t>г. включительно</w:t>
      </w:r>
      <w:r w:rsidRPr="00CC3BE1">
        <w:rPr>
          <w:rFonts w:cs="Times New Roman"/>
          <w:sz w:val="20"/>
          <w:szCs w:val="20"/>
        </w:rPr>
        <w:t>.</w:t>
      </w:r>
    </w:p>
    <w:p w14:paraId="4581E044" w14:textId="77777777" w:rsidR="00DC2BBC" w:rsidRPr="00CC3BE1" w:rsidRDefault="00EC70F3" w:rsidP="00A0067B">
      <w:pPr>
        <w:widowControl w:val="0"/>
        <w:numPr>
          <w:ilvl w:val="0"/>
          <w:numId w:val="2"/>
        </w:numPr>
        <w:pBdr>
          <w:top w:val="nil"/>
          <w:left w:val="nil"/>
          <w:bottom w:val="nil"/>
          <w:right w:val="nil"/>
          <w:between w:val="nil"/>
        </w:pBdr>
        <w:spacing w:line="240" w:lineRule="auto"/>
        <w:ind w:left="0" w:hanging="2"/>
        <w:jc w:val="center"/>
        <w:rPr>
          <w:color w:val="000000"/>
          <w:sz w:val="20"/>
          <w:szCs w:val="20"/>
        </w:rPr>
      </w:pPr>
      <w:r w:rsidRPr="00CC3BE1">
        <w:rPr>
          <w:rFonts w:cs="Times New Roman"/>
          <w:b/>
          <w:color w:val="000000"/>
          <w:sz w:val="20"/>
          <w:szCs w:val="20"/>
        </w:rPr>
        <w:t>ВОЗВРАТ ЭЛЕКТРОННЫХ БИЛЕТОВ</w:t>
      </w:r>
    </w:p>
    <w:p w14:paraId="22857170" w14:textId="77777777" w:rsidR="00DC2BBC" w:rsidRPr="00CC3BE1" w:rsidRDefault="00EC70F3" w:rsidP="00226743">
      <w:pPr>
        <w:widowControl w:val="0"/>
        <w:numPr>
          <w:ilvl w:val="1"/>
          <w:numId w:val="2"/>
        </w:numPr>
        <w:pBdr>
          <w:top w:val="nil"/>
          <w:left w:val="nil"/>
          <w:bottom w:val="nil"/>
          <w:right w:val="nil"/>
          <w:between w:val="nil"/>
        </w:pBdr>
        <w:tabs>
          <w:tab w:val="left" w:pos="426"/>
        </w:tabs>
        <w:spacing w:line="240" w:lineRule="auto"/>
        <w:ind w:left="0" w:hanging="2"/>
        <w:jc w:val="both"/>
        <w:rPr>
          <w:rFonts w:cs="Times New Roman"/>
          <w:sz w:val="20"/>
          <w:szCs w:val="20"/>
        </w:rPr>
      </w:pPr>
      <w:r w:rsidRPr="00CC3BE1">
        <w:rPr>
          <w:rFonts w:cs="Times New Roman"/>
          <w:color w:val="000000"/>
          <w:sz w:val="20"/>
          <w:szCs w:val="20"/>
        </w:rPr>
        <w:t>Возврат осуществляется Агентом в порядке и на условиях, согласованных Сторонами.</w:t>
      </w:r>
    </w:p>
    <w:p w14:paraId="745D9C44" w14:textId="77777777" w:rsidR="00DC2BBC" w:rsidRPr="00CC3BE1" w:rsidRDefault="00EC70F3" w:rsidP="00226743">
      <w:pPr>
        <w:widowControl w:val="0"/>
        <w:numPr>
          <w:ilvl w:val="1"/>
          <w:numId w:val="2"/>
        </w:numPr>
        <w:pBdr>
          <w:top w:val="nil"/>
          <w:left w:val="nil"/>
          <w:bottom w:val="nil"/>
          <w:right w:val="nil"/>
          <w:between w:val="nil"/>
        </w:pBdr>
        <w:tabs>
          <w:tab w:val="left" w:pos="426"/>
        </w:tabs>
        <w:spacing w:line="240" w:lineRule="auto"/>
        <w:ind w:left="0" w:hanging="2"/>
        <w:jc w:val="both"/>
        <w:rPr>
          <w:rFonts w:cs="Times New Roman"/>
          <w:sz w:val="20"/>
          <w:szCs w:val="20"/>
        </w:rPr>
      </w:pPr>
      <w:r w:rsidRPr="00CC3BE1">
        <w:rPr>
          <w:rFonts w:cs="Times New Roman"/>
          <w:color w:val="000000"/>
          <w:sz w:val="20"/>
          <w:szCs w:val="20"/>
        </w:rPr>
        <w:t xml:space="preserve">Покупатель обращается с запросом на возврат к Принципалу, либо Агент направляет запрос на возврат от </w:t>
      </w:r>
      <w:r w:rsidRPr="00CC3BE1">
        <w:rPr>
          <w:rFonts w:cs="Times New Roman"/>
          <w:color w:val="000000"/>
          <w:sz w:val="20"/>
          <w:szCs w:val="20"/>
        </w:rPr>
        <w:lastRenderedPageBreak/>
        <w:t>Покупателя Принципалу. От Принципала формируется запрос на осуществление возврата Покупателям полученных Агентом денежных средств. Агент вправе осуществить возврат денежных средств Покупателям, либо сообщает Принципалу о невозможности осуществления возврата.</w:t>
      </w:r>
    </w:p>
    <w:p w14:paraId="4640E0F4" w14:textId="77777777" w:rsidR="00DC2BBC" w:rsidRPr="00CC3BE1" w:rsidRDefault="00EC70F3" w:rsidP="00226743">
      <w:pPr>
        <w:widowControl w:val="0"/>
        <w:numPr>
          <w:ilvl w:val="1"/>
          <w:numId w:val="2"/>
        </w:numPr>
        <w:pBdr>
          <w:top w:val="nil"/>
          <w:left w:val="nil"/>
          <w:bottom w:val="nil"/>
          <w:right w:val="nil"/>
          <w:between w:val="nil"/>
        </w:pBdr>
        <w:tabs>
          <w:tab w:val="left" w:pos="426"/>
        </w:tabs>
        <w:spacing w:line="240" w:lineRule="auto"/>
        <w:ind w:left="0" w:hanging="2"/>
        <w:jc w:val="both"/>
        <w:rPr>
          <w:rFonts w:cs="Times New Roman"/>
          <w:sz w:val="20"/>
          <w:szCs w:val="20"/>
        </w:rPr>
      </w:pPr>
      <w:r w:rsidRPr="00CC3BE1">
        <w:rPr>
          <w:rFonts w:cs="Times New Roman"/>
          <w:color w:val="000000"/>
          <w:sz w:val="20"/>
          <w:szCs w:val="20"/>
        </w:rPr>
        <w:t xml:space="preserve">Агент имеет право осуществить возврат Покупателю денежных средств в размере Номинальной стоимости Электронного билета, реализованного Агентом в рамках Поручения, на отмененное, замененное или перенесенное Мероприятие в случае предъявления соответствующего требования Покупателем. </w:t>
      </w:r>
      <w:r w:rsidRPr="00CC3BE1">
        <w:rPr>
          <w:rFonts w:cs="Times New Roman"/>
          <w:sz w:val="20"/>
          <w:szCs w:val="20"/>
        </w:rPr>
        <w:t>Уведомление</w:t>
      </w:r>
      <w:r w:rsidRPr="00CC3BE1">
        <w:rPr>
          <w:rFonts w:cs="Times New Roman"/>
          <w:color w:val="000000"/>
          <w:sz w:val="20"/>
          <w:szCs w:val="20"/>
        </w:rPr>
        <w:t xml:space="preserve">, </w:t>
      </w:r>
      <w:r w:rsidRPr="00CC3BE1">
        <w:rPr>
          <w:rFonts w:cs="Times New Roman"/>
          <w:sz w:val="20"/>
          <w:szCs w:val="20"/>
        </w:rPr>
        <w:t>согласно</w:t>
      </w:r>
      <w:r w:rsidRPr="00CC3BE1">
        <w:rPr>
          <w:rFonts w:cs="Times New Roman"/>
          <w:color w:val="000000"/>
          <w:sz w:val="20"/>
          <w:szCs w:val="20"/>
        </w:rPr>
        <w:t xml:space="preserve"> п. </w:t>
      </w:r>
      <w:r w:rsidRPr="00CC3BE1">
        <w:rPr>
          <w:rFonts w:cs="Times New Roman"/>
          <w:sz w:val="20"/>
          <w:szCs w:val="20"/>
        </w:rPr>
        <w:t>8.3</w:t>
      </w:r>
      <w:r w:rsidRPr="00CC3BE1">
        <w:rPr>
          <w:rFonts w:cs="Times New Roman"/>
          <w:color w:val="000000"/>
          <w:sz w:val="20"/>
          <w:szCs w:val="20"/>
        </w:rPr>
        <w:t xml:space="preserve"> настоящего Договора, является достаточным основанием для возврата (перечисления) Агентом Покупателям, предъявившим соответствующие требования, Номинальной стоимости Электронных билетов на отмененные, замененные или перенесенные Мероприятия</w:t>
      </w:r>
      <w:r w:rsidRPr="00CC3BE1">
        <w:rPr>
          <w:rFonts w:cs="Times New Roman"/>
          <w:sz w:val="20"/>
          <w:szCs w:val="20"/>
        </w:rPr>
        <w:t>.</w:t>
      </w:r>
    </w:p>
    <w:p w14:paraId="4202BB0B" w14:textId="77777777" w:rsidR="00DC2BBC" w:rsidRPr="00CC3BE1" w:rsidRDefault="00EC70F3" w:rsidP="00226743">
      <w:pPr>
        <w:widowControl w:val="0"/>
        <w:numPr>
          <w:ilvl w:val="1"/>
          <w:numId w:val="2"/>
        </w:numPr>
        <w:pBdr>
          <w:top w:val="nil"/>
          <w:left w:val="nil"/>
          <w:bottom w:val="nil"/>
          <w:right w:val="nil"/>
          <w:between w:val="nil"/>
        </w:pBdr>
        <w:tabs>
          <w:tab w:val="left" w:pos="426"/>
        </w:tabs>
        <w:spacing w:line="240" w:lineRule="auto"/>
        <w:ind w:left="0" w:hanging="2"/>
        <w:jc w:val="both"/>
        <w:rPr>
          <w:rFonts w:cs="Times New Roman"/>
          <w:sz w:val="20"/>
          <w:szCs w:val="20"/>
        </w:rPr>
      </w:pPr>
      <w:r w:rsidRPr="00CC3BE1">
        <w:rPr>
          <w:rFonts w:cs="Times New Roman"/>
          <w:color w:val="000000"/>
          <w:sz w:val="20"/>
          <w:szCs w:val="20"/>
        </w:rPr>
        <w:t>Перечисление денежных средств Покупателям в вышеуказанных случаях возврата Электронных билетов осуществляется непосредственно Агентом. Расчеты между Принципалом и Агентом производятся на основании Отчета Агента (раздел 6 настоящего Договора).</w:t>
      </w:r>
    </w:p>
    <w:p w14:paraId="7DCE7CFE" w14:textId="77777777" w:rsidR="00DC2BBC" w:rsidRPr="00CC3BE1" w:rsidRDefault="00EC70F3" w:rsidP="00226743">
      <w:pPr>
        <w:widowControl w:val="0"/>
        <w:numPr>
          <w:ilvl w:val="1"/>
          <w:numId w:val="2"/>
        </w:numPr>
        <w:pBdr>
          <w:top w:val="nil"/>
          <w:left w:val="nil"/>
          <w:bottom w:val="nil"/>
          <w:right w:val="nil"/>
          <w:between w:val="nil"/>
        </w:pBdr>
        <w:tabs>
          <w:tab w:val="left" w:pos="426"/>
        </w:tabs>
        <w:spacing w:line="240" w:lineRule="auto"/>
        <w:ind w:left="0" w:hanging="2"/>
        <w:jc w:val="both"/>
        <w:rPr>
          <w:rFonts w:cs="Times New Roman"/>
          <w:sz w:val="20"/>
          <w:szCs w:val="20"/>
        </w:rPr>
      </w:pPr>
      <w:r w:rsidRPr="00CC3BE1">
        <w:rPr>
          <w:rFonts w:cs="Times New Roman"/>
          <w:sz w:val="20"/>
          <w:szCs w:val="20"/>
        </w:rPr>
        <w:t>В случае отмены, замены или переноса Мероприятия Принципал гарантирует выплату Агенту документально подтвержденных и экономически обоснованных расходов за эквайринг, связанных с приобретением и возвратом Электронных билетов Покупателями за отмененные, замененные или перенесенные Мероприятия.</w:t>
      </w:r>
    </w:p>
    <w:p w14:paraId="0D5AD6C7" w14:textId="77777777" w:rsidR="00A0067B" w:rsidRPr="00CC3BE1" w:rsidRDefault="00A0067B" w:rsidP="00226743">
      <w:pPr>
        <w:widowControl w:val="0"/>
        <w:pBdr>
          <w:top w:val="nil"/>
          <w:left w:val="nil"/>
          <w:bottom w:val="nil"/>
          <w:right w:val="nil"/>
          <w:between w:val="nil"/>
        </w:pBdr>
        <w:spacing w:line="240" w:lineRule="auto"/>
        <w:ind w:leftChars="0" w:left="0" w:firstLineChars="0" w:firstLine="0"/>
        <w:jc w:val="both"/>
        <w:rPr>
          <w:rFonts w:cs="Times New Roman"/>
          <w:sz w:val="20"/>
          <w:szCs w:val="20"/>
        </w:rPr>
      </w:pPr>
    </w:p>
    <w:p w14:paraId="759E20F8" w14:textId="77777777" w:rsidR="00DC2BBC" w:rsidRPr="00CC3BE1" w:rsidRDefault="00EC70F3" w:rsidP="00A0067B">
      <w:pPr>
        <w:widowControl w:val="0"/>
        <w:numPr>
          <w:ilvl w:val="0"/>
          <w:numId w:val="2"/>
        </w:numPr>
        <w:pBdr>
          <w:top w:val="nil"/>
          <w:left w:val="nil"/>
          <w:bottom w:val="nil"/>
          <w:right w:val="nil"/>
          <w:between w:val="nil"/>
        </w:pBdr>
        <w:spacing w:line="240" w:lineRule="auto"/>
        <w:ind w:left="0" w:hanging="2"/>
        <w:jc w:val="center"/>
        <w:rPr>
          <w:color w:val="000000"/>
          <w:sz w:val="20"/>
          <w:szCs w:val="20"/>
        </w:rPr>
      </w:pPr>
      <w:r w:rsidRPr="00CC3BE1">
        <w:rPr>
          <w:rFonts w:cs="Times New Roman"/>
          <w:b/>
          <w:color w:val="000000"/>
          <w:sz w:val="20"/>
          <w:szCs w:val="20"/>
        </w:rPr>
        <w:t>СДАЧА ОТЧЕТА АГЕНТА</w:t>
      </w:r>
    </w:p>
    <w:p w14:paraId="4E63BE4F" w14:textId="77777777" w:rsidR="00DC2BBC" w:rsidRPr="00CC3BE1" w:rsidRDefault="00EC70F3" w:rsidP="00226743">
      <w:pPr>
        <w:widowControl w:val="0"/>
        <w:numPr>
          <w:ilvl w:val="1"/>
          <w:numId w:val="2"/>
        </w:numPr>
        <w:pBdr>
          <w:top w:val="nil"/>
          <w:left w:val="nil"/>
          <w:bottom w:val="nil"/>
          <w:right w:val="nil"/>
          <w:between w:val="nil"/>
        </w:pBdr>
        <w:tabs>
          <w:tab w:val="left" w:pos="426"/>
        </w:tabs>
        <w:spacing w:line="240" w:lineRule="auto"/>
        <w:ind w:left="0" w:hanging="2"/>
        <w:jc w:val="both"/>
        <w:rPr>
          <w:rFonts w:cs="Times New Roman"/>
          <w:sz w:val="20"/>
          <w:szCs w:val="20"/>
        </w:rPr>
      </w:pPr>
      <w:r w:rsidRPr="00CC3BE1">
        <w:rPr>
          <w:rFonts w:cs="Times New Roman"/>
          <w:color w:val="000000"/>
          <w:sz w:val="20"/>
          <w:szCs w:val="20"/>
        </w:rPr>
        <w:t xml:space="preserve">По окончании каждого Отчетного периода, приходящегося на период действия настоящего Договора, Агент формирует и направляет Принципалу </w:t>
      </w:r>
      <w:r w:rsidRPr="00CC3BE1">
        <w:rPr>
          <w:rFonts w:cs="Times New Roman"/>
          <w:sz w:val="20"/>
          <w:szCs w:val="20"/>
        </w:rPr>
        <w:t xml:space="preserve">двусторонний </w:t>
      </w:r>
      <w:r w:rsidRPr="00CC3BE1">
        <w:rPr>
          <w:rFonts w:cs="Times New Roman"/>
          <w:color w:val="000000"/>
          <w:sz w:val="20"/>
          <w:szCs w:val="20"/>
        </w:rPr>
        <w:t>Отчет об исполнении обязательств Агента в Отчетном периоде (далее по тексту – Отчет) по форме, приведенной в Приложении № 1 к Договору</w:t>
      </w:r>
      <w:r w:rsidRPr="00CC3BE1">
        <w:rPr>
          <w:rFonts w:cs="Times New Roman"/>
          <w:sz w:val="20"/>
          <w:szCs w:val="20"/>
        </w:rPr>
        <w:t>,</w:t>
      </w:r>
      <w:r w:rsidRPr="00CC3BE1">
        <w:rPr>
          <w:rFonts w:cs="Times New Roman"/>
          <w:color w:val="000000"/>
          <w:sz w:val="20"/>
          <w:szCs w:val="20"/>
        </w:rPr>
        <w:t xml:space="preserve"> с указанием следующей информации:</w:t>
      </w:r>
    </w:p>
    <w:p w14:paraId="6388AC0C" w14:textId="77777777" w:rsidR="00DC2BBC" w:rsidRPr="00CC3BE1" w:rsidRDefault="00EC70F3" w:rsidP="00226743">
      <w:pPr>
        <w:widowControl w:val="0"/>
        <w:numPr>
          <w:ilvl w:val="0"/>
          <w:numId w:val="3"/>
        </w:numPr>
        <w:pBdr>
          <w:top w:val="nil"/>
          <w:left w:val="nil"/>
          <w:bottom w:val="nil"/>
          <w:right w:val="nil"/>
          <w:between w:val="nil"/>
        </w:pBdr>
        <w:tabs>
          <w:tab w:val="left" w:pos="426"/>
        </w:tabs>
        <w:spacing w:line="240" w:lineRule="auto"/>
        <w:ind w:left="0" w:hanging="2"/>
        <w:jc w:val="both"/>
        <w:rPr>
          <w:rFonts w:cs="Times New Roman"/>
          <w:color w:val="000000"/>
          <w:sz w:val="20"/>
          <w:szCs w:val="20"/>
        </w:rPr>
      </w:pPr>
      <w:r w:rsidRPr="00CC3BE1">
        <w:rPr>
          <w:rFonts w:cs="Times New Roman"/>
          <w:color w:val="000000"/>
          <w:sz w:val="20"/>
          <w:szCs w:val="20"/>
        </w:rPr>
        <w:t>общая стоимость Электронных билетов, приобретенных Покупателями по договорам, заключенным Агентом от имени Принципала;</w:t>
      </w:r>
    </w:p>
    <w:p w14:paraId="0D3D2FEA" w14:textId="77777777" w:rsidR="00DC2BBC" w:rsidRPr="00CC3BE1" w:rsidRDefault="00EC70F3" w:rsidP="00226743">
      <w:pPr>
        <w:widowControl w:val="0"/>
        <w:numPr>
          <w:ilvl w:val="0"/>
          <w:numId w:val="3"/>
        </w:numPr>
        <w:pBdr>
          <w:top w:val="nil"/>
          <w:left w:val="nil"/>
          <w:bottom w:val="nil"/>
          <w:right w:val="nil"/>
          <w:between w:val="nil"/>
        </w:pBdr>
        <w:tabs>
          <w:tab w:val="left" w:pos="426"/>
        </w:tabs>
        <w:spacing w:line="240" w:lineRule="auto"/>
        <w:ind w:left="0" w:hanging="2"/>
        <w:jc w:val="both"/>
        <w:rPr>
          <w:rFonts w:cs="Times New Roman"/>
          <w:color w:val="000000"/>
          <w:sz w:val="20"/>
          <w:szCs w:val="20"/>
        </w:rPr>
      </w:pPr>
      <w:r w:rsidRPr="00CC3BE1">
        <w:rPr>
          <w:rFonts w:cs="Times New Roman"/>
          <w:color w:val="000000"/>
          <w:sz w:val="20"/>
          <w:szCs w:val="20"/>
        </w:rPr>
        <w:t>сумма начисленного за Отчетный период вознаграждения Агента;</w:t>
      </w:r>
    </w:p>
    <w:p w14:paraId="7F63D887" w14:textId="77777777" w:rsidR="00DC2BBC" w:rsidRPr="00CC3BE1" w:rsidRDefault="00EC70F3" w:rsidP="00226743">
      <w:pPr>
        <w:widowControl w:val="0"/>
        <w:numPr>
          <w:ilvl w:val="0"/>
          <w:numId w:val="3"/>
        </w:numPr>
        <w:pBdr>
          <w:top w:val="nil"/>
          <w:left w:val="nil"/>
          <w:bottom w:val="nil"/>
          <w:right w:val="nil"/>
          <w:between w:val="nil"/>
        </w:pBdr>
        <w:tabs>
          <w:tab w:val="left" w:pos="426"/>
        </w:tabs>
        <w:spacing w:line="240" w:lineRule="auto"/>
        <w:ind w:left="0" w:hanging="2"/>
        <w:jc w:val="both"/>
        <w:rPr>
          <w:rFonts w:cs="Times New Roman"/>
          <w:color w:val="000000"/>
          <w:sz w:val="20"/>
          <w:szCs w:val="20"/>
        </w:rPr>
      </w:pPr>
      <w:r w:rsidRPr="00CC3BE1">
        <w:rPr>
          <w:rFonts w:cs="Times New Roman"/>
          <w:color w:val="000000"/>
          <w:sz w:val="20"/>
          <w:szCs w:val="20"/>
        </w:rPr>
        <w:t>возвращенная Покупателям сумма в течение Отчетного периода</w:t>
      </w:r>
      <w:r w:rsidRPr="00CC3BE1">
        <w:rPr>
          <w:rFonts w:cs="Times New Roman"/>
          <w:sz w:val="20"/>
          <w:szCs w:val="20"/>
        </w:rPr>
        <w:t>;</w:t>
      </w:r>
    </w:p>
    <w:p w14:paraId="3476BFE9" w14:textId="77777777" w:rsidR="00DC2BBC" w:rsidRPr="00CC3BE1" w:rsidRDefault="00EC70F3" w:rsidP="00226743">
      <w:pPr>
        <w:widowControl w:val="0"/>
        <w:numPr>
          <w:ilvl w:val="0"/>
          <w:numId w:val="3"/>
        </w:numPr>
        <w:pBdr>
          <w:top w:val="nil"/>
          <w:left w:val="nil"/>
          <w:bottom w:val="nil"/>
          <w:right w:val="nil"/>
          <w:between w:val="nil"/>
        </w:pBdr>
        <w:tabs>
          <w:tab w:val="left" w:pos="426"/>
        </w:tabs>
        <w:spacing w:line="240" w:lineRule="auto"/>
        <w:ind w:left="0" w:hanging="2"/>
        <w:jc w:val="both"/>
        <w:rPr>
          <w:rFonts w:cs="Times New Roman"/>
          <w:color w:val="000000"/>
          <w:sz w:val="20"/>
          <w:szCs w:val="20"/>
        </w:rPr>
      </w:pPr>
      <w:r w:rsidRPr="00CC3BE1">
        <w:rPr>
          <w:rFonts w:cs="Times New Roman"/>
          <w:color w:val="000000"/>
          <w:sz w:val="20"/>
          <w:szCs w:val="20"/>
        </w:rPr>
        <w:t xml:space="preserve">сумма, перечисленная Агентом на </w:t>
      </w:r>
      <w:r w:rsidRPr="00CC3BE1">
        <w:rPr>
          <w:rFonts w:cs="Times New Roman"/>
          <w:sz w:val="20"/>
          <w:szCs w:val="20"/>
        </w:rPr>
        <w:t xml:space="preserve">расчетный </w:t>
      </w:r>
      <w:r w:rsidRPr="00CC3BE1">
        <w:rPr>
          <w:rFonts w:cs="Times New Roman"/>
          <w:color w:val="000000"/>
          <w:sz w:val="20"/>
          <w:szCs w:val="20"/>
        </w:rPr>
        <w:t>счет Принципала в течение Отчетного периода при наличии таковой</w:t>
      </w:r>
      <w:r w:rsidRPr="00CC3BE1">
        <w:rPr>
          <w:rFonts w:cs="Times New Roman"/>
          <w:sz w:val="20"/>
          <w:szCs w:val="20"/>
        </w:rPr>
        <w:t>.</w:t>
      </w:r>
    </w:p>
    <w:p w14:paraId="4AAD13B4" w14:textId="77777777" w:rsidR="00DC2BBC" w:rsidRPr="00CC3BE1" w:rsidRDefault="00EC70F3" w:rsidP="00226743">
      <w:pPr>
        <w:widowControl w:val="0"/>
        <w:pBdr>
          <w:top w:val="nil"/>
          <w:left w:val="nil"/>
          <w:bottom w:val="nil"/>
          <w:right w:val="nil"/>
          <w:between w:val="nil"/>
        </w:pBdr>
        <w:tabs>
          <w:tab w:val="left" w:pos="426"/>
        </w:tabs>
        <w:spacing w:line="240" w:lineRule="auto"/>
        <w:ind w:left="0" w:hanging="2"/>
        <w:jc w:val="both"/>
        <w:rPr>
          <w:rFonts w:cs="Times New Roman"/>
          <w:color w:val="000000"/>
          <w:sz w:val="20"/>
          <w:szCs w:val="20"/>
        </w:rPr>
      </w:pPr>
      <w:r w:rsidRPr="00CC3BE1">
        <w:rPr>
          <w:rFonts w:cs="Times New Roman"/>
          <w:color w:val="000000"/>
          <w:sz w:val="20"/>
          <w:szCs w:val="20"/>
        </w:rPr>
        <w:t>Отчет направляется Агентом Принципалу не позднее 7 (семи) рабочих дней после окончания Отчетного периода.</w:t>
      </w:r>
    </w:p>
    <w:p w14:paraId="6CD9B3DC" w14:textId="77777777" w:rsidR="00DC2BBC" w:rsidRPr="00CC3BE1" w:rsidRDefault="00EC70F3" w:rsidP="00226743">
      <w:pPr>
        <w:widowControl w:val="0"/>
        <w:pBdr>
          <w:top w:val="nil"/>
          <w:left w:val="nil"/>
          <w:bottom w:val="nil"/>
          <w:right w:val="nil"/>
          <w:between w:val="nil"/>
        </w:pBdr>
        <w:tabs>
          <w:tab w:val="left" w:pos="426"/>
        </w:tabs>
        <w:spacing w:line="240" w:lineRule="auto"/>
        <w:ind w:left="0" w:hanging="2"/>
        <w:jc w:val="both"/>
        <w:rPr>
          <w:rFonts w:cs="Times New Roman"/>
          <w:color w:val="000000"/>
          <w:sz w:val="20"/>
          <w:szCs w:val="20"/>
        </w:rPr>
      </w:pPr>
      <w:r w:rsidRPr="00CC3BE1">
        <w:rPr>
          <w:rFonts w:cs="Times New Roman"/>
          <w:color w:val="000000"/>
          <w:sz w:val="20"/>
          <w:szCs w:val="20"/>
        </w:rPr>
        <w:t>Отчет направляется Агентом Принципалу</w:t>
      </w:r>
      <w:r w:rsidRPr="00CC3BE1">
        <w:rPr>
          <w:rFonts w:cs="Times New Roman"/>
          <w:sz w:val="20"/>
          <w:szCs w:val="20"/>
        </w:rPr>
        <w:t xml:space="preserve"> в порядке, предусмотренном разделом 8 Договор</w:t>
      </w:r>
      <w:r w:rsidRPr="00CC3BE1">
        <w:rPr>
          <w:rFonts w:cs="Times New Roman"/>
          <w:color w:val="000000"/>
          <w:sz w:val="20"/>
          <w:szCs w:val="20"/>
        </w:rPr>
        <w:t>, с одновременным направлением копии текста Отчета по электронной почте.</w:t>
      </w:r>
    </w:p>
    <w:p w14:paraId="76D5E618" w14:textId="77777777" w:rsidR="00DC2BBC" w:rsidRPr="00CC3BE1" w:rsidRDefault="00EC70F3" w:rsidP="00226743">
      <w:pPr>
        <w:widowControl w:val="0"/>
        <w:pBdr>
          <w:top w:val="nil"/>
          <w:left w:val="nil"/>
          <w:bottom w:val="nil"/>
          <w:right w:val="nil"/>
          <w:between w:val="nil"/>
        </w:pBdr>
        <w:tabs>
          <w:tab w:val="left" w:pos="426"/>
        </w:tabs>
        <w:spacing w:line="240" w:lineRule="auto"/>
        <w:ind w:left="0" w:hanging="2"/>
        <w:jc w:val="both"/>
        <w:rPr>
          <w:rFonts w:cs="Times New Roman"/>
          <w:color w:val="000000"/>
          <w:sz w:val="20"/>
          <w:szCs w:val="20"/>
        </w:rPr>
      </w:pPr>
      <w:r w:rsidRPr="00CC3BE1">
        <w:rPr>
          <w:rFonts w:cs="Times New Roman"/>
          <w:color w:val="000000"/>
          <w:sz w:val="20"/>
          <w:szCs w:val="20"/>
        </w:rPr>
        <w:t>Стороны признают, что копия текста Отчета, направленная Агентом Принципалу по электронной почте, будет применяться Принципалом в процессе приемки выполненных Агентом обязательств до момента получения оригинала Отчета.</w:t>
      </w:r>
    </w:p>
    <w:p w14:paraId="06E92B92" w14:textId="77777777" w:rsidR="00DC2BBC" w:rsidRPr="00CC3BE1" w:rsidRDefault="00EC70F3" w:rsidP="00226743">
      <w:pPr>
        <w:widowControl w:val="0"/>
        <w:numPr>
          <w:ilvl w:val="1"/>
          <w:numId w:val="2"/>
        </w:numPr>
        <w:pBdr>
          <w:top w:val="nil"/>
          <w:left w:val="nil"/>
          <w:bottom w:val="nil"/>
          <w:right w:val="nil"/>
          <w:between w:val="nil"/>
        </w:pBdr>
        <w:tabs>
          <w:tab w:val="left" w:pos="426"/>
        </w:tabs>
        <w:spacing w:line="240" w:lineRule="auto"/>
        <w:ind w:left="0" w:hanging="2"/>
        <w:jc w:val="both"/>
        <w:rPr>
          <w:rFonts w:cs="Times New Roman"/>
          <w:sz w:val="20"/>
          <w:szCs w:val="20"/>
        </w:rPr>
      </w:pPr>
      <w:r w:rsidRPr="00CC3BE1">
        <w:rPr>
          <w:rFonts w:cs="Times New Roman"/>
          <w:color w:val="000000"/>
          <w:sz w:val="20"/>
          <w:szCs w:val="20"/>
        </w:rPr>
        <w:t xml:space="preserve">Одновременно с датой формирования Отчета, Агент формирует и направляет в указанном в п. 6.1 настоящего Договора порядке </w:t>
      </w:r>
      <w:r w:rsidRPr="00CC3BE1">
        <w:rPr>
          <w:rFonts w:cs="Times New Roman"/>
          <w:sz w:val="20"/>
          <w:szCs w:val="20"/>
        </w:rPr>
        <w:t xml:space="preserve">двухсторонний </w:t>
      </w:r>
      <w:r w:rsidRPr="00CC3BE1">
        <w:rPr>
          <w:rFonts w:cs="Times New Roman"/>
          <w:color w:val="000000"/>
          <w:sz w:val="20"/>
          <w:szCs w:val="20"/>
        </w:rPr>
        <w:t>Акт о</w:t>
      </w:r>
      <w:r w:rsidRPr="00CC3BE1">
        <w:rPr>
          <w:rFonts w:cs="Times New Roman"/>
          <w:sz w:val="20"/>
          <w:szCs w:val="20"/>
        </w:rPr>
        <w:t>б исполнении обязательств Агента</w:t>
      </w:r>
      <w:r w:rsidRPr="00CC3BE1">
        <w:rPr>
          <w:rFonts w:cs="Times New Roman"/>
          <w:color w:val="000000"/>
          <w:sz w:val="20"/>
          <w:szCs w:val="20"/>
        </w:rPr>
        <w:t xml:space="preserve"> (далее по тексту – «Акт»). Форма </w:t>
      </w:r>
      <w:r w:rsidRPr="00CC3BE1">
        <w:rPr>
          <w:rFonts w:cs="Times New Roman"/>
          <w:sz w:val="20"/>
          <w:szCs w:val="20"/>
        </w:rPr>
        <w:t>Акта указана в Приложении № 2.</w:t>
      </w:r>
      <w:r w:rsidRPr="00CC3BE1">
        <w:rPr>
          <w:rFonts w:cs="Times New Roman"/>
          <w:color w:val="000000"/>
          <w:sz w:val="20"/>
          <w:szCs w:val="20"/>
        </w:rPr>
        <w:t xml:space="preserve"> Одновременно с Актом Агент направляет Принципалу счет на оплату вознаграждения Агента.</w:t>
      </w:r>
    </w:p>
    <w:p w14:paraId="3A393577" w14:textId="77777777" w:rsidR="00DC2BBC" w:rsidRPr="00CC3BE1" w:rsidRDefault="00EC70F3" w:rsidP="00226743">
      <w:pPr>
        <w:widowControl w:val="0"/>
        <w:numPr>
          <w:ilvl w:val="1"/>
          <w:numId w:val="2"/>
        </w:numPr>
        <w:pBdr>
          <w:top w:val="nil"/>
          <w:left w:val="nil"/>
          <w:bottom w:val="nil"/>
          <w:right w:val="nil"/>
          <w:between w:val="nil"/>
        </w:pBdr>
        <w:tabs>
          <w:tab w:val="left" w:pos="426"/>
        </w:tabs>
        <w:spacing w:line="240" w:lineRule="auto"/>
        <w:ind w:left="0" w:hanging="2"/>
        <w:jc w:val="both"/>
        <w:rPr>
          <w:rFonts w:cs="Times New Roman"/>
          <w:sz w:val="20"/>
          <w:szCs w:val="20"/>
        </w:rPr>
      </w:pPr>
      <w:r w:rsidRPr="00CC3BE1">
        <w:rPr>
          <w:rFonts w:cs="Times New Roman"/>
          <w:color w:val="000000"/>
          <w:sz w:val="20"/>
          <w:szCs w:val="20"/>
        </w:rPr>
        <w:t>Стороны установили, что в случае, если в течение 13 (тринадцати) календарных дней с даты отправки Агентом Отчета и Акта Агент не получил от Принципала мотивированных письменных возражений по Отчету и Акту, указанный Отчет и Акт считаются утвержденными Принципалом без возражений, а Поручение – выполненным Агентом в Отчетном периоде в полном объеме и принятым Принципалом.</w:t>
      </w:r>
    </w:p>
    <w:p w14:paraId="39EF9F09" w14:textId="77777777" w:rsidR="00226743" w:rsidRPr="00CC3BE1" w:rsidRDefault="00226743" w:rsidP="00226743">
      <w:pPr>
        <w:widowControl w:val="0"/>
        <w:pBdr>
          <w:top w:val="nil"/>
          <w:left w:val="nil"/>
          <w:bottom w:val="nil"/>
          <w:right w:val="nil"/>
          <w:between w:val="nil"/>
        </w:pBdr>
        <w:tabs>
          <w:tab w:val="left" w:pos="426"/>
        </w:tabs>
        <w:spacing w:line="240" w:lineRule="auto"/>
        <w:ind w:leftChars="0" w:left="0" w:firstLineChars="0" w:firstLine="0"/>
        <w:jc w:val="both"/>
        <w:rPr>
          <w:rFonts w:cs="Times New Roman"/>
          <w:sz w:val="20"/>
          <w:szCs w:val="20"/>
        </w:rPr>
      </w:pPr>
    </w:p>
    <w:p w14:paraId="3FC4DD43" w14:textId="77777777" w:rsidR="00DC2BBC" w:rsidRPr="00CC3BE1" w:rsidRDefault="00EC70F3" w:rsidP="00A0067B">
      <w:pPr>
        <w:widowControl w:val="0"/>
        <w:numPr>
          <w:ilvl w:val="0"/>
          <w:numId w:val="2"/>
        </w:numPr>
        <w:pBdr>
          <w:top w:val="nil"/>
          <w:left w:val="nil"/>
          <w:bottom w:val="nil"/>
          <w:right w:val="nil"/>
          <w:between w:val="nil"/>
        </w:pBdr>
        <w:spacing w:line="240" w:lineRule="auto"/>
        <w:ind w:left="0" w:hanging="2"/>
        <w:jc w:val="center"/>
        <w:rPr>
          <w:color w:val="000000"/>
          <w:sz w:val="20"/>
          <w:szCs w:val="20"/>
        </w:rPr>
      </w:pPr>
      <w:r w:rsidRPr="00CC3BE1">
        <w:rPr>
          <w:rFonts w:cs="Times New Roman"/>
          <w:b/>
          <w:color w:val="000000"/>
          <w:sz w:val="20"/>
          <w:szCs w:val="20"/>
        </w:rPr>
        <w:t>ВОЗНАГРАЖДЕНИЕ АГЕНТА. ПОРЯДОК РАСЧЕТОВ</w:t>
      </w:r>
    </w:p>
    <w:p w14:paraId="7E6934AB" w14:textId="77777777" w:rsidR="00DC2BBC" w:rsidRPr="00CC3BE1" w:rsidRDefault="00EC70F3" w:rsidP="00226743">
      <w:pPr>
        <w:widowControl w:val="0"/>
        <w:numPr>
          <w:ilvl w:val="1"/>
          <w:numId w:val="2"/>
        </w:numPr>
        <w:pBdr>
          <w:top w:val="nil"/>
          <w:left w:val="nil"/>
          <w:bottom w:val="nil"/>
          <w:right w:val="nil"/>
          <w:between w:val="nil"/>
        </w:pBdr>
        <w:tabs>
          <w:tab w:val="left" w:pos="426"/>
        </w:tabs>
        <w:spacing w:line="240" w:lineRule="auto"/>
        <w:ind w:left="0" w:hanging="2"/>
        <w:jc w:val="both"/>
        <w:rPr>
          <w:rFonts w:cs="Times New Roman"/>
          <w:sz w:val="20"/>
          <w:szCs w:val="20"/>
        </w:rPr>
      </w:pPr>
      <w:r w:rsidRPr="00CC3BE1">
        <w:rPr>
          <w:rFonts w:cs="Times New Roman"/>
          <w:color w:val="000000"/>
          <w:sz w:val="20"/>
          <w:szCs w:val="20"/>
        </w:rPr>
        <w:t xml:space="preserve">За выполнение поручения по настоящему Договору Принципал начисляет Агенту вознаграждение, в размере и в порядке, </w:t>
      </w:r>
      <w:r w:rsidRPr="00CC3BE1">
        <w:rPr>
          <w:rFonts w:cs="Times New Roman"/>
          <w:sz w:val="20"/>
          <w:szCs w:val="20"/>
        </w:rPr>
        <w:t>определенном</w:t>
      </w:r>
      <w:r w:rsidRPr="00CC3BE1">
        <w:rPr>
          <w:rFonts w:cs="Times New Roman"/>
          <w:color w:val="000000"/>
          <w:sz w:val="20"/>
          <w:szCs w:val="20"/>
        </w:rPr>
        <w:t xml:space="preserve"> настоящим Договором.</w:t>
      </w:r>
    </w:p>
    <w:p w14:paraId="6F8F4839" w14:textId="56CEED49" w:rsidR="00B4518D" w:rsidRDefault="00EC70F3" w:rsidP="00226743">
      <w:pPr>
        <w:widowControl w:val="0"/>
        <w:pBdr>
          <w:top w:val="nil"/>
          <w:left w:val="nil"/>
          <w:bottom w:val="nil"/>
          <w:right w:val="nil"/>
          <w:between w:val="nil"/>
        </w:pBdr>
        <w:tabs>
          <w:tab w:val="left" w:pos="426"/>
        </w:tabs>
        <w:spacing w:line="240" w:lineRule="auto"/>
        <w:ind w:left="-2" w:firstLineChars="322" w:firstLine="644"/>
        <w:jc w:val="both"/>
        <w:rPr>
          <w:rFonts w:cs="Times New Roman"/>
          <w:color w:val="000000"/>
          <w:sz w:val="20"/>
          <w:szCs w:val="20"/>
        </w:rPr>
      </w:pPr>
      <w:r w:rsidRPr="00CC3BE1">
        <w:rPr>
          <w:rFonts w:cs="Times New Roman"/>
          <w:color w:val="000000"/>
          <w:sz w:val="20"/>
          <w:szCs w:val="20"/>
        </w:rPr>
        <w:t>Вознаграждение Агента исчисляется в рублях Российской Федерации. Агент</w:t>
      </w:r>
      <w:r w:rsidR="000A6C57" w:rsidRPr="00CC3BE1">
        <w:rPr>
          <w:rFonts w:cs="Times New Roman"/>
          <w:color w:val="000000"/>
          <w:sz w:val="20"/>
          <w:szCs w:val="20"/>
        </w:rPr>
        <w:t>ское вознаграждение составляет</w:t>
      </w:r>
      <w:r w:rsidR="00D6487B" w:rsidRPr="00CC3BE1">
        <w:rPr>
          <w:rFonts w:cs="Times New Roman"/>
          <w:color w:val="000000"/>
          <w:sz w:val="20"/>
          <w:szCs w:val="20"/>
        </w:rPr>
        <w:t xml:space="preserve"> </w:t>
      </w:r>
      <w:r w:rsidR="00B4518D">
        <w:rPr>
          <w:rFonts w:cs="Times New Roman"/>
          <w:color w:val="000000"/>
          <w:sz w:val="20"/>
          <w:szCs w:val="20"/>
        </w:rPr>
        <w:t>____</w:t>
      </w:r>
      <w:r w:rsidR="009A32C8" w:rsidRPr="00CC3BE1">
        <w:rPr>
          <w:rFonts w:cs="Times New Roman"/>
          <w:color w:val="000000"/>
          <w:sz w:val="20"/>
          <w:szCs w:val="20"/>
        </w:rPr>
        <w:t xml:space="preserve">% </w:t>
      </w:r>
      <w:r w:rsidR="00D6487B" w:rsidRPr="00CC3BE1">
        <w:rPr>
          <w:rFonts w:cs="Times New Roman"/>
          <w:color w:val="000000"/>
          <w:sz w:val="20"/>
          <w:szCs w:val="20"/>
        </w:rPr>
        <w:t>(</w:t>
      </w:r>
      <w:r w:rsidR="00B4518D">
        <w:rPr>
          <w:rFonts w:cs="Times New Roman"/>
          <w:color w:val="000000"/>
          <w:sz w:val="20"/>
          <w:szCs w:val="20"/>
        </w:rPr>
        <w:t>_____</w:t>
      </w:r>
      <w:r w:rsidRPr="00CC3BE1">
        <w:rPr>
          <w:rFonts w:cs="Times New Roman"/>
          <w:color w:val="000000"/>
          <w:sz w:val="20"/>
          <w:szCs w:val="20"/>
        </w:rPr>
        <w:t xml:space="preserve"> процентов) от разницы суммы номинальной стоимости всех Электронных билетов, приобретенных Покупателями за Отчетный период и </w:t>
      </w:r>
      <w:r w:rsidRPr="00CC3BE1">
        <w:rPr>
          <w:rFonts w:cs="Times New Roman"/>
          <w:sz w:val="20"/>
          <w:szCs w:val="20"/>
        </w:rPr>
        <w:t>оплаченных через Ресурсы Агента</w:t>
      </w:r>
      <w:r w:rsidRPr="00CC3BE1">
        <w:rPr>
          <w:rFonts w:cs="Times New Roman"/>
          <w:color w:val="000000"/>
          <w:sz w:val="20"/>
          <w:szCs w:val="20"/>
        </w:rPr>
        <w:t>, в рамках исполнения Поручения, и суммы, возвращенной Покупателям в течени</w:t>
      </w:r>
      <w:r w:rsidRPr="00CC3BE1">
        <w:rPr>
          <w:rFonts w:cs="Times New Roman"/>
          <w:sz w:val="20"/>
          <w:szCs w:val="20"/>
        </w:rPr>
        <w:t>е</w:t>
      </w:r>
      <w:r w:rsidRPr="00CC3BE1">
        <w:rPr>
          <w:rFonts w:cs="Times New Roman"/>
          <w:color w:val="000000"/>
          <w:sz w:val="20"/>
          <w:szCs w:val="20"/>
        </w:rPr>
        <w:t xml:space="preserve"> Отчетного периода</w:t>
      </w:r>
      <w:r w:rsidR="00B4518D">
        <w:rPr>
          <w:rFonts w:cs="Times New Roman"/>
          <w:color w:val="000000"/>
          <w:sz w:val="20"/>
          <w:szCs w:val="20"/>
        </w:rPr>
        <w:t xml:space="preserve">, </w:t>
      </w:r>
      <w:r w:rsidR="00B4518D" w:rsidRPr="00B4518D">
        <w:rPr>
          <w:rFonts w:cs="Times New Roman"/>
          <w:color w:val="000000"/>
          <w:sz w:val="20"/>
          <w:szCs w:val="20"/>
        </w:rPr>
        <w:t>в т.ч. НДС (___% )/ НДС не облагается на основании _____________________.</w:t>
      </w:r>
    </w:p>
    <w:p w14:paraId="6B975934" w14:textId="77777777" w:rsidR="00DC2BBC" w:rsidRPr="00CC3BE1" w:rsidRDefault="00EC70F3" w:rsidP="00226743">
      <w:pPr>
        <w:widowControl w:val="0"/>
        <w:numPr>
          <w:ilvl w:val="1"/>
          <w:numId w:val="2"/>
        </w:numPr>
        <w:pBdr>
          <w:top w:val="nil"/>
          <w:left w:val="nil"/>
          <w:bottom w:val="nil"/>
          <w:right w:val="nil"/>
          <w:between w:val="nil"/>
        </w:pBdr>
        <w:tabs>
          <w:tab w:val="left" w:pos="426"/>
        </w:tabs>
        <w:spacing w:before="120" w:after="120" w:line="240" w:lineRule="auto"/>
        <w:ind w:left="0" w:hanging="2"/>
        <w:jc w:val="both"/>
        <w:rPr>
          <w:rFonts w:cs="Times New Roman"/>
          <w:sz w:val="20"/>
          <w:szCs w:val="20"/>
        </w:rPr>
      </w:pPr>
      <w:r w:rsidRPr="00CC3BE1">
        <w:rPr>
          <w:rFonts w:cs="Times New Roman"/>
          <w:color w:val="000000"/>
          <w:sz w:val="20"/>
          <w:szCs w:val="20"/>
        </w:rPr>
        <w:t xml:space="preserve">Вознаграждение Агента начисляется </w:t>
      </w:r>
      <w:r w:rsidRPr="00CC3BE1">
        <w:rPr>
          <w:rFonts w:cs="Times New Roman"/>
          <w:sz w:val="20"/>
          <w:szCs w:val="20"/>
        </w:rPr>
        <w:t xml:space="preserve">по состоянию на </w:t>
      </w:r>
      <w:r w:rsidRPr="00CC3BE1">
        <w:rPr>
          <w:rFonts w:cs="Times New Roman"/>
          <w:color w:val="000000"/>
          <w:sz w:val="20"/>
          <w:szCs w:val="20"/>
        </w:rPr>
        <w:t>последний день Отчетного периода.</w:t>
      </w:r>
    </w:p>
    <w:p w14:paraId="28462185" w14:textId="3DC7A3B7" w:rsidR="00DC2BBC" w:rsidRPr="00CC3BE1" w:rsidRDefault="00922B4A" w:rsidP="00226743">
      <w:pPr>
        <w:widowControl w:val="0"/>
        <w:numPr>
          <w:ilvl w:val="1"/>
          <w:numId w:val="2"/>
        </w:numPr>
        <w:pBdr>
          <w:top w:val="nil"/>
          <w:left w:val="nil"/>
          <w:bottom w:val="nil"/>
          <w:right w:val="nil"/>
          <w:between w:val="nil"/>
        </w:pBdr>
        <w:tabs>
          <w:tab w:val="left" w:pos="426"/>
        </w:tabs>
        <w:spacing w:before="120" w:after="120" w:line="240" w:lineRule="auto"/>
        <w:ind w:left="0" w:hanging="2"/>
        <w:jc w:val="both"/>
        <w:rPr>
          <w:rFonts w:cs="Times New Roman"/>
          <w:sz w:val="20"/>
          <w:szCs w:val="20"/>
        </w:rPr>
      </w:pPr>
      <w:sdt>
        <w:sdtPr>
          <w:rPr>
            <w:sz w:val="20"/>
            <w:szCs w:val="20"/>
          </w:rPr>
          <w:tag w:val="goog_rdk_0"/>
          <w:id w:val="-1188672958"/>
        </w:sdtPr>
        <w:sdtEndPr/>
        <w:sdtContent/>
      </w:sdt>
      <w:r w:rsidR="00EC70F3" w:rsidRPr="00CC3BE1">
        <w:rPr>
          <w:rFonts w:cs="Times New Roman"/>
          <w:sz w:val="20"/>
          <w:szCs w:val="20"/>
        </w:rPr>
        <w:t>В случае если за отчетный период сумма возвращенных Покупателям билетов превышает сумму прода</w:t>
      </w:r>
      <w:r w:rsidR="00FC5BC6" w:rsidRPr="00CC3BE1">
        <w:rPr>
          <w:rFonts w:cs="Times New Roman"/>
          <w:sz w:val="20"/>
          <w:szCs w:val="20"/>
        </w:rPr>
        <w:t>н</w:t>
      </w:r>
      <w:r w:rsidR="00EC70F3" w:rsidRPr="00CC3BE1">
        <w:rPr>
          <w:rFonts w:cs="Times New Roman"/>
          <w:sz w:val="20"/>
          <w:szCs w:val="20"/>
        </w:rPr>
        <w:t>ных билетов Принципал перечисляет денежные средства Агенту компенсируя разницу отрицательной суммы возвращенных средств и суммы отрицательного агентского вознаграждения согласно отчета Агента.</w:t>
      </w:r>
    </w:p>
    <w:p w14:paraId="2580A816" w14:textId="77777777" w:rsidR="00DC2BBC" w:rsidRPr="00CC3BE1" w:rsidRDefault="00EC70F3" w:rsidP="00226743">
      <w:pPr>
        <w:widowControl w:val="0"/>
        <w:numPr>
          <w:ilvl w:val="1"/>
          <w:numId w:val="2"/>
        </w:numPr>
        <w:pBdr>
          <w:top w:val="nil"/>
          <w:left w:val="nil"/>
          <w:bottom w:val="nil"/>
          <w:right w:val="nil"/>
          <w:between w:val="nil"/>
        </w:pBdr>
        <w:tabs>
          <w:tab w:val="left" w:pos="426"/>
        </w:tabs>
        <w:spacing w:before="120" w:after="120" w:line="240" w:lineRule="auto"/>
        <w:ind w:left="0" w:hanging="2"/>
        <w:jc w:val="both"/>
        <w:rPr>
          <w:rFonts w:cs="Times New Roman"/>
          <w:sz w:val="20"/>
          <w:szCs w:val="20"/>
        </w:rPr>
      </w:pPr>
      <w:r w:rsidRPr="00CC3BE1">
        <w:rPr>
          <w:rFonts w:cs="Times New Roman"/>
          <w:color w:val="000000"/>
          <w:sz w:val="20"/>
          <w:szCs w:val="20"/>
        </w:rPr>
        <w:t>Агентское вознаграждение, начисленное Агенту за исполнение Поручения в отношении реализованных Электронных билетов, подлежащих возврату Покупателям, не подлежит пересмотру (уменьшению) в случае осуществл</w:t>
      </w:r>
      <w:r w:rsidR="0081529B" w:rsidRPr="00CC3BE1">
        <w:rPr>
          <w:rFonts w:cs="Times New Roman"/>
          <w:color w:val="000000"/>
          <w:sz w:val="20"/>
          <w:szCs w:val="20"/>
        </w:rPr>
        <w:t xml:space="preserve">ения возврата денежных средств </w:t>
      </w:r>
      <w:r w:rsidRPr="00CC3BE1">
        <w:rPr>
          <w:rFonts w:cs="Times New Roman"/>
          <w:color w:val="000000"/>
          <w:sz w:val="20"/>
          <w:szCs w:val="20"/>
        </w:rPr>
        <w:t xml:space="preserve">Покупателям </w:t>
      </w:r>
      <w:r w:rsidRPr="00CC3BE1">
        <w:rPr>
          <w:rFonts w:cs="Times New Roman"/>
          <w:sz w:val="20"/>
          <w:szCs w:val="20"/>
        </w:rPr>
        <w:t>после окончания отчетного периода</w:t>
      </w:r>
      <w:r w:rsidRPr="00CC3BE1">
        <w:rPr>
          <w:rFonts w:cs="Times New Roman"/>
          <w:color w:val="000000"/>
          <w:sz w:val="20"/>
          <w:szCs w:val="20"/>
        </w:rPr>
        <w:t>. Данное агентс</w:t>
      </w:r>
      <w:r w:rsidRPr="00CC3BE1">
        <w:rPr>
          <w:rFonts w:cs="Times New Roman"/>
          <w:sz w:val="20"/>
          <w:szCs w:val="20"/>
        </w:rPr>
        <w:t xml:space="preserve">кое вознаграждение уменьшается в отчетном периоде по дате возврата Покупателю. </w:t>
      </w:r>
    </w:p>
    <w:p w14:paraId="53BD1361" w14:textId="77777777" w:rsidR="00DC2BBC" w:rsidRPr="00CC3BE1" w:rsidRDefault="00EC70F3" w:rsidP="00226743">
      <w:pPr>
        <w:widowControl w:val="0"/>
        <w:numPr>
          <w:ilvl w:val="1"/>
          <w:numId w:val="2"/>
        </w:numPr>
        <w:pBdr>
          <w:top w:val="nil"/>
          <w:left w:val="nil"/>
          <w:bottom w:val="nil"/>
          <w:right w:val="nil"/>
          <w:between w:val="nil"/>
        </w:pBdr>
        <w:tabs>
          <w:tab w:val="left" w:pos="426"/>
        </w:tabs>
        <w:spacing w:before="120" w:after="120" w:line="240" w:lineRule="auto"/>
        <w:ind w:left="0" w:hanging="2"/>
        <w:jc w:val="both"/>
        <w:rPr>
          <w:rFonts w:cs="Times New Roman"/>
          <w:sz w:val="20"/>
          <w:szCs w:val="20"/>
        </w:rPr>
      </w:pPr>
      <w:r w:rsidRPr="00CC3BE1">
        <w:rPr>
          <w:rFonts w:cs="Times New Roman"/>
          <w:color w:val="000000"/>
          <w:sz w:val="20"/>
          <w:szCs w:val="20"/>
        </w:rPr>
        <w:t>Перечисление денежных средств, полученных  Агентом от Покупателей (списанных с Покупателей) в счет оплаты Электронных билетов, осуществляется Агентом на счет Принципала в следующем порядке: в течени</w:t>
      </w:r>
      <w:r w:rsidRPr="00CC3BE1">
        <w:rPr>
          <w:rFonts w:cs="Times New Roman"/>
          <w:sz w:val="20"/>
          <w:szCs w:val="20"/>
        </w:rPr>
        <w:t>е</w:t>
      </w:r>
      <w:r w:rsidRPr="00CC3BE1">
        <w:rPr>
          <w:rFonts w:cs="Times New Roman"/>
          <w:color w:val="000000"/>
          <w:sz w:val="20"/>
          <w:szCs w:val="20"/>
        </w:rPr>
        <w:t xml:space="preserve"> </w:t>
      </w:r>
      <w:r w:rsidRPr="00CC3BE1">
        <w:rPr>
          <w:rFonts w:cs="Times New Roman"/>
          <w:sz w:val="20"/>
          <w:szCs w:val="20"/>
        </w:rPr>
        <w:t>10</w:t>
      </w:r>
      <w:r w:rsidRPr="00CC3BE1">
        <w:rPr>
          <w:rFonts w:cs="Times New Roman"/>
          <w:color w:val="000000"/>
          <w:sz w:val="20"/>
          <w:szCs w:val="20"/>
        </w:rPr>
        <w:t xml:space="preserve"> (</w:t>
      </w:r>
      <w:r w:rsidRPr="00CC3BE1">
        <w:rPr>
          <w:rFonts w:cs="Times New Roman"/>
          <w:sz w:val="20"/>
          <w:szCs w:val="20"/>
        </w:rPr>
        <w:t>десяти</w:t>
      </w:r>
      <w:r w:rsidRPr="00CC3BE1">
        <w:rPr>
          <w:rFonts w:cs="Times New Roman"/>
          <w:color w:val="000000"/>
          <w:sz w:val="20"/>
          <w:szCs w:val="20"/>
        </w:rPr>
        <w:t xml:space="preserve">) рабочих дней после утверждения Отчета Агента в течение срока действия Поручения Агент перечисляет на </w:t>
      </w:r>
      <w:r w:rsidRPr="00CC3BE1">
        <w:rPr>
          <w:rFonts w:cs="Times New Roman"/>
          <w:sz w:val="20"/>
          <w:szCs w:val="20"/>
        </w:rPr>
        <w:t xml:space="preserve">расчетный </w:t>
      </w:r>
      <w:r w:rsidRPr="00CC3BE1">
        <w:rPr>
          <w:rFonts w:cs="Times New Roman"/>
          <w:color w:val="000000"/>
          <w:sz w:val="20"/>
          <w:szCs w:val="20"/>
        </w:rPr>
        <w:t>счет Принципала денежные средства в сумме произведенных Покупателями Агенту в пользу Принципала оплат по договорам, заключенным Агентом в рамках Поручения, за вычетом сумм, возвращенных  Агентом Покупателям.</w:t>
      </w:r>
    </w:p>
    <w:p w14:paraId="179D63B5" w14:textId="77777777" w:rsidR="00DC2BBC" w:rsidRPr="00CC3BE1" w:rsidRDefault="00EC70F3" w:rsidP="00226743">
      <w:pPr>
        <w:widowControl w:val="0"/>
        <w:numPr>
          <w:ilvl w:val="1"/>
          <w:numId w:val="2"/>
        </w:numPr>
        <w:tabs>
          <w:tab w:val="left" w:pos="426"/>
        </w:tabs>
        <w:spacing w:before="120" w:after="120"/>
        <w:ind w:left="0" w:hanging="2"/>
        <w:jc w:val="both"/>
        <w:rPr>
          <w:rFonts w:cs="Times New Roman"/>
          <w:sz w:val="20"/>
          <w:szCs w:val="20"/>
        </w:rPr>
      </w:pPr>
      <w:r w:rsidRPr="00CC3BE1">
        <w:rPr>
          <w:rFonts w:cs="Times New Roman"/>
          <w:sz w:val="20"/>
          <w:szCs w:val="20"/>
        </w:rPr>
        <w:t xml:space="preserve">Агент не вправе при перечислении денежных средств Принципалу удерживать сумму вознаграждения Агента по заключенным Агентом от имени Принципала договорам купли-продажи Электронных билетов, стоимость которых </w:t>
      </w:r>
      <w:r w:rsidRPr="00CC3BE1">
        <w:rPr>
          <w:rFonts w:cs="Times New Roman"/>
          <w:sz w:val="20"/>
          <w:szCs w:val="20"/>
        </w:rPr>
        <w:lastRenderedPageBreak/>
        <w:t>перечисляется Агентом на счет Принципала.</w:t>
      </w:r>
    </w:p>
    <w:p w14:paraId="0C06C6B6" w14:textId="77777777" w:rsidR="00721F81" w:rsidRPr="00CC3BE1" w:rsidRDefault="00EC70F3" w:rsidP="00226743">
      <w:pPr>
        <w:widowControl w:val="0"/>
        <w:numPr>
          <w:ilvl w:val="1"/>
          <w:numId w:val="2"/>
        </w:numPr>
        <w:pBdr>
          <w:top w:val="nil"/>
          <w:left w:val="nil"/>
          <w:bottom w:val="nil"/>
          <w:right w:val="nil"/>
          <w:between w:val="nil"/>
        </w:pBdr>
        <w:tabs>
          <w:tab w:val="left" w:pos="426"/>
        </w:tabs>
        <w:spacing w:line="240" w:lineRule="auto"/>
        <w:ind w:left="0" w:hanging="2"/>
        <w:jc w:val="both"/>
        <w:rPr>
          <w:rFonts w:cs="Times New Roman"/>
          <w:sz w:val="20"/>
          <w:szCs w:val="20"/>
        </w:rPr>
      </w:pPr>
      <w:r w:rsidRPr="00CC3BE1">
        <w:rPr>
          <w:rFonts w:cs="Times New Roman"/>
          <w:color w:val="000000"/>
          <w:sz w:val="20"/>
          <w:szCs w:val="20"/>
        </w:rPr>
        <w:t>Обязанность Агента по перечислению денежных средств считается исполненной в момент их списания с расчетного счета Агента, подтвержденного отметкой банка об исполнении.</w:t>
      </w:r>
    </w:p>
    <w:p w14:paraId="7B01F12E" w14:textId="24A4C9C1" w:rsidR="00DC2BBC" w:rsidRPr="00FD4BB0" w:rsidRDefault="00EC70F3" w:rsidP="00226743">
      <w:pPr>
        <w:widowControl w:val="0"/>
        <w:numPr>
          <w:ilvl w:val="1"/>
          <w:numId w:val="2"/>
        </w:numPr>
        <w:pBdr>
          <w:top w:val="nil"/>
          <w:left w:val="nil"/>
          <w:bottom w:val="nil"/>
          <w:right w:val="nil"/>
          <w:between w:val="nil"/>
        </w:pBdr>
        <w:tabs>
          <w:tab w:val="left" w:pos="426"/>
        </w:tabs>
        <w:spacing w:line="240" w:lineRule="auto"/>
        <w:ind w:left="0" w:hanging="2"/>
        <w:jc w:val="both"/>
        <w:rPr>
          <w:rFonts w:cs="Times New Roman"/>
          <w:sz w:val="20"/>
          <w:szCs w:val="20"/>
        </w:rPr>
      </w:pPr>
      <w:r w:rsidRPr="00FD4BB0">
        <w:rPr>
          <w:rFonts w:cs="Times New Roman"/>
          <w:color w:val="000000"/>
          <w:sz w:val="20"/>
          <w:szCs w:val="20"/>
        </w:rPr>
        <w:t>Выплата вознаграждения Агента за Отчетный период осуществляется Принципалом</w:t>
      </w:r>
      <w:r w:rsidR="00064C66" w:rsidRPr="00FD4BB0">
        <w:rPr>
          <w:rFonts w:cs="Times New Roman"/>
          <w:color w:val="000000"/>
          <w:sz w:val="20"/>
          <w:szCs w:val="20"/>
        </w:rPr>
        <w:t xml:space="preserve"> </w:t>
      </w:r>
      <w:r w:rsidR="00064C66" w:rsidRPr="00FD4BB0">
        <w:rPr>
          <w:rFonts w:eastAsia="Calibri" w:cs="Times New Roman"/>
          <w:position w:val="0"/>
          <w:sz w:val="20"/>
          <w:szCs w:val="20"/>
        </w:rPr>
        <w:t>в течение 10 (десяти) рабочих дней</w:t>
      </w:r>
      <w:r w:rsidRPr="00FD4BB0">
        <w:rPr>
          <w:rFonts w:cs="Times New Roman"/>
          <w:color w:val="000000"/>
          <w:sz w:val="20"/>
          <w:szCs w:val="20"/>
        </w:rPr>
        <w:t xml:space="preserve"> </w:t>
      </w:r>
      <w:r w:rsidR="00FD4BB0" w:rsidRPr="00FD4BB0">
        <w:rPr>
          <w:rFonts w:cs="Times New Roman"/>
          <w:color w:val="000000"/>
          <w:sz w:val="20"/>
          <w:szCs w:val="20"/>
        </w:rPr>
        <w:t xml:space="preserve">с даты подписания </w:t>
      </w:r>
      <w:r w:rsidR="004052ED">
        <w:rPr>
          <w:rFonts w:cs="Times New Roman"/>
          <w:color w:val="000000"/>
          <w:sz w:val="20"/>
          <w:szCs w:val="20"/>
        </w:rPr>
        <w:t>Принципалом</w:t>
      </w:r>
      <w:r w:rsidR="00FD4BB0" w:rsidRPr="00FD4BB0">
        <w:rPr>
          <w:rFonts w:cs="Times New Roman"/>
          <w:color w:val="000000"/>
          <w:sz w:val="20"/>
          <w:szCs w:val="20"/>
        </w:rPr>
        <w:t xml:space="preserve"> документа о прием</w:t>
      </w:r>
      <w:r w:rsidR="00FD4BB0" w:rsidRPr="00FD4BB0">
        <w:rPr>
          <w:rFonts w:cs="Times New Roman"/>
          <w:color w:val="000000"/>
          <w:sz w:val="20"/>
          <w:szCs w:val="20"/>
        </w:rPr>
        <w:t>ке</w:t>
      </w:r>
      <w:r w:rsidR="00FD4BB0">
        <w:rPr>
          <w:rFonts w:cs="Times New Roman"/>
          <w:color w:val="000000"/>
          <w:sz w:val="20"/>
          <w:szCs w:val="20"/>
        </w:rPr>
        <w:t xml:space="preserve"> </w:t>
      </w:r>
      <w:r w:rsidRPr="00FD4BB0">
        <w:rPr>
          <w:rFonts w:cs="Times New Roman"/>
          <w:color w:val="000000"/>
          <w:sz w:val="20"/>
          <w:szCs w:val="20"/>
        </w:rPr>
        <w:t>путем перечисления суммы начисленного вознаграждения на расчетный счет Агента.</w:t>
      </w:r>
    </w:p>
    <w:p w14:paraId="1FCE31C2" w14:textId="6E9F645F" w:rsidR="00FD4BB0" w:rsidRPr="00FD4BB0" w:rsidRDefault="00FD4BB0" w:rsidP="00FD4BB0">
      <w:pPr>
        <w:widowControl w:val="0"/>
        <w:pBdr>
          <w:top w:val="nil"/>
          <w:left w:val="nil"/>
          <w:bottom w:val="nil"/>
          <w:right w:val="nil"/>
          <w:between w:val="nil"/>
        </w:pBdr>
        <w:tabs>
          <w:tab w:val="left" w:pos="426"/>
        </w:tabs>
        <w:spacing w:line="240" w:lineRule="auto"/>
        <w:ind w:leftChars="0" w:firstLineChars="0" w:firstLine="0"/>
        <w:jc w:val="both"/>
        <w:rPr>
          <w:rFonts w:cs="Times New Roman"/>
          <w:color w:val="000000"/>
          <w:sz w:val="20"/>
          <w:szCs w:val="20"/>
        </w:rPr>
      </w:pPr>
      <w:r w:rsidRPr="00FD4BB0">
        <w:rPr>
          <w:rFonts w:cs="Times New Roman"/>
          <w:color w:val="000000"/>
          <w:sz w:val="20"/>
          <w:szCs w:val="20"/>
        </w:rPr>
        <w:t>7.</w:t>
      </w:r>
      <w:r>
        <w:rPr>
          <w:rFonts w:cs="Times New Roman"/>
          <w:color w:val="000000"/>
          <w:sz w:val="20"/>
          <w:szCs w:val="20"/>
        </w:rPr>
        <w:t>8.</w:t>
      </w:r>
      <w:r w:rsidRPr="00FD4BB0">
        <w:rPr>
          <w:rFonts w:cs="Times New Roman"/>
          <w:color w:val="000000"/>
          <w:sz w:val="20"/>
          <w:szCs w:val="20"/>
        </w:rPr>
        <w:t xml:space="preserve">1. Документ о приемке оформляется </w:t>
      </w:r>
      <w:r w:rsidRPr="00FD4BB0">
        <w:rPr>
          <w:rFonts w:cs="Times New Roman"/>
          <w:color w:val="000000"/>
          <w:sz w:val="20"/>
          <w:szCs w:val="20"/>
        </w:rPr>
        <w:t>Принципалом</w:t>
      </w:r>
      <w:r w:rsidRPr="00FD4BB0">
        <w:rPr>
          <w:rFonts w:cs="Times New Roman"/>
          <w:color w:val="000000"/>
          <w:sz w:val="20"/>
          <w:szCs w:val="20"/>
        </w:rPr>
        <w:t xml:space="preserve"> в соответствии с Приказом Минфина России от 15 апреля 2021 г.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на основании данных документов, предоставленных </w:t>
      </w:r>
      <w:r w:rsidR="004052ED">
        <w:rPr>
          <w:rFonts w:cs="Times New Roman"/>
          <w:color w:val="000000"/>
          <w:sz w:val="20"/>
          <w:szCs w:val="20"/>
        </w:rPr>
        <w:t>Агентом</w:t>
      </w:r>
      <w:r w:rsidRPr="00FD4BB0">
        <w:rPr>
          <w:rFonts w:cs="Times New Roman"/>
          <w:color w:val="000000"/>
          <w:sz w:val="20"/>
          <w:szCs w:val="20"/>
        </w:rPr>
        <w:t>.</w:t>
      </w:r>
    </w:p>
    <w:p w14:paraId="4457B4E5" w14:textId="5A356943" w:rsidR="00FD4BB0" w:rsidRPr="00FD4BB0" w:rsidRDefault="00FD4BB0" w:rsidP="00FD4BB0">
      <w:pPr>
        <w:widowControl w:val="0"/>
        <w:pBdr>
          <w:top w:val="nil"/>
          <w:left w:val="nil"/>
          <w:bottom w:val="nil"/>
          <w:right w:val="nil"/>
          <w:between w:val="nil"/>
        </w:pBdr>
        <w:tabs>
          <w:tab w:val="left" w:pos="426"/>
        </w:tabs>
        <w:spacing w:line="240" w:lineRule="auto"/>
        <w:ind w:leftChars="0" w:firstLineChars="0" w:firstLine="0"/>
        <w:jc w:val="both"/>
        <w:rPr>
          <w:rFonts w:cs="Times New Roman"/>
          <w:color w:val="000000"/>
          <w:sz w:val="20"/>
          <w:szCs w:val="20"/>
        </w:rPr>
      </w:pPr>
      <w:r w:rsidRPr="00FD4BB0">
        <w:rPr>
          <w:rFonts w:cs="Times New Roman"/>
          <w:color w:val="000000"/>
          <w:sz w:val="20"/>
          <w:szCs w:val="20"/>
        </w:rPr>
        <w:t>7.</w:t>
      </w:r>
      <w:r>
        <w:rPr>
          <w:rFonts w:cs="Times New Roman"/>
          <w:color w:val="000000"/>
          <w:sz w:val="20"/>
          <w:szCs w:val="20"/>
        </w:rPr>
        <w:t>8.</w:t>
      </w:r>
      <w:r w:rsidRPr="00FD4BB0">
        <w:rPr>
          <w:rFonts w:cs="Times New Roman"/>
          <w:color w:val="000000"/>
          <w:sz w:val="20"/>
          <w:szCs w:val="20"/>
        </w:rPr>
        <w:t xml:space="preserve">2. Документами, подтверждающими исполнение обязательств </w:t>
      </w:r>
      <w:r>
        <w:rPr>
          <w:rFonts w:cs="Times New Roman"/>
          <w:color w:val="000000"/>
          <w:sz w:val="20"/>
          <w:szCs w:val="20"/>
        </w:rPr>
        <w:t>Агента</w:t>
      </w:r>
      <w:r w:rsidRPr="00FD4BB0">
        <w:rPr>
          <w:rFonts w:cs="Times New Roman"/>
          <w:color w:val="000000"/>
          <w:sz w:val="20"/>
          <w:szCs w:val="20"/>
        </w:rPr>
        <w:t xml:space="preserve"> по </w:t>
      </w:r>
      <w:r>
        <w:rPr>
          <w:rFonts w:cs="Times New Roman"/>
          <w:color w:val="000000"/>
          <w:sz w:val="20"/>
          <w:szCs w:val="20"/>
        </w:rPr>
        <w:t>Договор</w:t>
      </w:r>
      <w:r w:rsidRPr="00FD4BB0">
        <w:rPr>
          <w:rFonts w:cs="Times New Roman"/>
          <w:color w:val="000000"/>
          <w:sz w:val="20"/>
          <w:szCs w:val="20"/>
        </w:rPr>
        <w:t>у, являются:</w:t>
      </w:r>
    </w:p>
    <w:p w14:paraId="73C391BA" w14:textId="4A37176D" w:rsidR="00FD4BB0" w:rsidRPr="00FD4BB0" w:rsidRDefault="00FD4BB0" w:rsidP="00FD4BB0">
      <w:pPr>
        <w:widowControl w:val="0"/>
        <w:pBdr>
          <w:top w:val="nil"/>
          <w:left w:val="nil"/>
          <w:bottom w:val="nil"/>
          <w:right w:val="nil"/>
          <w:between w:val="nil"/>
        </w:pBdr>
        <w:tabs>
          <w:tab w:val="left" w:pos="426"/>
        </w:tabs>
        <w:spacing w:line="240" w:lineRule="auto"/>
        <w:ind w:leftChars="0" w:firstLineChars="0" w:firstLine="0"/>
        <w:jc w:val="both"/>
        <w:rPr>
          <w:rFonts w:cs="Times New Roman"/>
          <w:color w:val="000000"/>
          <w:sz w:val="20"/>
          <w:szCs w:val="20"/>
        </w:rPr>
      </w:pPr>
      <w:r w:rsidRPr="00FD4BB0">
        <w:rPr>
          <w:rFonts w:cs="Times New Roman"/>
          <w:color w:val="000000"/>
          <w:sz w:val="20"/>
          <w:szCs w:val="20"/>
        </w:rPr>
        <w:t xml:space="preserve">-  </w:t>
      </w:r>
      <w:r>
        <w:rPr>
          <w:rFonts w:cs="Times New Roman"/>
          <w:color w:val="000000"/>
          <w:sz w:val="20"/>
          <w:szCs w:val="20"/>
        </w:rPr>
        <w:t>о</w:t>
      </w:r>
      <w:r w:rsidRPr="00FD4BB0">
        <w:rPr>
          <w:rFonts w:cs="Times New Roman"/>
          <w:color w:val="000000"/>
          <w:sz w:val="20"/>
          <w:szCs w:val="20"/>
        </w:rPr>
        <w:t>тчет Агента</w:t>
      </w:r>
      <w:r w:rsidRPr="00FD4BB0">
        <w:rPr>
          <w:rFonts w:cs="Times New Roman"/>
          <w:color w:val="000000"/>
          <w:sz w:val="20"/>
          <w:szCs w:val="20"/>
        </w:rPr>
        <w:t>;</w:t>
      </w:r>
    </w:p>
    <w:p w14:paraId="30BA72EC" w14:textId="74098B25" w:rsidR="00FD4BB0" w:rsidRPr="00FD4BB0" w:rsidRDefault="00FD4BB0" w:rsidP="00FD4BB0">
      <w:pPr>
        <w:widowControl w:val="0"/>
        <w:pBdr>
          <w:top w:val="nil"/>
          <w:left w:val="nil"/>
          <w:bottom w:val="nil"/>
          <w:right w:val="nil"/>
          <w:between w:val="nil"/>
        </w:pBdr>
        <w:tabs>
          <w:tab w:val="left" w:pos="426"/>
        </w:tabs>
        <w:spacing w:line="240" w:lineRule="auto"/>
        <w:ind w:leftChars="0" w:firstLineChars="0" w:firstLine="0"/>
        <w:jc w:val="both"/>
        <w:rPr>
          <w:rFonts w:cs="Times New Roman"/>
          <w:color w:val="000000"/>
          <w:sz w:val="20"/>
          <w:szCs w:val="20"/>
        </w:rPr>
      </w:pPr>
      <w:r w:rsidRPr="00FD4BB0">
        <w:rPr>
          <w:rFonts w:cs="Times New Roman"/>
          <w:color w:val="000000"/>
          <w:sz w:val="20"/>
          <w:szCs w:val="20"/>
        </w:rPr>
        <w:t xml:space="preserve">- </w:t>
      </w:r>
      <w:r>
        <w:rPr>
          <w:rFonts w:cs="Times New Roman"/>
          <w:color w:val="000000"/>
          <w:sz w:val="20"/>
          <w:szCs w:val="20"/>
        </w:rPr>
        <w:t xml:space="preserve">акт </w:t>
      </w:r>
      <w:r w:rsidRPr="00FD4BB0">
        <w:rPr>
          <w:rFonts w:cs="Times New Roman"/>
          <w:color w:val="000000"/>
          <w:sz w:val="20"/>
          <w:szCs w:val="20"/>
        </w:rPr>
        <w:t xml:space="preserve">об исполнении обязательств Агента </w:t>
      </w:r>
      <w:r>
        <w:rPr>
          <w:rFonts w:cs="Times New Roman"/>
          <w:color w:val="000000"/>
          <w:sz w:val="20"/>
          <w:szCs w:val="20"/>
        </w:rPr>
        <w:t>по форме Приложения</w:t>
      </w:r>
      <w:r w:rsidRPr="00FD4BB0">
        <w:rPr>
          <w:rFonts w:cs="Times New Roman"/>
          <w:color w:val="000000"/>
          <w:sz w:val="20"/>
          <w:szCs w:val="20"/>
        </w:rPr>
        <w:t xml:space="preserve"> № 2 к Договору</w:t>
      </w:r>
      <w:r w:rsidRPr="00FD4BB0">
        <w:rPr>
          <w:rFonts w:cs="Times New Roman"/>
          <w:color w:val="000000"/>
          <w:sz w:val="20"/>
          <w:szCs w:val="20"/>
        </w:rPr>
        <w:t>;</w:t>
      </w:r>
    </w:p>
    <w:p w14:paraId="7BD7A65E" w14:textId="77777777" w:rsidR="00FD4BB0" w:rsidRPr="00FD4BB0" w:rsidRDefault="00FD4BB0" w:rsidP="00FD4BB0">
      <w:pPr>
        <w:widowControl w:val="0"/>
        <w:pBdr>
          <w:top w:val="nil"/>
          <w:left w:val="nil"/>
          <w:bottom w:val="nil"/>
          <w:right w:val="nil"/>
          <w:between w:val="nil"/>
        </w:pBdr>
        <w:tabs>
          <w:tab w:val="left" w:pos="426"/>
        </w:tabs>
        <w:spacing w:line="240" w:lineRule="auto"/>
        <w:ind w:leftChars="0" w:firstLineChars="0" w:firstLine="0"/>
        <w:jc w:val="both"/>
        <w:rPr>
          <w:rFonts w:cs="Times New Roman"/>
          <w:color w:val="000000"/>
          <w:sz w:val="20"/>
          <w:szCs w:val="20"/>
        </w:rPr>
      </w:pPr>
      <w:r w:rsidRPr="00FD4BB0">
        <w:rPr>
          <w:rFonts w:cs="Times New Roman"/>
          <w:color w:val="000000"/>
          <w:sz w:val="20"/>
          <w:szCs w:val="20"/>
        </w:rPr>
        <w:t>- счет, счет-фактура (при наличии).</w:t>
      </w:r>
    </w:p>
    <w:p w14:paraId="1B164DCD" w14:textId="2FE6D47E" w:rsidR="00FD4BB0" w:rsidRPr="00FD4BB0" w:rsidRDefault="00FD4BB0" w:rsidP="00FD4BB0">
      <w:pPr>
        <w:widowControl w:val="0"/>
        <w:pBdr>
          <w:top w:val="nil"/>
          <w:left w:val="nil"/>
          <w:bottom w:val="nil"/>
          <w:right w:val="nil"/>
          <w:between w:val="nil"/>
        </w:pBdr>
        <w:tabs>
          <w:tab w:val="left" w:pos="426"/>
        </w:tabs>
        <w:spacing w:line="240" w:lineRule="auto"/>
        <w:ind w:leftChars="0" w:firstLineChars="0" w:firstLine="0"/>
        <w:jc w:val="both"/>
        <w:rPr>
          <w:rFonts w:cs="Times New Roman"/>
          <w:color w:val="000000"/>
          <w:sz w:val="20"/>
          <w:szCs w:val="20"/>
        </w:rPr>
      </w:pPr>
      <w:r w:rsidRPr="00FD4BB0">
        <w:rPr>
          <w:rFonts w:cs="Times New Roman"/>
          <w:color w:val="000000"/>
          <w:sz w:val="20"/>
          <w:szCs w:val="20"/>
        </w:rPr>
        <w:t>7.</w:t>
      </w:r>
      <w:r>
        <w:rPr>
          <w:rFonts w:cs="Times New Roman"/>
          <w:color w:val="000000"/>
          <w:sz w:val="20"/>
          <w:szCs w:val="20"/>
        </w:rPr>
        <w:t>8.</w:t>
      </w:r>
      <w:r w:rsidRPr="00FD4BB0">
        <w:rPr>
          <w:rFonts w:cs="Times New Roman"/>
          <w:color w:val="000000"/>
          <w:sz w:val="20"/>
          <w:szCs w:val="20"/>
        </w:rPr>
        <w:t>3.</w:t>
      </w:r>
      <w:r w:rsidRPr="00FD4BB0">
        <w:rPr>
          <w:rFonts w:cs="Times New Roman"/>
          <w:color w:val="000000"/>
          <w:sz w:val="20"/>
          <w:szCs w:val="20"/>
        </w:rPr>
        <w:tab/>
        <w:t xml:space="preserve">Документ о приемке, сформированный </w:t>
      </w:r>
      <w:r w:rsidR="004052ED">
        <w:rPr>
          <w:rFonts w:cs="Times New Roman"/>
          <w:color w:val="000000"/>
          <w:sz w:val="20"/>
          <w:szCs w:val="20"/>
        </w:rPr>
        <w:t>Принципало</w:t>
      </w:r>
      <w:r w:rsidRPr="00FD4BB0">
        <w:rPr>
          <w:rFonts w:cs="Times New Roman"/>
          <w:color w:val="000000"/>
          <w:sz w:val="20"/>
          <w:szCs w:val="20"/>
        </w:rPr>
        <w:t xml:space="preserve">м по унифицированной форме № 0510452, утвержденной Приказом Минфина России от 15 апреля 2021 г. № 61н, подписывается </w:t>
      </w:r>
      <w:r>
        <w:rPr>
          <w:rFonts w:cs="Times New Roman"/>
          <w:color w:val="000000"/>
          <w:sz w:val="20"/>
          <w:szCs w:val="20"/>
        </w:rPr>
        <w:t>Агентом</w:t>
      </w:r>
      <w:r w:rsidRPr="00FD4BB0">
        <w:rPr>
          <w:rFonts w:cs="Times New Roman"/>
          <w:color w:val="000000"/>
          <w:sz w:val="20"/>
          <w:szCs w:val="20"/>
        </w:rPr>
        <w:t xml:space="preserve"> или представителем незаинтересованной организации.</w:t>
      </w:r>
    </w:p>
    <w:p w14:paraId="28A9A7D4" w14:textId="2C786377" w:rsidR="00FD4BB0" w:rsidRDefault="00FD4BB0" w:rsidP="00FD4BB0">
      <w:pPr>
        <w:widowControl w:val="0"/>
        <w:pBdr>
          <w:top w:val="nil"/>
          <w:left w:val="nil"/>
          <w:bottom w:val="nil"/>
          <w:right w:val="nil"/>
          <w:between w:val="nil"/>
        </w:pBdr>
        <w:tabs>
          <w:tab w:val="left" w:pos="426"/>
        </w:tabs>
        <w:spacing w:line="240" w:lineRule="auto"/>
        <w:ind w:leftChars="0" w:left="0" w:firstLineChars="0" w:firstLine="0"/>
        <w:jc w:val="both"/>
        <w:rPr>
          <w:rFonts w:cs="Times New Roman"/>
          <w:color w:val="000000"/>
          <w:sz w:val="20"/>
          <w:szCs w:val="20"/>
        </w:rPr>
      </w:pPr>
      <w:r w:rsidRPr="00FD4BB0">
        <w:rPr>
          <w:rFonts w:cs="Times New Roman"/>
          <w:color w:val="000000"/>
          <w:sz w:val="20"/>
          <w:szCs w:val="20"/>
        </w:rPr>
        <w:t>7.</w:t>
      </w:r>
      <w:r>
        <w:rPr>
          <w:rFonts w:cs="Times New Roman"/>
          <w:color w:val="000000"/>
          <w:sz w:val="20"/>
          <w:szCs w:val="20"/>
        </w:rPr>
        <w:t>8.</w:t>
      </w:r>
      <w:r w:rsidRPr="00FD4BB0">
        <w:rPr>
          <w:rFonts w:cs="Times New Roman"/>
          <w:color w:val="000000"/>
          <w:sz w:val="20"/>
          <w:szCs w:val="20"/>
        </w:rPr>
        <w:t>4.</w:t>
      </w:r>
      <w:r w:rsidRPr="00FD4BB0">
        <w:rPr>
          <w:rFonts w:cs="Times New Roman"/>
          <w:color w:val="000000"/>
          <w:sz w:val="20"/>
          <w:szCs w:val="20"/>
        </w:rPr>
        <w:tab/>
      </w:r>
      <w:r>
        <w:rPr>
          <w:rFonts w:cs="Times New Roman"/>
          <w:color w:val="000000"/>
          <w:sz w:val="20"/>
          <w:szCs w:val="20"/>
        </w:rPr>
        <w:t>Договор</w:t>
      </w:r>
      <w:r w:rsidRPr="00FD4BB0">
        <w:rPr>
          <w:rFonts w:cs="Times New Roman"/>
          <w:color w:val="000000"/>
          <w:sz w:val="20"/>
          <w:szCs w:val="20"/>
        </w:rPr>
        <w:t xml:space="preserve">ом предусмотрено, что первичные документы могут быть подписаны Сторонами усиленными квалифицированными электронными подписями с использованием системы электронного документооборота. Документы, подписанные с использованием вышеуказанной электронной подписью, признаются электронными документами, равнозначными бумажным документам, подписанным собственноручной подписью уполномоченного представителя стороны </w:t>
      </w:r>
      <w:r>
        <w:rPr>
          <w:rFonts w:cs="Times New Roman"/>
          <w:color w:val="000000"/>
          <w:sz w:val="20"/>
          <w:szCs w:val="20"/>
        </w:rPr>
        <w:t>Договор</w:t>
      </w:r>
      <w:r w:rsidRPr="00FD4BB0">
        <w:rPr>
          <w:rFonts w:cs="Times New Roman"/>
          <w:color w:val="000000"/>
          <w:sz w:val="20"/>
          <w:szCs w:val="20"/>
        </w:rPr>
        <w:t>.</w:t>
      </w:r>
    </w:p>
    <w:p w14:paraId="148E7357" w14:textId="5AE9209A" w:rsidR="00DC2BBC" w:rsidRPr="00CC3BE1" w:rsidRDefault="00EC70F3" w:rsidP="00226743">
      <w:pPr>
        <w:widowControl w:val="0"/>
        <w:numPr>
          <w:ilvl w:val="1"/>
          <w:numId w:val="2"/>
        </w:numPr>
        <w:tabs>
          <w:tab w:val="left" w:pos="426"/>
        </w:tabs>
        <w:spacing w:before="120" w:after="120"/>
        <w:ind w:left="0" w:hanging="2"/>
        <w:jc w:val="both"/>
        <w:rPr>
          <w:rFonts w:cs="Times New Roman"/>
          <w:sz w:val="20"/>
          <w:szCs w:val="20"/>
        </w:rPr>
      </w:pPr>
      <w:r w:rsidRPr="00CC3BE1">
        <w:rPr>
          <w:rFonts w:cs="Times New Roman"/>
          <w:sz w:val="20"/>
          <w:szCs w:val="20"/>
        </w:rPr>
        <w:t xml:space="preserve">Стороны договорились, что цена настоящего Договора (максимальная сумма вознаграждения Агента) составляет </w:t>
      </w:r>
      <w:r w:rsidR="00B63807">
        <w:rPr>
          <w:rFonts w:cs="Times New Roman"/>
          <w:b/>
          <w:bCs/>
          <w:sz w:val="20"/>
          <w:szCs w:val="20"/>
        </w:rPr>
        <w:t>89 000</w:t>
      </w:r>
      <w:r w:rsidRPr="00CC3BE1">
        <w:rPr>
          <w:rFonts w:cs="Times New Roman"/>
          <w:b/>
          <w:bCs/>
          <w:sz w:val="20"/>
          <w:szCs w:val="20"/>
        </w:rPr>
        <w:t xml:space="preserve"> рублей 00 копеек</w:t>
      </w:r>
      <w:r w:rsidR="009A5290" w:rsidRPr="00CC3BE1">
        <w:rPr>
          <w:rFonts w:cs="Times New Roman"/>
          <w:b/>
          <w:bCs/>
          <w:sz w:val="20"/>
          <w:szCs w:val="20"/>
        </w:rPr>
        <w:t xml:space="preserve"> (</w:t>
      </w:r>
      <w:r w:rsidR="00B63807">
        <w:rPr>
          <w:rFonts w:cs="Times New Roman"/>
          <w:b/>
          <w:bCs/>
          <w:sz w:val="20"/>
          <w:szCs w:val="20"/>
        </w:rPr>
        <w:t>Восемьдесят девять</w:t>
      </w:r>
      <w:r w:rsidR="009A5290" w:rsidRPr="00CC3BE1">
        <w:rPr>
          <w:rFonts w:cs="Times New Roman"/>
          <w:b/>
          <w:bCs/>
          <w:sz w:val="20"/>
          <w:szCs w:val="20"/>
        </w:rPr>
        <w:t xml:space="preserve"> тысяч рублей 00 копеек)</w:t>
      </w:r>
      <w:r w:rsidRPr="00CC3BE1">
        <w:rPr>
          <w:rFonts w:cs="Times New Roman"/>
          <w:sz w:val="20"/>
          <w:szCs w:val="20"/>
        </w:rPr>
        <w:t xml:space="preserve">, </w:t>
      </w:r>
      <w:r w:rsidR="00BB293C" w:rsidRPr="00CC3BE1">
        <w:rPr>
          <w:rFonts w:cs="Times New Roman"/>
          <w:position w:val="0"/>
          <w:sz w:val="20"/>
          <w:szCs w:val="20"/>
        </w:rPr>
        <w:t>в т.ч. НДС</w:t>
      </w:r>
      <w:r w:rsidR="00D6487B" w:rsidRPr="00CC3BE1">
        <w:rPr>
          <w:rFonts w:cs="Times New Roman"/>
          <w:position w:val="0"/>
          <w:sz w:val="20"/>
          <w:szCs w:val="20"/>
        </w:rPr>
        <w:t xml:space="preserve"> </w:t>
      </w:r>
      <w:r w:rsidR="00B63807">
        <w:rPr>
          <w:rFonts w:cs="Times New Roman"/>
          <w:position w:val="0"/>
          <w:sz w:val="20"/>
          <w:szCs w:val="20"/>
        </w:rPr>
        <w:t>(___</w:t>
      </w:r>
      <w:r w:rsidR="00D6487B" w:rsidRPr="00CC3BE1">
        <w:rPr>
          <w:rFonts w:cs="Times New Roman"/>
          <w:position w:val="0"/>
          <w:sz w:val="20"/>
          <w:szCs w:val="20"/>
        </w:rPr>
        <w:t>%</w:t>
      </w:r>
      <w:r w:rsidR="00BB293C" w:rsidRPr="00CC3BE1">
        <w:rPr>
          <w:rFonts w:cs="Times New Roman"/>
          <w:position w:val="0"/>
          <w:sz w:val="20"/>
          <w:szCs w:val="20"/>
        </w:rPr>
        <w:t xml:space="preserve"> </w:t>
      </w:r>
      <w:r w:rsidR="00B63807">
        <w:rPr>
          <w:rFonts w:cs="Times New Roman"/>
          <w:position w:val="0"/>
          <w:sz w:val="20"/>
          <w:szCs w:val="20"/>
        </w:rPr>
        <w:t>)/</w:t>
      </w:r>
      <w:r w:rsidR="00B63807" w:rsidRPr="00B63807">
        <w:rPr>
          <w:rFonts w:cs="Times New Roman"/>
          <w:position w:val="0"/>
        </w:rPr>
        <w:t xml:space="preserve"> </w:t>
      </w:r>
      <w:r w:rsidR="00B63807" w:rsidRPr="00B63807">
        <w:rPr>
          <w:rFonts w:cs="Times New Roman"/>
          <w:sz w:val="20"/>
          <w:szCs w:val="20"/>
        </w:rPr>
        <w:t>НДС не облагается на основании _____________________</w:t>
      </w:r>
      <w:r w:rsidR="009A5290" w:rsidRPr="00B63807">
        <w:rPr>
          <w:rFonts w:cs="Times New Roman"/>
          <w:sz w:val="20"/>
          <w:szCs w:val="20"/>
        </w:rPr>
        <w:t>.</w:t>
      </w:r>
    </w:p>
    <w:p w14:paraId="37EB8D60" w14:textId="77777777" w:rsidR="00DC2BBC" w:rsidRPr="00CC3BE1" w:rsidRDefault="00EC70F3" w:rsidP="00226743">
      <w:pPr>
        <w:widowControl w:val="0"/>
        <w:numPr>
          <w:ilvl w:val="1"/>
          <w:numId w:val="2"/>
        </w:numPr>
        <w:tabs>
          <w:tab w:val="left" w:pos="426"/>
        </w:tabs>
        <w:spacing w:before="120" w:after="120"/>
        <w:ind w:left="0" w:hanging="2"/>
        <w:jc w:val="both"/>
        <w:rPr>
          <w:rFonts w:cs="Times New Roman"/>
          <w:sz w:val="20"/>
          <w:szCs w:val="20"/>
        </w:rPr>
      </w:pPr>
      <w:r w:rsidRPr="00CC3BE1">
        <w:rPr>
          <w:rFonts w:cs="Times New Roman"/>
          <w:sz w:val="20"/>
          <w:szCs w:val="20"/>
        </w:rPr>
        <w:t>Учитывая невозможность прогнозирования точного объема продаж, осуществляемых Агентом в течение срока действия настоящего Договора, цена Договора, учитывая п.7.1., определяется как максимальная стоимость вознаграждения Агента, которая может быть перечислена Агенту. Цена Договора рассчитана исходя из цены стоимости Электронного билета, примерного объема продаж и применяемой процентной ставки вознаграждения Агента, но в размере, не превышающем максимального значения цены Договора.</w:t>
      </w:r>
    </w:p>
    <w:p w14:paraId="5C72D39A" w14:textId="77777777" w:rsidR="00FD4BB0" w:rsidRDefault="00EC70F3" w:rsidP="00FD4BB0">
      <w:pPr>
        <w:widowControl w:val="0"/>
        <w:numPr>
          <w:ilvl w:val="1"/>
          <w:numId w:val="2"/>
        </w:numPr>
        <w:pBdr>
          <w:top w:val="nil"/>
          <w:left w:val="nil"/>
          <w:bottom w:val="nil"/>
          <w:right w:val="nil"/>
          <w:between w:val="nil"/>
        </w:pBdr>
        <w:tabs>
          <w:tab w:val="left" w:pos="426"/>
        </w:tabs>
        <w:spacing w:before="120" w:after="120" w:line="240" w:lineRule="auto"/>
        <w:ind w:left="0" w:hanging="2"/>
        <w:jc w:val="both"/>
        <w:rPr>
          <w:rFonts w:cs="Times New Roman"/>
          <w:sz w:val="20"/>
          <w:szCs w:val="20"/>
        </w:rPr>
      </w:pPr>
      <w:r w:rsidRPr="00CC3BE1">
        <w:rPr>
          <w:rFonts w:cs="Times New Roman"/>
          <w:color w:val="000000"/>
          <w:sz w:val="20"/>
          <w:szCs w:val="20"/>
        </w:rPr>
        <w:t>Сторонами согласовано, что в отношении любых денежных обязательств Сторон по Договору законные проценты (проценты на сумму долга за период пользования денежными средствами), предусмотренные ст. 317.1 ГК РФ, не начисляются.</w:t>
      </w:r>
    </w:p>
    <w:p w14:paraId="1CC5DF8A" w14:textId="77777777" w:rsidR="00FD4BB0" w:rsidRDefault="00FD4BB0" w:rsidP="00FD4BB0">
      <w:pPr>
        <w:widowControl w:val="0"/>
        <w:numPr>
          <w:ilvl w:val="1"/>
          <w:numId w:val="2"/>
        </w:numPr>
        <w:pBdr>
          <w:top w:val="nil"/>
          <w:left w:val="nil"/>
          <w:bottom w:val="nil"/>
          <w:right w:val="nil"/>
          <w:between w:val="nil"/>
        </w:pBdr>
        <w:tabs>
          <w:tab w:val="left" w:pos="426"/>
        </w:tabs>
        <w:spacing w:before="120" w:after="120" w:line="240" w:lineRule="auto"/>
        <w:ind w:left="0" w:hanging="2"/>
        <w:jc w:val="both"/>
        <w:rPr>
          <w:rFonts w:cs="Times New Roman"/>
          <w:sz w:val="20"/>
          <w:szCs w:val="20"/>
        </w:rPr>
      </w:pPr>
      <w:r>
        <w:rPr>
          <w:rFonts w:cs="Times New Roman"/>
          <w:sz w:val="20"/>
          <w:szCs w:val="20"/>
        </w:rPr>
        <w:t xml:space="preserve"> </w:t>
      </w:r>
      <w:r w:rsidRPr="00FD4BB0">
        <w:rPr>
          <w:rFonts w:cs="Times New Roman"/>
          <w:color w:val="000000"/>
          <w:sz w:val="20"/>
          <w:szCs w:val="20"/>
        </w:rPr>
        <w:t xml:space="preserve">Авансирование по настоящему </w:t>
      </w:r>
      <w:r>
        <w:rPr>
          <w:rFonts w:cs="Times New Roman"/>
          <w:color w:val="000000"/>
          <w:sz w:val="20"/>
          <w:szCs w:val="20"/>
        </w:rPr>
        <w:t>Договор</w:t>
      </w:r>
      <w:r w:rsidRPr="00FD4BB0">
        <w:rPr>
          <w:rFonts w:cs="Times New Roman"/>
          <w:color w:val="000000"/>
          <w:sz w:val="20"/>
          <w:szCs w:val="20"/>
        </w:rPr>
        <w:t xml:space="preserve">у не предусмотрено. </w:t>
      </w:r>
    </w:p>
    <w:p w14:paraId="2ECD9463" w14:textId="77777777" w:rsidR="00FD4BB0" w:rsidRPr="00FD4BB0" w:rsidRDefault="00FD4BB0" w:rsidP="00FD4BB0">
      <w:pPr>
        <w:widowControl w:val="0"/>
        <w:numPr>
          <w:ilvl w:val="1"/>
          <w:numId w:val="2"/>
        </w:numPr>
        <w:pBdr>
          <w:top w:val="nil"/>
          <w:left w:val="nil"/>
          <w:bottom w:val="nil"/>
          <w:right w:val="nil"/>
          <w:between w:val="nil"/>
        </w:pBdr>
        <w:tabs>
          <w:tab w:val="left" w:pos="426"/>
        </w:tabs>
        <w:spacing w:before="120" w:after="120" w:line="240" w:lineRule="auto"/>
        <w:ind w:left="0" w:hanging="2"/>
        <w:jc w:val="both"/>
        <w:rPr>
          <w:rFonts w:cs="Times New Roman"/>
          <w:sz w:val="20"/>
          <w:szCs w:val="20"/>
        </w:rPr>
      </w:pPr>
      <w:r w:rsidRPr="00FD4BB0">
        <w:rPr>
          <w:rFonts w:cs="Times New Roman"/>
          <w:color w:val="000000"/>
          <w:sz w:val="20"/>
          <w:szCs w:val="20"/>
        </w:rPr>
        <w:t xml:space="preserve">В связи с тем, объем услуг не определен, а </w:t>
      </w:r>
      <w:r>
        <w:rPr>
          <w:rFonts w:cs="Times New Roman"/>
          <w:color w:val="000000"/>
          <w:sz w:val="20"/>
          <w:szCs w:val="20"/>
        </w:rPr>
        <w:t>Договор</w:t>
      </w:r>
      <w:r w:rsidRPr="00FD4BB0">
        <w:rPr>
          <w:rFonts w:cs="Times New Roman"/>
          <w:color w:val="000000"/>
          <w:sz w:val="20"/>
          <w:szCs w:val="20"/>
        </w:rPr>
        <w:t xml:space="preserve"> заключен с указанием максимальной цены </w:t>
      </w:r>
      <w:r>
        <w:rPr>
          <w:rFonts w:cs="Times New Roman"/>
          <w:color w:val="000000"/>
          <w:sz w:val="20"/>
          <w:szCs w:val="20"/>
        </w:rPr>
        <w:t>Договор</w:t>
      </w:r>
      <w:r w:rsidRPr="00FD4BB0">
        <w:rPr>
          <w:rFonts w:cs="Times New Roman"/>
          <w:color w:val="000000"/>
          <w:sz w:val="20"/>
          <w:szCs w:val="20"/>
        </w:rPr>
        <w:t xml:space="preserve"> - изменения, предусмотренные п.1-4, 7, 8 ч.1 статьи 95 Федерального закона от 05.04.2013 № 44-ФЗ, не м</w:t>
      </w:r>
      <w:r>
        <w:rPr>
          <w:rFonts w:cs="Times New Roman"/>
          <w:color w:val="000000"/>
          <w:sz w:val="20"/>
          <w:szCs w:val="20"/>
        </w:rPr>
        <w:t xml:space="preserve">огут быть осуществлены.     </w:t>
      </w:r>
    </w:p>
    <w:p w14:paraId="06CBB156" w14:textId="3A3399BD" w:rsidR="00FD4BB0" w:rsidRPr="00FD4BB0" w:rsidRDefault="00FD4BB0" w:rsidP="00FD4BB0">
      <w:pPr>
        <w:widowControl w:val="0"/>
        <w:numPr>
          <w:ilvl w:val="1"/>
          <w:numId w:val="2"/>
        </w:numPr>
        <w:pBdr>
          <w:top w:val="nil"/>
          <w:left w:val="nil"/>
          <w:bottom w:val="nil"/>
          <w:right w:val="nil"/>
          <w:between w:val="nil"/>
        </w:pBdr>
        <w:tabs>
          <w:tab w:val="left" w:pos="426"/>
        </w:tabs>
        <w:spacing w:before="120" w:after="120" w:line="240" w:lineRule="auto"/>
        <w:ind w:left="0" w:hanging="2"/>
        <w:jc w:val="both"/>
        <w:rPr>
          <w:rFonts w:cs="Times New Roman"/>
          <w:sz w:val="20"/>
          <w:szCs w:val="20"/>
        </w:rPr>
      </w:pPr>
      <w:r w:rsidRPr="00FD4BB0">
        <w:rPr>
          <w:rFonts w:cs="Times New Roman"/>
          <w:color w:val="000000"/>
          <w:sz w:val="20"/>
          <w:szCs w:val="20"/>
        </w:rPr>
        <w:t xml:space="preserve">В ходе исполнения </w:t>
      </w:r>
      <w:r w:rsidR="00D565CE">
        <w:rPr>
          <w:rFonts w:cs="Times New Roman"/>
          <w:color w:val="000000"/>
          <w:sz w:val="20"/>
          <w:szCs w:val="20"/>
        </w:rPr>
        <w:t>Договора Принципал</w:t>
      </w:r>
      <w:r w:rsidRPr="00FD4BB0">
        <w:rPr>
          <w:rFonts w:cs="Times New Roman"/>
          <w:color w:val="000000"/>
          <w:sz w:val="20"/>
          <w:szCs w:val="20"/>
        </w:rPr>
        <w:t xml:space="preserve"> выбирает нужный ему объем услуг в пределах максимальной суммы, установленной </w:t>
      </w:r>
      <w:r w:rsidR="00D565CE">
        <w:rPr>
          <w:rFonts w:cs="Times New Roman"/>
          <w:color w:val="000000"/>
          <w:sz w:val="20"/>
          <w:szCs w:val="20"/>
        </w:rPr>
        <w:t>Договор</w:t>
      </w:r>
      <w:r w:rsidRPr="00FD4BB0">
        <w:rPr>
          <w:rFonts w:cs="Times New Roman"/>
          <w:color w:val="000000"/>
          <w:sz w:val="20"/>
          <w:szCs w:val="20"/>
        </w:rPr>
        <w:t xml:space="preserve">ом. </w:t>
      </w:r>
    </w:p>
    <w:p w14:paraId="48AF8F37" w14:textId="75688A79" w:rsidR="00FD4BB0" w:rsidRDefault="00FD4BB0" w:rsidP="00D565CE">
      <w:pPr>
        <w:widowControl w:val="0"/>
        <w:pBdr>
          <w:top w:val="nil"/>
          <w:left w:val="nil"/>
          <w:bottom w:val="nil"/>
          <w:right w:val="nil"/>
          <w:between w:val="nil"/>
        </w:pBdr>
        <w:tabs>
          <w:tab w:val="left" w:pos="426"/>
        </w:tabs>
        <w:spacing w:before="120" w:after="120" w:line="240" w:lineRule="auto"/>
        <w:ind w:leftChars="0" w:firstLineChars="0" w:firstLine="0"/>
        <w:jc w:val="both"/>
        <w:rPr>
          <w:rFonts w:cs="Times New Roman"/>
          <w:color w:val="000000"/>
          <w:sz w:val="20"/>
          <w:szCs w:val="20"/>
        </w:rPr>
      </w:pPr>
      <w:r w:rsidRPr="00FD4BB0">
        <w:rPr>
          <w:rFonts w:cs="Times New Roman"/>
          <w:color w:val="000000"/>
          <w:sz w:val="20"/>
          <w:szCs w:val="20"/>
        </w:rPr>
        <w:t xml:space="preserve">4.10. </w:t>
      </w:r>
      <w:r w:rsidR="00D565CE">
        <w:rPr>
          <w:rFonts w:cs="Times New Roman"/>
          <w:color w:val="000000"/>
          <w:sz w:val="20"/>
          <w:szCs w:val="20"/>
        </w:rPr>
        <w:t>Принципал</w:t>
      </w:r>
      <w:r w:rsidRPr="00FD4BB0">
        <w:rPr>
          <w:rFonts w:cs="Times New Roman"/>
          <w:color w:val="000000"/>
          <w:sz w:val="20"/>
          <w:szCs w:val="20"/>
        </w:rPr>
        <w:t xml:space="preserve"> вправе удержать сумму неисполненных </w:t>
      </w:r>
      <w:r w:rsidR="00D565CE">
        <w:rPr>
          <w:rFonts w:cs="Times New Roman"/>
          <w:color w:val="000000"/>
          <w:sz w:val="20"/>
          <w:szCs w:val="20"/>
        </w:rPr>
        <w:t>Агентом</w:t>
      </w:r>
      <w:r w:rsidRPr="00FD4BB0">
        <w:rPr>
          <w:rFonts w:cs="Times New Roman"/>
          <w:color w:val="000000"/>
          <w:sz w:val="20"/>
          <w:szCs w:val="20"/>
        </w:rPr>
        <w:t xml:space="preserve"> требований об уплате неустоек (штрафов, пеней), предъявленных </w:t>
      </w:r>
      <w:r w:rsidR="00D565CE">
        <w:rPr>
          <w:rFonts w:cs="Times New Roman"/>
          <w:color w:val="000000"/>
          <w:sz w:val="20"/>
          <w:szCs w:val="20"/>
        </w:rPr>
        <w:t>Принципалом</w:t>
      </w:r>
      <w:r w:rsidRPr="00FD4BB0">
        <w:rPr>
          <w:rFonts w:cs="Times New Roman"/>
          <w:color w:val="000000"/>
          <w:sz w:val="20"/>
          <w:szCs w:val="20"/>
        </w:rPr>
        <w:t xml:space="preserve">, из суммы, подлежащей оплате </w:t>
      </w:r>
      <w:r w:rsidR="00D565CE">
        <w:rPr>
          <w:rFonts w:cs="Times New Roman"/>
          <w:color w:val="000000"/>
          <w:sz w:val="20"/>
          <w:szCs w:val="20"/>
        </w:rPr>
        <w:t>Агенту</w:t>
      </w:r>
      <w:r w:rsidRPr="00FD4BB0">
        <w:rPr>
          <w:rFonts w:cs="Times New Roman"/>
          <w:color w:val="000000"/>
          <w:sz w:val="20"/>
          <w:szCs w:val="20"/>
        </w:rPr>
        <w:t xml:space="preserve"> за фактически оказанные услуги.</w:t>
      </w:r>
    </w:p>
    <w:p w14:paraId="746A57C8" w14:textId="77777777" w:rsidR="00FD4BB0" w:rsidRPr="00CC3BE1" w:rsidRDefault="00FD4BB0" w:rsidP="00FD4BB0">
      <w:pPr>
        <w:widowControl w:val="0"/>
        <w:pBdr>
          <w:top w:val="nil"/>
          <w:left w:val="nil"/>
          <w:bottom w:val="nil"/>
          <w:right w:val="nil"/>
          <w:between w:val="nil"/>
        </w:pBdr>
        <w:tabs>
          <w:tab w:val="left" w:pos="426"/>
        </w:tabs>
        <w:spacing w:before="120" w:after="120" w:line="240" w:lineRule="auto"/>
        <w:ind w:leftChars="0" w:left="0" w:firstLineChars="0" w:firstLine="0"/>
        <w:jc w:val="both"/>
        <w:rPr>
          <w:rFonts w:cs="Times New Roman"/>
          <w:sz w:val="20"/>
          <w:szCs w:val="20"/>
        </w:rPr>
      </w:pPr>
    </w:p>
    <w:p w14:paraId="7D090CCD" w14:textId="77777777" w:rsidR="00DC2BBC" w:rsidRPr="00CC3BE1" w:rsidRDefault="00EC70F3" w:rsidP="00A0067B">
      <w:pPr>
        <w:widowControl w:val="0"/>
        <w:numPr>
          <w:ilvl w:val="0"/>
          <w:numId w:val="2"/>
        </w:numPr>
        <w:pBdr>
          <w:top w:val="nil"/>
          <w:left w:val="nil"/>
          <w:bottom w:val="nil"/>
          <w:right w:val="nil"/>
          <w:between w:val="nil"/>
        </w:pBdr>
        <w:spacing w:line="240" w:lineRule="auto"/>
        <w:ind w:left="0" w:hanging="2"/>
        <w:jc w:val="center"/>
        <w:rPr>
          <w:color w:val="000000"/>
          <w:sz w:val="20"/>
          <w:szCs w:val="20"/>
        </w:rPr>
      </w:pPr>
      <w:r w:rsidRPr="00CC3BE1">
        <w:rPr>
          <w:rFonts w:cs="Times New Roman"/>
          <w:b/>
          <w:color w:val="000000"/>
          <w:sz w:val="20"/>
          <w:szCs w:val="20"/>
        </w:rPr>
        <w:t>УВЕДОМЛЕНИЯ И ОБМЕН ИНФОРМАЦИЕЙ</w:t>
      </w:r>
    </w:p>
    <w:p w14:paraId="5F3D1127" w14:textId="77777777" w:rsidR="00DC2BBC" w:rsidRPr="00CC3BE1" w:rsidRDefault="00EC70F3" w:rsidP="00226743">
      <w:pPr>
        <w:widowControl w:val="0"/>
        <w:numPr>
          <w:ilvl w:val="1"/>
          <w:numId w:val="2"/>
        </w:numPr>
        <w:pBdr>
          <w:top w:val="nil"/>
          <w:left w:val="nil"/>
          <w:bottom w:val="nil"/>
          <w:right w:val="nil"/>
          <w:between w:val="nil"/>
        </w:pBdr>
        <w:tabs>
          <w:tab w:val="left" w:pos="426"/>
        </w:tabs>
        <w:spacing w:line="240" w:lineRule="auto"/>
        <w:ind w:left="0" w:hanging="2"/>
        <w:jc w:val="both"/>
        <w:rPr>
          <w:rFonts w:cs="Times New Roman"/>
          <w:color w:val="000000"/>
          <w:sz w:val="20"/>
          <w:szCs w:val="20"/>
        </w:rPr>
      </w:pPr>
      <w:r w:rsidRPr="00CC3BE1">
        <w:rPr>
          <w:rFonts w:cs="Times New Roman"/>
          <w:color w:val="000000"/>
          <w:sz w:val="20"/>
          <w:szCs w:val="20"/>
        </w:rPr>
        <w:t>Обмен документами и информацией по настоящему Договору производится Сторонами по указанным в разделе 14 и п. 8.3. Договора адресам допустимыми способами</w:t>
      </w:r>
      <w:r w:rsidR="0081529B" w:rsidRPr="00CC3BE1">
        <w:rPr>
          <w:rFonts w:cs="Times New Roman"/>
          <w:color w:val="000000"/>
          <w:sz w:val="20"/>
          <w:szCs w:val="20"/>
        </w:rPr>
        <w:t>,</w:t>
      </w:r>
      <w:r w:rsidRPr="00CC3BE1">
        <w:rPr>
          <w:rFonts w:cs="Times New Roman"/>
          <w:color w:val="000000"/>
          <w:sz w:val="20"/>
          <w:szCs w:val="20"/>
        </w:rPr>
        <w:t xml:space="preserve"> содержащимися в</w:t>
      </w:r>
      <w:r w:rsidR="0081529B" w:rsidRPr="00CC3BE1">
        <w:rPr>
          <w:rFonts w:cs="Times New Roman"/>
          <w:color w:val="000000"/>
          <w:sz w:val="20"/>
          <w:szCs w:val="20"/>
        </w:rPr>
        <w:t xml:space="preserve"> </w:t>
      </w:r>
      <w:r w:rsidRPr="00CC3BE1">
        <w:rPr>
          <w:rFonts w:cs="Times New Roman"/>
          <w:color w:val="000000"/>
          <w:sz w:val="20"/>
          <w:szCs w:val="20"/>
        </w:rPr>
        <w:t>п. 8.2 Договора.</w:t>
      </w:r>
    </w:p>
    <w:p w14:paraId="44C7E899" w14:textId="77777777" w:rsidR="0051583D" w:rsidRPr="00CC3BE1" w:rsidRDefault="0051583D" w:rsidP="00226743">
      <w:pPr>
        <w:widowControl w:val="0"/>
        <w:numPr>
          <w:ilvl w:val="1"/>
          <w:numId w:val="2"/>
        </w:numPr>
        <w:pBdr>
          <w:top w:val="nil"/>
          <w:left w:val="nil"/>
          <w:bottom w:val="nil"/>
          <w:right w:val="nil"/>
          <w:between w:val="nil"/>
        </w:pBdr>
        <w:tabs>
          <w:tab w:val="left" w:pos="426"/>
        </w:tabs>
        <w:spacing w:line="240" w:lineRule="auto"/>
        <w:ind w:left="0" w:hanging="2"/>
        <w:jc w:val="both"/>
        <w:rPr>
          <w:rFonts w:cs="Times New Roman"/>
          <w:color w:val="000000"/>
          <w:sz w:val="20"/>
          <w:szCs w:val="20"/>
        </w:rPr>
      </w:pPr>
      <w:r w:rsidRPr="00CC3BE1">
        <w:rPr>
          <w:rFonts w:cs="Times New Roman"/>
          <w:color w:val="000000"/>
          <w:sz w:val="20"/>
          <w:szCs w:val="20"/>
        </w:rPr>
        <w:t>Стороны договорились при исполнении договора использовать во взаимоотношениях между собой систему электронного документо</w:t>
      </w:r>
      <w:r w:rsidR="002E343C" w:rsidRPr="00CC3BE1">
        <w:rPr>
          <w:rFonts w:cs="Times New Roman"/>
          <w:color w:val="000000"/>
          <w:sz w:val="20"/>
          <w:szCs w:val="20"/>
        </w:rPr>
        <w:t>оборота (далее - Система ЭДО) «СБИС</w:t>
      </w:r>
      <w:r w:rsidRPr="00CC3BE1">
        <w:rPr>
          <w:rFonts w:cs="Times New Roman"/>
          <w:color w:val="000000"/>
          <w:sz w:val="20"/>
          <w:szCs w:val="20"/>
        </w:rPr>
        <w:t>». Стороны признают юридическую силу за документами, подписываемыми аналогами собственноручной подписи, в том числе: счетами, УПД, актами сверки, письмами (уведомлениями). Электронные документы, подписанные усиленной квалифицированной электронной подписью, признаются эквивалентными соответствующим бумажным документам и порождают аналогичные им права и обязанности сторон.</w:t>
      </w:r>
    </w:p>
    <w:p w14:paraId="443310D8" w14:textId="77777777" w:rsidR="0051583D" w:rsidRPr="00CC3BE1" w:rsidRDefault="0051583D" w:rsidP="00226743">
      <w:pPr>
        <w:widowControl w:val="0"/>
        <w:pBdr>
          <w:top w:val="nil"/>
          <w:left w:val="nil"/>
          <w:bottom w:val="nil"/>
          <w:right w:val="nil"/>
          <w:between w:val="nil"/>
        </w:pBdr>
        <w:tabs>
          <w:tab w:val="left" w:pos="426"/>
        </w:tabs>
        <w:spacing w:line="240" w:lineRule="auto"/>
        <w:ind w:leftChars="0" w:firstLineChars="0" w:firstLine="0"/>
        <w:jc w:val="both"/>
        <w:rPr>
          <w:rFonts w:cs="Times New Roman"/>
          <w:sz w:val="20"/>
          <w:szCs w:val="20"/>
        </w:rPr>
      </w:pPr>
      <w:r w:rsidRPr="00CC3BE1">
        <w:rPr>
          <w:rFonts w:cs="Times New Roman"/>
          <w:sz w:val="20"/>
          <w:szCs w:val="20"/>
        </w:rPr>
        <w:t>ИЛИ</w:t>
      </w:r>
    </w:p>
    <w:p w14:paraId="761A1172" w14:textId="77777777" w:rsidR="00DC2BBC" w:rsidRPr="00CC3BE1" w:rsidRDefault="00EC70F3" w:rsidP="00226743">
      <w:pPr>
        <w:widowControl w:val="0"/>
        <w:numPr>
          <w:ilvl w:val="1"/>
          <w:numId w:val="2"/>
        </w:numPr>
        <w:pBdr>
          <w:top w:val="nil"/>
          <w:left w:val="nil"/>
          <w:bottom w:val="nil"/>
          <w:right w:val="nil"/>
          <w:between w:val="nil"/>
        </w:pBdr>
        <w:tabs>
          <w:tab w:val="left" w:pos="426"/>
        </w:tabs>
        <w:spacing w:line="240" w:lineRule="auto"/>
        <w:ind w:left="0" w:hanging="2"/>
        <w:jc w:val="both"/>
        <w:rPr>
          <w:rFonts w:cs="Times New Roman"/>
          <w:sz w:val="20"/>
          <w:szCs w:val="20"/>
        </w:rPr>
      </w:pPr>
      <w:r w:rsidRPr="00CC3BE1">
        <w:rPr>
          <w:rFonts w:cs="Times New Roman"/>
          <w:sz w:val="20"/>
          <w:szCs w:val="20"/>
        </w:rPr>
        <w:t>Стороны согласовали, что следующие документы: уведомления, письма, счета на оплату, отчеты, акты должны своевременно направляться Сторонами в адрес друг друга по электронной почте с обязательным одновременным направлением оригиналов документов на бумажных носителях по почте или курьером.</w:t>
      </w:r>
    </w:p>
    <w:p w14:paraId="611C4097" w14:textId="073FCA1E" w:rsidR="00DC2BBC" w:rsidRPr="00CC3BE1" w:rsidRDefault="00EC70F3" w:rsidP="00226743">
      <w:pPr>
        <w:widowControl w:val="0"/>
        <w:tabs>
          <w:tab w:val="left" w:pos="426"/>
        </w:tabs>
        <w:ind w:left="0" w:hanging="2"/>
        <w:jc w:val="both"/>
        <w:rPr>
          <w:rFonts w:cs="Times New Roman"/>
          <w:color w:val="000000"/>
          <w:sz w:val="20"/>
          <w:szCs w:val="20"/>
        </w:rPr>
      </w:pPr>
      <w:r w:rsidRPr="00CC3BE1">
        <w:rPr>
          <w:rFonts w:cs="Times New Roman"/>
          <w:sz w:val="20"/>
          <w:szCs w:val="20"/>
        </w:rPr>
        <w:t xml:space="preserve">8.3. </w:t>
      </w:r>
      <w:r w:rsidRPr="00CC3BE1">
        <w:rPr>
          <w:rFonts w:cs="Times New Roman"/>
          <w:color w:val="000000"/>
          <w:sz w:val="20"/>
          <w:szCs w:val="20"/>
        </w:rPr>
        <w:t>Уведомления Сторон осуществляются по следующим адресам:</w:t>
      </w:r>
      <w:r w:rsidR="00EF0F5E" w:rsidRPr="00CC3BE1">
        <w:rPr>
          <w:sz w:val="20"/>
          <w:szCs w:val="20"/>
        </w:rPr>
        <w:t xml:space="preserve"> </w:t>
      </w:r>
      <w:r w:rsidR="00B4518D">
        <w:rPr>
          <w:rFonts w:cs="Times New Roman"/>
          <w:color w:val="000000"/>
          <w:sz w:val="20"/>
          <w:szCs w:val="20"/>
        </w:rPr>
        <w:t>____________________</w:t>
      </w:r>
      <w:r w:rsidRPr="00CC3BE1">
        <w:rPr>
          <w:rFonts w:cs="Times New Roman"/>
          <w:color w:val="000000"/>
          <w:sz w:val="20"/>
          <w:szCs w:val="20"/>
        </w:rPr>
        <w:t xml:space="preserve"> – для Агента; </w:t>
      </w:r>
      <w:hyperlink r:id="rId9" w:history="1">
        <w:r w:rsidR="00885A42" w:rsidRPr="00CC3BE1">
          <w:rPr>
            <w:rStyle w:val="a4"/>
            <w:rFonts w:cs="Times New Roman"/>
            <w:sz w:val="20"/>
            <w:szCs w:val="20"/>
          </w:rPr>
          <w:t>info@museum-xxvek.ru</w:t>
        </w:r>
      </w:hyperlink>
      <w:r w:rsidR="00885A42" w:rsidRPr="00CC3BE1">
        <w:rPr>
          <w:rFonts w:cs="Times New Roman"/>
          <w:color w:val="000000"/>
          <w:sz w:val="20"/>
          <w:szCs w:val="20"/>
        </w:rPr>
        <w:t xml:space="preserve"> </w:t>
      </w:r>
      <w:r w:rsidRPr="00CC3BE1">
        <w:rPr>
          <w:rFonts w:cs="Times New Roman"/>
          <w:color w:val="000000"/>
          <w:sz w:val="20"/>
          <w:szCs w:val="20"/>
        </w:rPr>
        <w:t xml:space="preserve">– для Принципала. </w:t>
      </w:r>
    </w:p>
    <w:p w14:paraId="13E6DC91" w14:textId="77777777" w:rsidR="00DC2BBC" w:rsidRPr="00CC3BE1" w:rsidRDefault="00EC70F3" w:rsidP="00A0067B">
      <w:pPr>
        <w:widowControl w:val="0"/>
        <w:numPr>
          <w:ilvl w:val="0"/>
          <w:numId w:val="2"/>
        </w:numPr>
        <w:pBdr>
          <w:top w:val="nil"/>
          <w:left w:val="nil"/>
          <w:bottom w:val="nil"/>
          <w:right w:val="nil"/>
          <w:between w:val="nil"/>
        </w:pBdr>
        <w:spacing w:line="240" w:lineRule="auto"/>
        <w:ind w:left="0" w:hanging="2"/>
        <w:jc w:val="center"/>
        <w:rPr>
          <w:color w:val="000000"/>
          <w:sz w:val="20"/>
          <w:szCs w:val="20"/>
        </w:rPr>
      </w:pPr>
      <w:r w:rsidRPr="00CC3BE1">
        <w:rPr>
          <w:rFonts w:cs="Times New Roman"/>
          <w:b/>
          <w:color w:val="000000"/>
          <w:sz w:val="20"/>
          <w:szCs w:val="20"/>
        </w:rPr>
        <w:t>ОТВЕТСТВЕННОСТЬ СТОРОН</w:t>
      </w:r>
    </w:p>
    <w:p w14:paraId="1AA855E2" w14:textId="77777777" w:rsidR="00DC2BBC" w:rsidRPr="00CC3BE1" w:rsidRDefault="00EC70F3" w:rsidP="00226743">
      <w:pPr>
        <w:widowControl w:val="0"/>
        <w:numPr>
          <w:ilvl w:val="1"/>
          <w:numId w:val="2"/>
        </w:numPr>
        <w:pBdr>
          <w:top w:val="nil"/>
          <w:left w:val="nil"/>
          <w:bottom w:val="nil"/>
          <w:right w:val="nil"/>
          <w:between w:val="nil"/>
        </w:pBdr>
        <w:tabs>
          <w:tab w:val="left" w:pos="426"/>
        </w:tabs>
        <w:spacing w:line="240" w:lineRule="auto"/>
        <w:ind w:left="0" w:hanging="2"/>
        <w:jc w:val="both"/>
        <w:rPr>
          <w:rFonts w:cs="Times New Roman"/>
          <w:sz w:val="20"/>
          <w:szCs w:val="20"/>
        </w:rPr>
      </w:pPr>
      <w:r w:rsidRPr="00CC3BE1">
        <w:rPr>
          <w:rFonts w:cs="Times New Roman"/>
          <w:color w:val="000000"/>
          <w:sz w:val="20"/>
          <w:szCs w:val="20"/>
        </w:rPr>
        <w:t>За нарушение условий настоящего Договора Стороны несут ответственность, предусмотренную действующим законодательством РФ и настоящим Договором.</w:t>
      </w:r>
    </w:p>
    <w:p w14:paraId="46F38336" w14:textId="77777777" w:rsidR="00DC2BBC" w:rsidRPr="00CC3BE1" w:rsidRDefault="00EC70F3" w:rsidP="00226743">
      <w:pPr>
        <w:widowControl w:val="0"/>
        <w:numPr>
          <w:ilvl w:val="1"/>
          <w:numId w:val="2"/>
        </w:numPr>
        <w:pBdr>
          <w:top w:val="nil"/>
          <w:left w:val="nil"/>
          <w:bottom w:val="nil"/>
          <w:right w:val="nil"/>
          <w:between w:val="nil"/>
        </w:pBdr>
        <w:tabs>
          <w:tab w:val="left" w:pos="426"/>
        </w:tabs>
        <w:spacing w:line="240" w:lineRule="auto"/>
        <w:ind w:left="0" w:hanging="2"/>
        <w:jc w:val="both"/>
        <w:rPr>
          <w:rFonts w:cs="Times New Roman"/>
          <w:sz w:val="20"/>
          <w:szCs w:val="20"/>
        </w:rPr>
      </w:pPr>
      <w:r w:rsidRPr="00CC3BE1">
        <w:rPr>
          <w:rFonts w:cs="Times New Roman"/>
          <w:color w:val="000000"/>
          <w:sz w:val="20"/>
          <w:szCs w:val="20"/>
        </w:rPr>
        <w:t>Агент не несет ответственности по Договору:</w:t>
      </w:r>
    </w:p>
    <w:p w14:paraId="06FD8CBB" w14:textId="77777777" w:rsidR="00DC2BBC" w:rsidRPr="00CC3BE1" w:rsidRDefault="00EC70F3" w:rsidP="00226743">
      <w:pPr>
        <w:widowControl w:val="0"/>
        <w:numPr>
          <w:ilvl w:val="0"/>
          <w:numId w:val="1"/>
        </w:numPr>
        <w:pBdr>
          <w:top w:val="nil"/>
          <w:left w:val="nil"/>
          <w:bottom w:val="nil"/>
          <w:right w:val="nil"/>
          <w:between w:val="nil"/>
        </w:pBdr>
        <w:tabs>
          <w:tab w:val="left" w:pos="426"/>
        </w:tabs>
        <w:spacing w:line="240" w:lineRule="auto"/>
        <w:ind w:left="0" w:hanging="2"/>
        <w:jc w:val="both"/>
        <w:rPr>
          <w:rFonts w:cs="Times New Roman"/>
          <w:color w:val="000000"/>
          <w:sz w:val="20"/>
          <w:szCs w:val="20"/>
        </w:rPr>
      </w:pPr>
      <w:r w:rsidRPr="00CC3BE1">
        <w:rPr>
          <w:rFonts w:cs="Times New Roman"/>
          <w:sz w:val="20"/>
          <w:szCs w:val="20"/>
        </w:rPr>
        <w:lastRenderedPageBreak/>
        <w:t>з</w:t>
      </w:r>
      <w:r w:rsidRPr="00CC3BE1">
        <w:rPr>
          <w:rFonts w:cs="Times New Roman"/>
          <w:color w:val="000000"/>
          <w:sz w:val="20"/>
          <w:szCs w:val="20"/>
        </w:rPr>
        <w:t>а какие-либо косвенные/непрямые убытки и/или упущенную выгоду Принципала;</w:t>
      </w:r>
    </w:p>
    <w:p w14:paraId="480C9ACE" w14:textId="77777777" w:rsidR="00DC2BBC" w:rsidRPr="00CC3BE1" w:rsidRDefault="00EC70F3" w:rsidP="00226743">
      <w:pPr>
        <w:widowControl w:val="0"/>
        <w:numPr>
          <w:ilvl w:val="0"/>
          <w:numId w:val="1"/>
        </w:numPr>
        <w:pBdr>
          <w:top w:val="nil"/>
          <w:left w:val="nil"/>
          <w:bottom w:val="nil"/>
          <w:right w:val="nil"/>
          <w:between w:val="nil"/>
        </w:pBdr>
        <w:tabs>
          <w:tab w:val="left" w:pos="426"/>
        </w:tabs>
        <w:spacing w:line="240" w:lineRule="auto"/>
        <w:ind w:left="0" w:hanging="2"/>
        <w:jc w:val="both"/>
        <w:rPr>
          <w:rFonts w:cs="Times New Roman"/>
          <w:color w:val="000000"/>
          <w:sz w:val="20"/>
          <w:szCs w:val="20"/>
        </w:rPr>
      </w:pPr>
      <w:r w:rsidRPr="00CC3BE1">
        <w:rPr>
          <w:rFonts w:cs="Times New Roman"/>
          <w:sz w:val="20"/>
          <w:szCs w:val="20"/>
        </w:rPr>
        <w:t>з</w:t>
      </w:r>
      <w:r w:rsidRPr="00CC3BE1">
        <w:rPr>
          <w:rFonts w:cs="Times New Roman"/>
          <w:color w:val="000000"/>
          <w:sz w:val="20"/>
          <w:szCs w:val="20"/>
        </w:rPr>
        <w:t>а какую-либо часть работ/услуг, требуемых для реализации Договора, выполняемых Принципалом без предусмотренной ответственности и/или контроля Агента, а также за какой-либо ущерб, явившийся следствием действия или бездействия, или нарушения условия настоящего Договора Принципалом или его агентами, представителями, сотрудниками, руководством или субподрядчиком (-ами).</w:t>
      </w:r>
    </w:p>
    <w:p w14:paraId="269BA582" w14:textId="77777777" w:rsidR="00DC2BBC" w:rsidRPr="00CC3BE1" w:rsidRDefault="00EC70F3" w:rsidP="00226743">
      <w:pPr>
        <w:widowControl w:val="0"/>
        <w:numPr>
          <w:ilvl w:val="1"/>
          <w:numId w:val="2"/>
        </w:numPr>
        <w:pBdr>
          <w:top w:val="nil"/>
          <w:left w:val="nil"/>
          <w:bottom w:val="nil"/>
          <w:right w:val="nil"/>
          <w:between w:val="nil"/>
        </w:pBdr>
        <w:tabs>
          <w:tab w:val="left" w:pos="426"/>
        </w:tabs>
        <w:spacing w:line="240" w:lineRule="auto"/>
        <w:ind w:left="0" w:hanging="2"/>
        <w:jc w:val="both"/>
        <w:rPr>
          <w:rFonts w:cs="Times New Roman"/>
          <w:sz w:val="20"/>
          <w:szCs w:val="20"/>
        </w:rPr>
      </w:pPr>
      <w:r w:rsidRPr="00CC3BE1">
        <w:rPr>
          <w:rFonts w:cs="Times New Roman"/>
          <w:color w:val="000000"/>
          <w:sz w:val="20"/>
          <w:szCs w:val="20"/>
        </w:rPr>
        <w:t>Принципал самостоятельно в полном объеме несет ответственность за содержание и форму предоставленных им в порядке, предусмотренном п. 3.1.2 Договора, информации и рекламно-информационных материалов, юридическую правомерность использования логотипов, названий фирм и прочих объектов интеллектуальной собственности и средств индивидуализации в материалах, а равно за отсутствие в материалах обязательной информации, предусмотренной законодательством РФ. В связи с этим Принципал обязуется своими силами и за свой счет разрешать все споры и урегулировать претензии третьих лиц, поступившие в адрес Агента в связи с непредоставлением или предоставлением недостоверной информации Принципалом, а также в отношении рекламно-информационных материалов, в связи с размещением и/или иным использованием Агентом рекламно-информационных материалов, а также возместить все убытки (включая судебные расходы, расходы по уплате штрафов), причиненные Агенту вследствие предъявления ему таких претензий, исков, предписаний в связи с нарушением прав третьих лиц и/или действующего законодательства РФ в результате размещения материалов.</w:t>
      </w:r>
    </w:p>
    <w:p w14:paraId="3C292972" w14:textId="77777777" w:rsidR="00DC2BBC" w:rsidRPr="00CC3BE1" w:rsidRDefault="00EC70F3" w:rsidP="00226743">
      <w:pPr>
        <w:widowControl w:val="0"/>
        <w:numPr>
          <w:ilvl w:val="1"/>
          <w:numId w:val="2"/>
        </w:numPr>
        <w:pBdr>
          <w:top w:val="nil"/>
          <w:left w:val="nil"/>
          <w:bottom w:val="nil"/>
          <w:right w:val="nil"/>
          <w:between w:val="nil"/>
        </w:pBdr>
        <w:tabs>
          <w:tab w:val="left" w:pos="426"/>
        </w:tabs>
        <w:spacing w:line="240" w:lineRule="auto"/>
        <w:ind w:left="0" w:hanging="2"/>
        <w:jc w:val="both"/>
        <w:rPr>
          <w:rFonts w:cs="Times New Roman"/>
          <w:sz w:val="20"/>
          <w:szCs w:val="20"/>
        </w:rPr>
      </w:pPr>
      <w:r w:rsidRPr="00CC3BE1">
        <w:rPr>
          <w:rFonts w:cs="Times New Roman"/>
          <w:color w:val="000000"/>
          <w:sz w:val="20"/>
          <w:szCs w:val="20"/>
        </w:rPr>
        <w:t>Убытки, причиненные в результате неисполнения или ненадлежащего исполнения условий Договора, возмещаются одной Стороной другой Стороне только в сумме реального ущерба, подтвержденного документально.</w:t>
      </w:r>
    </w:p>
    <w:p w14:paraId="1227BD41" w14:textId="77777777" w:rsidR="00DC2BBC" w:rsidRPr="00CC3BE1" w:rsidRDefault="00EC70F3" w:rsidP="00226743">
      <w:pPr>
        <w:widowControl w:val="0"/>
        <w:numPr>
          <w:ilvl w:val="1"/>
          <w:numId w:val="2"/>
        </w:numPr>
        <w:pBdr>
          <w:top w:val="nil"/>
          <w:left w:val="nil"/>
          <w:bottom w:val="nil"/>
          <w:right w:val="nil"/>
          <w:between w:val="nil"/>
        </w:pBdr>
        <w:tabs>
          <w:tab w:val="left" w:pos="426"/>
        </w:tabs>
        <w:spacing w:line="240" w:lineRule="auto"/>
        <w:ind w:left="0" w:hanging="2"/>
        <w:jc w:val="both"/>
        <w:rPr>
          <w:rFonts w:cs="Times New Roman"/>
          <w:sz w:val="20"/>
          <w:szCs w:val="20"/>
        </w:rPr>
      </w:pPr>
      <w:r w:rsidRPr="00CC3BE1">
        <w:rPr>
          <w:rFonts w:cs="Times New Roman"/>
          <w:color w:val="000000"/>
          <w:sz w:val="20"/>
          <w:szCs w:val="20"/>
        </w:rPr>
        <w:t>В случае нарушения сроков оплаты, указанных в п. 7.</w:t>
      </w:r>
      <w:r w:rsidRPr="00CC3BE1">
        <w:rPr>
          <w:rFonts w:cs="Times New Roman"/>
          <w:sz w:val="20"/>
          <w:szCs w:val="20"/>
        </w:rPr>
        <w:t>5</w:t>
      </w:r>
      <w:r w:rsidRPr="00CC3BE1">
        <w:rPr>
          <w:rFonts w:cs="Times New Roman"/>
          <w:color w:val="000000"/>
          <w:sz w:val="20"/>
          <w:szCs w:val="20"/>
        </w:rPr>
        <w:t xml:space="preserve"> Договора, Принципал имеет право взыскать с Агента пеню в размере 0,1% от неоплаченной в срок суммы за каждый день просрочки платежа.</w:t>
      </w:r>
    </w:p>
    <w:p w14:paraId="19941AFE" w14:textId="77777777" w:rsidR="00DC2BBC" w:rsidRPr="00CC3BE1" w:rsidRDefault="00EC70F3" w:rsidP="00226743">
      <w:pPr>
        <w:widowControl w:val="0"/>
        <w:numPr>
          <w:ilvl w:val="1"/>
          <w:numId w:val="2"/>
        </w:numPr>
        <w:pBdr>
          <w:top w:val="nil"/>
          <w:left w:val="nil"/>
          <w:bottom w:val="nil"/>
          <w:right w:val="nil"/>
          <w:between w:val="nil"/>
        </w:pBdr>
        <w:tabs>
          <w:tab w:val="left" w:pos="426"/>
        </w:tabs>
        <w:spacing w:line="240" w:lineRule="auto"/>
        <w:ind w:left="0" w:hanging="2"/>
        <w:jc w:val="both"/>
        <w:rPr>
          <w:rFonts w:cs="Times New Roman"/>
          <w:sz w:val="20"/>
          <w:szCs w:val="20"/>
        </w:rPr>
      </w:pPr>
      <w:r w:rsidRPr="00CC3BE1">
        <w:rPr>
          <w:rFonts w:cs="Times New Roman"/>
          <w:color w:val="000000"/>
          <w:sz w:val="20"/>
          <w:szCs w:val="20"/>
        </w:rPr>
        <w:t>В случае нарушения сроков оплаты агентского вознаграждения, указан</w:t>
      </w:r>
      <w:r w:rsidRPr="00CC3BE1">
        <w:rPr>
          <w:rFonts w:cs="Times New Roman"/>
          <w:sz w:val="20"/>
          <w:szCs w:val="20"/>
        </w:rPr>
        <w:t>ных в п. 7.8 Договор</w:t>
      </w:r>
      <w:r w:rsidRPr="00CC3BE1">
        <w:rPr>
          <w:rFonts w:cs="Times New Roman"/>
          <w:color w:val="000000"/>
          <w:sz w:val="20"/>
          <w:szCs w:val="20"/>
        </w:rPr>
        <w:t>а, Агент имеет право взыскать с Принципала пеню в размере 1/300 ключевой ставки, установленной Центральным Банком РФ на день оп</w:t>
      </w:r>
      <w:r w:rsidRPr="00CC3BE1">
        <w:rPr>
          <w:rFonts w:cs="Times New Roman"/>
          <w:sz w:val="20"/>
          <w:szCs w:val="20"/>
        </w:rPr>
        <w:t>л</w:t>
      </w:r>
      <w:r w:rsidRPr="00CC3BE1">
        <w:rPr>
          <w:rFonts w:cs="Times New Roman"/>
          <w:color w:val="000000"/>
          <w:sz w:val="20"/>
          <w:szCs w:val="20"/>
        </w:rPr>
        <w:t>аты неустойки, от суммы неисполненного обязательства за каждый день просрочки.</w:t>
      </w:r>
    </w:p>
    <w:p w14:paraId="61DC3479" w14:textId="77777777" w:rsidR="00DC2BBC" w:rsidRPr="00CC3BE1" w:rsidRDefault="00EC70F3" w:rsidP="00226743">
      <w:pPr>
        <w:widowControl w:val="0"/>
        <w:numPr>
          <w:ilvl w:val="1"/>
          <w:numId w:val="2"/>
        </w:numPr>
        <w:pBdr>
          <w:top w:val="nil"/>
          <w:left w:val="nil"/>
          <w:bottom w:val="nil"/>
          <w:right w:val="nil"/>
          <w:between w:val="nil"/>
        </w:pBdr>
        <w:tabs>
          <w:tab w:val="left" w:pos="426"/>
        </w:tabs>
        <w:spacing w:line="240" w:lineRule="auto"/>
        <w:ind w:left="0" w:hanging="2"/>
        <w:jc w:val="both"/>
        <w:rPr>
          <w:rFonts w:cs="Times New Roman"/>
          <w:sz w:val="20"/>
          <w:szCs w:val="20"/>
        </w:rPr>
      </w:pPr>
      <w:r w:rsidRPr="00CC3BE1">
        <w:rPr>
          <w:rFonts w:cs="Times New Roman"/>
          <w:color w:val="000000"/>
          <w:sz w:val="20"/>
          <w:szCs w:val="20"/>
        </w:rPr>
        <w:t>Пени, предусмотренные п. 9.5 и 9.6 Договора, подлежат уплате только при наличии письменного требования соответствующей Стороны Договора.</w:t>
      </w:r>
    </w:p>
    <w:p w14:paraId="57D5FA9F" w14:textId="77777777" w:rsidR="00DC2BBC" w:rsidRPr="00CC3BE1" w:rsidRDefault="00EC70F3" w:rsidP="00226743">
      <w:pPr>
        <w:widowControl w:val="0"/>
        <w:numPr>
          <w:ilvl w:val="1"/>
          <w:numId w:val="2"/>
        </w:numPr>
        <w:pBdr>
          <w:top w:val="nil"/>
          <w:left w:val="nil"/>
          <w:bottom w:val="nil"/>
          <w:right w:val="nil"/>
          <w:between w:val="nil"/>
        </w:pBdr>
        <w:tabs>
          <w:tab w:val="left" w:pos="426"/>
        </w:tabs>
        <w:spacing w:line="240" w:lineRule="auto"/>
        <w:ind w:left="0" w:hanging="2"/>
        <w:jc w:val="both"/>
        <w:rPr>
          <w:rFonts w:cs="Times New Roman"/>
          <w:sz w:val="20"/>
          <w:szCs w:val="20"/>
        </w:rPr>
      </w:pPr>
      <w:r w:rsidRPr="00CC3BE1">
        <w:rPr>
          <w:rFonts w:cs="Times New Roman"/>
          <w:color w:val="000000"/>
          <w:sz w:val="20"/>
          <w:szCs w:val="20"/>
        </w:rPr>
        <w:t>В случае предъявления претензии Покупателем к Агенту и удовлетворения им этой претензии с согласия Принципала перечисление Принципалом на счет Агента суммы удовлетворенной претензии должно быть произведено в течение 10 (десяти) банковских дней с момента получения соответствующего уведомления от Агента об удовлетворении претензии.</w:t>
      </w:r>
    </w:p>
    <w:p w14:paraId="46FC787C" w14:textId="77777777" w:rsidR="00DC2BBC" w:rsidRPr="00CC3BE1" w:rsidRDefault="00EC70F3" w:rsidP="00A0067B">
      <w:pPr>
        <w:widowControl w:val="0"/>
        <w:numPr>
          <w:ilvl w:val="0"/>
          <w:numId w:val="2"/>
        </w:numPr>
        <w:pBdr>
          <w:top w:val="nil"/>
          <w:left w:val="nil"/>
          <w:bottom w:val="nil"/>
          <w:right w:val="nil"/>
          <w:between w:val="nil"/>
        </w:pBdr>
        <w:spacing w:line="240" w:lineRule="auto"/>
        <w:ind w:left="0" w:hanging="2"/>
        <w:jc w:val="center"/>
        <w:rPr>
          <w:color w:val="000000"/>
          <w:sz w:val="20"/>
          <w:szCs w:val="20"/>
        </w:rPr>
      </w:pPr>
      <w:r w:rsidRPr="00CC3BE1">
        <w:rPr>
          <w:rFonts w:cs="Times New Roman"/>
          <w:b/>
          <w:color w:val="000000"/>
          <w:sz w:val="20"/>
          <w:szCs w:val="20"/>
        </w:rPr>
        <w:t>КОНФИДЕНЦИАЛЬНОСТЬ</w:t>
      </w:r>
    </w:p>
    <w:p w14:paraId="5EA6F4E7" w14:textId="77777777" w:rsidR="00DC2BBC" w:rsidRPr="00CC3BE1" w:rsidRDefault="00EC70F3" w:rsidP="00226743">
      <w:pPr>
        <w:widowControl w:val="0"/>
        <w:numPr>
          <w:ilvl w:val="1"/>
          <w:numId w:val="2"/>
        </w:numPr>
        <w:pBdr>
          <w:top w:val="nil"/>
          <w:left w:val="nil"/>
          <w:bottom w:val="nil"/>
          <w:right w:val="nil"/>
          <w:between w:val="nil"/>
        </w:pBdr>
        <w:tabs>
          <w:tab w:val="left" w:pos="0"/>
          <w:tab w:val="left" w:pos="567"/>
        </w:tabs>
        <w:spacing w:line="240" w:lineRule="auto"/>
        <w:ind w:left="0" w:hanging="2"/>
        <w:jc w:val="both"/>
        <w:rPr>
          <w:rFonts w:cs="Times New Roman"/>
          <w:sz w:val="20"/>
          <w:szCs w:val="20"/>
        </w:rPr>
      </w:pPr>
      <w:r w:rsidRPr="00CC3BE1">
        <w:rPr>
          <w:rFonts w:cs="Times New Roman"/>
          <w:color w:val="000000"/>
          <w:sz w:val="20"/>
          <w:szCs w:val="20"/>
        </w:rPr>
        <w:t>Стороны соглашаются сохранять в тайне и считать конфиденциальным условия настоящего  Договора, а также всю информацию, полученную одной Стороной от другой Стороны при исполнении Договора, и обозначенную передающей Стороной как конфиденциальная информация такой передающей Стороны (далее «Конфиденциальная Информация»), и не раскрывать, разглашать, обнародовать или иным способом не предоставлять такую информацию какой-либо третьей стороне без предварительного письменного разрешения передающей эту информацию Стороны, кроме случаев, предусмотренных действующим законодательством РФ.</w:t>
      </w:r>
    </w:p>
    <w:p w14:paraId="460E232D" w14:textId="77777777" w:rsidR="00DC2BBC" w:rsidRPr="00CC3BE1" w:rsidRDefault="00EC70F3" w:rsidP="00226743">
      <w:pPr>
        <w:widowControl w:val="0"/>
        <w:numPr>
          <w:ilvl w:val="1"/>
          <w:numId w:val="2"/>
        </w:numPr>
        <w:pBdr>
          <w:top w:val="nil"/>
          <w:left w:val="nil"/>
          <w:bottom w:val="nil"/>
          <w:right w:val="nil"/>
          <w:between w:val="nil"/>
        </w:pBdr>
        <w:tabs>
          <w:tab w:val="left" w:pos="0"/>
          <w:tab w:val="left" w:pos="567"/>
        </w:tabs>
        <w:spacing w:line="240" w:lineRule="auto"/>
        <w:ind w:left="0" w:hanging="2"/>
        <w:jc w:val="both"/>
        <w:rPr>
          <w:rFonts w:cs="Times New Roman"/>
          <w:sz w:val="20"/>
          <w:szCs w:val="20"/>
        </w:rPr>
      </w:pPr>
      <w:r w:rsidRPr="00CC3BE1">
        <w:rPr>
          <w:rFonts w:cs="Times New Roman"/>
          <w:color w:val="000000"/>
          <w:sz w:val="20"/>
          <w:szCs w:val="20"/>
        </w:rPr>
        <w:t>Каждая из Сторон предпримет все необходимые меры для защиты Конфиденциальной Информации как минимум с такой же степенью тщательности, с какой она защищает собственную конфиденциальную информацию. Доступ к Конфиденциальной Информации будет предоставлен только тем сотрудникам каждой из Сторон, которым он обоснованно необходим для выполнения служебных обязанностей по исполнению Договора. Каждая из Сторон обяжет таких своих сотрудников принять те же обязательства в отношении Конфиденциальной Информации, которые накладываются настоящим Договором на соответствующую Сторону.</w:t>
      </w:r>
    </w:p>
    <w:p w14:paraId="27684659" w14:textId="77777777" w:rsidR="00DC2BBC" w:rsidRPr="00CC3BE1" w:rsidRDefault="00EC70F3" w:rsidP="00226743">
      <w:pPr>
        <w:widowControl w:val="0"/>
        <w:numPr>
          <w:ilvl w:val="1"/>
          <w:numId w:val="2"/>
        </w:numPr>
        <w:pBdr>
          <w:top w:val="nil"/>
          <w:left w:val="nil"/>
          <w:bottom w:val="nil"/>
          <w:right w:val="nil"/>
          <w:between w:val="nil"/>
        </w:pBdr>
        <w:tabs>
          <w:tab w:val="left" w:pos="0"/>
          <w:tab w:val="left" w:pos="567"/>
        </w:tabs>
        <w:spacing w:line="240" w:lineRule="auto"/>
        <w:ind w:left="0" w:hanging="2"/>
        <w:jc w:val="both"/>
        <w:rPr>
          <w:rFonts w:cs="Times New Roman"/>
          <w:sz w:val="20"/>
          <w:szCs w:val="20"/>
        </w:rPr>
      </w:pPr>
      <w:r w:rsidRPr="00CC3BE1">
        <w:rPr>
          <w:rFonts w:cs="Times New Roman"/>
          <w:color w:val="000000"/>
          <w:sz w:val="20"/>
          <w:szCs w:val="20"/>
        </w:rPr>
        <w:t>Конфиденциальная Информация всегда остается собственностью, передающей эту информацию Стороны и не должна копироваться или иным способом воспроизводиться без предварительного письменного согласия такой передающей Стороны.</w:t>
      </w:r>
    </w:p>
    <w:p w14:paraId="665F855E" w14:textId="77777777" w:rsidR="00DC2BBC" w:rsidRPr="00CC3BE1" w:rsidRDefault="00EC70F3" w:rsidP="00226743">
      <w:pPr>
        <w:widowControl w:val="0"/>
        <w:numPr>
          <w:ilvl w:val="1"/>
          <w:numId w:val="2"/>
        </w:numPr>
        <w:pBdr>
          <w:top w:val="nil"/>
          <w:left w:val="nil"/>
          <w:bottom w:val="nil"/>
          <w:right w:val="nil"/>
          <w:between w:val="nil"/>
        </w:pBdr>
        <w:tabs>
          <w:tab w:val="left" w:pos="0"/>
          <w:tab w:val="left" w:pos="567"/>
        </w:tabs>
        <w:spacing w:line="240" w:lineRule="auto"/>
        <w:ind w:left="0" w:hanging="2"/>
        <w:jc w:val="both"/>
        <w:rPr>
          <w:rFonts w:cs="Times New Roman"/>
          <w:sz w:val="20"/>
          <w:szCs w:val="20"/>
        </w:rPr>
      </w:pPr>
      <w:r w:rsidRPr="00CC3BE1">
        <w:rPr>
          <w:rFonts w:cs="Times New Roman"/>
          <w:color w:val="000000"/>
          <w:sz w:val="20"/>
          <w:szCs w:val="20"/>
        </w:rPr>
        <w:t>Обязательство защищать и хранить в секрете Конфиденциальную Информацию раскрывшей эту информацию Стороны не распространяется на информацию, которая:</w:t>
      </w:r>
    </w:p>
    <w:p w14:paraId="798C5A76" w14:textId="77777777" w:rsidR="00DC2BBC" w:rsidRPr="00CC3BE1" w:rsidRDefault="00EC70F3" w:rsidP="00226743">
      <w:pPr>
        <w:widowControl w:val="0"/>
        <w:numPr>
          <w:ilvl w:val="0"/>
          <w:numId w:val="4"/>
        </w:numPr>
        <w:pBdr>
          <w:top w:val="nil"/>
          <w:left w:val="nil"/>
          <w:bottom w:val="nil"/>
          <w:right w:val="nil"/>
          <w:between w:val="nil"/>
        </w:pBdr>
        <w:tabs>
          <w:tab w:val="left" w:pos="284"/>
          <w:tab w:val="left" w:pos="567"/>
        </w:tabs>
        <w:spacing w:line="240" w:lineRule="auto"/>
        <w:ind w:left="0" w:hanging="2"/>
        <w:jc w:val="both"/>
        <w:rPr>
          <w:rFonts w:cs="Times New Roman"/>
          <w:color w:val="000000"/>
          <w:sz w:val="20"/>
          <w:szCs w:val="20"/>
        </w:rPr>
      </w:pPr>
      <w:r w:rsidRPr="00CC3BE1">
        <w:rPr>
          <w:rFonts w:cs="Times New Roman"/>
          <w:color w:val="000000"/>
          <w:sz w:val="20"/>
          <w:szCs w:val="20"/>
        </w:rPr>
        <w:t>на момент раскрытия являлась или стала всеобщим достоянием иначе как вследствие нарушения, допущенного принимающей Стороной; или</w:t>
      </w:r>
    </w:p>
    <w:p w14:paraId="18774F9D" w14:textId="77777777" w:rsidR="00DC2BBC" w:rsidRPr="00CC3BE1" w:rsidRDefault="00EC70F3" w:rsidP="00226743">
      <w:pPr>
        <w:widowControl w:val="0"/>
        <w:numPr>
          <w:ilvl w:val="0"/>
          <w:numId w:val="4"/>
        </w:numPr>
        <w:pBdr>
          <w:top w:val="nil"/>
          <w:left w:val="nil"/>
          <w:bottom w:val="nil"/>
          <w:right w:val="nil"/>
          <w:between w:val="nil"/>
        </w:pBdr>
        <w:tabs>
          <w:tab w:val="left" w:pos="284"/>
          <w:tab w:val="left" w:pos="567"/>
        </w:tabs>
        <w:spacing w:line="240" w:lineRule="auto"/>
        <w:ind w:left="0" w:hanging="2"/>
        <w:jc w:val="both"/>
        <w:rPr>
          <w:rFonts w:cs="Times New Roman"/>
          <w:color w:val="000000"/>
          <w:sz w:val="20"/>
          <w:szCs w:val="20"/>
        </w:rPr>
      </w:pPr>
      <w:r w:rsidRPr="00CC3BE1">
        <w:rPr>
          <w:rFonts w:cs="Times New Roman"/>
          <w:color w:val="000000"/>
          <w:sz w:val="20"/>
          <w:szCs w:val="20"/>
        </w:rPr>
        <w:t>становится известной принимающей Стороне из источника, иного чем раскрывающая Сторона, без нарушения принимающей Стороной условий настоящего Договора, что может быть удостоверено документами, достаточными для подтверждения того, что источником получения такой Конфиденциальной Информации является третья сторона; или</w:t>
      </w:r>
    </w:p>
    <w:p w14:paraId="3435FF7F" w14:textId="77777777" w:rsidR="00DC2BBC" w:rsidRPr="00CC3BE1" w:rsidRDefault="00EC70F3" w:rsidP="00226743">
      <w:pPr>
        <w:widowControl w:val="0"/>
        <w:numPr>
          <w:ilvl w:val="0"/>
          <w:numId w:val="4"/>
        </w:numPr>
        <w:pBdr>
          <w:top w:val="nil"/>
          <w:left w:val="nil"/>
          <w:bottom w:val="nil"/>
          <w:right w:val="nil"/>
          <w:between w:val="nil"/>
        </w:pBdr>
        <w:tabs>
          <w:tab w:val="left" w:pos="284"/>
          <w:tab w:val="left" w:pos="567"/>
        </w:tabs>
        <w:spacing w:line="240" w:lineRule="auto"/>
        <w:ind w:left="0" w:hanging="2"/>
        <w:jc w:val="both"/>
        <w:rPr>
          <w:rFonts w:cs="Times New Roman"/>
          <w:color w:val="000000"/>
          <w:sz w:val="20"/>
          <w:szCs w:val="20"/>
        </w:rPr>
      </w:pPr>
      <w:r w:rsidRPr="00CC3BE1">
        <w:rPr>
          <w:rFonts w:cs="Times New Roman"/>
          <w:color w:val="000000"/>
          <w:sz w:val="20"/>
          <w:szCs w:val="20"/>
        </w:rPr>
        <w:t>была известна принимающей Стороне до ее раскрытия по Договору, что подтверждается документами, достаточными для установления факта такого обладания Конфиденциальной Информацией; или</w:t>
      </w:r>
    </w:p>
    <w:p w14:paraId="16976D3A" w14:textId="77777777" w:rsidR="00DC2BBC" w:rsidRPr="00CC3BE1" w:rsidRDefault="00EC70F3" w:rsidP="00226743">
      <w:pPr>
        <w:widowControl w:val="0"/>
        <w:numPr>
          <w:ilvl w:val="0"/>
          <w:numId w:val="4"/>
        </w:numPr>
        <w:pBdr>
          <w:top w:val="nil"/>
          <w:left w:val="nil"/>
          <w:bottom w:val="nil"/>
          <w:right w:val="nil"/>
          <w:between w:val="nil"/>
        </w:pBdr>
        <w:tabs>
          <w:tab w:val="left" w:pos="284"/>
          <w:tab w:val="left" w:pos="567"/>
        </w:tabs>
        <w:spacing w:line="240" w:lineRule="auto"/>
        <w:ind w:left="0" w:hanging="2"/>
        <w:jc w:val="both"/>
        <w:rPr>
          <w:rFonts w:cs="Times New Roman"/>
          <w:color w:val="000000"/>
          <w:sz w:val="20"/>
          <w:szCs w:val="20"/>
        </w:rPr>
      </w:pPr>
      <w:r w:rsidRPr="00CC3BE1">
        <w:rPr>
          <w:rFonts w:cs="Times New Roman"/>
          <w:color w:val="000000"/>
          <w:sz w:val="20"/>
          <w:szCs w:val="20"/>
        </w:rPr>
        <w:t>была раскрыта с письменного разрешения раскрывающей Стороны.</w:t>
      </w:r>
    </w:p>
    <w:p w14:paraId="4A46057D" w14:textId="77777777" w:rsidR="00DC2BBC" w:rsidRPr="00CC3BE1" w:rsidRDefault="00EC70F3" w:rsidP="00226743">
      <w:pPr>
        <w:widowControl w:val="0"/>
        <w:numPr>
          <w:ilvl w:val="1"/>
          <w:numId w:val="2"/>
        </w:numPr>
        <w:pBdr>
          <w:top w:val="nil"/>
          <w:left w:val="nil"/>
          <w:bottom w:val="nil"/>
          <w:right w:val="nil"/>
          <w:between w:val="nil"/>
        </w:pBdr>
        <w:tabs>
          <w:tab w:val="left" w:pos="0"/>
          <w:tab w:val="left" w:pos="567"/>
        </w:tabs>
        <w:spacing w:line="240" w:lineRule="auto"/>
        <w:ind w:left="0" w:hanging="2"/>
        <w:jc w:val="both"/>
        <w:rPr>
          <w:rFonts w:cs="Times New Roman"/>
          <w:sz w:val="20"/>
          <w:szCs w:val="20"/>
        </w:rPr>
      </w:pPr>
      <w:r w:rsidRPr="00CC3BE1">
        <w:rPr>
          <w:rFonts w:cs="Times New Roman"/>
          <w:color w:val="000000"/>
          <w:sz w:val="20"/>
          <w:szCs w:val="20"/>
        </w:rPr>
        <w:t>Обязательство сохранять в тайне Конфиденциальную Информацию в соответствии с настоящей статьей Договора вступает в силу с момента подписания Договора обеими Сторонами и остается в силе в течение 3 (трех) лет по окончании срока действия Договора или его расторжения по какой-либо причине.</w:t>
      </w:r>
    </w:p>
    <w:p w14:paraId="7B4D67D2" w14:textId="77777777" w:rsidR="00DC2BBC" w:rsidRPr="00CC3BE1" w:rsidRDefault="00EC70F3" w:rsidP="00226743">
      <w:pPr>
        <w:widowControl w:val="0"/>
        <w:numPr>
          <w:ilvl w:val="1"/>
          <w:numId w:val="2"/>
        </w:numPr>
        <w:pBdr>
          <w:top w:val="nil"/>
          <w:left w:val="nil"/>
          <w:bottom w:val="nil"/>
          <w:right w:val="nil"/>
          <w:between w:val="nil"/>
        </w:pBdr>
        <w:tabs>
          <w:tab w:val="left" w:pos="0"/>
          <w:tab w:val="left" w:pos="567"/>
        </w:tabs>
        <w:spacing w:line="240" w:lineRule="auto"/>
        <w:ind w:left="0" w:hanging="2"/>
        <w:jc w:val="both"/>
        <w:rPr>
          <w:rFonts w:cs="Times New Roman"/>
          <w:sz w:val="20"/>
          <w:szCs w:val="20"/>
        </w:rPr>
      </w:pPr>
      <w:r w:rsidRPr="00CC3BE1">
        <w:rPr>
          <w:rFonts w:cs="Times New Roman"/>
          <w:color w:val="000000"/>
          <w:sz w:val="20"/>
          <w:szCs w:val="20"/>
        </w:rPr>
        <w:t>Не вступая в противоречие с другими пунктами раздела 10 Договора, Стороны вправе раскрывать информацию о наличии договорных отношений между ними в рекламных и маркетинговых целях с момента начала действия настоящего Договора.</w:t>
      </w:r>
    </w:p>
    <w:p w14:paraId="6394D434" w14:textId="77777777" w:rsidR="00DC2BBC" w:rsidRPr="00CC3BE1" w:rsidRDefault="00EC70F3" w:rsidP="00A0067B">
      <w:pPr>
        <w:widowControl w:val="0"/>
        <w:numPr>
          <w:ilvl w:val="0"/>
          <w:numId w:val="2"/>
        </w:numPr>
        <w:pBdr>
          <w:top w:val="nil"/>
          <w:left w:val="nil"/>
          <w:bottom w:val="nil"/>
          <w:right w:val="nil"/>
          <w:between w:val="nil"/>
        </w:pBdr>
        <w:spacing w:line="240" w:lineRule="auto"/>
        <w:ind w:left="0" w:hanging="2"/>
        <w:jc w:val="center"/>
        <w:rPr>
          <w:color w:val="000000"/>
          <w:sz w:val="20"/>
          <w:szCs w:val="20"/>
        </w:rPr>
      </w:pPr>
      <w:r w:rsidRPr="00CC3BE1">
        <w:rPr>
          <w:rFonts w:cs="Times New Roman"/>
          <w:b/>
          <w:color w:val="000000"/>
          <w:sz w:val="20"/>
          <w:szCs w:val="20"/>
        </w:rPr>
        <w:t>ОБСТОЯТЕЛЬСТВА НЕПРЕОДОЛИМОЙ СИЛЫ</w:t>
      </w:r>
    </w:p>
    <w:p w14:paraId="5F9DC4E7" w14:textId="77777777" w:rsidR="00DC2BBC" w:rsidRPr="00CC3BE1" w:rsidRDefault="00EC70F3" w:rsidP="00226743">
      <w:pPr>
        <w:widowControl w:val="0"/>
        <w:numPr>
          <w:ilvl w:val="1"/>
          <w:numId w:val="2"/>
        </w:numPr>
        <w:pBdr>
          <w:top w:val="nil"/>
          <w:left w:val="nil"/>
          <w:bottom w:val="nil"/>
          <w:right w:val="nil"/>
          <w:between w:val="nil"/>
        </w:pBdr>
        <w:tabs>
          <w:tab w:val="left" w:pos="0"/>
          <w:tab w:val="left" w:pos="567"/>
        </w:tabs>
        <w:spacing w:line="240" w:lineRule="auto"/>
        <w:ind w:left="0" w:hanging="2"/>
        <w:jc w:val="both"/>
        <w:rPr>
          <w:rFonts w:cs="Times New Roman"/>
          <w:sz w:val="20"/>
          <w:szCs w:val="20"/>
        </w:rPr>
      </w:pPr>
      <w:r w:rsidRPr="00CC3BE1">
        <w:rPr>
          <w:rFonts w:cs="Times New Roman"/>
          <w:color w:val="000000"/>
          <w:sz w:val="20"/>
          <w:szCs w:val="20"/>
        </w:rPr>
        <w:t xml:space="preserve">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которые возникли после заключения Договора, либо если неисполнение обязательств Сторонами по Договору явилось следствием событий </w:t>
      </w:r>
      <w:r w:rsidRPr="00CC3BE1">
        <w:rPr>
          <w:rFonts w:cs="Times New Roman"/>
          <w:color w:val="000000"/>
          <w:sz w:val="20"/>
          <w:szCs w:val="20"/>
        </w:rPr>
        <w:lastRenderedPageBreak/>
        <w:t>чрезвычайного характера, которые Стороны не могли ни предвидеть, ни предотвратить разумными мерами.</w:t>
      </w:r>
    </w:p>
    <w:p w14:paraId="4297AEFB" w14:textId="77777777" w:rsidR="00DC2BBC" w:rsidRPr="00CC3BE1" w:rsidRDefault="00EC70F3" w:rsidP="00226743">
      <w:pPr>
        <w:widowControl w:val="0"/>
        <w:numPr>
          <w:ilvl w:val="1"/>
          <w:numId w:val="2"/>
        </w:numPr>
        <w:pBdr>
          <w:top w:val="nil"/>
          <w:left w:val="nil"/>
          <w:bottom w:val="nil"/>
          <w:right w:val="nil"/>
          <w:between w:val="nil"/>
        </w:pBdr>
        <w:tabs>
          <w:tab w:val="left" w:pos="0"/>
          <w:tab w:val="left" w:pos="567"/>
        </w:tabs>
        <w:spacing w:line="240" w:lineRule="auto"/>
        <w:ind w:left="0" w:hanging="2"/>
        <w:jc w:val="both"/>
        <w:rPr>
          <w:rFonts w:cs="Times New Roman"/>
          <w:sz w:val="20"/>
          <w:szCs w:val="20"/>
        </w:rPr>
      </w:pPr>
      <w:r w:rsidRPr="00CC3BE1">
        <w:rPr>
          <w:rFonts w:cs="Times New Roman"/>
          <w:color w:val="000000"/>
          <w:sz w:val="20"/>
          <w:szCs w:val="20"/>
        </w:rPr>
        <w:t>Сторона, ссылающаяся на обстоятельства непреодолимой силы, обязана информировать другую Сторону о наступлении и характере подобных обстоятельств в письменной форме с приложением копий соответствующих документов.</w:t>
      </w:r>
    </w:p>
    <w:p w14:paraId="50209D96" w14:textId="77777777" w:rsidR="00DC2BBC" w:rsidRPr="00CC3BE1" w:rsidRDefault="00EC70F3" w:rsidP="00226743">
      <w:pPr>
        <w:widowControl w:val="0"/>
        <w:numPr>
          <w:ilvl w:val="1"/>
          <w:numId w:val="2"/>
        </w:numPr>
        <w:pBdr>
          <w:top w:val="nil"/>
          <w:left w:val="nil"/>
          <w:bottom w:val="nil"/>
          <w:right w:val="nil"/>
          <w:between w:val="nil"/>
        </w:pBdr>
        <w:tabs>
          <w:tab w:val="left" w:pos="0"/>
          <w:tab w:val="left" w:pos="567"/>
        </w:tabs>
        <w:spacing w:line="240" w:lineRule="auto"/>
        <w:ind w:left="0" w:hanging="2"/>
        <w:jc w:val="both"/>
        <w:rPr>
          <w:rFonts w:cs="Times New Roman"/>
          <w:sz w:val="20"/>
          <w:szCs w:val="20"/>
        </w:rPr>
      </w:pPr>
      <w:r w:rsidRPr="00CC3BE1">
        <w:rPr>
          <w:rFonts w:cs="Times New Roman"/>
          <w:color w:val="000000"/>
          <w:sz w:val="20"/>
          <w:szCs w:val="20"/>
        </w:rPr>
        <w:t>В случае возникновения обстоятельств непреодолимой силы срок выполнения обязательств по настоящему Договору отодвигается соразмерно времени, в течение которого действуют такие обстоятельства и их последствия.</w:t>
      </w:r>
    </w:p>
    <w:p w14:paraId="594ED41E" w14:textId="77777777" w:rsidR="00226743" w:rsidRPr="00CC3BE1" w:rsidRDefault="00226743" w:rsidP="00226743">
      <w:pPr>
        <w:widowControl w:val="0"/>
        <w:pBdr>
          <w:top w:val="nil"/>
          <w:left w:val="nil"/>
          <w:bottom w:val="nil"/>
          <w:right w:val="nil"/>
          <w:between w:val="nil"/>
        </w:pBdr>
        <w:tabs>
          <w:tab w:val="left" w:pos="0"/>
        </w:tabs>
        <w:spacing w:line="240" w:lineRule="auto"/>
        <w:ind w:leftChars="0" w:left="0" w:firstLineChars="0" w:firstLine="0"/>
        <w:jc w:val="both"/>
        <w:rPr>
          <w:rFonts w:cs="Times New Roman"/>
          <w:sz w:val="20"/>
          <w:szCs w:val="20"/>
        </w:rPr>
      </w:pPr>
    </w:p>
    <w:p w14:paraId="0E4A6B7F" w14:textId="77777777" w:rsidR="00DC2BBC" w:rsidRPr="00CC3BE1" w:rsidRDefault="00EC70F3" w:rsidP="00A0067B">
      <w:pPr>
        <w:widowControl w:val="0"/>
        <w:numPr>
          <w:ilvl w:val="0"/>
          <w:numId w:val="2"/>
        </w:numPr>
        <w:pBdr>
          <w:top w:val="nil"/>
          <w:left w:val="nil"/>
          <w:bottom w:val="nil"/>
          <w:right w:val="nil"/>
          <w:between w:val="nil"/>
        </w:pBdr>
        <w:spacing w:line="240" w:lineRule="auto"/>
        <w:ind w:left="0" w:hanging="2"/>
        <w:jc w:val="center"/>
        <w:rPr>
          <w:color w:val="000000"/>
          <w:sz w:val="20"/>
          <w:szCs w:val="20"/>
        </w:rPr>
      </w:pPr>
      <w:r w:rsidRPr="00CC3BE1">
        <w:rPr>
          <w:rFonts w:cs="Times New Roman"/>
          <w:b/>
          <w:color w:val="000000"/>
          <w:sz w:val="20"/>
          <w:szCs w:val="20"/>
        </w:rPr>
        <w:t>СРОК ДЕЙСТВИЯ И ПОРЯДОК РАСТОРЖЕНИЯ ДОГОВОРА</w:t>
      </w:r>
    </w:p>
    <w:p w14:paraId="580A9F1B" w14:textId="26D7240B" w:rsidR="00DC2BBC" w:rsidRPr="00CC3BE1" w:rsidRDefault="00EC70F3" w:rsidP="00226743">
      <w:pPr>
        <w:widowControl w:val="0"/>
        <w:numPr>
          <w:ilvl w:val="1"/>
          <w:numId w:val="2"/>
        </w:numPr>
        <w:pBdr>
          <w:top w:val="nil"/>
          <w:left w:val="nil"/>
          <w:bottom w:val="nil"/>
          <w:right w:val="nil"/>
          <w:between w:val="nil"/>
        </w:pBdr>
        <w:tabs>
          <w:tab w:val="left" w:pos="0"/>
          <w:tab w:val="left" w:pos="567"/>
        </w:tabs>
        <w:spacing w:line="240" w:lineRule="auto"/>
        <w:ind w:left="0" w:hanging="2"/>
        <w:jc w:val="both"/>
        <w:rPr>
          <w:rFonts w:cs="Times New Roman"/>
          <w:sz w:val="20"/>
          <w:szCs w:val="20"/>
        </w:rPr>
      </w:pPr>
      <w:r w:rsidRPr="00CC3BE1">
        <w:rPr>
          <w:rFonts w:cs="Times New Roman"/>
          <w:color w:val="000000"/>
          <w:sz w:val="20"/>
          <w:szCs w:val="20"/>
        </w:rPr>
        <w:t>Настоящий Договор вступает в силу с даты подписания Сторонами и действует в течение указанного в п. 4.1 До</w:t>
      </w:r>
      <w:r w:rsidR="00FD2F0C" w:rsidRPr="00CC3BE1">
        <w:rPr>
          <w:rFonts w:cs="Times New Roman"/>
          <w:color w:val="000000"/>
          <w:sz w:val="20"/>
          <w:szCs w:val="20"/>
        </w:rPr>
        <w:t xml:space="preserve">говора срока действия Поручения, а в части оплаты – до полного исполнения Сторонами своих обязательств. </w:t>
      </w:r>
    </w:p>
    <w:p w14:paraId="2A86C2F3" w14:textId="77777777" w:rsidR="00DC2BBC" w:rsidRPr="00CC3BE1" w:rsidRDefault="00EC70F3" w:rsidP="00226743">
      <w:pPr>
        <w:widowControl w:val="0"/>
        <w:numPr>
          <w:ilvl w:val="1"/>
          <w:numId w:val="2"/>
        </w:numPr>
        <w:pBdr>
          <w:top w:val="nil"/>
          <w:left w:val="nil"/>
          <w:bottom w:val="nil"/>
          <w:right w:val="nil"/>
          <w:between w:val="nil"/>
        </w:pBdr>
        <w:tabs>
          <w:tab w:val="left" w:pos="0"/>
          <w:tab w:val="left" w:pos="567"/>
        </w:tabs>
        <w:spacing w:line="240" w:lineRule="auto"/>
        <w:ind w:left="0" w:hanging="2"/>
        <w:jc w:val="both"/>
        <w:rPr>
          <w:rFonts w:cs="Times New Roman"/>
          <w:sz w:val="20"/>
          <w:szCs w:val="20"/>
        </w:rPr>
      </w:pPr>
      <w:r w:rsidRPr="00CC3BE1">
        <w:rPr>
          <w:rFonts w:cs="Times New Roman"/>
          <w:sz w:val="20"/>
          <w:szCs w:val="20"/>
        </w:rPr>
        <w:t>Договор может быть расторгнут досрочно по соглашению Сторон в любое время; а также в одностороннем внесудебном порядке в следующих случаях:</w:t>
      </w:r>
    </w:p>
    <w:p w14:paraId="0EF1AC96" w14:textId="77777777" w:rsidR="00DC2BBC" w:rsidRPr="00CC3BE1" w:rsidRDefault="00EC70F3" w:rsidP="00226743">
      <w:pPr>
        <w:widowControl w:val="0"/>
        <w:numPr>
          <w:ilvl w:val="2"/>
          <w:numId w:val="2"/>
        </w:numPr>
        <w:pBdr>
          <w:top w:val="nil"/>
          <w:left w:val="nil"/>
          <w:bottom w:val="nil"/>
          <w:right w:val="nil"/>
          <w:between w:val="nil"/>
        </w:pBdr>
        <w:tabs>
          <w:tab w:val="left" w:pos="0"/>
          <w:tab w:val="left" w:pos="567"/>
        </w:tabs>
        <w:spacing w:line="240" w:lineRule="auto"/>
        <w:ind w:left="0" w:hanging="2"/>
        <w:jc w:val="both"/>
        <w:rPr>
          <w:rFonts w:cs="Times New Roman"/>
          <w:color w:val="000000"/>
          <w:sz w:val="20"/>
          <w:szCs w:val="20"/>
        </w:rPr>
      </w:pPr>
      <w:r w:rsidRPr="00CC3BE1">
        <w:rPr>
          <w:rFonts w:cs="Times New Roman"/>
          <w:color w:val="000000"/>
          <w:sz w:val="20"/>
          <w:szCs w:val="20"/>
        </w:rPr>
        <w:t>По инициативе любой из Сторон в любое время с предварительным письменным уведомлением другой Стороны за 30 (тридцать) календарных дней до предполагаемой даты расторжения Договора. Договор считается расторгнутым по истечении 30 (тридцать) календарных дней со дня направления Стороной, отказывающейся от исполнения Договора, другой Стороне соответствующего письменного уведомления. В течение указанного срока Стороны производят все взаиморасчеты по Договору;</w:t>
      </w:r>
    </w:p>
    <w:p w14:paraId="6876B4D5" w14:textId="77777777" w:rsidR="00DC2BBC" w:rsidRPr="00CC3BE1" w:rsidRDefault="00EC70F3" w:rsidP="00226743">
      <w:pPr>
        <w:widowControl w:val="0"/>
        <w:numPr>
          <w:ilvl w:val="2"/>
          <w:numId w:val="2"/>
        </w:numPr>
        <w:pBdr>
          <w:top w:val="nil"/>
          <w:left w:val="nil"/>
          <w:bottom w:val="nil"/>
          <w:right w:val="nil"/>
          <w:between w:val="nil"/>
        </w:pBdr>
        <w:tabs>
          <w:tab w:val="left" w:pos="0"/>
          <w:tab w:val="left" w:pos="567"/>
        </w:tabs>
        <w:spacing w:line="240" w:lineRule="auto"/>
        <w:ind w:left="0" w:hanging="2"/>
        <w:jc w:val="both"/>
        <w:rPr>
          <w:rFonts w:cs="Times New Roman"/>
          <w:color w:val="000000"/>
          <w:sz w:val="20"/>
          <w:szCs w:val="20"/>
        </w:rPr>
      </w:pPr>
      <w:r w:rsidRPr="00CC3BE1">
        <w:rPr>
          <w:rFonts w:cs="Times New Roman"/>
          <w:color w:val="000000"/>
          <w:sz w:val="20"/>
          <w:szCs w:val="20"/>
        </w:rPr>
        <w:t>По основаниям, предусмотренным действующим законодательством РФ.</w:t>
      </w:r>
    </w:p>
    <w:p w14:paraId="2D042E04" w14:textId="77777777" w:rsidR="00DC2BBC" w:rsidRPr="00CC3BE1" w:rsidRDefault="00EC70F3" w:rsidP="00226743">
      <w:pPr>
        <w:widowControl w:val="0"/>
        <w:numPr>
          <w:ilvl w:val="1"/>
          <w:numId w:val="2"/>
        </w:numPr>
        <w:pBdr>
          <w:top w:val="nil"/>
          <w:left w:val="nil"/>
          <w:bottom w:val="nil"/>
          <w:right w:val="nil"/>
          <w:between w:val="nil"/>
        </w:pBdr>
        <w:tabs>
          <w:tab w:val="left" w:pos="0"/>
          <w:tab w:val="left" w:pos="567"/>
        </w:tabs>
        <w:spacing w:line="240" w:lineRule="auto"/>
        <w:ind w:left="0" w:hanging="2"/>
        <w:jc w:val="both"/>
        <w:rPr>
          <w:rFonts w:cs="Times New Roman"/>
          <w:sz w:val="20"/>
          <w:szCs w:val="20"/>
        </w:rPr>
      </w:pPr>
      <w:r w:rsidRPr="00CC3BE1">
        <w:rPr>
          <w:rFonts w:cs="Times New Roman"/>
          <w:color w:val="000000"/>
          <w:sz w:val="20"/>
          <w:szCs w:val="20"/>
        </w:rPr>
        <w:t>При расторжении Договора Сторонами производятся окончательные взаиморасчеты с учетом стоимости фактически исполненных к моменту расторжения Договора обязательств.</w:t>
      </w:r>
    </w:p>
    <w:p w14:paraId="146612BE" w14:textId="77777777" w:rsidR="00DC2BBC" w:rsidRPr="00CC3BE1" w:rsidRDefault="00EC70F3" w:rsidP="00226743">
      <w:pPr>
        <w:widowControl w:val="0"/>
        <w:numPr>
          <w:ilvl w:val="1"/>
          <w:numId w:val="2"/>
        </w:numPr>
        <w:pBdr>
          <w:top w:val="nil"/>
          <w:left w:val="nil"/>
          <w:bottom w:val="nil"/>
          <w:right w:val="nil"/>
          <w:between w:val="nil"/>
        </w:pBdr>
        <w:tabs>
          <w:tab w:val="left" w:pos="0"/>
          <w:tab w:val="left" w:pos="567"/>
        </w:tabs>
        <w:spacing w:line="240" w:lineRule="auto"/>
        <w:ind w:left="0" w:hanging="2"/>
        <w:jc w:val="both"/>
        <w:rPr>
          <w:rFonts w:cs="Times New Roman"/>
          <w:sz w:val="20"/>
          <w:szCs w:val="20"/>
        </w:rPr>
      </w:pPr>
      <w:r w:rsidRPr="00CC3BE1">
        <w:rPr>
          <w:rFonts w:cs="Times New Roman"/>
          <w:color w:val="000000"/>
          <w:sz w:val="20"/>
          <w:szCs w:val="20"/>
        </w:rPr>
        <w:t>В случае расторжения настоящего Договора все обязательства Сторон по Договору, которые в силу своей природы должны продолжать действовать (включая обязательства в отношении конфиденциальности, проведения взаиморасчетов, но не ограничиваясь указанным), остаются в силе после окончания срока действия Договора.</w:t>
      </w:r>
    </w:p>
    <w:p w14:paraId="2AE9BAD9" w14:textId="77777777" w:rsidR="00DC2BBC" w:rsidRPr="00CC3BE1" w:rsidRDefault="00EC70F3" w:rsidP="00226743">
      <w:pPr>
        <w:widowControl w:val="0"/>
        <w:numPr>
          <w:ilvl w:val="1"/>
          <w:numId w:val="2"/>
        </w:numPr>
        <w:pBdr>
          <w:top w:val="nil"/>
          <w:left w:val="nil"/>
          <w:bottom w:val="nil"/>
          <w:right w:val="nil"/>
          <w:between w:val="nil"/>
        </w:pBdr>
        <w:tabs>
          <w:tab w:val="left" w:pos="0"/>
          <w:tab w:val="left" w:pos="567"/>
        </w:tabs>
        <w:spacing w:line="240" w:lineRule="auto"/>
        <w:ind w:left="0" w:hanging="2"/>
        <w:jc w:val="both"/>
        <w:rPr>
          <w:rFonts w:cs="Times New Roman"/>
          <w:sz w:val="20"/>
          <w:szCs w:val="20"/>
        </w:rPr>
      </w:pPr>
      <w:r w:rsidRPr="00CC3BE1">
        <w:rPr>
          <w:rFonts w:cs="Times New Roman"/>
          <w:color w:val="000000"/>
          <w:sz w:val="20"/>
          <w:szCs w:val="20"/>
        </w:rPr>
        <w:t>Все сделки (договоры), заключенные Агентом во исполнение Поручения Принципала, до момента расторжения Договора считаются заключенными в рамках и в соответствии с условиями настоящего Договора.</w:t>
      </w:r>
    </w:p>
    <w:p w14:paraId="7375E666" w14:textId="77777777" w:rsidR="00A0067B" w:rsidRPr="00CC3BE1" w:rsidRDefault="00A0067B" w:rsidP="00A0067B">
      <w:pPr>
        <w:widowControl w:val="0"/>
        <w:pBdr>
          <w:top w:val="nil"/>
          <w:left w:val="nil"/>
          <w:bottom w:val="nil"/>
          <w:right w:val="nil"/>
          <w:between w:val="nil"/>
        </w:pBdr>
        <w:tabs>
          <w:tab w:val="left" w:pos="0"/>
        </w:tabs>
        <w:spacing w:line="240" w:lineRule="auto"/>
        <w:ind w:leftChars="0" w:left="0" w:firstLineChars="0" w:firstLine="0"/>
        <w:jc w:val="both"/>
        <w:rPr>
          <w:rFonts w:cs="Times New Roman"/>
          <w:sz w:val="20"/>
          <w:szCs w:val="20"/>
        </w:rPr>
      </w:pPr>
    </w:p>
    <w:p w14:paraId="63B1D6AB" w14:textId="77777777" w:rsidR="00DC2BBC" w:rsidRPr="00CC3BE1" w:rsidRDefault="00EC70F3" w:rsidP="00A0067B">
      <w:pPr>
        <w:widowControl w:val="0"/>
        <w:numPr>
          <w:ilvl w:val="0"/>
          <w:numId w:val="2"/>
        </w:numPr>
        <w:pBdr>
          <w:top w:val="nil"/>
          <w:left w:val="nil"/>
          <w:bottom w:val="nil"/>
          <w:right w:val="nil"/>
          <w:between w:val="nil"/>
        </w:pBdr>
        <w:spacing w:line="240" w:lineRule="auto"/>
        <w:ind w:left="0" w:hanging="2"/>
        <w:jc w:val="center"/>
        <w:rPr>
          <w:color w:val="000000"/>
          <w:sz w:val="20"/>
          <w:szCs w:val="20"/>
        </w:rPr>
      </w:pPr>
      <w:r w:rsidRPr="00CC3BE1">
        <w:rPr>
          <w:rFonts w:cs="Times New Roman"/>
          <w:b/>
          <w:color w:val="000000"/>
          <w:sz w:val="20"/>
          <w:szCs w:val="20"/>
        </w:rPr>
        <w:t>ПРОЧИЕ УСЛОВИЯ</w:t>
      </w:r>
    </w:p>
    <w:p w14:paraId="38855508" w14:textId="77777777" w:rsidR="00DC2BBC" w:rsidRPr="00CC3BE1" w:rsidRDefault="00EC70F3" w:rsidP="00226743">
      <w:pPr>
        <w:widowControl w:val="0"/>
        <w:numPr>
          <w:ilvl w:val="1"/>
          <w:numId w:val="2"/>
        </w:numPr>
        <w:pBdr>
          <w:top w:val="nil"/>
          <w:left w:val="nil"/>
          <w:bottom w:val="nil"/>
          <w:right w:val="nil"/>
          <w:between w:val="nil"/>
        </w:pBdr>
        <w:tabs>
          <w:tab w:val="left" w:pos="0"/>
          <w:tab w:val="left" w:pos="567"/>
        </w:tabs>
        <w:spacing w:line="240" w:lineRule="auto"/>
        <w:ind w:left="0" w:hanging="2"/>
        <w:jc w:val="both"/>
        <w:rPr>
          <w:rFonts w:cs="Times New Roman"/>
          <w:sz w:val="20"/>
          <w:szCs w:val="20"/>
        </w:rPr>
      </w:pPr>
      <w:r w:rsidRPr="00CC3BE1">
        <w:rPr>
          <w:rFonts w:cs="Times New Roman"/>
          <w:b/>
          <w:color w:val="000000"/>
          <w:sz w:val="20"/>
          <w:szCs w:val="20"/>
        </w:rPr>
        <w:t xml:space="preserve">Регулирующее законодательство. </w:t>
      </w:r>
      <w:r w:rsidRPr="00CC3BE1">
        <w:rPr>
          <w:rFonts w:cs="Times New Roman"/>
          <w:color w:val="000000"/>
          <w:sz w:val="20"/>
          <w:szCs w:val="20"/>
        </w:rPr>
        <w:t>Договор и его исполнение регулируется в соответствии с законодательством Российской Федерации.</w:t>
      </w:r>
    </w:p>
    <w:p w14:paraId="6E1BF7DC" w14:textId="77777777" w:rsidR="00DC2BBC" w:rsidRPr="00CC3BE1" w:rsidRDefault="00EC70F3" w:rsidP="00226743">
      <w:pPr>
        <w:widowControl w:val="0"/>
        <w:numPr>
          <w:ilvl w:val="1"/>
          <w:numId w:val="2"/>
        </w:numPr>
        <w:pBdr>
          <w:top w:val="nil"/>
          <w:left w:val="nil"/>
          <w:bottom w:val="nil"/>
          <w:right w:val="nil"/>
          <w:between w:val="nil"/>
        </w:pBdr>
        <w:tabs>
          <w:tab w:val="left" w:pos="0"/>
          <w:tab w:val="left" w:pos="567"/>
        </w:tabs>
        <w:spacing w:line="240" w:lineRule="auto"/>
        <w:ind w:left="0" w:hanging="2"/>
        <w:jc w:val="both"/>
        <w:rPr>
          <w:rFonts w:cs="Times New Roman"/>
          <w:sz w:val="20"/>
          <w:szCs w:val="20"/>
        </w:rPr>
      </w:pPr>
      <w:r w:rsidRPr="00CC3BE1">
        <w:rPr>
          <w:rFonts w:cs="Times New Roman"/>
          <w:b/>
          <w:color w:val="000000"/>
          <w:sz w:val="20"/>
          <w:szCs w:val="20"/>
        </w:rPr>
        <w:t>Разрешение споров.</w:t>
      </w:r>
      <w:r w:rsidRPr="00CC3BE1">
        <w:rPr>
          <w:rFonts w:cs="Times New Roman"/>
          <w:color w:val="000000"/>
          <w:sz w:val="20"/>
          <w:szCs w:val="20"/>
        </w:rPr>
        <w:t xml:space="preserve"> Все споры и разногласия между Сторонами по Договору, в связи с Договором и/или его исполнением Стороны будут стремиться урегулировать путем переговоров. Если в результате переговоров Стороны не достигли взаимоприемлемого решения, спор подлежит разрешению в Арбитражном суде по месту нахождения ответчика.</w:t>
      </w:r>
    </w:p>
    <w:p w14:paraId="4200989A" w14:textId="77777777" w:rsidR="00DC2BBC" w:rsidRPr="00CC3BE1" w:rsidRDefault="00EC70F3" w:rsidP="00226743">
      <w:pPr>
        <w:widowControl w:val="0"/>
        <w:numPr>
          <w:ilvl w:val="1"/>
          <w:numId w:val="2"/>
        </w:numPr>
        <w:pBdr>
          <w:top w:val="nil"/>
          <w:left w:val="nil"/>
          <w:bottom w:val="nil"/>
          <w:right w:val="nil"/>
          <w:between w:val="nil"/>
        </w:pBdr>
        <w:tabs>
          <w:tab w:val="left" w:pos="0"/>
          <w:tab w:val="left" w:pos="567"/>
        </w:tabs>
        <w:spacing w:line="240" w:lineRule="auto"/>
        <w:ind w:left="0" w:hanging="2"/>
        <w:jc w:val="both"/>
        <w:rPr>
          <w:rFonts w:cs="Times New Roman"/>
          <w:sz w:val="20"/>
          <w:szCs w:val="20"/>
        </w:rPr>
      </w:pPr>
      <w:r w:rsidRPr="00CC3BE1">
        <w:rPr>
          <w:rFonts w:cs="Times New Roman"/>
          <w:b/>
          <w:color w:val="000000"/>
          <w:sz w:val="20"/>
          <w:szCs w:val="20"/>
        </w:rPr>
        <w:t>Изменения.</w:t>
      </w:r>
      <w:r w:rsidRPr="00CC3BE1">
        <w:rPr>
          <w:rFonts w:cs="Times New Roman"/>
          <w:color w:val="000000"/>
          <w:sz w:val="20"/>
          <w:szCs w:val="20"/>
        </w:rPr>
        <w:t xml:space="preserve"> Все изменения и дополнения к настоящему Договору оформляются письменно в форме Приложений и/или Дополнительных соглашений к Договору и становятся неотъемлемой частью настоящего Договора с момента их подписания уполномоченными представителями обеих Сторон. Обо всех изменениях юридических и почтовых адресов, правового статуса и банковских реквизитов Стороны обязаны незамедлительно сообщить друг другу.</w:t>
      </w:r>
    </w:p>
    <w:p w14:paraId="2BEB1228" w14:textId="77777777" w:rsidR="00DC2BBC" w:rsidRPr="00CC3BE1" w:rsidRDefault="00EC70F3" w:rsidP="00226743">
      <w:pPr>
        <w:widowControl w:val="0"/>
        <w:numPr>
          <w:ilvl w:val="1"/>
          <w:numId w:val="2"/>
        </w:numPr>
        <w:pBdr>
          <w:top w:val="nil"/>
          <w:left w:val="nil"/>
          <w:bottom w:val="nil"/>
          <w:right w:val="nil"/>
          <w:between w:val="nil"/>
        </w:pBdr>
        <w:tabs>
          <w:tab w:val="left" w:pos="0"/>
          <w:tab w:val="left" w:pos="567"/>
        </w:tabs>
        <w:spacing w:line="240" w:lineRule="auto"/>
        <w:ind w:left="0" w:hanging="2"/>
        <w:jc w:val="both"/>
        <w:rPr>
          <w:rFonts w:cs="Times New Roman"/>
          <w:color w:val="000000"/>
          <w:sz w:val="20"/>
          <w:szCs w:val="20"/>
        </w:rPr>
      </w:pPr>
      <w:r w:rsidRPr="00CC3BE1">
        <w:rPr>
          <w:rFonts w:cs="Times New Roman"/>
          <w:b/>
          <w:color w:val="000000"/>
          <w:sz w:val="20"/>
          <w:szCs w:val="20"/>
        </w:rPr>
        <w:t>Количество экземпляров.</w:t>
      </w:r>
      <w:r w:rsidRPr="00CC3BE1">
        <w:rPr>
          <w:rFonts w:cs="Times New Roman"/>
          <w:color w:val="000000"/>
          <w:sz w:val="20"/>
          <w:szCs w:val="20"/>
        </w:rPr>
        <w:t xml:space="preserve"> </w:t>
      </w:r>
      <w:r w:rsidR="00E37CE9" w:rsidRPr="00CC3BE1">
        <w:rPr>
          <w:rFonts w:cs="Times New Roman"/>
          <w:color w:val="000000"/>
          <w:sz w:val="20"/>
          <w:szCs w:val="20"/>
        </w:rPr>
        <w:t xml:space="preserve">Договор составлен в электронной форме и подписан электронными подписями обеих Сторон в подсистеме для проведения закупок малого объема в электронной форме для обеспечения государственных нужд Санкт-Петербурга государственной информационной системы Санкт-Петербурга «Автоматизированная информационная система государственных закупок» по адресу: </w:t>
      </w:r>
      <w:hyperlink r:id="rId10" w:history="1">
        <w:r w:rsidR="00E37CE9" w:rsidRPr="00CC3BE1">
          <w:rPr>
            <w:rFonts w:cs="Times New Roman"/>
            <w:color w:val="000000"/>
            <w:sz w:val="20"/>
            <w:szCs w:val="20"/>
          </w:rPr>
          <w:t>http://estore.gz-spb.ru/</w:t>
        </w:r>
      </w:hyperlink>
      <w:r w:rsidR="00E37CE9" w:rsidRPr="00CC3BE1">
        <w:rPr>
          <w:rFonts w:cs="Times New Roman"/>
          <w:color w:val="000000"/>
          <w:sz w:val="20"/>
          <w:szCs w:val="20"/>
        </w:rPr>
        <w:t>.</w:t>
      </w:r>
    </w:p>
    <w:p w14:paraId="74244392" w14:textId="77777777" w:rsidR="00DC2BBC" w:rsidRPr="00CC3BE1" w:rsidRDefault="00EC70F3" w:rsidP="00226743">
      <w:pPr>
        <w:widowControl w:val="0"/>
        <w:numPr>
          <w:ilvl w:val="1"/>
          <w:numId w:val="2"/>
        </w:numPr>
        <w:pBdr>
          <w:top w:val="nil"/>
          <w:left w:val="nil"/>
          <w:bottom w:val="nil"/>
          <w:right w:val="nil"/>
          <w:between w:val="nil"/>
        </w:pBdr>
        <w:tabs>
          <w:tab w:val="left" w:pos="0"/>
          <w:tab w:val="left" w:pos="567"/>
        </w:tabs>
        <w:spacing w:line="240" w:lineRule="auto"/>
        <w:ind w:left="0" w:hanging="2"/>
        <w:jc w:val="both"/>
        <w:rPr>
          <w:rFonts w:cs="Times New Roman"/>
          <w:sz w:val="20"/>
          <w:szCs w:val="20"/>
        </w:rPr>
      </w:pPr>
      <w:r w:rsidRPr="00CC3BE1">
        <w:rPr>
          <w:rFonts w:cs="Times New Roman"/>
          <w:b/>
          <w:color w:val="000000"/>
          <w:sz w:val="20"/>
          <w:szCs w:val="20"/>
        </w:rPr>
        <w:t>Действие положений.</w:t>
      </w:r>
      <w:r w:rsidRPr="00CC3BE1">
        <w:rPr>
          <w:rFonts w:cs="Times New Roman"/>
          <w:color w:val="000000"/>
          <w:sz w:val="20"/>
          <w:szCs w:val="20"/>
        </w:rPr>
        <w:t xml:space="preserve"> В случае, если одно или несколько положений настоящего Договора являются по какой-либо причине недействительными, не имеющими юридической силы, такая недействительность не оказывает влияния на действительность любого другого положения Договора, и Договор должен толковаться таким образом, как если бы он не содержал такого недействительного положения.</w:t>
      </w:r>
    </w:p>
    <w:p w14:paraId="2E413D57" w14:textId="77777777" w:rsidR="00DC2BBC" w:rsidRPr="00CC3BE1" w:rsidRDefault="00EC70F3" w:rsidP="00226743">
      <w:pPr>
        <w:widowControl w:val="0"/>
        <w:numPr>
          <w:ilvl w:val="1"/>
          <w:numId w:val="2"/>
        </w:numPr>
        <w:pBdr>
          <w:top w:val="nil"/>
          <w:left w:val="nil"/>
          <w:bottom w:val="nil"/>
          <w:right w:val="nil"/>
          <w:between w:val="nil"/>
        </w:pBdr>
        <w:tabs>
          <w:tab w:val="left" w:pos="0"/>
          <w:tab w:val="left" w:pos="567"/>
        </w:tabs>
        <w:spacing w:line="240" w:lineRule="auto"/>
        <w:ind w:left="0" w:hanging="2"/>
        <w:jc w:val="both"/>
        <w:rPr>
          <w:rFonts w:cs="Times New Roman"/>
          <w:sz w:val="20"/>
          <w:szCs w:val="20"/>
        </w:rPr>
      </w:pPr>
      <w:r w:rsidRPr="00CC3BE1">
        <w:rPr>
          <w:rFonts w:cs="Times New Roman"/>
          <w:b/>
          <w:color w:val="000000"/>
          <w:sz w:val="20"/>
          <w:szCs w:val="20"/>
        </w:rPr>
        <w:t>Целостность Договора.</w:t>
      </w:r>
      <w:r w:rsidRPr="00CC3BE1">
        <w:rPr>
          <w:rFonts w:cs="Times New Roman"/>
          <w:color w:val="000000"/>
          <w:sz w:val="20"/>
          <w:szCs w:val="20"/>
        </w:rPr>
        <w:t xml:space="preserve"> Договор представляет собой полное согласие и понимание Сторон в отношении предмета Договора и отменяет все </w:t>
      </w:r>
      <w:r w:rsidRPr="00CC3BE1">
        <w:rPr>
          <w:rFonts w:cs="Times New Roman"/>
          <w:sz w:val="20"/>
          <w:szCs w:val="20"/>
        </w:rPr>
        <w:t>предшествующие</w:t>
      </w:r>
      <w:r w:rsidRPr="00CC3BE1">
        <w:rPr>
          <w:rFonts w:cs="Times New Roman"/>
          <w:color w:val="000000"/>
          <w:sz w:val="20"/>
          <w:szCs w:val="20"/>
        </w:rPr>
        <w:t xml:space="preserve"> его заключению переговоры, обсуждения и договоренности между ними в отношении предмета Договора. Ни одна из Сторон не связана никакими обязательствами, условиями, гарантиями, заверениями, определениями, иными, чем прямо указанные в Договоре.</w:t>
      </w:r>
    </w:p>
    <w:p w14:paraId="17DAEB7B" w14:textId="77777777" w:rsidR="00DC2BBC" w:rsidRPr="00CC3BE1" w:rsidRDefault="00EC70F3" w:rsidP="00226743">
      <w:pPr>
        <w:widowControl w:val="0"/>
        <w:numPr>
          <w:ilvl w:val="1"/>
          <w:numId w:val="2"/>
        </w:numPr>
        <w:pBdr>
          <w:top w:val="nil"/>
          <w:left w:val="nil"/>
          <w:bottom w:val="nil"/>
          <w:right w:val="nil"/>
          <w:between w:val="nil"/>
        </w:pBdr>
        <w:tabs>
          <w:tab w:val="left" w:pos="0"/>
          <w:tab w:val="left" w:pos="567"/>
        </w:tabs>
        <w:spacing w:line="240" w:lineRule="auto"/>
        <w:ind w:left="0" w:hanging="2"/>
        <w:jc w:val="both"/>
        <w:rPr>
          <w:rFonts w:cs="Times New Roman"/>
          <w:sz w:val="20"/>
          <w:szCs w:val="20"/>
        </w:rPr>
      </w:pPr>
      <w:r w:rsidRPr="00CC3BE1">
        <w:rPr>
          <w:rFonts w:cs="Times New Roman"/>
          <w:sz w:val="20"/>
          <w:szCs w:val="20"/>
        </w:rPr>
        <w:t>Неотъемлемыми частями Договора являются:</w:t>
      </w:r>
    </w:p>
    <w:p w14:paraId="44887BFD" w14:textId="77777777" w:rsidR="00DC2BBC" w:rsidRPr="00CC3BE1" w:rsidRDefault="00EC70F3" w:rsidP="00226743">
      <w:pPr>
        <w:widowControl w:val="0"/>
        <w:pBdr>
          <w:top w:val="nil"/>
          <w:left w:val="nil"/>
          <w:bottom w:val="nil"/>
          <w:right w:val="nil"/>
          <w:between w:val="nil"/>
        </w:pBdr>
        <w:tabs>
          <w:tab w:val="left" w:pos="0"/>
          <w:tab w:val="left" w:pos="567"/>
        </w:tabs>
        <w:spacing w:line="240" w:lineRule="auto"/>
        <w:ind w:left="0" w:hanging="2"/>
        <w:jc w:val="both"/>
        <w:rPr>
          <w:rFonts w:cs="Times New Roman"/>
          <w:sz w:val="20"/>
          <w:szCs w:val="20"/>
        </w:rPr>
      </w:pPr>
      <w:r w:rsidRPr="00CC3BE1">
        <w:rPr>
          <w:rFonts w:cs="Times New Roman"/>
          <w:sz w:val="20"/>
          <w:szCs w:val="20"/>
        </w:rPr>
        <w:t>Отчет Агента (Приложение № 1 к Договору);</w:t>
      </w:r>
    </w:p>
    <w:p w14:paraId="43097C7D" w14:textId="77777777" w:rsidR="00DC2BBC" w:rsidRPr="00CC3BE1" w:rsidRDefault="00EC70F3" w:rsidP="00226743">
      <w:pPr>
        <w:widowControl w:val="0"/>
        <w:pBdr>
          <w:top w:val="nil"/>
          <w:left w:val="nil"/>
          <w:bottom w:val="nil"/>
          <w:right w:val="nil"/>
          <w:between w:val="nil"/>
        </w:pBdr>
        <w:tabs>
          <w:tab w:val="left" w:pos="0"/>
          <w:tab w:val="left" w:pos="567"/>
        </w:tabs>
        <w:spacing w:line="240" w:lineRule="auto"/>
        <w:ind w:left="0" w:hanging="2"/>
        <w:jc w:val="both"/>
        <w:rPr>
          <w:rFonts w:cs="Times New Roman"/>
          <w:sz w:val="20"/>
          <w:szCs w:val="20"/>
        </w:rPr>
      </w:pPr>
      <w:r w:rsidRPr="00CC3BE1">
        <w:rPr>
          <w:rFonts w:cs="Times New Roman"/>
          <w:sz w:val="20"/>
          <w:szCs w:val="20"/>
        </w:rPr>
        <w:t>Форма Акта об исполнении обязательств Агента (Приложение № 2 к Договору)</w:t>
      </w:r>
      <w:r w:rsidR="00184CC6" w:rsidRPr="00CC3BE1">
        <w:rPr>
          <w:rFonts w:cs="Times New Roman"/>
          <w:sz w:val="20"/>
          <w:szCs w:val="20"/>
        </w:rPr>
        <w:t>;</w:t>
      </w:r>
    </w:p>
    <w:p w14:paraId="5DF9B09C" w14:textId="40A907FF" w:rsidR="00184CC6" w:rsidRPr="00CC3BE1" w:rsidRDefault="00184CC6" w:rsidP="00226743">
      <w:pPr>
        <w:widowControl w:val="0"/>
        <w:pBdr>
          <w:top w:val="nil"/>
          <w:left w:val="nil"/>
          <w:bottom w:val="nil"/>
          <w:right w:val="nil"/>
          <w:between w:val="nil"/>
        </w:pBdr>
        <w:tabs>
          <w:tab w:val="left" w:pos="0"/>
          <w:tab w:val="left" w:pos="567"/>
        </w:tabs>
        <w:spacing w:line="240" w:lineRule="auto"/>
        <w:ind w:left="0" w:hanging="2"/>
        <w:jc w:val="both"/>
        <w:rPr>
          <w:rFonts w:cs="Times New Roman"/>
          <w:sz w:val="20"/>
          <w:szCs w:val="20"/>
        </w:rPr>
      </w:pPr>
      <w:r w:rsidRPr="00CC3BE1">
        <w:rPr>
          <w:rFonts w:cs="Times New Roman"/>
          <w:sz w:val="20"/>
          <w:szCs w:val="20"/>
        </w:rPr>
        <w:t>Техническое задание (Приложение №3 к Договору)</w:t>
      </w:r>
      <w:r w:rsidR="008737C7" w:rsidRPr="00CC3BE1">
        <w:rPr>
          <w:rFonts w:cs="Times New Roman"/>
          <w:sz w:val="20"/>
          <w:szCs w:val="20"/>
        </w:rPr>
        <w:t>.</w:t>
      </w:r>
    </w:p>
    <w:p w14:paraId="480333B6" w14:textId="77777777" w:rsidR="00DC2BBC" w:rsidRPr="00CC3BE1" w:rsidRDefault="00EC70F3">
      <w:pPr>
        <w:widowControl w:val="0"/>
        <w:numPr>
          <w:ilvl w:val="0"/>
          <w:numId w:val="2"/>
        </w:numPr>
        <w:pBdr>
          <w:top w:val="nil"/>
          <w:left w:val="nil"/>
          <w:bottom w:val="nil"/>
          <w:right w:val="nil"/>
          <w:between w:val="nil"/>
        </w:pBdr>
        <w:spacing w:before="240" w:after="240" w:line="240" w:lineRule="auto"/>
        <w:ind w:left="0" w:hanging="2"/>
        <w:jc w:val="center"/>
        <w:rPr>
          <w:color w:val="000000"/>
          <w:sz w:val="20"/>
          <w:szCs w:val="20"/>
        </w:rPr>
      </w:pPr>
      <w:r w:rsidRPr="00CC3BE1">
        <w:rPr>
          <w:rFonts w:cs="Times New Roman"/>
          <w:b/>
          <w:color w:val="000000"/>
          <w:sz w:val="20"/>
          <w:szCs w:val="20"/>
        </w:rPr>
        <w:t>АДРЕСА, РЕКВИЗИТЫ И ПОДПИСИ СТОРОН</w:t>
      </w:r>
    </w:p>
    <w:tbl>
      <w:tblPr>
        <w:tblStyle w:val="af"/>
        <w:tblW w:w="9571" w:type="dxa"/>
        <w:tblInd w:w="-108" w:type="dxa"/>
        <w:tblLayout w:type="fixed"/>
        <w:tblLook w:val="0000" w:firstRow="0" w:lastRow="0" w:firstColumn="0" w:lastColumn="0" w:noHBand="0" w:noVBand="0"/>
      </w:tblPr>
      <w:tblGrid>
        <w:gridCol w:w="4912"/>
        <w:gridCol w:w="4659"/>
      </w:tblGrid>
      <w:tr w:rsidR="00DC2BBC" w:rsidRPr="00CC3BE1" w14:paraId="38AECAAF" w14:textId="77777777" w:rsidTr="00A0067B">
        <w:trPr>
          <w:trHeight w:val="3270"/>
        </w:trPr>
        <w:tc>
          <w:tcPr>
            <w:tcW w:w="4912" w:type="dxa"/>
          </w:tcPr>
          <w:p w14:paraId="3DE39B6B" w14:textId="77777777" w:rsidR="00DC2BBC" w:rsidRPr="00CC3BE1" w:rsidRDefault="00EC70F3">
            <w:pPr>
              <w:widowControl w:val="0"/>
              <w:pBdr>
                <w:top w:val="nil"/>
                <w:left w:val="nil"/>
                <w:bottom w:val="nil"/>
                <w:right w:val="nil"/>
                <w:between w:val="nil"/>
              </w:pBdr>
              <w:spacing w:line="240" w:lineRule="auto"/>
              <w:ind w:left="0" w:hanging="2"/>
              <w:rPr>
                <w:rFonts w:cs="Times New Roman"/>
                <w:color w:val="000000"/>
                <w:sz w:val="20"/>
                <w:szCs w:val="20"/>
              </w:rPr>
            </w:pPr>
            <w:r w:rsidRPr="00CC3BE1">
              <w:rPr>
                <w:rFonts w:cs="Times New Roman"/>
                <w:b/>
                <w:color w:val="000000"/>
                <w:sz w:val="20"/>
                <w:szCs w:val="20"/>
              </w:rPr>
              <w:lastRenderedPageBreak/>
              <w:t>Агент:</w:t>
            </w:r>
          </w:p>
          <w:p w14:paraId="0344D114" w14:textId="35399F8A" w:rsidR="00EF0F5E" w:rsidRPr="00CC3BE1" w:rsidRDefault="00EF0F5E" w:rsidP="00AF53A3">
            <w:pPr>
              <w:widowControl w:val="0"/>
              <w:pBdr>
                <w:top w:val="nil"/>
                <w:left w:val="nil"/>
                <w:bottom w:val="nil"/>
                <w:right w:val="nil"/>
                <w:between w:val="nil"/>
              </w:pBdr>
              <w:spacing w:line="240" w:lineRule="auto"/>
              <w:ind w:left="0" w:hanging="2"/>
              <w:rPr>
                <w:rFonts w:cs="Times New Roman"/>
                <w:color w:val="000000"/>
                <w:sz w:val="20"/>
                <w:szCs w:val="20"/>
              </w:rPr>
            </w:pPr>
          </w:p>
        </w:tc>
        <w:tc>
          <w:tcPr>
            <w:tcW w:w="4659" w:type="dxa"/>
          </w:tcPr>
          <w:p w14:paraId="0215A72A" w14:textId="77777777" w:rsidR="00DC2BBC" w:rsidRPr="00CC3BE1" w:rsidRDefault="00EC70F3">
            <w:pPr>
              <w:keepNext/>
              <w:keepLines/>
              <w:pBdr>
                <w:top w:val="nil"/>
                <w:left w:val="nil"/>
                <w:bottom w:val="nil"/>
                <w:right w:val="nil"/>
                <w:between w:val="nil"/>
              </w:pBdr>
              <w:shd w:val="clear" w:color="auto" w:fill="FFFFFF"/>
              <w:spacing w:line="240" w:lineRule="auto"/>
              <w:ind w:left="0" w:hanging="2"/>
              <w:jc w:val="both"/>
              <w:rPr>
                <w:rFonts w:cs="Times New Roman"/>
                <w:b/>
                <w:sz w:val="20"/>
                <w:szCs w:val="20"/>
              </w:rPr>
            </w:pPr>
            <w:r w:rsidRPr="00CC3BE1">
              <w:rPr>
                <w:rFonts w:cs="Times New Roman"/>
                <w:b/>
                <w:sz w:val="20"/>
                <w:szCs w:val="20"/>
              </w:rPr>
              <w:t>Принципал:</w:t>
            </w:r>
          </w:p>
          <w:tbl>
            <w:tblPr>
              <w:tblW w:w="10314" w:type="dxa"/>
              <w:tblLayout w:type="fixed"/>
              <w:tblLook w:val="0000" w:firstRow="0" w:lastRow="0" w:firstColumn="0" w:lastColumn="0" w:noHBand="0" w:noVBand="0"/>
            </w:tblPr>
            <w:tblGrid>
              <w:gridCol w:w="10314"/>
            </w:tblGrid>
            <w:tr w:rsidR="002D5BF3" w:rsidRPr="00CC3BE1" w14:paraId="79BB4939" w14:textId="77777777" w:rsidTr="00A0067B">
              <w:trPr>
                <w:trHeight w:val="788"/>
              </w:trPr>
              <w:tc>
                <w:tcPr>
                  <w:tcW w:w="10314" w:type="dxa"/>
                  <w:tcBorders>
                    <w:bottom w:val="single" w:sz="4" w:space="0" w:color="auto"/>
                  </w:tcBorders>
                </w:tcPr>
                <w:p w14:paraId="6F594D89" w14:textId="77777777" w:rsidR="008737C7" w:rsidRPr="00CC3BE1" w:rsidRDefault="002D5BF3" w:rsidP="002D5BF3">
                  <w:pPr>
                    <w:widowControl w:val="0"/>
                    <w:autoSpaceDE w:val="0"/>
                    <w:autoSpaceDN w:val="0"/>
                    <w:adjustRightInd w:val="0"/>
                    <w:spacing w:line="240" w:lineRule="auto"/>
                    <w:ind w:left="0" w:hanging="2"/>
                    <w:rPr>
                      <w:b/>
                      <w:bCs/>
                      <w:sz w:val="20"/>
                      <w:szCs w:val="20"/>
                    </w:rPr>
                  </w:pPr>
                  <w:r w:rsidRPr="00CC3BE1">
                    <w:rPr>
                      <w:b/>
                      <w:bCs/>
                      <w:sz w:val="20"/>
                      <w:szCs w:val="20"/>
                    </w:rPr>
                    <w:t xml:space="preserve">СПбГБУК «Государственный </w:t>
                  </w:r>
                </w:p>
                <w:p w14:paraId="1418A44D" w14:textId="77777777" w:rsidR="002D5BF3" w:rsidRPr="00CC3BE1" w:rsidRDefault="002D5BF3" w:rsidP="002D5BF3">
                  <w:pPr>
                    <w:widowControl w:val="0"/>
                    <w:autoSpaceDE w:val="0"/>
                    <w:autoSpaceDN w:val="0"/>
                    <w:adjustRightInd w:val="0"/>
                    <w:spacing w:line="240" w:lineRule="auto"/>
                    <w:ind w:left="0" w:hanging="2"/>
                    <w:rPr>
                      <w:b/>
                      <w:bCs/>
                      <w:sz w:val="20"/>
                      <w:szCs w:val="20"/>
                    </w:rPr>
                  </w:pPr>
                  <w:r w:rsidRPr="00CC3BE1">
                    <w:rPr>
                      <w:b/>
                      <w:bCs/>
                      <w:sz w:val="20"/>
                      <w:szCs w:val="20"/>
                    </w:rPr>
                    <w:t>литературный музей «XX век»</w:t>
                  </w:r>
                </w:p>
                <w:p w14:paraId="35BCC68C" w14:textId="77777777" w:rsidR="00A0067B" w:rsidRPr="00CC3BE1" w:rsidRDefault="00A0067B" w:rsidP="00A0067B">
                  <w:pPr>
                    <w:widowControl w:val="0"/>
                    <w:spacing w:line="240" w:lineRule="auto"/>
                    <w:ind w:left="0" w:hanging="2"/>
                    <w:rPr>
                      <w:rFonts w:cs="Times New Roman"/>
                      <w:color w:val="000000"/>
                      <w:sz w:val="20"/>
                      <w:szCs w:val="20"/>
                    </w:rPr>
                  </w:pPr>
                  <w:r w:rsidRPr="00CC3BE1">
                    <w:rPr>
                      <w:rFonts w:cs="Times New Roman"/>
                      <w:color w:val="000000"/>
                      <w:sz w:val="20"/>
                      <w:szCs w:val="20"/>
                    </w:rPr>
                    <w:t xml:space="preserve">191186, Санкт-Петербург, Малая </w:t>
                  </w:r>
                </w:p>
                <w:p w14:paraId="1063E4EF" w14:textId="2619B102" w:rsidR="00A0067B" w:rsidRPr="00CC3BE1" w:rsidRDefault="00A0067B" w:rsidP="00A0067B">
                  <w:pPr>
                    <w:widowControl w:val="0"/>
                    <w:autoSpaceDE w:val="0"/>
                    <w:autoSpaceDN w:val="0"/>
                    <w:adjustRightInd w:val="0"/>
                    <w:spacing w:line="240" w:lineRule="auto"/>
                    <w:ind w:left="0" w:hanging="2"/>
                    <w:rPr>
                      <w:rFonts w:cs="Times New Roman"/>
                      <w:color w:val="000000"/>
                      <w:sz w:val="20"/>
                      <w:szCs w:val="20"/>
                    </w:rPr>
                  </w:pPr>
                  <w:r w:rsidRPr="00CC3BE1">
                    <w:rPr>
                      <w:rFonts w:cs="Times New Roman"/>
                      <w:color w:val="000000"/>
                      <w:sz w:val="20"/>
                      <w:szCs w:val="20"/>
                    </w:rPr>
                    <w:t>Конюшенная ул., д. 4/2, лит. И, пом. 119Н</w:t>
                  </w:r>
                </w:p>
                <w:p w14:paraId="42A86135" w14:textId="4D0BE1AC" w:rsidR="00A0067B" w:rsidRPr="00CC3BE1" w:rsidRDefault="00A0067B" w:rsidP="00A0067B">
                  <w:pPr>
                    <w:widowControl w:val="0"/>
                    <w:autoSpaceDE w:val="0"/>
                    <w:autoSpaceDN w:val="0"/>
                    <w:adjustRightInd w:val="0"/>
                    <w:spacing w:line="240" w:lineRule="auto"/>
                    <w:ind w:left="0" w:hanging="2"/>
                    <w:rPr>
                      <w:b/>
                      <w:bCs/>
                      <w:sz w:val="20"/>
                      <w:szCs w:val="20"/>
                    </w:rPr>
                  </w:pPr>
                  <w:r w:rsidRPr="00CC3BE1">
                    <w:rPr>
                      <w:rFonts w:cs="Times New Roman"/>
                      <w:color w:val="000000"/>
                      <w:sz w:val="20"/>
                      <w:szCs w:val="20"/>
                    </w:rPr>
                    <w:t>ИНН 7825121827, КПП 784101001</w:t>
                  </w:r>
                </w:p>
                <w:p w14:paraId="635258D3" w14:textId="66FEDE25" w:rsidR="00A0067B" w:rsidRPr="00CC3BE1" w:rsidRDefault="00A0067B" w:rsidP="002D5BF3">
                  <w:pPr>
                    <w:widowControl w:val="0"/>
                    <w:autoSpaceDE w:val="0"/>
                    <w:autoSpaceDN w:val="0"/>
                    <w:adjustRightInd w:val="0"/>
                    <w:spacing w:line="240" w:lineRule="auto"/>
                    <w:ind w:left="0" w:hanging="2"/>
                    <w:rPr>
                      <w:b/>
                      <w:bCs/>
                      <w:sz w:val="20"/>
                      <w:szCs w:val="20"/>
                    </w:rPr>
                  </w:pPr>
                  <w:r w:rsidRPr="00CC3BE1">
                    <w:rPr>
                      <w:rFonts w:cs="Times New Roman"/>
                      <w:color w:val="000000"/>
                      <w:sz w:val="20"/>
                      <w:szCs w:val="20"/>
                    </w:rPr>
                    <w:t>ОГРН 1037843057372</w:t>
                  </w:r>
                </w:p>
                <w:p w14:paraId="7020E1E9" w14:textId="77777777" w:rsidR="00A0067B" w:rsidRPr="00CC3BE1" w:rsidRDefault="00A0067B" w:rsidP="00A0067B">
                  <w:pPr>
                    <w:widowControl w:val="0"/>
                    <w:spacing w:line="240" w:lineRule="auto"/>
                    <w:ind w:left="0" w:hanging="2"/>
                    <w:rPr>
                      <w:rFonts w:cs="Times New Roman"/>
                      <w:color w:val="000000"/>
                      <w:sz w:val="20"/>
                      <w:szCs w:val="20"/>
                    </w:rPr>
                  </w:pPr>
                  <w:r w:rsidRPr="00CC3BE1">
                    <w:rPr>
                      <w:rFonts w:cs="Times New Roman"/>
                      <w:color w:val="000000"/>
                      <w:sz w:val="20"/>
                      <w:szCs w:val="20"/>
                    </w:rPr>
                    <w:t xml:space="preserve">Получатель: Комитет Финансов </w:t>
                  </w:r>
                </w:p>
                <w:p w14:paraId="38879EA2" w14:textId="77777777" w:rsidR="00A0067B" w:rsidRPr="00CC3BE1" w:rsidRDefault="00A0067B" w:rsidP="00A0067B">
                  <w:pPr>
                    <w:widowControl w:val="0"/>
                    <w:spacing w:line="240" w:lineRule="auto"/>
                    <w:ind w:left="0" w:hanging="2"/>
                    <w:rPr>
                      <w:rFonts w:cs="Times New Roman"/>
                      <w:color w:val="000000"/>
                      <w:sz w:val="20"/>
                      <w:szCs w:val="20"/>
                    </w:rPr>
                  </w:pPr>
                  <w:r w:rsidRPr="00CC3BE1">
                    <w:rPr>
                      <w:rFonts w:cs="Times New Roman"/>
                      <w:color w:val="000000"/>
                      <w:sz w:val="20"/>
                      <w:szCs w:val="20"/>
                    </w:rPr>
                    <w:t xml:space="preserve">Санкт-Петербурга (СПбГБУК </w:t>
                  </w:r>
                </w:p>
                <w:p w14:paraId="45DD7169" w14:textId="77777777" w:rsidR="00A0067B" w:rsidRPr="00CC3BE1" w:rsidRDefault="00A0067B" w:rsidP="00A0067B">
                  <w:pPr>
                    <w:widowControl w:val="0"/>
                    <w:spacing w:line="240" w:lineRule="auto"/>
                    <w:ind w:left="0" w:hanging="2"/>
                    <w:rPr>
                      <w:rFonts w:cs="Times New Roman"/>
                      <w:color w:val="000000"/>
                      <w:sz w:val="20"/>
                      <w:szCs w:val="20"/>
                    </w:rPr>
                  </w:pPr>
                  <w:r w:rsidRPr="00CC3BE1">
                    <w:rPr>
                      <w:rFonts w:cs="Times New Roman"/>
                      <w:color w:val="000000"/>
                      <w:sz w:val="20"/>
                      <w:szCs w:val="20"/>
                    </w:rPr>
                    <w:t>«Государственный литературный музей</w:t>
                  </w:r>
                </w:p>
                <w:p w14:paraId="692672BD" w14:textId="5B54AAB3" w:rsidR="00A0067B" w:rsidRPr="00CC3BE1" w:rsidRDefault="00A0067B" w:rsidP="00A0067B">
                  <w:pPr>
                    <w:widowControl w:val="0"/>
                    <w:autoSpaceDE w:val="0"/>
                    <w:autoSpaceDN w:val="0"/>
                    <w:adjustRightInd w:val="0"/>
                    <w:spacing w:line="240" w:lineRule="auto"/>
                    <w:ind w:left="0" w:hanging="2"/>
                    <w:rPr>
                      <w:b/>
                      <w:bCs/>
                      <w:sz w:val="20"/>
                      <w:szCs w:val="20"/>
                    </w:rPr>
                  </w:pPr>
                  <w:r w:rsidRPr="00CC3BE1">
                    <w:rPr>
                      <w:rFonts w:cs="Times New Roman"/>
                      <w:color w:val="000000"/>
                      <w:sz w:val="20"/>
                      <w:szCs w:val="20"/>
                    </w:rPr>
                    <w:t xml:space="preserve"> «XX век», л/с 0171008)</w:t>
                  </w:r>
                </w:p>
                <w:p w14:paraId="05277B7E" w14:textId="77777777" w:rsidR="00A0067B" w:rsidRPr="00CC3BE1" w:rsidRDefault="00A0067B" w:rsidP="00A0067B">
                  <w:pPr>
                    <w:widowControl w:val="0"/>
                    <w:spacing w:line="240" w:lineRule="auto"/>
                    <w:ind w:left="0" w:hanging="2"/>
                    <w:rPr>
                      <w:sz w:val="20"/>
                      <w:szCs w:val="20"/>
                    </w:rPr>
                  </w:pPr>
                  <w:r w:rsidRPr="00CC3BE1">
                    <w:rPr>
                      <w:sz w:val="20"/>
                      <w:szCs w:val="20"/>
                    </w:rPr>
                    <w:t>Казначейский счет 03224643400000007200</w:t>
                  </w:r>
                </w:p>
                <w:p w14:paraId="56B9382F" w14:textId="77777777" w:rsidR="00A0067B" w:rsidRPr="00CC3BE1" w:rsidRDefault="00A0067B" w:rsidP="00A0067B">
                  <w:pPr>
                    <w:widowControl w:val="0"/>
                    <w:spacing w:line="240" w:lineRule="auto"/>
                    <w:ind w:left="0" w:hanging="2"/>
                    <w:rPr>
                      <w:sz w:val="20"/>
                      <w:szCs w:val="20"/>
                    </w:rPr>
                  </w:pPr>
                  <w:r w:rsidRPr="00CC3BE1">
                    <w:rPr>
                      <w:sz w:val="20"/>
                      <w:szCs w:val="20"/>
                    </w:rPr>
                    <w:t xml:space="preserve"> в Комитете Финансов Санкт-Петербурга</w:t>
                  </w:r>
                </w:p>
                <w:p w14:paraId="1AAD51BF" w14:textId="77777777" w:rsidR="00A0067B" w:rsidRPr="00CC3BE1" w:rsidRDefault="00A0067B" w:rsidP="00A0067B">
                  <w:pPr>
                    <w:widowControl w:val="0"/>
                    <w:spacing w:line="240" w:lineRule="auto"/>
                    <w:ind w:left="0" w:hanging="2"/>
                    <w:rPr>
                      <w:sz w:val="20"/>
                      <w:szCs w:val="20"/>
                    </w:rPr>
                  </w:pPr>
                  <w:r w:rsidRPr="00CC3BE1">
                    <w:rPr>
                      <w:sz w:val="20"/>
                      <w:szCs w:val="20"/>
                    </w:rPr>
                    <w:t>р/с 40102810945370000005</w:t>
                  </w:r>
                </w:p>
                <w:p w14:paraId="0625CABB" w14:textId="77777777" w:rsidR="00A0067B" w:rsidRPr="00CC3BE1" w:rsidRDefault="00A0067B" w:rsidP="00A0067B">
                  <w:pPr>
                    <w:widowControl w:val="0"/>
                    <w:spacing w:line="240" w:lineRule="auto"/>
                    <w:ind w:left="0" w:hanging="2"/>
                    <w:rPr>
                      <w:sz w:val="20"/>
                      <w:szCs w:val="20"/>
                    </w:rPr>
                  </w:pPr>
                  <w:r w:rsidRPr="00CC3BE1">
                    <w:rPr>
                      <w:sz w:val="20"/>
                      <w:szCs w:val="20"/>
                    </w:rPr>
                    <w:t xml:space="preserve"> в Северо-Западном ГУ Банка России//</w:t>
                  </w:r>
                </w:p>
                <w:p w14:paraId="72DF2034" w14:textId="77777777" w:rsidR="00A0067B" w:rsidRPr="00CC3BE1" w:rsidRDefault="00A0067B" w:rsidP="00A0067B">
                  <w:pPr>
                    <w:widowControl w:val="0"/>
                    <w:spacing w:line="240" w:lineRule="auto"/>
                    <w:ind w:left="0" w:hanging="2"/>
                    <w:rPr>
                      <w:sz w:val="20"/>
                      <w:szCs w:val="20"/>
                    </w:rPr>
                  </w:pPr>
                  <w:r w:rsidRPr="00CC3BE1">
                    <w:rPr>
                      <w:sz w:val="20"/>
                      <w:szCs w:val="20"/>
                    </w:rPr>
                    <w:t xml:space="preserve"> УФК по г. Санкт-Петербургу</w:t>
                  </w:r>
                </w:p>
                <w:p w14:paraId="030C9F92" w14:textId="74E35489" w:rsidR="00A0067B" w:rsidRPr="00CC3BE1" w:rsidRDefault="00A0067B" w:rsidP="00A0067B">
                  <w:pPr>
                    <w:widowControl w:val="0"/>
                    <w:autoSpaceDE w:val="0"/>
                    <w:autoSpaceDN w:val="0"/>
                    <w:adjustRightInd w:val="0"/>
                    <w:spacing w:line="240" w:lineRule="auto"/>
                    <w:ind w:left="0" w:hanging="2"/>
                    <w:rPr>
                      <w:sz w:val="20"/>
                      <w:szCs w:val="20"/>
                    </w:rPr>
                  </w:pPr>
                  <w:r w:rsidRPr="00CC3BE1">
                    <w:rPr>
                      <w:sz w:val="20"/>
                      <w:szCs w:val="20"/>
                    </w:rPr>
                    <w:t>БИК 014030106</w:t>
                  </w:r>
                </w:p>
                <w:p w14:paraId="502F1078" w14:textId="62BF475F" w:rsidR="00A0067B" w:rsidRPr="00CC3BE1" w:rsidRDefault="00A0067B" w:rsidP="00A0067B">
                  <w:pPr>
                    <w:widowControl w:val="0"/>
                    <w:autoSpaceDE w:val="0"/>
                    <w:autoSpaceDN w:val="0"/>
                    <w:adjustRightInd w:val="0"/>
                    <w:spacing w:line="240" w:lineRule="auto"/>
                    <w:ind w:left="0" w:hanging="2"/>
                    <w:rPr>
                      <w:sz w:val="20"/>
                      <w:szCs w:val="20"/>
                    </w:rPr>
                  </w:pPr>
                  <w:r w:rsidRPr="00CC3BE1">
                    <w:rPr>
                      <w:sz w:val="20"/>
                      <w:szCs w:val="20"/>
                    </w:rPr>
                    <w:t>ОКТМО 40908000000</w:t>
                  </w:r>
                </w:p>
                <w:p w14:paraId="38979972" w14:textId="16E370D0" w:rsidR="00A0067B" w:rsidRPr="00CC3BE1" w:rsidRDefault="00A0067B" w:rsidP="00A0067B">
                  <w:pPr>
                    <w:widowControl w:val="0"/>
                    <w:autoSpaceDE w:val="0"/>
                    <w:autoSpaceDN w:val="0"/>
                    <w:adjustRightInd w:val="0"/>
                    <w:spacing w:line="240" w:lineRule="auto"/>
                    <w:ind w:left="0" w:hanging="2"/>
                    <w:rPr>
                      <w:sz w:val="20"/>
                      <w:szCs w:val="20"/>
                    </w:rPr>
                  </w:pPr>
                  <w:r w:rsidRPr="00CC3BE1">
                    <w:rPr>
                      <w:sz w:val="20"/>
                      <w:szCs w:val="20"/>
                    </w:rPr>
                    <w:t>ОКПО 47961416</w:t>
                  </w:r>
                </w:p>
                <w:p w14:paraId="021E7C2F" w14:textId="77777777" w:rsidR="00A0067B" w:rsidRPr="00CC3BE1" w:rsidRDefault="00A0067B" w:rsidP="00A0067B">
                  <w:pPr>
                    <w:widowControl w:val="0"/>
                    <w:suppressLineNumbers/>
                    <w:tabs>
                      <w:tab w:val="left" w:pos="9819"/>
                    </w:tabs>
                    <w:spacing w:line="240" w:lineRule="auto"/>
                    <w:ind w:left="0" w:hanging="2"/>
                    <w:rPr>
                      <w:sz w:val="20"/>
                      <w:szCs w:val="20"/>
                    </w:rPr>
                  </w:pPr>
                  <w:r w:rsidRPr="00CC3BE1">
                    <w:rPr>
                      <w:sz w:val="20"/>
                      <w:szCs w:val="20"/>
                    </w:rPr>
                    <w:t>Телефон (812) 572-48-80</w:t>
                  </w:r>
                </w:p>
                <w:p w14:paraId="668EC7A0" w14:textId="77777777" w:rsidR="00A0067B" w:rsidRPr="00CC3BE1" w:rsidRDefault="00A0067B" w:rsidP="00A0067B">
                  <w:pPr>
                    <w:widowControl w:val="0"/>
                    <w:suppressLineNumbers/>
                    <w:tabs>
                      <w:tab w:val="left" w:pos="9819"/>
                    </w:tabs>
                    <w:spacing w:line="240" w:lineRule="auto"/>
                    <w:ind w:left="0" w:hanging="2"/>
                    <w:rPr>
                      <w:sz w:val="20"/>
                      <w:szCs w:val="20"/>
                    </w:rPr>
                  </w:pPr>
                  <w:r w:rsidRPr="00CC3BE1">
                    <w:rPr>
                      <w:sz w:val="20"/>
                      <w:szCs w:val="20"/>
                    </w:rPr>
                    <w:t>Электронная почта: info@museum-xxvek.ru</w:t>
                  </w:r>
                </w:p>
                <w:p w14:paraId="763E98BD" w14:textId="77777777" w:rsidR="00A0067B" w:rsidRPr="00CC3BE1" w:rsidRDefault="00A0067B" w:rsidP="00A0067B">
                  <w:pPr>
                    <w:widowControl w:val="0"/>
                    <w:suppressLineNumbers/>
                    <w:tabs>
                      <w:tab w:val="left" w:pos="9819"/>
                    </w:tabs>
                    <w:spacing w:line="240" w:lineRule="auto"/>
                    <w:ind w:left="0" w:hanging="2"/>
                    <w:rPr>
                      <w:sz w:val="20"/>
                      <w:szCs w:val="20"/>
                    </w:rPr>
                  </w:pPr>
                  <w:r w:rsidRPr="00CC3BE1">
                    <w:rPr>
                      <w:sz w:val="20"/>
                      <w:szCs w:val="20"/>
                    </w:rPr>
                    <w:t>Ответственный по Договору:</w:t>
                  </w:r>
                </w:p>
                <w:p w14:paraId="5A7693DA" w14:textId="65FC0E2B" w:rsidR="00A0067B" w:rsidRPr="00CC3BE1" w:rsidRDefault="004C5BF8" w:rsidP="00A0067B">
                  <w:pPr>
                    <w:widowControl w:val="0"/>
                    <w:suppressLineNumbers/>
                    <w:tabs>
                      <w:tab w:val="left" w:pos="9819"/>
                    </w:tabs>
                    <w:spacing w:line="240" w:lineRule="auto"/>
                    <w:ind w:left="0" w:hanging="2"/>
                    <w:rPr>
                      <w:sz w:val="20"/>
                      <w:szCs w:val="20"/>
                    </w:rPr>
                  </w:pPr>
                  <w:r w:rsidRPr="00CC3BE1">
                    <w:rPr>
                      <w:sz w:val="20"/>
                      <w:szCs w:val="20"/>
                    </w:rPr>
                    <w:t>Н.А. Меньков</w:t>
                  </w:r>
                  <w:r w:rsidR="00A0067B" w:rsidRPr="00CC3BE1">
                    <w:rPr>
                      <w:sz w:val="20"/>
                      <w:szCs w:val="20"/>
                    </w:rPr>
                    <w:t>а</w:t>
                  </w:r>
                </w:p>
                <w:p w14:paraId="13BAA0E6" w14:textId="692C9B93" w:rsidR="00A0067B" w:rsidRPr="00CC3BE1" w:rsidRDefault="00A0067B" w:rsidP="002D5BF3">
                  <w:pPr>
                    <w:widowControl w:val="0"/>
                    <w:autoSpaceDE w:val="0"/>
                    <w:autoSpaceDN w:val="0"/>
                    <w:adjustRightInd w:val="0"/>
                    <w:spacing w:line="240" w:lineRule="auto"/>
                    <w:ind w:left="0" w:hanging="2"/>
                    <w:rPr>
                      <w:sz w:val="20"/>
                      <w:szCs w:val="20"/>
                    </w:rPr>
                  </w:pPr>
                </w:p>
              </w:tc>
            </w:tr>
          </w:tbl>
          <w:p w14:paraId="0FBBF4E6" w14:textId="77777777" w:rsidR="00DC2BBC" w:rsidRPr="00CC3BE1" w:rsidRDefault="00DC2BBC" w:rsidP="007955E4">
            <w:pPr>
              <w:keepNext/>
              <w:keepLines/>
              <w:pBdr>
                <w:top w:val="nil"/>
                <w:left w:val="nil"/>
                <w:bottom w:val="nil"/>
                <w:right w:val="nil"/>
                <w:between w:val="nil"/>
              </w:pBdr>
              <w:shd w:val="clear" w:color="auto" w:fill="FFFFFF"/>
              <w:spacing w:line="240" w:lineRule="auto"/>
              <w:ind w:left="0" w:hanging="2"/>
              <w:jc w:val="both"/>
              <w:rPr>
                <w:rFonts w:cs="Times New Roman"/>
                <w:b/>
                <w:sz w:val="20"/>
                <w:szCs w:val="20"/>
              </w:rPr>
            </w:pPr>
          </w:p>
        </w:tc>
      </w:tr>
    </w:tbl>
    <w:p w14:paraId="24A27F15" w14:textId="77777777" w:rsidR="00DC2BBC" w:rsidRPr="00CC3BE1" w:rsidRDefault="00DC2BBC">
      <w:pPr>
        <w:widowControl w:val="0"/>
        <w:pBdr>
          <w:top w:val="nil"/>
          <w:left w:val="nil"/>
          <w:bottom w:val="nil"/>
          <w:right w:val="nil"/>
          <w:between w:val="nil"/>
        </w:pBdr>
        <w:spacing w:line="240" w:lineRule="auto"/>
        <w:ind w:left="0" w:hanging="2"/>
        <w:rPr>
          <w:rFonts w:cs="Times New Roman"/>
          <w:color w:val="000000"/>
          <w:sz w:val="20"/>
          <w:szCs w:val="20"/>
        </w:rPr>
      </w:pPr>
    </w:p>
    <w:tbl>
      <w:tblPr>
        <w:tblStyle w:val="af0"/>
        <w:tblW w:w="9571" w:type="dxa"/>
        <w:tblInd w:w="-108" w:type="dxa"/>
        <w:tblLayout w:type="fixed"/>
        <w:tblLook w:val="0000" w:firstRow="0" w:lastRow="0" w:firstColumn="0" w:lastColumn="0" w:noHBand="0" w:noVBand="0"/>
      </w:tblPr>
      <w:tblGrid>
        <w:gridCol w:w="4817"/>
        <w:gridCol w:w="4754"/>
      </w:tblGrid>
      <w:tr w:rsidR="00DC2BBC" w:rsidRPr="00CC3BE1" w14:paraId="793586F1" w14:textId="77777777" w:rsidTr="00AA2CE2">
        <w:tc>
          <w:tcPr>
            <w:tcW w:w="4817" w:type="dxa"/>
          </w:tcPr>
          <w:p w14:paraId="08F20480" w14:textId="77777777" w:rsidR="00DC2BBC" w:rsidRPr="00CC3BE1" w:rsidRDefault="00EC70F3">
            <w:pPr>
              <w:widowControl w:val="0"/>
              <w:pBdr>
                <w:top w:val="nil"/>
                <w:left w:val="nil"/>
                <w:bottom w:val="nil"/>
                <w:right w:val="nil"/>
                <w:between w:val="nil"/>
              </w:pBdr>
              <w:spacing w:line="240" w:lineRule="auto"/>
              <w:ind w:left="0" w:hanging="2"/>
              <w:rPr>
                <w:rFonts w:cs="Times New Roman"/>
                <w:b/>
                <w:color w:val="000000"/>
                <w:sz w:val="20"/>
                <w:szCs w:val="20"/>
              </w:rPr>
            </w:pPr>
            <w:r w:rsidRPr="00CC3BE1">
              <w:rPr>
                <w:rFonts w:cs="Times New Roman"/>
                <w:b/>
                <w:color w:val="000000"/>
                <w:sz w:val="20"/>
                <w:szCs w:val="20"/>
              </w:rPr>
              <w:t>Агент:</w:t>
            </w:r>
          </w:p>
          <w:p w14:paraId="60E6C0D3" w14:textId="77777777" w:rsidR="00AA2CE2" w:rsidRDefault="00AA2CE2" w:rsidP="00AA2CE2">
            <w:pPr>
              <w:widowControl w:val="0"/>
              <w:spacing w:line="240" w:lineRule="auto"/>
              <w:ind w:leftChars="0" w:left="2" w:hanging="2"/>
              <w:rPr>
                <w:rFonts w:cs="Times New Roman"/>
                <w:sz w:val="20"/>
                <w:szCs w:val="20"/>
              </w:rPr>
            </w:pPr>
          </w:p>
          <w:p w14:paraId="7EAA4546" w14:textId="77777777" w:rsidR="00B4518D" w:rsidRPr="00CC3BE1" w:rsidRDefault="00B4518D" w:rsidP="00AA2CE2">
            <w:pPr>
              <w:widowControl w:val="0"/>
              <w:spacing w:line="240" w:lineRule="auto"/>
              <w:ind w:leftChars="0" w:left="2" w:hanging="2"/>
              <w:rPr>
                <w:rFonts w:cs="Times New Roman"/>
                <w:sz w:val="20"/>
                <w:szCs w:val="20"/>
              </w:rPr>
            </w:pPr>
          </w:p>
          <w:p w14:paraId="0F8056D7" w14:textId="77777777" w:rsidR="00AA2CE2" w:rsidRPr="00CC3BE1" w:rsidRDefault="00AA2CE2" w:rsidP="00AA2CE2">
            <w:pPr>
              <w:widowControl w:val="0"/>
              <w:spacing w:line="240" w:lineRule="auto"/>
              <w:ind w:leftChars="0" w:left="2" w:hanging="2"/>
              <w:rPr>
                <w:rFonts w:cs="Times New Roman"/>
                <w:color w:val="000000"/>
                <w:sz w:val="20"/>
                <w:szCs w:val="20"/>
              </w:rPr>
            </w:pPr>
          </w:p>
          <w:p w14:paraId="49903711" w14:textId="668CFD0A" w:rsidR="00AA2CE2" w:rsidRPr="00CC3BE1" w:rsidRDefault="00AA2CE2" w:rsidP="00AA2CE2">
            <w:pPr>
              <w:widowControl w:val="0"/>
              <w:spacing w:line="240" w:lineRule="auto"/>
              <w:ind w:leftChars="0" w:left="2" w:hanging="2"/>
              <w:rPr>
                <w:rFonts w:cs="Times New Roman"/>
                <w:color w:val="000000"/>
                <w:sz w:val="20"/>
                <w:szCs w:val="20"/>
              </w:rPr>
            </w:pPr>
            <w:r w:rsidRPr="00CC3BE1">
              <w:rPr>
                <w:rFonts w:cs="Times New Roman"/>
                <w:color w:val="000000"/>
                <w:sz w:val="20"/>
                <w:szCs w:val="20"/>
              </w:rPr>
              <w:t>_____________________ /</w:t>
            </w:r>
            <w:r w:rsidR="00B4518D">
              <w:rPr>
                <w:rFonts w:cs="Times New Roman"/>
                <w:color w:val="000000"/>
                <w:sz w:val="20"/>
                <w:szCs w:val="20"/>
              </w:rPr>
              <w:t>__________</w:t>
            </w:r>
            <w:r w:rsidRPr="00CC3BE1">
              <w:rPr>
                <w:rFonts w:cs="Times New Roman"/>
                <w:color w:val="000000"/>
                <w:sz w:val="20"/>
                <w:szCs w:val="20"/>
              </w:rPr>
              <w:t>/</w:t>
            </w:r>
          </w:p>
          <w:p w14:paraId="3C9D7386" w14:textId="77777777" w:rsidR="00DC2BBC" w:rsidRPr="00CC3BE1" w:rsidRDefault="00AA2CE2" w:rsidP="00AA2CE2">
            <w:pPr>
              <w:widowControl w:val="0"/>
              <w:pBdr>
                <w:top w:val="nil"/>
                <w:left w:val="nil"/>
                <w:bottom w:val="nil"/>
                <w:right w:val="nil"/>
                <w:between w:val="nil"/>
              </w:pBdr>
              <w:spacing w:line="240" w:lineRule="auto"/>
              <w:ind w:left="0" w:hanging="2"/>
              <w:rPr>
                <w:rFonts w:cs="Times New Roman"/>
                <w:color w:val="000000"/>
                <w:sz w:val="20"/>
                <w:szCs w:val="20"/>
              </w:rPr>
            </w:pPr>
            <w:r w:rsidRPr="00CC3BE1">
              <w:rPr>
                <w:rFonts w:cs="Times New Roman"/>
                <w:sz w:val="20"/>
                <w:szCs w:val="20"/>
              </w:rPr>
              <w:t xml:space="preserve"> Подписано ЭЦП   </w:t>
            </w:r>
          </w:p>
        </w:tc>
        <w:tc>
          <w:tcPr>
            <w:tcW w:w="4754" w:type="dxa"/>
          </w:tcPr>
          <w:p w14:paraId="7F65A82E" w14:textId="77777777" w:rsidR="00DC2BBC" w:rsidRPr="00CC3BE1" w:rsidRDefault="00EC70F3">
            <w:pPr>
              <w:widowControl w:val="0"/>
              <w:pBdr>
                <w:top w:val="nil"/>
                <w:left w:val="nil"/>
                <w:bottom w:val="nil"/>
                <w:right w:val="nil"/>
                <w:between w:val="nil"/>
              </w:pBdr>
              <w:spacing w:line="240" w:lineRule="auto"/>
              <w:ind w:left="0" w:hanging="2"/>
              <w:rPr>
                <w:rFonts w:cs="Times New Roman"/>
                <w:color w:val="000000"/>
                <w:sz w:val="20"/>
                <w:szCs w:val="20"/>
              </w:rPr>
            </w:pPr>
            <w:r w:rsidRPr="00CC3BE1">
              <w:rPr>
                <w:rFonts w:cs="Times New Roman"/>
                <w:b/>
                <w:color w:val="000000"/>
                <w:sz w:val="20"/>
                <w:szCs w:val="20"/>
              </w:rPr>
              <w:t>Принципал:</w:t>
            </w:r>
          </w:p>
          <w:p w14:paraId="79F1D801" w14:textId="77777777" w:rsidR="007955E4" w:rsidRPr="00CC3BE1" w:rsidRDefault="007955E4" w:rsidP="007955E4">
            <w:pPr>
              <w:widowControl w:val="0"/>
              <w:spacing w:line="240" w:lineRule="auto"/>
              <w:ind w:leftChars="0" w:left="2" w:hanging="2"/>
              <w:rPr>
                <w:rFonts w:cs="Times New Roman"/>
                <w:b/>
                <w:sz w:val="20"/>
                <w:szCs w:val="20"/>
              </w:rPr>
            </w:pPr>
            <w:r w:rsidRPr="00CC3BE1">
              <w:rPr>
                <w:rFonts w:cs="Times New Roman"/>
                <w:b/>
                <w:sz w:val="20"/>
                <w:szCs w:val="20"/>
              </w:rPr>
              <w:t>Директор</w:t>
            </w:r>
          </w:p>
          <w:p w14:paraId="4DF8A2C3" w14:textId="77777777" w:rsidR="007955E4" w:rsidRPr="00CC3BE1" w:rsidRDefault="007955E4" w:rsidP="007955E4">
            <w:pPr>
              <w:widowControl w:val="0"/>
              <w:spacing w:line="240" w:lineRule="auto"/>
              <w:ind w:leftChars="0" w:left="2" w:hanging="2"/>
              <w:rPr>
                <w:rFonts w:cs="Times New Roman"/>
                <w:sz w:val="20"/>
                <w:szCs w:val="20"/>
              </w:rPr>
            </w:pPr>
          </w:p>
          <w:p w14:paraId="5688EB2E" w14:textId="77777777" w:rsidR="007955E4" w:rsidRPr="00CC3BE1" w:rsidRDefault="007955E4" w:rsidP="007955E4">
            <w:pPr>
              <w:widowControl w:val="0"/>
              <w:spacing w:line="240" w:lineRule="auto"/>
              <w:ind w:leftChars="0" w:left="2" w:hanging="2"/>
              <w:rPr>
                <w:rFonts w:cs="Times New Roman"/>
                <w:color w:val="000000"/>
                <w:sz w:val="20"/>
                <w:szCs w:val="20"/>
              </w:rPr>
            </w:pPr>
          </w:p>
          <w:p w14:paraId="5DB32378" w14:textId="77777777" w:rsidR="007955E4" w:rsidRPr="00CC3BE1" w:rsidRDefault="007955E4" w:rsidP="007955E4">
            <w:pPr>
              <w:widowControl w:val="0"/>
              <w:spacing w:line="240" w:lineRule="auto"/>
              <w:ind w:leftChars="0" w:left="2" w:hanging="2"/>
              <w:rPr>
                <w:rFonts w:cs="Times New Roman"/>
                <w:color w:val="000000"/>
                <w:sz w:val="20"/>
                <w:szCs w:val="20"/>
              </w:rPr>
            </w:pPr>
            <w:r w:rsidRPr="00CC3BE1">
              <w:rPr>
                <w:rFonts w:cs="Times New Roman"/>
                <w:color w:val="000000"/>
                <w:sz w:val="20"/>
                <w:szCs w:val="20"/>
              </w:rPr>
              <w:t>_____________________ /</w:t>
            </w:r>
            <w:r w:rsidRPr="00CC3BE1">
              <w:rPr>
                <w:rFonts w:cs="Times New Roman"/>
                <w:sz w:val="20"/>
                <w:szCs w:val="20"/>
              </w:rPr>
              <w:t>Линович М.В.</w:t>
            </w:r>
            <w:r w:rsidRPr="00CC3BE1">
              <w:rPr>
                <w:rFonts w:cs="Times New Roman"/>
                <w:color w:val="000000"/>
                <w:sz w:val="20"/>
                <w:szCs w:val="20"/>
              </w:rPr>
              <w:t>/</w:t>
            </w:r>
          </w:p>
          <w:p w14:paraId="3C6491AE" w14:textId="77777777" w:rsidR="00DC2BBC" w:rsidRPr="00CC3BE1" w:rsidRDefault="00AA2CE2">
            <w:pPr>
              <w:widowControl w:val="0"/>
              <w:ind w:left="0" w:hanging="2"/>
              <w:rPr>
                <w:rFonts w:cs="Times New Roman"/>
                <w:sz w:val="20"/>
                <w:szCs w:val="20"/>
              </w:rPr>
            </w:pPr>
            <w:r w:rsidRPr="00CC3BE1">
              <w:rPr>
                <w:rFonts w:cs="Times New Roman"/>
                <w:sz w:val="20"/>
                <w:szCs w:val="20"/>
              </w:rPr>
              <w:t xml:space="preserve"> Подписано ЭЦП   </w:t>
            </w:r>
          </w:p>
        </w:tc>
      </w:tr>
    </w:tbl>
    <w:p w14:paraId="7B2BCC25" w14:textId="4DCBDCAE" w:rsidR="00E435AF" w:rsidRPr="00CC3BE1" w:rsidRDefault="00E435AF" w:rsidP="00E435AF">
      <w:pPr>
        <w:widowControl w:val="0"/>
        <w:suppressLineNumbers/>
        <w:autoSpaceDE w:val="0"/>
        <w:autoSpaceDN w:val="0"/>
        <w:adjustRightInd w:val="0"/>
        <w:spacing w:line="240" w:lineRule="auto"/>
        <w:ind w:left="0" w:hanging="2"/>
        <w:jc w:val="center"/>
        <w:rPr>
          <w:rFonts w:cs="Times New Roman"/>
          <w:b/>
          <w:bCs/>
          <w:sz w:val="20"/>
          <w:szCs w:val="20"/>
        </w:rPr>
      </w:pPr>
    </w:p>
    <w:p w14:paraId="749C095E" w14:textId="77777777" w:rsidR="00D6487B" w:rsidRPr="00CC3BE1" w:rsidRDefault="00D6487B" w:rsidP="00E435AF">
      <w:pPr>
        <w:widowControl w:val="0"/>
        <w:suppressLineNumbers/>
        <w:autoSpaceDE w:val="0"/>
        <w:autoSpaceDN w:val="0"/>
        <w:adjustRightInd w:val="0"/>
        <w:spacing w:line="240" w:lineRule="auto"/>
        <w:ind w:left="0" w:hanging="2"/>
        <w:jc w:val="center"/>
        <w:rPr>
          <w:rFonts w:cs="Times New Roman"/>
          <w:b/>
          <w:bCs/>
          <w:sz w:val="20"/>
          <w:szCs w:val="20"/>
        </w:rPr>
      </w:pPr>
    </w:p>
    <w:p w14:paraId="7206F5E2" w14:textId="77777777" w:rsidR="00D6487B" w:rsidRPr="00CC3BE1" w:rsidRDefault="00D6487B" w:rsidP="00E435AF">
      <w:pPr>
        <w:widowControl w:val="0"/>
        <w:suppressLineNumbers/>
        <w:autoSpaceDE w:val="0"/>
        <w:autoSpaceDN w:val="0"/>
        <w:adjustRightInd w:val="0"/>
        <w:spacing w:line="240" w:lineRule="auto"/>
        <w:ind w:left="0" w:hanging="2"/>
        <w:jc w:val="center"/>
        <w:rPr>
          <w:rFonts w:cs="Times New Roman"/>
          <w:b/>
          <w:bCs/>
          <w:sz w:val="20"/>
          <w:szCs w:val="20"/>
        </w:rPr>
      </w:pPr>
    </w:p>
    <w:p w14:paraId="068E4375" w14:textId="77777777" w:rsidR="00E435AF" w:rsidRPr="00CC3BE1" w:rsidRDefault="00E435AF">
      <w:pPr>
        <w:widowControl w:val="0"/>
        <w:ind w:left="0" w:hanging="2"/>
        <w:rPr>
          <w:rFonts w:cs="Times New Roman"/>
          <w:sz w:val="20"/>
          <w:szCs w:val="20"/>
        </w:rPr>
      </w:pPr>
    </w:p>
    <w:p w14:paraId="2128439E" w14:textId="13029723" w:rsidR="00AF53A3" w:rsidRPr="00CC3BE1" w:rsidRDefault="00AF53A3">
      <w:pPr>
        <w:widowControl w:val="0"/>
        <w:ind w:left="0" w:hanging="2"/>
        <w:rPr>
          <w:rFonts w:cs="Times New Roman"/>
          <w:sz w:val="20"/>
          <w:szCs w:val="20"/>
        </w:rPr>
      </w:pPr>
    </w:p>
    <w:p w14:paraId="60496205" w14:textId="77777777" w:rsidR="00DC2BBC" w:rsidRPr="00CC3BE1" w:rsidRDefault="00EC70F3">
      <w:pPr>
        <w:widowControl w:val="0"/>
        <w:ind w:left="0" w:hanging="2"/>
        <w:jc w:val="right"/>
        <w:rPr>
          <w:rFonts w:cs="Times New Roman"/>
          <w:sz w:val="20"/>
          <w:szCs w:val="20"/>
        </w:rPr>
      </w:pPr>
      <w:r w:rsidRPr="00CC3BE1">
        <w:rPr>
          <w:rFonts w:cs="Times New Roman"/>
          <w:sz w:val="20"/>
          <w:szCs w:val="20"/>
        </w:rPr>
        <w:t>Приложение № 1</w:t>
      </w:r>
    </w:p>
    <w:p w14:paraId="7A423141" w14:textId="039ACC0A" w:rsidR="00DC2BBC" w:rsidRPr="00CC3BE1" w:rsidRDefault="00EC70F3">
      <w:pPr>
        <w:widowControl w:val="0"/>
        <w:ind w:left="0" w:hanging="2"/>
        <w:jc w:val="right"/>
        <w:rPr>
          <w:rFonts w:cs="Times New Roman"/>
          <w:b/>
          <w:sz w:val="20"/>
          <w:szCs w:val="20"/>
        </w:rPr>
      </w:pPr>
      <w:r w:rsidRPr="00CC3BE1">
        <w:rPr>
          <w:rFonts w:cs="Times New Roman"/>
          <w:sz w:val="20"/>
          <w:szCs w:val="20"/>
        </w:rPr>
        <w:t xml:space="preserve">к Агентскому договору № </w:t>
      </w:r>
      <w:r w:rsidR="00B4518D">
        <w:rPr>
          <w:rFonts w:cs="Times New Roman"/>
          <w:sz w:val="20"/>
          <w:szCs w:val="20"/>
        </w:rPr>
        <w:t>________</w:t>
      </w:r>
    </w:p>
    <w:p w14:paraId="586889D7" w14:textId="6598E3E2" w:rsidR="00DC2BBC" w:rsidRPr="00CC3BE1" w:rsidRDefault="00EC70F3">
      <w:pPr>
        <w:widowControl w:val="0"/>
        <w:ind w:left="0" w:hanging="2"/>
        <w:jc w:val="right"/>
        <w:rPr>
          <w:rFonts w:cs="Times New Roman"/>
          <w:sz w:val="20"/>
          <w:szCs w:val="20"/>
        </w:rPr>
      </w:pPr>
      <w:r w:rsidRPr="00CC3BE1">
        <w:rPr>
          <w:rFonts w:cs="Times New Roman"/>
          <w:sz w:val="20"/>
          <w:szCs w:val="20"/>
        </w:rPr>
        <w:t>от «</w:t>
      </w:r>
      <w:r w:rsidR="00B4518D">
        <w:rPr>
          <w:rFonts w:cs="Times New Roman"/>
          <w:sz w:val="20"/>
          <w:szCs w:val="20"/>
        </w:rPr>
        <w:t>___</w:t>
      </w:r>
      <w:r w:rsidRPr="00CC3BE1">
        <w:rPr>
          <w:rFonts w:cs="Times New Roman"/>
          <w:sz w:val="20"/>
          <w:szCs w:val="20"/>
        </w:rPr>
        <w:t xml:space="preserve">» </w:t>
      </w:r>
      <w:r w:rsidR="00B4518D">
        <w:rPr>
          <w:rFonts w:cs="Times New Roman"/>
          <w:sz w:val="20"/>
          <w:szCs w:val="20"/>
        </w:rPr>
        <w:t>__________</w:t>
      </w:r>
    </w:p>
    <w:p w14:paraId="3D7CE76E" w14:textId="77777777" w:rsidR="00DC2BBC" w:rsidRPr="00CC3BE1" w:rsidRDefault="00EC70F3">
      <w:pPr>
        <w:widowControl w:val="0"/>
        <w:pBdr>
          <w:top w:val="nil"/>
          <w:left w:val="nil"/>
          <w:bottom w:val="nil"/>
          <w:right w:val="nil"/>
          <w:between w:val="nil"/>
        </w:pBdr>
        <w:spacing w:line="240" w:lineRule="auto"/>
        <w:ind w:left="0" w:hanging="2"/>
        <w:jc w:val="right"/>
        <w:rPr>
          <w:rFonts w:cs="Times New Roman"/>
          <w:sz w:val="20"/>
          <w:szCs w:val="20"/>
        </w:rPr>
      </w:pPr>
      <w:r w:rsidRPr="00CC3BE1">
        <w:rPr>
          <w:rFonts w:cs="Times New Roman"/>
          <w:sz w:val="20"/>
          <w:szCs w:val="20"/>
        </w:rPr>
        <w:t>Форма отчета Агента</w:t>
      </w:r>
    </w:p>
    <w:p w14:paraId="7BC73722" w14:textId="77777777" w:rsidR="00DC2BBC" w:rsidRPr="00CC3BE1" w:rsidRDefault="00DC2BBC">
      <w:pPr>
        <w:widowControl w:val="0"/>
        <w:spacing w:line="276" w:lineRule="auto"/>
        <w:ind w:left="0" w:hanging="2"/>
        <w:rPr>
          <w:rFonts w:cs="Times New Roman"/>
          <w:sz w:val="20"/>
          <w:szCs w:val="20"/>
        </w:rPr>
      </w:pPr>
    </w:p>
    <w:p w14:paraId="249AFAD4" w14:textId="77777777" w:rsidR="00DC2BBC" w:rsidRPr="00CC3BE1" w:rsidRDefault="00EC70F3">
      <w:pPr>
        <w:widowControl w:val="0"/>
        <w:spacing w:before="29"/>
        <w:ind w:left="0" w:hanging="2"/>
        <w:jc w:val="right"/>
        <w:rPr>
          <w:rFonts w:cs="Times New Roman"/>
          <w:sz w:val="20"/>
          <w:szCs w:val="20"/>
        </w:rPr>
      </w:pPr>
      <w:r w:rsidRPr="00CC3BE1">
        <w:rPr>
          <w:rFonts w:cs="Times New Roman"/>
          <w:sz w:val="20"/>
          <w:szCs w:val="20"/>
        </w:rPr>
        <w:t>Агентский договор № ________ от ___________ 202_ г.</w:t>
      </w:r>
    </w:p>
    <w:p w14:paraId="68956B02" w14:textId="77777777" w:rsidR="00DC2BBC" w:rsidRPr="00CC3BE1" w:rsidRDefault="00DC2BBC">
      <w:pPr>
        <w:widowControl w:val="0"/>
        <w:spacing w:before="29"/>
        <w:ind w:left="0" w:hanging="2"/>
        <w:jc w:val="right"/>
        <w:rPr>
          <w:rFonts w:cs="Times New Roman"/>
          <w:sz w:val="20"/>
          <w:szCs w:val="20"/>
        </w:rPr>
      </w:pPr>
    </w:p>
    <w:p w14:paraId="47371D51" w14:textId="77777777" w:rsidR="00DC2BBC" w:rsidRPr="00CC3BE1" w:rsidRDefault="00EC70F3" w:rsidP="00A0067B">
      <w:pPr>
        <w:widowControl w:val="0"/>
        <w:spacing w:before="29" w:line="294" w:lineRule="auto"/>
        <w:ind w:left="0" w:hanging="2"/>
        <w:jc w:val="center"/>
        <w:rPr>
          <w:rFonts w:cs="Times New Roman"/>
          <w:b/>
          <w:sz w:val="20"/>
          <w:szCs w:val="20"/>
        </w:rPr>
      </w:pPr>
      <w:r w:rsidRPr="00CC3BE1">
        <w:rPr>
          <w:rFonts w:cs="Times New Roman"/>
          <w:b/>
          <w:sz w:val="20"/>
          <w:szCs w:val="20"/>
        </w:rPr>
        <w:t>ОТЧЕТ АГЕНТА</w:t>
      </w:r>
    </w:p>
    <w:p w14:paraId="286C945A" w14:textId="77777777" w:rsidR="008920F8" w:rsidRPr="00CC3BE1" w:rsidRDefault="00EC70F3" w:rsidP="008920F8">
      <w:pPr>
        <w:widowControl w:val="0"/>
        <w:spacing w:before="29"/>
        <w:ind w:left="0" w:hanging="2"/>
        <w:jc w:val="center"/>
        <w:rPr>
          <w:rFonts w:cs="Times New Roman"/>
          <w:b/>
          <w:sz w:val="20"/>
          <w:szCs w:val="20"/>
        </w:rPr>
      </w:pPr>
      <w:r w:rsidRPr="00CC3BE1">
        <w:rPr>
          <w:rFonts w:cs="Times New Roman"/>
          <w:b/>
          <w:sz w:val="20"/>
          <w:szCs w:val="20"/>
        </w:rPr>
        <w:t>От «___» _______ 202_ г.</w:t>
      </w:r>
    </w:p>
    <w:p w14:paraId="6884180F" w14:textId="77777777" w:rsidR="00DC2BBC" w:rsidRPr="00CC3BE1" w:rsidRDefault="008920F8" w:rsidP="008920F8">
      <w:pPr>
        <w:widowControl w:val="0"/>
        <w:spacing w:before="29"/>
        <w:ind w:left="0" w:hanging="2"/>
        <w:jc w:val="center"/>
        <w:rPr>
          <w:rFonts w:cs="Times New Roman"/>
          <w:b/>
          <w:sz w:val="20"/>
          <w:szCs w:val="20"/>
        </w:rPr>
      </w:pPr>
      <w:r w:rsidRPr="00CC3BE1">
        <w:rPr>
          <w:rFonts w:cs="Times New Roman"/>
          <w:sz w:val="20"/>
          <w:szCs w:val="20"/>
        </w:rPr>
        <w:t>__________________,</w:t>
      </w:r>
      <w:r w:rsidR="00EC70F3" w:rsidRPr="00CC3BE1">
        <w:rPr>
          <w:rFonts w:cs="Times New Roman"/>
          <w:sz w:val="20"/>
          <w:szCs w:val="20"/>
        </w:rPr>
        <w:t xml:space="preserve"> именуемое в дальнейшем «Агент», с одной стороны, и _________, в лице ___________ именуемое в дальнейшем «Принципал», с другой стороны, настоящим отчетом удостоверяют, что в соответствии с условиями агентского договора № ______ от ______ в период с _______ по ________ Агентом были заключены следующие договора купли-продажи электронных билетов:</w:t>
      </w:r>
    </w:p>
    <w:tbl>
      <w:tblPr>
        <w:tblStyle w:val="af1"/>
        <w:tblW w:w="10485"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70"/>
        <w:gridCol w:w="4245"/>
        <w:gridCol w:w="1815"/>
        <w:gridCol w:w="1725"/>
        <w:gridCol w:w="2130"/>
      </w:tblGrid>
      <w:tr w:rsidR="00DC2BBC" w:rsidRPr="00CC3BE1" w14:paraId="4DCEEA45" w14:textId="77777777">
        <w:trPr>
          <w:trHeight w:val="742"/>
        </w:trPr>
        <w:tc>
          <w:tcPr>
            <w:tcW w:w="570" w:type="dxa"/>
            <w:tcMar>
              <w:top w:w="0" w:type="dxa"/>
              <w:left w:w="15" w:type="dxa"/>
              <w:bottom w:w="0" w:type="dxa"/>
              <w:right w:w="15" w:type="dxa"/>
            </w:tcMar>
            <w:vAlign w:val="center"/>
          </w:tcPr>
          <w:p w14:paraId="2E9BEFB6" w14:textId="77777777" w:rsidR="00DC2BBC" w:rsidRPr="00CC3BE1" w:rsidRDefault="00EC70F3">
            <w:pPr>
              <w:widowControl w:val="0"/>
              <w:spacing w:before="29"/>
              <w:ind w:left="0" w:hanging="2"/>
              <w:jc w:val="center"/>
              <w:rPr>
                <w:rFonts w:cs="Times New Roman"/>
                <w:sz w:val="20"/>
                <w:szCs w:val="20"/>
              </w:rPr>
            </w:pPr>
            <w:r w:rsidRPr="00CC3BE1">
              <w:rPr>
                <w:rFonts w:cs="Times New Roman"/>
                <w:sz w:val="20"/>
                <w:szCs w:val="20"/>
              </w:rPr>
              <w:t>№</w:t>
            </w:r>
          </w:p>
        </w:tc>
        <w:tc>
          <w:tcPr>
            <w:tcW w:w="4245" w:type="dxa"/>
            <w:shd w:val="clear" w:color="auto" w:fill="auto"/>
            <w:tcMar>
              <w:top w:w="0" w:type="dxa"/>
              <w:left w:w="15" w:type="dxa"/>
              <w:bottom w:w="0" w:type="dxa"/>
              <w:right w:w="15" w:type="dxa"/>
            </w:tcMar>
            <w:vAlign w:val="center"/>
          </w:tcPr>
          <w:p w14:paraId="2F47E10D" w14:textId="77777777" w:rsidR="00DC2BBC" w:rsidRPr="00CC3BE1" w:rsidRDefault="00EC70F3">
            <w:pPr>
              <w:widowControl w:val="0"/>
              <w:spacing w:before="29"/>
              <w:ind w:left="0" w:hanging="2"/>
              <w:jc w:val="center"/>
              <w:rPr>
                <w:rFonts w:cs="Times New Roman"/>
                <w:sz w:val="20"/>
                <w:szCs w:val="20"/>
              </w:rPr>
            </w:pPr>
            <w:r w:rsidRPr="00CC3BE1">
              <w:rPr>
                <w:rFonts w:cs="Times New Roman"/>
                <w:sz w:val="20"/>
                <w:szCs w:val="20"/>
              </w:rPr>
              <w:t>Мероприятие</w:t>
            </w:r>
          </w:p>
        </w:tc>
        <w:tc>
          <w:tcPr>
            <w:tcW w:w="1815" w:type="dxa"/>
            <w:shd w:val="clear" w:color="auto" w:fill="auto"/>
            <w:tcMar>
              <w:top w:w="0" w:type="dxa"/>
              <w:left w:w="15" w:type="dxa"/>
              <w:bottom w:w="0" w:type="dxa"/>
              <w:right w:w="15" w:type="dxa"/>
            </w:tcMar>
            <w:vAlign w:val="center"/>
          </w:tcPr>
          <w:p w14:paraId="73917195" w14:textId="77777777" w:rsidR="00DC2BBC" w:rsidRPr="00CC3BE1" w:rsidRDefault="00EC70F3">
            <w:pPr>
              <w:widowControl w:val="0"/>
              <w:spacing w:before="29"/>
              <w:ind w:left="0" w:hanging="2"/>
              <w:jc w:val="center"/>
              <w:rPr>
                <w:rFonts w:cs="Times New Roman"/>
                <w:sz w:val="20"/>
                <w:szCs w:val="20"/>
              </w:rPr>
            </w:pPr>
            <w:r w:rsidRPr="00CC3BE1">
              <w:rPr>
                <w:rFonts w:cs="Times New Roman"/>
                <w:sz w:val="20"/>
                <w:szCs w:val="20"/>
              </w:rPr>
              <w:t>Количество реализованных билетов</w:t>
            </w:r>
          </w:p>
        </w:tc>
        <w:tc>
          <w:tcPr>
            <w:tcW w:w="1725" w:type="dxa"/>
            <w:shd w:val="clear" w:color="auto" w:fill="auto"/>
            <w:tcMar>
              <w:top w:w="0" w:type="dxa"/>
              <w:left w:w="15" w:type="dxa"/>
              <w:bottom w:w="0" w:type="dxa"/>
              <w:right w:w="15" w:type="dxa"/>
            </w:tcMar>
            <w:vAlign w:val="center"/>
          </w:tcPr>
          <w:p w14:paraId="2DBF545F" w14:textId="77777777" w:rsidR="00DC2BBC" w:rsidRPr="00CC3BE1" w:rsidRDefault="00EC70F3">
            <w:pPr>
              <w:widowControl w:val="0"/>
              <w:spacing w:before="29"/>
              <w:ind w:left="0" w:hanging="2"/>
              <w:jc w:val="center"/>
              <w:rPr>
                <w:rFonts w:cs="Times New Roman"/>
                <w:sz w:val="20"/>
                <w:szCs w:val="20"/>
              </w:rPr>
            </w:pPr>
            <w:r w:rsidRPr="00CC3BE1">
              <w:rPr>
                <w:rFonts w:cs="Times New Roman"/>
                <w:sz w:val="20"/>
                <w:szCs w:val="20"/>
              </w:rPr>
              <w:t xml:space="preserve">Сумма </w:t>
            </w:r>
            <w:r w:rsidRPr="00CC3BE1">
              <w:rPr>
                <w:rFonts w:cs="Times New Roman"/>
                <w:sz w:val="20"/>
                <w:szCs w:val="20"/>
              </w:rPr>
              <w:br/>
              <w:t>реализованных</w:t>
            </w:r>
            <w:r w:rsidRPr="00CC3BE1">
              <w:rPr>
                <w:rFonts w:cs="Times New Roman"/>
                <w:sz w:val="20"/>
                <w:szCs w:val="20"/>
              </w:rPr>
              <w:br/>
              <w:t xml:space="preserve"> билетов</w:t>
            </w:r>
          </w:p>
        </w:tc>
        <w:tc>
          <w:tcPr>
            <w:tcW w:w="2130" w:type="dxa"/>
            <w:shd w:val="clear" w:color="auto" w:fill="auto"/>
            <w:tcMar>
              <w:top w:w="0" w:type="dxa"/>
              <w:left w:w="15" w:type="dxa"/>
              <w:bottom w:w="0" w:type="dxa"/>
              <w:right w:w="15" w:type="dxa"/>
            </w:tcMar>
            <w:vAlign w:val="center"/>
          </w:tcPr>
          <w:p w14:paraId="20148214" w14:textId="77777777" w:rsidR="00DC2BBC" w:rsidRPr="00CC3BE1" w:rsidRDefault="00EC70F3">
            <w:pPr>
              <w:widowControl w:val="0"/>
              <w:spacing w:before="29"/>
              <w:ind w:left="0" w:hanging="2"/>
              <w:jc w:val="center"/>
              <w:rPr>
                <w:rFonts w:cs="Times New Roman"/>
                <w:sz w:val="20"/>
                <w:szCs w:val="20"/>
              </w:rPr>
            </w:pPr>
            <w:r w:rsidRPr="00CC3BE1">
              <w:rPr>
                <w:rFonts w:cs="Times New Roman"/>
                <w:sz w:val="20"/>
                <w:szCs w:val="20"/>
              </w:rPr>
              <w:t>Агентское вознаграждение</w:t>
            </w:r>
          </w:p>
        </w:tc>
      </w:tr>
      <w:tr w:rsidR="00DC2BBC" w:rsidRPr="00CC3BE1" w14:paraId="52C30DA9" w14:textId="77777777">
        <w:trPr>
          <w:trHeight w:val="267"/>
        </w:trPr>
        <w:tc>
          <w:tcPr>
            <w:tcW w:w="10485" w:type="dxa"/>
            <w:gridSpan w:val="5"/>
            <w:tcMar>
              <w:top w:w="0" w:type="dxa"/>
              <w:left w:w="15" w:type="dxa"/>
              <w:bottom w:w="0" w:type="dxa"/>
              <w:right w:w="15" w:type="dxa"/>
            </w:tcMar>
          </w:tcPr>
          <w:p w14:paraId="15FE2AF7" w14:textId="77777777" w:rsidR="00DC2BBC" w:rsidRPr="00CC3BE1" w:rsidRDefault="00EC70F3">
            <w:pPr>
              <w:widowControl w:val="0"/>
              <w:spacing w:before="29"/>
              <w:ind w:left="0" w:hanging="2"/>
              <w:rPr>
                <w:rFonts w:cs="Times New Roman"/>
                <w:sz w:val="20"/>
                <w:szCs w:val="20"/>
              </w:rPr>
            </w:pPr>
            <w:r w:rsidRPr="00CC3BE1">
              <w:rPr>
                <w:rFonts w:cs="Times New Roman"/>
                <w:sz w:val="20"/>
                <w:szCs w:val="20"/>
              </w:rPr>
              <w:t>Продажа</w:t>
            </w:r>
          </w:p>
        </w:tc>
      </w:tr>
      <w:tr w:rsidR="00DC2BBC" w:rsidRPr="00CC3BE1" w14:paraId="210258AA" w14:textId="77777777">
        <w:trPr>
          <w:trHeight w:val="267"/>
        </w:trPr>
        <w:tc>
          <w:tcPr>
            <w:tcW w:w="570" w:type="dxa"/>
            <w:tcMar>
              <w:top w:w="0" w:type="dxa"/>
              <w:left w:w="15" w:type="dxa"/>
              <w:bottom w:w="0" w:type="dxa"/>
              <w:right w:w="15" w:type="dxa"/>
            </w:tcMar>
            <w:vAlign w:val="center"/>
          </w:tcPr>
          <w:p w14:paraId="1FEFF49F" w14:textId="77777777" w:rsidR="00DC2BBC" w:rsidRPr="00CC3BE1" w:rsidRDefault="00DC2BBC">
            <w:pPr>
              <w:widowControl w:val="0"/>
              <w:spacing w:line="276" w:lineRule="auto"/>
              <w:ind w:left="0" w:hanging="2"/>
              <w:rPr>
                <w:rFonts w:ascii="Arial" w:eastAsia="Arial" w:hAnsi="Arial" w:cs="Arial"/>
                <w:sz w:val="20"/>
                <w:szCs w:val="20"/>
              </w:rPr>
            </w:pPr>
          </w:p>
        </w:tc>
        <w:tc>
          <w:tcPr>
            <w:tcW w:w="4245" w:type="dxa"/>
            <w:shd w:val="clear" w:color="auto" w:fill="auto"/>
            <w:tcMar>
              <w:top w:w="0" w:type="dxa"/>
              <w:left w:w="15" w:type="dxa"/>
              <w:bottom w:w="0" w:type="dxa"/>
              <w:right w:w="15" w:type="dxa"/>
            </w:tcMar>
            <w:vAlign w:val="center"/>
          </w:tcPr>
          <w:p w14:paraId="538844A3" w14:textId="77777777" w:rsidR="00DC2BBC" w:rsidRPr="00CC3BE1" w:rsidRDefault="00DC2BBC">
            <w:pPr>
              <w:widowControl w:val="0"/>
              <w:spacing w:before="29"/>
              <w:ind w:left="0" w:hanging="2"/>
              <w:rPr>
                <w:rFonts w:cs="Times New Roman"/>
                <w:sz w:val="20"/>
                <w:szCs w:val="20"/>
              </w:rPr>
            </w:pPr>
          </w:p>
        </w:tc>
        <w:tc>
          <w:tcPr>
            <w:tcW w:w="1815" w:type="dxa"/>
            <w:shd w:val="clear" w:color="auto" w:fill="auto"/>
            <w:tcMar>
              <w:top w:w="0" w:type="dxa"/>
              <w:left w:w="15" w:type="dxa"/>
              <w:bottom w:w="0" w:type="dxa"/>
              <w:right w:w="15" w:type="dxa"/>
            </w:tcMar>
            <w:vAlign w:val="center"/>
          </w:tcPr>
          <w:p w14:paraId="2DBE08FE" w14:textId="77777777" w:rsidR="00DC2BBC" w:rsidRPr="00CC3BE1" w:rsidRDefault="00DC2BBC">
            <w:pPr>
              <w:widowControl w:val="0"/>
              <w:spacing w:before="29"/>
              <w:ind w:left="0" w:hanging="2"/>
              <w:jc w:val="right"/>
              <w:rPr>
                <w:rFonts w:cs="Times New Roman"/>
                <w:sz w:val="20"/>
                <w:szCs w:val="20"/>
              </w:rPr>
            </w:pPr>
          </w:p>
        </w:tc>
        <w:tc>
          <w:tcPr>
            <w:tcW w:w="1725" w:type="dxa"/>
            <w:shd w:val="clear" w:color="auto" w:fill="auto"/>
            <w:tcMar>
              <w:top w:w="0" w:type="dxa"/>
              <w:left w:w="15" w:type="dxa"/>
              <w:bottom w:w="0" w:type="dxa"/>
              <w:right w:w="15" w:type="dxa"/>
            </w:tcMar>
            <w:vAlign w:val="center"/>
          </w:tcPr>
          <w:p w14:paraId="6E6BC1B3" w14:textId="77777777" w:rsidR="00DC2BBC" w:rsidRPr="00CC3BE1" w:rsidRDefault="00DC2BBC">
            <w:pPr>
              <w:widowControl w:val="0"/>
              <w:spacing w:before="29"/>
              <w:ind w:left="0" w:hanging="2"/>
              <w:jc w:val="right"/>
              <w:rPr>
                <w:rFonts w:cs="Times New Roman"/>
                <w:sz w:val="20"/>
                <w:szCs w:val="20"/>
              </w:rPr>
            </w:pPr>
          </w:p>
        </w:tc>
        <w:tc>
          <w:tcPr>
            <w:tcW w:w="2130" w:type="dxa"/>
            <w:shd w:val="clear" w:color="auto" w:fill="auto"/>
            <w:tcMar>
              <w:top w:w="0" w:type="dxa"/>
              <w:left w:w="15" w:type="dxa"/>
              <w:bottom w:w="0" w:type="dxa"/>
              <w:right w:w="15" w:type="dxa"/>
            </w:tcMar>
            <w:vAlign w:val="center"/>
          </w:tcPr>
          <w:p w14:paraId="36F2F088" w14:textId="77777777" w:rsidR="00DC2BBC" w:rsidRPr="00CC3BE1" w:rsidRDefault="00DC2BBC">
            <w:pPr>
              <w:widowControl w:val="0"/>
              <w:spacing w:before="29"/>
              <w:ind w:left="0" w:hanging="2"/>
              <w:jc w:val="right"/>
              <w:rPr>
                <w:rFonts w:cs="Times New Roman"/>
                <w:sz w:val="20"/>
                <w:szCs w:val="20"/>
              </w:rPr>
            </w:pPr>
          </w:p>
        </w:tc>
      </w:tr>
      <w:tr w:rsidR="00DC2BBC" w:rsidRPr="00CC3BE1" w14:paraId="7D66452F" w14:textId="77777777">
        <w:trPr>
          <w:trHeight w:val="267"/>
        </w:trPr>
        <w:tc>
          <w:tcPr>
            <w:tcW w:w="570" w:type="dxa"/>
            <w:tcMar>
              <w:top w:w="0" w:type="dxa"/>
              <w:left w:w="15" w:type="dxa"/>
              <w:bottom w:w="0" w:type="dxa"/>
              <w:right w:w="15" w:type="dxa"/>
            </w:tcMar>
            <w:vAlign w:val="center"/>
          </w:tcPr>
          <w:p w14:paraId="721041A1" w14:textId="77777777" w:rsidR="00DC2BBC" w:rsidRPr="00CC3BE1" w:rsidRDefault="00DC2BBC">
            <w:pPr>
              <w:widowControl w:val="0"/>
              <w:spacing w:line="276" w:lineRule="auto"/>
              <w:ind w:left="0" w:hanging="2"/>
              <w:rPr>
                <w:rFonts w:ascii="Arial" w:eastAsia="Arial" w:hAnsi="Arial" w:cs="Arial"/>
                <w:sz w:val="20"/>
                <w:szCs w:val="20"/>
              </w:rPr>
            </w:pPr>
          </w:p>
        </w:tc>
        <w:tc>
          <w:tcPr>
            <w:tcW w:w="4245" w:type="dxa"/>
            <w:shd w:val="clear" w:color="auto" w:fill="auto"/>
            <w:tcMar>
              <w:top w:w="0" w:type="dxa"/>
              <w:left w:w="15" w:type="dxa"/>
              <w:bottom w:w="0" w:type="dxa"/>
              <w:right w:w="15" w:type="dxa"/>
            </w:tcMar>
            <w:vAlign w:val="center"/>
          </w:tcPr>
          <w:p w14:paraId="74B2AF74" w14:textId="77777777" w:rsidR="00DC2BBC" w:rsidRPr="00CC3BE1" w:rsidRDefault="00DC2BBC">
            <w:pPr>
              <w:widowControl w:val="0"/>
              <w:spacing w:before="29"/>
              <w:ind w:left="0" w:hanging="2"/>
              <w:rPr>
                <w:rFonts w:cs="Times New Roman"/>
                <w:sz w:val="20"/>
                <w:szCs w:val="20"/>
              </w:rPr>
            </w:pPr>
          </w:p>
        </w:tc>
        <w:tc>
          <w:tcPr>
            <w:tcW w:w="1815" w:type="dxa"/>
            <w:shd w:val="clear" w:color="auto" w:fill="auto"/>
            <w:tcMar>
              <w:top w:w="0" w:type="dxa"/>
              <w:left w:w="15" w:type="dxa"/>
              <w:bottom w:w="0" w:type="dxa"/>
              <w:right w:w="15" w:type="dxa"/>
            </w:tcMar>
            <w:vAlign w:val="center"/>
          </w:tcPr>
          <w:p w14:paraId="0601D9A0" w14:textId="77777777" w:rsidR="00DC2BBC" w:rsidRPr="00CC3BE1" w:rsidRDefault="00DC2BBC">
            <w:pPr>
              <w:widowControl w:val="0"/>
              <w:spacing w:before="29"/>
              <w:ind w:left="0" w:hanging="2"/>
              <w:jc w:val="right"/>
              <w:rPr>
                <w:rFonts w:cs="Times New Roman"/>
                <w:sz w:val="20"/>
                <w:szCs w:val="20"/>
              </w:rPr>
            </w:pPr>
          </w:p>
        </w:tc>
        <w:tc>
          <w:tcPr>
            <w:tcW w:w="1725" w:type="dxa"/>
            <w:shd w:val="clear" w:color="auto" w:fill="auto"/>
            <w:tcMar>
              <w:top w:w="0" w:type="dxa"/>
              <w:left w:w="15" w:type="dxa"/>
              <w:bottom w:w="0" w:type="dxa"/>
              <w:right w:w="15" w:type="dxa"/>
            </w:tcMar>
            <w:vAlign w:val="center"/>
          </w:tcPr>
          <w:p w14:paraId="10067292" w14:textId="77777777" w:rsidR="00DC2BBC" w:rsidRPr="00CC3BE1" w:rsidRDefault="00DC2BBC">
            <w:pPr>
              <w:widowControl w:val="0"/>
              <w:spacing w:before="29"/>
              <w:ind w:left="0" w:hanging="2"/>
              <w:jc w:val="right"/>
              <w:rPr>
                <w:rFonts w:cs="Times New Roman"/>
                <w:sz w:val="20"/>
                <w:szCs w:val="20"/>
              </w:rPr>
            </w:pPr>
          </w:p>
        </w:tc>
        <w:tc>
          <w:tcPr>
            <w:tcW w:w="2130" w:type="dxa"/>
            <w:shd w:val="clear" w:color="auto" w:fill="auto"/>
            <w:tcMar>
              <w:top w:w="0" w:type="dxa"/>
              <w:left w:w="15" w:type="dxa"/>
              <w:bottom w:w="0" w:type="dxa"/>
              <w:right w:w="15" w:type="dxa"/>
            </w:tcMar>
            <w:vAlign w:val="center"/>
          </w:tcPr>
          <w:p w14:paraId="6265FB4B" w14:textId="77777777" w:rsidR="00DC2BBC" w:rsidRPr="00CC3BE1" w:rsidRDefault="00DC2BBC">
            <w:pPr>
              <w:widowControl w:val="0"/>
              <w:spacing w:before="29"/>
              <w:ind w:left="0" w:hanging="2"/>
              <w:jc w:val="right"/>
              <w:rPr>
                <w:rFonts w:cs="Times New Roman"/>
                <w:sz w:val="20"/>
                <w:szCs w:val="20"/>
              </w:rPr>
            </w:pPr>
          </w:p>
        </w:tc>
      </w:tr>
      <w:tr w:rsidR="00DC2BBC" w:rsidRPr="00CC3BE1" w14:paraId="3D786D47" w14:textId="77777777">
        <w:trPr>
          <w:trHeight w:val="267"/>
        </w:trPr>
        <w:tc>
          <w:tcPr>
            <w:tcW w:w="570" w:type="dxa"/>
            <w:tcMar>
              <w:top w:w="0" w:type="dxa"/>
              <w:left w:w="15" w:type="dxa"/>
              <w:bottom w:w="0" w:type="dxa"/>
              <w:right w:w="15" w:type="dxa"/>
            </w:tcMar>
            <w:vAlign w:val="center"/>
          </w:tcPr>
          <w:p w14:paraId="57790D37" w14:textId="77777777" w:rsidR="00DC2BBC" w:rsidRPr="00CC3BE1" w:rsidRDefault="00DC2BBC">
            <w:pPr>
              <w:widowControl w:val="0"/>
              <w:spacing w:line="276" w:lineRule="auto"/>
              <w:ind w:left="0" w:hanging="2"/>
              <w:rPr>
                <w:rFonts w:ascii="Arial" w:eastAsia="Arial" w:hAnsi="Arial" w:cs="Arial"/>
                <w:sz w:val="20"/>
                <w:szCs w:val="20"/>
              </w:rPr>
            </w:pPr>
          </w:p>
        </w:tc>
        <w:tc>
          <w:tcPr>
            <w:tcW w:w="4245" w:type="dxa"/>
            <w:shd w:val="clear" w:color="auto" w:fill="auto"/>
            <w:tcMar>
              <w:top w:w="0" w:type="dxa"/>
              <w:left w:w="15" w:type="dxa"/>
              <w:bottom w:w="0" w:type="dxa"/>
              <w:right w:w="15" w:type="dxa"/>
            </w:tcMar>
            <w:vAlign w:val="center"/>
          </w:tcPr>
          <w:p w14:paraId="59FCDB9C" w14:textId="77777777" w:rsidR="00DC2BBC" w:rsidRPr="00CC3BE1" w:rsidRDefault="00DC2BBC">
            <w:pPr>
              <w:widowControl w:val="0"/>
              <w:spacing w:before="29"/>
              <w:ind w:left="0" w:hanging="2"/>
              <w:rPr>
                <w:rFonts w:cs="Times New Roman"/>
                <w:sz w:val="20"/>
                <w:szCs w:val="20"/>
              </w:rPr>
            </w:pPr>
          </w:p>
        </w:tc>
        <w:tc>
          <w:tcPr>
            <w:tcW w:w="1815" w:type="dxa"/>
            <w:shd w:val="clear" w:color="auto" w:fill="auto"/>
            <w:tcMar>
              <w:top w:w="0" w:type="dxa"/>
              <w:left w:w="15" w:type="dxa"/>
              <w:bottom w:w="0" w:type="dxa"/>
              <w:right w:w="15" w:type="dxa"/>
            </w:tcMar>
            <w:vAlign w:val="center"/>
          </w:tcPr>
          <w:p w14:paraId="5481C756" w14:textId="77777777" w:rsidR="00DC2BBC" w:rsidRPr="00CC3BE1" w:rsidRDefault="00DC2BBC">
            <w:pPr>
              <w:widowControl w:val="0"/>
              <w:spacing w:before="29"/>
              <w:ind w:left="0" w:hanging="2"/>
              <w:jc w:val="right"/>
              <w:rPr>
                <w:rFonts w:cs="Times New Roman"/>
                <w:sz w:val="20"/>
                <w:szCs w:val="20"/>
              </w:rPr>
            </w:pPr>
          </w:p>
        </w:tc>
        <w:tc>
          <w:tcPr>
            <w:tcW w:w="1725" w:type="dxa"/>
            <w:shd w:val="clear" w:color="auto" w:fill="auto"/>
            <w:tcMar>
              <w:top w:w="0" w:type="dxa"/>
              <w:left w:w="15" w:type="dxa"/>
              <w:bottom w:w="0" w:type="dxa"/>
              <w:right w:w="15" w:type="dxa"/>
            </w:tcMar>
            <w:vAlign w:val="center"/>
          </w:tcPr>
          <w:p w14:paraId="11C91C04" w14:textId="77777777" w:rsidR="00DC2BBC" w:rsidRPr="00CC3BE1" w:rsidRDefault="00DC2BBC">
            <w:pPr>
              <w:widowControl w:val="0"/>
              <w:spacing w:before="29"/>
              <w:ind w:left="0" w:hanging="2"/>
              <w:jc w:val="right"/>
              <w:rPr>
                <w:rFonts w:cs="Times New Roman"/>
                <w:sz w:val="20"/>
                <w:szCs w:val="20"/>
              </w:rPr>
            </w:pPr>
          </w:p>
        </w:tc>
        <w:tc>
          <w:tcPr>
            <w:tcW w:w="2130" w:type="dxa"/>
            <w:shd w:val="clear" w:color="auto" w:fill="auto"/>
            <w:tcMar>
              <w:top w:w="0" w:type="dxa"/>
              <w:left w:w="15" w:type="dxa"/>
              <w:bottom w:w="0" w:type="dxa"/>
              <w:right w:w="15" w:type="dxa"/>
            </w:tcMar>
            <w:vAlign w:val="center"/>
          </w:tcPr>
          <w:p w14:paraId="6B447CE6" w14:textId="77777777" w:rsidR="00DC2BBC" w:rsidRPr="00CC3BE1" w:rsidRDefault="00DC2BBC">
            <w:pPr>
              <w:widowControl w:val="0"/>
              <w:spacing w:before="29"/>
              <w:ind w:left="0" w:hanging="2"/>
              <w:jc w:val="right"/>
              <w:rPr>
                <w:rFonts w:cs="Times New Roman"/>
                <w:sz w:val="20"/>
                <w:szCs w:val="20"/>
              </w:rPr>
            </w:pPr>
          </w:p>
        </w:tc>
      </w:tr>
      <w:tr w:rsidR="00DC2BBC" w:rsidRPr="00CC3BE1" w14:paraId="1DCDE486" w14:textId="77777777">
        <w:trPr>
          <w:trHeight w:val="267"/>
        </w:trPr>
        <w:tc>
          <w:tcPr>
            <w:tcW w:w="570" w:type="dxa"/>
            <w:tcMar>
              <w:top w:w="0" w:type="dxa"/>
              <w:left w:w="15" w:type="dxa"/>
              <w:bottom w:w="0" w:type="dxa"/>
              <w:right w:w="15" w:type="dxa"/>
            </w:tcMar>
            <w:vAlign w:val="center"/>
          </w:tcPr>
          <w:p w14:paraId="50052205" w14:textId="77777777" w:rsidR="00DC2BBC" w:rsidRPr="00CC3BE1" w:rsidRDefault="00DC2BBC">
            <w:pPr>
              <w:widowControl w:val="0"/>
              <w:spacing w:line="276" w:lineRule="auto"/>
              <w:ind w:left="0" w:hanging="2"/>
              <w:rPr>
                <w:rFonts w:ascii="Arial" w:eastAsia="Arial" w:hAnsi="Arial" w:cs="Arial"/>
                <w:sz w:val="20"/>
                <w:szCs w:val="20"/>
              </w:rPr>
            </w:pPr>
          </w:p>
        </w:tc>
        <w:tc>
          <w:tcPr>
            <w:tcW w:w="4245" w:type="dxa"/>
            <w:shd w:val="clear" w:color="auto" w:fill="auto"/>
            <w:tcMar>
              <w:top w:w="0" w:type="dxa"/>
              <w:left w:w="15" w:type="dxa"/>
              <w:bottom w:w="0" w:type="dxa"/>
              <w:right w:w="15" w:type="dxa"/>
            </w:tcMar>
            <w:vAlign w:val="center"/>
          </w:tcPr>
          <w:p w14:paraId="6FF702DD" w14:textId="77777777" w:rsidR="00DC2BBC" w:rsidRPr="00CC3BE1" w:rsidRDefault="00EC70F3">
            <w:pPr>
              <w:widowControl w:val="0"/>
              <w:spacing w:before="29"/>
              <w:ind w:left="0" w:hanging="2"/>
              <w:jc w:val="right"/>
              <w:rPr>
                <w:rFonts w:cs="Times New Roman"/>
                <w:sz w:val="20"/>
                <w:szCs w:val="20"/>
              </w:rPr>
            </w:pPr>
            <w:r w:rsidRPr="00CC3BE1">
              <w:rPr>
                <w:rFonts w:cs="Times New Roman"/>
                <w:sz w:val="20"/>
                <w:szCs w:val="20"/>
              </w:rPr>
              <w:t>Всего Продажа:</w:t>
            </w:r>
          </w:p>
        </w:tc>
        <w:tc>
          <w:tcPr>
            <w:tcW w:w="1815" w:type="dxa"/>
            <w:shd w:val="clear" w:color="auto" w:fill="auto"/>
            <w:tcMar>
              <w:top w:w="0" w:type="dxa"/>
              <w:left w:w="15" w:type="dxa"/>
              <w:bottom w:w="0" w:type="dxa"/>
              <w:right w:w="15" w:type="dxa"/>
            </w:tcMar>
            <w:vAlign w:val="center"/>
          </w:tcPr>
          <w:p w14:paraId="7235CB72" w14:textId="77777777" w:rsidR="00DC2BBC" w:rsidRPr="00CC3BE1" w:rsidRDefault="00DC2BBC">
            <w:pPr>
              <w:widowControl w:val="0"/>
              <w:spacing w:before="29"/>
              <w:ind w:left="0" w:hanging="2"/>
              <w:jc w:val="right"/>
              <w:rPr>
                <w:rFonts w:cs="Times New Roman"/>
                <w:sz w:val="20"/>
                <w:szCs w:val="20"/>
              </w:rPr>
            </w:pPr>
          </w:p>
        </w:tc>
        <w:tc>
          <w:tcPr>
            <w:tcW w:w="1725" w:type="dxa"/>
            <w:shd w:val="clear" w:color="auto" w:fill="auto"/>
            <w:tcMar>
              <w:top w:w="0" w:type="dxa"/>
              <w:left w:w="15" w:type="dxa"/>
              <w:bottom w:w="0" w:type="dxa"/>
              <w:right w:w="15" w:type="dxa"/>
            </w:tcMar>
            <w:vAlign w:val="center"/>
          </w:tcPr>
          <w:p w14:paraId="14CADBAA" w14:textId="77777777" w:rsidR="00DC2BBC" w:rsidRPr="00CC3BE1" w:rsidRDefault="00DC2BBC">
            <w:pPr>
              <w:widowControl w:val="0"/>
              <w:spacing w:before="29"/>
              <w:ind w:left="0" w:hanging="2"/>
              <w:jc w:val="right"/>
              <w:rPr>
                <w:rFonts w:cs="Times New Roman"/>
                <w:sz w:val="20"/>
                <w:szCs w:val="20"/>
              </w:rPr>
            </w:pPr>
          </w:p>
        </w:tc>
        <w:tc>
          <w:tcPr>
            <w:tcW w:w="2130" w:type="dxa"/>
            <w:shd w:val="clear" w:color="auto" w:fill="auto"/>
            <w:tcMar>
              <w:top w:w="0" w:type="dxa"/>
              <w:left w:w="15" w:type="dxa"/>
              <w:bottom w:w="0" w:type="dxa"/>
              <w:right w:w="15" w:type="dxa"/>
            </w:tcMar>
            <w:vAlign w:val="center"/>
          </w:tcPr>
          <w:p w14:paraId="4559B6FD" w14:textId="77777777" w:rsidR="00DC2BBC" w:rsidRPr="00CC3BE1" w:rsidRDefault="00DC2BBC">
            <w:pPr>
              <w:widowControl w:val="0"/>
              <w:spacing w:before="29"/>
              <w:ind w:left="0" w:hanging="2"/>
              <w:jc w:val="right"/>
              <w:rPr>
                <w:rFonts w:cs="Times New Roman"/>
                <w:sz w:val="20"/>
                <w:szCs w:val="20"/>
              </w:rPr>
            </w:pPr>
          </w:p>
        </w:tc>
      </w:tr>
      <w:tr w:rsidR="00DC2BBC" w:rsidRPr="00CC3BE1" w14:paraId="5A92DA94" w14:textId="77777777">
        <w:trPr>
          <w:trHeight w:val="267"/>
        </w:trPr>
        <w:tc>
          <w:tcPr>
            <w:tcW w:w="10485" w:type="dxa"/>
            <w:gridSpan w:val="5"/>
            <w:tcMar>
              <w:top w:w="0" w:type="dxa"/>
              <w:left w:w="15" w:type="dxa"/>
              <w:bottom w:w="0" w:type="dxa"/>
              <w:right w:w="15" w:type="dxa"/>
            </w:tcMar>
          </w:tcPr>
          <w:p w14:paraId="7EC4AFA2" w14:textId="77777777" w:rsidR="00DC2BBC" w:rsidRPr="00CC3BE1" w:rsidRDefault="00EC70F3">
            <w:pPr>
              <w:widowControl w:val="0"/>
              <w:spacing w:before="29"/>
              <w:ind w:left="0" w:hanging="2"/>
              <w:rPr>
                <w:rFonts w:cs="Times New Roman"/>
                <w:sz w:val="20"/>
                <w:szCs w:val="20"/>
              </w:rPr>
            </w:pPr>
            <w:r w:rsidRPr="00CC3BE1">
              <w:rPr>
                <w:rFonts w:cs="Times New Roman"/>
                <w:sz w:val="20"/>
                <w:szCs w:val="20"/>
              </w:rPr>
              <w:t>Возврат</w:t>
            </w:r>
          </w:p>
        </w:tc>
      </w:tr>
      <w:tr w:rsidR="00DC2BBC" w:rsidRPr="00CC3BE1" w14:paraId="34F97A95" w14:textId="77777777">
        <w:trPr>
          <w:trHeight w:val="225"/>
        </w:trPr>
        <w:tc>
          <w:tcPr>
            <w:tcW w:w="570" w:type="dxa"/>
            <w:tcMar>
              <w:top w:w="0" w:type="dxa"/>
              <w:left w:w="15" w:type="dxa"/>
              <w:bottom w:w="0" w:type="dxa"/>
              <w:right w:w="15" w:type="dxa"/>
            </w:tcMar>
            <w:vAlign w:val="center"/>
          </w:tcPr>
          <w:p w14:paraId="4ED83C00" w14:textId="77777777" w:rsidR="00DC2BBC" w:rsidRPr="00CC3BE1" w:rsidRDefault="00DC2BBC">
            <w:pPr>
              <w:widowControl w:val="0"/>
              <w:spacing w:line="276" w:lineRule="auto"/>
              <w:ind w:left="0" w:hanging="2"/>
              <w:rPr>
                <w:rFonts w:ascii="Arial" w:eastAsia="Arial" w:hAnsi="Arial" w:cs="Arial"/>
                <w:sz w:val="20"/>
                <w:szCs w:val="20"/>
              </w:rPr>
            </w:pPr>
          </w:p>
        </w:tc>
        <w:tc>
          <w:tcPr>
            <w:tcW w:w="4245" w:type="dxa"/>
            <w:shd w:val="clear" w:color="auto" w:fill="auto"/>
            <w:tcMar>
              <w:top w:w="0" w:type="dxa"/>
              <w:left w:w="15" w:type="dxa"/>
              <w:bottom w:w="0" w:type="dxa"/>
              <w:right w:w="15" w:type="dxa"/>
            </w:tcMar>
            <w:vAlign w:val="center"/>
          </w:tcPr>
          <w:p w14:paraId="5882BCD7" w14:textId="77777777" w:rsidR="00DC2BBC" w:rsidRPr="00CC3BE1" w:rsidRDefault="00DC2BBC">
            <w:pPr>
              <w:widowControl w:val="0"/>
              <w:spacing w:before="29"/>
              <w:ind w:left="0" w:hanging="2"/>
              <w:rPr>
                <w:rFonts w:cs="Times New Roman"/>
                <w:sz w:val="20"/>
                <w:szCs w:val="20"/>
              </w:rPr>
            </w:pPr>
          </w:p>
        </w:tc>
        <w:tc>
          <w:tcPr>
            <w:tcW w:w="1815" w:type="dxa"/>
            <w:shd w:val="clear" w:color="auto" w:fill="auto"/>
            <w:tcMar>
              <w:top w:w="0" w:type="dxa"/>
              <w:left w:w="15" w:type="dxa"/>
              <w:bottom w:w="0" w:type="dxa"/>
              <w:right w:w="15" w:type="dxa"/>
            </w:tcMar>
            <w:vAlign w:val="center"/>
          </w:tcPr>
          <w:p w14:paraId="2A937313" w14:textId="77777777" w:rsidR="00DC2BBC" w:rsidRPr="00CC3BE1" w:rsidRDefault="00DC2BBC">
            <w:pPr>
              <w:widowControl w:val="0"/>
              <w:spacing w:before="29"/>
              <w:ind w:left="0" w:hanging="2"/>
              <w:jc w:val="right"/>
              <w:rPr>
                <w:rFonts w:cs="Times New Roman"/>
                <w:sz w:val="20"/>
                <w:szCs w:val="20"/>
              </w:rPr>
            </w:pPr>
          </w:p>
        </w:tc>
        <w:tc>
          <w:tcPr>
            <w:tcW w:w="1725" w:type="dxa"/>
            <w:shd w:val="clear" w:color="auto" w:fill="auto"/>
            <w:tcMar>
              <w:top w:w="0" w:type="dxa"/>
              <w:left w:w="15" w:type="dxa"/>
              <w:bottom w:w="0" w:type="dxa"/>
              <w:right w:w="15" w:type="dxa"/>
            </w:tcMar>
            <w:vAlign w:val="center"/>
          </w:tcPr>
          <w:p w14:paraId="75B27A1D" w14:textId="77777777" w:rsidR="00DC2BBC" w:rsidRPr="00CC3BE1" w:rsidRDefault="00DC2BBC">
            <w:pPr>
              <w:widowControl w:val="0"/>
              <w:spacing w:before="29"/>
              <w:ind w:left="0" w:hanging="2"/>
              <w:jc w:val="right"/>
              <w:rPr>
                <w:rFonts w:cs="Times New Roman"/>
                <w:sz w:val="20"/>
                <w:szCs w:val="20"/>
              </w:rPr>
            </w:pPr>
          </w:p>
        </w:tc>
        <w:tc>
          <w:tcPr>
            <w:tcW w:w="2130" w:type="dxa"/>
            <w:shd w:val="clear" w:color="auto" w:fill="auto"/>
            <w:tcMar>
              <w:top w:w="0" w:type="dxa"/>
              <w:left w:w="15" w:type="dxa"/>
              <w:bottom w:w="0" w:type="dxa"/>
              <w:right w:w="15" w:type="dxa"/>
            </w:tcMar>
            <w:vAlign w:val="center"/>
          </w:tcPr>
          <w:p w14:paraId="5B039F0C" w14:textId="77777777" w:rsidR="00DC2BBC" w:rsidRPr="00CC3BE1" w:rsidRDefault="00DC2BBC">
            <w:pPr>
              <w:widowControl w:val="0"/>
              <w:spacing w:before="29"/>
              <w:ind w:left="0" w:hanging="2"/>
              <w:jc w:val="right"/>
              <w:rPr>
                <w:rFonts w:cs="Times New Roman"/>
                <w:sz w:val="20"/>
                <w:szCs w:val="20"/>
              </w:rPr>
            </w:pPr>
          </w:p>
        </w:tc>
      </w:tr>
      <w:tr w:rsidR="00DC2BBC" w:rsidRPr="00CC3BE1" w14:paraId="53F4E20F" w14:textId="77777777">
        <w:trPr>
          <w:trHeight w:val="267"/>
        </w:trPr>
        <w:tc>
          <w:tcPr>
            <w:tcW w:w="570" w:type="dxa"/>
            <w:tcMar>
              <w:top w:w="0" w:type="dxa"/>
              <w:left w:w="15" w:type="dxa"/>
              <w:bottom w:w="0" w:type="dxa"/>
              <w:right w:w="15" w:type="dxa"/>
            </w:tcMar>
            <w:vAlign w:val="center"/>
          </w:tcPr>
          <w:p w14:paraId="61E07D32" w14:textId="77777777" w:rsidR="00DC2BBC" w:rsidRPr="00CC3BE1" w:rsidRDefault="00DC2BBC">
            <w:pPr>
              <w:widowControl w:val="0"/>
              <w:spacing w:line="276" w:lineRule="auto"/>
              <w:ind w:left="0" w:hanging="2"/>
              <w:rPr>
                <w:rFonts w:ascii="Arial" w:eastAsia="Arial" w:hAnsi="Arial" w:cs="Arial"/>
                <w:sz w:val="20"/>
                <w:szCs w:val="20"/>
              </w:rPr>
            </w:pPr>
          </w:p>
        </w:tc>
        <w:tc>
          <w:tcPr>
            <w:tcW w:w="4245" w:type="dxa"/>
            <w:shd w:val="clear" w:color="auto" w:fill="auto"/>
            <w:tcMar>
              <w:top w:w="0" w:type="dxa"/>
              <w:left w:w="15" w:type="dxa"/>
              <w:bottom w:w="0" w:type="dxa"/>
              <w:right w:w="15" w:type="dxa"/>
            </w:tcMar>
            <w:vAlign w:val="center"/>
          </w:tcPr>
          <w:p w14:paraId="7C2FC38C" w14:textId="77777777" w:rsidR="00DC2BBC" w:rsidRPr="00CC3BE1" w:rsidRDefault="00DC2BBC">
            <w:pPr>
              <w:widowControl w:val="0"/>
              <w:spacing w:before="29"/>
              <w:ind w:left="0" w:hanging="2"/>
              <w:rPr>
                <w:rFonts w:cs="Times New Roman"/>
                <w:sz w:val="20"/>
                <w:szCs w:val="20"/>
              </w:rPr>
            </w:pPr>
          </w:p>
        </w:tc>
        <w:tc>
          <w:tcPr>
            <w:tcW w:w="1815" w:type="dxa"/>
            <w:shd w:val="clear" w:color="auto" w:fill="auto"/>
            <w:tcMar>
              <w:top w:w="0" w:type="dxa"/>
              <w:left w:w="15" w:type="dxa"/>
              <w:bottom w:w="0" w:type="dxa"/>
              <w:right w:w="15" w:type="dxa"/>
            </w:tcMar>
            <w:vAlign w:val="center"/>
          </w:tcPr>
          <w:p w14:paraId="4F6DD0A3" w14:textId="77777777" w:rsidR="00DC2BBC" w:rsidRPr="00CC3BE1" w:rsidRDefault="00DC2BBC">
            <w:pPr>
              <w:widowControl w:val="0"/>
              <w:spacing w:before="29"/>
              <w:ind w:left="0" w:hanging="2"/>
              <w:jc w:val="right"/>
              <w:rPr>
                <w:rFonts w:cs="Times New Roman"/>
                <w:sz w:val="20"/>
                <w:szCs w:val="20"/>
              </w:rPr>
            </w:pPr>
          </w:p>
        </w:tc>
        <w:tc>
          <w:tcPr>
            <w:tcW w:w="1725" w:type="dxa"/>
            <w:shd w:val="clear" w:color="auto" w:fill="auto"/>
            <w:tcMar>
              <w:top w:w="0" w:type="dxa"/>
              <w:left w:w="15" w:type="dxa"/>
              <w:bottom w:w="0" w:type="dxa"/>
              <w:right w:w="15" w:type="dxa"/>
            </w:tcMar>
            <w:vAlign w:val="center"/>
          </w:tcPr>
          <w:p w14:paraId="42E9E3F1" w14:textId="77777777" w:rsidR="00DC2BBC" w:rsidRPr="00CC3BE1" w:rsidRDefault="00DC2BBC">
            <w:pPr>
              <w:widowControl w:val="0"/>
              <w:spacing w:before="29"/>
              <w:ind w:left="0" w:hanging="2"/>
              <w:jc w:val="right"/>
              <w:rPr>
                <w:rFonts w:cs="Times New Roman"/>
                <w:sz w:val="20"/>
                <w:szCs w:val="20"/>
              </w:rPr>
            </w:pPr>
          </w:p>
        </w:tc>
        <w:tc>
          <w:tcPr>
            <w:tcW w:w="2130" w:type="dxa"/>
            <w:shd w:val="clear" w:color="auto" w:fill="auto"/>
            <w:tcMar>
              <w:top w:w="0" w:type="dxa"/>
              <w:left w:w="15" w:type="dxa"/>
              <w:bottom w:w="0" w:type="dxa"/>
              <w:right w:w="15" w:type="dxa"/>
            </w:tcMar>
            <w:vAlign w:val="center"/>
          </w:tcPr>
          <w:p w14:paraId="21DA6F84" w14:textId="77777777" w:rsidR="00DC2BBC" w:rsidRPr="00CC3BE1" w:rsidRDefault="00DC2BBC">
            <w:pPr>
              <w:widowControl w:val="0"/>
              <w:spacing w:before="29"/>
              <w:ind w:left="0" w:hanging="2"/>
              <w:jc w:val="right"/>
              <w:rPr>
                <w:rFonts w:cs="Times New Roman"/>
                <w:sz w:val="20"/>
                <w:szCs w:val="20"/>
              </w:rPr>
            </w:pPr>
          </w:p>
        </w:tc>
      </w:tr>
      <w:tr w:rsidR="00DC2BBC" w:rsidRPr="00CC3BE1" w14:paraId="282389A9" w14:textId="77777777">
        <w:trPr>
          <w:trHeight w:val="267"/>
        </w:trPr>
        <w:tc>
          <w:tcPr>
            <w:tcW w:w="570" w:type="dxa"/>
            <w:tcMar>
              <w:top w:w="0" w:type="dxa"/>
              <w:left w:w="15" w:type="dxa"/>
              <w:bottom w:w="0" w:type="dxa"/>
              <w:right w:w="15" w:type="dxa"/>
            </w:tcMar>
            <w:vAlign w:val="center"/>
          </w:tcPr>
          <w:p w14:paraId="749141BF" w14:textId="77777777" w:rsidR="00DC2BBC" w:rsidRPr="00CC3BE1" w:rsidRDefault="00DC2BBC">
            <w:pPr>
              <w:widowControl w:val="0"/>
              <w:spacing w:line="276" w:lineRule="auto"/>
              <w:ind w:left="0" w:hanging="2"/>
              <w:rPr>
                <w:rFonts w:ascii="Arial" w:eastAsia="Arial" w:hAnsi="Arial" w:cs="Arial"/>
                <w:sz w:val="20"/>
                <w:szCs w:val="20"/>
              </w:rPr>
            </w:pPr>
          </w:p>
        </w:tc>
        <w:tc>
          <w:tcPr>
            <w:tcW w:w="4245" w:type="dxa"/>
            <w:shd w:val="clear" w:color="auto" w:fill="auto"/>
            <w:tcMar>
              <w:top w:w="0" w:type="dxa"/>
              <w:left w:w="15" w:type="dxa"/>
              <w:bottom w:w="0" w:type="dxa"/>
              <w:right w:w="15" w:type="dxa"/>
            </w:tcMar>
            <w:vAlign w:val="center"/>
          </w:tcPr>
          <w:p w14:paraId="03943699" w14:textId="77777777" w:rsidR="00DC2BBC" w:rsidRPr="00CC3BE1" w:rsidRDefault="00EC70F3">
            <w:pPr>
              <w:widowControl w:val="0"/>
              <w:spacing w:before="29"/>
              <w:ind w:left="0" w:hanging="2"/>
              <w:jc w:val="right"/>
              <w:rPr>
                <w:rFonts w:cs="Times New Roman"/>
                <w:sz w:val="20"/>
                <w:szCs w:val="20"/>
              </w:rPr>
            </w:pPr>
            <w:r w:rsidRPr="00CC3BE1">
              <w:rPr>
                <w:rFonts w:cs="Times New Roman"/>
                <w:sz w:val="20"/>
                <w:szCs w:val="20"/>
              </w:rPr>
              <w:t>Всего Возврат:</w:t>
            </w:r>
          </w:p>
        </w:tc>
        <w:tc>
          <w:tcPr>
            <w:tcW w:w="1815" w:type="dxa"/>
            <w:shd w:val="clear" w:color="auto" w:fill="auto"/>
            <w:tcMar>
              <w:top w:w="0" w:type="dxa"/>
              <w:left w:w="15" w:type="dxa"/>
              <w:bottom w:w="0" w:type="dxa"/>
              <w:right w:w="15" w:type="dxa"/>
            </w:tcMar>
            <w:vAlign w:val="center"/>
          </w:tcPr>
          <w:p w14:paraId="67FF48F2" w14:textId="77777777" w:rsidR="00DC2BBC" w:rsidRPr="00CC3BE1" w:rsidRDefault="00DC2BBC">
            <w:pPr>
              <w:widowControl w:val="0"/>
              <w:spacing w:before="29"/>
              <w:ind w:left="0" w:hanging="2"/>
              <w:jc w:val="right"/>
              <w:rPr>
                <w:rFonts w:cs="Times New Roman"/>
                <w:sz w:val="20"/>
                <w:szCs w:val="20"/>
              </w:rPr>
            </w:pPr>
          </w:p>
        </w:tc>
        <w:tc>
          <w:tcPr>
            <w:tcW w:w="1725" w:type="dxa"/>
            <w:shd w:val="clear" w:color="auto" w:fill="auto"/>
            <w:tcMar>
              <w:top w:w="0" w:type="dxa"/>
              <w:left w:w="15" w:type="dxa"/>
              <w:bottom w:w="0" w:type="dxa"/>
              <w:right w:w="15" w:type="dxa"/>
            </w:tcMar>
            <w:vAlign w:val="center"/>
          </w:tcPr>
          <w:p w14:paraId="479E630D" w14:textId="77777777" w:rsidR="00DC2BBC" w:rsidRPr="00CC3BE1" w:rsidRDefault="00DC2BBC">
            <w:pPr>
              <w:widowControl w:val="0"/>
              <w:spacing w:before="29"/>
              <w:ind w:left="0" w:hanging="2"/>
              <w:jc w:val="right"/>
              <w:rPr>
                <w:rFonts w:cs="Times New Roman"/>
                <w:sz w:val="20"/>
                <w:szCs w:val="20"/>
              </w:rPr>
            </w:pPr>
          </w:p>
        </w:tc>
        <w:tc>
          <w:tcPr>
            <w:tcW w:w="2130" w:type="dxa"/>
            <w:shd w:val="clear" w:color="auto" w:fill="auto"/>
            <w:tcMar>
              <w:top w:w="0" w:type="dxa"/>
              <w:left w:w="15" w:type="dxa"/>
              <w:bottom w:w="0" w:type="dxa"/>
              <w:right w:w="15" w:type="dxa"/>
            </w:tcMar>
            <w:vAlign w:val="center"/>
          </w:tcPr>
          <w:p w14:paraId="224ABC39" w14:textId="77777777" w:rsidR="00DC2BBC" w:rsidRPr="00CC3BE1" w:rsidRDefault="00DC2BBC">
            <w:pPr>
              <w:widowControl w:val="0"/>
              <w:spacing w:before="29"/>
              <w:ind w:left="0" w:hanging="2"/>
              <w:jc w:val="right"/>
              <w:rPr>
                <w:rFonts w:cs="Times New Roman"/>
                <w:sz w:val="20"/>
                <w:szCs w:val="20"/>
              </w:rPr>
            </w:pPr>
          </w:p>
        </w:tc>
      </w:tr>
      <w:tr w:rsidR="00DC2BBC" w:rsidRPr="00CC3BE1" w14:paraId="5F041628" w14:textId="77777777">
        <w:trPr>
          <w:trHeight w:val="267"/>
        </w:trPr>
        <w:tc>
          <w:tcPr>
            <w:tcW w:w="570" w:type="dxa"/>
            <w:tcMar>
              <w:top w:w="0" w:type="dxa"/>
              <w:left w:w="15" w:type="dxa"/>
              <w:bottom w:w="0" w:type="dxa"/>
              <w:right w:w="15" w:type="dxa"/>
            </w:tcMar>
            <w:vAlign w:val="center"/>
          </w:tcPr>
          <w:p w14:paraId="7664DFA6" w14:textId="77777777" w:rsidR="00DC2BBC" w:rsidRPr="00CC3BE1" w:rsidRDefault="00DC2BBC">
            <w:pPr>
              <w:widowControl w:val="0"/>
              <w:spacing w:line="276" w:lineRule="auto"/>
              <w:ind w:left="0" w:hanging="2"/>
              <w:rPr>
                <w:rFonts w:ascii="Arial" w:eastAsia="Arial" w:hAnsi="Arial" w:cs="Arial"/>
                <w:sz w:val="20"/>
                <w:szCs w:val="20"/>
              </w:rPr>
            </w:pPr>
          </w:p>
        </w:tc>
        <w:tc>
          <w:tcPr>
            <w:tcW w:w="4245" w:type="dxa"/>
            <w:shd w:val="clear" w:color="auto" w:fill="auto"/>
            <w:tcMar>
              <w:top w:w="0" w:type="dxa"/>
              <w:left w:w="15" w:type="dxa"/>
              <w:bottom w:w="0" w:type="dxa"/>
              <w:right w:w="15" w:type="dxa"/>
            </w:tcMar>
            <w:vAlign w:val="center"/>
          </w:tcPr>
          <w:p w14:paraId="16E4D98B" w14:textId="77777777" w:rsidR="00DC2BBC" w:rsidRPr="00CC3BE1" w:rsidRDefault="00EC70F3">
            <w:pPr>
              <w:widowControl w:val="0"/>
              <w:spacing w:before="29"/>
              <w:ind w:left="0" w:hanging="2"/>
              <w:jc w:val="right"/>
              <w:rPr>
                <w:rFonts w:cs="Times New Roman"/>
                <w:sz w:val="20"/>
                <w:szCs w:val="20"/>
              </w:rPr>
            </w:pPr>
            <w:r w:rsidRPr="00CC3BE1">
              <w:rPr>
                <w:rFonts w:cs="Times New Roman"/>
                <w:sz w:val="20"/>
                <w:szCs w:val="20"/>
              </w:rPr>
              <w:t>Итого:</w:t>
            </w:r>
          </w:p>
        </w:tc>
        <w:tc>
          <w:tcPr>
            <w:tcW w:w="1815" w:type="dxa"/>
            <w:shd w:val="clear" w:color="auto" w:fill="auto"/>
            <w:tcMar>
              <w:top w:w="0" w:type="dxa"/>
              <w:left w:w="15" w:type="dxa"/>
              <w:bottom w:w="0" w:type="dxa"/>
              <w:right w:w="15" w:type="dxa"/>
            </w:tcMar>
            <w:vAlign w:val="center"/>
          </w:tcPr>
          <w:p w14:paraId="647A753F" w14:textId="77777777" w:rsidR="00DC2BBC" w:rsidRPr="00CC3BE1" w:rsidRDefault="00DC2BBC">
            <w:pPr>
              <w:widowControl w:val="0"/>
              <w:spacing w:before="29"/>
              <w:ind w:left="0" w:hanging="2"/>
              <w:jc w:val="right"/>
              <w:rPr>
                <w:rFonts w:cs="Times New Roman"/>
                <w:sz w:val="20"/>
                <w:szCs w:val="20"/>
              </w:rPr>
            </w:pPr>
          </w:p>
        </w:tc>
        <w:tc>
          <w:tcPr>
            <w:tcW w:w="1725" w:type="dxa"/>
            <w:shd w:val="clear" w:color="auto" w:fill="auto"/>
            <w:tcMar>
              <w:top w:w="0" w:type="dxa"/>
              <w:left w:w="15" w:type="dxa"/>
              <w:bottom w:w="0" w:type="dxa"/>
              <w:right w:w="15" w:type="dxa"/>
            </w:tcMar>
            <w:vAlign w:val="center"/>
          </w:tcPr>
          <w:p w14:paraId="48F0E43A" w14:textId="77777777" w:rsidR="00DC2BBC" w:rsidRPr="00CC3BE1" w:rsidRDefault="00DC2BBC">
            <w:pPr>
              <w:widowControl w:val="0"/>
              <w:spacing w:before="29"/>
              <w:ind w:left="0" w:hanging="2"/>
              <w:jc w:val="right"/>
              <w:rPr>
                <w:rFonts w:cs="Times New Roman"/>
                <w:sz w:val="20"/>
                <w:szCs w:val="20"/>
              </w:rPr>
            </w:pPr>
          </w:p>
        </w:tc>
        <w:tc>
          <w:tcPr>
            <w:tcW w:w="2130" w:type="dxa"/>
            <w:shd w:val="clear" w:color="auto" w:fill="auto"/>
            <w:tcMar>
              <w:top w:w="0" w:type="dxa"/>
              <w:left w:w="15" w:type="dxa"/>
              <w:bottom w:w="0" w:type="dxa"/>
              <w:right w:w="15" w:type="dxa"/>
            </w:tcMar>
            <w:vAlign w:val="center"/>
          </w:tcPr>
          <w:p w14:paraId="5C7065F4" w14:textId="77777777" w:rsidR="00DC2BBC" w:rsidRPr="00CC3BE1" w:rsidRDefault="00DC2BBC">
            <w:pPr>
              <w:widowControl w:val="0"/>
              <w:spacing w:before="29"/>
              <w:ind w:left="0" w:hanging="2"/>
              <w:jc w:val="right"/>
              <w:rPr>
                <w:rFonts w:cs="Times New Roman"/>
                <w:sz w:val="20"/>
                <w:szCs w:val="20"/>
              </w:rPr>
            </w:pPr>
          </w:p>
        </w:tc>
      </w:tr>
      <w:tr w:rsidR="00DC2BBC" w:rsidRPr="00CC3BE1" w14:paraId="4A959136" w14:textId="77777777">
        <w:trPr>
          <w:trHeight w:val="267"/>
        </w:trPr>
        <w:tc>
          <w:tcPr>
            <w:tcW w:w="10485" w:type="dxa"/>
            <w:gridSpan w:val="5"/>
            <w:tcMar>
              <w:top w:w="0" w:type="dxa"/>
              <w:left w:w="15" w:type="dxa"/>
              <w:bottom w:w="0" w:type="dxa"/>
              <w:right w:w="15" w:type="dxa"/>
            </w:tcMar>
          </w:tcPr>
          <w:p w14:paraId="3AD2F88A" w14:textId="77777777" w:rsidR="00DC2BBC" w:rsidRPr="00CC3BE1" w:rsidRDefault="00DC2BBC">
            <w:pPr>
              <w:widowControl w:val="0"/>
              <w:spacing w:line="276" w:lineRule="auto"/>
              <w:ind w:left="0" w:hanging="2"/>
              <w:rPr>
                <w:rFonts w:ascii="Arial" w:eastAsia="Arial" w:hAnsi="Arial" w:cs="Arial"/>
                <w:sz w:val="20"/>
                <w:szCs w:val="20"/>
              </w:rPr>
            </w:pPr>
          </w:p>
        </w:tc>
      </w:tr>
    </w:tbl>
    <w:p w14:paraId="66F09E9B" w14:textId="77777777" w:rsidR="00DC2BBC" w:rsidRPr="00CC3BE1" w:rsidRDefault="00EC70F3">
      <w:pPr>
        <w:widowControl w:val="0"/>
        <w:spacing w:before="29"/>
        <w:ind w:left="0" w:hanging="2"/>
        <w:rPr>
          <w:rFonts w:cs="Times New Roman"/>
          <w:sz w:val="20"/>
          <w:szCs w:val="20"/>
        </w:rPr>
      </w:pPr>
      <w:r w:rsidRPr="00CC3BE1">
        <w:rPr>
          <w:rFonts w:cs="Times New Roman"/>
          <w:sz w:val="20"/>
          <w:szCs w:val="20"/>
        </w:rPr>
        <w:t xml:space="preserve">1.В целях исполнения принятых на себя обязательств Агентом общая сумма заключенных договоров купли-продажи электронных билетов на мероприятия Принципала составила __________. </w:t>
      </w:r>
      <w:r w:rsidRPr="00CC3BE1">
        <w:rPr>
          <w:rFonts w:cs="Times New Roman"/>
          <w:b/>
          <w:sz w:val="20"/>
          <w:szCs w:val="20"/>
          <w:u w:val="single"/>
        </w:rPr>
        <w:t>Данная сумма подлежит перечислению на банковский счет Принципала.</w:t>
      </w:r>
    </w:p>
    <w:p w14:paraId="38017FEB" w14:textId="77777777" w:rsidR="00DC2BBC" w:rsidRPr="00CC3BE1" w:rsidRDefault="00EC70F3">
      <w:pPr>
        <w:widowControl w:val="0"/>
        <w:spacing w:before="29"/>
        <w:ind w:left="0" w:hanging="2"/>
        <w:rPr>
          <w:rFonts w:cs="Times New Roman"/>
          <w:sz w:val="20"/>
          <w:szCs w:val="20"/>
        </w:rPr>
      </w:pPr>
      <w:r w:rsidRPr="00CC3BE1">
        <w:rPr>
          <w:rFonts w:cs="Times New Roman"/>
          <w:sz w:val="20"/>
          <w:szCs w:val="20"/>
        </w:rPr>
        <w:br/>
        <w:t xml:space="preserve">   2.В соответствии с пунктом 7.1 договора </w:t>
      </w:r>
      <w:r w:rsidRPr="00CC3BE1">
        <w:rPr>
          <w:rFonts w:cs="Times New Roman"/>
          <w:b/>
          <w:sz w:val="20"/>
          <w:szCs w:val="20"/>
          <w:u w:val="single"/>
        </w:rPr>
        <w:t>вознаграждение Агента составляет _____________</w:t>
      </w:r>
      <w:r w:rsidRPr="00CC3BE1">
        <w:rPr>
          <w:rFonts w:cs="Times New Roman"/>
          <w:sz w:val="20"/>
          <w:szCs w:val="20"/>
        </w:rPr>
        <w:t>, НДС не облагается в соответствии с пунктом 2 статьи 346.11 НК РФ. Вознаграждение Агента оплачивается Принципалом на банковский счет Агента на основании выставленного счета.</w:t>
      </w:r>
      <w:r w:rsidRPr="00CC3BE1">
        <w:rPr>
          <w:rFonts w:cs="Times New Roman"/>
          <w:sz w:val="20"/>
          <w:szCs w:val="20"/>
        </w:rPr>
        <w:br/>
      </w:r>
      <w:r w:rsidRPr="00CC3BE1">
        <w:rPr>
          <w:rFonts w:cs="Times New Roman"/>
          <w:sz w:val="20"/>
          <w:szCs w:val="20"/>
        </w:rPr>
        <w:br/>
        <w:t xml:space="preserve">   3.За период с ____________ по _________. Агент исполнил принятые на себя обязательства по заключению договоров купли-продажи электронных билетов своевременно и в полном объеме. Стороны претензий друг к другу не имеют.</w:t>
      </w:r>
    </w:p>
    <w:p w14:paraId="2C952B85" w14:textId="77777777" w:rsidR="00DC2BBC" w:rsidRPr="00CC3BE1" w:rsidRDefault="00DC2BBC">
      <w:pPr>
        <w:widowControl w:val="0"/>
        <w:spacing w:before="29"/>
        <w:ind w:left="0" w:hanging="2"/>
        <w:jc w:val="both"/>
        <w:rPr>
          <w:rFonts w:cs="Times New Roman"/>
          <w:b/>
          <w:sz w:val="20"/>
          <w:szCs w:val="20"/>
        </w:rPr>
      </w:pPr>
    </w:p>
    <w:tbl>
      <w:tblPr>
        <w:tblStyle w:val="af2"/>
        <w:tblW w:w="10239" w:type="dxa"/>
        <w:tblInd w:w="-11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600" w:firstRow="0" w:lastRow="0" w:firstColumn="0" w:lastColumn="0" w:noHBand="1" w:noVBand="1"/>
      </w:tblPr>
      <w:tblGrid>
        <w:gridCol w:w="5118"/>
        <w:gridCol w:w="5121"/>
      </w:tblGrid>
      <w:tr w:rsidR="00DC2BBC" w:rsidRPr="00CC3BE1" w14:paraId="57CF1935" w14:textId="77777777">
        <w:trPr>
          <w:trHeight w:val="630"/>
        </w:trPr>
        <w:tc>
          <w:tcPr>
            <w:tcW w:w="5118" w:type="dxa"/>
            <w:shd w:val="clear" w:color="auto" w:fill="auto"/>
            <w:tcMar>
              <w:top w:w="0" w:type="dxa"/>
              <w:left w:w="15" w:type="dxa"/>
              <w:bottom w:w="0" w:type="dxa"/>
              <w:right w:w="15" w:type="dxa"/>
            </w:tcMar>
          </w:tcPr>
          <w:p w14:paraId="71B35C4A" w14:textId="77777777" w:rsidR="00DC2BBC" w:rsidRPr="00CC3BE1" w:rsidRDefault="00EC70F3">
            <w:pPr>
              <w:widowControl w:val="0"/>
              <w:spacing w:before="29"/>
              <w:ind w:left="0" w:hanging="2"/>
              <w:rPr>
                <w:rFonts w:cs="Times New Roman"/>
                <w:sz w:val="20"/>
                <w:szCs w:val="20"/>
              </w:rPr>
            </w:pPr>
            <w:r w:rsidRPr="00CC3BE1">
              <w:rPr>
                <w:rFonts w:cs="Times New Roman"/>
                <w:sz w:val="20"/>
                <w:szCs w:val="20"/>
              </w:rPr>
              <w:t>«Агент»:</w:t>
            </w:r>
            <w:r w:rsidRPr="00CC3BE1">
              <w:rPr>
                <w:rFonts w:cs="Times New Roman"/>
                <w:sz w:val="20"/>
                <w:szCs w:val="20"/>
              </w:rPr>
              <w:br/>
            </w:r>
            <w:r w:rsidRPr="00CC3BE1">
              <w:rPr>
                <w:rFonts w:cs="Times New Roman"/>
                <w:sz w:val="20"/>
                <w:szCs w:val="20"/>
              </w:rPr>
              <w:br/>
              <w:t>___________________________</w:t>
            </w:r>
          </w:p>
        </w:tc>
        <w:tc>
          <w:tcPr>
            <w:tcW w:w="5120" w:type="dxa"/>
            <w:shd w:val="clear" w:color="auto" w:fill="auto"/>
            <w:tcMar>
              <w:top w:w="0" w:type="dxa"/>
              <w:left w:w="15" w:type="dxa"/>
              <w:bottom w:w="0" w:type="dxa"/>
              <w:right w:w="15" w:type="dxa"/>
            </w:tcMar>
          </w:tcPr>
          <w:p w14:paraId="08E86DF6" w14:textId="77777777" w:rsidR="00DC2BBC" w:rsidRPr="00CC3BE1" w:rsidRDefault="00EC70F3">
            <w:pPr>
              <w:widowControl w:val="0"/>
              <w:spacing w:before="29"/>
              <w:ind w:left="0" w:hanging="2"/>
              <w:rPr>
                <w:rFonts w:cs="Times New Roman"/>
                <w:sz w:val="20"/>
                <w:szCs w:val="20"/>
              </w:rPr>
            </w:pPr>
            <w:r w:rsidRPr="00CC3BE1">
              <w:rPr>
                <w:rFonts w:cs="Times New Roman"/>
                <w:sz w:val="20"/>
                <w:szCs w:val="20"/>
              </w:rPr>
              <w:t>«Принципал»:</w:t>
            </w:r>
            <w:r w:rsidRPr="00CC3BE1">
              <w:rPr>
                <w:rFonts w:cs="Times New Roman"/>
                <w:sz w:val="20"/>
                <w:szCs w:val="20"/>
              </w:rPr>
              <w:br/>
            </w:r>
            <w:r w:rsidRPr="00CC3BE1">
              <w:rPr>
                <w:rFonts w:cs="Times New Roman"/>
                <w:sz w:val="20"/>
                <w:szCs w:val="20"/>
              </w:rPr>
              <w:br/>
              <w:t>___________________________</w:t>
            </w:r>
          </w:p>
        </w:tc>
      </w:tr>
    </w:tbl>
    <w:p w14:paraId="3F06F1DA" w14:textId="77777777" w:rsidR="00DC2BBC" w:rsidRPr="00CC3BE1" w:rsidRDefault="00DC2BBC">
      <w:pPr>
        <w:widowControl w:val="0"/>
        <w:ind w:left="0" w:hanging="2"/>
        <w:rPr>
          <w:rFonts w:cs="Times New Roman"/>
          <w:sz w:val="20"/>
          <w:szCs w:val="20"/>
        </w:rPr>
      </w:pPr>
    </w:p>
    <w:tbl>
      <w:tblPr>
        <w:tblStyle w:val="af0"/>
        <w:tblW w:w="9571" w:type="dxa"/>
        <w:tblInd w:w="-108" w:type="dxa"/>
        <w:tblLayout w:type="fixed"/>
        <w:tblLook w:val="0000" w:firstRow="0" w:lastRow="0" w:firstColumn="0" w:lastColumn="0" w:noHBand="0" w:noVBand="0"/>
      </w:tblPr>
      <w:tblGrid>
        <w:gridCol w:w="4817"/>
        <w:gridCol w:w="4754"/>
      </w:tblGrid>
      <w:tr w:rsidR="00AA2CE2" w:rsidRPr="00CC3BE1" w14:paraId="73E471D4" w14:textId="77777777" w:rsidTr="00D8000C">
        <w:tc>
          <w:tcPr>
            <w:tcW w:w="4817" w:type="dxa"/>
          </w:tcPr>
          <w:p w14:paraId="08790BBE" w14:textId="77777777" w:rsidR="00AA2CE2" w:rsidRPr="00CC3BE1" w:rsidRDefault="00AA2CE2" w:rsidP="00D8000C">
            <w:pPr>
              <w:widowControl w:val="0"/>
              <w:pBdr>
                <w:top w:val="nil"/>
                <w:left w:val="nil"/>
                <w:bottom w:val="nil"/>
                <w:right w:val="nil"/>
                <w:between w:val="nil"/>
              </w:pBdr>
              <w:spacing w:line="240" w:lineRule="auto"/>
              <w:ind w:left="0" w:hanging="2"/>
              <w:rPr>
                <w:rFonts w:cs="Times New Roman"/>
                <w:b/>
                <w:color w:val="000000"/>
                <w:sz w:val="20"/>
                <w:szCs w:val="20"/>
              </w:rPr>
            </w:pPr>
            <w:r w:rsidRPr="00CC3BE1">
              <w:rPr>
                <w:rFonts w:cs="Times New Roman"/>
                <w:b/>
                <w:color w:val="000000"/>
                <w:sz w:val="20"/>
                <w:szCs w:val="20"/>
              </w:rPr>
              <w:t>Агент:</w:t>
            </w:r>
          </w:p>
          <w:p w14:paraId="3E6ACC67" w14:textId="77777777" w:rsidR="00EF0F5E" w:rsidRDefault="00EF0F5E" w:rsidP="00EF0F5E">
            <w:pPr>
              <w:widowControl w:val="0"/>
              <w:spacing w:line="240" w:lineRule="auto"/>
              <w:ind w:leftChars="0" w:left="2" w:hanging="2"/>
              <w:rPr>
                <w:rFonts w:cs="Times New Roman"/>
                <w:sz w:val="20"/>
                <w:szCs w:val="20"/>
              </w:rPr>
            </w:pPr>
          </w:p>
          <w:p w14:paraId="356B3C94" w14:textId="77777777" w:rsidR="00B4518D" w:rsidRPr="00CC3BE1" w:rsidRDefault="00B4518D" w:rsidP="00EF0F5E">
            <w:pPr>
              <w:widowControl w:val="0"/>
              <w:spacing w:line="240" w:lineRule="auto"/>
              <w:ind w:leftChars="0" w:left="2" w:hanging="2"/>
              <w:rPr>
                <w:rFonts w:cs="Times New Roman"/>
                <w:sz w:val="20"/>
                <w:szCs w:val="20"/>
              </w:rPr>
            </w:pPr>
          </w:p>
          <w:p w14:paraId="2230560C" w14:textId="77777777" w:rsidR="00EF0F5E" w:rsidRPr="00CC3BE1" w:rsidRDefault="00EF0F5E" w:rsidP="00EF0F5E">
            <w:pPr>
              <w:widowControl w:val="0"/>
              <w:spacing w:line="240" w:lineRule="auto"/>
              <w:ind w:leftChars="0" w:left="2" w:hanging="2"/>
              <w:rPr>
                <w:rFonts w:cs="Times New Roman"/>
                <w:color w:val="000000"/>
                <w:sz w:val="20"/>
                <w:szCs w:val="20"/>
              </w:rPr>
            </w:pPr>
          </w:p>
          <w:p w14:paraId="3361E0E7" w14:textId="72D57348" w:rsidR="00EF0F5E" w:rsidRPr="00CC3BE1" w:rsidRDefault="00EF0F5E" w:rsidP="00EF0F5E">
            <w:pPr>
              <w:widowControl w:val="0"/>
              <w:spacing w:line="240" w:lineRule="auto"/>
              <w:ind w:leftChars="0" w:left="2" w:hanging="2"/>
              <w:rPr>
                <w:rFonts w:cs="Times New Roman"/>
                <w:color w:val="000000"/>
                <w:sz w:val="20"/>
                <w:szCs w:val="20"/>
              </w:rPr>
            </w:pPr>
            <w:r w:rsidRPr="00CC3BE1">
              <w:rPr>
                <w:rFonts w:cs="Times New Roman"/>
                <w:color w:val="000000"/>
                <w:sz w:val="20"/>
                <w:szCs w:val="20"/>
              </w:rPr>
              <w:t>_____________________ /</w:t>
            </w:r>
            <w:r w:rsidR="00B4518D">
              <w:rPr>
                <w:rFonts w:cs="Times New Roman"/>
                <w:color w:val="000000"/>
                <w:sz w:val="20"/>
                <w:szCs w:val="20"/>
              </w:rPr>
              <w:t>______________</w:t>
            </w:r>
            <w:r w:rsidR="00AF53A3" w:rsidRPr="00CC3BE1">
              <w:rPr>
                <w:rFonts w:cs="Times New Roman"/>
                <w:color w:val="000000"/>
                <w:sz w:val="20"/>
                <w:szCs w:val="20"/>
              </w:rPr>
              <w:t>/</w:t>
            </w:r>
          </w:p>
          <w:p w14:paraId="68404F32" w14:textId="4CFDCFE4" w:rsidR="00AA2CE2" w:rsidRPr="00CC3BE1" w:rsidRDefault="00EF0F5E" w:rsidP="00EF0F5E">
            <w:pPr>
              <w:widowControl w:val="0"/>
              <w:pBdr>
                <w:top w:val="nil"/>
                <w:left w:val="nil"/>
                <w:bottom w:val="nil"/>
                <w:right w:val="nil"/>
                <w:between w:val="nil"/>
              </w:pBdr>
              <w:spacing w:line="240" w:lineRule="auto"/>
              <w:ind w:left="0" w:hanging="2"/>
              <w:rPr>
                <w:rFonts w:cs="Times New Roman"/>
                <w:color w:val="000000"/>
                <w:sz w:val="20"/>
                <w:szCs w:val="20"/>
              </w:rPr>
            </w:pPr>
            <w:r w:rsidRPr="00CC3BE1">
              <w:rPr>
                <w:rFonts w:cs="Times New Roman"/>
                <w:sz w:val="20"/>
                <w:szCs w:val="20"/>
              </w:rPr>
              <w:t xml:space="preserve"> Подписано ЭЦП   </w:t>
            </w:r>
          </w:p>
        </w:tc>
        <w:tc>
          <w:tcPr>
            <w:tcW w:w="4754" w:type="dxa"/>
          </w:tcPr>
          <w:p w14:paraId="062B0E27" w14:textId="77777777" w:rsidR="00AA2CE2" w:rsidRPr="00CC3BE1" w:rsidRDefault="00AA2CE2" w:rsidP="00D8000C">
            <w:pPr>
              <w:widowControl w:val="0"/>
              <w:pBdr>
                <w:top w:val="nil"/>
                <w:left w:val="nil"/>
                <w:bottom w:val="nil"/>
                <w:right w:val="nil"/>
                <w:between w:val="nil"/>
              </w:pBdr>
              <w:spacing w:line="240" w:lineRule="auto"/>
              <w:ind w:left="0" w:hanging="2"/>
              <w:rPr>
                <w:rFonts w:cs="Times New Roman"/>
                <w:color w:val="000000"/>
                <w:sz w:val="20"/>
                <w:szCs w:val="20"/>
              </w:rPr>
            </w:pPr>
            <w:r w:rsidRPr="00CC3BE1">
              <w:rPr>
                <w:rFonts w:cs="Times New Roman"/>
                <w:b/>
                <w:color w:val="000000"/>
                <w:sz w:val="20"/>
                <w:szCs w:val="20"/>
              </w:rPr>
              <w:t>Принципал:</w:t>
            </w:r>
          </w:p>
          <w:p w14:paraId="3CCAB19B" w14:textId="77777777" w:rsidR="00AA2CE2" w:rsidRPr="00CC3BE1" w:rsidRDefault="00AA2CE2" w:rsidP="00D8000C">
            <w:pPr>
              <w:widowControl w:val="0"/>
              <w:spacing w:line="240" w:lineRule="auto"/>
              <w:ind w:leftChars="0" w:left="2" w:hanging="2"/>
              <w:rPr>
                <w:rFonts w:cs="Times New Roman"/>
                <w:b/>
                <w:sz w:val="20"/>
                <w:szCs w:val="20"/>
              </w:rPr>
            </w:pPr>
            <w:r w:rsidRPr="00CC3BE1">
              <w:rPr>
                <w:rFonts w:cs="Times New Roman"/>
                <w:b/>
                <w:sz w:val="20"/>
                <w:szCs w:val="20"/>
              </w:rPr>
              <w:t>Директор</w:t>
            </w:r>
          </w:p>
          <w:p w14:paraId="470C4D11" w14:textId="77777777" w:rsidR="00AA2CE2" w:rsidRPr="00CC3BE1" w:rsidRDefault="00AA2CE2" w:rsidP="00D8000C">
            <w:pPr>
              <w:widowControl w:val="0"/>
              <w:spacing w:line="240" w:lineRule="auto"/>
              <w:ind w:leftChars="0" w:left="2" w:hanging="2"/>
              <w:rPr>
                <w:rFonts w:cs="Times New Roman"/>
                <w:sz w:val="20"/>
                <w:szCs w:val="20"/>
              </w:rPr>
            </w:pPr>
          </w:p>
          <w:p w14:paraId="3DF56323" w14:textId="77777777" w:rsidR="00AA2CE2" w:rsidRPr="00CC3BE1" w:rsidRDefault="00AA2CE2" w:rsidP="00D8000C">
            <w:pPr>
              <w:widowControl w:val="0"/>
              <w:spacing w:line="240" w:lineRule="auto"/>
              <w:ind w:leftChars="0" w:left="2" w:hanging="2"/>
              <w:rPr>
                <w:rFonts w:cs="Times New Roman"/>
                <w:color w:val="000000"/>
                <w:sz w:val="20"/>
                <w:szCs w:val="20"/>
              </w:rPr>
            </w:pPr>
          </w:p>
          <w:p w14:paraId="09E90704" w14:textId="77777777" w:rsidR="00AA2CE2" w:rsidRPr="00CC3BE1" w:rsidRDefault="00AA2CE2" w:rsidP="00D8000C">
            <w:pPr>
              <w:widowControl w:val="0"/>
              <w:spacing w:line="240" w:lineRule="auto"/>
              <w:ind w:leftChars="0" w:left="2" w:hanging="2"/>
              <w:rPr>
                <w:rFonts w:cs="Times New Roman"/>
                <w:color w:val="000000"/>
                <w:sz w:val="20"/>
                <w:szCs w:val="20"/>
              </w:rPr>
            </w:pPr>
            <w:r w:rsidRPr="00CC3BE1">
              <w:rPr>
                <w:rFonts w:cs="Times New Roman"/>
                <w:color w:val="000000"/>
                <w:sz w:val="20"/>
                <w:szCs w:val="20"/>
              </w:rPr>
              <w:t>_____________________ /</w:t>
            </w:r>
            <w:r w:rsidRPr="00CC3BE1">
              <w:rPr>
                <w:rFonts w:cs="Times New Roman"/>
                <w:sz w:val="20"/>
                <w:szCs w:val="20"/>
              </w:rPr>
              <w:t>Линович М.В.</w:t>
            </w:r>
            <w:r w:rsidRPr="00CC3BE1">
              <w:rPr>
                <w:rFonts w:cs="Times New Roman"/>
                <w:color w:val="000000"/>
                <w:sz w:val="20"/>
                <w:szCs w:val="20"/>
              </w:rPr>
              <w:t>/</w:t>
            </w:r>
          </w:p>
          <w:p w14:paraId="4BBEDB00" w14:textId="77777777" w:rsidR="00AA2CE2" w:rsidRPr="00CC3BE1" w:rsidRDefault="00AA2CE2" w:rsidP="00D8000C">
            <w:pPr>
              <w:widowControl w:val="0"/>
              <w:ind w:left="0" w:hanging="2"/>
              <w:rPr>
                <w:rFonts w:cs="Times New Roman"/>
                <w:sz w:val="20"/>
                <w:szCs w:val="20"/>
              </w:rPr>
            </w:pPr>
            <w:r w:rsidRPr="00CC3BE1">
              <w:rPr>
                <w:rFonts w:cs="Times New Roman"/>
                <w:sz w:val="20"/>
                <w:szCs w:val="20"/>
              </w:rPr>
              <w:t xml:space="preserve"> Подписано ЭЦП   </w:t>
            </w:r>
          </w:p>
        </w:tc>
      </w:tr>
    </w:tbl>
    <w:p w14:paraId="1DEFC243" w14:textId="77777777" w:rsidR="007955E4" w:rsidRPr="00CC3BE1" w:rsidRDefault="007955E4">
      <w:pPr>
        <w:suppressAutoHyphens w:val="0"/>
        <w:spacing w:line="240" w:lineRule="auto"/>
        <w:ind w:leftChars="0" w:left="0" w:firstLineChars="0" w:firstLine="0"/>
        <w:textDirection w:val="lrTb"/>
        <w:textAlignment w:val="auto"/>
        <w:outlineLvl w:val="9"/>
        <w:rPr>
          <w:rFonts w:ascii="Arial" w:eastAsia="Arial" w:hAnsi="Arial" w:cs="Arial"/>
          <w:sz w:val="20"/>
          <w:szCs w:val="20"/>
        </w:rPr>
      </w:pPr>
      <w:r w:rsidRPr="00CC3BE1">
        <w:rPr>
          <w:rFonts w:ascii="Arial" w:eastAsia="Arial" w:hAnsi="Arial" w:cs="Arial"/>
          <w:sz w:val="20"/>
          <w:szCs w:val="20"/>
        </w:rPr>
        <w:br w:type="page"/>
      </w:r>
    </w:p>
    <w:p w14:paraId="11FC3BB7" w14:textId="77777777" w:rsidR="00DC2BBC" w:rsidRPr="00CC3BE1" w:rsidRDefault="00DC2BBC">
      <w:pPr>
        <w:widowControl w:val="0"/>
        <w:pBdr>
          <w:top w:val="nil"/>
          <w:left w:val="nil"/>
          <w:bottom w:val="nil"/>
          <w:right w:val="nil"/>
          <w:between w:val="nil"/>
        </w:pBdr>
        <w:spacing w:line="240" w:lineRule="auto"/>
        <w:ind w:left="0" w:hanging="2"/>
        <w:rPr>
          <w:rFonts w:eastAsia="Arial" w:cs="Times New Roman"/>
          <w:sz w:val="20"/>
          <w:szCs w:val="20"/>
        </w:rPr>
      </w:pPr>
    </w:p>
    <w:p w14:paraId="148B97E0" w14:textId="77777777" w:rsidR="00DC2BBC" w:rsidRPr="00CC3BE1" w:rsidRDefault="00DC2BBC">
      <w:pPr>
        <w:widowControl w:val="0"/>
        <w:pBdr>
          <w:top w:val="nil"/>
          <w:left w:val="nil"/>
          <w:bottom w:val="nil"/>
          <w:right w:val="nil"/>
          <w:between w:val="nil"/>
        </w:pBdr>
        <w:spacing w:line="240" w:lineRule="auto"/>
        <w:ind w:left="0" w:hanging="2"/>
        <w:rPr>
          <w:rFonts w:eastAsia="Arial" w:cs="Times New Roman"/>
          <w:sz w:val="20"/>
          <w:szCs w:val="20"/>
        </w:rPr>
      </w:pPr>
    </w:p>
    <w:p w14:paraId="4A4E2F49" w14:textId="77777777" w:rsidR="00DC2BBC" w:rsidRPr="00CC3BE1" w:rsidRDefault="00EC70F3">
      <w:pPr>
        <w:widowControl w:val="0"/>
        <w:ind w:left="0" w:hanging="2"/>
        <w:jc w:val="right"/>
        <w:rPr>
          <w:rFonts w:cs="Times New Roman"/>
          <w:sz w:val="20"/>
          <w:szCs w:val="20"/>
        </w:rPr>
      </w:pPr>
      <w:r w:rsidRPr="00CC3BE1">
        <w:rPr>
          <w:rFonts w:cs="Times New Roman"/>
          <w:sz w:val="20"/>
          <w:szCs w:val="20"/>
        </w:rPr>
        <w:t>Приложение № 2</w:t>
      </w:r>
    </w:p>
    <w:p w14:paraId="3478E53A" w14:textId="07D76122" w:rsidR="00DC2BBC" w:rsidRPr="00CC3BE1" w:rsidRDefault="00EC70F3">
      <w:pPr>
        <w:widowControl w:val="0"/>
        <w:ind w:left="0" w:hanging="2"/>
        <w:jc w:val="right"/>
        <w:rPr>
          <w:rFonts w:cs="Times New Roman"/>
          <w:b/>
          <w:sz w:val="20"/>
          <w:szCs w:val="20"/>
        </w:rPr>
      </w:pPr>
      <w:r w:rsidRPr="00CC3BE1">
        <w:rPr>
          <w:rFonts w:cs="Times New Roman"/>
          <w:sz w:val="20"/>
          <w:szCs w:val="20"/>
        </w:rPr>
        <w:t>к Агентскому договору №</w:t>
      </w:r>
      <w:r w:rsidR="00B4518D">
        <w:rPr>
          <w:rFonts w:cs="Times New Roman"/>
          <w:sz w:val="20"/>
          <w:szCs w:val="20"/>
        </w:rPr>
        <w:t>_________</w:t>
      </w:r>
    </w:p>
    <w:p w14:paraId="1CFEB684" w14:textId="3AEAD8D6" w:rsidR="00DC2BBC" w:rsidRPr="00CC3BE1" w:rsidRDefault="00EC70F3">
      <w:pPr>
        <w:widowControl w:val="0"/>
        <w:ind w:left="0" w:hanging="2"/>
        <w:jc w:val="right"/>
        <w:rPr>
          <w:rFonts w:cs="Times New Roman"/>
          <w:sz w:val="20"/>
          <w:szCs w:val="20"/>
        </w:rPr>
      </w:pPr>
      <w:r w:rsidRPr="00CC3BE1">
        <w:rPr>
          <w:rFonts w:cs="Times New Roman"/>
          <w:sz w:val="20"/>
          <w:szCs w:val="20"/>
        </w:rPr>
        <w:t>от «</w:t>
      </w:r>
      <w:r w:rsidR="00B4518D">
        <w:rPr>
          <w:rFonts w:cs="Times New Roman"/>
          <w:sz w:val="20"/>
          <w:szCs w:val="20"/>
        </w:rPr>
        <w:t>__</w:t>
      </w:r>
      <w:r w:rsidR="00F334E6" w:rsidRPr="00CC3BE1">
        <w:rPr>
          <w:rFonts w:cs="Times New Roman"/>
          <w:sz w:val="20"/>
          <w:szCs w:val="20"/>
        </w:rPr>
        <w:t>»</w:t>
      </w:r>
      <w:r w:rsidR="00B4518D">
        <w:rPr>
          <w:rFonts w:cs="Times New Roman"/>
          <w:sz w:val="20"/>
          <w:szCs w:val="20"/>
        </w:rPr>
        <w:t>___________</w:t>
      </w:r>
    </w:p>
    <w:p w14:paraId="72ACB4A0" w14:textId="77777777" w:rsidR="00DC2BBC" w:rsidRPr="00CC3BE1" w:rsidRDefault="00EC70F3">
      <w:pPr>
        <w:widowControl w:val="0"/>
        <w:pBdr>
          <w:top w:val="nil"/>
          <w:left w:val="nil"/>
          <w:bottom w:val="nil"/>
          <w:right w:val="nil"/>
          <w:between w:val="nil"/>
        </w:pBdr>
        <w:spacing w:line="240" w:lineRule="auto"/>
        <w:ind w:left="0" w:hanging="2"/>
        <w:jc w:val="right"/>
        <w:rPr>
          <w:rFonts w:cs="Times New Roman"/>
          <w:sz w:val="20"/>
          <w:szCs w:val="20"/>
        </w:rPr>
      </w:pPr>
      <w:r w:rsidRPr="00CC3BE1">
        <w:rPr>
          <w:rFonts w:cs="Times New Roman"/>
          <w:sz w:val="20"/>
          <w:szCs w:val="20"/>
        </w:rPr>
        <w:t>Форма Акта</w:t>
      </w:r>
    </w:p>
    <w:p w14:paraId="669A53AF" w14:textId="77777777" w:rsidR="00DC2BBC" w:rsidRPr="00CC3BE1" w:rsidRDefault="00DC2BBC">
      <w:pPr>
        <w:widowControl w:val="0"/>
        <w:pBdr>
          <w:top w:val="nil"/>
          <w:left w:val="nil"/>
          <w:bottom w:val="nil"/>
          <w:right w:val="nil"/>
          <w:between w:val="nil"/>
        </w:pBdr>
        <w:spacing w:line="240" w:lineRule="auto"/>
        <w:ind w:left="0" w:hanging="2"/>
        <w:jc w:val="right"/>
        <w:rPr>
          <w:rFonts w:cs="Times New Roman"/>
          <w:sz w:val="20"/>
          <w:szCs w:val="20"/>
        </w:rPr>
      </w:pPr>
    </w:p>
    <w:p w14:paraId="498960A0" w14:textId="77777777" w:rsidR="00DC2BBC" w:rsidRPr="00CC3BE1" w:rsidRDefault="00DC2BBC">
      <w:pPr>
        <w:widowControl w:val="0"/>
        <w:pBdr>
          <w:top w:val="nil"/>
          <w:left w:val="nil"/>
          <w:bottom w:val="nil"/>
          <w:right w:val="nil"/>
          <w:between w:val="nil"/>
        </w:pBdr>
        <w:spacing w:line="240" w:lineRule="auto"/>
        <w:ind w:left="0" w:hanging="2"/>
        <w:jc w:val="right"/>
        <w:rPr>
          <w:rFonts w:cs="Times New Roman"/>
          <w:sz w:val="20"/>
          <w:szCs w:val="20"/>
        </w:rPr>
      </w:pPr>
    </w:p>
    <w:p w14:paraId="364CC439" w14:textId="77777777" w:rsidR="00DC2BBC" w:rsidRPr="00CC3BE1" w:rsidRDefault="00EC70F3" w:rsidP="00A0067B">
      <w:pPr>
        <w:pStyle w:val="a3"/>
        <w:keepNext w:val="0"/>
        <w:keepLines w:val="0"/>
        <w:widowControl w:val="0"/>
        <w:spacing w:before="67" w:after="0"/>
        <w:ind w:left="0" w:hanging="2"/>
        <w:rPr>
          <w:rFonts w:eastAsia="Arial" w:cs="Times New Roman"/>
          <w:i/>
          <w:sz w:val="20"/>
          <w:szCs w:val="20"/>
        </w:rPr>
      </w:pPr>
      <w:r w:rsidRPr="00CC3BE1">
        <w:rPr>
          <w:rFonts w:eastAsia="Arial" w:cs="Times New Roman"/>
          <w:i/>
          <w:sz w:val="20"/>
          <w:szCs w:val="20"/>
        </w:rPr>
        <w:t>Акт от __________</w:t>
      </w:r>
      <w:r w:rsidRPr="00CC3BE1">
        <w:rPr>
          <w:rFonts w:cs="Times New Roman"/>
          <w:noProof/>
          <w:sz w:val="20"/>
          <w:szCs w:val="20"/>
        </w:rPr>
        <mc:AlternateContent>
          <mc:Choice Requires="wps">
            <w:drawing>
              <wp:anchor distT="0" distB="0" distL="114300" distR="114300" simplePos="0" relativeHeight="251658240" behindDoc="0" locked="0" layoutInCell="1" hidden="0" allowOverlap="1" wp14:anchorId="4FFF136A" wp14:editId="0798A021">
                <wp:simplePos x="0" y="0"/>
                <wp:positionH relativeFrom="column">
                  <wp:posOffset>177800</wp:posOffset>
                </wp:positionH>
                <wp:positionV relativeFrom="paragraph">
                  <wp:posOffset>279400</wp:posOffset>
                </wp:positionV>
                <wp:extent cx="6236335" cy="19050"/>
                <wp:effectExtent l="0" t="0" r="0" b="0"/>
                <wp:wrapTopAndBottom distT="0" distB="0"/>
                <wp:docPr id="3" name="Полилиния 3"/>
                <wp:cNvGraphicFramePr/>
                <a:graphic xmlns:a="http://schemas.openxmlformats.org/drawingml/2006/main">
                  <a:graphicData uri="http://schemas.microsoft.com/office/word/2010/wordprocessingShape">
                    <wps:wsp>
                      <wps:cNvSpPr/>
                      <wps:spPr>
                        <a:xfrm>
                          <a:off x="2710433" y="3779365"/>
                          <a:ext cx="6236335" cy="1270"/>
                        </a:xfrm>
                        <a:custGeom>
                          <a:avLst/>
                          <a:gdLst/>
                          <a:ahLst/>
                          <a:cxnLst/>
                          <a:rect l="l" t="t" r="r" b="b"/>
                          <a:pathLst>
                            <a:path w="6236335" h="1270" extrusionOk="0">
                              <a:moveTo>
                                <a:pt x="0" y="0"/>
                              </a:moveTo>
                              <a:lnTo>
                                <a:pt x="6236335" y="0"/>
                              </a:lnTo>
                            </a:path>
                          </a:pathLst>
                        </a:custGeom>
                        <a:noFill/>
                        <a:ln w="19050" cap="flat" cmpd="sng">
                          <a:solidFill>
                            <a:srgbClr val="333333"/>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EB58E83" id="Полилиния 3" o:spid="_x0000_s1026" style="position:absolute;margin-left:14pt;margin-top:22pt;width:491.05pt;height:1.5pt;z-index:251658240;visibility:visible;mso-wrap-style:square;mso-wrap-distance-left:9pt;mso-wrap-distance-top:0;mso-wrap-distance-right:9pt;mso-wrap-distance-bottom:0;mso-position-horizontal:absolute;mso-position-horizontal-relative:text;mso-position-vertical:absolute;mso-position-vertical-relative:text;v-text-anchor:middle" coordsize="62363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" path="m,l6236335,e" filled="f" strokecolor="#333" strokeweight="1.5pt">
                <v:stroke startarrowwidth="narrow" startarrowlength="short" endarrowwidth="narrow" endarrowlength="short"/>
                <v:path arrowok="t" o:extrusionok="f"/>
                <w10:wrap type="topAndBottom"/>
              </v:shape>
            </w:pict>
          </mc:Fallback>
        </mc:AlternateContent>
      </w:r>
    </w:p>
    <w:p w14:paraId="3A10A057" w14:textId="77777777" w:rsidR="00DC2BBC" w:rsidRPr="00CC3BE1" w:rsidRDefault="00DC2BBC">
      <w:pPr>
        <w:widowControl w:val="0"/>
        <w:spacing w:before="96"/>
        <w:ind w:left="0" w:hanging="2"/>
        <w:rPr>
          <w:rFonts w:eastAsia="Arial" w:cs="Times New Roman"/>
          <w:b/>
          <w:i/>
          <w:sz w:val="20"/>
          <w:szCs w:val="20"/>
        </w:rPr>
        <w:sectPr w:rsidR="00DC2BBC" w:rsidRPr="00CC3BE1" w:rsidSect="00E44849">
          <w:footerReference w:type="default" r:id="rId11"/>
          <w:pgSz w:w="11906" w:h="16838"/>
          <w:pgMar w:top="568" w:right="707" w:bottom="426" w:left="708" w:header="708" w:footer="708" w:gutter="0"/>
          <w:pgNumType w:start="1"/>
          <w:cols w:space="720"/>
        </w:sectPr>
      </w:pPr>
    </w:p>
    <w:p w14:paraId="2AE3F715" w14:textId="77777777" w:rsidR="00DC2BBC" w:rsidRPr="00CC3BE1" w:rsidRDefault="00EC70F3">
      <w:pPr>
        <w:widowControl w:val="0"/>
        <w:spacing w:before="16"/>
        <w:ind w:left="0" w:hanging="2"/>
        <w:rPr>
          <w:rFonts w:eastAsia="Helvetica Neue" w:cs="Times New Roman"/>
          <w:sz w:val="20"/>
          <w:szCs w:val="20"/>
        </w:rPr>
      </w:pPr>
      <w:r w:rsidRPr="00CC3BE1">
        <w:rPr>
          <w:rFonts w:eastAsia="Helvetica Neue" w:cs="Times New Roman"/>
          <w:sz w:val="20"/>
          <w:szCs w:val="20"/>
        </w:rPr>
        <w:t>Агент:</w:t>
      </w:r>
    </w:p>
    <w:p w14:paraId="068AB36E" w14:textId="77777777" w:rsidR="00DC2BBC" w:rsidRPr="00CC3BE1" w:rsidRDefault="00DC2BBC">
      <w:pPr>
        <w:widowControl w:val="0"/>
        <w:ind w:left="0" w:hanging="2"/>
        <w:rPr>
          <w:rFonts w:eastAsia="Helvetica Neue" w:cs="Times New Roman"/>
          <w:sz w:val="20"/>
          <w:szCs w:val="20"/>
        </w:rPr>
      </w:pPr>
    </w:p>
    <w:p w14:paraId="12122B6D" w14:textId="77777777" w:rsidR="00DC2BBC" w:rsidRPr="00CC3BE1" w:rsidRDefault="00DC2BBC">
      <w:pPr>
        <w:widowControl w:val="0"/>
        <w:ind w:left="0" w:hanging="2"/>
        <w:rPr>
          <w:rFonts w:eastAsia="Helvetica Neue" w:cs="Times New Roman"/>
          <w:sz w:val="20"/>
          <w:szCs w:val="20"/>
        </w:rPr>
      </w:pPr>
    </w:p>
    <w:p w14:paraId="5E18AB5E" w14:textId="77777777" w:rsidR="00DC2BBC" w:rsidRPr="00CC3BE1" w:rsidRDefault="00DC2BBC" w:rsidP="00A0067B">
      <w:pPr>
        <w:widowControl w:val="0"/>
        <w:spacing w:before="2"/>
        <w:ind w:left="0" w:hanging="2"/>
        <w:rPr>
          <w:rFonts w:eastAsia="Helvetica Neue" w:cs="Times New Roman"/>
          <w:sz w:val="20"/>
          <w:szCs w:val="20"/>
        </w:rPr>
      </w:pPr>
    </w:p>
    <w:p w14:paraId="73732CE2" w14:textId="77777777" w:rsidR="00DC2BBC" w:rsidRPr="00CC3BE1" w:rsidRDefault="00EC70F3">
      <w:pPr>
        <w:widowControl w:val="0"/>
        <w:ind w:left="0" w:hanging="2"/>
        <w:rPr>
          <w:rFonts w:eastAsia="Helvetica Neue" w:cs="Times New Roman"/>
          <w:sz w:val="20"/>
          <w:szCs w:val="20"/>
        </w:rPr>
      </w:pPr>
      <w:r w:rsidRPr="00CC3BE1">
        <w:rPr>
          <w:rFonts w:eastAsia="Helvetica Neue" w:cs="Times New Roman"/>
          <w:sz w:val="20"/>
          <w:szCs w:val="20"/>
        </w:rPr>
        <w:t>Принципал:</w:t>
      </w:r>
    </w:p>
    <w:p w14:paraId="248DBDFC" w14:textId="77777777" w:rsidR="00DC2BBC" w:rsidRPr="00CC3BE1" w:rsidRDefault="00EC70F3">
      <w:pPr>
        <w:widowControl w:val="0"/>
        <w:spacing w:before="8"/>
        <w:ind w:left="0" w:hanging="2"/>
        <w:rPr>
          <w:rFonts w:eastAsia="Arial" w:cs="Times New Roman"/>
          <w:b/>
          <w:i/>
          <w:sz w:val="20"/>
          <w:szCs w:val="20"/>
        </w:rPr>
        <w:sectPr w:rsidR="00DC2BBC" w:rsidRPr="00CC3BE1">
          <w:type w:val="continuous"/>
          <w:pgSz w:w="11906" w:h="16838"/>
          <w:pgMar w:top="760" w:right="740" w:bottom="280" w:left="760" w:header="720" w:footer="720" w:gutter="0"/>
          <w:cols w:num="2" w:space="720" w:equalWidth="0">
            <w:col w:w="5166" w:space="77"/>
            <w:col w:w="5166" w:space="0"/>
          </w:cols>
        </w:sectPr>
      </w:pPr>
      <w:r w:rsidRPr="00CC3BE1">
        <w:rPr>
          <w:rFonts w:cs="Times New Roman"/>
          <w:sz w:val="20"/>
          <w:szCs w:val="20"/>
        </w:rPr>
        <w:br w:type="column"/>
      </w:r>
    </w:p>
    <w:p w14:paraId="6CBE24F7" w14:textId="77777777" w:rsidR="00DC2BBC" w:rsidRPr="00CC3BE1" w:rsidRDefault="00EC70F3">
      <w:pPr>
        <w:widowControl w:val="0"/>
        <w:tabs>
          <w:tab w:val="left" w:pos="1481"/>
        </w:tabs>
        <w:spacing w:before="135"/>
        <w:ind w:left="0" w:hanging="2"/>
        <w:rPr>
          <w:rFonts w:eastAsia="Arial" w:cs="Times New Roman"/>
          <w:b/>
          <w:i/>
          <w:sz w:val="20"/>
          <w:szCs w:val="20"/>
        </w:rPr>
      </w:pPr>
      <w:r w:rsidRPr="00CC3BE1">
        <w:rPr>
          <w:rFonts w:eastAsia="Helvetica Neue" w:cs="Times New Roman"/>
          <w:sz w:val="20"/>
          <w:szCs w:val="20"/>
        </w:rPr>
        <w:lastRenderedPageBreak/>
        <w:t>Основание:</w:t>
      </w:r>
      <w:r w:rsidRPr="00CC3BE1">
        <w:rPr>
          <w:rFonts w:eastAsia="Helvetica Neue" w:cs="Times New Roman"/>
          <w:sz w:val="20"/>
          <w:szCs w:val="20"/>
        </w:rPr>
        <w:tab/>
      </w:r>
      <w:r w:rsidRPr="00CC3BE1">
        <w:rPr>
          <w:rFonts w:eastAsia="Arial" w:cs="Times New Roman"/>
          <w:b/>
          <w:i/>
          <w:sz w:val="20"/>
          <w:szCs w:val="20"/>
        </w:rPr>
        <w:t>Агентский договор № _____ от ______</w:t>
      </w:r>
    </w:p>
    <w:p w14:paraId="559D0F51" w14:textId="77777777" w:rsidR="00DC2BBC" w:rsidRPr="00CC3BE1" w:rsidRDefault="00DC2BBC" w:rsidP="00A0067B">
      <w:pPr>
        <w:widowControl w:val="0"/>
        <w:spacing w:before="3"/>
        <w:ind w:left="0" w:hanging="2"/>
        <w:rPr>
          <w:rFonts w:eastAsia="Arial" w:cs="Times New Roman"/>
          <w:b/>
          <w:i/>
          <w:sz w:val="20"/>
          <w:szCs w:val="20"/>
        </w:rPr>
      </w:pPr>
    </w:p>
    <w:tbl>
      <w:tblPr>
        <w:tblStyle w:val="af4"/>
        <w:tblW w:w="10136" w:type="dxa"/>
        <w:tblInd w:w="148" w:type="dxa"/>
        <w:tblBorders>
          <w:top w:val="single" w:sz="12" w:space="0" w:color="333333"/>
          <w:left w:val="single" w:sz="12" w:space="0" w:color="333333"/>
          <w:bottom w:val="single" w:sz="12" w:space="0" w:color="333333"/>
          <w:right w:val="single" w:sz="12" w:space="0" w:color="333333"/>
          <w:insideH w:val="single" w:sz="12" w:space="0" w:color="333333"/>
          <w:insideV w:val="single" w:sz="12" w:space="0" w:color="333333"/>
        </w:tblBorders>
        <w:tblLayout w:type="fixed"/>
        <w:tblLook w:val="0000" w:firstRow="0" w:lastRow="0" w:firstColumn="0" w:lastColumn="0" w:noHBand="0" w:noVBand="0"/>
      </w:tblPr>
      <w:tblGrid>
        <w:gridCol w:w="624"/>
        <w:gridCol w:w="5410"/>
        <w:gridCol w:w="946"/>
        <w:gridCol w:w="629"/>
        <w:gridCol w:w="1260"/>
        <w:gridCol w:w="1267"/>
      </w:tblGrid>
      <w:tr w:rsidR="00DC2BBC" w:rsidRPr="00CC3BE1" w14:paraId="60AB3701" w14:textId="77777777">
        <w:trPr>
          <w:trHeight w:val="562"/>
        </w:trPr>
        <w:tc>
          <w:tcPr>
            <w:tcW w:w="624" w:type="dxa"/>
            <w:tcBorders>
              <w:bottom w:val="single" w:sz="6" w:space="0" w:color="333333"/>
              <w:right w:val="single" w:sz="6" w:space="0" w:color="333333"/>
            </w:tcBorders>
          </w:tcPr>
          <w:p w14:paraId="05616C5F" w14:textId="77777777" w:rsidR="00DC2BBC" w:rsidRPr="00CC3BE1" w:rsidRDefault="00EC70F3">
            <w:pPr>
              <w:widowControl w:val="0"/>
              <w:spacing w:before="39"/>
              <w:ind w:left="0" w:hanging="2"/>
              <w:jc w:val="center"/>
              <w:rPr>
                <w:rFonts w:eastAsia="Arial" w:cs="Times New Roman"/>
                <w:b/>
                <w:i/>
                <w:sz w:val="20"/>
                <w:szCs w:val="20"/>
              </w:rPr>
            </w:pPr>
            <w:r w:rsidRPr="00CC3BE1">
              <w:rPr>
                <w:rFonts w:eastAsia="Arial" w:cs="Times New Roman"/>
                <w:b/>
                <w:i/>
                <w:sz w:val="20"/>
                <w:szCs w:val="20"/>
              </w:rPr>
              <w:t>№</w:t>
            </w:r>
          </w:p>
        </w:tc>
        <w:tc>
          <w:tcPr>
            <w:tcW w:w="5410" w:type="dxa"/>
            <w:tcBorders>
              <w:left w:val="single" w:sz="6" w:space="0" w:color="333333"/>
              <w:bottom w:val="single" w:sz="6" w:space="0" w:color="333333"/>
              <w:right w:val="single" w:sz="6" w:space="0" w:color="333333"/>
            </w:tcBorders>
          </w:tcPr>
          <w:p w14:paraId="0587391B" w14:textId="77777777" w:rsidR="00DC2BBC" w:rsidRPr="00CC3BE1" w:rsidRDefault="00EC70F3">
            <w:pPr>
              <w:widowControl w:val="0"/>
              <w:spacing w:before="39"/>
              <w:ind w:left="0" w:hanging="2"/>
              <w:rPr>
                <w:rFonts w:eastAsia="Arial" w:cs="Times New Roman"/>
                <w:b/>
                <w:i/>
                <w:sz w:val="20"/>
                <w:szCs w:val="20"/>
              </w:rPr>
            </w:pPr>
            <w:r w:rsidRPr="00CC3BE1">
              <w:rPr>
                <w:rFonts w:eastAsia="Arial" w:cs="Times New Roman"/>
                <w:b/>
                <w:i/>
                <w:sz w:val="20"/>
                <w:szCs w:val="20"/>
              </w:rPr>
              <w:t>Наименование работ, услуг</w:t>
            </w:r>
          </w:p>
        </w:tc>
        <w:tc>
          <w:tcPr>
            <w:tcW w:w="946" w:type="dxa"/>
            <w:tcBorders>
              <w:left w:val="single" w:sz="6" w:space="0" w:color="333333"/>
              <w:bottom w:val="single" w:sz="6" w:space="0" w:color="333333"/>
              <w:right w:val="single" w:sz="6" w:space="0" w:color="333333"/>
            </w:tcBorders>
          </w:tcPr>
          <w:p w14:paraId="2FA663F4" w14:textId="77777777" w:rsidR="00DC2BBC" w:rsidRPr="00CC3BE1" w:rsidRDefault="00EC70F3">
            <w:pPr>
              <w:widowControl w:val="0"/>
              <w:spacing w:before="39"/>
              <w:ind w:left="0" w:hanging="2"/>
              <w:rPr>
                <w:rFonts w:eastAsia="Arial" w:cs="Times New Roman"/>
                <w:b/>
                <w:i/>
                <w:sz w:val="20"/>
                <w:szCs w:val="20"/>
              </w:rPr>
            </w:pPr>
            <w:r w:rsidRPr="00CC3BE1">
              <w:rPr>
                <w:rFonts w:eastAsia="Arial" w:cs="Times New Roman"/>
                <w:b/>
                <w:i/>
                <w:sz w:val="20"/>
                <w:szCs w:val="20"/>
              </w:rPr>
              <w:t>Кол-во</w:t>
            </w:r>
          </w:p>
        </w:tc>
        <w:tc>
          <w:tcPr>
            <w:tcW w:w="629" w:type="dxa"/>
            <w:tcBorders>
              <w:left w:val="single" w:sz="6" w:space="0" w:color="333333"/>
              <w:bottom w:val="single" w:sz="6" w:space="0" w:color="333333"/>
              <w:right w:val="single" w:sz="6" w:space="0" w:color="333333"/>
            </w:tcBorders>
          </w:tcPr>
          <w:p w14:paraId="1D554263" w14:textId="77777777" w:rsidR="00DC2BBC" w:rsidRPr="00CC3BE1" w:rsidRDefault="00EC70F3">
            <w:pPr>
              <w:widowControl w:val="0"/>
              <w:spacing w:before="39"/>
              <w:ind w:left="0" w:hanging="2"/>
              <w:rPr>
                <w:rFonts w:eastAsia="Arial" w:cs="Times New Roman"/>
                <w:b/>
                <w:i/>
                <w:sz w:val="20"/>
                <w:szCs w:val="20"/>
              </w:rPr>
            </w:pPr>
            <w:r w:rsidRPr="00CC3BE1">
              <w:rPr>
                <w:rFonts w:eastAsia="Arial" w:cs="Times New Roman"/>
                <w:b/>
                <w:i/>
                <w:sz w:val="20"/>
                <w:szCs w:val="20"/>
              </w:rPr>
              <w:t>Ед.</w:t>
            </w:r>
          </w:p>
        </w:tc>
        <w:tc>
          <w:tcPr>
            <w:tcW w:w="1260" w:type="dxa"/>
            <w:tcBorders>
              <w:left w:val="single" w:sz="6" w:space="0" w:color="333333"/>
              <w:bottom w:val="single" w:sz="6" w:space="0" w:color="333333"/>
              <w:right w:val="single" w:sz="6" w:space="0" w:color="333333"/>
            </w:tcBorders>
          </w:tcPr>
          <w:p w14:paraId="6AE09306" w14:textId="77777777" w:rsidR="00DC2BBC" w:rsidRPr="00CC3BE1" w:rsidRDefault="00EC70F3">
            <w:pPr>
              <w:widowControl w:val="0"/>
              <w:spacing w:before="39"/>
              <w:ind w:left="0" w:hanging="2"/>
              <w:rPr>
                <w:rFonts w:eastAsia="Arial" w:cs="Times New Roman"/>
                <w:b/>
                <w:i/>
                <w:sz w:val="20"/>
                <w:szCs w:val="20"/>
              </w:rPr>
            </w:pPr>
            <w:r w:rsidRPr="00CC3BE1">
              <w:rPr>
                <w:rFonts w:eastAsia="Arial" w:cs="Times New Roman"/>
                <w:b/>
                <w:i/>
                <w:sz w:val="20"/>
                <w:szCs w:val="20"/>
              </w:rPr>
              <w:t>Цена</w:t>
            </w:r>
          </w:p>
        </w:tc>
        <w:tc>
          <w:tcPr>
            <w:tcW w:w="1267" w:type="dxa"/>
            <w:tcBorders>
              <w:left w:val="single" w:sz="6" w:space="0" w:color="333333"/>
              <w:bottom w:val="single" w:sz="6" w:space="0" w:color="333333"/>
            </w:tcBorders>
          </w:tcPr>
          <w:p w14:paraId="44753CD3" w14:textId="77777777" w:rsidR="00DC2BBC" w:rsidRPr="00CC3BE1" w:rsidRDefault="00EC70F3">
            <w:pPr>
              <w:widowControl w:val="0"/>
              <w:spacing w:before="39"/>
              <w:ind w:left="0" w:hanging="2"/>
              <w:rPr>
                <w:rFonts w:eastAsia="Arial" w:cs="Times New Roman"/>
                <w:b/>
                <w:i/>
                <w:sz w:val="20"/>
                <w:szCs w:val="20"/>
              </w:rPr>
            </w:pPr>
            <w:r w:rsidRPr="00CC3BE1">
              <w:rPr>
                <w:rFonts w:eastAsia="Arial" w:cs="Times New Roman"/>
                <w:b/>
                <w:i/>
                <w:sz w:val="20"/>
                <w:szCs w:val="20"/>
              </w:rPr>
              <w:t>Сумма</w:t>
            </w:r>
          </w:p>
        </w:tc>
      </w:tr>
      <w:tr w:rsidR="00DC2BBC" w:rsidRPr="00CC3BE1" w14:paraId="481A1795" w14:textId="77777777">
        <w:trPr>
          <w:trHeight w:val="562"/>
        </w:trPr>
        <w:tc>
          <w:tcPr>
            <w:tcW w:w="624" w:type="dxa"/>
            <w:tcBorders>
              <w:top w:val="single" w:sz="6" w:space="0" w:color="333333"/>
              <w:right w:val="single" w:sz="6" w:space="0" w:color="333333"/>
            </w:tcBorders>
          </w:tcPr>
          <w:p w14:paraId="2369FEBA" w14:textId="77777777" w:rsidR="00DC2BBC" w:rsidRPr="00CC3BE1" w:rsidRDefault="00EC70F3">
            <w:pPr>
              <w:widowControl w:val="0"/>
              <w:ind w:left="0" w:hanging="2"/>
              <w:jc w:val="center"/>
              <w:rPr>
                <w:rFonts w:eastAsia="Helvetica Neue" w:cs="Times New Roman"/>
                <w:sz w:val="20"/>
                <w:szCs w:val="20"/>
              </w:rPr>
            </w:pPr>
            <w:r w:rsidRPr="00CC3BE1">
              <w:rPr>
                <w:rFonts w:eastAsia="Helvetica Neue" w:cs="Times New Roman"/>
                <w:sz w:val="20"/>
                <w:szCs w:val="20"/>
              </w:rPr>
              <w:t>1</w:t>
            </w:r>
          </w:p>
        </w:tc>
        <w:tc>
          <w:tcPr>
            <w:tcW w:w="5410" w:type="dxa"/>
            <w:tcBorders>
              <w:top w:val="single" w:sz="6" w:space="0" w:color="333333"/>
              <w:left w:val="single" w:sz="6" w:space="0" w:color="333333"/>
              <w:right w:val="single" w:sz="6" w:space="0" w:color="333333"/>
            </w:tcBorders>
          </w:tcPr>
          <w:p w14:paraId="345DE57C" w14:textId="77777777" w:rsidR="00DC2BBC" w:rsidRPr="00CC3BE1" w:rsidRDefault="00EC70F3">
            <w:pPr>
              <w:ind w:left="0" w:hanging="2"/>
              <w:rPr>
                <w:rFonts w:cs="Times New Roman"/>
                <w:sz w:val="20"/>
                <w:szCs w:val="20"/>
              </w:rPr>
            </w:pPr>
            <w:r w:rsidRPr="00CC3BE1">
              <w:rPr>
                <w:rFonts w:cs="Times New Roman"/>
                <w:sz w:val="20"/>
                <w:szCs w:val="20"/>
              </w:rPr>
              <w:t>Агентское вознаграждение за заключение договоров купли-продажи электронных билетов по агентскому договору № ______ от ______ согласно отчета от ______ на сумму _____</w:t>
            </w:r>
          </w:p>
        </w:tc>
        <w:tc>
          <w:tcPr>
            <w:tcW w:w="946" w:type="dxa"/>
            <w:tcBorders>
              <w:top w:val="single" w:sz="6" w:space="0" w:color="333333"/>
              <w:left w:val="single" w:sz="6" w:space="0" w:color="333333"/>
              <w:right w:val="single" w:sz="6" w:space="0" w:color="333333"/>
            </w:tcBorders>
          </w:tcPr>
          <w:p w14:paraId="11399D91" w14:textId="77777777" w:rsidR="00DC2BBC" w:rsidRPr="00CC3BE1" w:rsidRDefault="00DC2BBC">
            <w:pPr>
              <w:widowControl w:val="0"/>
              <w:ind w:left="0" w:right="17" w:hanging="2"/>
              <w:jc w:val="right"/>
              <w:rPr>
                <w:rFonts w:eastAsia="Helvetica Neue" w:cs="Times New Roman"/>
                <w:sz w:val="20"/>
                <w:szCs w:val="20"/>
              </w:rPr>
            </w:pPr>
          </w:p>
        </w:tc>
        <w:tc>
          <w:tcPr>
            <w:tcW w:w="629" w:type="dxa"/>
            <w:tcBorders>
              <w:top w:val="single" w:sz="6" w:space="0" w:color="333333"/>
              <w:left w:val="single" w:sz="6" w:space="0" w:color="333333"/>
              <w:right w:val="single" w:sz="6" w:space="0" w:color="333333"/>
            </w:tcBorders>
          </w:tcPr>
          <w:p w14:paraId="6A5E7D25" w14:textId="77777777" w:rsidR="00DC2BBC" w:rsidRPr="00CC3BE1" w:rsidRDefault="00DC2BBC">
            <w:pPr>
              <w:widowControl w:val="0"/>
              <w:ind w:left="0" w:hanging="2"/>
              <w:rPr>
                <w:rFonts w:eastAsia="Helvetica Neue" w:cs="Times New Roman"/>
                <w:sz w:val="20"/>
                <w:szCs w:val="20"/>
              </w:rPr>
            </w:pPr>
          </w:p>
        </w:tc>
        <w:tc>
          <w:tcPr>
            <w:tcW w:w="1260" w:type="dxa"/>
            <w:tcBorders>
              <w:top w:val="single" w:sz="6" w:space="0" w:color="333333"/>
              <w:left w:val="single" w:sz="6" w:space="0" w:color="333333"/>
              <w:right w:val="single" w:sz="6" w:space="0" w:color="333333"/>
            </w:tcBorders>
          </w:tcPr>
          <w:p w14:paraId="45F3DA7E" w14:textId="77777777" w:rsidR="00DC2BBC" w:rsidRPr="00CC3BE1" w:rsidRDefault="00EC70F3">
            <w:pPr>
              <w:widowControl w:val="0"/>
              <w:ind w:left="0" w:right="16" w:hanging="2"/>
              <w:jc w:val="right"/>
              <w:rPr>
                <w:rFonts w:eastAsia="Helvetica Neue" w:cs="Times New Roman"/>
                <w:sz w:val="20"/>
                <w:szCs w:val="20"/>
              </w:rPr>
            </w:pPr>
            <w:r w:rsidRPr="00CC3BE1">
              <w:rPr>
                <w:rFonts w:eastAsia="Helvetica Neue" w:cs="Times New Roman"/>
                <w:sz w:val="20"/>
                <w:szCs w:val="20"/>
              </w:rPr>
              <w:t>-</w:t>
            </w:r>
          </w:p>
        </w:tc>
        <w:tc>
          <w:tcPr>
            <w:tcW w:w="1267" w:type="dxa"/>
            <w:tcBorders>
              <w:top w:val="single" w:sz="6" w:space="0" w:color="333333"/>
              <w:left w:val="single" w:sz="6" w:space="0" w:color="333333"/>
            </w:tcBorders>
          </w:tcPr>
          <w:p w14:paraId="3711FCC0" w14:textId="77777777" w:rsidR="00DC2BBC" w:rsidRPr="00CC3BE1" w:rsidRDefault="00DC2BBC">
            <w:pPr>
              <w:widowControl w:val="0"/>
              <w:ind w:left="0" w:hanging="2"/>
              <w:rPr>
                <w:rFonts w:eastAsia="Helvetica Neue" w:cs="Times New Roman"/>
                <w:sz w:val="20"/>
                <w:szCs w:val="20"/>
              </w:rPr>
            </w:pPr>
          </w:p>
        </w:tc>
      </w:tr>
    </w:tbl>
    <w:p w14:paraId="2C07940F" w14:textId="77777777" w:rsidR="00DC2BBC" w:rsidRPr="00CC3BE1" w:rsidRDefault="00DC2BBC">
      <w:pPr>
        <w:widowControl w:val="0"/>
        <w:ind w:left="0" w:hanging="2"/>
        <w:rPr>
          <w:rFonts w:eastAsia="Arial" w:cs="Times New Roman"/>
          <w:sz w:val="20"/>
          <w:szCs w:val="20"/>
        </w:rPr>
        <w:sectPr w:rsidR="00DC2BBC" w:rsidRPr="00CC3BE1">
          <w:type w:val="continuous"/>
          <w:pgSz w:w="11906" w:h="16838"/>
          <w:pgMar w:top="760" w:right="740" w:bottom="280" w:left="760" w:header="720" w:footer="720" w:gutter="0"/>
          <w:cols w:space="720"/>
        </w:sectPr>
      </w:pPr>
    </w:p>
    <w:p w14:paraId="39C7D0A0" w14:textId="77777777" w:rsidR="00DC2BBC" w:rsidRPr="00CC3BE1" w:rsidRDefault="00DC2BBC">
      <w:pPr>
        <w:widowControl w:val="0"/>
        <w:ind w:left="0" w:hanging="2"/>
        <w:rPr>
          <w:rFonts w:eastAsia="Arial" w:cs="Times New Roman"/>
          <w:b/>
          <w:i/>
          <w:sz w:val="20"/>
          <w:szCs w:val="20"/>
        </w:rPr>
      </w:pPr>
    </w:p>
    <w:p w14:paraId="419B6769" w14:textId="77777777" w:rsidR="00DC2BBC" w:rsidRPr="00CC3BE1" w:rsidRDefault="00DC2BBC">
      <w:pPr>
        <w:widowControl w:val="0"/>
        <w:ind w:left="0" w:hanging="2"/>
        <w:rPr>
          <w:rFonts w:eastAsia="Arial" w:cs="Times New Roman"/>
          <w:b/>
          <w:i/>
          <w:sz w:val="20"/>
          <w:szCs w:val="20"/>
        </w:rPr>
      </w:pPr>
    </w:p>
    <w:p w14:paraId="01DB0675" w14:textId="77777777" w:rsidR="00DC2BBC" w:rsidRPr="00CC3BE1" w:rsidRDefault="00DC2BBC" w:rsidP="00A0067B">
      <w:pPr>
        <w:widowControl w:val="0"/>
        <w:spacing w:before="6"/>
        <w:ind w:left="0" w:hanging="2"/>
        <w:rPr>
          <w:rFonts w:eastAsia="Arial" w:cs="Times New Roman"/>
          <w:b/>
          <w:i/>
          <w:sz w:val="20"/>
          <w:szCs w:val="20"/>
        </w:rPr>
      </w:pPr>
    </w:p>
    <w:p w14:paraId="4A936BC7" w14:textId="77777777" w:rsidR="00DC2BBC" w:rsidRPr="00CC3BE1" w:rsidRDefault="00EC70F3">
      <w:pPr>
        <w:widowControl w:val="0"/>
        <w:ind w:left="0" w:hanging="2"/>
        <w:rPr>
          <w:rFonts w:eastAsia="Helvetica Neue" w:cs="Times New Roman"/>
          <w:sz w:val="20"/>
          <w:szCs w:val="20"/>
        </w:rPr>
      </w:pPr>
      <w:r w:rsidRPr="00CC3BE1">
        <w:rPr>
          <w:rFonts w:eastAsia="Helvetica Neue" w:cs="Times New Roman"/>
          <w:sz w:val="20"/>
          <w:szCs w:val="20"/>
        </w:rPr>
        <w:t>Всего на сумму _____________</w:t>
      </w:r>
    </w:p>
    <w:p w14:paraId="149A90C2" w14:textId="77777777" w:rsidR="00DC2BBC" w:rsidRPr="00CC3BE1" w:rsidRDefault="00DC2BBC">
      <w:pPr>
        <w:widowControl w:val="0"/>
        <w:spacing w:before="41"/>
        <w:ind w:left="0" w:hanging="2"/>
        <w:rPr>
          <w:rFonts w:eastAsia="Arial" w:cs="Times New Roman"/>
          <w:sz w:val="20"/>
          <w:szCs w:val="20"/>
        </w:rPr>
      </w:pPr>
    </w:p>
    <w:p w14:paraId="08B01655" w14:textId="77777777" w:rsidR="00DC2BBC" w:rsidRPr="00CC3BE1" w:rsidRDefault="00EC70F3">
      <w:pPr>
        <w:widowControl w:val="0"/>
        <w:tabs>
          <w:tab w:val="left" w:pos="1099"/>
        </w:tabs>
        <w:spacing w:before="94"/>
        <w:ind w:left="0" w:right="203" w:hanging="2"/>
        <w:jc w:val="right"/>
        <w:rPr>
          <w:rFonts w:eastAsia="Arial" w:cs="Times New Roman"/>
          <w:b/>
          <w:i/>
          <w:sz w:val="20"/>
          <w:szCs w:val="20"/>
        </w:rPr>
      </w:pPr>
      <w:r w:rsidRPr="00CC3BE1">
        <w:rPr>
          <w:rFonts w:cs="Times New Roman"/>
          <w:sz w:val="20"/>
          <w:szCs w:val="20"/>
        </w:rPr>
        <w:br w:type="column"/>
      </w:r>
      <w:r w:rsidRPr="00CC3BE1">
        <w:rPr>
          <w:rFonts w:eastAsia="Arial" w:cs="Times New Roman"/>
          <w:b/>
          <w:i/>
          <w:sz w:val="20"/>
          <w:szCs w:val="20"/>
        </w:rPr>
        <w:lastRenderedPageBreak/>
        <w:t>Итого:</w:t>
      </w:r>
      <w:r w:rsidRPr="00CC3BE1">
        <w:rPr>
          <w:rFonts w:eastAsia="Arial" w:cs="Times New Roman"/>
          <w:b/>
          <w:i/>
          <w:sz w:val="20"/>
          <w:szCs w:val="20"/>
        </w:rPr>
        <w:tab/>
      </w:r>
      <w:r w:rsidRPr="00CC3BE1">
        <w:rPr>
          <w:rFonts w:eastAsia="Arial" w:cs="Times New Roman"/>
          <w:b/>
          <w:i/>
          <w:sz w:val="20"/>
          <w:szCs w:val="20"/>
        </w:rPr>
        <w:tab/>
      </w:r>
      <w:r w:rsidRPr="00CC3BE1">
        <w:rPr>
          <w:rFonts w:eastAsia="Arial" w:cs="Times New Roman"/>
          <w:b/>
          <w:i/>
          <w:sz w:val="20"/>
          <w:szCs w:val="20"/>
        </w:rPr>
        <w:tab/>
      </w:r>
    </w:p>
    <w:p w14:paraId="665562AA" w14:textId="77777777" w:rsidR="00DC2BBC" w:rsidRPr="00CC3BE1" w:rsidRDefault="00EC70F3">
      <w:pPr>
        <w:widowControl w:val="0"/>
        <w:tabs>
          <w:tab w:val="left" w:pos="2872"/>
        </w:tabs>
        <w:spacing w:before="41"/>
        <w:ind w:left="0" w:right="195" w:hanging="2"/>
        <w:jc w:val="right"/>
        <w:rPr>
          <w:rFonts w:eastAsia="Arial" w:cs="Times New Roman"/>
          <w:b/>
          <w:i/>
          <w:sz w:val="20"/>
          <w:szCs w:val="20"/>
        </w:rPr>
        <w:sectPr w:rsidR="00DC2BBC" w:rsidRPr="00CC3BE1">
          <w:type w:val="continuous"/>
          <w:pgSz w:w="11906" w:h="16838"/>
          <w:pgMar w:top="760" w:right="740" w:bottom="280" w:left="760" w:header="720" w:footer="720" w:gutter="0"/>
          <w:cols w:num="2" w:space="720" w:equalWidth="0">
            <w:col w:w="4235" w:space="1939"/>
            <w:col w:w="4235" w:space="0"/>
          </w:cols>
        </w:sectPr>
      </w:pPr>
      <w:r w:rsidRPr="00CC3BE1">
        <w:rPr>
          <w:rFonts w:eastAsia="Arial" w:cs="Times New Roman"/>
          <w:b/>
          <w:i/>
          <w:sz w:val="20"/>
          <w:szCs w:val="20"/>
        </w:rPr>
        <w:t>Без налога (НДС)</w:t>
      </w:r>
      <w:r w:rsidRPr="00CC3BE1">
        <w:rPr>
          <w:rFonts w:eastAsia="Arial" w:cs="Times New Roman"/>
          <w:b/>
          <w:i/>
          <w:sz w:val="20"/>
          <w:szCs w:val="20"/>
        </w:rPr>
        <w:tab/>
        <w:t>-</w:t>
      </w:r>
    </w:p>
    <w:p w14:paraId="74B6FEE7" w14:textId="77777777" w:rsidR="00DC2BBC" w:rsidRPr="00CC3BE1" w:rsidRDefault="00DC2BBC" w:rsidP="00A0067B">
      <w:pPr>
        <w:widowControl w:val="0"/>
        <w:spacing w:before="7"/>
        <w:ind w:left="0" w:hanging="2"/>
        <w:rPr>
          <w:rFonts w:eastAsia="Arial" w:cs="Times New Roman"/>
          <w:b/>
          <w:i/>
          <w:sz w:val="20"/>
          <w:szCs w:val="20"/>
        </w:rPr>
      </w:pPr>
    </w:p>
    <w:p w14:paraId="2B5DDA62" w14:textId="77777777" w:rsidR="00DC2BBC" w:rsidRPr="00CC3BE1" w:rsidRDefault="00EC70F3">
      <w:pPr>
        <w:widowControl w:val="0"/>
        <w:spacing w:before="103" w:line="252" w:lineRule="auto"/>
        <w:ind w:left="0" w:right="113" w:hanging="2"/>
        <w:rPr>
          <w:rFonts w:eastAsia="Helvetica Neue" w:cs="Times New Roman"/>
          <w:sz w:val="20"/>
          <w:szCs w:val="20"/>
        </w:rPr>
      </w:pPr>
      <w:r w:rsidRPr="00CC3BE1">
        <w:rPr>
          <w:rFonts w:eastAsia="Helvetica Neue" w:cs="Times New Roman"/>
          <w:sz w:val="20"/>
          <w:szCs w:val="20"/>
        </w:rPr>
        <w:t>Обязательства Агентом выполнены полностью и в срок. Принципал претензий по объему, качеству и срокам не имеет.</w:t>
      </w:r>
    </w:p>
    <w:p w14:paraId="4A8F9BD2" w14:textId="77777777" w:rsidR="00DC2BBC" w:rsidRPr="00CC3BE1" w:rsidRDefault="00EC70F3">
      <w:pPr>
        <w:widowControl w:val="0"/>
        <w:spacing w:before="10"/>
        <w:ind w:left="0" w:hanging="2"/>
        <w:rPr>
          <w:rFonts w:eastAsia="Helvetica Neue" w:cs="Times New Roman"/>
          <w:sz w:val="20"/>
          <w:szCs w:val="20"/>
        </w:rPr>
      </w:pPr>
      <w:r w:rsidRPr="00CC3BE1">
        <w:rPr>
          <w:rFonts w:cs="Times New Roman"/>
          <w:noProof/>
          <w:sz w:val="20"/>
          <w:szCs w:val="20"/>
        </w:rPr>
        <mc:AlternateContent>
          <mc:Choice Requires="wps">
            <w:drawing>
              <wp:anchor distT="0" distB="0" distL="114300" distR="114300" simplePos="0" relativeHeight="251659264" behindDoc="0" locked="0" layoutInCell="1" hidden="0" allowOverlap="1" wp14:anchorId="0543C492" wp14:editId="13D8B975">
                <wp:simplePos x="0" y="0"/>
                <wp:positionH relativeFrom="column">
                  <wp:posOffset>177800</wp:posOffset>
                </wp:positionH>
                <wp:positionV relativeFrom="paragraph">
                  <wp:posOffset>88900</wp:posOffset>
                </wp:positionV>
                <wp:extent cx="6436360" cy="19050"/>
                <wp:effectExtent l="0" t="0" r="0" b="0"/>
                <wp:wrapTopAndBottom distT="0" distB="0"/>
                <wp:docPr id="4" name="Полилиния 4"/>
                <wp:cNvGraphicFramePr/>
                <a:graphic xmlns:a="http://schemas.openxmlformats.org/drawingml/2006/main">
                  <a:graphicData uri="http://schemas.microsoft.com/office/word/2010/wordprocessingShape">
                    <wps:wsp>
                      <wps:cNvSpPr/>
                      <wps:spPr>
                        <a:xfrm>
                          <a:off x="2610420" y="3779365"/>
                          <a:ext cx="6436360" cy="1270"/>
                        </a:xfrm>
                        <a:custGeom>
                          <a:avLst/>
                          <a:gdLst/>
                          <a:ahLst/>
                          <a:cxnLst/>
                          <a:rect l="l" t="t" r="r" b="b"/>
                          <a:pathLst>
                            <a:path w="6436360" h="1270" extrusionOk="0">
                              <a:moveTo>
                                <a:pt x="0" y="0"/>
                              </a:moveTo>
                              <a:lnTo>
                                <a:pt x="6436360" y="0"/>
                              </a:lnTo>
                            </a:path>
                          </a:pathLst>
                        </a:custGeom>
                        <a:noFill/>
                        <a:ln w="19050" cap="flat" cmpd="sng">
                          <a:solidFill>
                            <a:srgbClr val="333333"/>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A23788A" id="Полилиния 4" o:spid="_x0000_s1026" style="position:absolute;margin-left:14pt;margin-top:7pt;width:506.8pt;height:1.5pt;z-index:251659264;visibility:visible;mso-wrap-style:square;mso-wrap-distance-left:9pt;mso-wrap-distance-top:0;mso-wrap-distance-right:9pt;mso-wrap-distance-bottom:0;mso-position-horizontal:absolute;mso-position-horizontal-relative:text;mso-position-vertical:absolute;mso-position-vertical-relative:text;v-text-anchor:middle" coordsize="64363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" path="m,l6436360,e" filled="f" strokecolor="#333" strokeweight="1.5pt">
                <v:stroke startarrowwidth="narrow" startarrowlength="short" endarrowwidth="narrow" endarrowlength="short"/>
                <v:path arrowok="t" o:extrusionok="f"/>
                <w10:wrap type="topAndBottom"/>
              </v:shape>
            </w:pict>
          </mc:Fallback>
        </mc:AlternateContent>
      </w:r>
    </w:p>
    <w:p w14:paraId="0259A64D" w14:textId="77777777" w:rsidR="00DC2BBC" w:rsidRPr="00CC3BE1" w:rsidRDefault="00DC2BBC" w:rsidP="00A0067B">
      <w:pPr>
        <w:widowControl w:val="0"/>
        <w:spacing w:before="10"/>
        <w:ind w:left="0" w:hanging="2"/>
        <w:rPr>
          <w:rFonts w:eastAsia="Helvetica Neue" w:cs="Times New Roman"/>
          <w:sz w:val="20"/>
          <w:szCs w:val="20"/>
        </w:rPr>
      </w:pPr>
    </w:p>
    <w:p w14:paraId="444D97BD" w14:textId="77777777" w:rsidR="00DC2BBC" w:rsidRPr="00CC3BE1" w:rsidRDefault="00EC70F3">
      <w:pPr>
        <w:widowControl w:val="0"/>
        <w:tabs>
          <w:tab w:val="left" w:pos="6209"/>
        </w:tabs>
        <w:spacing w:before="93"/>
        <w:ind w:left="0" w:hanging="2"/>
        <w:rPr>
          <w:rFonts w:eastAsia="Arial" w:cs="Times New Roman"/>
          <w:b/>
          <w:i/>
          <w:sz w:val="20"/>
          <w:szCs w:val="20"/>
        </w:rPr>
      </w:pPr>
      <w:r w:rsidRPr="00CC3BE1">
        <w:rPr>
          <w:rFonts w:eastAsia="Arial" w:cs="Times New Roman"/>
          <w:b/>
          <w:i/>
          <w:sz w:val="20"/>
          <w:szCs w:val="20"/>
        </w:rPr>
        <w:t>АГЕНТ</w:t>
      </w:r>
      <w:r w:rsidRPr="00CC3BE1">
        <w:rPr>
          <w:rFonts w:eastAsia="Arial" w:cs="Times New Roman"/>
          <w:b/>
          <w:i/>
          <w:sz w:val="20"/>
          <w:szCs w:val="20"/>
        </w:rPr>
        <w:tab/>
        <w:t>ПРИНЦИПАЛ</w:t>
      </w:r>
    </w:p>
    <w:p w14:paraId="6FC2F73D" w14:textId="77777777" w:rsidR="00DC2BBC" w:rsidRPr="00CC3BE1" w:rsidRDefault="00DC2BBC">
      <w:pPr>
        <w:widowControl w:val="0"/>
        <w:ind w:left="0" w:hanging="2"/>
        <w:rPr>
          <w:rFonts w:eastAsia="Helvetica Neue" w:cs="Times New Roman"/>
          <w:sz w:val="20"/>
          <w:szCs w:val="20"/>
        </w:rPr>
      </w:pPr>
    </w:p>
    <w:p w14:paraId="2593DE3E" w14:textId="77777777" w:rsidR="00DC2BBC" w:rsidRPr="00CC3BE1" w:rsidRDefault="00EC70F3">
      <w:pPr>
        <w:widowControl w:val="0"/>
        <w:spacing w:before="1"/>
        <w:ind w:left="0" w:hanging="2"/>
        <w:rPr>
          <w:rFonts w:eastAsia="Helvetica Neue" w:cs="Times New Roman"/>
          <w:sz w:val="20"/>
          <w:szCs w:val="20"/>
        </w:rPr>
      </w:pPr>
      <w:r w:rsidRPr="00CC3BE1">
        <w:rPr>
          <w:rFonts w:cs="Times New Roman"/>
          <w:noProof/>
          <w:sz w:val="20"/>
          <w:szCs w:val="20"/>
        </w:rPr>
        <mc:AlternateContent>
          <mc:Choice Requires="wps">
            <w:drawing>
              <wp:anchor distT="0" distB="0" distL="114300" distR="114300" simplePos="0" relativeHeight="251660288" behindDoc="0" locked="0" layoutInCell="1" hidden="0" allowOverlap="1" wp14:anchorId="7C4F7B9E" wp14:editId="10464C7F">
                <wp:simplePos x="0" y="0"/>
                <wp:positionH relativeFrom="column">
                  <wp:posOffset>4013200</wp:posOffset>
                </wp:positionH>
                <wp:positionV relativeFrom="paragraph">
                  <wp:posOffset>101600</wp:posOffset>
                </wp:positionV>
                <wp:extent cx="2600325" cy="12700"/>
                <wp:effectExtent l="0" t="0" r="0" b="0"/>
                <wp:wrapTopAndBottom distT="0" distB="0"/>
                <wp:docPr id="1" name="Полилиния 1"/>
                <wp:cNvGraphicFramePr/>
                <a:graphic xmlns:a="http://schemas.openxmlformats.org/drawingml/2006/main">
                  <a:graphicData uri="http://schemas.microsoft.com/office/word/2010/wordprocessingShape">
                    <wps:wsp>
                      <wps:cNvSpPr/>
                      <wps:spPr>
                        <a:xfrm>
                          <a:off x="4528438" y="3779365"/>
                          <a:ext cx="2600325" cy="1270"/>
                        </a:xfrm>
                        <a:custGeom>
                          <a:avLst/>
                          <a:gdLst/>
                          <a:ahLst/>
                          <a:cxnLst/>
                          <a:rect l="l" t="t" r="r" b="b"/>
                          <a:pathLst>
                            <a:path w="2600325" h="1270" extrusionOk="0">
                              <a:moveTo>
                                <a:pt x="0" y="0"/>
                              </a:moveTo>
                              <a:lnTo>
                                <a:pt x="2600325" y="0"/>
                              </a:lnTo>
                            </a:path>
                          </a:pathLst>
                        </a:custGeom>
                        <a:noFill/>
                        <a:ln w="12700" cap="flat" cmpd="sng">
                          <a:solidFill>
                            <a:srgbClr val="333333"/>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B83A8CC" id="Полилиния 1" o:spid="_x0000_s1026" style="position:absolute;margin-left:316pt;margin-top:8pt;width:204.75pt;height:1pt;z-index:251660288;visibility:visible;mso-wrap-style:square;mso-wrap-distance-left:9pt;mso-wrap-distance-top:0;mso-wrap-distance-right:9pt;mso-wrap-distance-bottom:0;mso-position-horizontal:absolute;mso-position-horizontal-relative:text;mso-position-vertical:absolute;mso-position-vertical-relative:text;v-text-anchor:middle" coordsize="26003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" path="m,l2600325,e" filled="f" strokecolor="#333" strokeweight="1pt">
                <v:stroke startarrowwidth="narrow" startarrowlength="short" endarrowwidth="narrow" endarrowlength="short"/>
                <v:path arrowok="t" o:extrusionok="f"/>
                <w10:wrap type="topAndBottom"/>
              </v:shape>
            </w:pict>
          </mc:Fallback>
        </mc:AlternateContent>
      </w:r>
      <w:r w:rsidRPr="00CC3BE1">
        <w:rPr>
          <w:rFonts w:cs="Times New Roman"/>
          <w:noProof/>
          <w:sz w:val="20"/>
          <w:szCs w:val="20"/>
        </w:rPr>
        <mc:AlternateContent>
          <mc:Choice Requires="wps">
            <w:drawing>
              <wp:anchor distT="0" distB="0" distL="114300" distR="114300" simplePos="0" relativeHeight="251661312" behindDoc="0" locked="0" layoutInCell="1" hidden="0" allowOverlap="1" wp14:anchorId="73F14D6B" wp14:editId="0B34054D">
                <wp:simplePos x="0" y="0"/>
                <wp:positionH relativeFrom="column">
                  <wp:posOffset>177800</wp:posOffset>
                </wp:positionH>
                <wp:positionV relativeFrom="paragraph">
                  <wp:posOffset>101600</wp:posOffset>
                </wp:positionV>
                <wp:extent cx="3235960" cy="12700"/>
                <wp:effectExtent l="0" t="0" r="0" b="0"/>
                <wp:wrapTopAndBottom distT="0" distB="0"/>
                <wp:docPr id="2" name="Полилиния 2"/>
                <wp:cNvGraphicFramePr/>
                <a:graphic xmlns:a="http://schemas.openxmlformats.org/drawingml/2006/main">
                  <a:graphicData uri="http://schemas.microsoft.com/office/word/2010/wordprocessingShape">
                    <wps:wsp>
                      <wps:cNvSpPr/>
                      <wps:spPr>
                        <a:xfrm>
                          <a:off x="4210620" y="3779365"/>
                          <a:ext cx="3235960" cy="1270"/>
                        </a:xfrm>
                        <a:custGeom>
                          <a:avLst/>
                          <a:gdLst/>
                          <a:ahLst/>
                          <a:cxnLst/>
                          <a:rect l="l" t="t" r="r" b="b"/>
                          <a:pathLst>
                            <a:path w="3235960" h="1270" extrusionOk="0">
                              <a:moveTo>
                                <a:pt x="0" y="0"/>
                              </a:moveTo>
                              <a:lnTo>
                                <a:pt x="3235960" y="0"/>
                              </a:lnTo>
                            </a:path>
                          </a:pathLst>
                        </a:custGeom>
                        <a:noFill/>
                        <a:ln w="12700" cap="flat" cmpd="sng">
                          <a:solidFill>
                            <a:srgbClr val="333333"/>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BC65437" id="Полилиния 2" o:spid="_x0000_s1026" style="position:absolute;margin-left:14pt;margin-top:8pt;width:254.8pt;height:1pt;z-index:251661312;visibility:visible;mso-wrap-style:square;mso-wrap-distance-left:9pt;mso-wrap-distance-top:0;mso-wrap-distance-right:9pt;mso-wrap-distance-bottom:0;mso-position-horizontal:absolute;mso-position-horizontal-relative:text;mso-position-vertical:absolute;mso-position-vertical-relative:text;v-text-anchor:middle" coordsize="3235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" path="m,l3235960,e" filled="f" strokecolor="#333" strokeweight="1pt">
                <v:stroke startarrowwidth="narrow" startarrowlength="short" endarrowwidth="narrow" endarrowlength="short"/>
                <v:path arrowok="t" o:extrusionok="f"/>
                <w10:wrap type="topAndBottom"/>
              </v:shape>
            </w:pict>
          </mc:Fallback>
        </mc:AlternateContent>
      </w:r>
    </w:p>
    <w:p w14:paraId="34C1A666" w14:textId="77777777" w:rsidR="00DC2BBC" w:rsidRPr="00CC3BE1" w:rsidRDefault="00DC2BBC">
      <w:pPr>
        <w:widowControl w:val="0"/>
        <w:spacing w:before="17"/>
        <w:ind w:left="0" w:hanging="2"/>
        <w:rPr>
          <w:rFonts w:eastAsia="Helvetica Neue" w:cs="Times New Roman"/>
          <w:sz w:val="20"/>
          <w:szCs w:val="20"/>
        </w:rPr>
      </w:pPr>
    </w:p>
    <w:p w14:paraId="0419618A" w14:textId="77777777" w:rsidR="00DC2BBC" w:rsidRPr="00CC3BE1" w:rsidRDefault="00DC2BBC">
      <w:pPr>
        <w:widowControl w:val="0"/>
        <w:pBdr>
          <w:top w:val="nil"/>
          <w:left w:val="nil"/>
          <w:bottom w:val="nil"/>
          <w:right w:val="nil"/>
          <w:between w:val="nil"/>
        </w:pBdr>
        <w:spacing w:line="240" w:lineRule="auto"/>
        <w:ind w:left="0" w:hanging="2"/>
        <w:jc w:val="right"/>
        <w:rPr>
          <w:rFonts w:cs="Times New Roman"/>
          <w:sz w:val="20"/>
          <w:szCs w:val="20"/>
        </w:rPr>
      </w:pPr>
    </w:p>
    <w:p w14:paraId="5CBF8D60" w14:textId="77777777" w:rsidR="00DC2BBC" w:rsidRPr="00CC3BE1" w:rsidRDefault="00DC2BBC">
      <w:pPr>
        <w:widowControl w:val="0"/>
        <w:ind w:left="0" w:hanging="2"/>
        <w:rPr>
          <w:rFonts w:cs="Times New Roman"/>
          <w:sz w:val="20"/>
          <w:szCs w:val="20"/>
        </w:rPr>
      </w:pPr>
    </w:p>
    <w:tbl>
      <w:tblPr>
        <w:tblStyle w:val="af0"/>
        <w:tblW w:w="10073" w:type="dxa"/>
        <w:tblInd w:w="-108" w:type="dxa"/>
        <w:tblLayout w:type="fixed"/>
        <w:tblLook w:val="0000" w:firstRow="0" w:lastRow="0" w:firstColumn="0" w:lastColumn="0" w:noHBand="0" w:noVBand="0"/>
      </w:tblPr>
      <w:tblGrid>
        <w:gridCol w:w="5319"/>
        <w:gridCol w:w="4754"/>
      </w:tblGrid>
      <w:tr w:rsidR="0024177A" w:rsidRPr="00CC3BE1" w14:paraId="2F9D8AD6" w14:textId="77777777" w:rsidTr="0024177A">
        <w:tc>
          <w:tcPr>
            <w:tcW w:w="5319" w:type="dxa"/>
          </w:tcPr>
          <w:p w14:paraId="3B9F7617" w14:textId="77777777" w:rsidR="0024177A" w:rsidRPr="00CC3BE1" w:rsidRDefault="0024177A" w:rsidP="00D8000C">
            <w:pPr>
              <w:widowControl w:val="0"/>
              <w:pBdr>
                <w:top w:val="nil"/>
                <w:left w:val="nil"/>
                <w:bottom w:val="nil"/>
                <w:right w:val="nil"/>
                <w:between w:val="nil"/>
              </w:pBdr>
              <w:spacing w:line="240" w:lineRule="auto"/>
              <w:ind w:left="0" w:hanging="2"/>
              <w:rPr>
                <w:rFonts w:cs="Times New Roman"/>
                <w:b/>
                <w:color w:val="000000"/>
                <w:sz w:val="20"/>
                <w:szCs w:val="20"/>
              </w:rPr>
            </w:pPr>
            <w:r w:rsidRPr="00CC3BE1">
              <w:rPr>
                <w:rFonts w:cs="Times New Roman"/>
                <w:b/>
                <w:color w:val="000000"/>
                <w:sz w:val="20"/>
                <w:szCs w:val="20"/>
              </w:rPr>
              <w:t>Агент:</w:t>
            </w:r>
          </w:p>
          <w:p w14:paraId="2A516AFC" w14:textId="77777777" w:rsidR="00EF0F5E" w:rsidRDefault="00EF0F5E" w:rsidP="00EF0F5E">
            <w:pPr>
              <w:widowControl w:val="0"/>
              <w:spacing w:line="240" w:lineRule="auto"/>
              <w:ind w:leftChars="0" w:left="2" w:hanging="2"/>
              <w:rPr>
                <w:rFonts w:cs="Times New Roman"/>
                <w:sz w:val="20"/>
                <w:szCs w:val="20"/>
              </w:rPr>
            </w:pPr>
          </w:p>
          <w:p w14:paraId="5E8D52B9" w14:textId="77777777" w:rsidR="00B4518D" w:rsidRPr="00CC3BE1" w:rsidRDefault="00B4518D" w:rsidP="00EF0F5E">
            <w:pPr>
              <w:widowControl w:val="0"/>
              <w:spacing w:line="240" w:lineRule="auto"/>
              <w:ind w:leftChars="0" w:left="2" w:hanging="2"/>
              <w:rPr>
                <w:rFonts w:cs="Times New Roman"/>
                <w:sz w:val="20"/>
                <w:szCs w:val="20"/>
              </w:rPr>
            </w:pPr>
          </w:p>
          <w:p w14:paraId="10820BE8" w14:textId="77777777" w:rsidR="00EF0F5E" w:rsidRPr="00CC3BE1" w:rsidRDefault="00EF0F5E" w:rsidP="00EF0F5E">
            <w:pPr>
              <w:widowControl w:val="0"/>
              <w:spacing w:line="240" w:lineRule="auto"/>
              <w:ind w:leftChars="0" w:left="2" w:hanging="2"/>
              <w:rPr>
                <w:rFonts w:cs="Times New Roman"/>
                <w:color w:val="000000"/>
                <w:sz w:val="20"/>
                <w:szCs w:val="20"/>
              </w:rPr>
            </w:pPr>
          </w:p>
          <w:p w14:paraId="680F8C42" w14:textId="368E613C" w:rsidR="00EF0F5E" w:rsidRPr="00CC3BE1" w:rsidRDefault="00EF0F5E" w:rsidP="00EF0F5E">
            <w:pPr>
              <w:widowControl w:val="0"/>
              <w:spacing w:line="240" w:lineRule="auto"/>
              <w:ind w:leftChars="0" w:left="2" w:hanging="2"/>
              <w:rPr>
                <w:rFonts w:cs="Times New Roman"/>
                <w:color w:val="000000"/>
                <w:sz w:val="20"/>
                <w:szCs w:val="20"/>
              </w:rPr>
            </w:pPr>
            <w:r w:rsidRPr="00CC3BE1">
              <w:rPr>
                <w:rFonts w:cs="Times New Roman"/>
                <w:color w:val="000000"/>
                <w:sz w:val="20"/>
                <w:szCs w:val="20"/>
              </w:rPr>
              <w:t>_____________________ /</w:t>
            </w:r>
            <w:r w:rsidR="00B4518D">
              <w:rPr>
                <w:rFonts w:cs="Times New Roman"/>
                <w:color w:val="000000"/>
                <w:sz w:val="20"/>
                <w:szCs w:val="20"/>
              </w:rPr>
              <w:t>____________</w:t>
            </w:r>
            <w:r w:rsidRPr="00CC3BE1">
              <w:rPr>
                <w:rFonts w:cs="Times New Roman"/>
                <w:color w:val="000000"/>
                <w:sz w:val="20"/>
                <w:szCs w:val="20"/>
              </w:rPr>
              <w:t>/</w:t>
            </w:r>
          </w:p>
          <w:p w14:paraId="6A5F559B" w14:textId="3784BD08" w:rsidR="0024177A" w:rsidRPr="00CC3BE1" w:rsidRDefault="00EF0F5E" w:rsidP="00EF0F5E">
            <w:pPr>
              <w:widowControl w:val="0"/>
              <w:pBdr>
                <w:top w:val="nil"/>
                <w:left w:val="nil"/>
                <w:bottom w:val="nil"/>
                <w:right w:val="nil"/>
                <w:between w:val="nil"/>
              </w:pBdr>
              <w:spacing w:line="240" w:lineRule="auto"/>
              <w:ind w:left="0" w:hanging="2"/>
              <w:rPr>
                <w:rFonts w:cs="Times New Roman"/>
                <w:color w:val="000000"/>
                <w:sz w:val="20"/>
                <w:szCs w:val="20"/>
              </w:rPr>
            </w:pPr>
            <w:r w:rsidRPr="00CC3BE1">
              <w:rPr>
                <w:rFonts w:cs="Times New Roman"/>
                <w:sz w:val="20"/>
                <w:szCs w:val="20"/>
              </w:rPr>
              <w:t xml:space="preserve"> Подписано ЭЦП   </w:t>
            </w:r>
          </w:p>
        </w:tc>
        <w:tc>
          <w:tcPr>
            <w:tcW w:w="4754" w:type="dxa"/>
          </w:tcPr>
          <w:p w14:paraId="6664022F" w14:textId="77777777" w:rsidR="0024177A" w:rsidRPr="00CC3BE1" w:rsidRDefault="0024177A" w:rsidP="00D8000C">
            <w:pPr>
              <w:widowControl w:val="0"/>
              <w:pBdr>
                <w:top w:val="nil"/>
                <w:left w:val="nil"/>
                <w:bottom w:val="nil"/>
                <w:right w:val="nil"/>
                <w:between w:val="nil"/>
              </w:pBdr>
              <w:spacing w:line="240" w:lineRule="auto"/>
              <w:ind w:left="0" w:hanging="2"/>
              <w:rPr>
                <w:rFonts w:cs="Times New Roman"/>
                <w:color w:val="000000"/>
                <w:sz w:val="20"/>
                <w:szCs w:val="20"/>
              </w:rPr>
            </w:pPr>
            <w:r w:rsidRPr="00CC3BE1">
              <w:rPr>
                <w:rFonts w:cs="Times New Roman"/>
                <w:b/>
                <w:color w:val="000000"/>
                <w:sz w:val="20"/>
                <w:szCs w:val="20"/>
              </w:rPr>
              <w:t>Принципал:</w:t>
            </w:r>
          </w:p>
          <w:p w14:paraId="25B4ADFA" w14:textId="77777777" w:rsidR="0024177A" w:rsidRPr="00CC3BE1" w:rsidRDefault="0024177A" w:rsidP="00D8000C">
            <w:pPr>
              <w:widowControl w:val="0"/>
              <w:spacing w:line="240" w:lineRule="auto"/>
              <w:ind w:leftChars="0" w:left="2" w:hanging="2"/>
              <w:rPr>
                <w:rFonts w:cs="Times New Roman"/>
                <w:b/>
                <w:sz w:val="20"/>
                <w:szCs w:val="20"/>
              </w:rPr>
            </w:pPr>
            <w:r w:rsidRPr="00CC3BE1">
              <w:rPr>
                <w:rFonts w:cs="Times New Roman"/>
                <w:b/>
                <w:sz w:val="20"/>
                <w:szCs w:val="20"/>
              </w:rPr>
              <w:t>Директор</w:t>
            </w:r>
          </w:p>
          <w:p w14:paraId="1F830EB0" w14:textId="77777777" w:rsidR="0024177A" w:rsidRPr="00CC3BE1" w:rsidRDefault="0024177A" w:rsidP="00D8000C">
            <w:pPr>
              <w:widowControl w:val="0"/>
              <w:spacing w:line="240" w:lineRule="auto"/>
              <w:ind w:leftChars="0" w:left="2" w:hanging="2"/>
              <w:rPr>
                <w:rFonts w:cs="Times New Roman"/>
                <w:sz w:val="20"/>
                <w:szCs w:val="20"/>
              </w:rPr>
            </w:pPr>
          </w:p>
          <w:p w14:paraId="01D738A1" w14:textId="77777777" w:rsidR="0024177A" w:rsidRPr="00CC3BE1" w:rsidRDefault="0024177A" w:rsidP="00D8000C">
            <w:pPr>
              <w:widowControl w:val="0"/>
              <w:spacing w:line="240" w:lineRule="auto"/>
              <w:ind w:leftChars="0" w:left="2" w:hanging="2"/>
              <w:rPr>
                <w:rFonts w:cs="Times New Roman"/>
                <w:color w:val="000000"/>
                <w:sz w:val="20"/>
                <w:szCs w:val="20"/>
              </w:rPr>
            </w:pPr>
          </w:p>
          <w:p w14:paraId="38A41EED" w14:textId="77777777" w:rsidR="0024177A" w:rsidRPr="00CC3BE1" w:rsidRDefault="0024177A" w:rsidP="00D8000C">
            <w:pPr>
              <w:widowControl w:val="0"/>
              <w:spacing w:line="240" w:lineRule="auto"/>
              <w:ind w:leftChars="0" w:left="2" w:hanging="2"/>
              <w:rPr>
                <w:rFonts w:cs="Times New Roman"/>
                <w:color w:val="000000"/>
                <w:sz w:val="20"/>
                <w:szCs w:val="20"/>
              </w:rPr>
            </w:pPr>
            <w:r w:rsidRPr="00CC3BE1">
              <w:rPr>
                <w:rFonts w:cs="Times New Roman"/>
                <w:color w:val="000000"/>
                <w:sz w:val="20"/>
                <w:szCs w:val="20"/>
              </w:rPr>
              <w:t>_____________________ /</w:t>
            </w:r>
            <w:r w:rsidRPr="00CC3BE1">
              <w:rPr>
                <w:rFonts w:cs="Times New Roman"/>
                <w:sz w:val="20"/>
                <w:szCs w:val="20"/>
              </w:rPr>
              <w:t>Линович М.В.</w:t>
            </w:r>
            <w:r w:rsidRPr="00CC3BE1">
              <w:rPr>
                <w:rFonts w:cs="Times New Roman"/>
                <w:color w:val="000000"/>
                <w:sz w:val="20"/>
                <w:szCs w:val="20"/>
              </w:rPr>
              <w:t>/</w:t>
            </w:r>
          </w:p>
          <w:p w14:paraId="0B434AE9" w14:textId="77777777" w:rsidR="0024177A" w:rsidRPr="00CC3BE1" w:rsidRDefault="0024177A" w:rsidP="00D8000C">
            <w:pPr>
              <w:widowControl w:val="0"/>
              <w:ind w:left="0" w:hanging="2"/>
              <w:rPr>
                <w:rFonts w:cs="Times New Roman"/>
                <w:sz w:val="20"/>
                <w:szCs w:val="20"/>
              </w:rPr>
            </w:pPr>
            <w:r w:rsidRPr="00CC3BE1">
              <w:rPr>
                <w:rFonts w:cs="Times New Roman"/>
                <w:sz w:val="20"/>
                <w:szCs w:val="20"/>
              </w:rPr>
              <w:t xml:space="preserve"> Подписано ЭЦП   </w:t>
            </w:r>
          </w:p>
        </w:tc>
      </w:tr>
    </w:tbl>
    <w:p w14:paraId="49E40471" w14:textId="77777777" w:rsidR="00DC2BBC" w:rsidRPr="00CC3BE1" w:rsidRDefault="00DC2BBC">
      <w:pPr>
        <w:widowControl w:val="0"/>
        <w:ind w:left="0" w:hanging="2"/>
        <w:rPr>
          <w:rFonts w:cs="Times New Roman"/>
          <w:sz w:val="20"/>
          <w:szCs w:val="20"/>
        </w:rPr>
      </w:pPr>
    </w:p>
    <w:p w14:paraId="4B8B2E94" w14:textId="77777777" w:rsidR="001A6584" w:rsidRPr="00CC3BE1" w:rsidRDefault="001A6584">
      <w:pPr>
        <w:widowControl w:val="0"/>
        <w:ind w:left="0" w:hanging="2"/>
        <w:rPr>
          <w:rFonts w:cs="Times New Roman"/>
          <w:sz w:val="20"/>
          <w:szCs w:val="20"/>
        </w:rPr>
      </w:pPr>
    </w:p>
    <w:p w14:paraId="3586C134" w14:textId="77777777" w:rsidR="001A6584" w:rsidRPr="00CC3BE1" w:rsidRDefault="001A6584">
      <w:pPr>
        <w:widowControl w:val="0"/>
        <w:ind w:left="0" w:hanging="2"/>
        <w:rPr>
          <w:rFonts w:cs="Times New Roman"/>
          <w:sz w:val="20"/>
          <w:szCs w:val="20"/>
        </w:rPr>
      </w:pPr>
    </w:p>
    <w:p w14:paraId="0DAEAEC7" w14:textId="77777777" w:rsidR="001A6584" w:rsidRPr="00CC3BE1" w:rsidRDefault="001A6584">
      <w:pPr>
        <w:widowControl w:val="0"/>
        <w:ind w:left="0" w:hanging="2"/>
        <w:rPr>
          <w:rFonts w:cs="Times New Roman"/>
          <w:sz w:val="20"/>
          <w:szCs w:val="20"/>
        </w:rPr>
      </w:pPr>
    </w:p>
    <w:p w14:paraId="0173B554" w14:textId="77777777" w:rsidR="001A6584" w:rsidRPr="00CC3BE1" w:rsidRDefault="001A6584">
      <w:pPr>
        <w:widowControl w:val="0"/>
        <w:ind w:left="0" w:hanging="2"/>
        <w:rPr>
          <w:rFonts w:cs="Times New Roman"/>
          <w:sz w:val="20"/>
          <w:szCs w:val="20"/>
        </w:rPr>
      </w:pPr>
    </w:p>
    <w:p w14:paraId="4F00115C" w14:textId="77777777" w:rsidR="001A6584" w:rsidRPr="00CC3BE1" w:rsidRDefault="001A6584">
      <w:pPr>
        <w:widowControl w:val="0"/>
        <w:ind w:left="0" w:hanging="2"/>
        <w:rPr>
          <w:rFonts w:cs="Times New Roman"/>
          <w:sz w:val="20"/>
          <w:szCs w:val="20"/>
        </w:rPr>
      </w:pPr>
    </w:p>
    <w:p w14:paraId="50A6D8F4" w14:textId="77777777" w:rsidR="001A6584" w:rsidRPr="00CC3BE1" w:rsidRDefault="001A6584">
      <w:pPr>
        <w:widowControl w:val="0"/>
        <w:ind w:left="0" w:hanging="2"/>
        <w:rPr>
          <w:rFonts w:cs="Times New Roman"/>
          <w:sz w:val="20"/>
          <w:szCs w:val="20"/>
        </w:rPr>
      </w:pPr>
    </w:p>
    <w:p w14:paraId="2BDDE87A" w14:textId="77777777" w:rsidR="001A6584" w:rsidRPr="00CC3BE1" w:rsidRDefault="001A6584">
      <w:pPr>
        <w:widowControl w:val="0"/>
        <w:ind w:left="0" w:hanging="2"/>
        <w:rPr>
          <w:rFonts w:cs="Times New Roman"/>
          <w:sz w:val="20"/>
          <w:szCs w:val="20"/>
        </w:rPr>
      </w:pPr>
    </w:p>
    <w:p w14:paraId="7B2C5002" w14:textId="77777777" w:rsidR="001A6584" w:rsidRPr="00CC3BE1" w:rsidRDefault="001A6584">
      <w:pPr>
        <w:widowControl w:val="0"/>
        <w:ind w:left="0" w:hanging="2"/>
        <w:rPr>
          <w:rFonts w:cs="Times New Roman"/>
          <w:sz w:val="20"/>
          <w:szCs w:val="20"/>
        </w:rPr>
      </w:pPr>
    </w:p>
    <w:p w14:paraId="6E0645B3" w14:textId="77777777" w:rsidR="001A6584" w:rsidRPr="00CC3BE1" w:rsidRDefault="001A6584">
      <w:pPr>
        <w:widowControl w:val="0"/>
        <w:ind w:left="0" w:hanging="2"/>
        <w:rPr>
          <w:rFonts w:cs="Times New Roman"/>
          <w:sz w:val="20"/>
          <w:szCs w:val="20"/>
        </w:rPr>
      </w:pPr>
    </w:p>
    <w:p w14:paraId="01ACD04E" w14:textId="77777777" w:rsidR="001A6584" w:rsidRPr="00CC3BE1" w:rsidRDefault="001A6584">
      <w:pPr>
        <w:widowControl w:val="0"/>
        <w:ind w:left="0" w:hanging="2"/>
        <w:rPr>
          <w:rFonts w:cs="Times New Roman"/>
          <w:sz w:val="20"/>
          <w:szCs w:val="20"/>
        </w:rPr>
      </w:pPr>
    </w:p>
    <w:p w14:paraId="5DBFDF94" w14:textId="77777777" w:rsidR="001A6584" w:rsidRPr="00CC3BE1" w:rsidRDefault="001A6584">
      <w:pPr>
        <w:widowControl w:val="0"/>
        <w:ind w:left="0" w:hanging="2"/>
        <w:rPr>
          <w:rFonts w:cs="Times New Roman"/>
          <w:sz w:val="20"/>
          <w:szCs w:val="20"/>
        </w:rPr>
      </w:pPr>
    </w:p>
    <w:p w14:paraId="24F12728" w14:textId="77777777" w:rsidR="001A6584" w:rsidRPr="00CC3BE1" w:rsidRDefault="001A6584">
      <w:pPr>
        <w:widowControl w:val="0"/>
        <w:ind w:left="0" w:hanging="2"/>
        <w:rPr>
          <w:rFonts w:cs="Times New Roman"/>
          <w:sz w:val="20"/>
          <w:szCs w:val="20"/>
        </w:rPr>
      </w:pPr>
    </w:p>
    <w:p w14:paraId="07F0E252" w14:textId="77777777" w:rsidR="001A6584" w:rsidRPr="00CC3BE1" w:rsidRDefault="001A6584">
      <w:pPr>
        <w:widowControl w:val="0"/>
        <w:ind w:left="0" w:hanging="2"/>
        <w:rPr>
          <w:rFonts w:cs="Times New Roman"/>
          <w:sz w:val="20"/>
          <w:szCs w:val="20"/>
        </w:rPr>
      </w:pPr>
    </w:p>
    <w:p w14:paraId="7E4255F9" w14:textId="77777777" w:rsidR="00B820E1" w:rsidRPr="00CC3BE1" w:rsidRDefault="00B820E1">
      <w:pPr>
        <w:widowControl w:val="0"/>
        <w:ind w:left="0" w:hanging="2"/>
        <w:rPr>
          <w:rFonts w:cs="Times New Roman"/>
          <w:sz w:val="20"/>
          <w:szCs w:val="20"/>
        </w:rPr>
      </w:pPr>
    </w:p>
    <w:p w14:paraId="51E9200D" w14:textId="77777777" w:rsidR="00B820E1" w:rsidRPr="00CC3BE1" w:rsidRDefault="00B820E1">
      <w:pPr>
        <w:widowControl w:val="0"/>
        <w:ind w:left="0" w:hanging="2"/>
        <w:rPr>
          <w:rFonts w:cs="Times New Roman"/>
          <w:sz w:val="20"/>
          <w:szCs w:val="20"/>
        </w:rPr>
      </w:pPr>
    </w:p>
    <w:p w14:paraId="777F7074" w14:textId="77777777" w:rsidR="00B820E1" w:rsidRPr="00CC3BE1" w:rsidRDefault="00B820E1">
      <w:pPr>
        <w:widowControl w:val="0"/>
        <w:ind w:left="0" w:hanging="2"/>
        <w:rPr>
          <w:rFonts w:cs="Times New Roman"/>
          <w:sz w:val="20"/>
          <w:szCs w:val="20"/>
        </w:rPr>
      </w:pPr>
    </w:p>
    <w:p w14:paraId="2E554442" w14:textId="77777777" w:rsidR="00226743" w:rsidRPr="00CC3BE1" w:rsidRDefault="00226743">
      <w:pPr>
        <w:widowControl w:val="0"/>
        <w:ind w:left="0" w:hanging="2"/>
        <w:rPr>
          <w:rFonts w:cs="Times New Roman"/>
          <w:sz w:val="20"/>
          <w:szCs w:val="20"/>
        </w:rPr>
      </w:pPr>
    </w:p>
    <w:p w14:paraId="3F270A14" w14:textId="77777777" w:rsidR="001A6584" w:rsidRPr="00CC3BE1" w:rsidRDefault="001A6584" w:rsidP="001A6584">
      <w:pPr>
        <w:widowControl w:val="0"/>
        <w:ind w:left="0" w:hanging="2"/>
        <w:jc w:val="right"/>
        <w:rPr>
          <w:sz w:val="20"/>
          <w:szCs w:val="20"/>
        </w:rPr>
      </w:pPr>
      <w:r w:rsidRPr="00CC3BE1">
        <w:rPr>
          <w:sz w:val="20"/>
          <w:szCs w:val="20"/>
        </w:rPr>
        <w:lastRenderedPageBreak/>
        <w:t>Приложение № 3</w:t>
      </w:r>
    </w:p>
    <w:p w14:paraId="57BA7423" w14:textId="022EE559" w:rsidR="001A6584" w:rsidRPr="00CC3BE1" w:rsidRDefault="001A6584" w:rsidP="001A6584">
      <w:pPr>
        <w:widowControl w:val="0"/>
        <w:ind w:left="0" w:hanging="2"/>
        <w:jc w:val="right"/>
        <w:rPr>
          <w:b/>
          <w:sz w:val="20"/>
          <w:szCs w:val="20"/>
        </w:rPr>
      </w:pPr>
      <w:r w:rsidRPr="00CC3BE1">
        <w:rPr>
          <w:sz w:val="20"/>
          <w:szCs w:val="20"/>
        </w:rPr>
        <w:t>к Агентскому договору №</w:t>
      </w:r>
      <w:r w:rsidR="00B4518D">
        <w:rPr>
          <w:sz w:val="20"/>
          <w:szCs w:val="20"/>
        </w:rPr>
        <w:t>___________</w:t>
      </w:r>
    </w:p>
    <w:p w14:paraId="27063882" w14:textId="7A4D44FB" w:rsidR="001A6584" w:rsidRPr="00CC3BE1" w:rsidRDefault="001A6584" w:rsidP="001A6584">
      <w:pPr>
        <w:widowControl w:val="0"/>
        <w:ind w:left="0" w:hanging="2"/>
        <w:jc w:val="right"/>
        <w:rPr>
          <w:sz w:val="20"/>
          <w:szCs w:val="20"/>
        </w:rPr>
      </w:pPr>
      <w:r w:rsidRPr="00CC3BE1">
        <w:rPr>
          <w:sz w:val="20"/>
          <w:szCs w:val="20"/>
        </w:rPr>
        <w:t>от «</w:t>
      </w:r>
      <w:r w:rsidR="00B4518D">
        <w:rPr>
          <w:sz w:val="20"/>
          <w:szCs w:val="20"/>
        </w:rPr>
        <w:t>___</w:t>
      </w:r>
      <w:r w:rsidRPr="00CC3BE1">
        <w:rPr>
          <w:sz w:val="20"/>
          <w:szCs w:val="20"/>
        </w:rPr>
        <w:t>»</w:t>
      </w:r>
      <w:r w:rsidR="00F334E6" w:rsidRPr="00CC3BE1">
        <w:rPr>
          <w:sz w:val="20"/>
          <w:szCs w:val="20"/>
        </w:rPr>
        <w:t xml:space="preserve"> </w:t>
      </w:r>
      <w:r w:rsidR="00B4518D">
        <w:rPr>
          <w:sz w:val="20"/>
          <w:szCs w:val="20"/>
        </w:rPr>
        <w:t>____________</w:t>
      </w:r>
    </w:p>
    <w:p w14:paraId="34B2AC3E" w14:textId="77777777" w:rsidR="001A6584" w:rsidRPr="00CC3BE1" w:rsidRDefault="001A6584" w:rsidP="001A6584">
      <w:pPr>
        <w:spacing w:line="240" w:lineRule="auto"/>
        <w:ind w:left="0" w:hanging="2"/>
        <w:jc w:val="center"/>
        <w:rPr>
          <w:b/>
          <w:sz w:val="20"/>
          <w:szCs w:val="20"/>
          <w:lang w:eastAsia="ar-SA"/>
        </w:rPr>
      </w:pPr>
    </w:p>
    <w:p w14:paraId="5828D8BC" w14:textId="77777777" w:rsidR="00B4518D" w:rsidRPr="00B4518D" w:rsidRDefault="00B4518D" w:rsidP="00B4518D">
      <w:pPr>
        <w:spacing w:line="240" w:lineRule="auto"/>
        <w:ind w:left="0" w:hanging="2"/>
        <w:jc w:val="center"/>
        <w:textDirection w:val="lrTb"/>
        <w:rPr>
          <w:b/>
          <w:sz w:val="20"/>
          <w:szCs w:val="20"/>
          <w:lang w:eastAsia="ar-SA"/>
        </w:rPr>
      </w:pPr>
      <w:r w:rsidRPr="00B4518D">
        <w:rPr>
          <w:b/>
          <w:sz w:val="20"/>
          <w:szCs w:val="20"/>
          <w:lang w:eastAsia="ar-SA"/>
        </w:rPr>
        <w:t>Техническое задание</w:t>
      </w:r>
    </w:p>
    <w:p w14:paraId="320F84CE" w14:textId="77777777" w:rsidR="00B4518D" w:rsidRPr="00B4518D" w:rsidRDefault="00B4518D" w:rsidP="00B4518D">
      <w:pPr>
        <w:spacing w:line="240" w:lineRule="auto"/>
        <w:ind w:left="0" w:hanging="2"/>
        <w:textDirection w:val="lrTb"/>
        <w:rPr>
          <w:sz w:val="20"/>
          <w:szCs w:val="20"/>
          <w:lang w:eastAsia="ar-SA"/>
        </w:rPr>
      </w:pPr>
    </w:p>
    <w:p w14:paraId="1866AAE1" w14:textId="0CE59F95" w:rsidR="00B4518D" w:rsidRPr="00B4518D" w:rsidRDefault="004052ED" w:rsidP="00B4518D">
      <w:pPr>
        <w:numPr>
          <w:ilvl w:val="0"/>
          <w:numId w:val="6"/>
        </w:numPr>
        <w:tabs>
          <w:tab w:val="left" w:pos="567"/>
          <w:tab w:val="left" w:pos="643"/>
          <w:tab w:val="left" w:pos="851"/>
          <w:tab w:val="left" w:pos="928"/>
        </w:tabs>
        <w:suppressAutoHyphens w:val="0"/>
        <w:spacing w:after="200" w:line="240" w:lineRule="auto"/>
        <w:ind w:leftChars="0" w:left="-2" w:firstLineChars="282" w:firstLine="566"/>
        <w:jc w:val="both"/>
        <w:textDirection w:val="lrTb"/>
        <w:textAlignment w:val="auto"/>
        <w:outlineLvl w:val="9"/>
        <w:rPr>
          <w:sz w:val="20"/>
          <w:szCs w:val="20"/>
          <w:lang w:eastAsia="ar-SA"/>
        </w:rPr>
      </w:pPr>
      <w:r>
        <w:rPr>
          <w:b/>
          <w:bCs/>
          <w:sz w:val="20"/>
          <w:szCs w:val="20"/>
          <w:lang w:eastAsia="ar-SA"/>
        </w:rPr>
        <w:t>Принципал</w:t>
      </w:r>
      <w:r w:rsidR="00B4518D" w:rsidRPr="00B4518D">
        <w:rPr>
          <w:b/>
          <w:bCs/>
          <w:sz w:val="20"/>
          <w:szCs w:val="20"/>
          <w:lang w:eastAsia="ar-SA"/>
        </w:rPr>
        <w:t>:</w:t>
      </w:r>
      <w:r w:rsidR="00B4518D" w:rsidRPr="00B4518D">
        <w:rPr>
          <w:sz w:val="20"/>
          <w:szCs w:val="20"/>
          <w:lang w:eastAsia="ar-SA"/>
        </w:rPr>
        <w:t xml:space="preserve"> СПбГБУК «Государственный литературный музей «ХХ век».</w:t>
      </w:r>
    </w:p>
    <w:p w14:paraId="35B63DA0" w14:textId="77777777" w:rsidR="00B4518D" w:rsidRPr="00B4518D" w:rsidRDefault="00B4518D" w:rsidP="00B4518D">
      <w:pPr>
        <w:numPr>
          <w:ilvl w:val="0"/>
          <w:numId w:val="6"/>
        </w:numPr>
        <w:tabs>
          <w:tab w:val="left" w:pos="567"/>
          <w:tab w:val="left" w:pos="643"/>
          <w:tab w:val="left" w:pos="851"/>
          <w:tab w:val="left" w:pos="928"/>
        </w:tabs>
        <w:suppressAutoHyphens w:val="0"/>
        <w:spacing w:after="200" w:line="240" w:lineRule="auto"/>
        <w:ind w:leftChars="0" w:left="-2" w:firstLineChars="282" w:firstLine="566"/>
        <w:contextualSpacing/>
        <w:jc w:val="both"/>
        <w:textDirection w:val="lrTb"/>
        <w:textAlignment w:val="auto"/>
        <w:outlineLvl w:val="9"/>
        <w:rPr>
          <w:sz w:val="20"/>
          <w:szCs w:val="20"/>
          <w:lang w:eastAsia="ar-SA"/>
        </w:rPr>
      </w:pPr>
      <w:r w:rsidRPr="00B4518D">
        <w:rPr>
          <w:b/>
          <w:sz w:val="20"/>
          <w:szCs w:val="20"/>
          <w:lang w:eastAsia="ar-SA"/>
        </w:rPr>
        <w:t>Услуга:</w:t>
      </w:r>
      <w:r w:rsidRPr="00B4518D">
        <w:rPr>
          <w:sz w:val="20"/>
          <w:szCs w:val="20"/>
          <w:lang w:eastAsia="ar-SA"/>
        </w:rPr>
        <w:t xml:space="preserve">  оказание услуг по продаже электронных билетов следующих видов:</w:t>
      </w:r>
    </w:p>
    <w:p w14:paraId="2B66EC55" w14:textId="77777777" w:rsidR="00B4518D" w:rsidRPr="00B4518D" w:rsidRDefault="00B4518D" w:rsidP="00B4518D">
      <w:pPr>
        <w:tabs>
          <w:tab w:val="left" w:pos="567"/>
          <w:tab w:val="left" w:pos="851"/>
        </w:tabs>
        <w:spacing w:line="240" w:lineRule="auto"/>
        <w:ind w:left="-2" w:firstLineChars="282" w:firstLine="564"/>
        <w:contextualSpacing/>
        <w:jc w:val="both"/>
        <w:textDirection w:val="lrTb"/>
        <w:rPr>
          <w:bCs/>
          <w:sz w:val="20"/>
          <w:szCs w:val="20"/>
          <w:lang w:eastAsia="ar-SA"/>
        </w:rPr>
      </w:pPr>
      <w:r w:rsidRPr="00B4518D">
        <w:rPr>
          <w:bCs/>
          <w:sz w:val="20"/>
          <w:szCs w:val="20"/>
          <w:lang w:eastAsia="ar-SA"/>
        </w:rPr>
        <w:t xml:space="preserve">– входные билеты на экспозиции и выставки </w:t>
      </w:r>
      <w:r w:rsidRPr="00B4518D">
        <w:rPr>
          <w:sz w:val="20"/>
          <w:szCs w:val="20"/>
          <w:lang w:eastAsia="ar-SA"/>
        </w:rPr>
        <w:t>СПбГБУК «Государственный литературный музей «ХХ век»</w:t>
      </w:r>
      <w:r w:rsidRPr="00B4518D">
        <w:rPr>
          <w:bCs/>
          <w:sz w:val="20"/>
          <w:szCs w:val="20"/>
          <w:lang w:eastAsia="ar-SA"/>
        </w:rPr>
        <w:t>;</w:t>
      </w:r>
    </w:p>
    <w:p w14:paraId="26853E1D" w14:textId="77777777" w:rsidR="00B4518D" w:rsidRPr="00B4518D" w:rsidRDefault="00B4518D" w:rsidP="00B4518D">
      <w:pPr>
        <w:tabs>
          <w:tab w:val="left" w:pos="567"/>
          <w:tab w:val="left" w:pos="851"/>
        </w:tabs>
        <w:spacing w:line="240" w:lineRule="auto"/>
        <w:ind w:left="-2" w:firstLineChars="283" w:firstLine="566"/>
        <w:contextualSpacing/>
        <w:jc w:val="both"/>
        <w:textDirection w:val="lrTb"/>
        <w:rPr>
          <w:bCs/>
          <w:sz w:val="20"/>
          <w:szCs w:val="20"/>
          <w:lang w:eastAsia="ar-SA"/>
        </w:rPr>
      </w:pPr>
      <w:r w:rsidRPr="00B4518D">
        <w:rPr>
          <w:bCs/>
          <w:sz w:val="20"/>
          <w:szCs w:val="20"/>
          <w:lang w:eastAsia="ar-SA"/>
        </w:rPr>
        <w:t xml:space="preserve">– билеты на экскурсии и мероприятия, проводимые </w:t>
      </w:r>
      <w:r w:rsidRPr="00B4518D">
        <w:rPr>
          <w:sz w:val="20"/>
          <w:szCs w:val="20"/>
          <w:lang w:eastAsia="ar-SA"/>
        </w:rPr>
        <w:t>СПбГБУК «Государственный литературный музей «ХХ век».</w:t>
      </w:r>
    </w:p>
    <w:p w14:paraId="60ACB214" w14:textId="2AE2F814" w:rsidR="00B4518D" w:rsidRPr="00B4518D" w:rsidRDefault="00B4518D" w:rsidP="00B4518D">
      <w:pPr>
        <w:tabs>
          <w:tab w:val="left" w:pos="567"/>
          <w:tab w:val="left" w:pos="851"/>
        </w:tabs>
        <w:spacing w:line="240" w:lineRule="auto"/>
        <w:ind w:left="-2" w:firstLineChars="235" w:firstLine="472"/>
        <w:jc w:val="both"/>
        <w:textDirection w:val="lrTb"/>
        <w:rPr>
          <w:sz w:val="20"/>
          <w:szCs w:val="20"/>
        </w:rPr>
      </w:pPr>
      <w:r w:rsidRPr="00B4518D">
        <w:rPr>
          <w:b/>
          <w:bCs/>
          <w:sz w:val="20"/>
          <w:szCs w:val="20"/>
          <w:lang w:eastAsia="ar-SA"/>
        </w:rPr>
        <w:t>3. Срок оказания услуг</w:t>
      </w:r>
      <w:r w:rsidRPr="00B4518D">
        <w:rPr>
          <w:bCs/>
          <w:sz w:val="20"/>
          <w:szCs w:val="20"/>
        </w:rPr>
        <w:t>:</w:t>
      </w:r>
      <w:r w:rsidRPr="00B4518D">
        <w:rPr>
          <w:b/>
          <w:bCs/>
          <w:sz w:val="20"/>
          <w:szCs w:val="20"/>
        </w:rPr>
        <w:t xml:space="preserve"> </w:t>
      </w:r>
      <w:r w:rsidRPr="00B4518D">
        <w:rPr>
          <w:sz w:val="20"/>
          <w:szCs w:val="20"/>
        </w:rPr>
        <w:t xml:space="preserve">с момента заключения </w:t>
      </w:r>
      <w:r w:rsidR="004052ED">
        <w:rPr>
          <w:sz w:val="20"/>
          <w:szCs w:val="20"/>
        </w:rPr>
        <w:t>Договор</w:t>
      </w:r>
      <w:r w:rsidRPr="00B4518D">
        <w:rPr>
          <w:sz w:val="20"/>
          <w:szCs w:val="20"/>
        </w:rPr>
        <w:t xml:space="preserve">а по «31» декабря 2026 года (включительно). </w:t>
      </w:r>
    </w:p>
    <w:p w14:paraId="5C389769" w14:textId="77777777" w:rsidR="00B4518D" w:rsidRPr="00B4518D" w:rsidRDefault="00B4518D" w:rsidP="00B4518D">
      <w:pPr>
        <w:tabs>
          <w:tab w:val="left" w:pos="567"/>
          <w:tab w:val="left" w:pos="851"/>
        </w:tabs>
        <w:spacing w:line="240" w:lineRule="auto"/>
        <w:ind w:left="-2" w:firstLineChars="235" w:firstLine="472"/>
        <w:jc w:val="both"/>
        <w:textDirection w:val="lrTb"/>
        <w:rPr>
          <w:b/>
          <w:sz w:val="20"/>
          <w:szCs w:val="20"/>
        </w:rPr>
      </w:pPr>
      <w:r w:rsidRPr="00B4518D">
        <w:rPr>
          <w:b/>
          <w:sz w:val="20"/>
          <w:szCs w:val="20"/>
        </w:rPr>
        <w:t>4. Общие требования к оказанию услуг:</w:t>
      </w:r>
    </w:p>
    <w:p w14:paraId="02157170" w14:textId="77777777" w:rsidR="00B4518D" w:rsidRPr="00B4518D" w:rsidRDefault="00B4518D" w:rsidP="00B4518D">
      <w:pPr>
        <w:keepNext/>
        <w:spacing w:beforeLines="20" w:before="48"/>
        <w:ind w:left="0" w:hanging="2"/>
        <w:contextualSpacing/>
        <w:jc w:val="both"/>
        <w:textDirection w:val="lrTb"/>
        <w:outlineLvl w:val="1"/>
        <w:rPr>
          <w:sz w:val="20"/>
          <w:szCs w:val="20"/>
        </w:rPr>
      </w:pPr>
      <w:r w:rsidRPr="00B4518D">
        <w:rPr>
          <w:b/>
          <w:sz w:val="20"/>
          <w:szCs w:val="20"/>
        </w:rPr>
        <w:t xml:space="preserve"> </w:t>
      </w:r>
      <w:r w:rsidRPr="00B4518D">
        <w:rPr>
          <w:bCs/>
          <w:sz w:val="20"/>
          <w:szCs w:val="20"/>
        </w:rPr>
        <w:t>Услуги оказываются</w:t>
      </w:r>
      <w:r w:rsidRPr="00B4518D">
        <w:rPr>
          <w:b/>
          <w:sz w:val="20"/>
          <w:szCs w:val="20"/>
        </w:rPr>
        <w:t xml:space="preserve"> </w:t>
      </w:r>
      <w:r w:rsidRPr="00B4518D">
        <w:rPr>
          <w:sz w:val="20"/>
          <w:szCs w:val="20"/>
        </w:rPr>
        <w:t>в целях приведения процесса реализации билетов в соответствие с требованиями Приказа Министерства культуры Российской Федерации от 29.06.2020 N 702 «Об утверждении форм билета, абонемента и экскурсионной путевки (в том числе форм электронного билета, электронного абонемента и электронной экскурсионной путевки) на проводимые организациями исполнительских искусств и музеями зрелищные мероприятия как бланки строгой отчетности».</w:t>
      </w:r>
    </w:p>
    <w:p w14:paraId="0BAD8472" w14:textId="77777777" w:rsidR="00B4518D" w:rsidRPr="00B4518D" w:rsidRDefault="00B4518D" w:rsidP="00B4518D">
      <w:pPr>
        <w:ind w:left="-2" w:firstLineChars="283" w:firstLine="566"/>
        <w:contextualSpacing/>
        <w:jc w:val="both"/>
        <w:textDirection w:val="lrTb"/>
        <w:rPr>
          <w:sz w:val="20"/>
          <w:szCs w:val="20"/>
        </w:rPr>
      </w:pPr>
      <w:r w:rsidRPr="00B4518D">
        <w:rPr>
          <w:sz w:val="20"/>
          <w:szCs w:val="20"/>
        </w:rPr>
        <w:t xml:space="preserve"> Услуги должны оказываться в соответствии с действующим законодательством Российской Федерации, нормативно-правовыми актами, утвержденными Правительством Российской Федерации, уполномоченными органами в сфере государственных закупок и другими уполномоченными органами.</w:t>
      </w:r>
    </w:p>
    <w:p w14:paraId="1ABECA15" w14:textId="77777777" w:rsidR="00B4518D" w:rsidRPr="00B4518D" w:rsidRDefault="00B4518D" w:rsidP="00B4518D">
      <w:pPr>
        <w:ind w:left="-2" w:firstLineChars="283" w:firstLine="566"/>
        <w:contextualSpacing/>
        <w:jc w:val="both"/>
        <w:textDirection w:val="lrTb"/>
        <w:rPr>
          <w:sz w:val="20"/>
          <w:szCs w:val="20"/>
        </w:rPr>
      </w:pPr>
      <w:r w:rsidRPr="00B4518D">
        <w:rPr>
          <w:sz w:val="20"/>
          <w:szCs w:val="20"/>
        </w:rPr>
        <w:t>Агент должен обладать необходимыми знаниями и навыками для оказания услуг по информационно-техническому сопровождению Принципала по предоставляемым программным модулям  в процессе их эксплуатации. Под информационно-техническим сопровождением программных модулей понимается осуществление любых действий, связанных с их функционированием в соответствии с назначением.</w:t>
      </w:r>
    </w:p>
    <w:p w14:paraId="245B48BC" w14:textId="77777777" w:rsidR="00B4518D" w:rsidRPr="00B4518D" w:rsidRDefault="00B4518D" w:rsidP="00B4518D">
      <w:pPr>
        <w:ind w:left="-2" w:firstLineChars="235" w:firstLine="472"/>
        <w:jc w:val="both"/>
        <w:textDirection w:val="lrTb"/>
        <w:rPr>
          <w:sz w:val="20"/>
          <w:szCs w:val="20"/>
        </w:rPr>
      </w:pPr>
      <w:r w:rsidRPr="00B4518D">
        <w:rPr>
          <w:b/>
          <w:sz w:val="20"/>
          <w:szCs w:val="20"/>
        </w:rPr>
        <w:t>4.1.</w:t>
      </w:r>
      <w:r w:rsidRPr="00B4518D">
        <w:rPr>
          <w:b/>
          <w:bCs/>
          <w:sz w:val="20"/>
          <w:szCs w:val="20"/>
        </w:rPr>
        <w:t xml:space="preserve"> Термины, определения и сокращения:</w:t>
      </w:r>
    </w:p>
    <w:p w14:paraId="5D0218F8" w14:textId="77777777" w:rsidR="00B4518D" w:rsidRPr="00B4518D" w:rsidRDefault="00B4518D" w:rsidP="00B4518D">
      <w:pPr>
        <w:widowControl w:val="0"/>
        <w:spacing w:line="240" w:lineRule="auto"/>
        <w:ind w:left="0" w:hanging="2"/>
        <w:jc w:val="both"/>
        <w:textDirection w:val="lrTb"/>
        <w:rPr>
          <w:bCs/>
          <w:sz w:val="20"/>
          <w:szCs w:val="20"/>
          <w:lang w:eastAsia="ar-SA"/>
        </w:rPr>
      </w:pPr>
      <w:r w:rsidRPr="00B4518D">
        <w:rPr>
          <w:b/>
          <w:sz w:val="20"/>
          <w:szCs w:val="20"/>
          <w:lang w:eastAsia="ar-SA"/>
        </w:rPr>
        <w:t xml:space="preserve">Принципал – </w:t>
      </w:r>
      <w:r w:rsidRPr="00B4518D">
        <w:rPr>
          <w:bCs/>
          <w:sz w:val="20"/>
          <w:szCs w:val="20"/>
          <w:lang w:eastAsia="ar-SA"/>
        </w:rPr>
        <w:t xml:space="preserve">Санкт-Петербургское государственное бюджетное учреждение культуры «Государственный литературный музей «ХХ век». </w:t>
      </w:r>
    </w:p>
    <w:p w14:paraId="3484BAEC" w14:textId="4771C3EC" w:rsidR="00B4518D" w:rsidRPr="00B4518D" w:rsidRDefault="00B4518D" w:rsidP="00B4518D">
      <w:pPr>
        <w:widowControl w:val="0"/>
        <w:autoSpaceDE w:val="0"/>
        <w:autoSpaceDN w:val="0"/>
        <w:spacing w:line="240" w:lineRule="auto"/>
        <w:ind w:left="0" w:hanging="2"/>
        <w:jc w:val="both"/>
        <w:textDirection w:val="lrTb"/>
        <w:rPr>
          <w:b/>
          <w:sz w:val="20"/>
          <w:szCs w:val="20"/>
          <w:lang w:eastAsia="ar-SA"/>
        </w:rPr>
      </w:pPr>
      <w:r w:rsidRPr="00B4518D">
        <w:rPr>
          <w:b/>
          <w:sz w:val="20"/>
          <w:szCs w:val="20"/>
          <w:lang w:eastAsia="ar-SA"/>
        </w:rPr>
        <w:t xml:space="preserve">Агент – </w:t>
      </w:r>
      <w:r w:rsidRPr="00B4518D">
        <w:rPr>
          <w:sz w:val="20"/>
          <w:szCs w:val="20"/>
          <w:lang w:eastAsia="ar-SA"/>
        </w:rPr>
        <w:t>Исполнитель по</w:t>
      </w:r>
      <w:r w:rsidR="004052ED">
        <w:rPr>
          <w:sz w:val="20"/>
          <w:szCs w:val="20"/>
          <w:lang w:eastAsia="ar-SA"/>
        </w:rPr>
        <w:t xml:space="preserve"> Договор</w:t>
      </w:r>
      <w:r w:rsidRPr="00B4518D">
        <w:rPr>
          <w:sz w:val="20"/>
          <w:szCs w:val="20"/>
          <w:lang w:eastAsia="ar-SA"/>
        </w:rPr>
        <w:t>у с данным техническим заданием.</w:t>
      </w:r>
    </w:p>
    <w:p w14:paraId="6303C334" w14:textId="77777777" w:rsidR="00B4518D" w:rsidRPr="00B4518D" w:rsidRDefault="00B4518D" w:rsidP="00B4518D">
      <w:pPr>
        <w:widowControl w:val="0"/>
        <w:autoSpaceDE w:val="0"/>
        <w:autoSpaceDN w:val="0"/>
        <w:ind w:left="0" w:hanging="2"/>
        <w:jc w:val="both"/>
        <w:textDirection w:val="lrTb"/>
        <w:rPr>
          <w:sz w:val="20"/>
          <w:szCs w:val="20"/>
          <w:lang w:eastAsia="ar-SA"/>
        </w:rPr>
      </w:pPr>
      <w:r w:rsidRPr="00B4518D">
        <w:rPr>
          <w:b/>
          <w:sz w:val="20"/>
          <w:szCs w:val="20"/>
          <w:lang w:eastAsia="ar-SA"/>
        </w:rPr>
        <w:t>Ресурсы</w:t>
      </w:r>
      <w:r w:rsidRPr="00B4518D">
        <w:rPr>
          <w:b/>
          <w:spacing w:val="-11"/>
          <w:sz w:val="20"/>
          <w:szCs w:val="20"/>
          <w:lang w:eastAsia="ar-SA"/>
        </w:rPr>
        <w:t xml:space="preserve"> </w:t>
      </w:r>
      <w:r w:rsidRPr="00B4518D">
        <w:rPr>
          <w:b/>
          <w:sz w:val="20"/>
          <w:szCs w:val="20"/>
          <w:lang w:eastAsia="ar-SA"/>
        </w:rPr>
        <w:t>Агента</w:t>
      </w:r>
      <w:r w:rsidRPr="00B4518D">
        <w:rPr>
          <w:b/>
          <w:spacing w:val="-8"/>
          <w:sz w:val="20"/>
          <w:szCs w:val="20"/>
          <w:lang w:eastAsia="ar-SA"/>
        </w:rPr>
        <w:t xml:space="preserve"> </w:t>
      </w:r>
      <w:r w:rsidRPr="00B4518D">
        <w:rPr>
          <w:b/>
          <w:sz w:val="20"/>
          <w:szCs w:val="20"/>
          <w:lang w:eastAsia="ar-SA"/>
        </w:rPr>
        <w:t>–</w:t>
      </w:r>
      <w:r w:rsidRPr="00B4518D">
        <w:rPr>
          <w:b/>
          <w:spacing w:val="-11"/>
          <w:sz w:val="20"/>
          <w:szCs w:val="20"/>
          <w:lang w:eastAsia="ar-SA"/>
        </w:rPr>
        <w:t xml:space="preserve"> </w:t>
      </w:r>
      <w:r w:rsidRPr="00B4518D">
        <w:rPr>
          <w:sz w:val="20"/>
          <w:szCs w:val="20"/>
          <w:lang w:eastAsia="ar-SA"/>
        </w:rPr>
        <w:t>информационные</w:t>
      </w:r>
      <w:r w:rsidRPr="00B4518D">
        <w:rPr>
          <w:spacing w:val="-10"/>
          <w:sz w:val="20"/>
          <w:szCs w:val="20"/>
          <w:lang w:eastAsia="ar-SA"/>
        </w:rPr>
        <w:t xml:space="preserve"> </w:t>
      </w:r>
      <w:r w:rsidRPr="00B4518D">
        <w:rPr>
          <w:sz w:val="20"/>
          <w:szCs w:val="20"/>
          <w:lang w:eastAsia="ar-SA"/>
        </w:rPr>
        <w:t>ресурсы</w:t>
      </w:r>
      <w:r w:rsidRPr="00B4518D">
        <w:rPr>
          <w:spacing w:val="-8"/>
          <w:sz w:val="20"/>
          <w:szCs w:val="20"/>
          <w:lang w:eastAsia="ar-SA"/>
        </w:rPr>
        <w:t xml:space="preserve"> </w:t>
      </w:r>
      <w:r w:rsidRPr="00B4518D">
        <w:rPr>
          <w:sz w:val="20"/>
          <w:szCs w:val="20"/>
          <w:lang w:eastAsia="ar-SA"/>
        </w:rPr>
        <w:t>Агента</w:t>
      </w:r>
      <w:r w:rsidRPr="00B4518D">
        <w:rPr>
          <w:spacing w:val="-10"/>
          <w:sz w:val="20"/>
          <w:szCs w:val="20"/>
          <w:lang w:eastAsia="ar-SA"/>
        </w:rPr>
        <w:t xml:space="preserve"> </w:t>
      </w:r>
      <w:r w:rsidRPr="00B4518D">
        <w:rPr>
          <w:sz w:val="20"/>
          <w:szCs w:val="20"/>
          <w:lang w:eastAsia="ar-SA"/>
        </w:rPr>
        <w:t>в</w:t>
      </w:r>
      <w:r w:rsidRPr="00B4518D">
        <w:rPr>
          <w:spacing w:val="-11"/>
          <w:sz w:val="20"/>
          <w:szCs w:val="20"/>
          <w:lang w:eastAsia="ar-SA"/>
        </w:rPr>
        <w:t xml:space="preserve"> </w:t>
      </w:r>
      <w:r w:rsidRPr="00B4518D">
        <w:rPr>
          <w:sz w:val="20"/>
          <w:szCs w:val="20"/>
          <w:lang w:eastAsia="ar-SA"/>
        </w:rPr>
        <w:t>сети</w:t>
      </w:r>
      <w:r w:rsidRPr="00B4518D">
        <w:rPr>
          <w:spacing w:val="-11"/>
          <w:sz w:val="20"/>
          <w:szCs w:val="20"/>
          <w:lang w:eastAsia="ar-SA"/>
        </w:rPr>
        <w:t xml:space="preserve"> </w:t>
      </w:r>
      <w:r w:rsidRPr="00B4518D">
        <w:rPr>
          <w:sz w:val="20"/>
          <w:szCs w:val="20"/>
          <w:lang w:eastAsia="ar-SA"/>
        </w:rPr>
        <w:t>Интернет</w:t>
      </w:r>
      <w:r w:rsidRPr="00B4518D">
        <w:rPr>
          <w:spacing w:val="-11"/>
          <w:sz w:val="20"/>
          <w:szCs w:val="20"/>
          <w:lang w:eastAsia="ar-SA"/>
        </w:rPr>
        <w:t xml:space="preserve"> </w:t>
      </w:r>
      <w:r w:rsidRPr="00B4518D">
        <w:rPr>
          <w:sz w:val="20"/>
          <w:szCs w:val="20"/>
          <w:lang w:eastAsia="ar-SA"/>
        </w:rPr>
        <w:t>и/или</w:t>
      </w:r>
      <w:r w:rsidRPr="00B4518D">
        <w:rPr>
          <w:spacing w:val="-11"/>
          <w:sz w:val="20"/>
          <w:szCs w:val="20"/>
          <w:lang w:eastAsia="ar-SA"/>
        </w:rPr>
        <w:t xml:space="preserve"> </w:t>
      </w:r>
      <w:r w:rsidRPr="00B4518D">
        <w:rPr>
          <w:sz w:val="20"/>
          <w:szCs w:val="20"/>
          <w:lang w:eastAsia="ar-SA"/>
        </w:rPr>
        <w:t>программы</w:t>
      </w:r>
      <w:r w:rsidRPr="00B4518D">
        <w:rPr>
          <w:spacing w:val="-10"/>
          <w:sz w:val="20"/>
          <w:szCs w:val="20"/>
          <w:lang w:eastAsia="ar-SA"/>
        </w:rPr>
        <w:t xml:space="preserve"> </w:t>
      </w:r>
      <w:r w:rsidRPr="00B4518D">
        <w:rPr>
          <w:sz w:val="20"/>
          <w:szCs w:val="20"/>
          <w:lang w:eastAsia="ar-SA"/>
        </w:rPr>
        <w:t>для</w:t>
      </w:r>
      <w:r w:rsidRPr="00B4518D">
        <w:rPr>
          <w:spacing w:val="-12"/>
          <w:sz w:val="20"/>
          <w:szCs w:val="20"/>
          <w:lang w:eastAsia="ar-SA"/>
        </w:rPr>
        <w:t xml:space="preserve"> </w:t>
      </w:r>
      <w:r w:rsidRPr="00B4518D">
        <w:rPr>
          <w:sz w:val="20"/>
          <w:szCs w:val="20"/>
          <w:lang w:eastAsia="ar-SA"/>
        </w:rPr>
        <w:t>ЭВМ</w:t>
      </w:r>
      <w:r w:rsidRPr="00B4518D">
        <w:rPr>
          <w:spacing w:val="-10"/>
          <w:sz w:val="20"/>
          <w:szCs w:val="20"/>
          <w:lang w:eastAsia="ar-SA"/>
        </w:rPr>
        <w:t xml:space="preserve"> </w:t>
      </w:r>
      <w:r w:rsidRPr="00B4518D">
        <w:rPr>
          <w:sz w:val="20"/>
          <w:szCs w:val="20"/>
          <w:lang w:eastAsia="ar-SA"/>
        </w:rPr>
        <w:t>(в</w:t>
      </w:r>
      <w:r w:rsidRPr="00B4518D">
        <w:rPr>
          <w:spacing w:val="-11"/>
          <w:sz w:val="20"/>
          <w:szCs w:val="20"/>
          <w:lang w:eastAsia="ar-SA"/>
        </w:rPr>
        <w:t xml:space="preserve"> </w:t>
      </w:r>
      <w:r w:rsidRPr="00B4518D">
        <w:rPr>
          <w:sz w:val="20"/>
          <w:szCs w:val="20"/>
          <w:lang w:eastAsia="ar-SA"/>
        </w:rPr>
        <w:t>том</w:t>
      </w:r>
      <w:r w:rsidRPr="00B4518D">
        <w:rPr>
          <w:spacing w:val="-9"/>
          <w:sz w:val="20"/>
          <w:szCs w:val="20"/>
          <w:lang w:eastAsia="ar-SA"/>
        </w:rPr>
        <w:t xml:space="preserve"> </w:t>
      </w:r>
      <w:r w:rsidRPr="00B4518D">
        <w:rPr>
          <w:sz w:val="20"/>
          <w:szCs w:val="20"/>
          <w:lang w:eastAsia="ar-SA"/>
        </w:rPr>
        <w:t>числе для мобильных устройств).</w:t>
      </w:r>
    </w:p>
    <w:p w14:paraId="22648912" w14:textId="77777777" w:rsidR="00B4518D" w:rsidRPr="00B4518D" w:rsidRDefault="00B4518D" w:rsidP="00B4518D">
      <w:pPr>
        <w:widowControl w:val="0"/>
        <w:autoSpaceDE w:val="0"/>
        <w:autoSpaceDN w:val="0"/>
        <w:ind w:left="0" w:right="109" w:hanging="2"/>
        <w:jc w:val="both"/>
        <w:textDirection w:val="lrTb"/>
        <w:rPr>
          <w:sz w:val="20"/>
          <w:szCs w:val="20"/>
          <w:lang w:eastAsia="ar-SA"/>
        </w:rPr>
      </w:pPr>
      <w:r w:rsidRPr="00B4518D">
        <w:rPr>
          <w:b/>
          <w:sz w:val="20"/>
          <w:szCs w:val="20"/>
          <w:lang w:eastAsia="ar-SA"/>
        </w:rPr>
        <w:t xml:space="preserve">Ресурсы Принципала </w:t>
      </w:r>
      <w:r w:rsidRPr="00B4518D">
        <w:rPr>
          <w:sz w:val="20"/>
          <w:szCs w:val="20"/>
          <w:lang w:eastAsia="ar-SA"/>
        </w:rPr>
        <w:t>– все веб-сайты Принципала в сети Интернет (включая все уровни указанного домена). Под сайтом в зависимости от контекста понимается также программное обеспечение</w:t>
      </w:r>
      <w:r w:rsidRPr="00B4518D">
        <w:rPr>
          <w:spacing w:val="-15"/>
          <w:sz w:val="20"/>
          <w:szCs w:val="20"/>
          <w:lang w:eastAsia="ar-SA"/>
        </w:rPr>
        <w:t xml:space="preserve"> </w:t>
      </w:r>
      <w:r w:rsidRPr="00B4518D">
        <w:rPr>
          <w:sz w:val="20"/>
          <w:szCs w:val="20"/>
          <w:lang w:eastAsia="ar-SA"/>
        </w:rPr>
        <w:t>сайта,</w:t>
      </w:r>
      <w:r w:rsidRPr="00B4518D">
        <w:rPr>
          <w:spacing w:val="-14"/>
          <w:sz w:val="20"/>
          <w:szCs w:val="20"/>
          <w:lang w:eastAsia="ar-SA"/>
        </w:rPr>
        <w:t xml:space="preserve"> </w:t>
      </w:r>
      <w:r w:rsidRPr="00B4518D">
        <w:rPr>
          <w:sz w:val="20"/>
          <w:szCs w:val="20"/>
          <w:lang w:eastAsia="ar-SA"/>
        </w:rPr>
        <w:t>дизайн</w:t>
      </w:r>
      <w:r w:rsidRPr="00B4518D">
        <w:rPr>
          <w:spacing w:val="-15"/>
          <w:sz w:val="20"/>
          <w:szCs w:val="20"/>
          <w:lang w:eastAsia="ar-SA"/>
        </w:rPr>
        <w:t xml:space="preserve"> </w:t>
      </w:r>
      <w:r w:rsidRPr="00B4518D">
        <w:rPr>
          <w:sz w:val="20"/>
          <w:szCs w:val="20"/>
          <w:lang w:eastAsia="ar-SA"/>
        </w:rPr>
        <w:t>(графическое</w:t>
      </w:r>
      <w:r w:rsidRPr="00B4518D">
        <w:rPr>
          <w:spacing w:val="-14"/>
          <w:sz w:val="20"/>
          <w:szCs w:val="20"/>
          <w:lang w:eastAsia="ar-SA"/>
        </w:rPr>
        <w:t xml:space="preserve"> </w:t>
      </w:r>
      <w:r w:rsidRPr="00B4518D">
        <w:rPr>
          <w:sz w:val="20"/>
          <w:szCs w:val="20"/>
          <w:lang w:eastAsia="ar-SA"/>
        </w:rPr>
        <w:t>оформление)</w:t>
      </w:r>
      <w:r w:rsidRPr="00B4518D">
        <w:rPr>
          <w:spacing w:val="-14"/>
          <w:sz w:val="20"/>
          <w:szCs w:val="20"/>
          <w:lang w:eastAsia="ar-SA"/>
        </w:rPr>
        <w:t xml:space="preserve"> </w:t>
      </w:r>
      <w:r w:rsidRPr="00B4518D">
        <w:rPr>
          <w:sz w:val="20"/>
          <w:szCs w:val="20"/>
          <w:lang w:eastAsia="ar-SA"/>
        </w:rPr>
        <w:t>сайта,</w:t>
      </w:r>
      <w:r w:rsidRPr="00B4518D">
        <w:rPr>
          <w:spacing w:val="-13"/>
          <w:sz w:val="20"/>
          <w:szCs w:val="20"/>
          <w:lang w:eastAsia="ar-SA"/>
        </w:rPr>
        <w:t xml:space="preserve"> </w:t>
      </w:r>
      <w:r w:rsidRPr="00B4518D">
        <w:rPr>
          <w:sz w:val="20"/>
          <w:szCs w:val="20"/>
          <w:lang w:eastAsia="ar-SA"/>
        </w:rPr>
        <w:t>база</w:t>
      </w:r>
      <w:r w:rsidRPr="00B4518D">
        <w:rPr>
          <w:spacing w:val="-12"/>
          <w:sz w:val="20"/>
          <w:szCs w:val="20"/>
          <w:lang w:eastAsia="ar-SA"/>
        </w:rPr>
        <w:t xml:space="preserve"> </w:t>
      </w:r>
      <w:r w:rsidRPr="00B4518D">
        <w:rPr>
          <w:sz w:val="20"/>
          <w:szCs w:val="20"/>
          <w:lang w:eastAsia="ar-SA"/>
        </w:rPr>
        <w:t>данных</w:t>
      </w:r>
      <w:r w:rsidRPr="00B4518D">
        <w:rPr>
          <w:spacing w:val="-16"/>
          <w:sz w:val="20"/>
          <w:szCs w:val="20"/>
          <w:lang w:eastAsia="ar-SA"/>
        </w:rPr>
        <w:t xml:space="preserve"> </w:t>
      </w:r>
      <w:r w:rsidRPr="00B4518D">
        <w:rPr>
          <w:sz w:val="20"/>
          <w:szCs w:val="20"/>
          <w:lang w:eastAsia="ar-SA"/>
        </w:rPr>
        <w:t>сайта,</w:t>
      </w:r>
      <w:r w:rsidRPr="00B4518D">
        <w:rPr>
          <w:spacing w:val="-11"/>
          <w:sz w:val="20"/>
          <w:szCs w:val="20"/>
          <w:lang w:eastAsia="ar-SA"/>
        </w:rPr>
        <w:t xml:space="preserve"> </w:t>
      </w:r>
      <w:r w:rsidRPr="00B4518D">
        <w:rPr>
          <w:sz w:val="20"/>
          <w:szCs w:val="20"/>
          <w:lang w:eastAsia="ar-SA"/>
        </w:rPr>
        <w:t>любой</w:t>
      </w:r>
      <w:r w:rsidRPr="00B4518D">
        <w:rPr>
          <w:spacing w:val="-16"/>
          <w:sz w:val="20"/>
          <w:szCs w:val="20"/>
          <w:lang w:eastAsia="ar-SA"/>
        </w:rPr>
        <w:t xml:space="preserve"> </w:t>
      </w:r>
      <w:r w:rsidRPr="00B4518D">
        <w:rPr>
          <w:sz w:val="20"/>
          <w:szCs w:val="20"/>
          <w:lang w:eastAsia="ar-SA"/>
        </w:rPr>
        <w:t>его</w:t>
      </w:r>
      <w:r w:rsidRPr="00B4518D">
        <w:rPr>
          <w:spacing w:val="-13"/>
          <w:sz w:val="20"/>
          <w:szCs w:val="20"/>
          <w:lang w:eastAsia="ar-SA"/>
        </w:rPr>
        <w:t xml:space="preserve"> </w:t>
      </w:r>
      <w:r w:rsidRPr="00B4518D">
        <w:rPr>
          <w:sz w:val="20"/>
          <w:szCs w:val="20"/>
          <w:lang w:eastAsia="ar-SA"/>
        </w:rPr>
        <w:t>раздел</w:t>
      </w:r>
      <w:r w:rsidRPr="00B4518D">
        <w:rPr>
          <w:spacing w:val="-14"/>
          <w:sz w:val="20"/>
          <w:szCs w:val="20"/>
          <w:lang w:eastAsia="ar-SA"/>
        </w:rPr>
        <w:t xml:space="preserve"> </w:t>
      </w:r>
      <w:r w:rsidRPr="00B4518D">
        <w:rPr>
          <w:sz w:val="20"/>
          <w:szCs w:val="20"/>
          <w:lang w:eastAsia="ar-SA"/>
        </w:rPr>
        <w:t>и</w:t>
      </w:r>
      <w:r w:rsidRPr="00B4518D">
        <w:rPr>
          <w:spacing w:val="-13"/>
          <w:sz w:val="20"/>
          <w:szCs w:val="20"/>
          <w:lang w:eastAsia="ar-SA"/>
        </w:rPr>
        <w:t xml:space="preserve"> </w:t>
      </w:r>
      <w:r w:rsidRPr="00B4518D">
        <w:rPr>
          <w:sz w:val="20"/>
          <w:szCs w:val="20"/>
          <w:lang w:eastAsia="ar-SA"/>
        </w:rPr>
        <w:t>подраздел, а также информация, размещенная на сайте Принципала.</w:t>
      </w:r>
    </w:p>
    <w:p w14:paraId="05EB2F97" w14:textId="77777777" w:rsidR="00B4518D" w:rsidRPr="00B4518D" w:rsidRDefault="00B4518D" w:rsidP="00B4518D">
      <w:pPr>
        <w:widowControl w:val="0"/>
        <w:autoSpaceDE w:val="0"/>
        <w:autoSpaceDN w:val="0"/>
        <w:ind w:left="0" w:hanging="2"/>
        <w:jc w:val="both"/>
        <w:textDirection w:val="lrTb"/>
        <w:rPr>
          <w:sz w:val="20"/>
          <w:szCs w:val="20"/>
          <w:lang w:eastAsia="ar-SA"/>
        </w:rPr>
      </w:pPr>
      <w:r w:rsidRPr="00B4518D">
        <w:rPr>
          <w:b/>
          <w:sz w:val="20"/>
          <w:szCs w:val="20"/>
          <w:lang w:eastAsia="ar-SA"/>
        </w:rPr>
        <w:t xml:space="preserve">Мероприятие </w:t>
      </w:r>
      <w:r w:rsidRPr="00B4518D">
        <w:rPr>
          <w:sz w:val="20"/>
          <w:szCs w:val="20"/>
          <w:lang w:eastAsia="ar-SA"/>
        </w:rPr>
        <w:t>– услуга по публичному показу музейных предметов, музейных коллекций на территории Принципала,</w:t>
      </w:r>
      <w:r w:rsidRPr="00B4518D">
        <w:rPr>
          <w:spacing w:val="-8"/>
          <w:sz w:val="20"/>
          <w:szCs w:val="20"/>
          <w:lang w:eastAsia="ar-SA"/>
        </w:rPr>
        <w:t xml:space="preserve"> </w:t>
      </w:r>
      <w:r w:rsidRPr="00B4518D">
        <w:rPr>
          <w:sz w:val="20"/>
          <w:szCs w:val="20"/>
          <w:lang w:eastAsia="ar-SA"/>
        </w:rPr>
        <w:t>а</w:t>
      </w:r>
      <w:r w:rsidRPr="00B4518D">
        <w:rPr>
          <w:spacing w:val="-6"/>
          <w:sz w:val="20"/>
          <w:szCs w:val="20"/>
          <w:lang w:eastAsia="ar-SA"/>
        </w:rPr>
        <w:t xml:space="preserve"> </w:t>
      </w:r>
      <w:r w:rsidRPr="00B4518D">
        <w:rPr>
          <w:sz w:val="20"/>
          <w:szCs w:val="20"/>
          <w:lang w:eastAsia="ar-SA"/>
        </w:rPr>
        <w:t>также</w:t>
      </w:r>
      <w:r w:rsidRPr="00B4518D">
        <w:rPr>
          <w:spacing w:val="-6"/>
          <w:sz w:val="20"/>
          <w:szCs w:val="20"/>
          <w:lang w:eastAsia="ar-SA"/>
        </w:rPr>
        <w:t xml:space="preserve"> </w:t>
      </w:r>
      <w:r w:rsidRPr="00B4518D">
        <w:rPr>
          <w:sz w:val="20"/>
          <w:szCs w:val="20"/>
          <w:lang w:eastAsia="ar-SA"/>
        </w:rPr>
        <w:t>любая</w:t>
      </w:r>
      <w:r w:rsidRPr="00B4518D">
        <w:rPr>
          <w:spacing w:val="-6"/>
          <w:sz w:val="20"/>
          <w:szCs w:val="20"/>
          <w:lang w:eastAsia="ar-SA"/>
        </w:rPr>
        <w:t xml:space="preserve"> </w:t>
      </w:r>
      <w:r w:rsidRPr="00B4518D">
        <w:rPr>
          <w:sz w:val="20"/>
          <w:szCs w:val="20"/>
          <w:lang w:eastAsia="ar-SA"/>
        </w:rPr>
        <w:t>иная</w:t>
      </w:r>
      <w:r w:rsidRPr="00B4518D">
        <w:rPr>
          <w:spacing w:val="-5"/>
          <w:sz w:val="20"/>
          <w:szCs w:val="20"/>
          <w:lang w:eastAsia="ar-SA"/>
        </w:rPr>
        <w:t xml:space="preserve"> </w:t>
      </w:r>
      <w:r w:rsidRPr="00B4518D">
        <w:rPr>
          <w:sz w:val="20"/>
          <w:szCs w:val="20"/>
          <w:lang w:eastAsia="ar-SA"/>
        </w:rPr>
        <w:t>услуга,</w:t>
      </w:r>
      <w:r w:rsidRPr="00B4518D">
        <w:rPr>
          <w:spacing w:val="-6"/>
          <w:sz w:val="20"/>
          <w:szCs w:val="20"/>
          <w:lang w:eastAsia="ar-SA"/>
        </w:rPr>
        <w:t xml:space="preserve"> </w:t>
      </w:r>
      <w:r w:rsidRPr="00B4518D">
        <w:rPr>
          <w:sz w:val="20"/>
          <w:szCs w:val="20"/>
          <w:lang w:eastAsia="ar-SA"/>
        </w:rPr>
        <w:t>оказание</w:t>
      </w:r>
      <w:r w:rsidRPr="00B4518D">
        <w:rPr>
          <w:spacing w:val="-6"/>
          <w:sz w:val="20"/>
          <w:szCs w:val="20"/>
          <w:lang w:eastAsia="ar-SA"/>
        </w:rPr>
        <w:t xml:space="preserve"> </w:t>
      </w:r>
      <w:r w:rsidRPr="00B4518D">
        <w:rPr>
          <w:sz w:val="20"/>
          <w:szCs w:val="20"/>
          <w:lang w:eastAsia="ar-SA"/>
        </w:rPr>
        <w:t>которой</w:t>
      </w:r>
      <w:r w:rsidRPr="00B4518D">
        <w:rPr>
          <w:spacing w:val="-7"/>
          <w:sz w:val="20"/>
          <w:szCs w:val="20"/>
          <w:lang w:eastAsia="ar-SA"/>
        </w:rPr>
        <w:t xml:space="preserve"> </w:t>
      </w:r>
      <w:r w:rsidRPr="00B4518D">
        <w:rPr>
          <w:sz w:val="20"/>
          <w:szCs w:val="20"/>
          <w:lang w:eastAsia="ar-SA"/>
        </w:rPr>
        <w:t>возможно</w:t>
      </w:r>
      <w:r w:rsidRPr="00B4518D">
        <w:rPr>
          <w:spacing w:val="-5"/>
          <w:sz w:val="20"/>
          <w:szCs w:val="20"/>
          <w:lang w:eastAsia="ar-SA"/>
        </w:rPr>
        <w:t xml:space="preserve"> </w:t>
      </w:r>
      <w:r w:rsidRPr="00B4518D">
        <w:rPr>
          <w:sz w:val="20"/>
          <w:szCs w:val="20"/>
          <w:lang w:eastAsia="ar-SA"/>
        </w:rPr>
        <w:t>по</w:t>
      </w:r>
      <w:r w:rsidRPr="00B4518D">
        <w:rPr>
          <w:spacing w:val="-5"/>
          <w:sz w:val="20"/>
          <w:szCs w:val="20"/>
          <w:lang w:eastAsia="ar-SA"/>
        </w:rPr>
        <w:t xml:space="preserve"> </w:t>
      </w:r>
      <w:r w:rsidRPr="00B4518D">
        <w:rPr>
          <w:sz w:val="20"/>
          <w:szCs w:val="20"/>
          <w:lang w:eastAsia="ar-SA"/>
        </w:rPr>
        <w:t>предъявлении</w:t>
      </w:r>
      <w:r w:rsidRPr="00B4518D">
        <w:rPr>
          <w:spacing w:val="-8"/>
          <w:sz w:val="20"/>
          <w:szCs w:val="20"/>
          <w:lang w:eastAsia="ar-SA"/>
        </w:rPr>
        <w:t xml:space="preserve"> </w:t>
      </w:r>
      <w:r w:rsidRPr="00B4518D">
        <w:rPr>
          <w:sz w:val="20"/>
          <w:szCs w:val="20"/>
          <w:lang w:eastAsia="ar-SA"/>
        </w:rPr>
        <w:t>Электронного</w:t>
      </w:r>
      <w:r w:rsidRPr="00B4518D">
        <w:rPr>
          <w:spacing w:val="-6"/>
          <w:sz w:val="20"/>
          <w:szCs w:val="20"/>
          <w:lang w:eastAsia="ar-SA"/>
        </w:rPr>
        <w:t xml:space="preserve"> </w:t>
      </w:r>
      <w:r w:rsidRPr="00B4518D">
        <w:rPr>
          <w:sz w:val="20"/>
          <w:szCs w:val="20"/>
          <w:lang w:eastAsia="ar-SA"/>
        </w:rPr>
        <w:t>билета</w:t>
      </w:r>
      <w:r w:rsidRPr="00B4518D">
        <w:rPr>
          <w:spacing w:val="-4"/>
          <w:sz w:val="20"/>
          <w:szCs w:val="20"/>
          <w:lang w:eastAsia="ar-SA"/>
        </w:rPr>
        <w:t xml:space="preserve"> </w:t>
      </w:r>
      <w:r w:rsidRPr="00B4518D">
        <w:rPr>
          <w:sz w:val="20"/>
          <w:szCs w:val="20"/>
          <w:lang w:eastAsia="ar-SA"/>
        </w:rPr>
        <w:t>на территории</w:t>
      </w:r>
      <w:r w:rsidRPr="00B4518D">
        <w:rPr>
          <w:spacing w:val="-2"/>
          <w:sz w:val="20"/>
          <w:szCs w:val="20"/>
          <w:lang w:eastAsia="ar-SA"/>
        </w:rPr>
        <w:t xml:space="preserve"> </w:t>
      </w:r>
      <w:r w:rsidRPr="00B4518D">
        <w:rPr>
          <w:sz w:val="20"/>
          <w:szCs w:val="20"/>
          <w:lang w:eastAsia="ar-SA"/>
        </w:rPr>
        <w:t>Принципала.</w:t>
      </w:r>
    </w:p>
    <w:p w14:paraId="2A8D623D" w14:textId="77777777" w:rsidR="00B4518D" w:rsidRPr="00B4518D" w:rsidRDefault="00B4518D" w:rsidP="00B4518D">
      <w:pPr>
        <w:widowControl w:val="0"/>
        <w:autoSpaceDE w:val="0"/>
        <w:autoSpaceDN w:val="0"/>
        <w:ind w:left="0" w:right="107" w:hanging="2"/>
        <w:jc w:val="both"/>
        <w:textDirection w:val="lrTb"/>
        <w:rPr>
          <w:sz w:val="20"/>
          <w:szCs w:val="20"/>
          <w:lang w:eastAsia="ar-SA"/>
        </w:rPr>
      </w:pPr>
      <w:r w:rsidRPr="00B4518D">
        <w:rPr>
          <w:b/>
          <w:sz w:val="20"/>
          <w:szCs w:val="20"/>
          <w:lang w:eastAsia="ar-SA"/>
        </w:rPr>
        <w:t xml:space="preserve">Электронный билет – </w:t>
      </w:r>
      <w:r w:rsidRPr="00B4518D">
        <w:rPr>
          <w:sz w:val="20"/>
          <w:szCs w:val="20"/>
          <w:lang w:eastAsia="ar-SA"/>
        </w:rPr>
        <w:t xml:space="preserve">электронная форма билета, предлагаемая взамен обычного билетного бланка, удостоверяющая право его предъявителя на посещение экспозиций или выставок Принципала, посещение экскурсии или Мероприятия и содержащая всю необходимую информацию о Мероприятии, выделенном предъявителю месте на Мероприятии (секторе, ряде и прочее), а также цене. При реализации Электронного билета Принципал выпускает соответствующий ему оригинал Билета, и хранит его в течение срока, предусмотренного законодательством. Электронный билет содержит все обязательные реквизиты Билета, предусмотренные законодательством РФ. </w:t>
      </w:r>
    </w:p>
    <w:p w14:paraId="0CFE8259" w14:textId="77777777" w:rsidR="00B4518D" w:rsidRPr="00B4518D" w:rsidRDefault="00B4518D" w:rsidP="00B4518D">
      <w:pPr>
        <w:ind w:left="0" w:hanging="2"/>
        <w:jc w:val="both"/>
        <w:textDirection w:val="lrTb"/>
        <w:rPr>
          <w:bCs/>
          <w:sz w:val="20"/>
          <w:szCs w:val="20"/>
        </w:rPr>
      </w:pPr>
      <w:r w:rsidRPr="00B4518D">
        <w:rPr>
          <w:b/>
          <w:sz w:val="20"/>
          <w:szCs w:val="20"/>
        </w:rPr>
        <w:t>Заказ</w:t>
      </w:r>
      <w:r w:rsidRPr="00B4518D">
        <w:rPr>
          <w:bCs/>
          <w:sz w:val="20"/>
          <w:szCs w:val="20"/>
        </w:rPr>
        <w:t xml:space="preserve"> - совокупность электронных билетов, сформированная Покупателем для оплаты через Ресурсы Агента.</w:t>
      </w:r>
    </w:p>
    <w:p w14:paraId="1ADB4F0D" w14:textId="77777777" w:rsidR="00B4518D" w:rsidRPr="00B4518D" w:rsidRDefault="00B4518D" w:rsidP="00B4518D">
      <w:pPr>
        <w:widowControl w:val="0"/>
        <w:autoSpaceDE w:val="0"/>
        <w:autoSpaceDN w:val="0"/>
        <w:ind w:left="0" w:hanging="2"/>
        <w:jc w:val="both"/>
        <w:textDirection w:val="lrTb"/>
        <w:rPr>
          <w:sz w:val="20"/>
          <w:szCs w:val="20"/>
          <w:lang w:eastAsia="ar-SA"/>
        </w:rPr>
      </w:pPr>
      <w:r w:rsidRPr="00B4518D">
        <w:rPr>
          <w:b/>
          <w:sz w:val="20"/>
          <w:szCs w:val="20"/>
          <w:lang w:eastAsia="ar-SA"/>
        </w:rPr>
        <w:t>Пользователь</w:t>
      </w:r>
      <w:r w:rsidRPr="00B4518D">
        <w:rPr>
          <w:b/>
          <w:spacing w:val="-5"/>
          <w:sz w:val="20"/>
          <w:szCs w:val="20"/>
          <w:lang w:eastAsia="ar-SA"/>
        </w:rPr>
        <w:t xml:space="preserve"> </w:t>
      </w:r>
      <w:r w:rsidRPr="00B4518D">
        <w:rPr>
          <w:b/>
          <w:sz w:val="20"/>
          <w:szCs w:val="20"/>
          <w:lang w:eastAsia="ar-SA"/>
        </w:rPr>
        <w:t>–</w:t>
      </w:r>
      <w:r w:rsidRPr="00B4518D">
        <w:rPr>
          <w:b/>
          <w:spacing w:val="-4"/>
          <w:sz w:val="20"/>
          <w:szCs w:val="20"/>
          <w:lang w:eastAsia="ar-SA"/>
        </w:rPr>
        <w:t xml:space="preserve"> </w:t>
      </w:r>
      <w:r w:rsidRPr="00B4518D">
        <w:rPr>
          <w:sz w:val="20"/>
          <w:szCs w:val="20"/>
          <w:lang w:eastAsia="ar-SA"/>
        </w:rPr>
        <w:t>физическое</w:t>
      </w:r>
      <w:r w:rsidRPr="00B4518D">
        <w:rPr>
          <w:spacing w:val="-4"/>
          <w:sz w:val="20"/>
          <w:szCs w:val="20"/>
          <w:lang w:eastAsia="ar-SA"/>
        </w:rPr>
        <w:t xml:space="preserve"> </w:t>
      </w:r>
      <w:r w:rsidRPr="00B4518D">
        <w:rPr>
          <w:sz w:val="20"/>
          <w:szCs w:val="20"/>
          <w:lang w:eastAsia="ar-SA"/>
        </w:rPr>
        <w:t>лицо</w:t>
      </w:r>
      <w:r w:rsidRPr="00B4518D">
        <w:rPr>
          <w:spacing w:val="-1"/>
          <w:sz w:val="20"/>
          <w:szCs w:val="20"/>
          <w:lang w:eastAsia="ar-SA"/>
        </w:rPr>
        <w:t xml:space="preserve"> </w:t>
      </w:r>
      <w:r w:rsidRPr="00B4518D">
        <w:rPr>
          <w:sz w:val="20"/>
          <w:szCs w:val="20"/>
          <w:lang w:eastAsia="ar-SA"/>
        </w:rPr>
        <w:t>-</w:t>
      </w:r>
      <w:r w:rsidRPr="00B4518D">
        <w:rPr>
          <w:spacing w:val="-6"/>
          <w:sz w:val="20"/>
          <w:szCs w:val="20"/>
          <w:lang w:eastAsia="ar-SA"/>
        </w:rPr>
        <w:t xml:space="preserve"> </w:t>
      </w:r>
      <w:r w:rsidRPr="00B4518D">
        <w:rPr>
          <w:sz w:val="20"/>
          <w:szCs w:val="20"/>
          <w:lang w:eastAsia="ar-SA"/>
        </w:rPr>
        <w:t>посетитель</w:t>
      </w:r>
      <w:r w:rsidRPr="00B4518D">
        <w:rPr>
          <w:spacing w:val="-4"/>
          <w:sz w:val="20"/>
          <w:szCs w:val="20"/>
          <w:lang w:eastAsia="ar-SA"/>
        </w:rPr>
        <w:t xml:space="preserve"> </w:t>
      </w:r>
      <w:r w:rsidRPr="00B4518D">
        <w:rPr>
          <w:sz w:val="20"/>
          <w:szCs w:val="20"/>
          <w:lang w:eastAsia="ar-SA"/>
        </w:rPr>
        <w:t>и/или</w:t>
      </w:r>
      <w:r w:rsidRPr="00B4518D">
        <w:rPr>
          <w:spacing w:val="-3"/>
          <w:sz w:val="20"/>
          <w:szCs w:val="20"/>
          <w:lang w:eastAsia="ar-SA"/>
        </w:rPr>
        <w:t xml:space="preserve"> </w:t>
      </w:r>
      <w:r w:rsidRPr="00B4518D">
        <w:rPr>
          <w:sz w:val="20"/>
          <w:szCs w:val="20"/>
          <w:lang w:eastAsia="ar-SA"/>
        </w:rPr>
        <w:t>пользователь</w:t>
      </w:r>
      <w:r w:rsidRPr="00B4518D">
        <w:rPr>
          <w:spacing w:val="-4"/>
          <w:sz w:val="20"/>
          <w:szCs w:val="20"/>
          <w:lang w:eastAsia="ar-SA"/>
        </w:rPr>
        <w:t xml:space="preserve"> </w:t>
      </w:r>
      <w:r w:rsidRPr="00B4518D">
        <w:rPr>
          <w:sz w:val="20"/>
          <w:szCs w:val="20"/>
          <w:lang w:eastAsia="ar-SA"/>
        </w:rPr>
        <w:t>Ресурсов</w:t>
      </w:r>
      <w:r w:rsidRPr="00B4518D">
        <w:rPr>
          <w:spacing w:val="-2"/>
          <w:sz w:val="20"/>
          <w:szCs w:val="20"/>
          <w:lang w:eastAsia="ar-SA"/>
        </w:rPr>
        <w:t xml:space="preserve"> </w:t>
      </w:r>
      <w:r w:rsidRPr="00B4518D">
        <w:rPr>
          <w:sz w:val="20"/>
          <w:szCs w:val="20"/>
          <w:lang w:eastAsia="ar-SA"/>
        </w:rPr>
        <w:t>Агента</w:t>
      </w:r>
      <w:r w:rsidRPr="00B4518D">
        <w:rPr>
          <w:spacing w:val="-2"/>
          <w:sz w:val="20"/>
          <w:szCs w:val="20"/>
          <w:lang w:eastAsia="ar-SA"/>
        </w:rPr>
        <w:t xml:space="preserve"> </w:t>
      </w:r>
      <w:r w:rsidRPr="00B4518D">
        <w:rPr>
          <w:sz w:val="20"/>
          <w:szCs w:val="20"/>
          <w:lang w:eastAsia="ar-SA"/>
        </w:rPr>
        <w:t>и</w:t>
      </w:r>
      <w:r w:rsidRPr="00B4518D">
        <w:rPr>
          <w:spacing w:val="-4"/>
          <w:sz w:val="20"/>
          <w:szCs w:val="20"/>
          <w:lang w:eastAsia="ar-SA"/>
        </w:rPr>
        <w:t xml:space="preserve"> </w:t>
      </w:r>
      <w:r w:rsidRPr="00B4518D">
        <w:rPr>
          <w:sz w:val="20"/>
          <w:szCs w:val="20"/>
          <w:lang w:eastAsia="ar-SA"/>
        </w:rPr>
        <w:t>Ресурсов</w:t>
      </w:r>
      <w:r w:rsidRPr="00B4518D">
        <w:rPr>
          <w:spacing w:val="-5"/>
          <w:sz w:val="20"/>
          <w:szCs w:val="20"/>
          <w:lang w:eastAsia="ar-SA"/>
        </w:rPr>
        <w:t xml:space="preserve"> </w:t>
      </w:r>
      <w:r w:rsidRPr="00B4518D">
        <w:rPr>
          <w:sz w:val="20"/>
          <w:szCs w:val="20"/>
          <w:lang w:eastAsia="ar-SA"/>
        </w:rPr>
        <w:t>Принципала.</w:t>
      </w:r>
    </w:p>
    <w:p w14:paraId="6A745A78" w14:textId="77777777" w:rsidR="00B4518D" w:rsidRPr="00B4518D" w:rsidRDefault="00B4518D" w:rsidP="00B4518D">
      <w:pPr>
        <w:widowControl w:val="0"/>
        <w:autoSpaceDE w:val="0"/>
        <w:autoSpaceDN w:val="0"/>
        <w:ind w:left="0" w:hanging="2"/>
        <w:jc w:val="both"/>
        <w:textDirection w:val="lrTb"/>
        <w:rPr>
          <w:sz w:val="20"/>
          <w:szCs w:val="20"/>
          <w:lang w:eastAsia="ar-SA"/>
        </w:rPr>
      </w:pPr>
      <w:r w:rsidRPr="00B4518D">
        <w:rPr>
          <w:b/>
          <w:sz w:val="20"/>
          <w:szCs w:val="20"/>
          <w:lang w:eastAsia="ar-SA"/>
        </w:rPr>
        <w:t xml:space="preserve">Покупатель </w:t>
      </w:r>
      <w:r w:rsidRPr="00B4518D">
        <w:rPr>
          <w:sz w:val="20"/>
          <w:szCs w:val="20"/>
          <w:lang w:eastAsia="ar-SA"/>
        </w:rPr>
        <w:t>– Пользователь, оформивший и оплативший Заказ.</w:t>
      </w:r>
    </w:p>
    <w:p w14:paraId="0CBFA901" w14:textId="77777777" w:rsidR="00B4518D" w:rsidRPr="00B4518D" w:rsidRDefault="00B4518D" w:rsidP="00B4518D">
      <w:pPr>
        <w:widowControl w:val="0"/>
        <w:autoSpaceDE w:val="0"/>
        <w:autoSpaceDN w:val="0"/>
        <w:ind w:left="0" w:right="111" w:hanging="2"/>
        <w:jc w:val="both"/>
        <w:textDirection w:val="lrTb"/>
        <w:rPr>
          <w:sz w:val="20"/>
          <w:szCs w:val="20"/>
          <w:lang w:eastAsia="ar-SA"/>
        </w:rPr>
      </w:pPr>
      <w:r w:rsidRPr="00B4518D">
        <w:rPr>
          <w:b/>
          <w:sz w:val="20"/>
          <w:szCs w:val="20"/>
          <w:lang w:eastAsia="ar-SA"/>
        </w:rPr>
        <w:t xml:space="preserve">Система Агента </w:t>
      </w:r>
      <w:r w:rsidRPr="00B4518D">
        <w:rPr>
          <w:sz w:val="20"/>
          <w:szCs w:val="20"/>
          <w:lang w:eastAsia="ar-SA"/>
        </w:rPr>
        <w:t>– информационная система Агента – программный комплекс, предназначенный для бронирования и приобретения Электронных билетов на Мероприятия Пользователями с использованием Ресурсов Агента и Ресурсов Принципала.</w:t>
      </w:r>
    </w:p>
    <w:p w14:paraId="2FC3450F" w14:textId="77777777" w:rsidR="00B4518D" w:rsidRPr="00B4518D" w:rsidRDefault="00B4518D" w:rsidP="00B4518D">
      <w:pPr>
        <w:ind w:left="0" w:right="109" w:hanging="2"/>
        <w:jc w:val="both"/>
        <w:textDirection w:val="lrTb"/>
        <w:rPr>
          <w:sz w:val="20"/>
          <w:szCs w:val="20"/>
        </w:rPr>
      </w:pPr>
      <w:r w:rsidRPr="00B4518D">
        <w:rPr>
          <w:b/>
          <w:sz w:val="20"/>
          <w:szCs w:val="20"/>
        </w:rPr>
        <w:t xml:space="preserve">Номинальная цена/стоимость Электронного билета </w:t>
      </w:r>
      <w:r w:rsidRPr="00B4518D">
        <w:rPr>
          <w:sz w:val="20"/>
          <w:szCs w:val="20"/>
        </w:rPr>
        <w:t>– цена посещения Мероприятия, которую формирует Принципал с учетом всех применимых налогов.</w:t>
      </w:r>
    </w:p>
    <w:p w14:paraId="713D250A" w14:textId="77777777" w:rsidR="00B4518D" w:rsidRPr="00B4518D" w:rsidRDefault="00B4518D" w:rsidP="00B4518D">
      <w:pPr>
        <w:widowControl w:val="0"/>
        <w:autoSpaceDE w:val="0"/>
        <w:autoSpaceDN w:val="0"/>
        <w:ind w:left="0" w:right="106" w:hanging="2"/>
        <w:jc w:val="both"/>
        <w:textDirection w:val="lrTb"/>
        <w:rPr>
          <w:sz w:val="20"/>
          <w:szCs w:val="20"/>
          <w:lang w:eastAsia="ar-SA"/>
        </w:rPr>
      </w:pPr>
      <w:r w:rsidRPr="00B4518D">
        <w:rPr>
          <w:sz w:val="20"/>
          <w:szCs w:val="20"/>
          <w:lang w:eastAsia="ar-SA"/>
        </w:rPr>
        <w:t>Данные</w:t>
      </w:r>
      <w:r w:rsidRPr="00B4518D">
        <w:rPr>
          <w:spacing w:val="-8"/>
          <w:sz w:val="20"/>
          <w:szCs w:val="20"/>
          <w:lang w:eastAsia="ar-SA"/>
        </w:rPr>
        <w:t xml:space="preserve"> </w:t>
      </w:r>
      <w:r w:rsidRPr="00B4518D">
        <w:rPr>
          <w:sz w:val="20"/>
          <w:szCs w:val="20"/>
          <w:lang w:eastAsia="ar-SA"/>
        </w:rPr>
        <w:t>о</w:t>
      </w:r>
      <w:r w:rsidRPr="00B4518D">
        <w:rPr>
          <w:spacing w:val="-8"/>
          <w:sz w:val="20"/>
          <w:szCs w:val="20"/>
          <w:lang w:eastAsia="ar-SA"/>
        </w:rPr>
        <w:t xml:space="preserve"> </w:t>
      </w:r>
      <w:r w:rsidRPr="00B4518D">
        <w:rPr>
          <w:sz w:val="20"/>
          <w:szCs w:val="20"/>
          <w:lang w:eastAsia="ar-SA"/>
        </w:rPr>
        <w:t>величине</w:t>
      </w:r>
      <w:r w:rsidRPr="00B4518D">
        <w:rPr>
          <w:spacing w:val="-6"/>
          <w:sz w:val="20"/>
          <w:szCs w:val="20"/>
          <w:lang w:eastAsia="ar-SA"/>
        </w:rPr>
        <w:t xml:space="preserve"> </w:t>
      </w:r>
      <w:r w:rsidRPr="00B4518D">
        <w:rPr>
          <w:sz w:val="20"/>
          <w:szCs w:val="20"/>
          <w:lang w:eastAsia="ar-SA"/>
        </w:rPr>
        <w:t>Номинальной</w:t>
      </w:r>
      <w:r w:rsidRPr="00B4518D">
        <w:rPr>
          <w:spacing w:val="-8"/>
          <w:sz w:val="20"/>
          <w:szCs w:val="20"/>
          <w:lang w:eastAsia="ar-SA"/>
        </w:rPr>
        <w:t xml:space="preserve"> </w:t>
      </w:r>
      <w:r w:rsidRPr="00B4518D">
        <w:rPr>
          <w:sz w:val="20"/>
          <w:szCs w:val="20"/>
          <w:lang w:eastAsia="ar-SA"/>
        </w:rPr>
        <w:t>цены</w:t>
      </w:r>
      <w:r w:rsidRPr="00B4518D">
        <w:rPr>
          <w:spacing w:val="-8"/>
          <w:sz w:val="20"/>
          <w:szCs w:val="20"/>
          <w:lang w:eastAsia="ar-SA"/>
        </w:rPr>
        <w:t xml:space="preserve"> </w:t>
      </w:r>
      <w:r w:rsidRPr="00B4518D">
        <w:rPr>
          <w:sz w:val="20"/>
          <w:szCs w:val="20"/>
          <w:lang w:eastAsia="ar-SA"/>
        </w:rPr>
        <w:t>Электронного</w:t>
      </w:r>
      <w:r w:rsidRPr="00B4518D">
        <w:rPr>
          <w:spacing w:val="-8"/>
          <w:sz w:val="20"/>
          <w:szCs w:val="20"/>
          <w:lang w:eastAsia="ar-SA"/>
        </w:rPr>
        <w:t xml:space="preserve"> </w:t>
      </w:r>
      <w:r w:rsidRPr="00B4518D">
        <w:rPr>
          <w:sz w:val="20"/>
          <w:szCs w:val="20"/>
          <w:lang w:eastAsia="ar-SA"/>
        </w:rPr>
        <w:t>билета</w:t>
      </w:r>
      <w:r w:rsidRPr="00B4518D">
        <w:rPr>
          <w:spacing w:val="-7"/>
          <w:sz w:val="20"/>
          <w:szCs w:val="20"/>
          <w:lang w:eastAsia="ar-SA"/>
        </w:rPr>
        <w:t xml:space="preserve"> </w:t>
      </w:r>
      <w:r w:rsidRPr="00B4518D">
        <w:rPr>
          <w:sz w:val="20"/>
          <w:szCs w:val="20"/>
          <w:lang w:eastAsia="ar-SA"/>
        </w:rPr>
        <w:t>передаются</w:t>
      </w:r>
      <w:r w:rsidRPr="00B4518D">
        <w:rPr>
          <w:spacing w:val="-9"/>
          <w:sz w:val="20"/>
          <w:szCs w:val="20"/>
          <w:lang w:eastAsia="ar-SA"/>
        </w:rPr>
        <w:t xml:space="preserve"> </w:t>
      </w:r>
      <w:r w:rsidRPr="00B4518D">
        <w:rPr>
          <w:sz w:val="20"/>
          <w:szCs w:val="20"/>
          <w:lang w:eastAsia="ar-SA"/>
        </w:rPr>
        <w:t>Принципалом</w:t>
      </w:r>
      <w:r w:rsidRPr="00B4518D">
        <w:rPr>
          <w:spacing w:val="-8"/>
          <w:sz w:val="20"/>
          <w:szCs w:val="20"/>
          <w:lang w:eastAsia="ar-SA"/>
        </w:rPr>
        <w:t xml:space="preserve"> </w:t>
      </w:r>
      <w:r w:rsidRPr="00B4518D">
        <w:rPr>
          <w:sz w:val="20"/>
          <w:szCs w:val="20"/>
          <w:lang w:eastAsia="ar-SA"/>
        </w:rPr>
        <w:t>Агенту</w:t>
      </w:r>
      <w:r w:rsidRPr="00B4518D">
        <w:rPr>
          <w:spacing w:val="-10"/>
          <w:sz w:val="20"/>
          <w:szCs w:val="20"/>
          <w:lang w:eastAsia="ar-SA"/>
        </w:rPr>
        <w:t xml:space="preserve"> </w:t>
      </w:r>
      <w:r w:rsidRPr="00B4518D">
        <w:rPr>
          <w:sz w:val="20"/>
          <w:szCs w:val="20"/>
          <w:lang w:eastAsia="ar-SA"/>
        </w:rPr>
        <w:t>с</w:t>
      </w:r>
      <w:r w:rsidRPr="00B4518D">
        <w:rPr>
          <w:spacing w:val="-6"/>
          <w:sz w:val="20"/>
          <w:szCs w:val="20"/>
          <w:lang w:eastAsia="ar-SA"/>
        </w:rPr>
        <w:t xml:space="preserve"> </w:t>
      </w:r>
      <w:r w:rsidRPr="00B4518D">
        <w:rPr>
          <w:sz w:val="20"/>
          <w:szCs w:val="20"/>
          <w:lang w:eastAsia="ar-SA"/>
        </w:rPr>
        <w:t>учетом</w:t>
      </w:r>
      <w:r w:rsidRPr="00B4518D">
        <w:rPr>
          <w:spacing w:val="-7"/>
          <w:sz w:val="20"/>
          <w:szCs w:val="20"/>
          <w:lang w:eastAsia="ar-SA"/>
        </w:rPr>
        <w:t xml:space="preserve"> </w:t>
      </w:r>
      <w:r w:rsidRPr="00B4518D">
        <w:rPr>
          <w:sz w:val="20"/>
          <w:szCs w:val="20"/>
          <w:lang w:eastAsia="ar-SA"/>
        </w:rPr>
        <w:t>всех применимых налогов. При этом величина Номинальной цены Электронного билета не облагается</w:t>
      </w:r>
      <w:r w:rsidRPr="00B4518D">
        <w:rPr>
          <w:spacing w:val="-23"/>
          <w:sz w:val="20"/>
          <w:szCs w:val="20"/>
          <w:lang w:eastAsia="ar-SA"/>
        </w:rPr>
        <w:t xml:space="preserve"> </w:t>
      </w:r>
      <w:r w:rsidRPr="00B4518D">
        <w:rPr>
          <w:sz w:val="20"/>
          <w:szCs w:val="20"/>
          <w:lang w:eastAsia="ar-SA"/>
        </w:rPr>
        <w:t>НДС.</w:t>
      </w:r>
    </w:p>
    <w:p w14:paraId="51C2F39B" w14:textId="77777777" w:rsidR="00B4518D" w:rsidRPr="00B4518D" w:rsidRDefault="00B4518D" w:rsidP="00B4518D">
      <w:pPr>
        <w:widowControl w:val="0"/>
        <w:autoSpaceDE w:val="0"/>
        <w:autoSpaceDN w:val="0"/>
        <w:ind w:left="0" w:right="108" w:hanging="2"/>
        <w:jc w:val="both"/>
        <w:textDirection w:val="lrTb"/>
        <w:rPr>
          <w:sz w:val="20"/>
          <w:szCs w:val="20"/>
          <w:lang w:eastAsia="ar-SA"/>
        </w:rPr>
      </w:pPr>
      <w:r w:rsidRPr="00B4518D">
        <w:rPr>
          <w:b/>
          <w:sz w:val="20"/>
          <w:szCs w:val="20"/>
          <w:lang w:eastAsia="ar-SA"/>
        </w:rPr>
        <w:t xml:space="preserve">Система Принципала </w:t>
      </w:r>
      <w:r w:rsidRPr="00B4518D">
        <w:rPr>
          <w:sz w:val="20"/>
          <w:szCs w:val="20"/>
          <w:lang w:eastAsia="ar-SA"/>
        </w:rPr>
        <w:t>– информационная система Принципала – программный комплекс, позволяющий в режиме реального времени (</w:t>
      </w:r>
      <w:r w:rsidRPr="00B4518D">
        <w:rPr>
          <w:sz w:val="20"/>
          <w:szCs w:val="20"/>
          <w:lang w:val="en-US" w:eastAsia="ar-SA"/>
        </w:rPr>
        <w:t>online</w:t>
      </w:r>
      <w:r w:rsidRPr="00B4518D">
        <w:rPr>
          <w:sz w:val="20"/>
          <w:szCs w:val="20"/>
          <w:lang w:eastAsia="ar-SA"/>
        </w:rPr>
        <w:t>) осуществлять взаимодействие с Системой Агента, формировать и принимать данные по Заказам, обеспечивать их дальнейшую идентификацию при информационном взаимодействии с Системой Агента.</w:t>
      </w:r>
    </w:p>
    <w:p w14:paraId="3F086EA1" w14:textId="27DB5241" w:rsidR="00B4518D" w:rsidRPr="00B4518D" w:rsidRDefault="00B4518D" w:rsidP="00B4518D">
      <w:pPr>
        <w:widowControl w:val="0"/>
        <w:autoSpaceDE w:val="0"/>
        <w:autoSpaceDN w:val="0"/>
        <w:ind w:left="0" w:right="106" w:hanging="2"/>
        <w:jc w:val="both"/>
        <w:textDirection w:val="lrTb"/>
        <w:rPr>
          <w:spacing w:val="-9"/>
          <w:sz w:val="20"/>
          <w:szCs w:val="20"/>
          <w:lang w:eastAsia="ar-SA"/>
        </w:rPr>
      </w:pPr>
      <w:r w:rsidRPr="00B4518D">
        <w:rPr>
          <w:b/>
          <w:sz w:val="20"/>
          <w:szCs w:val="20"/>
          <w:lang w:eastAsia="ar-SA"/>
        </w:rPr>
        <w:t>Отчетный</w:t>
      </w:r>
      <w:r w:rsidRPr="00B4518D">
        <w:rPr>
          <w:b/>
          <w:spacing w:val="-12"/>
          <w:sz w:val="20"/>
          <w:szCs w:val="20"/>
          <w:lang w:eastAsia="ar-SA"/>
        </w:rPr>
        <w:t xml:space="preserve"> </w:t>
      </w:r>
      <w:r w:rsidRPr="00B4518D">
        <w:rPr>
          <w:b/>
          <w:sz w:val="20"/>
          <w:szCs w:val="20"/>
          <w:lang w:eastAsia="ar-SA"/>
        </w:rPr>
        <w:t>период</w:t>
      </w:r>
      <w:r w:rsidRPr="00B4518D">
        <w:rPr>
          <w:b/>
          <w:spacing w:val="-11"/>
          <w:sz w:val="20"/>
          <w:szCs w:val="20"/>
          <w:lang w:eastAsia="ar-SA"/>
        </w:rPr>
        <w:t xml:space="preserve"> </w:t>
      </w:r>
      <w:r w:rsidRPr="00B4518D">
        <w:rPr>
          <w:sz w:val="20"/>
          <w:szCs w:val="20"/>
          <w:lang w:eastAsia="ar-SA"/>
        </w:rPr>
        <w:t>–</w:t>
      </w:r>
      <w:r w:rsidRPr="00B4518D">
        <w:rPr>
          <w:spacing w:val="-11"/>
          <w:sz w:val="20"/>
          <w:szCs w:val="20"/>
          <w:lang w:eastAsia="ar-SA"/>
        </w:rPr>
        <w:t xml:space="preserve"> </w:t>
      </w:r>
      <w:r w:rsidRPr="00B4518D">
        <w:rPr>
          <w:sz w:val="20"/>
          <w:szCs w:val="20"/>
          <w:lang w:eastAsia="ar-SA"/>
        </w:rPr>
        <w:t>календарный месяц</w:t>
      </w:r>
      <w:r w:rsidRPr="00B4518D">
        <w:rPr>
          <w:spacing w:val="-13"/>
          <w:sz w:val="20"/>
          <w:szCs w:val="20"/>
          <w:lang w:eastAsia="ar-SA"/>
        </w:rPr>
        <w:t xml:space="preserve"> </w:t>
      </w:r>
      <w:r w:rsidRPr="00B4518D">
        <w:rPr>
          <w:sz w:val="20"/>
          <w:szCs w:val="20"/>
          <w:lang w:eastAsia="ar-SA"/>
        </w:rPr>
        <w:t>с</w:t>
      </w:r>
      <w:r w:rsidRPr="00B4518D">
        <w:rPr>
          <w:spacing w:val="-10"/>
          <w:sz w:val="20"/>
          <w:szCs w:val="20"/>
          <w:lang w:eastAsia="ar-SA"/>
        </w:rPr>
        <w:t xml:space="preserve"> </w:t>
      </w:r>
      <w:r w:rsidRPr="00B4518D">
        <w:rPr>
          <w:sz w:val="20"/>
          <w:szCs w:val="20"/>
          <w:lang w:eastAsia="ar-SA"/>
        </w:rPr>
        <w:t>первого</w:t>
      </w:r>
      <w:r w:rsidRPr="00B4518D">
        <w:rPr>
          <w:spacing w:val="-12"/>
          <w:sz w:val="20"/>
          <w:szCs w:val="20"/>
          <w:lang w:eastAsia="ar-SA"/>
        </w:rPr>
        <w:t xml:space="preserve"> </w:t>
      </w:r>
      <w:r w:rsidRPr="00B4518D">
        <w:rPr>
          <w:sz w:val="20"/>
          <w:szCs w:val="20"/>
          <w:lang w:eastAsia="ar-SA"/>
        </w:rPr>
        <w:t>числа</w:t>
      </w:r>
      <w:r w:rsidRPr="00B4518D">
        <w:rPr>
          <w:spacing w:val="-10"/>
          <w:sz w:val="20"/>
          <w:szCs w:val="20"/>
          <w:lang w:eastAsia="ar-SA"/>
        </w:rPr>
        <w:t xml:space="preserve"> месяца </w:t>
      </w:r>
      <w:r w:rsidRPr="00B4518D">
        <w:rPr>
          <w:sz w:val="20"/>
          <w:szCs w:val="20"/>
          <w:lang w:eastAsia="ar-SA"/>
        </w:rPr>
        <w:t>по</w:t>
      </w:r>
      <w:r w:rsidRPr="00B4518D">
        <w:rPr>
          <w:spacing w:val="-12"/>
          <w:sz w:val="20"/>
          <w:szCs w:val="20"/>
          <w:lang w:eastAsia="ar-SA"/>
        </w:rPr>
        <w:t xml:space="preserve"> </w:t>
      </w:r>
      <w:r w:rsidRPr="00B4518D">
        <w:rPr>
          <w:sz w:val="20"/>
          <w:szCs w:val="20"/>
          <w:lang w:eastAsia="ar-SA"/>
        </w:rPr>
        <w:t>последнее</w:t>
      </w:r>
      <w:r w:rsidRPr="00B4518D">
        <w:rPr>
          <w:spacing w:val="-12"/>
          <w:sz w:val="20"/>
          <w:szCs w:val="20"/>
          <w:lang w:eastAsia="ar-SA"/>
        </w:rPr>
        <w:t xml:space="preserve"> </w:t>
      </w:r>
      <w:r w:rsidRPr="00B4518D">
        <w:rPr>
          <w:sz w:val="20"/>
          <w:szCs w:val="20"/>
          <w:lang w:eastAsia="ar-SA"/>
        </w:rPr>
        <w:t>число</w:t>
      </w:r>
      <w:r w:rsidRPr="00B4518D">
        <w:rPr>
          <w:spacing w:val="-9"/>
          <w:sz w:val="20"/>
          <w:szCs w:val="20"/>
          <w:lang w:eastAsia="ar-SA"/>
        </w:rPr>
        <w:t xml:space="preserve"> того же месяца. </w:t>
      </w:r>
      <w:r w:rsidRPr="00B4518D">
        <w:rPr>
          <w:sz w:val="20"/>
          <w:szCs w:val="20"/>
          <w:lang w:eastAsia="ar-SA"/>
        </w:rPr>
        <w:t xml:space="preserve">При этом если первый и/или последний месяц действия заключаемого </w:t>
      </w:r>
      <w:r w:rsidR="004052ED">
        <w:rPr>
          <w:sz w:val="20"/>
          <w:szCs w:val="20"/>
          <w:lang w:eastAsia="ar-SA"/>
        </w:rPr>
        <w:t>Договор</w:t>
      </w:r>
      <w:r w:rsidRPr="00B4518D">
        <w:rPr>
          <w:sz w:val="20"/>
          <w:szCs w:val="20"/>
          <w:lang w:eastAsia="ar-SA"/>
        </w:rPr>
        <w:t>а – неполный, то Отчетным периодом признаётся соответствующая часть первого и/или последнего календарного месяца.</w:t>
      </w:r>
    </w:p>
    <w:p w14:paraId="4188F0DA" w14:textId="77777777" w:rsidR="00B4518D" w:rsidRPr="00B4518D" w:rsidRDefault="00B4518D" w:rsidP="00B4518D">
      <w:pPr>
        <w:ind w:left="-2" w:firstLineChars="235" w:firstLine="472"/>
        <w:contextualSpacing/>
        <w:jc w:val="both"/>
        <w:textDirection w:val="lrTb"/>
        <w:rPr>
          <w:sz w:val="20"/>
          <w:szCs w:val="20"/>
        </w:rPr>
      </w:pPr>
      <w:r w:rsidRPr="00B4518D">
        <w:rPr>
          <w:b/>
          <w:bCs/>
          <w:sz w:val="20"/>
          <w:szCs w:val="20"/>
          <w:lang w:eastAsia="ar-SA"/>
        </w:rPr>
        <w:t xml:space="preserve">4.2. </w:t>
      </w:r>
      <w:r w:rsidRPr="00B4518D">
        <w:rPr>
          <w:sz w:val="20"/>
          <w:szCs w:val="20"/>
          <w:lang w:eastAsia="ar-SA"/>
        </w:rPr>
        <w:t>По поручению Принципала, Агент осуществляет продажу электронных входных билетов, а также билетов на экскурсии и мероприятия Принципала.</w:t>
      </w:r>
      <w:r w:rsidRPr="00B4518D">
        <w:rPr>
          <w:sz w:val="20"/>
          <w:szCs w:val="20"/>
        </w:rPr>
        <w:t xml:space="preserve"> Реализация физическим лицам электронных билетов осуществляется через интернет-сайт Принципала. </w:t>
      </w:r>
    </w:p>
    <w:p w14:paraId="3D8CB748" w14:textId="77777777" w:rsidR="00B4518D" w:rsidRPr="00B4518D" w:rsidRDefault="00B4518D" w:rsidP="00B4518D">
      <w:pPr>
        <w:keepNext/>
        <w:numPr>
          <w:ilvl w:val="1"/>
          <w:numId w:val="7"/>
        </w:numPr>
        <w:tabs>
          <w:tab w:val="left" w:pos="851"/>
        </w:tabs>
        <w:suppressAutoHyphens w:val="0"/>
        <w:spacing w:beforeLines="20" w:before="48" w:after="200" w:line="276" w:lineRule="auto"/>
        <w:ind w:leftChars="0" w:left="-2" w:firstLineChars="236" w:firstLine="472"/>
        <w:contextualSpacing/>
        <w:jc w:val="both"/>
        <w:textDirection w:val="lrTb"/>
        <w:textAlignment w:val="auto"/>
        <w:outlineLvl w:val="1"/>
        <w:rPr>
          <w:sz w:val="20"/>
          <w:szCs w:val="20"/>
        </w:rPr>
      </w:pPr>
      <w:r w:rsidRPr="00B4518D">
        <w:rPr>
          <w:sz w:val="20"/>
          <w:szCs w:val="20"/>
        </w:rPr>
        <w:lastRenderedPageBreak/>
        <w:t>Реализация Электронных билетов на Мероприятия Принципала  осуществляется Агентом согласно форме, соответствующей действующему законодательству РФ и в соответствии с Правилами покупки и возврата Электронных билетов, размещенных на Ресурсах Принципала.</w:t>
      </w:r>
    </w:p>
    <w:p w14:paraId="5A60280F" w14:textId="77777777" w:rsidR="00B4518D" w:rsidRPr="00B4518D" w:rsidRDefault="00B4518D" w:rsidP="00B4518D">
      <w:pPr>
        <w:keepNext/>
        <w:numPr>
          <w:ilvl w:val="1"/>
          <w:numId w:val="7"/>
        </w:numPr>
        <w:tabs>
          <w:tab w:val="left" w:pos="284"/>
          <w:tab w:val="left" w:pos="567"/>
          <w:tab w:val="left" w:pos="851"/>
        </w:tabs>
        <w:suppressAutoHyphens w:val="0"/>
        <w:spacing w:beforeLines="20" w:before="48" w:after="200" w:line="276" w:lineRule="auto"/>
        <w:ind w:leftChars="0" w:left="-2" w:firstLineChars="236" w:firstLine="472"/>
        <w:contextualSpacing/>
        <w:jc w:val="both"/>
        <w:textDirection w:val="lrTb"/>
        <w:textAlignment w:val="auto"/>
        <w:outlineLvl w:val="9"/>
        <w:rPr>
          <w:sz w:val="20"/>
          <w:szCs w:val="20"/>
        </w:rPr>
      </w:pPr>
      <w:r w:rsidRPr="00B4518D">
        <w:rPr>
          <w:bCs/>
          <w:sz w:val="20"/>
          <w:szCs w:val="20"/>
        </w:rPr>
        <w:t>Агент предоставляет модуль программного продукта «Инфотех» или эквивалент, который должен обеспечить возможность</w:t>
      </w:r>
      <w:r w:rsidRPr="00B4518D">
        <w:rPr>
          <w:sz w:val="20"/>
          <w:szCs w:val="20"/>
        </w:rPr>
        <w:t xml:space="preserve"> сотруднику Принципала настройку Мероприятий в Билетной системе для  оплаты услуг через интернет и Возможность возврата оплаченных Заказов в Билетной системе.</w:t>
      </w:r>
    </w:p>
    <w:p w14:paraId="35EDBEA9" w14:textId="77777777" w:rsidR="00B4518D" w:rsidRPr="00B4518D" w:rsidRDefault="00B4518D" w:rsidP="00B4518D">
      <w:pPr>
        <w:tabs>
          <w:tab w:val="left" w:pos="284"/>
          <w:tab w:val="left" w:pos="567"/>
        </w:tabs>
        <w:ind w:left="-2" w:firstLineChars="235" w:firstLine="472"/>
        <w:contextualSpacing/>
        <w:jc w:val="both"/>
        <w:textDirection w:val="lrTb"/>
        <w:rPr>
          <w:sz w:val="20"/>
          <w:szCs w:val="20"/>
        </w:rPr>
      </w:pPr>
      <w:r w:rsidRPr="00B4518D">
        <w:rPr>
          <w:b/>
          <w:bCs/>
          <w:sz w:val="20"/>
          <w:szCs w:val="20"/>
        </w:rPr>
        <w:t>4.5</w:t>
      </w:r>
      <w:r w:rsidRPr="00B4518D">
        <w:rPr>
          <w:sz w:val="20"/>
          <w:szCs w:val="20"/>
        </w:rPr>
        <w:t xml:space="preserve"> Настройка Мероприятий при продаже билетов через Интернет включает в себя возможность изменения периода продажи, времени продажи, максимальное количество билетов в одном заказе, указание на точную стоимость билетов на определенное Мероприятие, изменение максимального количества билетов в день, включая распределение по сеансам, добавление и редактирование текстовой информации и изображений (вариант без изображения), выстраивание Мероприятий по сеансам (датам, времени, экспозициям, темам);</w:t>
      </w:r>
    </w:p>
    <w:p w14:paraId="7CB832DB" w14:textId="77777777" w:rsidR="00B4518D" w:rsidRPr="00B4518D" w:rsidRDefault="00B4518D" w:rsidP="00B4518D">
      <w:pPr>
        <w:tabs>
          <w:tab w:val="left" w:pos="284"/>
          <w:tab w:val="left" w:pos="567"/>
        </w:tabs>
        <w:ind w:left="-2" w:firstLineChars="235" w:firstLine="472"/>
        <w:contextualSpacing/>
        <w:jc w:val="both"/>
        <w:textDirection w:val="lrTb"/>
        <w:rPr>
          <w:sz w:val="20"/>
          <w:szCs w:val="20"/>
        </w:rPr>
      </w:pPr>
      <w:r w:rsidRPr="00B4518D">
        <w:rPr>
          <w:b/>
          <w:bCs/>
          <w:sz w:val="20"/>
          <w:szCs w:val="20"/>
        </w:rPr>
        <w:t>4.6</w:t>
      </w:r>
      <w:r w:rsidRPr="00B4518D">
        <w:rPr>
          <w:sz w:val="20"/>
          <w:szCs w:val="20"/>
        </w:rPr>
        <w:t xml:space="preserve"> Агент обеспечивает  автоматическую рассылку информационных писем об оплате и возврате Заказа в течение не более 3 часов с момента Заказа на электронные почты Клиента и Администратора.</w:t>
      </w:r>
    </w:p>
    <w:p w14:paraId="4183F71E" w14:textId="77777777" w:rsidR="00B4518D" w:rsidRPr="00B4518D" w:rsidRDefault="00B4518D" w:rsidP="00B4518D">
      <w:pPr>
        <w:tabs>
          <w:tab w:val="left" w:pos="284"/>
          <w:tab w:val="left" w:pos="567"/>
        </w:tabs>
        <w:ind w:left="-2" w:firstLineChars="235" w:firstLine="472"/>
        <w:contextualSpacing/>
        <w:jc w:val="both"/>
        <w:textDirection w:val="lrTb"/>
        <w:rPr>
          <w:sz w:val="20"/>
          <w:szCs w:val="20"/>
        </w:rPr>
      </w:pPr>
      <w:r w:rsidRPr="00B4518D">
        <w:rPr>
          <w:b/>
          <w:bCs/>
          <w:sz w:val="20"/>
          <w:szCs w:val="20"/>
        </w:rPr>
        <w:t>4.7.</w:t>
      </w:r>
      <w:r w:rsidRPr="00B4518D">
        <w:rPr>
          <w:sz w:val="20"/>
          <w:szCs w:val="20"/>
        </w:rPr>
        <w:t xml:space="preserve"> Администратор должен иметь возможность самостоятельно, без обращения к Агенту сформировать отчетность по проданным билетам. Отчет должен включать статистическую отчетность, возможность структурирования по датам, категориям и цене билетов, услуг и пр.</w:t>
      </w:r>
    </w:p>
    <w:p w14:paraId="7EAC019A" w14:textId="77777777" w:rsidR="00B4518D" w:rsidRPr="00B4518D" w:rsidRDefault="00B4518D" w:rsidP="00B4518D">
      <w:pPr>
        <w:tabs>
          <w:tab w:val="left" w:pos="284"/>
          <w:tab w:val="left" w:pos="567"/>
        </w:tabs>
        <w:ind w:left="-2" w:firstLineChars="235" w:firstLine="472"/>
        <w:contextualSpacing/>
        <w:jc w:val="both"/>
        <w:textDirection w:val="lrTb"/>
        <w:rPr>
          <w:sz w:val="20"/>
          <w:szCs w:val="20"/>
        </w:rPr>
      </w:pPr>
      <w:r w:rsidRPr="00B4518D">
        <w:rPr>
          <w:b/>
          <w:bCs/>
          <w:sz w:val="20"/>
          <w:szCs w:val="20"/>
        </w:rPr>
        <w:t>4.8</w:t>
      </w:r>
      <w:r w:rsidRPr="00B4518D">
        <w:rPr>
          <w:sz w:val="20"/>
          <w:szCs w:val="20"/>
        </w:rPr>
        <w:t>. Администратор должен иметь возможность установить различные расценки по категориям посетителей для продажи через интернет, включая возможность продажи билетов на одно Мероприятие разным категориям посетителей по разным ценам.</w:t>
      </w:r>
    </w:p>
    <w:p w14:paraId="27C66AA1" w14:textId="77777777" w:rsidR="00B4518D" w:rsidRPr="00B4518D" w:rsidRDefault="00B4518D" w:rsidP="00B4518D">
      <w:pPr>
        <w:tabs>
          <w:tab w:val="left" w:pos="284"/>
          <w:tab w:val="left" w:pos="567"/>
        </w:tabs>
        <w:ind w:left="-2" w:firstLineChars="235" w:firstLine="472"/>
        <w:contextualSpacing/>
        <w:jc w:val="both"/>
        <w:textDirection w:val="lrTb"/>
        <w:rPr>
          <w:sz w:val="20"/>
          <w:szCs w:val="20"/>
        </w:rPr>
      </w:pPr>
      <w:r w:rsidRPr="00B4518D">
        <w:rPr>
          <w:b/>
          <w:bCs/>
          <w:sz w:val="20"/>
          <w:szCs w:val="20"/>
        </w:rPr>
        <w:t>4.9.</w:t>
      </w:r>
      <w:r w:rsidRPr="00B4518D">
        <w:rPr>
          <w:sz w:val="20"/>
          <w:szCs w:val="20"/>
        </w:rPr>
        <w:t xml:space="preserve"> Администратор должен иметь возможность просмотра в Билетной системе списка забронированных и оплаченных Заказов с отображением ФИО, эл. почты и контактного телефона Клиента в виде таблицы Мероприятий</w:t>
      </w:r>
    </w:p>
    <w:p w14:paraId="01F57BBB" w14:textId="574A879E" w:rsidR="00B4518D" w:rsidRPr="00B4518D" w:rsidRDefault="00B4518D" w:rsidP="00B4518D">
      <w:pPr>
        <w:tabs>
          <w:tab w:val="left" w:pos="851"/>
        </w:tabs>
        <w:spacing w:beforeLines="20" w:before="48"/>
        <w:ind w:left="-2" w:firstLineChars="235" w:firstLine="472"/>
        <w:jc w:val="both"/>
        <w:textDirection w:val="lrTb"/>
        <w:rPr>
          <w:sz w:val="20"/>
          <w:szCs w:val="20"/>
        </w:rPr>
      </w:pPr>
      <w:r w:rsidRPr="00B4518D">
        <w:rPr>
          <w:b/>
          <w:bCs/>
          <w:sz w:val="20"/>
          <w:szCs w:val="20"/>
        </w:rPr>
        <w:t>4.10</w:t>
      </w:r>
      <w:r w:rsidRPr="00B4518D">
        <w:rPr>
          <w:bCs/>
          <w:sz w:val="20"/>
          <w:szCs w:val="20"/>
        </w:rPr>
        <w:t>.</w:t>
      </w:r>
      <w:r w:rsidRPr="00B4518D">
        <w:rPr>
          <w:sz w:val="20"/>
          <w:szCs w:val="20"/>
        </w:rPr>
        <w:t xml:space="preserve"> Оплата услуг Агента осуществляется Принципалом после перечисления Агентом денежных средств, полученных за проданные Билеты в сроки, указанные в </w:t>
      </w:r>
      <w:r w:rsidR="004052ED">
        <w:rPr>
          <w:sz w:val="20"/>
          <w:szCs w:val="20"/>
        </w:rPr>
        <w:t>Договор</w:t>
      </w:r>
      <w:r w:rsidRPr="00B4518D">
        <w:rPr>
          <w:sz w:val="20"/>
          <w:szCs w:val="20"/>
        </w:rPr>
        <w:t>е, но не позднее чем в 5-ти рабочих дней после получения Актов.</w:t>
      </w:r>
    </w:p>
    <w:p w14:paraId="41987539" w14:textId="3B1E35FE" w:rsidR="00B4518D" w:rsidRPr="00B4518D" w:rsidRDefault="00B4518D" w:rsidP="00B4518D">
      <w:pPr>
        <w:spacing w:beforeLines="20" w:before="48"/>
        <w:ind w:left="-2" w:firstLineChars="235" w:firstLine="472"/>
        <w:jc w:val="both"/>
        <w:textDirection w:val="lrTb"/>
        <w:rPr>
          <w:b/>
          <w:sz w:val="20"/>
          <w:szCs w:val="20"/>
        </w:rPr>
      </w:pPr>
      <w:r w:rsidRPr="00B4518D">
        <w:rPr>
          <w:b/>
          <w:sz w:val="20"/>
          <w:szCs w:val="20"/>
        </w:rPr>
        <w:t xml:space="preserve">5.  Технические средства, предоставляемые </w:t>
      </w:r>
      <w:r w:rsidR="004052ED">
        <w:rPr>
          <w:b/>
          <w:sz w:val="20"/>
          <w:szCs w:val="20"/>
        </w:rPr>
        <w:t>Принципало</w:t>
      </w:r>
      <w:r w:rsidRPr="00B4518D">
        <w:rPr>
          <w:b/>
          <w:sz w:val="20"/>
          <w:szCs w:val="20"/>
        </w:rPr>
        <w:t>м</w:t>
      </w:r>
    </w:p>
    <w:p w14:paraId="10D5DFB5" w14:textId="77777777" w:rsidR="00B4518D" w:rsidRPr="00B4518D" w:rsidRDefault="00B4518D" w:rsidP="00B4518D">
      <w:pPr>
        <w:ind w:left="0" w:hanging="2"/>
        <w:contextualSpacing/>
        <w:jc w:val="both"/>
        <w:textDirection w:val="lrTb"/>
        <w:rPr>
          <w:sz w:val="20"/>
          <w:szCs w:val="20"/>
        </w:rPr>
      </w:pPr>
      <w:r w:rsidRPr="00B4518D">
        <w:rPr>
          <w:sz w:val="20"/>
          <w:szCs w:val="20"/>
        </w:rPr>
        <w:t xml:space="preserve"> Принципал обеспечивает:</w:t>
      </w:r>
    </w:p>
    <w:p w14:paraId="77F3DE9E" w14:textId="551D0422" w:rsidR="00B4518D" w:rsidRPr="00B4518D" w:rsidRDefault="00B4518D" w:rsidP="00B4518D">
      <w:pPr>
        <w:numPr>
          <w:ilvl w:val="0"/>
          <w:numId w:val="8"/>
        </w:numPr>
        <w:tabs>
          <w:tab w:val="left" w:pos="426"/>
        </w:tabs>
        <w:suppressAutoHyphens w:val="0"/>
        <w:spacing w:after="200" w:line="276" w:lineRule="auto"/>
        <w:ind w:leftChars="0" w:left="-2" w:firstLineChars="213" w:firstLine="426"/>
        <w:contextualSpacing/>
        <w:jc w:val="both"/>
        <w:textDirection w:val="lrTb"/>
        <w:textAlignment w:val="auto"/>
        <w:outlineLvl w:val="9"/>
        <w:rPr>
          <w:sz w:val="20"/>
          <w:szCs w:val="20"/>
        </w:rPr>
      </w:pPr>
      <w:r w:rsidRPr="00B4518D">
        <w:rPr>
          <w:sz w:val="20"/>
          <w:szCs w:val="20"/>
        </w:rPr>
        <w:t xml:space="preserve">Удаленный доступ к серверу билетной системы, находящийся у </w:t>
      </w:r>
      <w:r w:rsidR="004052ED">
        <w:rPr>
          <w:sz w:val="20"/>
          <w:szCs w:val="20"/>
        </w:rPr>
        <w:t>Агента</w:t>
      </w:r>
      <w:r w:rsidRPr="00B4518D">
        <w:rPr>
          <w:sz w:val="20"/>
          <w:szCs w:val="20"/>
        </w:rPr>
        <w:t xml:space="preserve">. </w:t>
      </w:r>
    </w:p>
    <w:p w14:paraId="61B0589F" w14:textId="77777777" w:rsidR="00B4518D" w:rsidRPr="00B4518D" w:rsidRDefault="00B4518D" w:rsidP="00B4518D">
      <w:pPr>
        <w:numPr>
          <w:ilvl w:val="0"/>
          <w:numId w:val="8"/>
        </w:numPr>
        <w:tabs>
          <w:tab w:val="left" w:pos="426"/>
        </w:tabs>
        <w:suppressAutoHyphens w:val="0"/>
        <w:spacing w:after="200" w:line="276" w:lineRule="auto"/>
        <w:ind w:leftChars="0" w:left="-2" w:firstLineChars="213" w:firstLine="426"/>
        <w:contextualSpacing/>
        <w:jc w:val="both"/>
        <w:textDirection w:val="lrTb"/>
        <w:textAlignment w:val="auto"/>
        <w:outlineLvl w:val="9"/>
        <w:rPr>
          <w:sz w:val="20"/>
          <w:szCs w:val="20"/>
        </w:rPr>
      </w:pPr>
      <w:r w:rsidRPr="00B4518D">
        <w:rPr>
          <w:sz w:val="20"/>
          <w:szCs w:val="20"/>
        </w:rPr>
        <w:t>Наличие канала связи между всеми компонентами системы.</w:t>
      </w:r>
    </w:p>
    <w:p w14:paraId="4544A41A" w14:textId="77777777" w:rsidR="00B4518D" w:rsidRPr="00B4518D" w:rsidRDefault="00B4518D" w:rsidP="00B4518D">
      <w:pPr>
        <w:numPr>
          <w:ilvl w:val="0"/>
          <w:numId w:val="9"/>
        </w:numPr>
        <w:tabs>
          <w:tab w:val="left" w:pos="851"/>
        </w:tabs>
        <w:suppressAutoHyphens w:val="0"/>
        <w:spacing w:after="200" w:line="276" w:lineRule="auto"/>
        <w:ind w:leftChars="0" w:left="-2" w:firstLineChars="211" w:firstLine="424"/>
        <w:contextualSpacing/>
        <w:jc w:val="both"/>
        <w:textDirection w:val="lrTb"/>
        <w:textAlignment w:val="auto"/>
        <w:outlineLvl w:val="9"/>
        <w:rPr>
          <w:b/>
          <w:sz w:val="20"/>
          <w:szCs w:val="20"/>
        </w:rPr>
      </w:pPr>
      <w:r w:rsidRPr="00B4518D">
        <w:rPr>
          <w:b/>
          <w:sz w:val="20"/>
          <w:szCs w:val="20"/>
        </w:rPr>
        <w:t>Требования к стоимости оказываемых услуг</w:t>
      </w:r>
    </w:p>
    <w:p w14:paraId="75585933" w14:textId="20C1BD4E" w:rsidR="00B4518D" w:rsidRPr="00B4518D" w:rsidRDefault="00B4518D" w:rsidP="00B4518D">
      <w:pPr>
        <w:ind w:left="0" w:hanging="2"/>
        <w:contextualSpacing/>
        <w:jc w:val="both"/>
        <w:textDirection w:val="lrTb"/>
        <w:rPr>
          <w:sz w:val="20"/>
          <w:szCs w:val="20"/>
        </w:rPr>
      </w:pPr>
      <w:r w:rsidRPr="00B4518D">
        <w:rPr>
          <w:sz w:val="20"/>
          <w:szCs w:val="20"/>
        </w:rPr>
        <w:t xml:space="preserve">Стоимость оказываемых услуг должна учитывать выполнение всех видов и объемов услуг, установленных настоящим Техническим заданием, а также все налоги, сборы, отчисления и другие платежи, установленные законодательством РФ и подлежащие уплате </w:t>
      </w:r>
      <w:r w:rsidR="004052ED">
        <w:rPr>
          <w:sz w:val="20"/>
          <w:szCs w:val="20"/>
        </w:rPr>
        <w:t>Агентом</w:t>
      </w:r>
      <w:r w:rsidRPr="00B4518D">
        <w:rPr>
          <w:sz w:val="20"/>
          <w:szCs w:val="20"/>
        </w:rPr>
        <w:t xml:space="preserve">. </w:t>
      </w:r>
    </w:p>
    <w:p w14:paraId="5962FEF9" w14:textId="77777777" w:rsidR="00B4518D" w:rsidRPr="00B4518D" w:rsidRDefault="00B4518D" w:rsidP="00B4518D">
      <w:pPr>
        <w:ind w:left="-2" w:firstLineChars="235" w:firstLine="472"/>
        <w:contextualSpacing/>
        <w:jc w:val="both"/>
        <w:textDirection w:val="lrTb"/>
        <w:rPr>
          <w:b/>
          <w:sz w:val="20"/>
          <w:szCs w:val="20"/>
        </w:rPr>
      </w:pPr>
      <w:r w:rsidRPr="00B4518D">
        <w:rPr>
          <w:b/>
          <w:sz w:val="20"/>
          <w:szCs w:val="20"/>
        </w:rPr>
        <w:t xml:space="preserve"> 7. Конфиденциальность</w:t>
      </w:r>
    </w:p>
    <w:p w14:paraId="45DC83A1" w14:textId="439DA2A2" w:rsidR="00B4518D" w:rsidRPr="00B4518D" w:rsidRDefault="004052ED" w:rsidP="00B4518D">
      <w:pPr>
        <w:ind w:left="0" w:hanging="2"/>
        <w:contextualSpacing/>
        <w:jc w:val="both"/>
        <w:textDirection w:val="lrTb"/>
        <w:rPr>
          <w:sz w:val="20"/>
          <w:szCs w:val="20"/>
        </w:rPr>
      </w:pPr>
      <w:r>
        <w:rPr>
          <w:sz w:val="20"/>
          <w:szCs w:val="20"/>
        </w:rPr>
        <w:t>Агент</w:t>
      </w:r>
      <w:r w:rsidR="00B4518D" w:rsidRPr="00B4518D">
        <w:rPr>
          <w:sz w:val="20"/>
          <w:szCs w:val="20"/>
        </w:rPr>
        <w:t xml:space="preserve"> обязуется сохранять конфиденциальность любой информации, полученной в связи с исполнением условий настоящего Технического задания (в том числе включая, но не ограничиваясь этим, коды доступа, пароли, настройки, внутреннюю документацию, объекты интеллектуальной собственности и т.п.), за исключением случаев представления такой информации, установленных законодательством РФ.</w:t>
      </w:r>
    </w:p>
    <w:p w14:paraId="37B283EA" w14:textId="7CF3FE9D" w:rsidR="00B4518D" w:rsidRPr="00B4518D" w:rsidRDefault="004052ED" w:rsidP="00B4518D">
      <w:pPr>
        <w:ind w:left="0" w:hanging="2"/>
        <w:contextualSpacing/>
        <w:jc w:val="both"/>
        <w:textDirection w:val="lrTb"/>
        <w:rPr>
          <w:sz w:val="20"/>
          <w:szCs w:val="20"/>
        </w:rPr>
      </w:pPr>
      <w:r>
        <w:rPr>
          <w:sz w:val="20"/>
          <w:szCs w:val="20"/>
        </w:rPr>
        <w:t xml:space="preserve">Агент </w:t>
      </w:r>
      <w:r w:rsidR="00B4518D" w:rsidRPr="00B4518D">
        <w:rPr>
          <w:sz w:val="20"/>
          <w:szCs w:val="20"/>
        </w:rPr>
        <w:t xml:space="preserve">принимает все необходимые меры для того, чтобы его сотрудники, агенты, правопреемники и иные третьи лица без предварительного согласия </w:t>
      </w:r>
      <w:r>
        <w:rPr>
          <w:sz w:val="20"/>
          <w:szCs w:val="20"/>
        </w:rPr>
        <w:t xml:space="preserve">Принципала </w:t>
      </w:r>
      <w:r w:rsidR="00B4518D" w:rsidRPr="00B4518D">
        <w:rPr>
          <w:sz w:val="20"/>
          <w:szCs w:val="20"/>
        </w:rPr>
        <w:t>не разглашали сведения, ставшие им известными в связи с исполнением условий настоящего Технического задания.</w:t>
      </w:r>
    </w:p>
    <w:p w14:paraId="567B8C56" w14:textId="77777777" w:rsidR="00B4518D" w:rsidRPr="00B4518D" w:rsidRDefault="00B4518D" w:rsidP="00B4518D">
      <w:pPr>
        <w:ind w:left="0" w:hanging="2"/>
        <w:contextualSpacing/>
        <w:textDirection w:val="lrTb"/>
        <w:rPr>
          <w:sz w:val="20"/>
          <w:szCs w:val="20"/>
        </w:rPr>
      </w:pPr>
    </w:p>
    <w:p w14:paraId="5CC3A166" w14:textId="77777777" w:rsidR="00B4518D" w:rsidRPr="00B4518D" w:rsidRDefault="00B4518D" w:rsidP="00B4518D">
      <w:pPr>
        <w:suppressAutoHyphens w:val="0"/>
        <w:spacing w:line="240" w:lineRule="auto"/>
        <w:ind w:leftChars="0" w:left="0" w:firstLineChars="0" w:firstLine="567"/>
        <w:jc w:val="both"/>
        <w:textDirection w:val="lrTb"/>
        <w:textAlignment w:val="auto"/>
        <w:outlineLvl w:val="9"/>
        <w:rPr>
          <w:rFonts w:eastAsia="Calibri" w:cs="Times New Roman"/>
          <w:position w:val="0"/>
          <w:sz w:val="20"/>
          <w:szCs w:val="20"/>
          <w:lang w:eastAsia="en-US"/>
        </w:rPr>
      </w:pPr>
    </w:p>
    <w:p w14:paraId="22FE57E4" w14:textId="77777777" w:rsidR="001A6584" w:rsidRPr="00CC3BE1" w:rsidRDefault="001A6584" w:rsidP="001A6584">
      <w:pPr>
        <w:ind w:left="0" w:hanging="2"/>
        <w:contextualSpacing/>
        <w:rPr>
          <w:sz w:val="20"/>
          <w:szCs w:val="20"/>
        </w:rPr>
      </w:pPr>
    </w:p>
    <w:p w14:paraId="127E8ED0" w14:textId="77777777" w:rsidR="001A6584" w:rsidRPr="00CC3BE1" w:rsidRDefault="001A6584" w:rsidP="001A6584">
      <w:pPr>
        <w:spacing w:beforeLines="20" w:before="48"/>
        <w:ind w:left="0" w:hanging="2"/>
        <w:jc w:val="both"/>
        <w:rPr>
          <w:sz w:val="20"/>
          <w:szCs w:val="20"/>
        </w:rPr>
      </w:pPr>
    </w:p>
    <w:p w14:paraId="20559197" w14:textId="259CF57E" w:rsidR="004C5BF8" w:rsidRPr="00CC3BE1" w:rsidRDefault="004C5BF8" w:rsidP="004C5BF8">
      <w:pPr>
        <w:ind w:left="0" w:hanging="2"/>
        <w:rPr>
          <w:rFonts w:cs="Times New Roman"/>
          <w:b/>
          <w:kern w:val="1"/>
          <w:sz w:val="20"/>
          <w:szCs w:val="20"/>
        </w:rPr>
      </w:pPr>
      <w:r w:rsidRPr="00CC3BE1">
        <w:rPr>
          <w:rFonts w:cs="Times New Roman"/>
          <w:b/>
          <w:kern w:val="1"/>
          <w:sz w:val="20"/>
          <w:szCs w:val="20"/>
        </w:rPr>
        <w:t>Заведующий сект</w:t>
      </w:r>
      <w:r w:rsidR="00D6487B" w:rsidRPr="00CC3BE1">
        <w:rPr>
          <w:rFonts w:cs="Times New Roman"/>
          <w:b/>
          <w:kern w:val="1"/>
          <w:sz w:val="20"/>
          <w:szCs w:val="20"/>
        </w:rPr>
        <w:t>о</w:t>
      </w:r>
      <w:r w:rsidRPr="00CC3BE1">
        <w:rPr>
          <w:rFonts w:cs="Times New Roman"/>
          <w:b/>
          <w:kern w:val="1"/>
          <w:sz w:val="20"/>
          <w:szCs w:val="20"/>
        </w:rPr>
        <w:t xml:space="preserve">ром приема посетителей                                                   </w:t>
      </w:r>
      <w:r w:rsidR="004052ED">
        <w:rPr>
          <w:rFonts w:cs="Times New Roman"/>
          <w:b/>
          <w:kern w:val="1"/>
          <w:sz w:val="20"/>
          <w:szCs w:val="20"/>
        </w:rPr>
        <w:t xml:space="preserve">                                             </w:t>
      </w:r>
      <w:r w:rsidRPr="00CC3BE1">
        <w:rPr>
          <w:rFonts w:cs="Times New Roman"/>
          <w:b/>
          <w:kern w:val="1"/>
          <w:sz w:val="20"/>
          <w:szCs w:val="20"/>
        </w:rPr>
        <w:t>Н.А. Менькова</w:t>
      </w:r>
    </w:p>
    <w:p w14:paraId="62D317BC" w14:textId="77777777" w:rsidR="001A6584" w:rsidRPr="00CC3BE1" w:rsidRDefault="001A6584" w:rsidP="001A6584">
      <w:pPr>
        <w:tabs>
          <w:tab w:val="left" w:pos="284"/>
          <w:tab w:val="left" w:pos="567"/>
        </w:tabs>
        <w:ind w:left="0" w:hanging="2"/>
        <w:contextualSpacing/>
        <w:jc w:val="both"/>
        <w:rPr>
          <w:sz w:val="20"/>
          <w:szCs w:val="20"/>
        </w:rPr>
      </w:pPr>
    </w:p>
    <w:p w14:paraId="57427451" w14:textId="77777777" w:rsidR="001A6584" w:rsidRPr="00CC3BE1" w:rsidRDefault="001A6584" w:rsidP="001A6584">
      <w:pPr>
        <w:tabs>
          <w:tab w:val="left" w:pos="284"/>
          <w:tab w:val="left" w:pos="567"/>
        </w:tabs>
        <w:ind w:left="0" w:hanging="2"/>
        <w:contextualSpacing/>
        <w:jc w:val="both"/>
        <w:rPr>
          <w:sz w:val="20"/>
          <w:szCs w:val="20"/>
        </w:rPr>
      </w:pPr>
    </w:p>
    <w:p w14:paraId="2B752C48" w14:textId="77777777" w:rsidR="001A6584" w:rsidRPr="00CC3BE1" w:rsidRDefault="001A6584" w:rsidP="001A6584">
      <w:pPr>
        <w:tabs>
          <w:tab w:val="left" w:pos="284"/>
          <w:tab w:val="left" w:pos="567"/>
        </w:tabs>
        <w:ind w:left="0" w:hanging="2"/>
        <w:contextualSpacing/>
        <w:jc w:val="both"/>
        <w:rPr>
          <w:sz w:val="20"/>
          <w:szCs w:val="20"/>
        </w:rPr>
      </w:pPr>
      <w:r w:rsidRPr="00CC3BE1">
        <w:rPr>
          <w:sz w:val="20"/>
          <w:szCs w:val="20"/>
        </w:rPr>
        <w:t>.</w:t>
      </w:r>
    </w:p>
    <w:p w14:paraId="49308C5D" w14:textId="77777777" w:rsidR="001A6584" w:rsidRPr="00CC3BE1" w:rsidRDefault="001A6584" w:rsidP="001A6584">
      <w:pPr>
        <w:ind w:left="0" w:hanging="2"/>
        <w:contextualSpacing/>
        <w:jc w:val="both"/>
        <w:rPr>
          <w:sz w:val="20"/>
          <w:szCs w:val="20"/>
        </w:rPr>
      </w:pPr>
    </w:p>
    <w:p w14:paraId="6685AD31" w14:textId="77777777" w:rsidR="001A6584" w:rsidRPr="00CC3BE1" w:rsidRDefault="001A6584" w:rsidP="001A6584">
      <w:pPr>
        <w:ind w:left="0" w:hanging="2"/>
        <w:contextualSpacing/>
        <w:jc w:val="both"/>
        <w:rPr>
          <w:sz w:val="20"/>
          <w:szCs w:val="20"/>
        </w:rPr>
      </w:pPr>
    </w:p>
    <w:p w14:paraId="31520FBC" w14:textId="77777777" w:rsidR="001A6584" w:rsidRPr="00CC3BE1" w:rsidRDefault="001A6584" w:rsidP="001A6584">
      <w:pPr>
        <w:pStyle w:val="ac"/>
        <w:spacing w:line="240" w:lineRule="auto"/>
        <w:ind w:left="0" w:hanging="2"/>
        <w:jc w:val="both"/>
        <w:rPr>
          <w:sz w:val="20"/>
          <w:szCs w:val="20"/>
          <w:lang w:eastAsia="ar-SA"/>
        </w:rPr>
      </w:pPr>
    </w:p>
    <w:p w14:paraId="34327E75" w14:textId="77777777" w:rsidR="001A6584" w:rsidRPr="00CC3BE1" w:rsidRDefault="001A6584" w:rsidP="001A6584">
      <w:pPr>
        <w:autoSpaceDE w:val="0"/>
        <w:autoSpaceDN w:val="0"/>
        <w:adjustRightInd w:val="0"/>
        <w:spacing w:line="240" w:lineRule="auto"/>
        <w:ind w:left="0" w:hanging="2"/>
        <w:rPr>
          <w:sz w:val="20"/>
          <w:szCs w:val="20"/>
        </w:rPr>
      </w:pPr>
    </w:p>
    <w:tbl>
      <w:tblPr>
        <w:tblStyle w:val="af0"/>
        <w:tblW w:w="9571" w:type="dxa"/>
        <w:tblInd w:w="-108" w:type="dxa"/>
        <w:tblLayout w:type="fixed"/>
        <w:tblLook w:val="0000" w:firstRow="0" w:lastRow="0" w:firstColumn="0" w:lastColumn="0" w:noHBand="0" w:noVBand="0"/>
      </w:tblPr>
      <w:tblGrid>
        <w:gridCol w:w="4817"/>
        <w:gridCol w:w="4754"/>
      </w:tblGrid>
      <w:tr w:rsidR="001A6584" w:rsidRPr="00CC3BE1" w14:paraId="416CCD09" w14:textId="77777777" w:rsidTr="00561F96">
        <w:tc>
          <w:tcPr>
            <w:tcW w:w="4817" w:type="dxa"/>
          </w:tcPr>
          <w:p w14:paraId="102A1C35" w14:textId="77777777" w:rsidR="001A6584" w:rsidRPr="00CC3BE1" w:rsidRDefault="001A6584" w:rsidP="00561F96">
            <w:pPr>
              <w:widowControl w:val="0"/>
              <w:pBdr>
                <w:top w:val="nil"/>
                <w:left w:val="nil"/>
                <w:bottom w:val="nil"/>
                <w:right w:val="nil"/>
                <w:between w:val="nil"/>
              </w:pBdr>
              <w:spacing w:line="240" w:lineRule="auto"/>
              <w:ind w:left="0" w:hanging="2"/>
              <w:rPr>
                <w:rFonts w:cs="Times New Roman"/>
                <w:b/>
                <w:color w:val="000000"/>
                <w:sz w:val="20"/>
                <w:szCs w:val="20"/>
              </w:rPr>
            </w:pPr>
            <w:r w:rsidRPr="00CC3BE1">
              <w:rPr>
                <w:rFonts w:cs="Times New Roman"/>
                <w:b/>
                <w:color w:val="000000"/>
                <w:sz w:val="20"/>
                <w:szCs w:val="20"/>
              </w:rPr>
              <w:t>Агент:</w:t>
            </w:r>
          </w:p>
          <w:p w14:paraId="6125250E" w14:textId="77777777" w:rsidR="00EF0F5E" w:rsidRDefault="00EF0F5E" w:rsidP="00EF0F5E">
            <w:pPr>
              <w:widowControl w:val="0"/>
              <w:spacing w:line="240" w:lineRule="auto"/>
              <w:ind w:leftChars="0" w:left="2" w:hanging="2"/>
              <w:rPr>
                <w:rFonts w:cs="Times New Roman"/>
                <w:sz w:val="20"/>
                <w:szCs w:val="20"/>
              </w:rPr>
            </w:pPr>
          </w:p>
          <w:p w14:paraId="58139DF2" w14:textId="77777777" w:rsidR="00B4518D" w:rsidRPr="00CC3BE1" w:rsidRDefault="00B4518D" w:rsidP="00EF0F5E">
            <w:pPr>
              <w:widowControl w:val="0"/>
              <w:spacing w:line="240" w:lineRule="auto"/>
              <w:ind w:leftChars="0" w:left="2" w:hanging="2"/>
              <w:rPr>
                <w:rFonts w:cs="Times New Roman"/>
                <w:sz w:val="20"/>
                <w:szCs w:val="20"/>
              </w:rPr>
            </w:pPr>
          </w:p>
          <w:p w14:paraId="690B6353" w14:textId="77777777" w:rsidR="00EF0F5E" w:rsidRPr="00CC3BE1" w:rsidRDefault="00EF0F5E" w:rsidP="00EF0F5E">
            <w:pPr>
              <w:widowControl w:val="0"/>
              <w:spacing w:line="240" w:lineRule="auto"/>
              <w:ind w:leftChars="0" w:left="2" w:hanging="2"/>
              <w:rPr>
                <w:rFonts w:cs="Times New Roman"/>
                <w:color w:val="000000"/>
                <w:sz w:val="20"/>
                <w:szCs w:val="20"/>
              </w:rPr>
            </w:pPr>
          </w:p>
          <w:p w14:paraId="74EE4DCD" w14:textId="45853198" w:rsidR="00EF0F5E" w:rsidRPr="00CC3BE1" w:rsidRDefault="00EF0F5E" w:rsidP="00EF0F5E">
            <w:pPr>
              <w:widowControl w:val="0"/>
              <w:spacing w:line="240" w:lineRule="auto"/>
              <w:ind w:leftChars="0" w:left="2" w:hanging="2"/>
              <w:rPr>
                <w:rFonts w:cs="Times New Roman"/>
                <w:color w:val="000000"/>
                <w:sz w:val="20"/>
                <w:szCs w:val="20"/>
              </w:rPr>
            </w:pPr>
            <w:r w:rsidRPr="00CC3BE1">
              <w:rPr>
                <w:rFonts w:cs="Times New Roman"/>
                <w:color w:val="000000"/>
                <w:sz w:val="20"/>
                <w:szCs w:val="20"/>
              </w:rPr>
              <w:t>_____________________ /</w:t>
            </w:r>
            <w:r w:rsidR="00B4518D">
              <w:rPr>
                <w:rFonts w:cs="Times New Roman"/>
                <w:color w:val="000000"/>
                <w:sz w:val="20"/>
                <w:szCs w:val="20"/>
              </w:rPr>
              <w:t>_________________</w:t>
            </w:r>
            <w:r w:rsidRPr="00CC3BE1">
              <w:rPr>
                <w:rFonts w:cs="Times New Roman"/>
                <w:color w:val="000000"/>
                <w:sz w:val="20"/>
                <w:szCs w:val="20"/>
              </w:rPr>
              <w:t>/</w:t>
            </w:r>
          </w:p>
          <w:p w14:paraId="3D1D97A1" w14:textId="752BABD4" w:rsidR="001A6584" w:rsidRPr="00CC3BE1" w:rsidRDefault="00EF0F5E" w:rsidP="00EF0F5E">
            <w:pPr>
              <w:widowControl w:val="0"/>
              <w:pBdr>
                <w:top w:val="nil"/>
                <w:left w:val="nil"/>
                <w:bottom w:val="nil"/>
                <w:right w:val="nil"/>
                <w:between w:val="nil"/>
              </w:pBdr>
              <w:spacing w:line="240" w:lineRule="auto"/>
              <w:ind w:left="0" w:hanging="2"/>
              <w:rPr>
                <w:rFonts w:cs="Times New Roman"/>
                <w:color w:val="000000"/>
                <w:sz w:val="20"/>
                <w:szCs w:val="20"/>
              </w:rPr>
            </w:pPr>
            <w:r w:rsidRPr="00CC3BE1">
              <w:rPr>
                <w:rFonts w:cs="Times New Roman"/>
                <w:sz w:val="20"/>
                <w:szCs w:val="20"/>
              </w:rPr>
              <w:t xml:space="preserve"> Подписано ЭЦП   </w:t>
            </w:r>
          </w:p>
        </w:tc>
        <w:tc>
          <w:tcPr>
            <w:tcW w:w="4754" w:type="dxa"/>
          </w:tcPr>
          <w:p w14:paraId="334EDFD2" w14:textId="77777777" w:rsidR="001A6584" w:rsidRPr="00CC3BE1" w:rsidRDefault="001A6584" w:rsidP="00561F96">
            <w:pPr>
              <w:widowControl w:val="0"/>
              <w:pBdr>
                <w:top w:val="nil"/>
                <w:left w:val="nil"/>
                <w:bottom w:val="nil"/>
                <w:right w:val="nil"/>
                <w:between w:val="nil"/>
              </w:pBdr>
              <w:spacing w:line="240" w:lineRule="auto"/>
              <w:ind w:left="0" w:hanging="2"/>
              <w:rPr>
                <w:rFonts w:cs="Times New Roman"/>
                <w:color w:val="000000"/>
                <w:sz w:val="20"/>
                <w:szCs w:val="20"/>
              </w:rPr>
            </w:pPr>
            <w:r w:rsidRPr="00CC3BE1">
              <w:rPr>
                <w:rFonts w:cs="Times New Roman"/>
                <w:b/>
                <w:color w:val="000000"/>
                <w:sz w:val="20"/>
                <w:szCs w:val="20"/>
              </w:rPr>
              <w:t>Принципал:</w:t>
            </w:r>
          </w:p>
          <w:p w14:paraId="73ED3714" w14:textId="77777777" w:rsidR="001A6584" w:rsidRPr="00CC3BE1" w:rsidRDefault="001A6584" w:rsidP="00561F96">
            <w:pPr>
              <w:widowControl w:val="0"/>
              <w:spacing w:line="240" w:lineRule="auto"/>
              <w:ind w:leftChars="0" w:left="2" w:hanging="2"/>
              <w:rPr>
                <w:rFonts w:cs="Times New Roman"/>
                <w:b/>
                <w:sz w:val="20"/>
                <w:szCs w:val="20"/>
              </w:rPr>
            </w:pPr>
            <w:r w:rsidRPr="00CC3BE1">
              <w:rPr>
                <w:rFonts w:cs="Times New Roman"/>
                <w:b/>
                <w:sz w:val="20"/>
                <w:szCs w:val="20"/>
              </w:rPr>
              <w:t>Директор</w:t>
            </w:r>
          </w:p>
          <w:p w14:paraId="6E66F884" w14:textId="77777777" w:rsidR="001A6584" w:rsidRPr="00CC3BE1" w:rsidRDefault="001A6584" w:rsidP="00561F96">
            <w:pPr>
              <w:widowControl w:val="0"/>
              <w:spacing w:line="240" w:lineRule="auto"/>
              <w:ind w:leftChars="0" w:left="2" w:hanging="2"/>
              <w:rPr>
                <w:rFonts w:cs="Times New Roman"/>
                <w:sz w:val="20"/>
                <w:szCs w:val="20"/>
              </w:rPr>
            </w:pPr>
          </w:p>
          <w:p w14:paraId="7F58E2B3" w14:textId="77777777" w:rsidR="001A6584" w:rsidRPr="00CC3BE1" w:rsidRDefault="001A6584" w:rsidP="00561F96">
            <w:pPr>
              <w:widowControl w:val="0"/>
              <w:spacing w:line="240" w:lineRule="auto"/>
              <w:ind w:leftChars="0" w:left="2" w:hanging="2"/>
              <w:rPr>
                <w:rFonts w:cs="Times New Roman"/>
                <w:color w:val="000000"/>
                <w:sz w:val="20"/>
                <w:szCs w:val="20"/>
              </w:rPr>
            </w:pPr>
          </w:p>
          <w:p w14:paraId="0FFDEBE2" w14:textId="77777777" w:rsidR="001A6584" w:rsidRPr="00CC3BE1" w:rsidRDefault="001A6584" w:rsidP="00561F96">
            <w:pPr>
              <w:widowControl w:val="0"/>
              <w:spacing w:line="240" w:lineRule="auto"/>
              <w:ind w:leftChars="0" w:left="2" w:hanging="2"/>
              <w:rPr>
                <w:rFonts w:cs="Times New Roman"/>
                <w:color w:val="000000"/>
                <w:sz w:val="20"/>
                <w:szCs w:val="20"/>
              </w:rPr>
            </w:pPr>
            <w:r w:rsidRPr="00CC3BE1">
              <w:rPr>
                <w:rFonts w:cs="Times New Roman"/>
                <w:color w:val="000000"/>
                <w:sz w:val="20"/>
                <w:szCs w:val="20"/>
              </w:rPr>
              <w:t>_____________________ /</w:t>
            </w:r>
            <w:r w:rsidRPr="00CC3BE1">
              <w:rPr>
                <w:rFonts w:cs="Times New Roman"/>
                <w:sz w:val="20"/>
                <w:szCs w:val="20"/>
              </w:rPr>
              <w:t>Линович М.В.</w:t>
            </w:r>
            <w:r w:rsidRPr="00CC3BE1">
              <w:rPr>
                <w:rFonts w:cs="Times New Roman"/>
                <w:color w:val="000000"/>
                <w:sz w:val="20"/>
                <w:szCs w:val="20"/>
              </w:rPr>
              <w:t>/</w:t>
            </w:r>
          </w:p>
          <w:p w14:paraId="1B4F0483" w14:textId="77777777" w:rsidR="001A6584" w:rsidRPr="00CC3BE1" w:rsidRDefault="001A6584" w:rsidP="00561F96">
            <w:pPr>
              <w:widowControl w:val="0"/>
              <w:ind w:left="0" w:hanging="2"/>
              <w:rPr>
                <w:rFonts w:cs="Times New Roman"/>
                <w:sz w:val="20"/>
                <w:szCs w:val="20"/>
              </w:rPr>
            </w:pPr>
            <w:r w:rsidRPr="00CC3BE1">
              <w:rPr>
                <w:rFonts w:cs="Times New Roman"/>
                <w:sz w:val="20"/>
                <w:szCs w:val="20"/>
              </w:rPr>
              <w:t xml:space="preserve"> Подписано ЭЦП   </w:t>
            </w:r>
          </w:p>
        </w:tc>
      </w:tr>
    </w:tbl>
    <w:p w14:paraId="0602BBFF" w14:textId="77777777" w:rsidR="001A6584" w:rsidRPr="00CC3BE1" w:rsidRDefault="001A6584" w:rsidP="001A6584">
      <w:pPr>
        <w:autoSpaceDE w:val="0"/>
        <w:autoSpaceDN w:val="0"/>
        <w:adjustRightInd w:val="0"/>
        <w:spacing w:line="240" w:lineRule="auto"/>
        <w:ind w:left="0" w:hanging="2"/>
        <w:rPr>
          <w:sz w:val="20"/>
          <w:szCs w:val="20"/>
        </w:rPr>
      </w:pPr>
    </w:p>
    <w:p w14:paraId="31F2E46E" w14:textId="77777777" w:rsidR="001A6584" w:rsidRPr="00CC3BE1" w:rsidRDefault="001A6584" w:rsidP="001A6584">
      <w:pPr>
        <w:autoSpaceDE w:val="0"/>
        <w:autoSpaceDN w:val="0"/>
        <w:adjustRightInd w:val="0"/>
        <w:spacing w:line="240" w:lineRule="auto"/>
        <w:ind w:left="0" w:hanging="2"/>
        <w:rPr>
          <w:sz w:val="20"/>
          <w:szCs w:val="20"/>
        </w:rPr>
      </w:pPr>
    </w:p>
    <w:p w14:paraId="5C5A798B" w14:textId="77777777" w:rsidR="001A6584" w:rsidRPr="00CC3BE1" w:rsidRDefault="001A6584" w:rsidP="001A6584">
      <w:pPr>
        <w:autoSpaceDE w:val="0"/>
        <w:autoSpaceDN w:val="0"/>
        <w:adjustRightInd w:val="0"/>
        <w:spacing w:line="240" w:lineRule="auto"/>
        <w:ind w:left="0" w:hanging="2"/>
        <w:rPr>
          <w:sz w:val="20"/>
          <w:szCs w:val="20"/>
        </w:rPr>
      </w:pPr>
    </w:p>
    <w:p w14:paraId="15F5B1CD" w14:textId="77777777" w:rsidR="001A6584" w:rsidRPr="00CC3BE1" w:rsidRDefault="001A6584" w:rsidP="001A6584">
      <w:pPr>
        <w:autoSpaceDE w:val="0"/>
        <w:autoSpaceDN w:val="0"/>
        <w:adjustRightInd w:val="0"/>
        <w:spacing w:line="240" w:lineRule="auto"/>
        <w:ind w:left="0" w:hanging="2"/>
        <w:rPr>
          <w:sz w:val="20"/>
          <w:szCs w:val="20"/>
        </w:rPr>
      </w:pPr>
    </w:p>
    <w:p w14:paraId="1B881E4C" w14:textId="77777777" w:rsidR="001A6584" w:rsidRPr="00CC3BE1" w:rsidRDefault="001A6584" w:rsidP="00B4518D">
      <w:pPr>
        <w:widowControl w:val="0"/>
        <w:ind w:leftChars="0" w:left="0" w:firstLineChars="0" w:firstLine="0"/>
        <w:rPr>
          <w:rFonts w:cs="Times New Roman"/>
          <w:sz w:val="20"/>
          <w:szCs w:val="20"/>
        </w:rPr>
      </w:pPr>
    </w:p>
    <w:sectPr w:rsidR="001A6584" w:rsidRPr="00CC3BE1">
      <w:type w:val="continuous"/>
      <w:pgSz w:w="11906" w:h="16838"/>
      <w:pgMar w:top="760" w:right="740" w:bottom="280" w:left="76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E1A3DB9" w14:textId="77777777" w:rsidR="00922B4A" w:rsidRDefault="00922B4A">
      <w:pPr>
        <w:spacing w:line="240" w:lineRule="auto"/>
        <w:ind w:left="0" w:hanging="2"/>
      </w:pPr>
      <w:r>
        <w:separator/>
      </w:r>
    </w:p>
  </w:endnote>
  <w:endnote w:type="continuationSeparator" w:id="0">
    <w:p w14:paraId="10E26552" w14:textId="77777777" w:rsidR="00922B4A" w:rsidRDefault="00922B4A">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w:panose1 w:val="00000000000000000000"/>
    <w:charset w:val="00"/>
    <w:family w:val="roman"/>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20002A87" w:usb1="00000000" w:usb2="00000000" w:usb3="00000000" w:csb0="000001FF" w:csb1="00000000"/>
  </w:font>
  <w:font w:name="Helvetica Neue">
    <w:altName w:val="Times New Roman"/>
    <w:charset w:val="00"/>
    <w:family w:val="auto"/>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A759DE" w14:textId="77777777" w:rsidR="00DC2BBC" w:rsidRDefault="00EC70F3">
    <w:pPr>
      <w:ind w:left="0" w:hanging="2"/>
      <w:jc w:val="right"/>
      <w:rPr>
        <w:sz w:val="22"/>
        <w:szCs w:val="22"/>
      </w:rPr>
    </w:pPr>
    <w:r>
      <w:rPr>
        <w:sz w:val="22"/>
        <w:szCs w:val="22"/>
      </w:rPr>
      <w:fldChar w:fldCharType="begin"/>
    </w:r>
    <w:r>
      <w:rPr>
        <w:sz w:val="22"/>
        <w:szCs w:val="22"/>
      </w:rPr>
      <w:instrText>PAGE</w:instrText>
    </w:r>
    <w:r>
      <w:rPr>
        <w:sz w:val="22"/>
        <w:szCs w:val="22"/>
      </w:rPr>
      <w:fldChar w:fldCharType="separate"/>
    </w:r>
    <w:r w:rsidR="004052ED">
      <w:rPr>
        <w:noProof/>
        <w:sz w:val="22"/>
        <w:szCs w:val="22"/>
      </w:rPr>
      <w:t>2</w:t>
    </w:r>
    <w:r>
      <w:rPr>
        <w:sz w:val="22"/>
        <w:szCs w:val="2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E5E8A17" w14:textId="77777777" w:rsidR="00922B4A" w:rsidRDefault="00922B4A">
      <w:pPr>
        <w:spacing w:line="240" w:lineRule="auto"/>
        <w:ind w:left="0" w:hanging="2"/>
      </w:pPr>
      <w:r>
        <w:separator/>
      </w:r>
    </w:p>
  </w:footnote>
  <w:footnote w:type="continuationSeparator" w:id="0">
    <w:p w14:paraId="473BB0B4" w14:textId="77777777" w:rsidR="00922B4A" w:rsidRDefault="00922B4A">
      <w:pPr>
        <w:spacing w:line="240" w:lineRule="auto"/>
        <w:ind w:left="0" w:hanging="2"/>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30AE0"/>
    <w:multiLevelType w:val="multilevel"/>
    <w:tmpl w:val="E272EC7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nsid w:val="0F9F78C1"/>
    <w:multiLevelType w:val="multilevel"/>
    <w:tmpl w:val="CD20DAAA"/>
    <w:lvl w:ilvl="0">
      <w:start w:val="1"/>
      <w:numFmt w:val="decimal"/>
      <w:lvlText w:val="%1."/>
      <w:lvlJc w:val="left"/>
      <w:pPr>
        <w:tabs>
          <w:tab w:val="num" w:pos="928"/>
        </w:tabs>
        <w:ind w:left="928" w:hanging="360"/>
      </w:pPr>
      <w:rPr>
        <w:rFonts w:hint="default"/>
        <w:b/>
        <w:bCs/>
      </w:rPr>
    </w:lvl>
    <w:lvl w:ilvl="1">
      <w:start w:val="1"/>
      <w:numFmt w:val="decimal"/>
      <w:isLgl/>
      <w:lvlText w:val="%1.%2."/>
      <w:lvlJc w:val="left"/>
      <w:pPr>
        <w:tabs>
          <w:tab w:val="num" w:pos="420"/>
        </w:tabs>
        <w:ind w:left="420" w:hanging="420"/>
      </w:pPr>
      <w:rPr>
        <w:rFonts w:hint="default"/>
        <w:b/>
        <w:bCs/>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
    <w:nsid w:val="19144978"/>
    <w:multiLevelType w:val="multilevel"/>
    <w:tmpl w:val="6D9C9780"/>
    <w:lvl w:ilvl="0">
      <w:start w:val="1"/>
      <w:numFmt w:val="bullet"/>
      <w:lvlText w:val="●"/>
      <w:lvlJc w:val="left"/>
      <w:pPr>
        <w:ind w:left="1287" w:hanging="360"/>
      </w:pPr>
      <w:rPr>
        <w:rFonts w:ascii="Noto Sans Symbols" w:eastAsia="Noto Sans Symbols" w:hAnsi="Noto Sans Symbols" w:cs="Noto Sans Symbols"/>
        <w:vertAlign w:val="baseline"/>
      </w:rPr>
    </w:lvl>
    <w:lvl w:ilvl="1">
      <w:start w:val="1"/>
      <w:numFmt w:val="bullet"/>
      <w:lvlText w:val="o"/>
      <w:lvlJc w:val="left"/>
      <w:pPr>
        <w:ind w:left="2007" w:hanging="360"/>
      </w:pPr>
      <w:rPr>
        <w:rFonts w:ascii="Courier New" w:eastAsia="Courier New" w:hAnsi="Courier New" w:cs="Courier New"/>
        <w:vertAlign w:val="baseline"/>
      </w:rPr>
    </w:lvl>
    <w:lvl w:ilvl="2">
      <w:start w:val="1"/>
      <w:numFmt w:val="bullet"/>
      <w:lvlText w:val="▪"/>
      <w:lvlJc w:val="left"/>
      <w:pPr>
        <w:ind w:left="2727" w:hanging="360"/>
      </w:pPr>
      <w:rPr>
        <w:rFonts w:ascii="Noto Sans Symbols" w:eastAsia="Noto Sans Symbols" w:hAnsi="Noto Sans Symbols" w:cs="Noto Sans Symbols"/>
        <w:vertAlign w:val="baseline"/>
      </w:rPr>
    </w:lvl>
    <w:lvl w:ilvl="3">
      <w:start w:val="1"/>
      <w:numFmt w:val="bullet"/>
      <w:lvlText w:val="●"/>
      <w:lvlJc w:val="left"/>
      <w:pPr>
        <w:ind w:left="3447" w:hanging="360"/>
      </w:pPr>
      <w:rPr>
        <w:rFonts w:ascii="Noto Sans Symbols" w:eastAsia="Noto Sans Symbols" w:hAnsi="Noto Sans Symbols" w:cs="Noto Sans Symbols"/>
        <w:vertAlign w:val="baseline"/>
      </w:rPr>
    </w:lvl>
    <w:lvl w:ilvl="4">
      <w:start w:val="1"/>
      <w:numFmt w:val="bullet"/>
      <w:lvlText w:val="o"/>
      <w:lvlJc w:val="left"/>
      <w:pPr>
        <w:ind w:left="4167" w:hanging="360"/>
      </w:pPr>
      <w:rPr>
        <w:rFonts w:ascii="Courier New" w:eastAsia="Courier New" w:hAnsi="Courier New" w:cs="Courier New"/>
        <w:vertAlign w:val="baseline"/>
      </w:rPr>
    </w:lvl>
    <w:lvl w:ilvl="5">
      <w:start w:val="1"/>
      <w:numFmt w:val="bullet"/>
      <w:lvlText w:val="▪"/>
      <w:lvlJc w:val="left"/>
      <w:pPr>
        <w:ind w:left="4887" w:hanging="360"/>
      </w:pPr>
      <w:rPr>
        <w:rFonts w:ascii="Noto Sans Symbols" w:eastAsia="Noto Sans Symbols" w:hAnsi="Noto Sans Symbols" w:cs="Noto Sans Symbols"/>
        <w:vertAlign w:val="baseline"/>
      </w:rPr>
    </w:lvl>
    <w:lvl w:ilvl="6">
      <w:start w:val="1"/>
      <w:numFmt w:val="bullet"/>
      <w:lvlText w:val="●"/>
      <w:lvlJc w:val="left"/>
      <w:pPr>
        <w:ind w:left="5607" w:hanging="360"/>
      </w:pPr>
      <w:rPr>
        <w:rFonts w:ascii="Noto Sans Symbols" w:eastAsia="Noto Sans Symbols" w:hAnsi="Noto Sans Symbols" w:cs="Noto Sans Symbols"/>
        <w:vertAlign w:val="baseline"/>
      </w:rPr>
    </w:lvl>
    <w:lvl w:ilvl="7">
      <w:start w:val="1"/>
      <w:numFmt w:val="bullet"/>
      <w:lvlText w:val="o"/>
      <w:lvlJc w:val="left"/>
      <w:pPr>
        <w:ind w:left="6327" w:hanging="360"/>
      </w:pPr>
      <w:rPr>
        <w:rFonts w:ascii="Courier New" w:eastAsia="Courier New" w:hAnsi="Courier New" w:cs="Courier New"/>
        <w:vertAlign w:val="baseline"/>
      </w:rPr>
    </w:lvl>
    <w:lvl w:ilvl="8">
      <w:start w:val="1"/>
      <w:numFmt w:val="bullet"/>
      <w:lvlText w:val="▪"/>
      <w:lvlJc w:val="left"/>
      <w:pPr>
        <w:ind w:left="7047" w:hanging="360"/>
      </w:pPr>
      <w:rPr>
        <w:rFonts w:ascii="Noto Sans Symbols" w:eastAsia="Noto Sans Symbols" w:hAnsi="Noto Sans Symbols" w:cs="Noto Sans Symbols"/>
        <w:vertAlign w:val="baseline"/>
      </w:rPr>
    </w:lvl>
  </w:abstractNum>
  <w:abstractNum w:abstractNumId="3">
    <w:nsid w:val="2ABD5F31"/>
    <w:multiLevelType w:val="multilevel"/>
    <w:tmpl w:val="C0DA20AA"/>
    <w:lvl w:ilvl="0">
      <w:start w:val="4"/>
      <w:numFmt w:val="decimal"/>
      <w:lvlText w:val="%1."/>
      <w:lvlJc w:val="left"/>
      <w:pPr>
        <w:ind w:left="360" w:hanging="360"/>
      </w:pPr>
      <w:rPr>
        <w:rFonts w:hint="default"/>
      </w:rPr>
    </w:lvl>
    <w:lvl w:ilvl="1">
      <w:start w:val="3"/>
      <w:numFmt w:val="decimal"/>
      <w:lvlText w:val="%1.%2."/>
      <w:lvlJc w:val="left"/>
      <w:pPr>
        <w:ind w:left="786" w:hanging="360"/>
      </w:pPr>
      <w:rPr>
        <w:rFonts w:hint="default"/>
        <w:b/>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nsid w:val="304C213F"/>
    <w:multiLevelType w:val="multilevel"/>
    <w:tmpl w:val="618CC892"/>
    <w:lvl w:ilvl="0">
      <w:start w:val="1"/>
      <w:numFmt w:val="decimal"/>
      <w:lvlText w:val="%1."/>
      <w:lvlJc w:val="left"/>
      <w:pPr>
        <w:ind w:left="2204" w:hanging="360"/>
      </w:pPr>
      <w:rPr>
        <w:rFonts w:ascii="Times New Roman" w:eastAsia="Times New Roman" w:hAnsi="Times New Roman" w:cs="Times New Roman"/>
        <w:b/>
        <w:sz w:val="22"/>
        <w:szCs w:val="22"/>
        <w:vertAlign w:val="baseline"/>
      </w:rPr>
    </w:lvl>
    <w:lvl w:ilvl="1">
      <w:start w:val="1"/>
      <w:numFmt w:val="decimal"/>
      <w:lvlText w:val="%1.%2."/>
      <w:lvlJc w:val="left"/>
      <w:pPr>
        <w:ind w:left="1288" w:hanging="720"/>
      </w:pPr>
      <w:rPr>
        <w:color w:val="3C4043"/>
        <w:vertAlign w:val="baseline"/>
      </w:rPr>
    </w:lvl>
    <w:lvl w:ilvl="2">
      <w:start w:val="1"/>
      <w:numFmt w:val="decimal"/>
      <w:lvlText w:val="%1.%2.%3."/>
      <w:lvlJc w:val="left"/>
      <w:pPr>
        <w:ind w:left="2563" w:hanging="719"/>
      </w:pPr>
      <w:rPr>
        <w:vertAlign w:val="baseline"/>
      </w:rPr>
    </w:lvl>
    <w:lvl w:ilvl="3">
      <w:start w:val="1"/>
      <w:numFmt w:val="decimal"/>
      <w:lvlText w:val="%1.%2.%3.%4."/>
      <w:lvlJc w:val="left"/>
      <w:pPr>
        <w:ind w:left="2520" w:hanging="1080"/>
      </w:pPr>
      <w:rPr>
        <w:vertAlign w:val="baseline"/>
      </w:rPr>
    </w:lvl>
    <w:lvl w:ilvl="4">
      <w:start w:val="1"/>
      <w:numFmt w:val="decimal"/>
      <w:lvlText w:val="%1.%2.%3.%4.%5."/>
      <w:lvlJc w:val="left"/>
      <w:pPr>
        <w:ind w:left="2880" w:hanging="1080"/>
      </w:pPr>
      <w:rPr>
        <w:vertAlign w:val="baseline"/>
      </w:rPr>
    </w:lvl>
    <w:lvl w:ilvl="5">
      <w:start w:val="1"/>
      <w:numFmt w:val="decimal"/>
      <w:lvlText w:val="%1.%2.%3.%4.%5.%6."/>
      <w:lvlJc w:val="left"/>
      <w:pPr>
        <w:ind w:left="3600" w:hanging="1440"/>
      </w:pPr>
      <w:rPr>
        <w:vertAlign w:val="baseline"/>
      </w:rPr>
    </w:lvl>
    <w:lvl w:ilvl="6">
      <w:start w:val="1"/>
      <w:numFmt w:val="decimal"/>
      <w:lvlText w:val="%1.%2.%3.%4.%5.%6.%7."/>
      <w:lvlJc w:val="left"/>
      <w:pPr>
        <w:ind w:left="4320" w:hanging="1800"/>
      </w:pPr>
      <w:rPr>
        <w:vertAlign w:val="baseline"/>
      </w:rPr>
    </w:lvl>
    <w:lvl w:ilvl="7">
      <w:start w:val="1"/>
      <w:numFmt w:val="decimal"/>
      <w:lvlText w:val="%1.%2.%3.%4.%5.%6.%7.%8."/>
      <w:lvlJc w:val="left"/>
      <w:pPr>
        <w:ind w:left="4680" w:hanging="1800"/>
      </w:pPr>
      <w:rPr>
        <w:vertAlign w:val="baseline"/>
      </w:rPr>
    </w:lvl>
    <w:lvl w:ilvl="8">
      <w:start w:val="1"/>
      <w:numFmt w:val="decimal"/>
      <w:lvlText w:val="%1.%2.%3.%4.%5.%6.%7.%8.%9."/>
      <w:lvlJc w:val="left"/>
      <w:pPr>
        <w:ind w:left="5400" w:hanging="2160"/>
      </w:pPr>
      <w:rPr>
        <w:vertAlign w:val="baseline"/>
      </w:rPr>
    </w:lvl>
  </w:abstractNum>
  <w:abstractNum w:abstractNumId="5">
    <w:nsid w:val="498C37AF"/>
    <w:multiLevelType w:val="multilevel"/>
    <w:tmpl w:val="09D45AB2"/>
    <w:lvl w:ilvl="0">
      <w:start w:val="1"/>
      <w:numFmt w:val="decimal"/>
      <w:lvlText w:val="%1."/>
      <w:lvlJc w:val="left"/>
      <w:pPr>
        <w:ind w:left="2204" w:hanging="360"/>
      </w:pPr>
      <w:rPr>
        <w:rFonts w:ascii="Times New Roman" w:eastAsia="Times New Roman" w:hAnsi="Times New Roman" w:cs="Times New Roman"/>
        <w:b/>
        <w:sz w:val="22"/>
        <w:szCs w:val="22"/>
        <w:vertAlign w:val="baseline"/>
      </w:rPr>
    </w:lvl>
    <w:lvl w:ilvl="1">
      <w:start w:val="1"/>
      <w:numFmt w:val="decimal"/>
      <w:lvlText w:val="%1.%2."/>
      <w:lvlJc w:val="left"/>
      <w:pPr>
        <w:ind w:left="720" w:hanging="720"/>
      </w:pPr>
      <w:rPr>
        <w:color w:val="3C4043"/>
        <w:vertAlign w:val="baseline"/>
      </w:rPr>
    </w:lvl>
    <w:lvl w:ilvl="2">
      <w:start w:val="1"/>
      <w:numFmt w:val="decimal"/>
      <w:lvlText w:val="%1.%2.%3."/>
      <w:lvlJc w:val="left"/>
      <w:pPr>
        <w:ind w:left="1713" w:hanging="719"/>
      </w:pPr>
      <w:rPr>
        <w:vertAlign w:val="baseline"/>
      </w:rPr>
    </w:lvl>
    <w:lvl w:ilvl="3">
      <w:start w:val="1"/>
      <w:numFmt w:val="decimal"/>
      <w:lvlText w:val="%1.%2.%3.%4."/>
      <w:lvlJc w:val="left"/>
      <w:pPr>
        <w:ind w:left="2520" w:hanging="1080"/>
      </w:pPr>
      <w:rPr>
        <w:vertAlign w:val="baseline"/>
      </w:rPr>
    </w:lvl>
    <w:lvl w:ilvl="4">
      <w:start w:val="1"/>
      <w:numFmt w:val="decimal"/>
      <w:lvlText w:val="%1.%2.%3.%4.%5."/>
      <w:lvlJc w:val="left"/>
      <w:pPr>
        <w:ind w:left="2880" w:hanging="1080"/>
      </w:pPr>
      <w:rPr>
        <w:vertAlign w:val="baseline"/>
      </w:rPr>
    </w:lvl>
    <w:lvl w:ilvl="5">
      <w:start w:val="1"/>
      <w:numFmt w:val="decimal"/>
      <w:lvlText w:val="%1.%2.%3.%4.%5.%6."/>
      <w:lvlJc w:val="left"/>
      <w:pPr>
        <w:ind w:left="3600" w:hanging="1440"/>
      </w:pPr>
      <w:rPr>
        <w:vertAlign w:val="baseline"/>
      </w:rPr>
    </w:lvl>
    <w:lvl w:ilvl="6">
      <w:start w:val="1"/>
      <w:numFmt w:val="decimal"/>
      <w:lvlText w:val="%1.%2.%3.%4.%5.%6.%7."/>
      <w:lvlJc w:val="left"/>
      <w:pPr>
        <w:ind w:left="4320" w:hanging="1800"/>
      </w:pPr>
      <w:rPr>
        <w:vertAlign w:val="baseline"/>
      </w:rPr>
    </w:lvl>
    <w:lvl w:ilvl="7">
      <w:start w:val="1"/>
      <w:numFmt w:val="decimal"/>
      <w:lvlText w:val="%1.%2.%3.%4.%5.%6.%7.%8."/>
      <w:lvlJc w:val="left"/>
      <w:pPr>
        <w:ind w:left="4680" w:hanging="1800"/>
      </w:pPr>
      <w:rPr>
        <w:vertAlign w:val="baseline"/>
      </w:rPr>
    </w:lvl>
    <w:lvl w:ilvl="8">
      <w:start w:val="1"/>
      <w:numFmt w:val="decimal"/>
      <w:lvlText w:val="%1.%2.%3.%4.%5.%6.%7.%8.%9."/>
      <w:lvlJc w:val="left"/>
      <w:pPr>
        <w:ind w:left="5400" w:hanging="2160"/>
      </w:pPr>
      <w:rPr>
        <w:vertAlign w:val="baseline"/>
      </w:rPr>
    </w:lvl>
  </w:abstractNum>
  <w:abstractNum w:abstractNumId="6">
    <w:nsid w:val="5B994314"/>
    <w:multiLevelType w:val="multilevel"/>
    <w:tmpl w:val="2F1C97DA"/>
    <w:lvl w:ilvl="0">
      <w:start w:val="1"/>
      <w:numFmt w:val="decimal"/>
      <w:lvlText w:val="%1)"/>
      <w:lvlJc w:val="left"/>
      <w:pPr>
        <w:ind w:left="501" w:hanging="360"/>
      </w:pPr>
      <w:rPr>
        <w:vertAlign w:val="baseline"/>
      </w:rPr>
    </w:lvl>
    <w:lvl w:ilvl="1">
      <w:start w:val="1"/>
      <w:numFmt w:val="decimal"/>
      <w:lvlText w:val="%2."/>
      <w:lvlJc w:val="left"/>
      <w:pPr>
        <w:ind w:left="1221" w:hanging="360"/>
      </w:pPr>
      <w:rPr>
        <w:vertAlign w:val="baseline"/>
      </w:rPr>
    </w:lvl>
    <w:lvl w:ilvl="2">
      <w:start w:val="1"/>
      <w:numFmt w:val="lowerRoman"/>
      <w:lvlText w:val="%3."/>
      <w:lvlJc w:val="right"/>
      <w:pPr>
        <w:ind w:left="1941" w:hanging="180"/>
      </w:pPr>
      <w:rPr>
        <w:vertAlign w:val="baseline"/>
      </w:rPr>
    </w:lvl>
    <w:lvl w:ilvl="3">
      <w:start w:val="1"/>
      <w:numFmt w:val="decimal"/>
      <w:lvlText w:val="%4."/>
      <w:lvlJc w:val="left"/>
      <w:pPr>
        <w:ind w:left="2661" w:hanging="360"/>
      </w:pPr>
      <w:rPr>
        <w:vertAlign w:val="baseline"/>
      </w:rPr>
    </w:lvl>
    <w:lvl w:ilvl="4">
      <w:start w:val="1"/>
      <w:numFmt w:val="lowerLetter"/>
      <w:lvlText w:val="%5."/>
      <w:lvlJc w:val="left"/>
      <w:pPr>
        <w:ind w:left="3381" w:hanging="360"/>
      </w:pPr>
      <w:rPr>
        <w:vertAlign w:val="baseline"/>
      </w:rPr>
    </w:lvl>
    <w:lvl w:ilvl="5">
      <w:start w:val="1"/>
      <w:numFmt w:val="lowerRoman"/>
      <w:lvlText w:val="%6."/>
      <w:lvlJc w:val="right"/>
      <w:pPr>
        <w:ind w:left="4101" w:hanging="180"/>
      </w:pPr>
      <w:rPr>
        <w:vertAlign w:val="baseline"/>
      </w:rPr>
    </w:lvl>
    <w:lvl w:ilvl="6">
      <w:start w:val="1"/>
      <w:numFmt w:val="decimal"/>
      <w:lvlText w:val="%7."/>
      <w:lvlJc w:val="left"/>
      <w:pPr>
        <w:ind w:left="4821" w:hanging="360"/>
      </w:pPr>
      <w:rPr>
        <w:vertAlign w:val="baseline"/>
      </w:rPr>
    </w:lvl>
    <w:lvl w:ilvl="7">
      <w:start w:val="1"/>
      <w:numFmt w:val="lowerLetter"/>
      <w:lvlText w:val="%8."/>
      <w:lvlJc w:val="left"/>
      <w:pPr>
        <w:ind w:left="5541" w:hanging="360"/>
      </w:pPr>
      <w:rPr>
        <w:vertAlign w:val="baseline"/>
      </w:rPr>
    </w:lvl>
    <w:lvl w:ilvl="8">
      <w:start w:val="1"/>
      <w:numFmt w:val="lowerRoman"/>
      <w:lvlText w:val="%9."/>
      <w:lvlJc w:val="right"/>
      <w:pPr>
        <w:ind w:left="6261" w:hanging="180"/>
      </w:pPr>
      <w:rPr>
        <w:vertAlign w:val="baseline"/>
      </w:rPr>
    </w:lvl>
  </w:abstractNum>
  <w:abstractNum w:abstractNumId="7">
    <w:nsid w:val="641B19B4"/>
    <w:multiLevelType w:val="hybridMultilevel"/>
    <w:tmpl w:val="9A6EF42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78175D38"/>
    <w:multiLevelType w:val="hybridMultilevel"/>
    <w:tmpl w:val="60C4CCC2"/>
    <w:lvl w:ilvl="0" w:tplc="0419000F">
      <w:start w:val="6"/>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4"/>
  </w:num>
  <w:num w:numId="3">
    <w:abstractNumId w:val="2"/>
  </w:num>
  <w:num w:numId="4">
    <w:abstractNumId w:val="6"/>
  </w:num>
  <w:num w:numId="5">
    <w:abstractNumId w:val="5"/>
  </w:num>
  <w:num w:numId="6">
    <w:abstractNumId w:val="1"/>
  </w:num>
  <w:num w:numId="7">
    <w:abstractNumId w:val="3"/>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2BBC"/>
    <w:rsid w:val="00023A7E"/>
    <w:rsid w:val="00033C94"/>
    <w:rsid w:val="00055E58"/>
    <w:rsid w:val="00064C66"/>
    <w:rsid w:val="000A6C57"/>
    <w:rsid w:val="00104C39"/>
    <w:rsid w:val="001459BC"/>
    <w:rsid w:val="00184CC6"/>
    <w:rsid w:val="001A6584"/>
    <w:rsid w:val="001B5E20"/>
    <w:rsid w:val="001B7F56"/>
    <w:rsid w:val="00201C1B"/>
    <w:rsid w:val="002237C3"/>
    <w:rsid w:val="00226743"/>
    <w:rsid w:val="0024177A"/>
    <w:rsid w:val="00243DF5"/>
    <w:rsid w:val="002D0E3A"/>
    <w:rsid w:val="002D5BF3"/>
    <w:rsid w:val="002E343C"/>
    <w:rsid w:val="003108C2"/>
    <w:rsid w:val="003763E7"/>
    <w:rsid w:val="003A2D89"/>
    <w:rsid w:val="003E1A99"/>
    <w:rsid w:val="004052ED"/>
    <w:rsid w:val="00421735"/>
    <w:rsid w:val="00442FBD"/>
    <w:rsid w:val="00482962"/>
    <w:rsid w:val="004C5BF8"/>
    <w:rsid w:val="004F45E9"/>
    <w:rsid w:val="00503185"/>
    <w:rsid w:val="0051583D"/>
    <w:rsid w:val="005251D4"/>
    <w:rsid w:val="005936AC"/>
    <w:rsid w:val="005B66C9"/>
    <w:rsid w:val="00617AED"/>
    <w:rsid w:val="0062698B"/>
    <w:rsid w:val="00635F56"/>
    <w:rsid w:val="00715475"/>
    <w:rsid w:val="0071770D"/>
    <w:rsid w:val="00721F81"/>
    <w:rsid w:val="007607A4"/>
    <w:rsid w:val="007955E4"/>
    <w:rsid w:val="007E422C"/>
    <w:rsid w:val="0081529B"/>
    <w:rsid w:val="0083139E"/>
    <w:rsid w:val="00837B3F"/>
    <w:rsid w:val="008737C7"/>
    <w:rsid w:val="00885A42"/>
    <w:rsid w:val="008920F8"/>
    <w:rsid w:val="008B3EEF"/>
    <w:rsid w:val="008D4CEA"/>
    <w:rsid w:val="008F5CCF"/>
    <w:rsid w:val="009002C9"/>
    <w:rsid w:val="00922B4A"/>
    <w:rsid w:val="00926836"/>
    <w:rsid w:val="00951FF7"/>
    <w:rsid w:val="009610DE"/>
    <w:rsid w:val="00994379"/>
    <w:rsid w:val="009A32C8"/>
    <w:rsid w:val="009A5290"/>
    <w:rsid w:val="00A0067B"/>
    <w:rsid w:val="00A61C0E"/>
    <w:rsid w:val="00A75EA3"/>
    <w:rsid w:val="00AA2CE2"/>
    <w:rsid w:val="00AD0A88"/>
    <w:rsid w:val="00AD1287"/>
    <w:rsid w:val="00AF53A3"/>
    <w:rsid w:val="00B011E3"/>
    <w:rsid w:val="00B050F0"/>
    <w:rsid w:val="00B4518D"/>
    <w:rsid w:val="00B63807"/>
    <w:rsid w:val="00B66686"/>
    <w:rsid w:val="00B820E1"/>
    <w:rsid w:val="00BB293C"/>
    <w:rsid w:val="00BC2C10"/>
    <w:rsid w:val="00BE63EA"/>
    <w:rsid w:val="00C915BB"/>
    <w:rsid w:val="00CC3BE1"/>
    <w:rsid w:val="00CD51BD"/>
    <w:rsid w:val="00D565CE"/>
    <w:rsid w:val="00D6487B"/>
    <w:rsid w:val="00D65A8A"/>
    <w:rsid w:val="00D761B5"/>
    <w:rsid w:val="00DC2BBC"/>
    <w:rsid w:val="00DC2D00"/>
    <w:rsid w:val="00E114DE"/>
    <w:rsid w:val="00E37CE9"/>
    <w:rsid w:val="00E435AF"/>
    <w:rsid w:val="00E44849"/>
    <w:rsid w:val="00EC70F3"/>
    <w:rsid w:val="00EF0F5E"/>
    <w:rsid w:val="00F10A3D"/>
    <w:rsid w:val="00F334E6"/>
    <w:rsid w:val="00F62EF4"/>
    <w:rsid w:val="00F829AB"/>
    <w:rsid w:val="00FC5BC6"/>
    <w:rsid w:val="00FD2F0C"/>
    <w:rsid w:val="00FD4BB0"/>
    <w:rsid w:val="00FE2A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720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EF0F5E"/>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style>
  <w:style w:type="paragraph" w:styleId="1">
    <w:name w:val="heading 1"/>
    <w:basedOn w:val="a"/>
    <w:next w:val="a"/>
    <w:pPr>
      <w:keepNext/>
      <w:keepLines/>
      <w:spacing w:before="480" w:after="12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character" w:styleId="a4">
    <w:name w:val="Hyperlink"/>
    <w:rPr>
      <w:color w:val="0000FF"/>
      <w:w w:val="100"/>
      <w:position w:val="-1"/>
      <w:u w:val="single"/>
      <w:effect w:val="none"/>
      <w:vertAlign w:val="baseline"/>
      <w:cs w:val="0"/>
      <w:em w:val="none"/>
    </w:rPr>
  </w:style>
  <w:style w:type="paragraph" w:customStyle="1" w:styleId="western">
    <w:name w:val="western"/>
    <w:basedOn w:val="a"/>
    <w:pPr>
      <w:spacing w:before="100" w:beforeAutospacing="1" w:after="115"/>
    </w:pPr>
    <w:rPr>
      <w:rFonts w:ascii="Times" w:hAnsi="Times" w:cs="Times"/>
      <w:color w:val="000000"/>
    </w:rPr>
  </w:style>
  <w:style w:type="character" w:customStyle="1" w:styleId="s2">
    <w:name w:val="s2"/>
    <w:rPr>
      <w:w w:val="100"/>
      <w:position w:val="-1"/>
      <w:effect w:val="none"/>
      <w:vertAlign w:val="baseline"/>
      <w:cs w:val="0"/>
      <w:em w:val="none"/>
    </w:rPr>
  </w:style>
  <w:style w:type="character" w:styleId="a5">
    <w:name w:val="annotation reference"/>
    <w:qFormat/>
    <w:rPr>
      <w:w w:val="100"/>
      <w:position w:val="-1"/>
      <w:sz w:val="16"/>
      <w:szCs w:val="16"/>
      <w:effect w:val="none"/>
      <w:vertAlign w:val="baseline"/>
      <w:cs w:val="0"/>
      <w:em w:val="none"/>
    </w:rPr>
  </w:style>
  <w:style w:type="paragraph" w:styleId="a6">
    <w:name w:val="annotation text"/>
    <w:basedOn w:val="a"/>
    <w:qFormat/>
    <w:rPr>
      <w:sz w:val="20"/>
      <w:szCs w:val="20"/>
    </w:rPr>
  </w:style>
  <w:style w:type="character" w:customStyle="1" w:styleId="a7">
    <w:name w:val="Текст примечания Знак"/>
    <w:rPr>
      <w:rFonts w:ascii="Times New Roman" w:eastAsia="Times New Roman" w:hAnsi="Times New Roman" w:cs="Times New Roman"/>
      <w:w w:val="100"/>
      <w:position w:val="-1"/>
      <w:sz w:val="20"/>
      <w:szCs w:val="20"/>
      <w:effect w:val="none"/>
      <w:vertAlign w:val="baseline"/>
      <w:cs w:val="0"/>
      <w:em w:val="none"/>
      <w:lang w:eastAsia="ru-RU"/>
    </w:rPr>
  </w:style>
  <w:style w:type="paragraph" w:styleId="a8">
    <w:name w:val="annotation subject"/>
    <w:basedOn w:val="a6"/>
    <w:next w:val="a6"/>
    <w:qFormat/>
    <w:rPr>
      <w:b/>
      <w:bCs/>
    </w:rPr>
  </w:style>
  <w:style w:type="character" w:customStyle="1" w:styleId="a9">
    <w:name w:val="Тема примечания Знак"/>
    <w:rPr>
      <w:rFonts w:ascii="Times New Roman" w:eastAsia="Times New Roman" w:hAnsi="Times New Roman" w:cs="Times New Roman"/>
      <w:b/>
      <w:bCs/>
      <w:w w:val="100"/>
      <w:position w:val="-1"/>
      <w:sz w:val="20"/>
      <w:szCs w:val="20"/>
      <w:effect w:val="none"/>
      <w:vertAlign w:val="baseline"/>
      <w:cs w:val="0"/>
      <w:em w:val="none"/>
      <w:lang w:eastAsia="ru-RU"/>
    </w:rPr>
  </w:style>
  <w:style w:type="paragraph" w:styleId="aa">
    <w:name w:val="Balloon Text"/>
    <w:basedOn w:val="a"/>
    <w:qFormat/>
    <w:rPr>
      <w:rFonts w:ascii="Segoe UI" w:hAnsi="Segoe UI"/>
      <w:sz w:val="18"/>
      <w:szCs w:val="18"/>
    </w:rPr>
  </w:style>
  <w:style w:type="character" w:customStyle="1" w:styleId="ab">
    <w:name w:val="Текст выноски Знак"/>
    <w:rPr>
      <w:rFonts w:ascii="Segoe UI" w:eastAsia="Times New Roman" w:hAnsi="Segoe UI" w:cs="Segoe UI"/>
      <w:w w:val="100"/>
      <w:position w:val="-1"/>
      <w:sz w:val="18"/>
      <w:szCs w:val="18"/>
      <w:effect w:val="none"/>
      <w:vertAlign w:val="baseline"/>
      <w:cs w:val="0"/>
      <w:em w:val="none"/>
      <w:lang w:eastAsia="ru-RU"/>
    </w:rPr>
  </w:style>
  <w:style w:type="paragraph" w:styleId="ac">
    <w:name w:val="List Paragraph"/>
    <w:basedOn w:val="a"/>
    <w:uiPriority w:val="34"/>
    <w:qFormat/>
    <w:pPr>
      <w:ind w:left="720"/>
      <w:contextualSpacing/>
    </w:pPr>
  </w:style>
  <w:style w:type="character" w:customStyle="1" w:styleId="10">
    <w:name w:val="Неразрешенное упоминание1"/>
    <w:qFormat/>
    <w:rPr>
      <w:color w:val="605E5C"/>
      <w:w w:val="100"/>
      <w:position w:val="-1"/>
      <w:effect w:val="none"/>
      <w:shd w:val="clear" w:color="auto" w:fill="E1DFDD"/>
      <w:vertAlign w:val="baseline"/>
      <w:cs w:val="0"/>
      <w:em w:val="none"/>
    </w:rPr>
  </w:style>
  <w:style w:type="table" w:styleId="ad">
    <w:name w:val="Table Grid"/>
    <w:basedOn w:val="a1"/>
    <w:pPr>
      <w:suppressAutoHyphens/>
      <w:spacing w:line="1" w:lineRule="atLeast"/>
      <w:ind w:leftChars="-1" w:left="-1" w:hangingChars="1" w:hanging="1"/>
      <w:textDirection w:val="btLr"/>
      <w:textAlignment w:val="top"/>
      <w:outlineLvl w:val="0"/>
    </w:pPr>
    <w:rPr>
      <w:position w:val="-1"/>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e">
    <w:name w:val="Subtitle"/>
    <w:basedOn w:val="a"/>
    <w:next w:val="a"/>
    <w:pPr>
      <w:keepNext/>
      <w:keepLines/>
      <w:spacing w:before="360" w:after="80"/>
    </w:pPr>
    <w:rPr>
      <w:rFonts w:ascii="Georgia" w:eastAsia="Georgia" w:hAnsi="Georgia" w:cs="Georgia"/>
      <w:i/>
      <w:color w:val="666666"/>
      <w:sz w:val="48"/>
      <w:szCs w:val="48"/>
    </w:rPr>
  </w:style>
  <w:style w:type="table" w:customStyle="1" w:styleId="af">
    <w:basedOn w:val="TableNormal"/>
    <w:tblPr>
      <w:tblStyleRowBandSize w:val="1"/>
      <w:tblStyleColBandSize w:val="1"/>
      <w:tblCellMar>
        <w:top w:w="0" w:type="dxa"/>
        <w:left w:w="108" w:type="dxa"/>
        <w:bottom w:w="0" w:type="dxa"/>
        <w:right w:w="108" w:type="dxa"/>
      </w:tblCellMar>
    </w:tblPr>
  </w:style>
  <w:style w:type="table" w:customStyle="1" w:styleId="af0">
    <w:basedOn w:val="TableNormal"/>
    <w:tblPr>
      <w:tblStyleRowBandSize w:val="1"/>
      <w:tblStyleColBandSize w:val="1"/>
      <w:tblCellMar>
        <w:top w:w="0" w:type="dxa"/>
        <w:left w:w="108" w:type="dxa"/>
        <w:bottom w:w="0" w:type="dxa"/>
        <w:right w:w="108" w:type="dxa"/>
      </w:tblCellMar>
    </w:tblPr>
  </w:style>
  <w:style w:type="table" w:customStyle="1" w:styleId="af1">
    <w:basedOn w:val="TableNormal"/>
    <w:tblPr>
      <w:tblStyleRowBandSize w:val="1"/>
      <w:tblStyleColBandSize w:val="1"/>
      <w:tblCellMar>
        <w:top w:w="100" w:type="dxa"/>
        <w:left w:w="100" w:type="dxa"/>
        <w:bottom w:w="100" w:type="dxa"/>
        <w:right w:w="100" w:type="dxa"/>
      </w:tblCellMar>
    </w:tblPr>
  </w:style>
  <w:style w:type="table" w:customStyle="1" w:styleId="af2">
    <w:basedOn w:val="TableNormal"/>
    <w:tblPr>
      <w:tblStyleRowBandSize w:val="1"/>
      <w:tblStyleColBandSize w:val="1"/>
      <w:tblCellMar>
        <w:top w:w="100" w:type="dxa"/>
        <w:left w:w="100" w:type="dxa"/>
        <w:bottom w:w="100" w:type="dxa"/>
        <w:right w:w="100" w:type="dxa"/>
      </w:tblCellMar>
    </w:tblPr>
  </w:style>
  <w:style w:type="table" w:customStyle="1" w:styleId="af3">
    <w:basedOn w:val="TableNormal"/>
    <w:tblPr>
      <w:tblStyleRowBandSize w:val="1"/>
      <w:tblStyleColBandSize w:val="1"/>
      <w:tblCellMar>
        <w:top w:w="0" w:type="dxa"/>
        <w:left w:w="108" w:type="dxa"/>
        <w:bottom w:w="0" w:type="dxa"/>
        <w:right w:w="108" w:type="dxa"/>
      </w:tblCellMar>
    </w:tblPr>
  </w:style>
  <w:style w:type="table" w:customStyle="1" w:styleId="af4">
    <w:basedOn w:val="TableNormal"/>
    <w:tblPr>
      <w:tblStyleRowBandSize w:val="1"/>
      <w:tblStyleColBandSize w:val="1"/>
      <w:tblCellMar>
        <w:top w:w="0" w:type="dxa"/>
        <w:left w:w="0" w:type="dxa"/>
        <w:bottom w:w="0" w:type="dxa"/>
        <w:right w:w="0" w:type="dxa"/>
      </w:tblCellMar>
    </w:tblPr>
  </w:style>
  <w:style w:type="table" w:customStyle="1" w:styleId="af5">
    <w:basedOn w:val="TableNormal"/>
    <w:tblPr>
      <w:tblStyleRowBandSize w:val="1"/>
      <w:tblStyleColBandSize w:val="1"/>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EF0F5E"/>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style>
  <w:style w:type="paragraph" w:styleId="1">
    <w:name w:val="heading 1"/>
    <w:basedOn w:val="a"/>
    <w:next w:val="a"/>
    <w:pPr>
      <w:keepNext/>
      <w:keepLines/>
      <w:spacing w:before="480" w:after="12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character" w:styleId="a4">
    <w:name w:val="Hyperlink"/>
    <w:rPr>
      <w:color w:val="0000FF"/>
      <w:w w:val="100"/>
      <w:position w:val="-1"/>
      <w:u w:val="single"/>
      <w:effect w:val="none"/>
      <w:vertAlign w:val="baseline"/>
      <w:cs w:val="0"/>
      <w:em w:val="none"/>
    </w:rPr>
  </w:style>
  <w:style w:type="paragraph" w:customStyle="1" w:styleId="western">
    <w:name w:val="western"/>
    <w:basedOn w:val="a"/>
    <w:pPr>
      <w:spacing w:before="100" w:beforeAutospacing="1" w:after="115"/>
    </w:pPr>
    <w:rPr>
      <w:rFonts w:ascii="Times" w:hAnsi="Times" w:cs="Times"/>
      <w:color w:val="000000"/>
    </w:rPr>
  </w:style>
  <w:style w:type="character" w:customStyle="1" w:styleId="s2">
    <w:name w:val="s2"/>
    <w:rPr>
      <w:w w:val="100"/>
      <w:position w:val="-1"/>
      <w:effect w:val="none"/>
      <w:vertAlign w:val="baseline"/>
      <w:cs w:val="0"/>
      <w:em w:val="none"/>
    </w:rPr>
  </w:style>
  <w:style w:type="character" w:styleId="a5">
    <w:name w:val="annotation reference"/>
    <w:qFormat/>
    <w:rPr>
      <w:w w:val="100"/>
      <w:position w:val="-1"/>
      <w:sz w:val="16"/>
      <w:szCs w:val="16"/>
      <w:effect w:val="none"/>
      <w:vertAlign w:val="baseline"/>
      <w:cs w:val="0"/>
      <w:em w:val="none"/>
    </w:rPr>
  </w:style>
  <w:style w:type="paragraph" w:styleId="a6">
    <w:name w:val="annotation text"/>
    <w:basedOn w:val="a"/>
    <w:qFormat/>
    <w:rPr>
      <w:sz w:val="20"/>
      <w:szCs w:val="20"/>
    </w:rPr>
  </w:style>
  <w:style w:type="character" w:customStyle="1" w:styleId="a7">
    <w:name w:val="Текст примечания Знак"/>
    <w:rPr>
      <w:rFonts w:ascii="Times New Roman" w:eastAsia="Times New Roman" w:hAnsi="Times New Roman" w:cs="Times New Roman"/>
      <w:w w:val="100"/>
      <w:position w:val="-1"/>
      <w:sz w:val="20"/>
      <w:szCs w:val="20"/>
      <w:effect w:val="none"/>
      <w:vertAlign w:val="baseline"/>
      <w:cs w:val="0"/>
      <w:em w:val="none"/>
      <w:lang w:eastAsia="ru-RU"/>
    </w:rPr>
  </w:style>
  <w:style w:type="paragraph" w:styleId="a8">
    <w:name w:val="annotation subject"/>
    <w:basedOn w:val="a6"/>
    <w:next w:val="a6"/>
    <w:qFormat/>
    <w:rPr>
      <w:b/>
      <w:bCs/>
    </w:rPr>
  </w:style>
  <w:style w:type="character" w:customStyle="1" w:styleId="a9">
    <w:name w:val="Тема примечания Знак"/>
    <w:rPr>
      <w:rFonts w:ascii="Times New Roman" w:eastAsia="Times New Roman" w:hAnsi="Times New Roman" w:cs="Times New Roman"/>
      <w:b/>
      <w:bCs/>
      <w:w w:val="100"/>
      <w:position w:val="-1"/>
      <w:sz w:val="20"/>
      <w:szCs w:val="20"/>
      <w:effect w:val="none"/>
      <w:vertAlign w:val="baseline"/>
      <w:cs w:val="0"/>
      <w:em w:val="none"/>
      <w:lang w:eastAsia="ru-RU"/>
    </w:rPr>
  </w:style>
  <w:style w:type="paragraph" w:styleId="aa">
    <w:name w:val="Balloon Text"/>
    <w:basedOn w:val="a"/>
    <w:qFormat/>
    <w:rPr>
      <w:rFonts w:ascii="Segoe UI" w:hAnsi="Segoe UI"/>
      <w:sz w:val="18"/>
      <w:szCs w:val="18"/>
    </w:rPr>
  </w:style>
  <w:style w:type="character" w:customStyle="1" w:styleId="ab">
    <w:name w:val="Текст выноски Знак"/>
    <w:rPr>
      <w:rFonts w:ascii="Segoe UI" w:eastAsia="Times New Roman" w:hAnsi="Segoe UI" w:cs="Segoe UI"/>
      <w:w w:val="100"/>
      <w:position w:val="-1"/>
      <w:sz w:val="18"/>
      <w:szCs w:val="18"/>
      <w:effect w:val="none"/>
      <w:vertAlign w:val="baseline"/>
      <w:cs w:val="0"/>
      <w:em w:val="none"/>
      <w:lang w:eastAsia="ru-RU"/>
    </w:rPr>
  </w:style>
  <w:style w:type="paragraph" w:styleId="ac">
    <w:name w:val="List Paragraph"/>
    <w:basedOn w:val="a"/>
    <w:uiPriority w:val="34"/>
    <w:qFormat/>
    <w:pPr>
      <w:ind w:left="720"/>
      <w:contextualSpacing/>
    </w:pPr>
  </w:style>
  <w:style w:type="character" w:customStyle="1" w:styleId="10">
    <w:name w:val="Неразрешенное упоминание1"/>
    <w:qFormat/>
    <w:rPr>
      <w:color w:val="605E5C"/>
      <w:w w:val="100"/>
      <w:position w:val="-1"/>
      <w:effect w:val="none"/>
      <w:shd w:val="clear" w:color="auto" w:fill="E1DFDD"/>
      <w:vertAlign w:val="baseline"/>
      <w:cs w:val="0"/>
      <w:em w:val="none"/>
    </w:rPr>
  </w:style>
  <w:style w:type="table" w:styleId="ad">
    <w:name w:val="Table Grid"/>
    <w:basedOn w:val="a1"/>
    <w:pPr>
      <w:suppressAutoHyphens/>
      <w:spacing w:line="1" w:lineRule="atLeast"/>
      <w:ind w:leftChars="-1" w:left="-1" w:hangingChars="1" w:hanging="1"/>
      <w:textDirection w:val="btLr"/>
      <w:textAlignment w:val="top"/>
      <w:outlineLvl w:val="0"/>
    </w:pPr>
    <w:rPr>
      <w:position w:val="-1"/>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e">
    <w:name w:val="Subtitle"/>
    <w:basedOn w:val="a"/>
    <w:next w:val="a"/>
    <w:pPr>
      <w:keepNext/>
      <w:keepLines/>
      <w:spacing w:before="360" w:after="80"/>
    </w:pPr>
    <w:rPr>
      <w:rFonts w:ascii="Georgia" w:eastAsia="Georgia" w:hAnsi="Georgia" w:cs="Georgia"/>
      <w:i/>
      <w:color w:val="666666"/>
      <w:sz w:val="48"/>
      <w:szCs w:val="48"/>
    </w:rPr>
  </w:style>
  <w:style w:type="table" w:customStyle="1" w:styleId="af">
    <w:basedOn w:val="TableNormal"/>
    <w:tblPr>
      <w:tblStyleRowBandSize w:val="1"/>
      <w:tblStyleColBandSize w:val="1"/>
      <w:tblCellMar>
        <w:top w:w="0" w:type="dxa"/>
        <w:left w:w="108" w:type="dxa"/>
        <w:bottom w:w="0" w:type="dxa"/>
        <w:right w:w="108" w:type="dxa"/>
      </w:tblCellMar>
    </w:tblPr>
  </w:style>
  <w:style w:type="table" w:customStyle="1" w:styleId="af0">
    <w:basedOn w:val="TableNormal"/>
    <w:tblPr>
      <w:tblStyleRowBandSize w:val="1"/>
      <w:tblStyleColBandSize w:val="1"/>
      <w:tblCellMar>
        <w:top w:w="0" w:type="dxa"/>
        <w:left w:w="108" w:type="dxa"/>
        <w:bottom w:w="0" w:type="dxa"/>
        <w:right w:w="108" w:type="dxa"/>
      </w:tblCellMar>
    </w:tblPr>
  </w:style>
  <w:style w:type="table" w:customStyle="1" w:styleId="af1">
    <w:basedOn w:val="TableNormal"/>
    <w:tblPr>
      <w:tblStyleRowBandSize w:val="1"/>
      <w:tblStyleColBandSize w:val="1"/>
      <w:tblCellMar>
        <w:top w:w="100" w:type="dxa"/>
        <w:left w:w="100" w:type="dxa"/>
        <w:bottom w:w="100" w:type="dxa"/>
        <w:right w:w="100" w:type="dxa"/>
      </w:tblCellMar>
    </w:tblPr>
  </w:style>
  <w:style w:type="table" w:customStyle="1" w:styleId="af2">
    <w:basedOn w:val="TableNormal"/>
    <w:tblPr>
      <w:tblStyleRowBandSize w:val="1"/>
      <w:tblStyleColBandSize w:val="1"/>
      <w:tblCellMar>
        <w:top w:w="100" w:type="dxa"/>
        <w:left w:w="100" w:type="dxa"/>
        <w:bottom w:w="100" w:type="dxa"/>
        <w:right w:w="100" w:type="dxa"/>
      </w:tblCellMar>
    </w:tblPr>
  </w:style>
  <w:style w:type="table" w:customStyle="1" w:styleId="af3">
    <w:basedOn w:val="TableNormal"/>
    <w:tblPr>
      <w:tblStyleRowBandSize w:val="1"/>
      <w:tblStyleColBandSize w:val="1"/>
      <w:tblCellMar>
        <w:top w:w="0" w:type="dxa"/>
        <w:left w:w="108" w:type="dxa"/>
        <w:bottom w:w="0" w:type="dxa"/>
        <w:right w:w="108" w:type="dxa"/>
      </w:tblCellMar>
    </w:tblPr>
  </w:style>
  <w:style w:type="table" w:customStyle="1" w:styleId="af4">
    <w:basedOn w:val="TableNormal"/>
    <w:tblPr>
      <w:tblStyleRowBandSize w:val="1"/>
      <w:tblStyleColBandSize w:val="1"/>
      <w:tblCellMar>
        <w:top w:w="0" w:type="dxa"/>
        <w:left w:w="0" w:type="dxa"/>
        <w:bottom w:w="0" w:type="dxa"/>
        <w:right w:w="0" w:type="dxa"/>
      </w:tblCellMar>
    </w:tblPr>
  </w:style>
  <w:style w:type="table" w:customStyle="1" w:styleId="af5">
    <w:basedOn w:val="TableNormal"/>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423711">
      <w:bodyDiv w:val="1"/>
      <w:marLeft w:val="0"/>
      <w:marRight w:val="0"/>
      <w:marTop w:val="0"/>
      <w:marBottom w:val="0"/>
      <w:divBdr>
        <w:top w:val="none" w:sz="0" w:space="0" w:color="auto"/>
        <w:left w:val="none" w:sz="0" w:space="0" w:color="auto"/>
        <w:bottom w:val="none" w:sz="0" w:space="0" w:color="auto"/>
        <w:right w:val="none" w:sz="0" w:space="0" w:color="auto"/>
      </w:divBdr>
    </w:div>
    <w:div w:id="612328708">
      <w:bodyDiv w:val="1"/>
      <w:marLeft w:val="0"/>
      <w:marRight w:val="0"/>
      <w:marTop w:val="0"/>
      <w:marBottom w:val="0"/>
      <w:divBdr>
        <w:top w:val="none" w:sz="0" w:space="0" w:color="auto"/>
        <w:left w:val="none" w:sz="0" w:space="0" w:color="auto"/>
        <w:bottom w:val="none" w:sz="0" w:space="0" w:color="auto"/>
        <w:right w:val="none" w:sz="0" w:space="0" w:color="auto"/>
      </w:divBdr>
    </w:div>
    <w:div w:id="13009220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estore.gz-spb.ru/" TargetMode="External"/><Relationship Id="rId4" Type="http://schemas.microsoft.com/office/2007/relationships/stylesWithEffects" Target="stylesWithEffects.xml"/><Relationship Id="rId9" Type="http://schemas.openxmlformats.org/officeDocument/2006/relationships/hyperlink" Target="mailto:info@museum-xxvek.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EKUGDPBDGj5ctbHp9k74d2q2kOg==">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</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6224</Words>
  <Characters>35483</Characters>
  <Application>Microsoft Office Word</Application>
  <DocSecurity>0</DocSecurity>
  <Lines>295</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InfoTec, Ltd.</Company>
  <LinksUpToDate>false</LinksUpToDate>
  <CharactersWithSpaces>41624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2025-10-24T08:38:00Z</cp:lastPrinted>
  <dcterms:created xsi:type="dcterms:W3CDTF">2026-05-12T12:48:00Z</dcterms:created>
  <dcterms:modified xsi:type="dcterms:W3CDTF">2026-05-12T12:48:00Z</dcterms:modified>
</cp:coreProperties>
</file>