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476" w:rsidRDefault="00776476" w:rsidP="00916652">
      <w:pPr>
        <w:tabs>
          <w:tab w:val="center" w:pos="7143"/>
          <w:tab w:val="left" w:pos="8726"/>
        </w:tabs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776476">
        <w:rPr>
          <w:rFonts w:eastAsia="Times New Roman" w:cs="Times New Roman"/>
          <w:b/>
          <w:sz w:val="24"/>
          <w:szCs w:val="24"/>
          <w:lang w:eastAsia="ru-RU"/>
        </w:rPr>
        <w:t>Сведения о товаре</w:t>
      </w:r>
    </w:p>
    <w:p w:rsidR="00916652" w:rsidRPr="00776476" w:rsidRDefault="00916652" w:rsidP="00916652">
      <w:pPr>
        <w:tabs>
          <w:tab w:val="center" w:pos="7143"/>
          <w:tab w:val="left" w:pos="8726"/>
        </w:tabs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F64794" w:rsidRDefault="00F64794"/>
    <w:tbl>
      <w:tblPr>
        <w:tblW w:w="14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107"/>
        <w:gridCol w:w="1559"/>
        <w:gridCol w:w="850"/>
        <w:gridCol w:w="4819"/>
        <w:gridCol w:w="2836"/>
        <w:gridCol w:w="1558"/>
      </w:tblGrid>
      <w:tr w:rsidR="00E954C5" w:rsidRPr="00005A5D" w:rsidTr="00E954C5">
        <w:tc>
          <w:tcPr>
            <w:tcW w:w="695" w:type="dxa"/>
            <w:noWrap/>
            <w:vAlign w:val="center"/>
          </w:tcPr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07" w:type="dxa"/>
            <w:noWrap/>
            <w:vAlign w:val="center"/>
          </w:tcPr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Т</w:t>
            </w: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овара</w:t>
            </w:r>
          </w:p>
        </w:tc>
        <w:tc>
          <w:tcPr>
            <w:tcW w:w="1559" w:type="dxa"/>
            <w:vAlign w:val="center"/>
          </w:tcPr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ОКПД</w:t>
            </w:r>
            <w:proofErr w:type="gramStart"/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proofErr w:type="gramEnd"/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/ </w:t>
            </w:r>
          </w:p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КТРУ/ </w:t>
            </w:r>
          </w:p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ККН</w:t>
            </w:r>
          </w:p>
        </w:tc>
        <w:tc>
          <w:tcPr>
            <w:tcW w:w="5669" w:type="dxa"/>
            <w:gridSpan w:val="2"/>
            <w:vAlign w:val="center"/>
          </w:tcPr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Характеристика</w:t>
            </w:r>
          </w:p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Товара</w:t>
            </w:r>
          </w:p>
        </w:tc>
        <w:tc>
          <w:tcPr>
            <w:tcW w:w="2836" w:type="dxa"/>
            <w:vAlign w:val="center"/>
          </w:tcPr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b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558" w:type="dxa"/>
            <w:vAlign w:val="center"/>
          </w:tcPr>
          <w:p w:rsidR="00E954C5" w:rsidRPr="00005A5D" w:rsidRDefault="00E954C5" w:rsidP="00D01555">
            <w:pPr>
              <w:pStyle w:val="a8"/>
              <w:jc w:val="center"/>
              <w:rPr>
                <w:b/>
              </w:rPr>
            </w:pPr>
            <w:r w:rsidRPr="00005A5D">
              <w:rPr>
                <w:b/>
              </w:rPr>
              <w:t>Единица</w:t>
            </w:r>
          </w:p>
          <w:p w:rsidR="00E954C5" w:rsidRPr="00005A5D" w:rsidRDefault="00E954C5" w:rsidP="00D01555">
            <w:pPr>
              <w:pStyle w:val="a8"/>
              <w:jc w:val="center"/>
              <w:rPr>
                <w:b/>
              </w:rPr>
            </w:pPr>
            <w:r w:rsidRPr="00005A5D">
              <w:rPr>
                <w:b/>
              </w:rPr>
              <w:t>измерения</w:t>
            </w:r>
          </w:p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5A5D">
              <w:rPr>
                <w:b/>
                <w:sz w:val="24"/>
                <w:szCs w:val="24"/>
              </w:rPr>
              <w:t>характерис</w:t>
            </w:r>
            <w:proofErr w:type="spellEnd"/>
            <w:r w:rsidRPr="00005A5D">
              <w:rPr>
                <w:b/>
                <w:sz w:val="24"/>
                <w:szCs w:val="24"/>
              </w:rPr>
              <w:t>-тики</w:t>
            </w:r>
            <w:proofErr w:type="gramEnd"/>
          </w:p>
        </w:tc>
      </w:tr>
      <w:tr w:rsidR="00E954C5" w:rsidRPr="00005A5D" w:rsidTr="00E954C5">
        <w:tc>
          <w:tcPr>
            <w:tcW w:w="695" w:type="dxa"/>
            <w:noWrap/>
            <w:vAlign w:val="center"/>
          </w:tcPr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7" w:type="dxa"/>
            <w:noWrap/>
            <w:vAlign w:val="center"/>
          </w:tcPr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vAlign w:val="center"/>
          </w:tcPr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69" w:type="dxa"/>
            <w:gridSpan w:val="2"/>
            <w:vAlign w:val="center"/>
          </w:tcPr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6" w:type="dxa"/>
            <w:vAlign w:val="center"/>
          </w:tcPr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8" w:type="dxa"/>
            <w:vAlign w:val="center"/>
          </w:tcPr>
          <w:p w:rsidR="00E954C5" w:rsidRPr="00005A5D" w:rsidRDefault="00E954C5" w:rsidP="00D0155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005A5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E954C5" w:rsidRPr="00005A5D" w:rsidTr="00E954C5">
        <w:tc>
          <w:tcPr>
            <w:tcW w:w="695" w:type="dxa"/>
            <w:vMerge w:val="restart"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7" w:type="dxa"/>
            <w:vMerge w:val="restart"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Комплект инструментов</w:t>
            </w:r>
          </w:p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для визуального</w:t>
            </w:r>
          </w:p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и измерительного контроля</w:t>
            </w:r>
            <w:r>
              <w:rPr>
                <w:rStyle w:val="a7"/>
                <w:rFonts w:eastAsia="Times New Roman" w:cs="Times New Roman"/>
                <w:sz w:val="24"/>
                <w:szCs w:val="24"/>
                <w:lang w:eastAsia="ru-RU"/>
              </w:rPr>
              <w:footnoteReference w:id="1"/>
            </w:r>
          </w:p>
        </w:tc>
        <w:tc>
          <w:tcPr>
            <w:tcW w:w="1559" w:type="dxa"/>
            <w:vMerge w:val="restart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26.51.33.199/</w:t>
            </w:r>
          </w:p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 / -</w:t>
            </w: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Угольник поверочный УП 160х100 кл.2</w:t>
            </w:r>
          </w:p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(со свидетельством о поверке)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Штангенциркуль ЩЦ-1-125-0.05 </w:t>
            </w:r>
          </w:p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(со свидетельством о поверке)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Фонарик карманный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Набор радиусных шаблонов № </w:t>
            </w:r>
            <w:r w:rsidR="00B847DC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 первичной калибровкой)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Набор радиусных шаблонов № 3</w:t>
            </w:r>
          </w:p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 первичной калибровкой)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left="-440"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Наборы щупов №</w:t>
            </w:r>
            <w:r w:rsidR="00B655F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4 – 70 мм</w:t>
            </w:r>
          </w:p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 первичной калибровкой)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Рулетка 5 метров</w:t>
            </w:r>
          </w:p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(со свидетельством о поверке)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Линейка измерительная 300 мм</w:t>
            </w:r>
          </w:p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(со свидетельством о поверке)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Телескопическое зеркало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Батарейки тип ААА </w:t>
            </w:r>
            <w:r w:rsidR="00C16E09">
              <w:rPr>
                <w:rFonts w:eastAsia="Times New Roman" w:cs="Times New Roman"/>
                <w:sz w:val="24"/>
                <w:szCs w:val="24"/>
                <w:lang w:eastAsia="ru-RU"/>
              </w:rPr>
              <w:t>–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3</w:t>
            </w:r>
            <w:r w:rsidR="00C16E0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Уровень 400 мм</w:t>
            </w:r>
          </w:p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(с первичной калибровкой)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Бинокль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Мультиметр</w:t>
            </w:r>
            <w:proofErr w:type="spellEnd"/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 с пределом измерений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>не менее 1000</w:t>
            </w:r>
            <w:proofErr w:type="gramStart"/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во всех диапазонах, дисплей с подсветкой, базовая погрешность не более 0,8</w:t>
            </w:r>
            <w:r w:rsidR="00792C4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%, степень защиты корпуса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не менее </w:t>
            </w:r>
            <w:r w:rsidRPr="006B54EE">
              <w:rPr>
                <w:rFonts w:eastAsia="Times New Roman" w:cs="Times New Roman"/>
                <w:sz w:val="24"/>
                <w:szCs w:val="24"/>
                <w:lang w:val="en-US" w:eastAsia="ru-RU"/>
              </w:rPr>
              <w:t>IP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67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>(со свидетельством о поверке)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Указатель низкого напряжения ПИН-90М (50-1000</w:t>
            </w:r>
            <w:r w:rsidR="00FD515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В)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Дальномер лазерный с максимальной дальностью измерений не менее 30 метров (со свидетельством о поверке)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1.16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Высотомер карманный с максимальной высотой измерений не менее 50 метров 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1.17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Сумка-переноска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right="-146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1.18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Паспорт на комплект 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 w:val="restart"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07" w:type="dxa"/>
            <w:vMerge w:val="restart"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Рулетка геодезическая</w:t>
            </w:r>
          </w:p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с поверкой</w:t>
            </w:r>
          </w:p>
        </w:tc>
        <w:tc>
          <w:tcPr>
            <w:tcW w:w="1559" w:type="dxa"/>
            <w:vMerge w:val="restart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26.51.12.120/</w:t>
            </w:r>
          </w:p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 / -</w:t>
            </w: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Длина ленты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E954C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353E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≥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50</w:t>
            </w:r>
            <w:r w:rsidRPr="00A353E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 и  &lt;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54EE">
              <w:rPr>
                <w:rFonts w:cs="Times New Roman"/>
                <w:sz w:val="24"/>
                <w:szCs w:val="24"/>
              </w:rPr>
              <w:t>Метр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Ширина ленты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E954C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954C5">
              <w:rPr>
                <w:rFonts w:eastAsia="Times New Roman" w:cs="Times New Roman"/>
                <w:sz w:val="24"/>
                <w:szCs w:val="24"/>
                <w:lang w:eastAsia="ru-RU"/>
              </w:rPr>
              <w:t>≥ 13  и  &lt; 20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54EE">
              <w:rPr>
                <w:rFonts w:cs="Times New Roman"/>
                <w:sz w:val="24"/>
                <w:szCs w:val="24"/>
              </w:rPr>
              <w:t>Миллиметр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Цена деления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B54EE">
              <w:rPr>
                <w:rFonts w:cs="Times New Roman"/>
                <w:sz w:val="24"/>
                <w:szCs w:val="24"/>
              </w:rPr>
              <w:t>Миллиметр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Материал ленты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Сталь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+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нейлон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Класс точности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Поверка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Усиленный наконечник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Наконечник в форме петли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Механизм ускоренного сматывания ленты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Обрезиненная ручка корпуса в месте хвата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954C5" w:rsidRPr="00005A5D" w:rsidTr="00E954C5">
        <w:tc>
          <w:tcPr>
            <w:tcW w:w="695" w:type="dxa"/>
            <w:vMerge/>
            <w:noWrap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7" w:type="dxa"/>
            <w:vMerge/>
            <w:noWrap/>
          </w:tcPr>
          <w:p w:rsidR="00E954C5" w:rsidRPr="006B54EE" w:rsidRDefault="00E954C5" w:rsidP="00D01555">
            <w:pP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E954C5" w:rsidRPr="006B54EE" w:rsidRDefault="00E954C5" w:rsidP="00D01555">
            <w:pPr>
              <w:spacing w:after="200" w:line="276" w:lineRule="auto"/>
              <w:ind w:left="360" w:right="-146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E954C5" w:rsidRPr="006B54EE" w:rsidRDefault="00E954C5" w:rsidP="00D01555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4819" w:type="dxa"/>
            <w:noWrap/>
            <w:vAlign w:val="center"/>
          </w:tcPr>
          <w:p w:rsidR="00E954C5" w:rsidRPr="006B54EE" w:rsidRDefault="00E954C5" w:rsidP="00D0155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Автостоп</w:t>
            </w:r>
          </w:p>
        </w:tc>
        <w:tc>
          <w:tcPr>
            <w:tcW w:w="2836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spacing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58" w:type="dxa"/>
            <w:vAlign w:val="center"/>
          </w:tcPr>
          <w:p w:rsidR="00E954C5" w:rsidRPr="006B54EE" w:rsidRDefault="00E954C5" w:rsidP="00D01555">
            <w:pPr>
              <w:tabs>
                <w:tab w:val="left" w:pos="476"/>
              </w:tabs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B54EE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954C5" w:rsidRDefault="00E954C5" w:rsidP="00E954C5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6D357E" w:rsidRDefault="006D357E" w:rsidP="00E954C5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497F73" w:rsidRDefault="00497F73" w:rsidP="00E954C5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6D357E" w:rsidRPr="00005A5D" w:rsidRDefault="006D357E" w:rsidP="00E954C5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497F73" w:rsidRPr="00497F73" w:rsidRDefault="00497F73" w:rsidP="00497F73">
      <w:pPr>
        <w:rPr>
          <w:rFonts w:eastAsia="Times New Roman" w:cs="Times New Roman"/>
          <w:sz w:val="24"/>
          <w:szCs w:val="24"/>
          <w:lang w:eastAsia="ru-RU"/>
        </w:rPr>
      </w:pPr>
      <w:r w:rsidRPr="00497F73">
        <w:rPr>
          <w:rFonts w:eastAsia="Times New Roman" w:cs="Times New Roman"/>
          <w:sz w:val="24"/>
          <w:szCs w:val="24"/>
          <w:lang w:eastAsia="ru-RU"/>
        </w:rPr>
        <w:t>Заместитель начальника отдела материального и технического</w:t>
      </w:r>
      <w:r w:rsidRPr="00497F73">
        <w:rPr>
          <w:rFonts w:eastAsia="Times New Roman" w:cs="Times New Roman"/>
          <w:sz w:val="24"/>
          <w:szCs w:val="24"/>
          <w:lang w:eastAsia="ru-RU"/>
        </w:rPr>
        <w:br/>
        <w:t xml:space="preserve">обеспечения аппарата Контрольно-счетной палаты Санкт-Петербурга                       </w:t>
      </w:r>
      <w:r>
        <w:rPr>
          <w:rFonts w:eastAsia="Times New Roman" w:cs="Times New Roman"/>
          <w:sz w:val="24"/>
          <w:szCs w:val="24"/>
          <w:lang w:eastAsia="ru-RU"/>
        </w:rPr>
        <w:t xml:space="preserve">                              </w:t>
      </w:r>
      <w:r w:rsidRPr="00497F73">
        <w:rPr>
          <w:rFonts w:eastAsia="Times New Roman" w:cs="Times New Roman"/>
          <w:sz w:val="24"/>
          <w:szCs w:val="24"/>
          <w:lang w:eastAsia="ru-RU"/>
        </w:rPr>
        <w:t xml:space="preserve">                                            С.Г. Карпов</w:t>
      </w:r>
    </w:p>
    <w:p w:rsidR="00F64794" w:rsidRDefault="00F64794"/>
    <w:sectPr w:rsidR="00F64794" w:rsidSect="00A91457">
      <w:pgSz w:w="16838" w:h="11906" w:orient="landscape"/>
      <w:pgMar w:top="709" w:right="1134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007" w:rsidRDefault="00766007" w:rsidP="00766007">
      <w:r>
        <w:separator/>
      </w:r>
    </w:p>
  </w:endnote>
  <w:endnote w:type="continuationSeparator" w:id="0">
    <w:p w:rsidR="00766007" w:rsidRDefault="00766007" w:rsidP="00766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007" w:rsidRDefault="00766007" w:rsidP="00766007">
      <w:r>
        <w:separator/>
      </w:r>
    </w:p>
  </w:footnote>
  <w:footnote w:type="continuationSeparator" w:id="0">
    <w:p w:rsidR="00766007" w:rsidRDefault="00766007" w:rsidP="00766007">
      <w:r>
        <w:continuationSeparator/>
      </w:r>
    </w:p>
  </w:footnote>
  <w:footnote w:id="1">
    <w:p w:rsidR="00E954C5" w:rsidRDefault="00E954C5" w:rsidP="00E954C5">
      <w:pPr>
        <w:pStyle w:val="a5"/>
        <w:jc w:val="both"/>
      </w:pPr>
      <w:r>
        <w:rPr>
          <w:rStyle w:val="a7"/>
        </w:rPr>
        <w:footnoteRef/>
      </w:r>
      <w:r>
        <w:t xml:space="preserve"> </w:t>
      </w:r>
      <w:r>
        <w:rPr>
          <w:sz w:val="24"/>
          <w:szCs w:val="24"/>
        </w:rPr>
        <w:t>Для описания объекта закупки рассмотрен комплект</w:t>
      </w:r>
      <w:r w:rsidRPr="00E954C5">
        <w:rPr>
          <w:sz w:val="24"/>
          <w:szCs w:val="24"/>
        </w:rPr>
        <w:t xml:space="preserve"> для визуального и измерительного контроля ВИК АЛЬФА-4 </w:t>
      </w:r>
      <w:r>
        <w:rPr>
          <w:sz w:val="24"/>
          <w:szCs w:val="24"/>
        </w:rPr>
        <w:t>«</w:t>
      </w:r>
      <w:r w:rsidRPr="00E954C5">
        <w:rPr>
          <w:sz w:val="24"/>
          <w:szCs w:val="24"/>
        </w:rPr>
        <w:t>Энергетик-1</w:t>
      </w:r>
      <w:r>
        <w:rPr>
          <w:sz w:val="24"/>
          <w:szCs w:val="24"/>
        </w:rPr>
        <w:t>»</w:t>
      </w:r>
      <w:r>
        <w:rPr>
          <w:sz w:val="24"/>
          <w:szCs w:val="24"/>
        </w:rPr>
        <w:br/>
      </w:r>
      <w:r w:rsidR="00F36D94">
        <w:rPr>
          <w:sz w:val="24"/>
          <w:szCs w:val="24"/>
        </w:rPr>
        <w:t xml:space="preserve">   </w:t>
      </w:r>
      <w:r w:rsidRPr="00E954C5">
        <w:rPr>
          <w:sz w:val="24"/>
          <w:szCs w:val="24"/>
        </w:rPr>
        <w:t>с первичной калибровкой</w:t>
      </w:r>
      <w:r>
        <w:rPr>
          <w:sz w:val="24"/>
          <w:szCs w:val="24"/>
        </w:rPr>
        <w:t xml:space="preserve"> и (или) поверкой.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476"/>
    <w:rsid w:val="0006243C"/>
    <w:rsid w:val="00074088"/>
    <w:rsid w:val="00232ED6"/>
    <w:rsid w:val="002762CA"/>
    <w:rsid w:val="00297CF5"/>
    <w:rsid w:val="002A554C"/>
    <w:rsid w:val="002D2E4E"/>
    <w:rsid w:val="003935F6"/>
    <w:rsid w:val="003F3851"/>
    <w:rsid w:val="0047167C"/>
    <w:rsid w:val="00497F73"/>
    <w:rsid w:val="0050065E"/>
    <w:rsid w:val="00507932"/>
    <w:rsid w:val="00624BD3"/>
    <w:rsid w:val="00643C9A"/>
    <w:rsid w:val="006A0783"/>
    <w:rsid w:val="006D357E"/>
    <w:rsid w:val="00766007"/>
    <w:rsid w:val="00776476"/>
    <w:rsid w:val="00792C4D"/>
    <w:rsid w:val="008024D8"/>
    <w:rsid w:val="0082084E"/>
    <w:rsid w:val="00844D9E"/>
    <w:rsid w:val="00916652"/>
    <w:rsid w:val="00981FAF"/>
    <w:rsid w:val="00986E4A"/>
    <w:rsid w:val="009960AD"/>
    <w:rsid w:val="00A91457"/>
    <w:rsid w:val="00AA7023"/>
    <w:rsid w:val="00AD49CD"/>
    <w:rsid w:val="00B655FB"/>
    <w:rsid w:val="00B847DC"/>
    <w:rsid w:val="00BA7C00"/>
    <w:rsid w:val="00BF6A38"/>
    <w:rsid w:val="00C16E09"/>
    <w:rsid w:val="00C336E2"/>
    <w:rsid w:val="00C854F2"/>
    <w:rsid w:val="00DB5E74"/>
    <w:rsid w:val="00DC152E"/>
    <w:rsid w:val="00DF5066"/>
    <w:rsid w:val="00E12424"/>
    <w:rsid w:val="00E954C5"/>
    <w:rsid w:val="00F36D94"/>
    <w:rsid w:val="00F64794"/>
    <w:rsid w:val="00FA2D5F"/>
    <w:rsid w:val="00FA55BD"/>
    <w:rsid w:val="00FD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64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6476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766007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766007"/>
    <w:rPr>
      <w:sz w:val="20"/>
      <w:szCs w:val="20"/>
    </w:rPr>
  </w:style>
  <w:style w:type="character" w:styleId="a7">
    <w:name w:val="footnote reference"/>
    <w:uiPriority w:val="99"/>
    <w:rsid w:val="00766007"/>
    <w:rPr>
      <w:vertAlign w:val="superscript"/>
    </w:rPr>
  </w:style>
  <w:style w:type="paragraph" w:styleId="a8">
    <w:name w:val="No Spacing"/>
    <w:uiPriority w:val="1"/>
    <w:qFormat/>
    <w:rsid w:val="00507932"/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64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6476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766007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766007"/>
    <w:rPr>
      <w:sz w:val="20"/>
      <w:szCs w:val="20"/>
    </w:rPr>
  </w:style>
  <w:style w:type="character" w:styleId="a7">
    <w:name w:val="footnote reference"/>
    <w:uiPriority w:val="99"/>
    <w:rsid w:val="00766007"/>
    <w:rPr>
      <w:vertAlign w:val="superscript"/>
    </w:rPr>
  </w:style>
  <w:style w:type="paragraph" w:styleId="a8">
    <w:name w:val="No Spacing"/>
    <w:uiPriority w:val="1"/>
    <w:qFormat/>
    <w:rsid w:val="00507932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C07EF-B31A-48F2-B10F-381CBB5F2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Леонова Наталья Анатольевна</cp:lastModifiedBy>
  <cp:revision>17</cp:revision>
  <cp:lastPrinted>2026-05-12T08:06:00Z</cp:lastPrinted>
  <dcterms:created xsi:type="dcterms:W3CDTF">2026-04-21T06:14:00Z</dcterms:created>
  <dcterms:modified xsi:type="dcterms:W3CDTF">2026-05-12T08:26:00Z</dcterms:modified>
</cp:coreProperties>
</file>