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1FC" w:rsidRPr="009767DB" w:rsidRDefault="009641FC" w:rsidP="009641FC">
      <w:pPr>
        <w:widowControl w:val="0"/>
        <w:suppressAutoHyphens/>
        <w:autoSpaceDE w:val="0"/>
        <w:spacing w:after="80"/>
        <w:jc w:val="center"/>
        <w:rPr>
          <w:b/>
          <w:sz w:val="20"/>
          <w:szCs w:val="20"/>
        </w:rPr>
      </w:pPr>
      <w:r>
        <w:rPr>
          <w:b/>
          <w:bCs/>
          <w:sz w:val="20"/>
          <w:szCs w:val="20"/>
          <w:lang w:eastAsia="ar-SA"/>
        </w:rPr>
        <w:t>КОНТРАКТ</w:t>
      </w:r>
      <w:r w:rsidRPr="009767DB">
        <w:rPr>
          <w:b/>
          <w:bCs/>
          <w:sz w:val="20"/>
          <w:szCs w:val="20"/>
          <w:lang w:eastAsia="ar-SA"/>
        </w:rPr>
        <w:t xml:space="preserve"> №</w:t>
      </w:r>
      <w:r>
        <w:rPr>
          <w:b/>
          <w:bCs/>
          <w:sz w:val="20"/>
          <w:szCs w:val="20"/>
          <w:lang w:eastAsia="ar-SA"/>
        </w:rPr>
        <w:t xml:space="preserve"> ______</w:t>
      </w:r>
    </w:p>
    <w:p w:rsidR="00420D94" w:rsidRDefault="009641FC" w:rsidP="005E39A5">
      <w:pPr>
        <w:widowControl w:val="0"/>
        <w:suppressAutoHyphens/>
        <w:autoSpaceDE w:val="0"/>
        <w:spacing w:after="80"/>
        <w:jc w:val="center"/>
        <w:rPr>
          <w:b/>
          <w:bCs/>
          <w:i/>
          <w:spacing w:val="-2"/>
          <w:sz w:val="20"/>
          <w:szCs w:val="20"/>
          <w:lang w:eastAsia="ar-SA"/>
        </w:rPr>
      </w:pPr>
      <w:r w:rsidRPr="00630DD0">
        <w:rPr>
          <w:b/>
          <w:sz w:val="20"/>
          <w:szCs w:val="20"/>
        </w:rPr>
        <w:t xml:space="preserve">на </w:t>
      </w:r>
      <w:r w:rsidR="005E39A5">
        <w:rPr>
          <w:b/>
          <w:sz w:val="20"/>
          <w:szCs w:val="20"/>
        </w:rPr>
        <w:t>в</w:t>
      </w:r>
      <w:r w:rsidR="005E39A5" w:rsidRPr="005E39A5">
        <w:rPr>
          <w:b/>
          <w:sz w:val="20"/>
          <w:szCs w:val="20"/>
        </w:rPr>
        <w:t>ыполнение работ по проверке качества огнезащитной обработки деревянных конструкций чердачных помещений и металлических конструкций лестницы</w:t>
      </w:r>
    </w:p>
    <w:p w:rsidR="009641FC" w:rsidRPr="00630DD0" w:rsidRDefault="009641FC" w:rsidP="009641FC">
      <w:pPr>
        <w:widowControl w:val="0"/>
        <w:shd w:val="clear" w:color="auto" w:fill="FFFFFF"/>
        <w:suppressAutoHyphens/>
        <w:autoSpaceDE w:val="0"/>
        <w:ind w:right="-52"/>
        <w:jc w:val="center"/>
        <w:rPr>
          <w:b/>
          <w:bCs/>
          <w:i/>
          <w:spacing w:val="-2"/>
          <w:sz w:val="20"/>
          <w:szCs w:val="20"/>
          <w:lang w:eastAsia="ar-SA"/>
        </w:rPr>
      </w:pPr>
      <w:r w:rsidRPr="00630DD0">
        <w:rPr>
          <w:b/>
          <w:bCs/>
          <w:i/>
          <w:spacing w:val="-2"/>
          <w:sz w:val="20"/>
          <w:szCs w:val="20"/>
          <w:lang w:eastAsia="ar-SA"/>
        </w:rPr>
        <w:t>идентификационный код закупки ________________</w:t>
      </w:r>
    </w:p>
    <w:tbl>
      <w:tblPr>
        <w:tblW w:w="9923" w:type="dxa"/>
        <w:tblInd w:w="108" w:type="dxa"/>
        <w:tblLook w:val="00A0" w:firstRow="1" w:lastRow="0" w:firstColumn="1" w:lastColumn="0" w:noHBand="0" w:noVBand="0"/>
      </w:tblPr>
      <w:tblGrid>
        <w:gridCol w:w="4025"/>
        <w:gridCol w:w="5898"/>
      </w:tblGrid>
      <w:tr w:rsidR="009641FC" w:rsidRPr="00630DD0" w:rsidTr="00937FBA">
        <w:trPr>
          <w:trHeight w:val="417"/>
        </w:trPr>
        <w:tc>
          <w:tcPr>
            <w:tcW w:w="4025" w:type="dxa"/>
            <w:vAlign w:val="center"/>
          </w:tcPr>
          <w:p w:rsidR="009641FC" w:rsidRPr="00630DD0" w:rsidRDefault="009641FC" w:rsidP="00937FB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630DD0">
              <w:rPr>
                <w:sz w:val="20"/>
                <w:szCs w:val="20"/>
              </w:rPr>
              <w:t>Санкт-Петербург</w:t>
            </w:r>
          </w:p>
        </w:tc>
        <w:tc>
          <w:tcPr>
            <w:tcW w:w="5898" w:type="dxa"/>
            <w:vAlign w:val="center"/>
          </w:tcPr>
          <w:p w:rsidR="009641FC" w:rsidRPr="00630DD0" w:rsidRDefault="009641FC" w:rsidP="00420D9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ind w:firstLine="709"/>
              <w:jc w:val="right"/>
              <w:rPr>
                <w:sz w:val="20"/>
                <w:szCs w:val="20"/>
              </w:rPr>
            </w:pPr>
            <w:r w:rsidRPr="00630DD0">
              <w:rPr>
                <w:sz w:val="20"/>
                <w:szCs w:val="20"/>
              </w:rPr>
              <w:t>___ ______________________ 202</w:t>
            </w:r>
            <w:r w:rsidR="00420D94">
              <w:rPr>
                <w:sz w:val="20"/>
                <w:szCs w:val="20"/>
              </w:rPr>
              <w:t>6</w:t>
            </w:r>
            <w:r w:rsidRPr="00630DD0">
              <w:rPr>
                <w:sz w:val="20"/>
                <w:szCs w:val="20"/>
              </w:rPr>
              <w:t xml:space="preserve"> г.</w:t>
            </w:r>
          </w:p>
        </w:tc>
      </w:tr>
    </w:tbl>
    <w:p w:rsidR="009641FC" w:rsidRPr="00630DD0" w:rsidRDefault="009641FC" w:rsidP="009641FC">
      <w:pPr>
        <w:ind w:firstLine="851"/>
        <w:jc w:val="both"/>
        <w:rPr>
          <w:sz w:val="20"/>
          <w:szCs w:val="20"/>
        </w:rPr>
      </w:pPr>
    </w:p>
    <w:p w:rsidR="009641FC" w:rsidRPr="00630DD0" w:rsidRDefault="009641FC" w:rsidP="009641FC">
      <w:pPr>
        <w:spacing w:after="80"/>
        <w:jc w:val="both"/>
        <w:rPr>
          <w:sz w:val="20"/>
          <w:szCs w:val="20"/>
        </w:rPr>
      </w:pPr>
      <w:r w:rsidRPr="00FF64E5">
        <w:rPr>
          <w:b/>
          <w:sz w:val="20"/>
          <w:szCs w:val="20"/>
        </w:rPr>
        <w:t>Санкт-Петербургское государственное бюджетное учреждение здравоохранения «Психоневрологический диспансер № 6» (СПб ГБУЗ «ПНД № 6»),</w:t>
      </w:r>
      <w:r w:rsidRPr="00630DD0">
        <w:rPr>
          <w:sz w:val="20"/>
          <w:szCs w:val="20"/>
        </w:rPr>
        <w:t xml:space="preserve"> именуемое в дальнейшем «Заказчик», в лице главного врача Григорьевой Е</w:t>
      </w:r>
      <w:r w:rsidR="007F1464">
        <w:rPr>
          <w:sz w:val="20"/>
          <w:szCs w:val="20"/>
        </w:rPr>
        <w:t>лен</w:t>
      </w:r>
      <w:r w:rsidR="003104D9">
        <w:rPr>
          <w:sz w:val="20"/>
          <w:szCs w:val="20"/>
        </w:rPr>
        <w:t>ы</w:t>
      </w:r>
      <w:r w:rsidR="007F1464">
        <w:rPr>
          <w:sz w:val="20"/>
          <w:szCs w:val="20"/>
        </w:rPr>
        <w:t xml:space="preserve"> Викторовны</w:t>
      </w:r>
      <w:r w:rsidRPr="00630DD0">
        <w:rPr>
          <w:sz w:val="20"/>
          <w:szCs w:val="20"/>
        </w:rPr>
        <w:t>, действующего на основании Устава, с одной стороны, и</w:t>
      </w:r>
    </w:p>
    <w:p w:rsidR="009641FC" w:rsidRPr="00630DD0" w:rsidRDefault="009641FC" w:rsidP="009641FC">
      <w:pPr>
        <w:spacing w:after="80"/>
        <w:jc w:val="both"/>
        <w:rPr>
          <w:sz w:val="20"/>
          <w:szCs w:val="20"/>
        </w:rPr>
      </w:pPr>
      <w:r w:rsidRPr="00FF64E5">
        <w:rPr>
          <w:b/>
          <w:sz w:val="20"/>
          <w:szCs w:val="20"/>
        </w:rPr>
        <w:t>_________(полное наименование)_____________________</w:t>
      </w:r>
      <w:r w:rsidRPr="00630DD0">
        <w:rPr>
          <w:rFonts w:eastAsia="Calibri"/>
          <w:b/>
          <w:bCs/>
          <w:smallCaps/>
          <w:kern w:val="2"/>
          <w:sz w:val="20"/>
          <w:szCs w:val="20"/>
          <w:lang w:eastAsia="en-US"/>
        </w:rPr>
        <w:t>)</w:t>
      </w:r>
      <w:r w:rsidRPr="00630DD0">
        <w:rPr>
          <w:sz w:val="20"/>
          <w:szCs w:val="20"/>
          <w:vertAlign w:val="superscript"/>
        </w:rPr>
        <w:footnoteReference w:id="1"/>
      </w:r>
      <w:r w:rsidRPr="00630DD0">
        <w:rPr>
          <w:sz w:val="20"/>
          <w:szCs w:val="20"/>
        </w:rPr>
        <w:t>, далее – Подрядчик, в лице _____________________________________</w:t>
      </w:r>
      <w:r w:rsidRPr="00630DD0">
        <w:rPr>
          <w:sz w:val="20"/>
          <w:szCs w:val="20"/>
          <w:vertAlign w:val="superscript"/>
        </w:rPr>
        <w:footnoteReference w:id="2"/>
      </w:r>
      <w:r w:rsidRPr="00630DD0">
        <w:rPr>
          <w:sz w:val="20"/>
          <w:szCs w:val="20"/>
        </w:rPr>
        <w:t>, действующего на основании ______________</w:t>
      </w:r>
      <w:r w:rsidRPr="00630DD0">
        <w:rPr>
          <w:sz w:val="20"/>
          <w:szCs w:val="20"/>
          <w:vertAlign w:val="superscript"/>
        </w:rPr>
        <w:footnoteReference w:id="3"/>
      </w:r>
      <w:r w:rsidRPr="00630DD0">
        <w:rPr>
          <w:sz w:val="20"/>
          <w:szCs w:val="20"/>
        </w:rPr>
        <w:t xml:space="preserve">, с другой стороны, </w:t>
      </w:r>
    </w:p>
    <w:p w:rsidR="009641FC" w:rsidRDefault="009641FC" w:rsidP="009641FC">
      <w:pPr>
        <w:widowControl w:val="0"/>
        <w:suppressAutoHyphens/>
        <w:autoSpaceDE w:val="0"/>
        <w:spacing w:after="80"/>
        <w:jc w:val="both"/>
        <w:rPr>
          <w:b/>
          <w:sz w:val="20"/>
          <w:szCs w:val="20"/>
        </w:rPr>
      </w:pPr>
      <w:r w:rsidRPr="00630DD0">
        <w:rPr>
          <w:sz w:val="20"/>
          <w:szCs w:val="20"/>
        </w:rPr>
        <w:t xml:space="preserve">на основании п.4 ч.1 ст.93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  <w:r w:rsidRPr="00630DD0">
        <w:rPr>
          <w:sz w:val="20"/>
          <w:szCs w:val="20"/>
          <w:lang w:eastAsia="ar-SA"/>
        </w:rPr>
        <w:t>заключили настоящий контракт о следующем</w:t>
      </w:r>
      <w:r>
        <w:rPr>
          <w:sz w:val="20"/>
          <w:szCs w:val="20"/>
          <w:lang w:eastAsia="ar-SA"/>
        </w:rPr>
        <w:t>:</w:t>
      </w:r>
    </w:p>
    <w:p w:rsidR="009641FC" w:rsidRPr="009767DB" w:rsidRDefault="009641FC" w:rsidP="009641FC">
      <w:pPr>
        <w:widowControl w:val="0"/>
        <w:numPr>
          <w:ilvl w:val="0"/>
          <w:numId w:val="2"/>
        </w:numPr>
        <w:suppressAutoHyphens/>
        <w:autoSpaceDE w:val="0"/>
        <w:spacing w:after="80"/>
        <w:ind w:left="0" w:firstLine="0"/>
        <w:jc w:val="center"/>
        <w:rPr>
          <w:b/>
          <w:bCs/>
          <w:smallCaps/>
          <w:sz w:val="20"/>
          <w:szCs w:val="20"/>
          <w:lang w:eastAsia="ar-SA"/>
        </w:rPr>
      </w:pPr>
      <w:r w:rsidRPr="009767DB">
        <w:rPr>
          <w:b/>
          <w:bCs/>
          <w:smallCaps/>
          <w:sz w:val="20"/>
          <w:szCs w:val="20"/>
          <w:lang w:eastAsia="ar-SA"/>
        </w:rPr>
        <w:t>Предмет контракта</w:t>
      </w:r>
    </w:p>
    <w:p w:rsidR="009641FC" w:rsidRDefault="009641FC" w:rsidP="005E39A5">
      <w:pPr>
        <w:widowControl w:val="0"/>
        <w:numPr>
          <w:ilvl w:val="1"/>
          <w:numId w:val="1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  <w:lang w:eastAsia="ar-SA"/>
        </w:rPr>
      </w:pPr>
      <w:r w:rsidRPr="009767DB">
        <w:rPr>
          <w:sz w:val="20"/>
          <w:szCs w:val="20"/>
        </w:rPr>
        <w:t xml:space="preserve">Заказчик поручает, а </w:t>
      </w:r>
      <w:r>
        <w:rPr>
          <w:sz w:val="20"/>
          <w:szCs w:val="20"/>
        </w:rPr>
        <w:t>Подрядчик</w:t>
      </w:r>
      <w:r w:rsidRPr="009767DB">
        <w:rPr>
          <w:sz w:val="20"/>
          <w:szCs w:val="20"/>
        </w:rPr>
        <w:t xml:space="preserve"> принимает на себя </w:t>
      </w:r>
      <w:r w:rsidR="005E39A5" w:rsidRPr="005E39A5">
        <w:rPr>
          <w:b/>
          <w:sz w:val="20"/>
          <w:szCs w:val="20"/>
        </w:rPr>
        <w:t>выполнение работ по проверке качества огнезащитной обработки деревянных конструкций чердачных помещений и металлических конструкций лестницы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в соответствии с Техническим заданием (Приложение № 2 к контракту), </w:t>
      </w:r>
      <w:r w:rsidRPr="009767DB">
        <w:rPr>
          <w:sz w:val="20"/>
          <w:szCs w:val="20"/>
        </w:rPr>
        <w:t>далее – работы</w:t>
      </w:r>
      <w:r>
        <w:rPr>
          <w:sz w:val="20"/>
          <w:szCs w:val="20"/>
        </w:rPr>
        <w:t>.</w:t>
      </w:r>
    </w:p>
    <w:p w:rsidR="009641FC" w:rsidRPr="009767DB" w:rsidRDefault="009641FC" w:rsidP="00FB111E">
      <w:pPr>
        <w:widowControl w:val="0"/>
        <w:numPr>
          <w:ilvl w:val="1"/>
          <w:numId w:val="1"/>
        </w:numPr>
        <w:suppressAutoHyphens/>
        <w:autoSpaceDE w:val="0"/>
        <w:spacing w:after="8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Подрядчик </w:t>
      </w:r>
      <w:r w:rsidRPr="009767DB">
        <w:rPr>
          <w:sz w:val="20"/>
          <w:szCs w:val="20"/>
        </w:rPr>
        <w:t xml:space="preserve">осуществляет выполнение работ на основании лицензии № </w:t>
      </w:r>
      <w:r>
        <w:rPr>
          <w:sz w:val="20"/>
          <w:szCs w:val="20"/>
        </w:rPr>
        <w:t>_____</w:t>
      </w:r>
      <w:r w:rsidRPr="009767DB">
        <w:rPr>
          <w:sz w:val="20"/>
          <w:szCs w:val="20"/>
        </w:rPr>
        <w:t xml:space="preserve">, выданной </w:t>
      </w:r>
      <w:r>
        <w:rPr>
          <w:sz w:val="20"/>
          <w:szCs w:val="20"/>
        </w:rPr>
        <w:t xml:space="preserve">__ ____________ </w:t>
      </w:r>
      <w:bookmarkStart w:id="0" w:name="_GoBack"/>
      <w:r>
        <w:rPr>
          <w:sz w:val="20"/>
          <w:szCs w:val="20"/>
        </w:rPr>
        <w:t xml:space="preserve">_________года </w:t>
      </w:r>
      <w:r w:rsidR="00FB111E" w:rsidRPr="00FB111E">
        <w:rPr>
          <w:sz w:val="20"/>
          <w:szCs w:val="20"/>
        </w:rPr>
        <w:t>Министерство</w:t>
      </w:r>
      <w:r w:rsidR="00FB111E">
        <w:rPr>
          <w:sz w:val="20"/>
          <w:szCs w:val="20"/>
        </w:rPr>
        <w:t>м</w:t>
      </w:r>
      <w:r w:rsidR="00FB111E" w:rsidRPr="00FB111E">
        <w:rPr>
          <w:sz w:val="20"/>
          <w:szCs w:val="20"/>
        </w:rPr>
        <w:t xml:space="preserve"> РФ по делам гражданской обороны, чрезвычайным ситуациям и ликвидации последствий стихийных бедствий</w:t>
      </w:r>
      <w:r w:rsidRPr="009767DB">
        <w:rPr>
          <w:sz w:val="20"/>
          <w:szCs w:val="20"/>
        </w:rPr>
        <w:t>.</w:t>
      </w:r>
      <w:bookmarkEnd w:id="0"/>
    </w:p>
    <w:p w:rsidR="009641FC" w:rsidRPr="00C866C9" w:rsidRDefault="009641FC" w:rsidP="009641FC">
      <w:pPr>
        <w:widowControl w:val="0"/>
        <w:numPr>
          <w:ilvl w:val="0"/>
          <w:numId w:val="2"/>
        </w:numPr>
        <w:suppressAutoHyphens/>
        <w:autoSpaceDE w:val="0"/>
        <w:spacing w:after="80"/>
        <w:ind w:left="0" w:firstLine="0"/>
        <w:jc w:val="center"/>
        <w:rPr>
          <w:b/>
          <w:bCs/>
          <w:smallCaps/>
          <w:sz w:val="20"/>
          <w:szCs w:val="20"/>
          <w:lang w:eastAsia="ar-SA"/>
        </w:rPr>
      </w:pPr>
      <w:r w:rsidRPr="00C866C9">
        <w:rPr>
          <w:b/>
          <w:bCs/>
          <w:smallCaps/>
          <w:sz w:val="20"/>
          <w:szCs w:val="20"/>
          <w:lang w:eastAsia="ar-SA"/>
        </w:rPr>
        <w:t>Цена контракта и порядок расчетов</w:t>
      </w:r>
    </w:p>
    <w:p w:rsidR="009641FC" w:rsidRPr="00C866C9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</w:rPr>
      </w:pPr>
      <w:r w:rsidRPr="00C866C9">
        <w:rPr>
          <w:rFonts w:eastAsia="Calibri"/>
          <w:sz w:val="20"/>
          <w:szCs w:val="20"/>
          <w:lang w:eastAsia="ar-SA"/>
        </w:rPr>
        <w:t>Цена настоящего контракта составляет _________________ рублей ___ копеек. (______________________________________________________ рублей ___ копеек), в том числе НДС ___% _________________ рублей ___ копеек. (___________________________________________________ рублей ___ копеек)</w:t>
      </w:r>
      <w:r w:rsidRPr="00C866C9">
        <w:rPr>
          <w:sz w:val="20"/>
          <w:szCs w:val="20"/>
        </w:rPr>
        <w:t>.</w:t>
      </w:r>
    </w:p>
    <w:p w:rsidR="009641FC" w:rsidRPr="00C866C9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</w:rPr>
      </w:pPr>
      <w:r w:rsidRPr="00C866C9">
        <w:rPr>
          <w:sz w:val="20"/>
          <w:szCs w:val="20"/>
        </w:rPr>
        <w:t>Цена контракта включает в себя все накладные, транспортные и иные расходы Подрядчика, связанные с исполнением обязательств по настоящему контракту, а также стоимость вспомогательных и расходных материалов, необходимых для выполнения работ по настоящему контракту.</w:t>
      </w:r>
    </w:p>
    <w:p w:rsidR="009641FC" w:rsidRPr="00C866C9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</w:rPr>
      </w:pPr>
      <w:r w:rsidRPr="00C866C9">
        <w:rPr>
          <w:sz w:val="20"/>
          <w:szCs w:val="20"/>
        </w:rPr>
        <w:t>Цена настоящего контракта является твердой и не подлежит изменению в течение всего срока его действия, за исключением случаев, предусмотренных настоящим контрактом, и определяется на весь срок исполнения контракта.</w:t>
      </w:r>
    </w:p>
    <w:p w:rsidR="009641FC" w:rsidRPr="00C866C9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</w:rPr>
      </w:pPr>
      <w:r w:rsidRPr="00C866C9">
        <w:rPr>
          <w:sz w:val="20"/>
          <w:szCs w:val="20"/>
        </w:rPr>
        <w:t>Изменение цены настоящего контракта возможно в следующих случаях:</w:t>
      </w:r>
    </w:p>
    <w:p w:rsidR="009641FC" w:rsidRPr="00C866C9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</w:rPr>
      </w:pPr>
      <w:r w:rsidRPr="00C866C9">
        <w:rPr>
          <w:sz w:val="20"/>
          <w:szCs w:val="20"/>
        </w:rPr>
        <w:t>Снижения цены настоящего контракта по соглашению сторон без изменения предусмотренных настоящим контрактом и приложениями к нему объема работ, их качества и иных условий контракта.</w:t>
      </w:r>
    </w:p>
    <w:p w:rsidR="009641FC" w:rsidRPr="00C866C9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</w:rPr>
      </w:pPr>
      <w:r w:rsidRPr="00C866C9">
        <w:rPr>
          <w:sz w:val="20"/>
          <w:szCs w:val="20"/>
        </w:rPr>
        <w:t>Если по предложению Заказчика увеличивается предусмотренный настоящим контрактом объём работ не более чем на 10% (десять процентов), или уменьшается предусмотренный настоящим контрактом объём работ не более чем на 10% (десять процентов).</w:t>
      </w:r>
    </w:p>
    <w:p w:rsidR="009641FC" w:rsidRPr="00C866C9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</w:rPr>
      </w:pPr>
      <w:r w:rsidRPr="00C866C9">
        <w:rPr>
          <w:sz w:val="20"/>
          <w:szCs w:val="20"/>
        </w:rPr>
        <w:t>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работ, исходя из установленной контрактом цены единицы работ, но не более чем на 10% (десять процентов) стоимости контракта; при уменьшении предусмотренного контрактом объема работ стороны контракта обязаны уменьшить цену контракта, исходя из цены единицы работ.</w:t>
      </w:r>
    </w:p>
    <w:p w:rsidR="009641FC" w:rsidRPr="00875C46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</w:rPr>
      </w:pPr>
      <w:r w:rsidRPr="00875C46">
        <w:rPr>
          <w:sz w:val="20"/>
          <w:szCs w:val="20"/>
        </w:rPr>
        <w:t>Оплата по настоящему контракту производится Заказчиком за счет средств бюджетного учреждения.</w:t>
      </w:r>
    </w:p>
    <w:p w:rsidR="009641FC" w:rsidRPr="009963FC" w:rsidRDefault="009641FC" w:rsidP="00875C46">
      <w:pPr>
        <w:widowControl w:val="0"/>
        <w:suppressAutoHyphens/>
        <w:autoSpaceDE w:val="0"/>
        <w:spacing w:after="120"/>
        <w:jc w:val="both"/>
        <w:rPr>
          <w:sz w:val="20"/>
          <w:szCs w:val="20"/>
        </w:rPr>
      </w:pPr>
      <w:r w:rsidRPr="00875C46">
        <w:rPr>
          <w:sz w:val="20"/>
          <w:szCs w:val="20"/>
        </w:rPr>
        <w:t xml:space="preserve">Источник финансирования - внебюджетные средства: </w:t>
      </w:r>
      <w:r w:rsidR="00875C46" w:rsidRPr="00875C46">
        <w:rPr>
          <w:sz w:val="20"/>
          <w:szCs w:val="20"/>
        </w:rPr>
        <w:t xml:space="preserve">субсидии на </w:t>
      </w:r>
      <w:proofErr w:type="spellStart"/>
      <w:r w:rsidR="00875C46" w:rsidRPr="00875C46">
        <w:rPr>
          <w:sz w:val="20"/>
          <w:szCs w:val="20"/>
        </w:rPr>
        <w:t>госзадания</w:t>
      </w:r>
      <w:proofErr w:type="spellEnd"/>
      <w:r w:rsidRPr="00875C46">
        <w:rPr>
          <w:sz w:val="20"/>
          <w:szCs w:val="20"/>
        </w:rPr>
        <w:t xml:space="preserve">; код целевой статьи </w:t>
      </w:r>
      <w:r w:rsidR="00875C46" w:rsidRPr="00875C46">
        <w:rPr>
          <w:sz w:val="20"/>
          <w:szCs w:val="20"/>
        </w:rPr>
        <w:t>0150010080</w:t>
      </w:r>
      <w:r w:rsidRPr="00875C46">
        <w:rPr>
          <w:sz w:val="20"/>
          <w:szCs w:val="20"/>
        </w:rPr>
        <w:t xml:space="preserve">; код вида расходов </w:t>
      </w:r>
      <w:r w:rsidR="00440BDB" w:rsidRPr="00875C46">
        <w:rPr>
          <w:sz w:val="20"/>
          <w:szCs w:val="20"/>
        </w:rPr>
        <w:t>244</w:t>
      </w:r>
      <w:r w:rsidR="00875C46" w:rsidRPr="00875C46">
        <w:rPr>
          <w:sz w:val="20"/>
          <w:szCs w:val="20"/>
        </w:rPr>
        <w:t>, КОСГУ 225.</w:t>
      </w:r>
    </w:p>
    <w:p w:rsidR="009641FC" w:rsidRPr="00C866C9" w:rsidRDefault="00506D11" w:rsidP="009641FC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</w:rPr>
      </w:pPr>
      <w:r w:rsidRPr="00D94F7A">
        <w:rPr>
          <w:sz w:val="20"/>
          <w:szCs w:val="20"/>
          <w:lang w:eastAsia="ar-SA"/>
        </w:rPr>
        <w:t xml:space="preserve">Сумма, подлежащая уплате Подрядчику, уменьшается на размер налогов, сборов и иных обязательных </w:t>
      </w:r>
      <w:r w:rsidRPr="00D94F7A">
        <w:rPr>
          <w:sz w:val="20"/>
          <w:szCs w:val="20"/>
          <w:lang w:eastAsia="ar-SA"/>
        </w:rPr>
        <w:lastRenderedPageBreak/>
        <w:t>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  <w:r w:rsidR="009641FC" w:rsidRPr="00C866C9">
        <w:rPr>
          <w:sz w:val="20"/>
          <w:szCs w:val="20"/>
        </w:rPr>
        <w:t>.</w:t>
      </w:r>
    </w:p>
    <w:p w:rsidR="009641FC" w:rsidRPr="00C866C9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</w:rPr>
      </w:pPr>
      <w:r w:rsidRPr="00C866C9">
        <w:rPr>
          <w:sz w:val="20"/>
          <w:szCs w:val="20"/>
        </w:rPr>
        <w:t>Авансирование (предварительная оплата) контракта не предусмотрено.</w:t>
      </w:r>
    </w:p>
    <w:p w:rsidR="009641FC" w:rsidRPr="00C866C9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  <w:lang w:eastAsia="ar-SA"/>
        </w:rPr>
      </w:pPr>
      <w:r w:rsidRPr="00C866C9">
        <w:rPr>
          <w:sz w:val="20"/>
          <w:szCs w:val="20"/>
        </w:rPr>
        <w:t>Днем исполнения обязательств Заказчиком по оплате считается дата списания денежных средств с лицевого счета Заказчика</w:t>
      </w:r>
      <w:r w:rsidRPr="00C866C9">
        <w:rPr>
          <w:sz w:val="20"/>
          <w:szCs w:val="20"/>
          <w:lang w:eastAsia="ar-SA"/>
        </w:rPr>
        <w:t>.</w:t>
      </w:r>
    </w:p>
    <w:p w:rsidR="009641FC" w:rsidRPr="00C866C9" w:rsidRDefault="009641FC" w:rsidP="009641FC">
      <w:pPr>
        <w:widowControl w:val="0"/>
        <w:numPr>
          <w:ilvl w:val="1"/>
          <w:numId w:val="3"/>
        </w:numPr>
        <w:tabs>
          <w:tab w:val="left" w:pos="720"/>
        </w:tabs>
        <w:suppressAutoHyphens/>
        <w:spacing w:after="120"/>
        <w:ind w:left="0" w:firstLine="0"/>
        <w:jc w:val="both"/>
        <w:rPr>
          <w:sz w:val="20"/>
          <w:szCs w:val="20"/>
        </w:rPr>
      </w:pPr>
      <w:r w:rsidRPr="00C866C9">
        <w:rPr>
          <w:sz w:val="20"/>
          <w:szCs w:val="20"/>
        </w:rPr>
        <w:t xml:space="preserve">Заказчик производит оплату работ, выполненных Подрядчиком, по факту </w:t>
      </w:r>
      <w:r w:rsidRPr="00C866C9">
        <w:rPr>
          <w:sz w:val="20"/>
          <w:szCs w:val="20"/>
          <w:lang w:eastAsia="ar-SA"/>
        </w:rPr>
        <w:t>выполнения работ на основании подписанного сторонами акта выполненных работ, а также счета Подрядчика не позднее 1</w:t>
      </w:r>
      <w:r>
        <w:rPr>
          <w:sz w:val="20"/>
          <w:szCs w:val="20"/>
          <w:lang w:eastAsia="ar-SA"/>
        </w:rPr>
        <w:t>0</w:t>
      </w:r>
      <w:r w:rsidRPr="00C866C9">
        <w:rPr>
          <w:sz w:val="20"/>
          <w:szCs w:val="20"/>
          <w:lang w:eastAsia="ar-SA"/>
        </w:rPr>
        <w:t xml:space="preserve"> (</w:t>
      </w:r>
      <w:r>
        <w:rPr>
          <w:sz w:val="20"/>
          <w:szCs w:val="20"/>
          <w:lang w:eastAsia="ar-SA"/>
        </w:rPr>
        <w:t>десят</w:t>
      </w:r>
      <w:r w:rsidRPr="00C866C9">
        <w:rPr>
          <w:sz w:val="20"/>
          <w:szCs w:val="20"/>
          <w:lang w:eastAsia="ar-SA"/>
        </w:rPr>
        <w:t>и) рабочих дней с даты подписания Заказчиком акта выполненных работ</w:t>
      </w:r>
      <w:r w:rsidRPr="00C866C9">
        <w:rPr>
          <w:sz w:val="20"/>
          <w:szCs w:val="20"/>
        </w:rPr>
        <w:t>.</w:t>
      </w:r>
    </w:p>
    <w:p w:rsidR="009641FC" w:rsidRPr="000870A2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  <w:lang w:eastAsia="ar-SA"/>
        </w:rPr>
      </w:pPr>
      <w:r w:rsidRPr="00C866C9">
        <w:rPr>
          <w:sz w:val="20"/>
          <w:szCs w:val="20"/>
          <w:lang w:eastAsia="ar-SA"/>
        </w:rPr>
        <w:t xml:space="preserve">Работы, выполненные Подрядчиком с отклонениями от требований условий настоящего контракта, технических инструкций и условий, технологических инструкций, иных норм и правил, а также с иными недостатками (далее – </w:t>
      </w:r>
      <w:r w:rsidRPr="000870A2">
        <w:rPr>
          <w:sz w:val="20"/>
          <w:szCs w:val="20"/>
          <w:lang w:eastAsia="ar-SA"/>
        </w:rPr>
        <w:t>недостатки работ), не подлежат оплате Заказчиком.</w:t>
      </w:r>
    </w:p>
    <w:p w:rsidR="009641FC" w:rsidRPr="000870A2" w:rsidRDefault="009641FC" w:rsidP="009641FC">
      <w:pPr>
        <w:widowControl w:val="0"/>
        <w:numPr>
          <w:ilvl w:val="0"/>
          <w:numId w:val="3"/>
        </w:numPr>
        <w:suppressAutoHyphens/>
        <w:autoSpaceDE w:val="0"/>
        <w:spacing w:after="80"/>
        <w:ind w:left="0" w:firstLine="0"/>
        <w:jc w:val="center"/>
        <w:rPr>
          <w:b/>
          <w:bCs/>
          <w:smallCaps/>
          <w:sz w:val="20"/>
          <w:szCs w:val="20"/>
          <w:lang w:eastAsia="ar-SA"/>
        </w:rPr>
      </w:pPr>
      <w:r w:rsidRPr="000870A2">
        <w:rPr>
          <w:b/>
          <w:bCs/>
          <w:smallCaps/>
          <w:sz w:val="20"/>
          <w:szCs w:val="20"/>
          <w:lang w:eastAsia="ar-SA"/>
        </w:rPr>
        <w:t>Место и сроки проведения работ</w:t>
      </w:r>
    </w:p>
    <w:p w:rsidR="009641FC" w:rsidRPr="000870A2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  <w:lang w:eastAsia="ar-SA"/>
        </w:rPr>
      </w:pPr>
      <w:r w:rsidRPr="000870A2">
        <w:rPr>
          <w:sz w:val="20"/>
          <w:szCs w:val="20"/>
          <w:lang w:eastAsia="ar-SA"/>
        </w:rPr>
        <w:t xml:space="preserve">Место проведения работ: </w:t>
      </w:r>
    </w:p>
    <w:p w:rsidR="009641FC" w:rsidRPr="000870A2" w:rsidRDefault="009641FC" w:rsidP="009641FC">
      <w:pPr>
        <w:widowControl w:val="0"/>
        <w:numPr>
          <w:ilvl w:val="1"/>
          <w:numId w:val="8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  <w:lang w:eastAsia="ar-SA"/>
        </w:rPr>
      </w:pPr>
      <w:r w:rsidRPr="000870A2">
        <w:rPr>
          <w:sz w:val="20"/>
          <w:szCs w:val="20"/>
          <w:lang w:eastAsia="ar-SA"/>
        </w:rPr>
        <w:t>здание, находящееся по адресу: 196653, Санкт-Петербург, г.</w:t>
      </w:r>
      <w:r w:rsidR="009963FC" w:rsidRPr="000870A2">
        <w:rPr>
          <w:sz w:val="20"/>
          <w:szCs w:val="20"/>
          <w:lang w:eastAsia="ar-SA"/>
        </w:rPr>
        <w:t xml:space="preserve"> </w:t>
      </w:r>
      <w:r w:rsidRPr="000870A2">
        <w:rPr>
          <w:sz w:val="20"/>
          <w:szCs w:val="20"/>
          <w:lang w:eastAsia="ar-SA"/>
        </w:rPr>
        <w:t>Колпино, пр. Ленина, д.1/5 лит. А;</w:t>
      </w:r>
    </w:p>
    <w:p w:rsidR="009641FC" w:rsidRPr="000870A2" w:rsidRDefault="009641FC" w:rsidP="009641FC">
      <w:pPr>
        <w:widowControl w:val="0"/>
        <w:numPr>
          <w:ilvl w:val="1"/>
          <w:numId w:val="8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  <w:lang w:eastAsia="ar-SA"/>
        </w:rPr>
      </w:pPr>
      <w:r w:rsidRPr="000870A2">
        <w:rPr>
          <w:sz w:val="20"/>
          <w:szCs w:val="20"/>
          <w:lang w:eastAsia="ar-SA"/>
        </w:rPr>
        <w:t>здание, находящееся по адресу: 196653, Санкт-Петербург, г.</w:t>
      </w:r>
      <w:r w:rsidR="009963FC" w:rsidRPr="000870A2">
        <w:rPr>
          <w:sz w:val="20"/>
          <w:szCs w:val="20"/>
          <w:lang w:eastAsia="ar-SA"/>
        </w:rPr>
        <w:t xml:space="preserve"> </w:t>
      </w:r>
      <w:r w:rsidRPr="000870A2">
        <w:rPr>
          <w:sz w:val="20"/>
          <w:szCs w:val="20"/>
          <w:lang w:eastAsia="ar-SA"/>
        </w:rPr>
        <w:t>Колпино, Советский б-р, д.7 корп.1 лит.</w:t>
      </w:r>
      <w:r w:rsidR="009963FC" w:rsidRPr="000870A2">
        <w:rPr>
          <w:sz w:val="20"/>
          <w:szCs w:val="20"/>
          <w:lang w:eastAsia="ar-SA"/>
        </w:rPr>
        <w:t xml:space="preserve"> </w:t>
      </w:r>
      <w:r w:rsidRPr="000870A2">
        <w:rPr>
          <w:sz w:val="20"/>
          <w:szCs w:val="20"/>
          <w:lang w:eastAsia="ar-SA"/>
        </w:rPr>
        <w:t>А.</w:t>
      </w:r>
    </w:p>
    <w:p w:rsidR="009641FC" w:rsidRPr="000870A2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  <w:lang w:eastAsia="ar-SA"/>
        </w:rPr>
      </w:pPr>
      <w:r w:rsidRPr="000870A2">
        <w:rPr>
          <w:sz w:val="20"/>
          <w:szCs w:val="20"/>
          <w:lang w:eastAsia="ar-SA"/>
        </w:rPr>
        <w:t>Сроки проведения работ:</w:t>
      </w:r>
    </w:p>
    <w:p w:rsidR="009641FC" w:rsidRPr="000870A2" w:rsidRDefault="00420D94" w:rsidP="009641FC">
      <w:pPr>
        <w:widowControl w:val="0"/>
        <w:numPr>
          <w:ilvl w:val="1"/>
          <w:numId w:val="8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>н</w:t>
      </w:r>
      <w:r w:rsidR="009641FC" w:rsidRPr="000870A2">
        <w:rPr>
          <w:sz w:val="20"/>
          <w:szCs w:val="20"/>
          <w:lang w:eastAsia="ar-SA"/>
        </w:rPr>
        <w:t xml:space="preserve">ачало работ: </w:t>
      </w:r>
      <w:r>
        <w:rPr>
          <w:sz w:val="20"/>
          <w:szCs w:val="20"/>
          <w:lang w:eastAsia="ar-SA"/>
        </w:rPr>
        <w:t>12 октября 2026 г.;</w:t>
      </w:r>
    </w:p>
    <w:p w:rsidR="00420D94" w:rsidRDefault="00420D94" w:rsidP="009641FC">
      <w:pPr>
        <w:widowControl w:val="0"/>
        <w:numPr>
          <w:ilvl w:val="1"/>
          <w:numId w:val="8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>о</w:t>
      </w:r>
      <w:r w:rsidR="009641FC" w:rsidRPr="000870A2">
        <w:rPr>
          <w:sz w:val="20"/>
          <w:szCs w:val="20"/>
          <w:lang w:eastAsia="ar-SA"/>
        </w:rPr>
        <w:t xml:space="preserve">кончание работ: </w:t>
      </w:r>
      <w:r>
        <w:rPr>
          <w:sz w:val="20"/>
          <w:szCs w:val="20"/>
          <w:lang w:eastAsia="ar-SA"/>
        </w:rPr>
        <w:t xml:space="preserve">в течение </w:t>
      </w:r>
      <w:r w:rsidR="009641FC" w:rsidRPr="000870A2">
        <w:rPr>
          <w:sz w:val="20"/>
          <w:szCs w:val="20"/>
          <w:lang w:eastAsia="ar-SA"/>
        </w:rPr>
        <w:t>30 (тридцат</w:t>
      </w:r>
      <w:r>
        <w:rPr>
          <w:sz w:val="20"/>
          <w:szCs w:val="20"/>
          <w:lang w:eastAsia="ar-SA"/>
        </w:rPr>
        <w:t>и</w:t>
      </w:r>
      <w:r w:rsidR="009641FC" w:rsidRPr="000870A2">
        <w:rPr>
          <w:sz w:val="20"/>
          <w:szCs w:val="20"/>
          <w:lang w:eastAsia="ar-SA"/>
        </w:rPr>
        <w:t xml:space="preserve">) рабочих дней с даты </w:t>
      </w:r>
      <w:r>
        <w:rPr>
          <w:sz w:val="20"/>
          <w:szCs w:val="20"/>
          <w:lang w:eastAsia="ar-SA"/>
        </w:rPr>
        <w:t>начала выполнения работ.</w:t>
      </w:r>
    </w:p>
    <w:p w:rsidR="009641FC" w:rsidRPr="000870A2" w:rsidRDefault="009641FC" w:rsidP="009641FC">
      <w:pPr>
        <w:widowControl w:val="0"/>
        <w:numPr>
          <w:ilvl w:val="0"/>
          <w:numId w:val="3"/>
        </w:numPr>
        <w:suppressAutoHyphens/>
        <w:autoSpaceDE w:val="0"/>
        <w:spacing w:after="80"/>
        <w:ind w:left="0" w:firstLine="0"/>
        <w:jc w:val="center"/>
        <w:rPr>
          <w:b/>
          <w:bCs/>
          <w:smallCaps/>
          <w:sz w:val="20"/>
          <w:szCs w:val="20"/>
          <w:lang w:eastAsia="ar-SA"/>
        </w:rPr>
      </w:pPr>
      <w:r w:rsidRPr="000870A2">
        <w:rPr>
          <w:b/>
          <w:bCs/>
          <w:smallCaps/>
          <w:sz w:val="20"/>
          <w:szCs w:val="20"/>
          <w:lang w:eastAsia="ar-SA"/>
        </w:rPr>
        <w:t>Права и обязанности сторон</w:t>
      </w:r>
    </w:p>
    <w:p w:rsidR="009641FC" w:rsidRPr="000870A2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after="80"/>
        <w:ind w:left="0" w:firstLine="0"/>
        <w:jc w:val="both"/>
        <w:rPr>
          <w:b/>
          <w:bCs/>
          <w:sz w:val="20"/>
          <w:szCs w:val="20"/>
          <w:lang w:eastAsia="ar-SA"/>
        </w:rPr>
      </w:pPr>
      <w:r w:rsidRPr="000870A2">
        <w:rPr>
          <w:b/>
          <w:bCs/>
          <w:sz w:val="20"/>
          <w:szCs w:val="20"/>
          <w:lang w:eastAsia="ar-SA"/>
        </w:rPr>
        <w:t xml:space="preserve">Заказчик обязуется: </w:t>
      </w:r>
    </w:p>
    <w:p w:rsidR="009641FC" w:rsidRPr="009767DB" w:rsidRDefault="009641FC" w:rsidP="009641FC">
      <w:pPr>
        <w:widowControl w:val="0"/>
        <w:numPr>
          <w:ilvl w:val="2"/>
          <w:numId w:val="3"/>
        </w:numPr>
        <w:suppressAutoHyphens/>
        <w:autoSpaceDE w:val="0"/>
        <w:spacing w:after="80"/>
        <w:ind w:left="0" w:firstLine="0"/>
        <w:jc w:val="both"/>
        <w:rPr>
          <w:sz w:val="20"/>
          <w:szCs w:val="20"/>
        </w:rPr>
      </w:pPr>
      <w:r w:rsidRPr="009767DB">
        <w:rPr>
          <w:sz w:val="20"/>
          <w:szCs w:val="20"/>
        </w:rPr>
        <w:t xml:space="preserve">Обеспечивать представителям </w:t>
      </w:r>
      <w:r w:rsidR="001B07F0">
        <w:rPr>
          <w:sz w:val="20"/>
          <w:szCs w:val="20"/>
        </w:rPr>
        <w:t>Подрядчика</w:t>
      </w:r>
      <w:r w:rsidRPr="009767DB">
        <w:rPr>
          <w:sz w:val="20"/>
          <w:szCs w:val="20"/>
        </w:rPr>
        <w:t xml:space="preserve"> допуск к месту выполнения работ и условия для выполнения </w:t>
      </w:r>
      <w:r w:rsidR="001B07F0">
        <w:rPr>
          <w:sz w:val="20"/>
          <w:szCs w:val="20"/>
        </w:rPr>
        <w:t>Подрядчиком</w:t>
      </w:r>
      <w:r w:rsidRPr="009767DB">
        <w:rPr>
          <w:sz w:val="20"/>
          <w:szCs w:val="20"/>
        </w:rPr>
        <w:t xml:space="preserve"> своих обязательств по настоящему контракту.</w:t>
      </w:r>
    </w:p>
    <w:p w:rsidR="009641FC" w:rsidRPr="009767DB" w:rsidRDefault="009641FC" w:rsidP="009641FC">
      <w:pPr>
        <w:widowControl w:val="0"/>
        <w:numPr>
          <w:ilvl w:val="2"/>
          <w:numId w:val="3"/>
        </w:numPr>
        <w:suppressAutoHyphens/>
        <w:autoSpaceDE w:val="0"/>
        <w:spacing w:after="80"/>
        <w:ind w:left="0" w:firstLine="0"/>
        <w:jc w:val="both"/>
        <w:rPr>
          <w:sz w:val="20"/>
          <w:szCs w:val="20"/>
        </w:rPr>
      </w:pPr>
      <w:r w:rsidRPr="009767DB">
        <w:rPr>
          <w:sz w:val="20"/>
          <w:szCs w:val="20"/>
        </w:rPr>
        <w:t xml:space="preserve">Осуществить приемку выполненных </w:t>
      </w:r>
      <w:r w:rsidR="001B07F0">
        <w:rPr>
          <w:sz w:val="20"/>
          <w:szCs w:val="20"/>
        </w:rPr>
        <w:t>Подрядчиком</w:t>
      </w:r>
      <w:r w:rsidRPr="009767DB">
        <w:rPr>
          <w:sz w:val="20"/>
          <w:szCs w:val="20"/>
        </w:rPr>
        <w:t xml:space="preserve"> работ в порядке и сроки, установленные настоящим контрактом.</w:t>
      </w:r>
    </w:p>
    <w:p w:rsidR="009641FC" w:rsidRPr="009767DB" w:rsidRDefault="009641FC" w:rsidP="009641FC">
      <w:pPr>
        <w:widowControl w:val="0"/>
        <w:numPr>
          <w:ilvl w:val="2"/>
          <w:numId w:val="3"/>
        </w:numPr>
        <w:suppressAutoHyphens/>
        <w:autoSpaceDE w:val="0"/>
        <w:spacing w:after="80"/>
        <w:ind w:left="0" w:firstLine="0"/>
        <w:jc w:val="both"/>
        <w:rPr>
          <w:sz w:val="20"/>
          <w:szCs w:val="20"/>
        </w:rPr>
      </w:pPr>
      <w:r w:rsidRPr="009767DB">
        <w:rPr>
          <w:sz w:val="20"/>
          <w:szCs w:val="20"/>
        </w:rPr>
        <w:t>Произвести оплату выполненных Заказчиком работ в соответствии с условиями настоящего контракта.</w:t>
      </w:r>
    </w:p>
    <w:p w:rsidR="009641FC" w:rsidRPr="009767DB" w:rsidRDefault="009641FC" w:rsidP="009641FC">
      <w:pPr>
        <w:widowControl w:val="0"/>
        <w:numPr>
          <w:ilvl w:val="2"/>
          <w:numId w:val="3"/>
        </w:numPr>
        <w:suppressAutoHyphens/>
        <w:autoSpaceDE w:val="0"/>
        <w:spacing w:after="80"/>
        <w:ind w:left="0" w:firstLine="0"/>
        <w:jc w:val="both"/>
        <w:rPr>
          <w:sz w:val="20"/>
          <w:szCs w:val="20"/>
        </w:rPr>
      </w:pPr>
      <w:r w:rsidRPr="009767DB">
        <w:rPr>
          <w:sz w:val="20"/>
          <w:szCs w:val="20"/>
        </w:rPr>
        <w:t>Назначить ответственное лицо, осуществляющее функции контроля и приемки работ по настоящему контракту.</w:t>
      </w:r>
    </w:p>
    <w:p w:rsidR="009641FC" w:rsidRPr="009767DB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after="80"/>
        <w:ind w:left="0" w:firstLine="0"/>
        <w:jc w:val="both"/>
        <w:rPr>
          <w:b/>
          <w:sz w:val="20"/>
          <w:szCs w:val="20"/>
          <w:lang w:eastAsia="ar-SA"/>
        </w:rPr>
      </w:pPr>
      <w:r w:rsidRPr="009767DB">
        <w:rPr>
          <w:b/>
          <w:bCs/>
          <w:sz w:val="20"/>
          <w:szCs w:val="20"/>
          <w:lang w:eastAsia="ar-SA"/>
        </w:rPr>
        <w:t>Заказчик</w:t>
      </w:r>
      <w:r w:rsidRPr="009767DB">
        <w:rPr>
          <w:b/>
          <w:sz w:val="20"/>
          <w:szCs w:val="20"/>
          <w:lang w:eastAsia="ar-SA"/>
        </w:rPr>
        <w:t xml:space="preserve"> имеет право: </w:t>
      </w:r>
    </w:p>
    <w:p w:rsidR="009641FC" w:rsidRPr="009767DB" w:rsidRDefault="009641FC" w:rsidP="009641FC">
      <w:pPr>
        <w:widowControl w:val="0"/>
        <w:numPr>
          <w:ilvl w:val="2"/>
          <w:numId w:val="3"/>
        </w:numPr>
        <w:suppressAutoHyphens/>
        <w:autoSpaceDE w:val="0"/>
        <w:spacing w:after="80"/>
        <w:ind w:left="0" w:firstLine="0"/>
        <w:jc w:val="both"/>
        <w:rPr>
          <w:sz w:val="20"/>
          <w:szCs w:val="20"/>
        </w:rPr>
      </w:pPr>
      <w:r w:rsidRPr="009767DB">
        <w:rPr>
          <w:sz w:val="20"/>
          <w:szCs w:val="20"/>
        </w:rPr>
        <w:t xml:space="preserve">Запрашивать у </w:t>
      </w:r>
      <w:r w:rsidR="001B07F0">
        <w:rPr>
          <w:sz w:val="20"/>
          <w:szCs w:val="20"/>
        </w:rPr>
        <w:t>Подрядчика</w:t>
      </w:r>
      <w:r w:rsidRPr="009767DB">
        <w:rPr>
          <w:sz w:val="20"/>
          <w:szCs w:val="20"/>
        </w:rPr>
        <w:t xml:space="preserve"> информацию о ходе выполнения обязательств по на стоящему контракту.</w:t>
      </w:r>
    </w:p>
    <w:p w:rsidR="009641FC" w:rsidRPr="009767DB" w:rsidRDefault="009641FC" w:rsidP="009641FC">
      <w:pPr>
        <w:widowControl w:val="0"/>
        <w:numPr>
          <w:ilvl w:val="2"/>
          <w:numId w:val="3"/>
        </w:numPr>
        <w:suppressAutoHyphens/>
        <w:autoSpaceDE w:val="0"/>
        <w:spacing w:after="80"/>
        <w:ind w:left="0" w:firstLine="0"/>
        <w:jc w:val="both"/>
        <w:rPr>
          <w:sz w:val="20"/>
          <w:szCs w:val="20"/>
        </w:rPr>
      </w:pPr>
      <w:r w:rsidRPr="009767DB">
        <w:rPr>
          <w:sz w:val="20"/>
          <w:szCs w:val="20"/>
        </w:rPr>
        <w:t xml:space="preserve">В любое время проверять и контролировать ход, сроки и порядок выполнения работ </w:t>
      </w:r>
      <w:r w:rsidR="001B07F0">
        <w:rPr>
          <w:sz w:val="20"/>
          <w:szCs w:val="20"/>
        </w:rPr>
        <w:t>Подрядчиком</w:t>
      </w:r>
      <w:r w:rsidRPr="009767DB">
        <w:rPr>
          <w:sz w:val="20"/>
          <w:szCs w:val="20"/>
        </w:rPr>
        <w:t xml:space="preserve">, не вмешиваясь при этом в хозяйственную деятельность </w:t>
      </w:r>
      <w:r w:rsidR="001B07F0">
        <w:rPr>
          <w:sz w:val="20"/>
          <w:szCs w:val="20"/>
        </w:rPr>
        <w:t>Подрядчика</w:t>
      </w:r>
      <w:r w:rsidRPr="009767DB">
        <w:rPr>
          <w:sz w:val="20"/>
          <w:szCs w:val="20"/>
        </w:rPr>
        <w:t xml:space="preserve">, давать обязательные для выполнения </w:t>
      </w:r>
      <w:r w:rsidR="001B07F0">
        <w:rPr>
          <w:sz w:val="20"/>
          <w:szCs w:val="20"/>
        </w:rPr>
        <w:t>Подрядчиком</w:t>
      </w:r>
      <w:r w:rsidRPr="009767DB">
        <w:rPr>
          <w:sz w:val="20"/>
          <w:szCs w:val="20"/>
        </w:rPr>
        <w:t xml:space="preserve"> указания об объеме и ходе выполнения работ, требовать своевременного устранения выявленных при проверке и приемке работ недостатков, устанавливать срок их устранения.</w:t>
      </w:r>
    </w:p>
    <w:p w:rsidR="009641FC" w:rsidRPr="009767DB" w:rsidRDefault="009641FC" w:rsidP="009641FC">
      <w:pPr>
        <w:widowControl w:val="0"/>
        <w:numPr>
          <w:ilvl w:val="2"/>
          <w:numId w:val="3"/>
        </w:numPr>
        <w:suppressAutoHyphens/>
        <w:autoSpaceDE w:val="0"/>
        <w:spacing w:after="80"/>
        <w:ind w:left="0" w:firstLine="0"/>
        <w:jc w:val="both"/>
        <w:rPr>
          <w:sz w:val="20"/>
          <w:szCs w:val="20"/>
        </w:rPr>
      </w:pPr>
      <w:r w:rsidRPr="009767DB">
        <w:rPr>
          <w:sz w:val="20"/>
          <w:szCs w:val="20"/>
        </w:rPr>
        <w:t xml:space="preserve">Требовать представления </w:t>
      </w:r>
      <w:r w:rsidR="001B07F0">
        <w:rPr>
          <w:sz w:val="20"/>
          <w:szCs w:val="20"/>
        </w:rPr>
        <w:t>Подрядчиком</w:t>
      </w:r>
      <w:r w:rsidRPr="009767DB">
        <w:rPr>
          <w:sz w:val="20"/>
          <w:szCs w:val="20"/>
        </w:rPr>
        <w:t xml:space="preserve"> надлежащим образом оформленных отчетных и финансовых документов, подтверждающих исполнение обязательств в соответствии с контрактом;</w:t>
      </w:r>
    </w:p>
    <w:p w:rsidR="009641FC" w:rsidRPr="009767DB" w:rsidRDefault="009641FC" w:rsidP="009641FC">
      <w:pPr>
        <w:widowControl w:val="0"/>
        <w:numPr>
          <w:ilvl w:val="2"/>
          <w:numId w:val="3"/>
        </w:numPr>
        <w:suppressAutoHyphens/>
        <w:autoSpaceDE w:val="0"/>
        <w:spacing w:after="80"/>
        <w:ind w:left="0" w:firstLine="0"/>
        <w:jc w:val="both"/>
        <w:rPr>
          <w:sz w:val="20"/>
          <w:szCs w:val="20"/>
        </w:rPr>
      </w:pPr>
      <w:r w:rsidRPr="009767DB">
        <w:rPr>
          <w:sz w:val="20"/>
          <w:szCs w:val="20"/>
        </w:rPr>
        <w:t>Отказаться от принятия и оплаты выполненных работ, не отвечающих условиям настоящего контракта и приложений к нему.</w:t>
      </w:r>
    </w:p>
    <w:p w:rsidR="009641FC" w:rsidRPr="009767DB" w:rsidRDefault="009641FC" w:rsidP="009641FC">
      <w:pPr>
        <w:widowControl w:val="0"/>
        <w:numPr>
          <w:ilvl w:val="2"/>
          <w:numId w:val="3"/>
        </w:numPr>
        <w:suppressAutoHyphens/>
        <w:autoSpaceDE w:val="0"/>
        <w:spacing w:after="80"/>
        <w:ind w:left="0" w:firstLine="0"/>
        <w:jc w:val="both"/>
        <w:rPr>
          <w:sz w:val="20"/>
          <w:szCs w:val="20"/>
        </w:rPr>
      </w:pPr>
      <w:r w:rsidRPr="009767DB">
        <w:rPr>
          <w:sz w:val="20"/>
          <w:szCs w:val="20"/>
        </w:rPr>
        <w:t>Пользоваться иными установленными контрактом и законодательством Российской Федерации правами.</w:t>
      </w:r>
    </w:p>
    <w:p w:rsidR="009641FC" w:rsidRPr="009767DB" w:rsidRDefault="001B07F0" w:rsidP="009641FC">
      <w:pPr>
        <w:widowControl w:val="0"/>
        <w:numPr>
          <w:ilvl w:val="1"/>
          <w:numId w:val="3"/>
        </w:numPr>
        <w:suppressAutoHyphens/>
        <w:autoSpaceDE w:val="0"/>
        <w:spacing w:after="80"/>
        <w:ind w:left="0" w:firstLine="0"/>
        <w:jc w:val="both"/>
        <w:rPr>
          <w:b/>
          <w:bCs/>
          <w:sz w:val="20"/>
          <w:szCs w:val="20"/>
          <w:lang w:eastAsia="ar-SA"/>
        </w:rPr>
      </w:pPr>
      <w:r>
        <w:rPr>
          <w:b/>
          <w:bCs/>
          <w:sz w:val="20"/>
          <w:szCs w:val="20"/>
          <w:lang w:eastAsia="ar-SA"/>
        </w:rPr>
        <w:t>Подрядчик</w:t>
      </w:r>
      <w:r w:rsidR="009641FC" w:rsidRPr="009767DB">
        <w:rPr>
          <w:b/>
          <w:bCs/>
          <w:sz w:val="20"/>
          <w:szCs w:val="20"/>
          <w:lang w:eastAsia="ar-SA"/>
        </w:rPr>
        <w:t xml:space="preserve"> обязуется:</w:t>
      </w:r>
    </w:p>
    <w:p w:rsidR="009641FC" w:rsidRPr="009767DB" w:rsidRDefault="009641FC" w:rsidP="009641FC">
      <w:pPr>
        <w:widowControl w:val="0"/>
        <w:numPr>
          <w:ilvl w:val="2"/>
          <w:numId w:val="3"/>
        </w:numPr>
        <w:suppressAutoHyphens/>
        <w:autoSpaceDE w:val="0"/>
        <w:spacing w:after="80"/>
        <w:ind w:left="0" w:firstLine="0"/>
        <w:jc w:val="both"/>
        <w:rPr>
          <w:sz w:val="20"/>
          <w:szCs w:val="20"/>
        </w:rPr>
      </w:pPr>
      <w:r w:rsidRPr="009767DB">
        <w:rPr>
          <w:sz w:val="20"/>
          <w:szCs w:val="20"/>
        </w:rPr>
        <w:t>Выполнять работы, предусмотренные разделом 1 настоящего контракта, собственными силами и в соответствии с условиями настоящего контракта.</w:t>
      </w:r>
    </w:p>
    <w:p w:rsidR="009641FC" w:rsidRPr="009767DB" w:rsidRDefault="009641FC" w:rsidP="009641FC">
      <w:pPr>
        <w:widowControl w:val="0"/>
        <w:numPr>
          <w:ilvl w:val="2"/>
          <w:numId w:val="3"/>
        </w:numPr>
        <w:suppressAutoHyphens/>
        <w:autoSpaceDE w:val="0"/>
        <w:spacing w:after="80"/>
        <w:ind w:left="0" w:firstLine="0"/>
        <w:jc w:val="both"/>
        <w:rPr>
          <w:sz w:val="20"/>
          <w:szCs w:val="20"/>
        </w:rPr>
      </w:pPr>
      <w:r w:rsidRPr="009767DB">
        <w:rPr>
          <w:sz w:val="20"/>
          <w:szCs w:val="20"/>
        </w:rPr>
        <w:t>Устранять безвозмездно все допущенные по вине своих работников недостатки, выявленные Заказчиком, в течение срока действия настоящего контракта.</w:t>
      </w:r>
    </w:p>
    <w:p w:rsidR="009641FC" w:rsidRPr="009767DB" w:rsidRDefault="009641FC" w:rsidP="009641FC">
      <w:pPr>
        <w:widowControl w:val="0"/>
        <w:numPr>
          <w:ilvl w:val="2"/>
          <w:numId w:val="3"/>
        </w:numPr>
        <w:suppressAutoHyphens/>
        <w:autoSpaceDE w:val="0"/>
        <w:spacing w:after="80"/>
        <w:ind w:left="0" w:firstLine="0"/>
        <w:jc w:val="both"/>
        <w:rPr>
          <w:sz w:val="20"/>
          <w:szCs w:val="20"/>
        </w:rPr>
      </w:pPr>
      <w:r w:rsidRPr="009767DB">
        <w:rPr>
          <w:sz w:val="20"/>
          <w:szCs w:val="20"/>
        </w:rPr>
        <w:t>Гарантировать надлежащее качество выполненных работ в течение всего срока действия настоящего контракта.</w:t>
      </w:r>
    </w:p>
    <w:p w:rsidR="009641FC" w:rsidRPr="009767DB" w:rsidRDefault="009641FC" w:rsidP="009641FC">
      <w:pPr>
        <w:widowControl w:val="0"/>
        <w:numPr>
          <w:ilvl w:val="2"/>
          <w:numId w:val="3"/>
        </w:numPr>
        <w:suppressAutoHyphens/>
        <w:autoSpaceDE w:val="0"/>
        <w:spacing w:after="80"/>
        <w:ind w:left="0" w:firstLine="0"/>
        <w:jc w:val="both"/>
        <w:rPr>
          <w:sz w:val="20"/>
          <w:szCs w:val="20"/>
        </w:rPr>
      </w:pPr>
      <w:r w:rsidRPr="009767DB">
        <w:rPr>
          <w:sz w:val="20"/>
          <w:szCs w:val="20"/>
        </w:rPr>
        <w:t>Письменно информировать Заказчика о случаях возникновения обстоятельств, делающих дальнейшее выполнение работ невозможным, своевременно предоставлять достоверную информацию о ходе исполнения своих обязательств, в том числе о сложностях, возникающих при исполнении контракта.</w:t>
      </w:r>
    </w:p>
    <w:p w:rsidR="009641FC" w:rsidRPr="009767DB" w:rsidRDefault="001B07F0" w:rsidP="009641FC">
      <w:pPr>
        <w:widowControl w:val="0"/>
        <w:numPr>
          <w:ilvl w:val="1"/>
          <w:numId w:val="3"/>
        </w:numPr>
        <w:suppressAutoHyphens/>
        <w:autoSpaceDE w:val="0"/>
        <w:ind w:left="0" w:firstLine="0"/>
        <w:jc w:val="both"/>
        <w:rPr>
          <w:b/>
          <w:bCs/>
          <w:sz w:val="20"/>
          <w:szCs w:val="20"/>
          <w:lang w:eastAsia="ar-SA"/>
        </w:rPr>
      </w:pPr>
      <w:r>
        <w:rPr>
          <w:b/>
          <w:bCs/>
          <w:sz w:val="20"/>
          <w:szCs w:val="20"/>
          <w:lang w:eastAsia="ar-SA"/>
        </w:rPr>
        <w:t>Подрядчик</w:t>
      </w:r>
      <w:r w:rsidR="009641FC" w:rsidRPr="009767DB">
        <w:rPr>
          <w:b/>
          <w:bCs/>
          <w:sz w:val="20"/>
          <w:szCs w:val="20"/>
          <w:lang w:eastAsia="ar-SA"/>
        </w:rPr>
        <w:t xml:space="preserve"> имеет право:</w:t>
      </w:r>
    </w:p>
    <w:p w:rsidR="009641FC" w:rsidRPr="009767DB" w:rsidRDefault="009641FC" w:rsidP="009641FC">
      <w:pPr>
        <w:widowControl w:val="0"/>
        <w:numPr>
          <w:ilvl w:val="2"/>
          <w:numId w:val="3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  <w:lang w:eastAsia="ar-SA"/>
        </w:rPr>
      </w:pPr>
      <w:r w:rsidRPr="009767DB">
        <w:rPr>
          <w:sz w:val="20"/>
          <w:szCs w:val="20"/>
          <w:lang w:eastAsia="ar-SA"/>
        </w:rPr>
        <w:lastRenderedPageBreak/>
        <w:t>Требовать своевременно</w:t>
      </w:r>
      <w:r w:rsidR="00E10626">
        <w:rPr>
          <w:sz w:val="20"/>
          <w:szCs w:val="20"/>
          <w:lang w:eastAsia="ar-SA"/>
        </w:rPr>
        <w:t>го подписания Заказчиком акта</w:t>
      </w:r>
      <w:r w:rsidRPr="009767DB">
        <w:rPr>
          <w:sz w:val="20"/>
          <w:szCs w:val="20"/>
          <w:lang w:eastAsia="ar-SA"/>
        </w:rPr>
        <w:t xml:space="preserve"> выполненных работ на основании представленных </w:t>
      </w:r>
      <w:r w:rsidR="001B07F0">
        <w:rPr>
          <w:sz w:val="20"/>
          <w:szCs w:val="20"/>
          <w:lang w:eastAsia="ar-SA"/>
        </w:rPr>
        <w:t>Подрядчиком</w:t>
      </w:r>
      <w:r w:rsidRPr="009767DB">
        <w:rPr>
          <w:sz w:val="20"/>
          <w:szCs w:val="20"/>
          <w:lang w:eastAsia="ar-SA"/>
        </w:rPr>
        <w:t xml:space="preserve"> отчетных документов.</w:t>
      </w:r>
    </w:p>
    <w:p w:rsidR="009641FC" w:rsidRPr="009767DB" w:rsidRDefault="009641FC" w:rsidP="009641FC">
      <w:pPr>
        <w:widowControl w:val="0"/>
        <w:numPr>
          <w:ilvl w:val="2"/>
          <w:numId w:val="3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  <w:lang w:eastAsia="ar-SA"/>
        </w:rPr>
      </w:pPr>
      <w:r w:rsidRPr="009767DB">
        <w:rPr>
          <w:sz w:val="20"/>
          <w:szCs w:val="20"/>
          <w:lang w:eastAsia="ar-SA"/>
        </w:rPr>
        <w:t>Требовать оплаты надлежащим образом выполненных и принятых Заказчиком работ.</w:t>
      </w:r>
    </w:p>
    <w:p w:rsidR="009641FC" w:rsidRPr="009767DB" w:rsidRDefault="009641FC" w:rsidP="009641FC">
      <w:pPr>
        <w:widowControl w:val="0"/>
        <w:numPr>
          <w:ilvl w:val="2"/>
          <w:numId w:val="3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  <w:lang w:eastAsia="ar-SA"/>
        </w:rPr>
      </w:pPr>
      <w:r w:rsidRPr="009767DB">
        <w:rPr>
          <w:sz w:val="20"/>
          <w:szCs w:val="20"/>
          <w:lang w:eastAsia="ar-SA"/>
        </w:rPr>
        <w:t>Получать от Заказчика содействие при выполнении работ в соответствии с условиями настоящего контракта.</w:t>
      </w:r>
    </w:p>
    <w:p w:rsidR="009641FC" w:rsidRPr="000870A2" w:rsidRDefault="009641FC" w:rsidP="009641FC">
      <w:pPr>
        <w:widowControl w:val="0"/>
        <w:numPr>
          <w:ilvl w:val="0"/>
          <w:numId w:val="3"/>
        </w:numPr>
        <w:suppressAutoHyphens/>
        <w:autoSpaceDE w:val="0"/>
        <w:spacing w:after="80"/>
        <w:ind w:left="0" w:firstLine="0"/>
        <w:jc w:val="center"/>
        <w:rPr>
          <w:b/>
          <w:smallCaps/>
          <w:sz w:val="20"/>
          <w:szCs w:val="20"/>
          <w:lang w:eastAsia="ar-SA"/>
        </w:rPr>
      </w:pPr>
      <w:r w:rsidRPr="000870A2">
        <w:rPr>
          <w:b/>
          <w:smallCaps/>
          <w:sz w:val="20"/>
          <w:szCs w:val="20"/>
          <w:lang w:eastAsia="ar-SA"/>
        </w:rPr>
        <w:t>Требования к качеству</w:t>
      </w:r>
    </w:p>
    <w:p w:rsidR="009641FC" w:rsidRPr="000870A2" w:rsidRDefault="001B07F0" w:rsidP="009641FC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="Calibri"/>
          <w:sz w:val="20"/>
          <w:szCs w:val="20"/>
          <w:lang w:eastAsia="ar-SA"/>
        </w:rPr>
      </w:pPr>
      <w:r w:rsidRPr="000870A2">
        <w:rPr>
          <w:sz w:val="20"/>
          <w:szCs w:val="20"/>
          <w:lang w:eastAsia="ar-SA"/>
        </w:rPr>
        <w:t>Подрядчик</w:t>
      </w:r>
      <w:r w:rsidR="009641FC" w:rsidRPr="000870A2">
        <w:rPr>
          <w:sz w:val="20"/>
          <w:szCs w:val="20"/>
          <w:lang w:eastAsia="ar-SA"/>
        </w:rPr>
        <w:t xml:space="preserve"> гарантирует Заказчику соответствие качества работ всем действующим стандартам и требованиям в соответствии с законодательством Российской Федерации.</w:t>
      </w:r>
    </w:p>
    <w:p w:rsidR="009641FC" w:rsidRPr="000870A2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  <w:lang w:eastAsia="ar-SA"/>
        </w:rPr>
      </w:pPr>
      <w:r w:rsidRPr="000870A2">
        <w:rPr>
          <w:sz w:val="20"/>
          <w:szCs w:val="20"/>
          <w:lang w:eastAsia="ar-SA"/>
        </w:rPr>
        <w:t xml:space="preserve">Выполнение работ осуществляется </w:t>
      </w:r>
      <w:r w:rsidR="001B07F0" w:rsidRPr="000870A2">
        <w:rPr>
          <w:sz w:val="20"/>
          <w:szCs w:val="20"/>
          <w:lang w:eastAsia="ar-SA"/>
        </w:rPr>
        <w:t>Подрядчиком</w:t>
      </w:r>
      <w:r w:rsidRPr="000870A2">
        <w:rPr>
          <w:sz w:val="20"/>
          <w:szCs w:val="20"/>
          <w:lang w:eastAsia="ar-SA"/>
        </w:rPr>
        <w:t xml:space="preserve"> в соответствии с законодательством Российской Федерации, требованиями иных нормативных правовых актов, регулирующих порядок предоставления такого вида работ, в строгом соответствии с условиями настоящего контракта и приложений к нему.</w:t>
      </w:r>
    </w:p>
    <w:p w:rsidR="009641FC" w:rsidRPr="000870A2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  <w:lang w:eastAsia="ar-SA"/>
        </w:rPr>
      </w:pPr>
      <w:r w:rsidRPr="000870A2">
        <w:rPr>
          <w:sz w:val="20"/>
          <w:szCs w:val="20"/>
          <w:lang w:eastAsia="ar-SA"/>
        </w:rPr>
        <w:t xml:space="preserve">Устройства, оборудование, комплектующие, расходные материалы, применяемые при выполнении работ и подлежащие сертификации, должны быть сертифицированы в соответствии с законодательством Российской Федерации, являться новыми, исправными, пригодными к использованию с учетом гарантийных сроков, установленных производителем. </w:t>
      </w:r>
    </w:p>
    <w:p w:rsidR="009641FC" w:rsidRPr="000870A2" w:rsidRDefault="009641FC" w:rsidP="009641FC">
      <w:pPr>
        <w:widowControl w:val="0"/>
        <w:numPr>
          <w:ilvl w:val="0"/>
          <w:numId w:val="3"/>
        </w:numPr>
        <w:suppressAutoHyphens/>
        <w:autoSpaceDE w:val="0"/>
        <w:spacing w:after="80"/>
        <w:ind w:left="0" w:firstLine="0"/>
        <w:jc w:val="center"/>
        <w:rPr>
          <w:b/>
          <w:bCs/>
          <w:smallCaps/>
          <w:sz w:val="20"/>
          <w:szCs w:val="20"/>
          <w:lang w:eastAsia="ar-SA"/>
        </w:rPr>
      </w:pPr>
      <w:r w:rsidRPr="000870A2">
        <w:rPr>
          <w:b/>
          <w:bCs/>
          <w:smallCaps/>
          <w:sz w:val="20"/>
          <w:szCs w:val="20"/>
          <w:lang w:eastAsia="ar-SA"/>
        </w:rPr>
        <w:t>Порядок сдачи-приемки работ</w:t>
      </w:r>
    </w:p>
    <w:p w:rsidR="009641FC" w:rsidRPr="00864515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bCs/>
          <w:sz w:val="20"/>
          <w:szCs w:val="20"/>
          <w:lang w:eastAsia="ar-SA"/>
        </w:rPr>
      </w:pPr>
      <w:r w:rsidRPr="00864515">
        <w:rPr>
          <w:sz w:val="20"/>
          <w:szCs w:val="20"/>
          <w:lang w:eastAsia="ar-SA"/>
        </w:rPr>
        <w:t>Сдача-приемка работ, выполненных Подрядчиком, осуществляется по акту выполненных работ с выдачей Подрядчиком счета</w:t>
      </w:r>
      <w:r>
        <w:rPr>
          <w:sz w:val="20"/>
          <w:szCs w:val="20"/>
          <w:lang w:eastAsia="ar-SA"/>
        </w:rPr>
        <w:t xml:space="preserve"> (счета-фактуры, если Подрядчик является плательщиком НДС)</w:t>
      </w:r>
      <w:r w:rsidRPr="00864515">
        <w:rPr>
          <w:sz w:val="20"/>
          <w:szCs w:val="20"/>
          <w:lang w:eastAsia="ar-SA"/>
        </w:rPr>
        <w:t>.</w:t>
      </w:r>
    </w:p>
    <w:p w:rsidR="009641FC" w:rsidRPr="00864515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  <w:lang w:eastAsia="ar-SA"/>
        </w:rPr>
      </w:pPr>
      <w:r w:rsidRPr="00864515">
        <w:rPr>
          <w:sz w:val="20"/>
          <w:szCs w:val="20"/>
          <w:lang w:eastAsia="ar-SA"/>
        </w:rPr>
        <w:t>По окончании работ Подрядчик предоставляет Заказчику акт выполненных работ в 2-х экземплярах, подписанный со стороны Подрядчика, счет и иные документы, относящиеся к предмету контракта.</w:t>
      </w:r>
    </w:p>
    <w:p w:rsidR="009641FC" w:rsidRPr="00864515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  <w:lang w:eastAsia="ar-SA"/>
        </w:rPr>
      </w:pPr>
      <w:r w:rsidRPr="00864515">
        <w:rPr>
          <w:sz w:val="20"/>
          <w:szCs w:val="20"/>
          <w:lang w:eastAsia="ar-SA"/>
        </w:rPr>
        <w:t>Проверка результатов выполненных Подрядчиком работ производится Заказчиком в течение 5 (пяти) дней с даты получения указанных в п.</w:t>
      </w:r>
      <w:r>
        <w:rPr>
          <w:sz w:val="20"/>
          <w:szCs w:val="20"/>
          <w:lang w:eastAsia="ar-SA"/>
        </w:rPr>
        <w:t>5</w:t>
      </w:r>
      <w:r w:rsidRPr="00864515">
        <w:rPr>
          <w:sz w:val="20"/>
          <w:szCs w:val="20"/>
          <w:lang w:eastAsia="ar-SA"/>
        </w:rPr>
        <w:t>.2 документов.</w:t>
      </w:r>
    </w:p>
    <w:p w:rsidR="009641FC" w:rsidRPr="00864515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  <w:lang w:eastAsia="ar-SA"/>
        </w:rPr>
      </w:pPr>
      <w:r w:rsidRPr="00864515">
        <w:rPr>
          <w:sz w:val="20"/>
          <w:szCs w:val="20"/>
          <w:lang w:eastAsia="ar-SA"/>
        </w:rPr>
        <w:t>По решению Заказчика для приемки выполненных работ может создаваться приемочная комиссия, которая состоит не менее чем из пяти человек.</w:t>
      </w:r>
    </w:p>
    <w:p w:rsidR="009641FC" w:rsidRPr="00864515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  <w:lang w:eastAsia="ar-SA"/>
        </w:rPr>
      </w:pPr>
      <w:r w:rsidRPr="00864515">
        <w:rPr>
          <w:sz w:val="20"/>
          <w:szCs w:val="20"/>
          <w:lang w:eastAsia="ar-SA"/>
        </w:rPr>
        <w:t>Для проверки выполненных Подрядчиком работ в части их соответствия условиям контракта, Заказчиком проводится экспертиза в порядке, предусмотренном Закон</w:t>
      </w:r>
      <w:r w:rsidR="00D7339D">
        <w:rPr>
          <w:sz w:val="20"/>
          <w:szCs w:val="20"/>
          <w:lang w:eastAsia="ar-SA"/>
        </w:rPr>
        <w:t>ом</w:t>
      </w:r>
      <w:r w:rsidRPr="00864515">
        <w:rPr>
          <w:sz w:val="20"/>
          <w:szCs w:val="20"/>
          <w:lang w:eastAsia="ar-SA"/>
        </w:rPr>
        <w:t xml:space="preserve"> о контрактной системе.</w:t>
      </w:r>
    </w:p>
    <w:p w:rsidR="009641FC" w:rsidRPr="00864515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  <w:lang w:eastAsia="ar-SA"/>
        </w:rPr>
      </w:pPr>
      <w:r w:rsidRPr="00864515">
        <w:rPr>
          <w:sz w:val="20"/>
          <w:szCs w:val="20"/>
          <w:lang w:eastAsia="ar-SA"/>
        </w:rPr>
        <w:t>Экспертиза выполненных работ может проводиться Заказчиком собственными силами, либо с привлечением экспертов (экспертных организаций).</w:t>
      </w:r>
    </w:p>
    <w:p w:rsidR="009641FC" w:rsidRPr="00864515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  <w:lang w:eastAsia="ar-SA"/>
        </w:rPr>
      </w:pPr>
      <w:r w:rsidRPr="00864515">
        <w:rPr>
          <w:sz w:val="20"/>
          <w:szCs w:val="20"/>
          <w:lang w:eastAsia="ar-SA"/>
        </w:rPr>
        <w:t>Результаты экспертизы, проводимой экспертом или экспертной организацией в случаях, предусмотренных Законом о контрактной системе, оформляются в виде заключения, которое подписывается экспертом или уполномоченным представителем экспертной организации и должно быть объективным, обоснованным и соответствовать законодательству Российской Федерации. Срок подготовки экспертного заключения не должен превышать 3 (трех) рабочих дней с даты получения от Подрядчика акта выполненных работ.</w:t>
      </w:r>
    </w:p>
    <w:p w:rsidR="009641FC" w:rsidRPr="00864515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  <w:lang w:eastAsia="ar-SA"/>
        </w:rPr>
      </w:pPr>
      <w:r w:rsidRPr="00864515">
        <w:rPr>
          <w:sz w:val="20"/>
          <w:szCs w:val="20"/>
          <w:lang w:eastAsia="ar-SA"/>
        </w:rPr>
        <w:t>Решение о приемке или об отказе в приемке работ принимается Заказчиком на основании результатов экспертизы.</w:t>
      </w:r>
    </w:p>
    <w:p w:rsidR="009641FC" w:rsidRPr="00864515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  <w:lang w:eastAsia="ar-SA"/>
        </w:rPr>
      </w:pPr>
      <w:r w:rsidRPr="00864515">
        <w:rPr>
          <w:sz w:val="20"/>
          <w:szCs w:val="20"/>
          <w:lang w:eastAsia="ar-SA"/>
        </w:rPr>
        <w:t>Работы считаются выполненными Подрядчиком и принятыми Заказчиком к оплате со дня подписания Заказчиком акта выполненных работ.</w:t>
      </w:r>
    </w:p>
    <w:p w:rsidR="009641FC" w:rsidRPr="00864515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  <w:lang w:eastAsia="ar-SA"/>
        </w:rPr>
      </w:pPr>
      <w:r w:rsidRPr="00864515">
        <w:rPr>
          <w:sz w:val="20"/>
          <w:szCs w:val="20"/>
          <w:lang w:eastAsia="ar-SA"/>
        </w:rPr>
        <w:t>Заказчик вправе отказаться от приемки работ, представив Подрядчику мотивированный отказ, содержащий в себе перечень недостатков работ и сроки их устранения.</w:t>
      </w:r>
    </w:p>
    <w:p w:rsidR="009641FC" w:rsidRPr="00864515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  <w:lang w:eastAsia="ar-SA"/>
        </w:rPr>
      </w:pPr>
      <w:r w:rsidRPr="00864515">
        <w:rPr>
          <w:sz w:val="20"/>
          <w:szCs w:val="20"/>
          <w:lang w:eastAsia="ar-SA"/>
        </w:rPr>
        <w:t>Заказчик вправе не отказывать в приемке выполненных работ в случае выявления несоответствия этих работ условиям контракта, если выявленное несоответствие не препятствует приемке этих работ и устранено Подрядчиком.</w:t>
      </w:r>
    </w:p>
    <w:p w:rsidR="009641FC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  <w:lang w:eastAsia="ar-SA"/>
        </w:rPr>
      </w:pPr>
      <w:r w:rsidRPr="00864515">
        <w:rPr>
          <w:sz w:val="20"/>
          <w:szCs w:val="20"/>
          <w:lang w:eastAsia="ar-SA"/>
        </w:rPr>
        <w:t>Выявленные недостатки устраняются Подрядчиком за его счет</w:t>
      </w:r>
      <w:r>
        <w:rPr>
          <w:sz w:val="20"/>
          <w:szCs w:val="20"/>
          <w:lang w:eastAsia="ar-SA"/>
        </w:rPr>
        <w:t>.</w:t>
      </w:r>
    </w:p>
    <w:p w:rsidR="009641FC" w:rsidRPr="009C5698" w:rsidRDefault="009641FC" w:rsidP="009641FC">
      <w:pPr>
        <w:widowControl w:val="0"/>
        <w:numPr>
          <w:ilvl w:val="0"/>
          <w:numId w:val="3"/>
        </w:numPr>
        <w:suppressAutoHyphens/>
        <w:autoSpaceDE w:val="0"/>
        <w:spacing w:after="80"/>
        <w:ind w:left="0" w:firstLine="0"/>
        <w:jc w:val="center"/>
        <w:rPr>
          <w:b/>
          <w:bCs/>
          <w:smallCaps/>
          <w:sz w:val="20"/>
          <w:szCs w:val="20"/>
          <w:lang w:eastAsia="ar-SA"/>
        </w:rPr>
      </w:pPr>
      <w:r w:rsidRPr="009C5698">
        <w:rPr>
          <w:b/>
          <w:bCs/>
          <w:smallCaps/>
          <w:sz w:val="20"/>
          <w:szCs w:val="20"/>
          <w:lang w:eastAsia="ar-SA"/>
        </w:rPr>
        <w:t>Ответственность сторон</w:t>
      </w:r>
    </w:p>
    <w:p w:rsidR="009641FC" w:rsidRPr="00864515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</w:rPr>
      </w:pPr>
      <w:r w:rsidRPr="00864515">
        <w:rPr>
          <w:sz w:val="20"/>
          <w:szCs w:val="20"/>
        </w:rPr>
        <w:t xml:space="preserve">Стороны несут ответственность друг перед другом за неисполнение или ненадлежащее исполнение принятых по настоящему контракту на себя обязательств в соответствии с действующим законодательством Российской Федерации, в том числе в соответствии с </w:t>
      </w:r>
      <w:r w:rsidRPr="00864515">
        <w:rPr>
          <w:rFonts w:eastAsiaTheme="minorHAnsi"/>
          <w:i/>
          <w:sz w:val="20"/>
          <w:szCs w:val="20"/>
          <w:lang w:eastAsia="en-US"/>
        </w:rPr>
        <w:t>ч.5</w:t>
      </w:r>
      <w:r>
        <w:rPr>
          <w:rFonts w:eastAsiaTheme="minorHAnsi"/>
          <w:i/>
          <w:sz w:val="20"/>
          <w:szCs w:val="20"/>
          <w:lang w:eastAsia="en-US"/>
        </w:rPr>
        <w:t xml:space="preserve">, ч.7 ст.34 </w:t>
      </w:r>
      <w:r w:rsidRPr="00864515">
        <w:rPr>
          <w:rFonts w:eastAsiaTheme="minorHAnsi"/>
          <w:i/>
          <w:sz w:val="20"/>
          <w:szCs w:val="20"/>
          <w:lang w:eastAsia="en-US"/>
        </w:rPr>
        <w:t xml:space="preserve">Закона о контрактной системе и </w:t>
      </w:r>
      <w:hyperlink r:id="rId7" w:anchor="block_1000" w:history="1">
        <w:r w:rsidRPr="00BC32CF">
          <w:rPr>
            <w:i/>
            <w:sz w:val="20"/>
            <w:szCs w:val="20"/>
          </w:rPr>
          <w:t>Правил</w:t>
        </w:r>
        <w:r>
          <w:rPr>
            <w:i/>
            <w:sz w:val="20"/>
            <w:szCs w:val="20"/>
          </w:rPr>
          <w:t xml:space="preserve">ами </w:t>
        </w:r>
      </w:hyperlink>
      <w:r w:rsidRPr="00BC32CF">
        <w:rPr>
          <w:i/>
          <w:sz w:val="20"/>
          <w:szCs w:val="20"/>
        </w:rPr>
        <w:t xml:space="preserve">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исполнителем, утвержденных </w:t>
      </w:r>
      <w:r w:rsidRPr="0096043B">
        <w:rPr>
          <w:i/>
          <w:sz w:val="20"/>
          <w:szCs w:val="20"/>
        </w:rPr>
        <w:t>Постановлением Правительства РФ от 30.08.2017 N 1042</w:t>
      </w:r>
      <w:r w:rsidRPr="00BC32CF">
        <w:rPr>
          <w:i/>
          <w:sz w:val="20"/>
          <w:szCs w:val="20"/>
        </w:rPr>
        <w:t xml:space="preserve"> (далее – </w:t>
      </w:r>
      <w:r w:rsidRPr="0096043B">
        <w:rPr>
          <w:i/>
          <w:sz w:val="20"/>
          <w:szCs w:val="20"/>
        </w:rPr>
        <w:t>Правила</w:t>
      </w:r>
      <w:r w:rsidRPr="00BC32CF">
        <w:rPr>
          <w:i/>
          <w:sz w:val="20"/>
          <w:szCs w:val="20"/>
        </w:rPr>
        <w:t>)</w:t>
      </w:r>
      <w:r w:rsidRPr="00864515">
        <w:rPr>
          <w:sz w:val="20"/>
          <w:szCs w:val="20"/>
        </w:rPr>
        <w:t>.</w:t>
      </w:r>
    </w:p>
    <w:p w:rsidR="009641FC" w:rsidRPr="00864515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lastRenderedPageBreak/>
        <w:t>Неустойка по контракту выплачивается только на основании обоснованного письменного требования стороны.</w:t>
      </w:r>
    </w:p>
    <w:p w:rsidR="009641FC" w:rsidRPr="00864515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b/>
          <w:sz w:val="20"/>
          <w:szCs w:val="20"/>
          <w:lang w:eastAsia="en-US"/>
        </w:rPr>
      </w:pPr>
      <w:r w:rsidRPr="00864515">
        <w:rPr>
          <w:rFonts w:eastAsiaTheme="minorHAnsi"/>
          <w:b/>
          <w:sz w:val="20"/>
          <w:szCs w:val="20"/>
          <w:lang w:eastAsia="en-US"/>
        </w:rPr>
        <w:t>Ответственность Заказчика:</w:t>
      </w:r>
    </w:p>
    <w:p w:rsidR="009641FC" w:rsidRPr="00864515" w:rsidRDefault="009641FC" w:rsidP="009641FC">
      <w:pPr>
        <w:widowControl w:val="0"/>
        <w:numPr>
          <w:ilvl w:val="2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Подрядчик вправе потребовать уплаты неустоек (штрафов, пеней):</w:t>
      </w:r>
    </w:p>
    <w:p w:rsidR="009641FC" w:rsidRPr="00864515" w:rsidRDefault="009641FC" w:rsidP="009641FC">
      <w:pPr>
        <w:widowControl w:val="0"/>
        <w:numPr>
          <w:ilvl w:val="2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 xml:space="preserve">Пеня начисляется по требованию Подрядчика за каждый день просрочки исполнения обязательства Заказчиком,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в размере одной трехсотой действующей на дату уплаты пеней ключевой ставки Центрального банка Российской Федерации, от неуплаченной в срок суммы. </w:t>
      </w:r>
    </w:p>
    <w:p w:rsidR="009641FC" w:rsidRPr="00864515" w:rsidRDefault="009641FC" w:rsidP="009641FC">
      <w:pPr>
        <w:widowControl w:val="0"/>
        <w:numPr>
          <w:ilvl w:val="2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Штраф начисляется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и устанавливается в виде фиксированной суммы в размере 1.000,00 (одна тысяча) рублей.</w:t>
      </w:r>
    </w:p>
    <w:p w:rsidR="009641FC" w:rsidRPr="00864515" w:rsidRDefault="009641FC" w:rsidP="009641FC">
      <w:pPr>
        <w:widowControl w:val="0"/>
        <w:numPr>
          <w:ilvl w:val="2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Общая сумма начисленной неустойки (штрафов, пени) за ненадлежащее исполнение Заказчиком обязательств, предусмотренных настоящим контрактом, не может превышать цену контракта.</w:t>
      </w:r>
    </w:p>
    <w:p w:rsidR="009641FC" w:rsidRPr="00864515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b/>
          <w:sz w:val="20"/>
          <w:szCs w:val="20"/>
          <w:lang w:eastAsia="en-US"/>
        </w:rPr>
      </w:pPr>
      <w:r w:rsidRPr="00864515">
        <w:rPr>
          <w:rFonts w:eastAsiaTheme="minorHAnsi"/>
          <w:b/>
          <w:sz w:val="20"/>
          <w:szCs w:val="20"/>
          <w:lang w:eastAsia="en-US"/>
        </w:rPr>
        <w:t>Ответственность Подрядчика:</w:t>
      </w:r>
    </w:p>
    <w:p w:rsidR="009641FC" w:rsidRPr="00864515" w:rsidRDefault="009641FC" w:rsidP="009641FC">
      <w:pPr>
        <w:widowControl w:val="0"/>
        <w:numPr>
          <w:ilvl w:val="2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В случае просрочки исполнения Подрядчиком обязательств, предусмотренных контрактом, а также в иных случаях неисполнения или ненадлежащего исполнения Подрядчиком обязательств, предусмотренных контрактом, Подрядчик уплачивает Заказчику неустойку (штраф, пеню):</w:t>
      </w:r>
    </w:p>
    <w:p w:rsidR="009641FC" w:rsidRPr="00864515" w:rsidRDefault="009641FC" w:rsidP="009641FC">
      <w:pPr>
        <w:widowControl w:val="0"/>
        <w:numPr>
          <w:ilvl w:val="2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Пеня начисляется за каждый день просрочки исполнения Подрядчиком обязательства, предусмотренного настоящим контрактом, начиная со дня, следующего после дня истечения установленного настоящим контрактом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Подрядчиком.</w:t>
      </w:r>
    </w:p>
    <w:p w:rsidR="009641FC" w:rsidRPr="00864515" w:rsidRDefault="009641FC" w:rsidP="009641FC">
      <w:pPr>
        <w:widowControl w:val="0"/>
        <w:numPr>
          <w:ilvl w:val="2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За каждый факт неисполнения или ненадлежащего исполнения Подрядчиком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размере 10% (десяти процентов) цены контракта.</w:t>
      </w:r>
    </w:p>
    <w:p w:rsidR="009641FC" w:rsidRPr="00864515" w:rsidRDefault="009641FC" w:rsidP="009641FC">
      <w:pPr>
        <w:widowControl w:val="0"/>
        <w:numPr>
          <w:ilvl w:val="2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Штраф начисляется за каждый факт неисполнения или ненадлежащего исполнения Подрядчиком обязательства, предусмотренного контрактом, которое не имеет стоимостного выражения; размер штрафа устанавливается в виде фиксированной суммы, размер которой составляет 1.000,00 руб. (одна тысяча рублей 00 копеек).</w:t>
      </w:r>
    </w:p>
    <w:p w:rsidR="009641FC" w:rsidRPr="00864515" w:rsidRDefault="009641FC" w:rsidP="009641FC">
      <w:pPr>
        <w:widowControl w:val="0"/>
        <w:numPr>
          <w:ilvl w:val="2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Общая сумма начисленных штрафов за неисполнение или ненадлежащее исполнение Подрядчиком обязательств, предусмотренных настоящим контрактом, не может превышать цену контракта.</w:t>
      </w:r>
    </w:p>
    <w:p w:rsidR="009641FC" w:rsidRPr="00864515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Заказчик вправе получить удовлетворение требования об уплате неустойки как частями, так и полностью, как за счет средств обеспечения, определенного настоящим контрактом, так и путем удержания суммы неустойки из суммы, подлежащей оплате Подрядчику, в соответствии с условиями настоящего контракта.</w:t>
      </w:r>
    </w:p>
    <w:p w:rsidR="009641FC" w:rsidRPr="00864515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В случае неисполнения или ненадлежащего исполнения Подрядчиком обязательств по настоящему контракту Заказчик вправе произвести оплату по настоящему контракту в размере, за вычетом суммы неустойки подлежащей уплате Подрядчиком в соответствии с условиями ответственности последнего по настоящему контракту.</w:t>
      </w:r>
    </w:p>
    <w:p w:rsidR="009641FC" w:rsidRPr="00864515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В этом случае оплата осущ</w:t>
      </w:r>
      <w:r w:rsidR="00FB0757">
        <w:rPr>
          <w:rFonts w:eastAsiaTheme="minorHAnsi"/>
          <w:sz w:val="20"/>
          <w:szCs w:val="20"/>
          <w:lang w:eastAsia="en-US"/>
        </w:rPr>
        <w:t xml:space="preserve">ествляется на основании акта выполнения </w:t>
      </w:r>
      <w:r w:rsidRPr="00864515">
        <w:rPr>
          <w:rFonts w:eastAsiaTheme="minorHAnsi"/>
          <w:sz w:val="20"/>
          <w:szCs w:val="20"/>
          <w:lang w:eastAsia="en-US"/>
        </w:rPr>
        <w:t>работ, в котором Заказчиком делаются следующие отметки:</w:t>
      </w:r>
    </w:p>
    <w:p w:rsidR="009641FC" w:rsidRPr="00864515" w:rsidRDefault="009641FC" w:rsidP="009641FC">
      <w:pPr>
        <w:widowControl w:val="0"/>
        <w:numPr>
          <w:ilvl w:val="1"/>
          <w:numId w:val="6"/>
        </w:numPr>
        <w:suppressAutoHyphens/>
        <w:autoSpaceDE w:val="0"/>
        <w:spacing w:after="120" w:line="259" w:lineRule="auto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о сумме, подлежащей оплате в соответствии с условиями настоящего контракта;</w:t>
      </w:r>
    </w:p>
    <w:p w:rsidR="009641FC" w:rsidRPr="00864515" w:rsidRDefault="009641FC" w:rsidP="009641FC">
      <w:pPr>
        <w:widowControl w:val="0"/>
        <w:numPr>
          <w:ilvl w:val="1"/>
          <w:numId w:val="6"/>
        </w:numPr>
        <w:suppressAutoHyphens/>
        <w:autoSpaceDE w:val="0"/>
        <w:spacing w:after="120" w:line="259" w:lineRule="auto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о размере неустойки, подлежащей взысканию;</w:t>
      </w:r>
    </w:p>
    <w:p w:rsidR="009641FC" w:rsidRPr="00864515" w:rsidRDefault="009641FC" w:rsidP="009641FC">
      <w:pPr>
        <w:widowControl w:val="0"/>
        <w:numPr>
          <w:ilvl w:val="1"/>
          <w:numId w:val="6"/>
        </w:numPr>
        <w:suppressAutoHyphens/>
        <w:autoSpaceDE w:val="0"/>
        <w:spacing w:after="120" w:line="259" w:lineRule="auto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об основаниях применения и порядке расчета неустойки;</w:t>
      </w:r>
    </w:p>
    <w:p w:rsidR="009641FC" w:rsidRPr="00864515" w:rsidRDefault="009641FC" w:rsidP="009641FC">
      <w:pPr>
        <w:widowControl w:val="0"/>
        <w:numPr>
          <w:ilvl w:val="1"/>
          <w:numId w:val="6"/>
        </w:numPr>
        <w:suppressAutoHyphens/>
        <w:autoSpaceDE w:val="0"/>
        <w:spacing w:after="120" w:line="259" w:lineRule="auto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об итоговой сумме, подлежащей оплате Подрядчику по настоящему контракту.</w:t>
      </w:r>
    </w:p>
    <w:p w:rsidR="009641FC" w:rsidRPr="00864515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Указанная в настоящем разделе неустойка взимается за каждое нарушение в отдельности.</w:t>
      </w:r>
    </w:p>
    <w:p w:rsidR="009641FC" w:rsidRPr="00864515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Ответственность за работы, выполненные Подрядчиком сверх объемов, определенных настоящим контрактом, без согласования с Заказчиком, несет Подрядчик; такие работы Заказчик к оплате не принимает и ответственности за их неоплату не несет.</w:t>
      </w:r>
    </w:p>
    <w:p w:rsidR="009641FC" w:rsidRPr="00864515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 xml:space="preserve">Уплата неустойки (штрафа, пени) не освобождает стороны от выполнения принятых обязательств по </w:t>
      </w:r>
      <w:r w:rsidRPr="00864515">
        <w:rPr>
          <w:rFonts w:eastAsiaTheme="minorHAnsi"/>
          <w:sz w:val="20"/>
          <w:szCs w:val="20"/>
          <w:lang w:eastAsia="en-US"/>
        </w:rPr>
        <w:lastRenderedPageBreak/>
        <w:t>настоящему контракту</w:t>
      </w:r>
    </w:p>
    <w:p w:rsidR="009641FC" w:rsidRPr="00864515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Заказчик вправе потребовать полного возмещения убытков, причиненных ему в связи с нарушением сроков начала и (или) окончания выполнения работ, а также в связи с недостатками выполненных работ.</w:t>
      </w:r>
    </w:p>
    <w:p w:rsidR="009641FC" w:rsidRPr="00864515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</w:rPr>
      </w:pPr>
      <w:r w:rsidRPr="00864515">
        <w:rPr>
          <w:rFonts w:eastAsiaTheme="minorHAnsi"/>
          <w:sz w:val="20"/>
          <w:szCs w:val="20"/>
          <w:lang w:eastAsia="en-US"/>
        </w:rPr>
        <w:t>Ни одна из сторон не несет ответственности за полное или частичное неисполнение любых своих обязательств по настоящему контракту, если докажет, что неисполнение или ненадлежащее исполнение обязательств явилось следствием обстоятельств непреодолимой силы, а именно: актов органов государственной власти и местного самоуправления, наводнения, пожара, землетрясения и прочих природных бедствий, а также войны или военных действий, которые начались после заключения настоящего контракта, а также иных обстоятельств, которые стороны не могли ни предусмотреть ни предотвратить разумными средствам</w:t>
      </w:r>
      <w:r w:rsidRPr="00864515">
        <w:rPr>
          <w:sz w:val="20"/>
          <w:szCs w:val="20"/>
        </w:rPr>
        <w:t>и.</w:t>
      </w:r>
    </w:p>
    <w:p w:rsidR="009641FC" w:rsidRPr="00864515" w:rsidRDefault="009641FC" w:rsidP="009641FC">
      <w:pPr>
        <w:widowControl w:val="0"/>
        <w:numPr>
          <w:ilvl w:val="0"/>
          <w:numId w:val="3"/>
        </w:numPr>
        <w:suppressAutoHyphens/>
        <w:autoSpaceDE w:val="0"/>
        <w:spacing w:after="80"/>
        <w:ind w:left="0" w:firstLine="0"/>
        <w:jc w:val="center"/>
        <w:rPr>
          <w:b/>
          <w:smallCaps/>
          <w:sz w:val="20"/>
          <w:szCs w:val="20"/>
          <w:lang w:eastAsia="ar-SA"/>
        </w:rPr>
      </w:pPr>
      <w:r w:rsidRPr="00864515">
        <w:rPr>
          <w:b/>
          <w:smallCaps/>
          <w:sz w:val="20"/>
          <w:szCs w:val="20"/>
          <w:lang w:eastAsia="ar-SA"/>
        </w:rPr>
        <w:t>Срок действия контракта</w:t>
      </w:r>
    </w:p>
    <w:p w:rsidR="009641FC" w:rsidRPr="00864515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D6166B">
        <w:rPr>
          <w:sz w:val="20"/>
          <w:szCs w:val="20"/>
        </w:rPr>
        <w:t>Настоящий контракт считается заключенным и вступает в силу с момента, предусмотренного частью 5 статьи 51 Закона о контрактной системе и действует до полного исполнения сторонами своих обязательств по контракту, но не позднее 31 декабря 202</w:t>
      </w:r>
      <w:r w:rsidR="006F6D62">
        <w:rPr>
          <w:sz w:val="20"/>
          <w:szCs w:val="20"/>
        </w:rPr>
        <w:t>6</w:t>
      </w:r>
      <w:r>
        <w:rPr>
          <w:sz w:val="20"/>
          <w:szCs w:val="20"/>
        </w:rPr>
        <w:t xml:space="preserve"> </w:t>
      </w:r>
      <w:r w:rsidRPr="00D6166B">
        <w:rPr>
          <w:sz w:val="20"/>
          <w:szCs w:val="20"/>
        </w:rPr>
        <w:t>года, а по обязательствам, возникшим в период действия контракта, но не исполненным до окончания срока его действия – до полного исполнения обязательств сторонами</w:t>
      </w:r>
      <w:r w:rsidRPr="00864515">
        <w:rPr>
          <w:rFonts w:eastAsiaTheme="minorHAnsi"/>
          <w:sz w:val="20"/>
          <w:szCs w:val="20"/>
          <w:lang w:eastAsia="en-US"/>
        </w:rPr>
        <w:t>.</w:t>
      </w:r>
    </w:p>
    <w:p w:rsidR="009641FC" w:rsidRPr="00864515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Прекращение (окончание срока действия) настоящего контракта не освобождает стороны от ответственности за неисполнение и (или) ненадлежащее исполнение своих обязательств по настоящему контракту, если таковые имели места при исполнении условий контракта.</w:t>
      </w:r>
    </w:p>
    <w:p w:rsidR="009641FC" w:rsidRPr="00864515" w:rsidRDefault="009641FC" w:rsidP="009641FC">
      <w:pPr>
        <w:widowControl w:val="0"/>
        <w:numPr>
          <w:ilvl w:val="0"/>
          <w:numId w:val="3"/>
        </w:numPr>
        <w:suppressAutoHyphens/>
        <w:autoSpaceDE w:val="0"/>
        <w:spacing w:after="80"/>
        <w:ind w:left="0" w:firstLine="0"/>
        <w:jc w:val="center"/>
        <w:rPr>
          <w:b/>
          <w:smallCaps/>
          <w:sz w:val="20"/>
          <w:szCs w:val="20"/>
          <w:lang w:eastAsia="ar-SA"/>
        </w:rPr>
      </w:pPr>
      <w:r w:rsidRPr="00864515">
        <w:rPr>
          <w:b/>
          <w:smallCaps/>
          <w:sz w:val="20"/>
          <w:szCs w:val="20"/>
          <w:lang w:eastAsia="ar-SA"/>
        </w:rPr>
        <w:t>Расторжение контракта, односторонний отказ от исполнения контракта</w:t>
      </w:r>
    </w:p>
    <w:p w:rsidR="009641FC" w:rsidRPr="00864515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 xml:space="preserve">Изменение существенных условий контракта не допускается, за исключением их изменения по соглашению сторон в случаях, установленных пунктом 1 части 1 статьи 95 Закона о контрактной системе. </w:t>
      </w:r>
    </w:p>
    <w:p w:rsidR="009641FC" w:rsidRPr="00864515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Настоящий контракт может быть расторгнут по соглашению сторон, по решению суда, в случае одностороннего отказа Заказчика от исполнения контракта в соответствии со ст. 95 Закона о контрактной системе и Гражданским кодексом Российской Федерации.</w:t>
      </w:r>
    </w:p>
    <w:p w:rsidR="009641FC" w:rsidRPr="00864515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Стороны вправе принять решение об одностороннем отказе от исполнения контракта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статьей 95 Закона о контрактной системе</w:t>
      </w:r>
    </w:p>
    <w:p w:rsidR="009641FC" w:rsidRPr="00864515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Заказчик вправе в одностороннем порядке отказаться от исполнения контракта в следующих случаях:</w:t>
      </w:r>
    </w:p>
    <w:p w:rsidR="009641FC" w:rsidRPr="00864515" w:rsidRDefault="009641FC" w:rsidP="009641FC">
      <w:pPr>
        <w:widowControl w:val="0"/>
        <w:numPr>
          <w:ilvl w:val="2"/>
          <w:numId w:val="5"/>
        </w:numPr>
        <w:tabs>
          <w:tab w:val="left" w:pos="851"/>
          <w:tab w:val="left" w:pos="1560"/>
        </w:tabs>
        <w:suppressAutoHyphens/>
        <w:autoSpaceDE w:val="0"/>
        <w:spacing w:after="120" w:line="259" w:lineRule="auto"/>
        <w:ind w:left="0" w:firstLine="0"/>
        <w:jc w:val="both"/>
        <w:rPr>
          <w:sz w:val="20"/>
          <w:szCs w:val="20"/>
          <w:lang w:eastAsia="ar-SA"/>
        </w:rPr>
      </w:pPr>
      <w:r w:rsidRPr="00864515">
        <w:rPr>
          <w:sz w:val="20"/>
          <w:szCs w:val="20"/>
          <w:lang w:eastAsia="ar-SA"/>
        </w:rPr>
        <w:t>п</w:t>
      </w:r>
      <w:r w:rsidRPr="00864515">
        <w:rPr>
          <w:color w:val="000000"/>
          <w:sz w:val="20"/>
          <w:szCs w:val="20"/>
        </w:rPr>
        <w:t>ри выявлении существенного нарушения требований к качеству выполняемых работ (обнаружения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недостатков;</w:t>
      </w:r>
    </w:p>
    <w:p w:rsidR="009641FC" w:rsidRPr="00864515" w:rsidRDefault="009641FC" w:rsidP="009641FC">
      <w:pPr>
        <w:widowControl w:val="0"/>
        <w:numPr>
          <w:ilvl w:val="2"/>
          <w:numId w:val="5"/>
        </w:numPr>
        <w:tabs>
          <w:tab w:val="left" w:pos="851"/>
          <w:tab w:val="left" w:pos="1560"/>
        </w:tabs>
        <w:suppressAutoHyphens/>
        <w:autoSpaceDE w:val="0"/>
        <w:spacing w:after="120" w:line="259" w:lineRule="auto"/>
        <w:ind w:left="0" w:firstLine="0"/>
        <w:jc w:val="both"/>
        <w:rPr>
          <w:sz w:val="20"/>
          <w:szCs w:val="20"/>
          <w:lang w:eastAsia="ar-SA"/>
        </w:rPr>
      </w:pPr>
      <w:r w:rsidRPr="00864515">
        <w:rPr>
          <w:color w:val="000000"/>
          <w:sz w:val="20"/>
          <w:szCs w:val="20"/>
        </w:rPr>
        <w:t>при неоднократном и (или) существенном нарушении сроков выполнения работ.</w:t>
      </w:r>
    </w:p>
    <w:p w:rsidR="009641FC" w:rsidRPr="00864515" w:rsidRDefault="009641FC" w:rsidP="009641FC">
      <w:pPr>
        <w:widowControl w:val="0"/>
        <w:numPr>
          <w:ilvl w:val="2"/>
          <w:numId w:val="5"/>
        </w:numPr>
        <w:tabs>
          <w:tab w:val="left" w:pos="851"/>
          <w:tab w:val="left" w:pos="1560"/>
        </w:tabs>
        <w:suppressAutoHyphens/>
        <w:autoSpaceDE w:val="0"/>
        <w:spacing w:after="120" w:line="259" w:lineRule="auto"/>
        <w:ind w:left="0" w:firstLine="0"/>
        <w:jc w:val="both"/>
        <w:rPr>
          <w:sz w:val="20"/>
          <w:szCs w:val="20"/>
          <w:lang w:eastAsia="ar-SA"/>
        </w:rPr>
      </w:pPr>
      <w:r w:rsidRPr="00864515">
        <w:rPr>
          <w:sz w:val="20"/>
          <w:szCs w:val="20"/>
          <w:lang w:eastAsia="ar-SA"/>
        </w:rPr>
        <w:t>в случае систематического нарушения (два и более раз в течение срока действия контракта) иных обязательств по контракту;</w:t>
      </w:r>
    </w:p>
    <w:p w:rsidR="009641FC" w:rsidRPr="00864515" w:rsidRDefault="009641FC" w:rsidP="009641FC">
      <w:pPr>
        <w:widowControl w:val="0"/>
        <w:numPr>
          <w:ilvl w:val="2"/>
          <w:numId w:val="5"/>
        </w:numPr>
        <w:tabs>
          <w:tab w:val="left" w:pos="851"/>
          <w:tab w:val="left" w:pos="1560"/>
        </w:tabs>
        <w:suppressAutoHyphens/>
        <w:autoSpaceDE w:val="0"/>
        <w:spacing w:after="120" w:line="259" w:lineRule="auto"/>
        <w:ind w:left="0" w:firstLine="0"/>
        <w:jc w:val="both"/>
        <w:rPr>
          <w:sz w:val="20"/>
          <w:szCs w:val="20"/>
          <w:lang w:eastAsia="ar-SA"/>
        </w:rPr>
      </w:pPr>
      <w:r w:rsidRPr="00864515">
        <w:rPr>
          <w:sz w:val="20"/>
          <w:szCs w:val="20"/>
          <w:lang w:eastAsia="ar-SA"/>
        </w:rPr>
        <w:t>в случае отсутствия по независящим от Заказчика причинам возможности дальнейшего финансирования настоящего контракта.</w:t>
      </w:r>
    </w:p>
    <w:p w:rsidR="009641FC" w:rsidRPr="00CC7A53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CC7A53">
        <w:rPr>
          <w:rFonts w:eastAsiaTheme="minorHAnsi"/>
          <w:sz w:val="20"/>
          <w:szCs w:val="20"/>
          <w:lang w:eastAsia="en-US"/>
        </w:rPr>
        <w:t>Заказчик вправе принять решение об одностороннем отказе от исполнения контракта по иным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9641FC" w:rsidRPr="00CC7A53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CC7A53">
        <w:rPr>
          <w:rFonts w:eastAsiaTheme="minorHAnsi"/>
          <w:sz w:val="20"/>
          <w:szCs w:val="20"/>
          <w:lang w:eastAsia="en-US"/>
        </w:rPr>
        <w:t xml:space="preserve">До принятия решения об одностороннем отказе от исполнения контракта проводится экспертиза </w:t>
      </w:r>
      <w:r w:rsidR="00FB0757">
        <w:rPr>
          <w:rFonts w:eastAsiaTheme="minorHAnsi"/>
          <w:sz w:val="20"/>
          <w:szCs w:val="20"/>
          <w:lang w:eastAsia="en-US"/>
        </w:rPr>
        <w:t>выполненных работ</w:t>
      </w:r>
      <w:r w:rsidRPr="00CC7A53">
        <w:rPr>
          <w:rFonts w:eastAsiaTheme="minorHAnsi"/>
          <w:sz w:val="20"/>
          <w:szCs w:val="20"/>
          <w:lang w:eastAsia="en-US"/>
        </w:rPr>
        <w:t>.</w:t>
      </w:r>
    </w:p>
    <w:p w:rsidR="009641FC" w:rsidRPr="00CC7A53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CC7A53">
        <w:rPr>
          <w:rFonts w:eastAsiaTheme="minorHAnsi"/>
          <w:sz w:val="20"/>
          <w:szCs w:val="20"/>
          <w:lang w:eastAsia="en-US"/>
        </w:rPr>
        <w:t xml:space="preserve">В случае расторжения настоящего контракта, отказа Заказчика от исполнения контракта в одностороннем порядке, Заказчик оплачивает Исполнителю стоимость фактически </w:t>
      </w:r>
      <w:r w:rsidR="00FB0757">
        <w:rPr>
          <w:rFonts w:eastAsiaTheme="minorHAnsi"/>
          <w:sz w:val="20"/>
          <w:szCs w:val="20"/>
          <w:lang w:eastAsia="en-US"/>
        </w:rPr>
        <w:t>выполненных работ</w:t>
      </w:r>
      <w:r w:rsidRPr="00CC7A53">
        <w:rPr>
          <w:rFonts w:eastAsiaTheme="minorHAnsi"/>
          <w:sz w:val="20"/>
          <w:szCs w:val="20"/>
          <w:lang w:eastAsia="en-US"/>
        </w:rPr>
        <w:t xml:space="preserve"> в объеме, определенном ими совместно (сторонами производится сверка расчетов). Оплата за фактически </w:t>
      </w:r>
      <w:r w:rsidR="00FB0757">
        <w:rPr>
          <w:rFonts w:eastAsiaTheme="minorHAnsi"/>
          <w:sz w:val="20"/>
          <w:szCs w:val="20"/>
          <w:lang w:eastAsia="en-US"/>
        </w:rPr>
        <w:t>выполненные</w:t>
      </w:r>
      <w:r w:rsidRPr="00CC7A53">
        <w:rPr>
          <w:rFonts w:eastAsiaTheme="minorHAnsi"/>
          <w:sz w:val="20"/>
          <w:szCs w:val="20"/>
          <w:lang w:eastAsia="en-US"/>
        </w:rPr>
        <w:t xml:space="preserve"> и принятые Заказчиком </w:t>
      </w:r>
      <w:r w:rsidR="00FB0757">
        <w:rPr>
          <w:rFonts w:eastAsiaTheme="minorHAnsi"/>
          <w:sz w:val="20"/>
          <w:szCs w:val="20"/>
          <w:lang w:eastAsia="en-US"/>
        </w:rPr>
        <w:t>работы</w:t>
      </w:r>
      <w:r w:rsidRPr="00CC7A53">
        <w:rPr>
          <w:rFonts w:eastAsiaTheme="minorHAnsi"/>
          <w:sz w:val="20"/>
          <w:szCs w:val="20"/>
          <w:lang w:eastAsia="en-US"/>
        </w:rPr>
        <w:t xml:space="preserve"> производится Заказчиком на основании акта сверки расчетов.</w:t>
      </w:r>
    </w:p>
    <w:p w:rsidR="009641FC" w:rsidRPr="00CC7A53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CC7A53">
        <w:rPr>
          <w:rFonts w:eastAsiaTheme="minorHAnsi"/>
          <w:sz w:val="20"/>
          <w:szCs w:val="20"/>
          <w:lang w:eastAsia="en-US"/>
        </w:rPr>
        <w:t>Для осуществления сверки расчетов Заказчик направляет Исполнителю уведомление о дате и времени проведения сверки расчетов.</w:t>
      </w:r>
    </w:p>
    <w:p w:rsidR="009641FC" w:rsidRPr="00864515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CC7A53">
        <w:rPr>
          <w:rFonts w:eastAsiaTheme="minorHAnsi"/>
          <w:sz w:val="20"/>
          <w:szCs w:val="20"/>
          <w:lang w:eastAsia="en-US"/>
        </w:rPr>
        <w:t>В случае отсутствия Исполнителя при проведении сверки расчетов в назначенный Заказчиком день в акте сверки расчетов делается отметка об этом и подписанный Заказчиком акт сверки расчетов подтверждается третьим лицом по выбору Заказчика</w:t>
      </w:r>
      <w:r w:rsidRPr="00864515">
        <w:rPr>
          <w:rFonts w:eastAsiaTheme="minorHAnsi"/>
          <w:sz w:val="20"/>
          <w:szCs w:val="20"/>
          <w:lang w:eastAsia="en-US"/>
        </w:rPr>
        <w:t>.</w:t>
      </w:r>
    </w:p>
    <w:p w:rsidR="009641FC" w:rsidRPr="00864515" w:rsidRDefault="009641FC" w:rsidP="009641FC">
      <w:pPr>
        <w:widowControl w:val="0"/>
        <w:numPr>
          <w:ilvl w:val="0"/>
          <w:numId w:val="3"/>
        </w:numPr>
        <w:suppressAutoHyphens/>
        <w:autoSpaceDE w:val="0"/>
        <w:spacing w:after="80"/>
        <w:ind w:left="0" w:firstLine="0"/>
        <w:jc w:val="center"/>
        <w:rPr>
          <w:b/>
          <w:smallCaps/>
          <w:sz w:val="20"/>
          <w:szCs w:val="20"/>
          <w:lang w:eastAsia="ar-SA"/>
        </w:rPr>
      </w:pPr>
      <w:r w:rsidRPr="00864515">
        <w:rPr>
          <w:b/>
          <w:smallCaps/>
          <w:sz w:val="20"/>
          <w:szCs w:val="20"/>
          <w:lang w:eastAsia="ar-SA"/>
        </w:rPr>
        <w:t>Антикоррупционная оговорка</w:t>
      </w:r>
    </w:p>
    <w:p w:rsidR="009641FC" w:rsidRPr="00864515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lastRenderedPageBreak/>
        <w:t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9641FC" w:rsidRPr="00864515" w:rsidRDefault="009641FC" w:rsidP="009641FC">
      <w:pPr>
        <w:widowControl w:val="0"/>
        <w:numPr>
          <w:ilvl w:val="1"/>
          <w:numId w:val="7"/>
        </w:numPr>
        <w:suppressAutoHyphens/>
        <w:autoSpaceDE w:val="0"/>
        <w:spacing w:after="120" w:line="259" w:lineRule="auto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</w:t>
      </w:r>
      <w:proofErr w:type="gramStart"/>
      <w:r w:rsidRPr="00864515">
        <w:rPr>
          <w:rFonts w:eastAsiaTheme="minorHAnsi"/>
          <w:sz w:val="20"/>
          <w:szCs w:val="20"/>
          <w:lang w:eastAsia="en-US"/>
        </w:rPr>
        <w:t>иным образом</w:t>
      </w:r>
      <w:proofErr w:type="gramEnd"/>
      <w:r w:rsidRPr="00864515">
        <w:rPr>
          <w:rFonts w:eastAsiaTheme="minorHAnsi"/>
          <w:sz w:val="20"/>
          <w:szCs w:val="20"/>
          <w:lang w:eastAsia="en-US"/>
        </w:rP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9641FC" w:rsidRPr="00864515" w:rsidRDefault="009641FC" w:rsidP="009641FC">
      <w:pPr>
        <w:widowControl w:val="0"/>
        <w:numPr>
          <w:ilvl w:val="1"/>
          <w:numId w:val="7"/>
        </w:numPr>
        <w:suppressAutoHyphens/>
        <w:autoSpaceDE w:val="0"/>
        <w:spacing w:after="120" w:line="259" w:lineRule="auto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9641FC" w:rsidRPr="00864515" w:rsidRDefault="009641FC" w:rsidP="009641FC">
      <w:pPr>
        <w:widowControl w:val="0"/>
        <w:numPr>
          <w:ilvl w:val="1"/>
          <w:numId w:val="7"/>
        </w:numPr>
        <w:suppressAutoHyphens/>
        <w:autoSpaceDE w:val="0"/>
        <w:spacing w:after="120" w:line="259" w:lineRule="auto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не совершать иных действий, нарушающих антикоррупционное законодательство Российской Федерации.</w:t>
      </w:r>
    </w:p>
    <w:p w:rsidR="009641FC" w:rsidRPr="00864515" w:rsidRDefault="009641FC" w:rsidP="009641FC">
      <w:pPr>
        <w:widowControl w:val="0"/>
        <w:numPr>
          <w:ilvl w:val="0"/>
          <w:numId w:val="3"/>
        </w:numPr>
        <w:suppressAutoHyphens/>
        <w:autoSpaceDE w:val="0"/>
        <w:spacing w:after="80"/>
        <w:ind w:left="0" w:firstLine="0"/>
        <w:jc w:val="center"/>
        <w:rPr>
          <w:b/>
          <w:smallCaps/>
          <w:sz w:val="20"/>
          <w:szCs w:val="20"/>
          <w:lang w:eastAsia="ar-SA"/>
        </w:rPr>
      </w:pPr>
      <w:r w:rsidRPr="00864515">
        <w:rPr>
          <w:b/>
          <w:smallCaps/>
          <w:sz w:val="20"/>
          <w:szCs w:val="20"/>
          <w:lang w:eastAsia="ar-SA"/>
        </w:rPr>
        <w:t>Прочие условия</w:t>
      </w:r>
    </w:p>
    <w:p w:rsidR="009641FC" w:rsidRPr="001C66D6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</w:rPr>
      </w:pPr>
      <w:r w:rsidRPr="001C66D6">
        <w:rPr>
          <w:sz w:val="20"/>
          <w:szCs w:val="20"/>
        </w:rPr>
        <w:t xml:space="preserve">Уведомления Заказчика, заявки, письма, претензии, акты, и иные документы (далее – уведомления) могут быть переданы уполномоченному представителю Исполнителя под расписку или направляются посредством заказного почтового отправления (иного вида почтового отправления, позволяющего устанавливать факт вручения/невручения такого отправления), по адресу, указанному в настоящем контракте, или в электронном виде по телекоммуникационным каналам связи, определенным в настоящем контракте. </w:t>
      </w:r>
    </w:p>
    <w:p w:rsidR="009641FC" w:rsidRPr="001C66D6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</w:rPr>
      </w:pPr>
      <w:r w:rsidRPr="001C66D6">
        <w:rPr>
          <w:sz w:val="20"/>
          <w:szCs w:val="20"/>
        </w:rPr>
        <w:t>Все споры или разногласия, возникающие между сторонами по настоящему контракту или в связи с ним, разрешаются путем переговоров.</w:t>
      </w:r>
    </w:p>
    <w:p w:rsidR="009641FC" w:rsidRPr="001C66D6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</w:rPr>
      </w:pPr>
      <w:r w:rsidRPr="001C66D6">
        <w:rPr>
          <w:sz w:val="20"/>
          <w:szCs w:val="20"/>
        </w:rPr>
        <w:t>В случае невозможности разрешения разногласий путем переговоров, а также в претензионном порядке, они подлежат рассмотрению в Арбитражном суде города Санкт-Петербурга и Ленинградской области в порядке, установленном законодательством Российской Федерации.</w:t>
      </w:r>
    </w:p>
    <w:p w:rsidR="009641FC" w:rsidRPr="001C66D6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</w:rPr>
      </w:pPr>
      <w:r w:rsidRPr="001C66D6">
        <w:rPr>
          <w:sz w:val="20"/>
          <w:szCs w:val="20"/>
        </w:rPr>
        <w:t>Любые изменения и дополнения к настоящему контракту действительны, если они совершены в письменном виде и подписаны надлежаще уполномоченными представителями сторон.</w:t>
      </w:r>
    </w:p>
    <w:p w:rsidR="009641FC" w:rsidRPr="001C66D6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</w:rPr>
      </w:pPr>
      <w:r w:rsidRPr="001C66D6">
        <w:rPr>
          <w:sz w:val="20"/>
          <w:szCs w:val="20"/>
        </w:rPr>
        <w:t>В случае изменения своего места нахождения, наименования, банковских реквизитов, данных государственной регистрации, номеров телефонов и иных изменений своих реквизитов стороны письменно извещают друг друга о таком изменении в течение трех рабочих дней со дня такого изменения.</w:t>
      </w:r>
    </w:p>
    <w:p w:rsidR="009641FC" w:rsidRPr="001C66D6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</w:rPr>
      </w:pPr>
      <w:r w:rsidRPr="001C66D6">
        <w:rPr>
          <w:sz w:val="20"/>
          <w:szCs w:val="20"/>
        </w:rPr>
        <w:t>По всем вопросам, не урегулированным настоящим контрактом, стороны руководствуются законодательством Российской Федерации.</w:t>
      </w:r>
    </w:p>
    <w:p w:rsidR="009641FC" w:rsidRPr="001C66D6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</w:rPr>
      </w:pPr>
      <w:r w:rsidRPr="001C66D6">
        <w:rPr>
          <w:sz w:val="20"/>
          <w:szCs w:val="20"/>
        </w:rPr>
        <w:t>Контракт составлен в форме электронного документа и подписан электронными цифровыми подписями уполномоченных на подписание контракта лиц обеих сторон.</w:t>
      </w:r>
    </w:p>
    <w:p w:rsidR="009641FC" w:rsidRPr="001C66D6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</w:rPr>
      </w:pPr>
      <w:r w:rsidRPr="001C66D6">
        <w:rPr>
          <w:sz w:val="20"/>
          <w:szCs w:val="20"/>
        </w:rPr>
        <w:t>Электронная цифровая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</w:t>
      </w:r>
    </w:p>
    <w:p w:rsidR="009641FC" w:rsidRPr="00F8447E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</w:rPr>
      </w:pPr>
      <w:r w:rsidRPr="001C66D6">
        <w:rPr>
          <w:sz w:val="20"/>
          <w:szCs w:val="20"/>
        </w:rPr>
        <w:t>Все дополнительные соглашения и приложения к настоящему контракту составляют его неотъемлемую часть</w:t>
      </w:r>
      <w:r w:rsidRPr="00F8447E">
        <w:rPr>
          <w:sz w:val="20"/>
          <w:szCs w:val="20"/>
        </w:rPr>
        <w:t>.</w:t>
      </w:r>
    </w:p>
    <w:p w:rsidR="009641FC" w:rsidRPr="007F2209" w:rsidRDefault="009641FC" w:rsidP="009641FC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  <w:lang w:eastAsia="ar-SA"/>
        </w:rPr>
      </w:pPr>
      <w:r w:rsidRPr="00864515">
        <w:rPr>
          <w:rFonts w:eastAsiaTheme="minorHAnsi"/>
          <w:sz w:val="20"/>
          <w:szCs w:val="20"/>
          <w:lang w:eastAsia="en-US"/>
        </w:rPr>
        <w:t>К настоящему контракту прилагаются и являются его неотъемлемой частью</w:t>
      </w:r>
      <w:r w:rsidRPr="007F2209">
        <w:rPr>
          <w:sz w:val="20"/>
          <w:szCs w:val="20"/>
          <w:lang w:eastAsia="ar-SA"/>
        </w:rPr>
        <w:t>:</w:t>
      </w:r>
    </w:p>
    <w:p w:rsidR="009641FC" w:rsidRPr="00FE532B" w:rsidRDefault="009641FC" w:rsidP="009641FC">
      <w:pPr>
        <w:widowControl w:val="0"/>
        <w:numPr>
          <w:ilvl w:val="0"/>
          <w:numId w:val="4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  <w:lang w:eastAsia="ar-SA"/>
        </w:rPr>
      </w:pPr>
      <w:r w:rsidRPr="009767DB">
        <w:rPr>
          <w:i/>
          <w:sz w:val="20"/>
          <w:szCs w:val="20"/>
          <w:lang w:eastAsia="ar-SA"/>
        </w:rPr>
        <w:t xml:space="preserve">Расчет </w:t>
      </w:r>
      <w:r>
        <w:rPr>
          <w:i/>
          <w:sz w:val="20"/>
          <w:szCs w:val="20"/>
          <w:lang w:eastAsia="ar-SA"/>
        </w:rPr>
        <w:t>цены к</w:t>
      </w:r>
      <w:r w:rsidRPr="009767DB">
        <w:rPr>
          <w:i/>
          <w:sz w:val="20"/>
          <w:szCs w:val="20"/>
          <w:lang w:eastAsia="ar-SA"/>
        </w:rPr>
        <w:t>онтракта (Приложение № 1).</w:t>
      </w:r>
    </w:p>
    <w:p w:rsidR="009641FC" w:rsidRPr="00D7645B" w:rsidRDefault="009641FC" w:rsidP="009641FC">
      <w:pPr>
        <w:widowControl w:val="0"/>
        <w:numPr>
          <w:ilvl w:val="0"/>
          <w:numId w:val="4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  <w:lang w:eastAsia="ar-SA"/>
        </w:rPr>
      </w:pPr>
      <w:r>
        <w:rPr>
          <w:i/>
          <w:sz w:val="20"/>
          <w:szCs w:val="20"/>
          <w:lang w:eastAsia="ar-SA"/>
        </w:rPr>
        <w:t>Техническое задание (Приложение № 2).</w:t>
      </w:r>
    </w:p>
    <w:p w:rsidR="009641FC" w:rsidRDefault="009641FC" w:rsidP="009641FC">
      <w:pPr>
        <w:pStyle w:val="a4"/>
        <w:widowControl w:val="0"/>
        <w:numPr>
          <w:ilvl w:val="0"/>
          <w:numId w:val="3"/>
        </w:numPr>
        <w:suppressAutoHyphens/>
        <w:autoSpaceDE w:val="0"/>
        <w:spacing w:after="120"/>
        <w:contextualSpacing w:val="0"/>
        <w:jc w:val="center"/>
        <w:rPr>
          <w:b/>
          <w:smallCaps/>
          <w:sz w:val="20"/>
          <w:szCs w:val="20"/>
          <w:lang w:eastAsia="ar-SA"/>
        </w:rPr>
      </w:pPr>
      <w:r w:rsidRPr="00CF3DF5">
        <w:rPr>
          <w:b/>
          <w:smallCaps/>
          <w:sz w:val="20"/>
          <w:szCs w:val="20"/>
          <w:lang w:eastAsia="ar-SA"/>
        </w:rPr>
        <w:t>Адреса и реквизиты сторон:</w:t>
      </w:r>
    </w:p>
    <w:p w:rsidR="009641FC" w:rsidRDefault="009641FC" w:rsidP="009641FC">
      <w:pPr>
        <w:widowControl w:val="0"/>
        <w:suppressAutoHyphens/>
        <w:autoSpaceDE w:val="0"/>
        <w:spacing w:after="80"/>
        <w:jc w:val="center"/>
        <w:rPr>
          <w:b/>
          <w:smallCaps/>
          <w:sz w:val="20"/>
          <w:szCs w:val="20"/>
          <w:lang w:eastAsia="ar-S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6"/>
        <w:gridCol w:w="4644"/>
      </w:tblGrid>
      <w:tr w:rsidR="009641FC" w:rsidRPr="00CC60A8" w:rsidTr="00937FBA">
        <w:trPr>
          <w:trHeight w:val="326"/>
        </w:trPr>
        <w:tc>
          <w:tcPr>
            <w:tcW w:w="4786" w:type="dxa"/>
            <w:hideMark/>
          </w:tcPr>
          <w:p w:rsidR="009641FC" w:rsidRPr="00CC60A8" w:rsidRDefault="009641FC" w:rsidP="00937FBA">
            <w:pPr>
              <w:widowControl w:val="0"/>
              <w:suppressAutoHyphens/>
              <w:autoSpaceDE w:val="0"/>
              <w:jc w:val="both"/>
              <w:rPr>
                <w:b/>
                <w:smallCaps/>
                <w:sz w:val="20"/>
                <w:szCs w:val="20"/>
                <w:lang w:eastAsia="ar-SA"/>
              </w:rPr>
            </w:pPr>
            <w:r w:rsidRPr="00CC60A8">
              <w:rPr>
                <w:b/>
                <w:smallCaps/>
                <w:sz w:val="20"/>
                <w:szCs w:val="20"/>
                <w:lang w:eastAsia="ar-SA"/>
              </w:rPr>
              <w:t>Заказчик</w:t>
            </w:r>
          </w:p>
        </w:tc>
        <w:tc>
          <w:tcPr>
            <w:tcW w:w="4644" w:type="dxa"/>
            <w:hideMark/>
          </w:tcPr>
          <w:p w:rsidR="009641FC" w:rsidRPr="00CC60A8" w:rsidRDefault="009641FC" w:rsidP="00937FBA">
            <w:pPr>
              <w:widowControl w:val="0"/>
              <w:suppressAutoHyphens/>
              <w:autoSpaceDE w:val="0"/>
              <w:jc w:val="both"/>
              <w:rPr>
                <w:b/>
                <w:smallCaps/>
                <w:sz w:val="20"/>
                <w:szCs w:val="20"/>
                <w:lang w:eastAsia="ar-SA"/>
              </w:rPr>
            </w:pPr>
            <w:r>
              <w:rPr>
                <w:b/>
                <w:smallCaps/>
                <w:sz w:val="20"/>
                <w:szCs w:val="20"/>
                <w:lang w:eastAsia="ar-SA"/>
              </w:rPr>
              <w:t>Подрядчик</w:t>
            </w:r>
          </w:p>
        </w:tc>
      </w:tr>
      <w:tr w:rsidR="009641FC" w:rsidRPr="00CC60A8" w:rsidTr="00937FBA">
        <w:trPr>
          <w:trHeight w:val="754"/>
        </w:trPr>
        <w:tc>
          <w:tcPr>
            <w:tcW w:w="4786" w:type="dxa"/>
            <w:hideMark/>
          </w:tcPr>
          <w:p w:rsidR="009641FC" w:rsidRPr="00CC60A8" w:rsidRDefault="009641FC" w:rsidP="00937FBA">
            <w:pPr>
              <w:autoSpaceDE w:val="0"/>
              <w:autoSpaceDN w:val="0"/>
              <w:adjustRightInd w:val="0"/>
              <w:rPr>
                <w:b/>
                <w:smallCaps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b/>
                <w:bCs/>
                <w:smallCaps/>
                <w:kern w:val="2"/>
                <w:sz w:val="20"/>
                <w:szCs w:val="20"/>
              </w:rPr>
              <w:t>Санкт-Петербургское государственное бюджетное учреждение здравоохранения «Психоневрологический диспансер № 6»</w:t>
            </w:r>
          </w:p>
        </w:tc>
        <w:tc>
          <w:tcPr>
            <w:tcW w:w="4644" w:type="dxa"/>
          </w:tcPr>
          <w:p w:rsidR="009641FC" w:rsidRPr="00CC60A8" w:rsidRDefault="009641FC" w:rsidP="00937FBA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i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i/>
                <w:sz w:val="20"/>
                <w:szCs w:val="20"/>
                <w:lang w:eastAsia="ar-SA"/>
              </w:rPr>
              <w:t xml:space="preserve">полное наименование </w:t>
            </w:r>
            <w:r>
              <w:rPr>
                <w:rFonts w:eastAsia="Calibri"/>
                <w:i/>
                <w:sz w:val="20"/>
                <w:szCs w:val="20"/>
                <w:lang w:eastAsia="ar-SA"/>
              </w:rPr>
              <w:t>Подрядчика</w:t>
            </w:r>
            <w:r w:rsidRPr="00CC60A8">
              <w:rPr>
                <w:rFonts w:eastAsia="Calibri"/>
                <w:i/>
                <w:sz w:val="20"/>
                <w:szCs w:val="20"/>
                <w:lang w:eastAsia="ar-SA"/>
              </w:rPr>
              <w:t xml:space="preserve"> (с указанием организационно-правовой формы)</w:t>
            </w:r>
            <w:r w:rsidRPr="00CC60A8">
              <w:rPr>
                <w:rFonts w:ascii="Georgia" w:eastAsia="Calibri" w:hAnsi="Georgia"/>
                <w:i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9641FC" w:rsidRPr="00CC60A8" w:rsidTr="00937FBA">
        <w:trPr>
          <w:trHeight w:val="1135"/>
        </w:trPr>
        <w:tc>
          <w:tcPr>
            <w:tcW w:w="4786" w:type="dxa"/>
          </w:tcPr>
          <w:p w:rsidR="009641FC" w:rsidRPr="00CC60A8" w:rsidRDefault="009641FC" w:rsidP="00937FBA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sz w:val="20"/>
                <w:szCs w:val="20"/>
                <w:lang w:eastAsia="ar-SA"/>
              </w:rPr>
              <w:lastRenderedPageBreak/>
              <w:t xml:space="preserve">Адрес: 196653, Санкт-Петербург, г. Колпино, </w:t>
            </w:r>
          </w:p>
          <w:p w:rsidR="009641FC" w:rsidRPr="00CC60A8" w:rsidRDefault="009641FC" w:rsidP="00937FBA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sz w:val="20"/>
                <w:szCs w:val="20"/>
                <w:lang w:eastAsia="ar-SA"/>
              </w:rPr>
              <w:t xml:space="preserve">пр. Ленина, д.1/5 </w:t>
            </w:r>
            <w:proofErr w:type="spellStart"/>
            <w:proofErr w:type="gramStart"/>
            <w:r w:rsidRPr="00CC60A8">
              <w:rPr>
                <w:rFonts w:eastAsia="Calibri"/>
                <w:sz w:val="20"/>
                <w:szCs w:val="20"/>
                <w:lang w:eastAsia="ar-SA"/>
              </w:rPr>
              <w:t>лит.А</w:t>
            </w:r>
            <w:proofErr w:type="spellEnd"/>
            <w:proofErr w:type="gramEnd"/>
          </w:p>
          <w:p w:rsidR="009641FC" w:rsidRPr="00CC60A8" w:rsidRDefault="009641FC" w:rsidP="00937FBA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sz w:val="20"/>
                <w:szCs w:val="20"/>
                <w:lang w:eastAsia="ar-SA"/>
              </w:rPr>
              <w:t>ИНН/КПП 7817031464/781701001</w:t>
            </w:r>
          </w:p>
          <w:p w:rsidR="009641FC" w:rsidRPr="00CC60A8" w:rsidRDefault="009641FC" w:rsidP="00937FBA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sz w:val="20"/>
                <w:szCs w:val="20"/>
                <w:lang w:eastAsia="ar-SA"/>
              </w:rPr>
              <w:t>ОГРН 1027808751915</w:t>
            </w:r>
          </w:p>
          <w:p w:rsidR="009641FC" w:rsidRPr="00CC60A8" w:rsidRDefault="009641FC" w:rsidP="00937FBA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sz w:val="20"/>
                <w:szCs w:val="20"/>
                <w:lang w:eastAsia="ar-SA"/>
              </w:rPr>
              <w:t>ОКПО 46935635</w:t>
            </w:r>
          </w:p>
          <w:p w:rsidR="009641FC" w:rsidRPr="00CC60A8" w:rsidRDefault="009641FC" w:rsidP="00937FBA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sz w:val="20"/>
                <w:szCs w:val="20"/>
                <w:lang w:eastAsia="ar-SA"/>
              </w:rPr>
              <w:t>ОКТМО 40342000</w:t>
            </w:r>
          </w:p>
          <w:p w:rsidR="009641FC" w:rsidRPr="00CC60A8" w:rsidRDefault="009641FC" w:rsidP="00937FBA">
            <w:pPr>
              <w:widowControl w:val="0"/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sz w:val="20"/>
                <w:szCs w:val="20"/>
                <w:lang w:eastAsia="ar-SA"/>
              </w:rPr>
              <w:t>Дата постановки на учет в налоговом органе: 01.04.1998</w:t>
            </w:r>
          </w:p>
          <w:p w:rsidR="009641FC" w:rsidRPr="00CC60A8" w:rsidRDefault="009641FC" w:rsidP="00937FBA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sz w:val="20"/>
                <w:szCs w:val="20"/>
                <w:lang w:eastAsia="ar-SA"/>
              </w:rPr>
              <w:t xml:space="preserve">Платежные реквизиты: </w:t>
            </w:r>
          </w:p>
          <w:p w:rsidR="009641FC" w:rsidRPr="00CC60A8" w:rsidRDefault="009641FC" w:rsidP="00937FBA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sz w:val="20"/>
                <w:szCs w:val="20"/>
                <w:lang w:eastAsia="ar-SA"/>
              </w:rPr>
              <w:t>Получатель: Комитет финансов Санкт-Петербурга (СПб ГБУЗ «ПНД № 6», лицевой счет 0531023</w:t>
            </w:r>
          </w:p>
          <w:p w:rsidR="009641FC" w:rsidRPr="00CC60A8" w:rsidRDefault="009641FC" w:rsidP="00937FBA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sz w:val="20"/>
                <w:szCs w:val="20"/>
                <w:lang w:eastAsia="ar-SA"/>
              </w:rPr>
              <w:t>казначейский счет 03224643400000007200</w:t>
            </w:r>
          </w:p>
          <w:p w:rsidR="009641FC" w:rsidRPr="00CC60A8" w:rsidRDefault="009641FC" w:rsidP="00937FBA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sz w:val="20"/>
                <w:szCs w:val="20"/>
                <w:lang w:eastAsia="ar-SA"/>
              </w:rPr>
              <w:t>номер счета банка получателя 40102810945370000005</w:t>
            </w:r>
          </w:p>
          <w:p w:rsidR="00220509" w:rsidRPr="00220509" w:rsidRDefault="00220509" w:rsidP="00220509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220509">
              <w:rPr>
                <w:rFonts w:eastAsia="Calibri"/>
                <w:sz w:val="20"/>
                <w:szCs w:val="20"/>
                <w:lang w:eastAsia="ar-SA"/>
              </w:rPr>
              <w:t xml:space="preserve">в ОКЦ №1 Северо-Западного ГУ Банка России//УФК по г. Санкт-Петербургу, г. Санкт-Петербург </w:t>
            </w:r>
          </w:p>
          <w:p w:rsidR="009641FC" w:rsidRPr="00EA4EAB" w:rsidRDefault="009641FC" w:rsidP="00937FBA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sz w:val="20"/>
                <w:szCs w:val="20"/>
                <w:lang w:eastAsia="ar-SA"/>
              </w:rPr>
              <w:t>БИК</w:t>
            </w:r>
            <w:r w:rsidRPr="00EA4EAB">
              <w:rPr>
                <w:rFonts w:eastAsia="Calibri"/>
                <w:sz w:val="20"/>
                <w:szCs w:val="20"/>
                <w:lang w:eastAsia="ar-SA"/>
              </w:rPr>
              <w:t xml:space="preserve"> 014030106</w:t>
            </w:r>
          </w:p>
          <w:p w:rsidR="009641FC" w:rsidRPr="00EA4EAB" w:rsidRDefault="001B07F0" w:rsidP="00937FBA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>
              <w:rPr>
                <w:rFonts w:eastAsia="Calibri"/>
                <w:sz w:val="20"/>
                <w:szCs w:val="20"/>
                <w:lang w:eastAsia="ar-SA"/>
              </w:rPr>
              <w:t>Электронная почта</w:t>
            </w:r>
            <w:r w:rsidR="009641FC" w:rsidRPr="00EA4EAB">
              <w:rPr>
                <w:rFonts w:eastAsia="Calibri"/>
                <w:sz w:val="20"/>
                <w:szCs w:val="20"/>
                <w:lang w:eastAsia="ar-SA"/>
              </w:rPr>
              <w:t xml:space="preserve">: </w:t>
            </w:r>
            <w:hyperlink r:id="rId8" w:history="1">
              <w:r w:rsidR="009641FC" w:rsidRPr="00CC60A8">
                <w:rPr>
                  <w:rFonts w:eastAsia="Calibri"/>
                  <w:sz w:val="20"/>
                  <w:szCs w:val="20"/>
                  <w:lang w:val="en-US" w:eastAsia="ar-SA"/>
                </w:rPr>
                <w:t>pnd</w:t>
              </w:r>
              <w:r w:rsidR="009641FC" w:rsidRPr="00EA4EAB">
                <w:rPr>
                  <w:rFonts w:eastAsia="Calibri"/>
                  <w:sz w:val="20"/>
                  <w:szCs w:val="20"/>
                  <w:lang w:eastAsia="ar-SA"/>
                </w:rPr>
                <w:t>6@</w:t>
              </w:r>
              <w:r w:rsidR="009641FC" w:rsidRPr="00CC60A8">
                <w:rPr>
                  <w:rFonts w:eastAsia="Calibri"/>
                  <w:sz w:val="20"/>
                  <w:szCs w:val="20"/>
                  <w:lang w:val="en-US" w:eastAsia="ar-SA"/>
                </w:rPr>
                <w:t>mail</w:t>
              </w:r>
              <w:r w:rsidR="009641FC" w:rsidRPr="00EA4EAB">
                <w:rPr>
                  <w:rFonts w:eastAsia="Calibri"/>
                  <w:sz w:val="20"/>
                  <w:szCs w:val="20"/>
                  <w:lang w:eastAsia="ar-SA"/>
                </w:rPr>
                <w:t>.</w:t>
              </w:r>
              <w:proofErr w:type="spellStart"/>
              <w:r w:rsidR="009641FC" w:rsidRPr="00CC60A8">
                <w:rPr>
                  <w:rFonts w:eastAsia="Calibri"/>
                  <w:sz w:val="20"/>
                  <w:szCs w:val="20"/>
                  <w:lang w:val="en-US" w:eastAsia="ar-SA"/>
                </w:rPr>
                <w:t>ru</w:t>
              </w:r>
              <w:proofErr w:type="spellEnd"/>
            </w:hyperlink>
          </w:p>
          <w:p w:rsidR="009641FC" w:rsidRPr="00CC60A8" w:rsidRDefault="009641FC" w:rsidP="00937FBA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sz w:val="20"/>
                <w:szCs w:val="20"/>
                <w:lang w:eastAsia="ar-SA"/>
              </w:rPr>
              <w:t>тел.</w:t>
            </w:r>
            <w:r w:rsidR="001B07F0">
              <w:rPr>
                <w:rFonts w:eastAsia="Calibri"/>
                <w:sz w:val="20"/>
                <w:szCs w:val="20"/>
                <w:lang w:eastAsia="ar-SA"/>
              </w:rPr>
              <w:t xml:space="preserve">+7 </w:t>
            </w:r>
            <w:r w:rsidRPr="00CC60A8">
              <w:rPr>
                <w:rFonts w:eastAsia="Calibri"/>
                <w:sz w:val="20"/>
                <w:szCs w:val="20"/>
                <w:lang w:eastAsia="ar-SA"/>
              </w:rPr>
              <w:t>(812) 246-47</w:t>
            </w:r>
            <w:r w:rsidR="001B07F0">
              <w:rPr>
                <w:rFonts w:eastAsia="Calibri"/>
                <w:sz w:val="20"/>
                <w:szCs w:val="20"/>
                <w:lang w:eastAsia="ar-SA"/>
              </w:rPr>
              <w:t>-</w:t>
            </w:r>
            <w:r w:rsidRPr="00CC60A8">
              <w:rPr>
                <w:rFonts w:eastAsia="Calibri"/>
                <w:sz w:val="20"/>
                <w:szCs w:val="20"/>
                <w:lang w:eastAsia="ar-SA"/>
              </w:rPr>
              <w:t>81</w:t>
            </w:r>
          </w:p>
          <w:p w:rsidR="001B07F0" w:rsidRPr="001B07F0" w:rsidRDefault="009641FC" w:rsidP="00937FBA">
            <w:pPr>
              <w:widowControl w:val="0"/>
              <w:suppressAutoHyphens/>
              <w:autoSpaceDE w:val="0"/>
              <w:jc w:val="both"/>
              <w:rPr>
                <w:rFonts w:eastAsia="Calibri"/>
                <w:sz w:val="20"/>
                <w:szCs w:val="20"/>
                <w:lang w:eastAsia="ar-SA"/>
              </w:rPr>
            </w:pPr>
            <w:r w:rsidRPr="001B07F0">
              <w:rPr>
                <w:rFonts w:eastAsia="Calibri"/>
                <w:sz w:val="20"/>
                <w:szCs w:val="20"/>
                <w:lang w:eastAsia="ar-SA"/>
              </w:rPr>
              <w:t xml:space="preserve">Ответственное должностное лицо: </w:t>
            </w:r>
          </w:p>
          <w:p w:rsidR="001B07F0" w:rsidRPr="001B07F0" w:rsidRDefault="001B07F0" w:rsidP="001B07F0">
            <w:pPr>
              <w:widowControl w:val="0"/>
              <w:suppressAutoHyphens/>
              <w:autoSpaceDE w:val="0"/>
              <w:jc w:val="both"/>
              <w:rPr>
                <w:rFonts w:eastAsia="Calibri"/>
                <w:sz w:val="20"/>
                <w:szCs w:val="20"/>
                <w:lang w:eastAsia="ar-SA"/>
              </w:rPr>
            </w:pPr>
            <w:r w:rsidRPr="001B07F0">
              <w:rPr>
                <w:rFonts w:eastAsia="Calibri"/>
                <w:sz w:val="20"/>
                <w:szCs w:val="20"/>
                <w:lang w:eastAsia="ar-SA"/>
              </w:rPr>
              <w:t xml:space="preserve">Инженер Кудрявцев Александр Алексеевич, </w:t>
            </w:r>
          </w:p>
          <w:p w:rsidR="009641FC" w:rsidRPr="00CC60A8" w:rsidRDefault="001B07F0" w:rsidP="001B07F0">
            <w:pPr>
              <w:widowControl w:val="0"/>
              <w:suppressAutoHyphens/>
              <w:autoSpaceDE w:val="0"/>
              <w:jc w:val="both"/>
              <w:rPr>
                <w:rFonts w:eastAsia="Calibri"/>
                <w:sz w:val="20"/>
                <w:szCs w:val="20"/>
                <w:lang w:eastAsia="ar-SA"/>
              </w:rPr>
            </w:pPr>
            <w:r w:rsidRPr="001B07F0">
              <w:rPr>
                <w:rFonts w:eastAsia="Calibri"/>
                <w:sz w:val="20"/>
                <w:szCs w:val="20"/>
                <w:lang w:eastAsia="ar-SA"/>
              </w:rPr>
              <w:t>тел. +7 (812) 246-47-85</w:t>
            </w:r>
          </w:p>
        </w:tc>
        <w:tc>
          <w:tcPr>
            <w:tcW w:w="4644" w:type="dxa"/>
          </w:tcPr>
          <w:p w:rsidR="009641FC" w:rsidRPr="00CC60A8" w:rsidRDefault="009641FC" w:rsidP="00937FBA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sz w:val="20"/>
                <w:szCs w:val="20"/>
                <w:lang w:eastAsia="ar-SA"/>
              </w:rPr>
              <w:t>Адрес: _________________________</w:t>
            </w:r>
            <w:r w:rsidRPr="00CC60A8">
              <w:rPr>
                <w:sz w:val="20"/>
                <w:szCs w:val="20"/>
              </w:rPr>
              <w:t>,</w:t>
            </w:r>
          </w:p>
          <w:p w:rsidR="009641FC" w:rsidRPr="00CC60A8" w:rsidRDefault="009641FC" w:rsidP="00937FBA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sz w:val="20"/>
                <w:szCs w:val="20"/>
                <w:lang w:eastAsia="ar-SA"/>
              </w:rPr>
              <w:t>ОГРН</w:t>
            </w:r>
          </w:p>
          <w:p w:rsidR="009641FC" w:rsidRPr="00CC60A8" w:rsidRDefault="009641FC" w:rsidP="00937FBA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sz w:val="20"/>
                <w:szCs w:val="20"/>
                <w:lang w:eastAsia="ar-SA"/>
              </w:rPr>
              <w:t>ИНН</w:t>
            </w:r>
          </w:p>
          <w:p w:rsidR="009641FC" w:rsidRPr="00CC60A8" w:rsidRDefault="009641FC" w:rsidP="00937FBA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sz w:val="20"/>
                <w:szCs w:val="20"/>
                <w:lang w:eastAsia="ar-SA"/>
              </w:rPr>
              <w:t>КПП</w:t>
            </w:r>
          </w:p>
          <w:p w:rsidR="009641FC" w:rsidRPr="00CC60A8" w:rsidRDefault="009641FC" w:rsidP="00937FBA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sz w:val="20"/>
                <w:szCs w:val="20"/>
                <w:lang w:eastAsia="ar-SA"/>
              </w:rPr>
              <w:t>ЕГРИП (для индивидуальных предпринимателей)</w:t>
            </w:r>
          </w:p>
          <w:p w:rsidR="009641FC" w:rsidRPr="00CC60A8" w:rsidRDefault="009641FC" w:rsidP="00937FBA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sz w:val="20"/>
                <w:szCs w:val="20"/>
                <w:lang w:eastAsia="ar-SA"/>
              </w:rPr>
              <w:t>Платежные реквизиты</w:t>
            </w:r>
          </w:p>
          <w:p w:rsidR="009641FC" w:rsidRPr="00CC60A8" w:rsidRDefault="009641FC" w:rsidP="00937FBA">
            <w:pPr>
              <w:widowControl w:val="0"/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sz w:val="20"/>
                <w:szCs w:val="20"/>
                <w:lang w:eastAsia="ar-SA"/>
              </w:rPr>
              <w:t xml:space="preserve">Реквизиты счета </w:t>
            </w:r>
            <w:r>
              <w:rPr>
                <w:rFonts w:eastAsia="Calibri"/>
                <w:sz w:val="20"/>
                <w:szCs w:val="20"/>
                <w:lang w:eastAsia="ar-SA"/>
              </w:rPr>
              <w:t>Подрядчика</w:t>
            </w:r>
            <w:r w:rsidRPr="00CC60A8">
              <w:rPr>
                <w:rFonts w:eastAsia="Calibri"/>
                <w:sz w:val="20"/>
                <w:szCs w:val="20"/>
                <w:lang w:eastAsia="ar-SA"/>
              </w:rPr>
              <w:t xml:space="preserve"> _____________ _______________________________________</w:t>
            </w:r>
          </w:p>
          <w:p w:rsidR="009641FC" w:rsidRPr="00CC60A8" w:rsidRDefault="001B07F0" w:rsidP="00937FBA">
            <w:pPr>
              <w:widowControl w:val="0"/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>
              <w:rPr>
                <w:rFonts w:eastAsia="Calibri"/>
                <w:sz w:val="20"/>
                <w:szCs w:val="20"/>
                <w:lang w:eastAsia="ar-SA"/>
              </w:rPr>
              <w:t>Электронная почта:</w:t>
            </w:r>
            <w:r w:rsidR="009641FC" w:rsidRPr="00CC60A8">
              <w:rPr>
                <w:rFonts w:eastAsia="Calibri"/>
                <w:sz w:val="20"/>
                <w:szCs w:val="20"/>
                <w:lang w:eastAsia="ar-SA"/>
              </w:rPr>
              <w:t xml:space="preserve"> </w:t>
            </w:r>
            <w:hyperlink r:id="rId9" w:history="1">
              <w:r w:rsidR="009641FC" w:rsidRPr="00CC60A8">
                <w:rPr>
                  <w:rFonts w:eastAsia="Calibri"/>
                  <w:sz w:val="20"/>
                  <w:szCs w:val="20"/>
                  <w:lang w:eastAsia="ar-SA"/>
                </w:rPr>
                <w:t>_________________</w:t>
              </w:r>
            </w:hyperlink>
          </w:p>
          <w:p w:rsidR="009641FC" w:rsidRPr="00CC60A8" w:rsidRDefault="009641FC" w:rsidP="00937FBA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sz w:val="20"/>
                <w:szCs w:val="20"/>
                <w:lang w:eastAsia="ar-SA"/>
              </w:rPr>
              <w:t>Тел.+7 (___) ______________</w:t>
            </w:r>
          </w:p>
        </w:tc>
      </w:tr>
      <w:tr w:rsidR="009641FC" w:rsidRPr="00CC60A8" w:rsidTr="00937FBA">
        <w:trPr>
          <w:trHeight w:val="765"/>
        </w:trPr>
        <w:tc>
          <w:tcPr>
            <w:tcW w:w="4786" w:type="dxa"/>
          </w:tcPr>
          <w:p w:rsidR="009641FC" w:rsidRPr="00CC60A8" w:rsidRDefault="009641FC" w:rsidP="00937FBA">
            <w:pPr>
              <w:widowControl w:val="0"/>
              <w:suppressAutoHyphens/>
              <w:autoSpaceDE w:val="0"/>
              <w:rPr>
                <w:rFonts w:eastAsia="Calibri"/>
                <w:b/>
                <w:sz w:val="20"/>
                <w:szCs w:val="20"/>
                <w:lang w:eastAsia="ar-SA"/>
              </w:rPr>
            </w:pPr>
          </w:p>
          <w:p w:rsidR="009641FC" w:rsidRPr="00CC60A8" w:rsidRDefault="009641FC" w:rsidP="00937FBA">
            <w:pPr>
              <w:widowControl w:val="0"/>
              <w:suppressAutoHyphens/>
              <w:autoSpaceDE w:val="0"/>
              <w:rPr>
                <w:rFonts w:eastAsia="Calibri"/>
                <w:b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b/>
                <w:sz w:val="20"/>
                <w:szCs w:val="20"/>
                <w:lang w:eastAsia="ar-SA"/>
              </w:rPr>
              <w:t xml:space="preserve">Главный врач </w:t>
            </w:r>
          </w:p>
          <w:p w:rsidR="009641FC" w:rsidRPr="00CC60A8" w:rsidRDefault="009641FC" w:rsidP="00937FBA">
            <w:pPr>
              <w:widowControl w:val="0"/>
              <w:suppressAutoHyphens/>
              <w:autoSpaceDE w:val="0"/>
              <w:rPr>
                <w:rFonts w:eastAsia="Calibri"/>
                <w:b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b/>
                <w:sz w:val="20"/>
                <w:szCs w:val="20"/>
                <w:lang w:eastAsia="ar-SA"/>
              </w:rPr>
              <w:t xml:space="preserve">________________________ </w:t>
            </w:r>
            <w:proofErr w:type="spellStart"/>
            <w:r w:rsidRPr="00CC60A8">
              <w:rPr>
                <w:rFonts w:eastAsia="Calibri"/>
                <w:b/>
                <w:sz w:val="20"/>
                <w:szCs w:val="20"/>
                <w:lang w:eastAsia="ar-SA"/>
              </w:rPr>
              <w:t>Е.В.Григорьева</w:t>
            </w:r>
            <w:proofErr w:type="spellEnd"/>
          </w:p>
        </w:tc>
        <w:tc>
          <w:tcPr>
            <w:tcW w:w="4644" w:type="dxa"/>
          </w:tcPr>
          <w:p w:rsidR="009641FC" w:rsidRPr="00CC60A8" w:rsidRDefault="009641FC" w:rsidP="00937FBA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jc w:val="both"/>
              <w:rPr>
                <w:rFonts w:eastAsia="Calibri"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sz w:val="20"/>
                <w:szCs w:val="20"/>
                <w:lang w:eastAsia="ar-SA"/>
              </w:rPr>
              <w:t>___________________________</w:t>
            </w:r>
          </w:p>
          <w:p w:rsidR="009641FC" w:rsidRPr="00CC60A8" w:rsidRDefault="009641FC" w:rsidP="00937FBA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jc w:val="both"/>
              <w:rPr>
                <w:rFonts w:eastAsia="Calibri"/>
                <w:b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sz w:val="20"/>
                <w:szCs w:val="20"/>
                <w:lang w:eastAsia="ar-SA"/>
              </w:rPr>
              <w:t>______________________ _______________________</w:t>
            </w:r>
          </w:p>
        </w:tc>
      </w:tr>
      <w:tr w:rsidR="009641FC" w:rsidRPr="00CC60A8" w:rsidTr="00937FBA">
        <w:trPr>
          <w:trHeight w:val="590"/>
        </w:trPr>
        <w:tc>
          <w:tcPr>
            <w:tcW w:w="4786" w:type="dxa"/>
            <w:vAlign w:val="center"/>
          </w:tcPr>
          <w:p w:rsidR="009641FC" w:rsidRPr="00CC60A8" w:rsidRDefault="009641FC" w:rsidP="00937FBA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Calibri"/>
                <w:b/>
                <w:sz w:val="20"/>
                <w:szCs w:val="20"/>
                <w:lang w:eastAsia="ar-SA"/>
              </w:rPr>
            </w:pPr>
            <w:r w:rsidRPr="00CC60A8">
              <w:rPr>
                <w:i/>
                <w:smallCaps/>
                <w:sz w:val="20"/>
                <w:szCs w:val="20"/>
                <w:lang w:eastAsia="ar-SA"/>
              </w:rPr>
              <w:t>подписано ЭЦП</w:t>
            </w:r>
          </w:p>
        </w:tc>
        <w:tc>
          <w:tcPr>
            <w:tcW w:w="4644" w:type="dxa"/>
            <w:vAlign w:val="center"/>
          </w:tcPr>
          <w:p w:rsidR="009641FC" w:rsidRPr="00CC60A8" w:rsidRDefault="009641FC" w:rsidP="00937FBA">
            <w:pPr>
              <w:widowControl w:val="0"/>
              <w:suppressAutoHyphens/>
              <w:autoSpaceDE w:val="0"/>
              <w:jc w:val="center"/>
              <w:rPr>
                <w:rFonts w:eastAsia="Calibri"/>
                <w:b/>
                <w:sz w:val="20"/>
                <w:szCs w:val="20"/>
                <w:lang w:eastAsia="ar-SA"/>
              </w:rPr>
            </w:pPr>
            <w:r w:rsidRPr="00CC60A8">
              <w:rPr>
                <w:i/>
                <w:smallCaps/>
                <w:sz w:val="20"/>
                <w:szCs w:val="20"/>
                <w:lang w:eastAsia="ar-SA"/>
              </w:rPr>
              <w:t>подписано ЭЦП</w:t>
            </w:r>
          </w:p>
        </w:tc>
      </w:tr>
    </w:tbl>
    <w:p w:rsidR="009641FC" w:rsidRDefault="009641FC" w:rsidP="009641FC">
      <w:pPr>
        <w:widowControl w:val="0"/>
        <w:suppressAutoHyphens/>
        <w:autoSpaceDE w:val="0"/>
        <w:spacing w:after="80"/>
        <w:jc w:val="center"/>
        <w:rPr>
          <w:b/>
          <w:smallCaps/>
          <w:sz w:val="20"/>
          <w:szCs w:val="20"/>
          <w:lang w:eastAsia="ar-SA"/>
        </w:rPr>
      </w:pPr>
    </w:p>
    <w:p w:rsidR="009641FC" w:rsidRDefault="009641FC" w:rsidP="009641FC">
      <w:pPr>
        <w:widowControl w:val="0"/>
        <w:suppressAutoHyphens/>
        <w:autoSpaceDE w:val="0"/>
        <w:spacing w:after="80"/>
        <w:jc w:val="center"/>
        <w:rPr>
          <w:b/>
          <w:smallCaps/>
          <w:sz w:val="20"/>
          <w:szCs w:val="20"/>
          <w:lang w:eastAsia="ar-SA"/>
        </w:rPr>
      </w:pPr>
    </w:p>
    <w:p w:rsidR="009641FC" w:rsidRDefault="009641FC" w:rsidP="009641FC">
      <w:pPr>
        <w:widowControl w:val="0"/>
        <w:suppressAutoHyphens/>
        <w:autoSpaceDE w:val="0"/>
        <w:spacing w:after="80"/>
        <w:jc w:val="center"/>
        <w:rPr>
          <w:b/>
          <w:smallCaps/>
          <w:sz w:val="20"/>
          <w:szCs w:val="20"/>
          <w:lang w:eastAsia="ar-SA"/>
        </w:rPr>
      </w:pPr>
    </w:p>
    <w:p w:rsidR="009641FC" w:rsidRDefault="009641FC" w:rsidP="009641FC">
      <w:pPr>
        <w:widowControl w:val="0"/>
        <w:suppressAutoHyphens/>
        <w:autoSpaceDE w:val="0"/>
        <w:spacing w:after="80"/>
        <w:jc w:val="center"/>
        <w:rPr>
          <w:b/>
          <w:smallCaps/>
          <w:sz w:val="20"/>
          <w:szCs w:val="20"/>
          <w:lang w:eastAsia="ar-SA"/>
        </w:rPr>
      </w:pPr>
    </w:p>
    <w:p w:rsidR="009641FC" w:rsidRPr="005C0A5E" w:rsidRDefault="009641FC" w:rsidP="009641FC">
      <w:pPr>
        <w:widowControl w:val="0"/>
        <w:suppressAutoHyphens/>
        <w:autoSpaceDE w:val="0"/>
        <w:spacing w:after="80"/>
        <w:jc w:val="center"/>
        <w:rPr>
          <w:b/>
          <w:smallCaps/>
          <w:sz w:val="20"/>
          <w:szCs w:val="20"/>
          <w:lang w:eastAsia="ar-SA"/>
        </w:rPr>
      </w:pPr>
    </w:p>
    <w:p w:rsidR="009641FC" w:rsidRPr="009767DB" w:rsidRDefault="009641FC" w:rsidP="009641FC">
      <w:pPr>
        <w:spacing w:after="80"/>
        <w:rPr>
          <w:sz w:val="20"/>
          <w:szCs w:val="20"/>
        </w:rPr>
      </w:pPr>
    </w:p>
    <w:p w:rsidR="009641FC" w:rsidRPr="00CA62A2" w:rsidRDefault="009641FC" w:rsidP="009641FC">
      <w:pPr>
        <w:spacing w:after="80"/>
        <w:ind w:left="6804"/>
        <w:rPr>
          <w:b/>
          <w:bCs/>
          <w:sz w:val="20"/>
          <w:szCs w:val="20"/>
        </w:rPr>
      </w:pPr>
      <w:r w:rsidRPr="009767DB">
        <w:rPr>
          <w:sz w:val="20"/>
          <w:szCs w:val="20"/>
        </w:rPr>
        <w:br w:type="page"/>
      </w:r>
      <w:r w:rsidRPr="00CA62A2">
        <w:rPr>
          <w:b/>
          <w:bCs/>
          <w:sz w:val="20"/>
          <w:szCs w:val="20"/>
        </w:rPr>
        <w:lastRenderedPageBreak/>
        <w:t xml:space="preserve">Приложение № 1 </w:t>
      </w:r>
    </w:p>
    <w:p w:rsidR="009641FC" w:rsidRPr="00CA62A2" w:rsidRDefault="009641FC" w:rsidP="009641FC">
      <w:pPr>
        <w:spacing w:after="80"/>
        <w:ind w:left="6804"/>
        <w:rPr>
          <w:b/>
          <w:bCs/>
          <w:sz w:val="20"/>
          <w:szCs w:val="20"/>
        </w:rPr>
      </w:pPr>
      <w:r w:rsidRPr="00CA62A2">
        <w:rPr>
          <w:b/>
          <w:bCs/>
          <w:sz w:val="20"/>
          <w:szCs w:val="20"/>
        </w:rPr>
        <w:t>к контракту № ___</w:t>
      </w:r>
    </w:p>
    <w:p w:rsidR="009641FC" w:rsidRPr="00CA62A2" w:rsidRDefault="009641FC" w:rsidP="009641FC">
      <w:pPr>
        <w:spacing w:after="80"/>
        <w:ind w:left="6804"/>
        <w:rPr>
          <w:b/>
          <w:bCs/>
          <w:sz w:val="20"/>
          <w:szCs w:val="20"/>
        </w:rPr>
      </w:pPr>
      <w:r w:rsidRPr="00CA62A2">
        <w:rPr>
          <w:b/>
          <w:bCs/>
          <w:sz w:val="20"/>
          <w:szCs w:val="20"/>
        </w:rPr>
        <w:t>от___ ________________ 20</w:t>
      </w:r>
      <w:r>
        <w:rPr>
          <w:b/>
          <w:bCs/>
          <w:sz w:val="20"/>
          <w:szCs w:val="20"/>
        </w:rPr>
        <w:t>2</w:t>
      </w:r>
      <w:r w:rsidR="006F6D62">
        <w:rPr>
          <w:b/>
          <w:bCs/>
          <w:sz w:val="20"/>
          <w:szCs w:val="20"/>
        </w:rPr>
        <w:t>6</w:t>
      </w:r>
      <w:r w:rsidRPr="00CA62A2">
        <w:rPr>
          <w:b/>
          <w:bCs/>
          <w:sz w:val="20"/>
          <w:szCs w:val="20"/>
        </w:rPr>
        <w:t xml:space="preserve"> г.</w:t>
      </w:r>
    </w:p>
    <w:p w:rsidR="009641FC" w:rsidRPr="009767DB" w:rsidRDefault="009641FC" w:rsidP="009641FC">
      <w:pPr>
        <w:spacing w:after="80"/>
        <w:rPr>
          <w:b/>
          <w:bCs/>
          <w:color w:val="000000"/>
          <w:sz w:val="20"/>
          <w:szCs w:val="20"/>
        </w:rPr>
      </w:pPr>
    </w:p>
    <w:p w:rsidR="009641FC" w:rsidRPr="009767DB" w:rsidRDefault="009641FC" w:rsidP="009641FC">
      <w:pPr>
        <w:suppressAutoHyphens/>
        <w:spacing w:before="240" w:after="120"/>
        <w:jc w:val="center"/>
        <w:rPr>
          <w:b/>
          <w:color w:val="000000"/>
          <w:sz w:val="20"/>
          <w:szCs w:val="20"/>
        </w:rPr>
      </w:pPr>
      <w:r w:rsidRPr="009767DB">
        <w:rPr>
          <w:b/>
          <w:color w:val="000000"/>
          <w:sz w:val="20"/>
          <w:szCs w:val="20"/>
        </w:rPr>
        <w:t xml:space="preserve">РАСЧЕТ </w:t>
      </w:r>
      <w:r>
        <w:rPr>
          <w:b/>
          <w:color w:val="000000"/>
          <w:sz w:val="20"/>
          <w:szCs w:val="20"/>
        </w:rPr>
        <w:t>ЦЕНЫ КОНТРАКТА</w:t>
      </w:r>
    </w:p>
    <w:p w:rsidR="009641FC" w:rsidRDefault="009641FC" w:rsidP="009641FC">
      <w:pPr>
        <w:suppressAutoHyphens/>
        <w:spacing w:before="240" w:after="120"/>
        <w:jc w:val="center"/>
        <w:rPr>
          <w:b/>
          <w:color w:val="000000"/>
          <w:sz w:val="20"/>
          <w:szCs w:val="20"/>
        </w:rPr>
      </w:pPr>
    </w:p>
    <w:tbl>
      <w:tblPr>
        <w:tblW w:w="485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2551"/>
        <w:gridCol w:w="1416"/>
        <w:gridCol w:w="1559"/>
        <w:gridCol w:w="1559"/>
        <w:gridCol w:w="1841"/>
      </w:tblGrid>
      <w:tr w:rsidR="0055246E" w:rsidRPr="009767DB" w:rsidTr="0055246E">
        <w:trPr>
          <w:trHeight w:val="872"/>
        </w:trPr>
        <w:tc>
          <w:tcPr>
            <w:tcW w:w="298" w:type="pct"/>
            <w:shd w:val="clear" w:color="auto" w:fill="auto"/>
            <w:vAlign w:val="center"/>
          </w:tcPr>
          <w:p w:rsidR="0055246E" w:rsidRPr="009767DB" w:rsidRDefault="0055246E" w:rsidP="00F657C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767DB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344" w:type="pct"/>
            <w:shd w:val="clear" w:color="auto" w:fill="auto"/>
            <w:vAlign w:val="center"/>
          </w:tcPr>
          <w:p w:rsidR="0055246E" w:rsidRPr="009767DB" w:rsidRDefault="0055246E" w:rsidP="00F657CD">
            <w:pPr>
              <w:ind w:right="13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767DB">
              <w:rPr>
                <w:b/>
                <w:bCs/>
                <w:color w:val="000000"/>
                <w:sz w:val="20"/>
                <w:szCs w:val="20"/>
              </w:rPr>
              <w:t>Наименование работ</w:t>
            </w:r>
          </w:p>
        </w:tc>
        <w:tc>
          <w:tcPr>
            <w:tcW w:w="746" w:type="pct"/>
            <w:vAlign w:val="center"/>
          </w:tcPr>
          <w:p w:rsidR="0055246E" w:rsidRPr="009767DB" w:rsidRDefault="0055246E" w:rsidP="00F657CD">
            <w:pPr>
              <w:ind w:right="13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821" w:type="pct"/>
            <w:vAlign w:val="center"/>
          </w:tcPr>
          <w:p w:rsidR="0055246E" w:rsidRPr="0013209E" w:rsidRDefault="0055246E" w:rsidP="00F657C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Кол-во </w:t>
            </w:r>
          </w:p>
        </w:tc>
        <w:tc>
          <w:tcPr>
            <w:tcW w:w="821" w:type="pct"/>
            <w:vAlign w:val="center"/>
          </w:tcPr>
          <w:p w:rsidR="0055246E" w:rsidRPr="00867879" w:rsidRDefault="0055246E" w:rsidP="00F657CD">
            <w:pPr>
              <w:jc w:val="center"/>
              <w:rPr>
                <w:b/>
                <w:bCs/>
                <w:color w:val="000000"/>
                <w:sz w:val="20"/>
                <w:szCs w:val="20"/>
                <w:vertAlign w:val="subscript"/>
              </w:rPr>
            </w:pPr>
            <w:r w:rsidRPr="0055246E">
              <w:rPr>
                <w:b/>
                <w:bCs/>
                <w:color w:val="000000"/>
                <w:sz w:val="20"/>
                <w:szCs w:val="20"/>
              </w:rPr>
              <w:t xml:space="preserve">Стоимость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за единицу </w:t>
            </w:r>
            <w:r w:rsidRPr="0055246E">
              <w:rPr>
                <w:b/>
                <w:bCs/>
                <w:color w:val="000000"/>
                <w:sz w:val="20"/>
                <w:szCs w:val="20"/>
              </w:rPr>
              <w:t xml:space="preserve">(в </w:t>
            </w:r>
            <w:proofErr w:type="spellStart"/>
            <w:r w:rsidRPr="0055246E">
              <w:rPr>
                <w:b/>
                <w:bCs/>
                <w:color w:val="000000"/>
                <w:sz w:val="20"/>
                <w:szCs w:val="20"/>
              </w:rPr>
              <w:t>т.ч.НДС</w:t>
            </w:r>
            <w:proofErr w:type="spellEnd"/>
            <w:r w:rsidRPr="0055246E">
              <w:rPr>
                <w:b/>
                <w:bCs/>
                <w:color w:val="000000"/>
                <w:sz w:val="20"/>
                <w:szCs w:val="20"/>
              </w:rPr>
              <w:t>)</w:t>
            </w:r>
            <w:r w:rsidRPr="0055246E">
              <w:rPr>
                <w:b/>
                <w:bCs/>
                <w:color w:val="000000"/>
                <w:sz w:val="20"/>
                <w:szCs w:val="20"/>
                <w:vertAlign w:val="superscript"/>
              </w:rPr>
              <w:t>1</w:t>
            </w:r>
            <w:r w:rsidRPr="0055246E">
              <w:rPr>
                <w:b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55246E">
              <w:rPr>
                <w:b/>
                <w:bCs/>
                <w:color w:val="000000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970" w:type="pct"/>
            <w:vAlign w:val="center"/>
          </w:tcPr>
          <w:p w:rsidR="0055246E" w:rsidRPr="009767DB" w:rsidRDefault="0055246E" w:rsidP="00F657C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5246E">
              <w:rPr>
                <w:b/>
                <w:bCs/>
                <w:color w:val="000000"/>
                <w:sz w:val="20"/>
                <w:szCs w:val="20"/>
              </w:rPr>
              <w:t xml:space="preserve">Стоимость (в </w:t>
            </w:r>
            <w:proofErr w:type="spellStart"/>
            <w:r w:rsidRPr="0055246E">
              <w:rPr>
                <w:b/>
                <w:bCs/>
                <w:color w:val="000000"/>
                <w:sz w:val="20"/>
                <w:szCs w:val="20"/>
              </w:rPr>
              <w:t>т.ч.НДС</w:t>
            </w:r>
            <w:proofErr w:type="spellEnd"/>
            <w:r w:rsidRPr="0055246E">
              <w:rPr>
                <w:b/>
                <w:bCs/>
                <w:color w:val="000000"/>
                <w:sz w:val="20"/>
                <w:szCs w:val="20"/>
              </w:rPr>
              <w:t>)</w:t>
            </w:r>
            <w:r w:rsidRPr="0055246E">
              <w:rPr>
                <w:b/>
                <w:bCs/>
                <w:color w:val="000000"/>
                <w:sz w:val="20"/>
                <w:szCs w:val="20"/>
                <w:vertAlign w:val="superscript"/>
              </w:rPr>
              <w:t>1</w:t>
            </w:r>
            <w:r w:rsidRPr="0055246E">
              <w:rPr>
                <w:b/>
                <w:bCs/>
                <w:color w:val="000000"/>
                <w:sz w:val="20"/>
                <w:szCs w:val="20"/>
              </w:rPr>
              <w:t>, руб.</w:t>
            </w:r>
          </w:p>
        </w:tc>
      </w:tr>
      <w:tr w:rsidR="0055246E" w:rsidRPr="009767DB" w:rsidTr="00F657CD">
        <w:trPr>
          <w:trHeight w:val="872"/>
        </w:trPr>
        <w:tc>
          <w:tcPr>
            <w:tcW w:w="298" w:type="pct"/>
            <w:shd w:val="clear" w:color="auto" w:fill="auto"/>
            <w:vAlign w:val="center"/>
          </w:tcPr>
          <w:p w:rsidR="0055246E" w:rsidRPr="0018626F" w:rsidRDefault="0055246E" w:rsidP="00F657C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18626F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344" w:type="pct"/>
            <w:shd w:val="clear" w:color="auto" w:fill="auto"/>
            <w:vAlign w:val="center"/>
          </w:tcPr>
          <w:p w:rsidR="0055246E" w:rsidRPr="0018626F" w:rsidRDefault="00F84E53" w:rsidP="00F657CD">
            <w:pPr>
              <w:ind w:right="13"/>
              <w:jc w:val="center"/>
              <w:rPr>
                <w:bCs/>
                <w:color w:val="000000"/>
                <w:sz w:val="20"/>
                <w:szCs w:val="20"/>
              </w:rPr>
            </w:pPr>
            <w:r w:rsidRPr="00F84E53">
              <w:rPr>
                <w:bCs/>
                <w:color w:val="000000"/>
                <w:sz w:val="20"/>
                <w:szCs w:val="20"/>
              </w:rPr>
              <w:t>Выполнение работ по проверке качества огнезащитной обработки деревянных конструкций чердачных помещений и металлических конструкций лестницы</w:t>
            </w:r>
          </w:p>
        </w:tc>
        <w:tc>
          <w:tcPr>
            <w:tcW w:w="746" w:type="pct"/>
            <w:vAlign w:val="center"/>
          </w:tcPr>
          <w:p w:rsidR="0055246E" w:rsidRPr="0018626F" w:rsidRDefault="0084755D" w:rsidP="00F657CD">
            <w:pPr>
              <w:ind w:right="13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Cs/>
                <w:color w:val="000000"/>
                <w:sz w:val="20"/>
                <w:szCs w:val="20"/>
              </w:rPr>
              <w:t>Усл</w:t>
            </w:r>
            <w:proofErr w:type="spellEnd"/>
            <w:r w:rsidR="0055246E">
              <w:rPr>
                <w:bCs/>
                <w:color w:val="000000"/>
                <w:sz w:val="20"/>
                <w:szCs w:val="20"/>
              </w:rPr>
              <w:t>.</w:t>
            </w:r>
            <w:r>
              <w:rPr>
                <w:bCs/>
                <w:color w:val="000000"/>
                <w:sz w:val="20"/>
                <w:szCs w:val="20"/>
              </w:rPr>
              <w:t xml:space="preserve"> ед.</w:t>
            </w:r>
          </w:p>
        </w:tc>
        <w:tc>
          <w:tcPr>
            <w:tcW w:w="821" w:type="pct"/>
          </w:tcPr>
          <w:p w:rsidR="0055246E" w:rsidRDefault="0055246E" w:rsidP="00F657CD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55246E" w:rsidRDefault="0055246E" w:rsidP="00F657CD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55246E" w:rsidRDefault="0055246E" w:rsidP="00F657CD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55246E" w:rsidRPr="0018626F" w:rsidRDefault="0055246E" w:rsidP="00F657C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21" w:type="pct"/>
          </w:tcPr>
          <w:p w:rsidR="0055246E" w:rsidRPr="0018626F" w:rsidRDefault="0055246E" w:rsidP="00F657CD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70" w:type="pct"/>
            <w:vAlign w:val="center"/>
          </w:tcPr>
          <w:p w:rsidR="0055246E" w:rsidRPr="0018626F" w:rsidRDefault="0055246E" w:rsidP="00F657CD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55246E" w:rsidRPr="009767DB" w:rsidTr="00F657CD">
        <w:trPr>
          <w:trHeight w:val="303"/>
        </w:trPr>
        <w:tc>
          <w:tcPr>
            <w:tcW w:w="4030" w:type="pct"/>
            <w:gridSpan w:val="5"/>
            <w:shd w:val="clear" w:color="auto" w:fill="auto"/>
            <w:vAlign w:val="center"/>
          </w:tcPr>
          <w:p w:rsidR="0055246E" w:rsidRPr="00CA62A2" w:rsidRDefault="0055246E" w:rsidP="0055246E">
            <w:pPr>
              <w:jc w:val="right"/>
              <w:rPr>
                <w:sz w:val="20"/>
                <w:szCs w:val="20"/>
                <w:highlight w:val="yellow"/>
              </w:rPr>
            </w:pPr>
            <w:r w:rsidRPr="0032146A">
              <w:rPr>
                <w:sz w:val="20"/>
                <w:szCs w:val="20"/>
              </w:rPr>
              <w:t>ИТОГО</w:t>
            </w:r>
          </w:p>
        </w:tc>
        <w:tc>
          <w:tcPr>
            <w:tcW w:w="970" w:type="pct"/>
            <w:vAlign w:val="center"/>
          </w:tcPr>
          <w:p w:rsidR="0055246E" w:rsidRPr="00CA62A2" w:rsidRDefault="0055246E" w:rsidP="00F657C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</w:tbl>
    <w:p w:rsidR="0055246E" w:rsidRDefault="0055246E" w:rsidP="009641FC">
      <w:pPr>
        <w:suppressAutoHyphens/>
        <w:spacing w:before="240" w:after="120"/>
        <w:jc w:val="center"/>
        <w:rPr>
          <w:b/>
          <w:color w:val="000000"/>
          <w:sz w:val="20"/>
          <w:szCs w:val="20"/>
        </w:rPr>
      </w:pPr>
    </w:p>
    <w:p w:rsidR="0055246E" w:rsidRDefault="0055246E" w:rsidP="009641FC">
      <w:pPr>
        <w:suppressAutoHyphens/>
        <w:spacing w:before="240" w:after="120"/>
        <w:jc w:val="center"/>
        <w:rPr>
          <w:b/>
          <w:color w:val="000000"/>
          <w:sz w:val="20"/>
          <w:szCs w:val="20"/>
        </w:rPr>
      </w:pPr>
    </w:p>
    <w:p w:rsidR="0055246E" w:rsidRPr="009767DB" w:rsidRDefault="0055246E" w:rsidP="009641FC">
      <w:pPr>
        <w:suppressAutoHyphens/>
        <w:spacing w:before="240" w:after="120"/>
        <w:jc w:val="center"/>
        <w:rPr>
          <w:b/>
          <w:color w:val="000000"/>
          <w:sz w:val="20"/>
          <w:szCs w:val="20"/>
        </w:rPr>
      </w:pPr>
    </w:p>
    <w:p w:rsidR="009641FC" w:rsidRPr="009767DB" w:rsidRDefault="009641FC" w:rsidP="009641FC">
      <w:pPr>
        <w:spacing w:line="14" w:lineRule="auto"/>
        <w:rPr>
          <w:sz w:val="20"/>
          <w:szCs w:val="20"/>
        </w:rPr>
      </w:pPr>
    </w:p>
    <w:p w:rsidR="009641FC" w:rsidRPr="009767DB" w:rsidRDefault="009641FC" w:rsidP="009641FC">
      <w:pPr>
        <w:suppressAutoHyphens/>
        <w:spacing w:after="120"/>
        <w:rPr>
          <w:color w:val="000000"/>
          <w:sz w:val="20"/>
          <w:szCs w:val="20"/>
        </w:rPr>
      </w:pPr>
    </w:p>
    <w:p w:rsidR="009641FC" w:rsidRDefault="009641FC" w:rsidP="009641FC">
      <w:pPr>
        <w:suppressAutoHyphens/>
        <w:spacing w:after="120"/>
        <w:rPr>
          <w:b/>
          <w:sz w:val="20"/>
          <w:szCs w:val="20"/>
        </w:rPr>
      </w:pPr>
    </w:p>
    <w:p w:rsidR="009641FC" w:rsidRPr="00864515" w:rsidRDefault="009641FC" w:rsidP="009641FC">
      <w:pPr>
        <w:suppressAutoHyphens/>
        <w:spacing w:after="120"/>
        <w:rPr>
          <w:color w:val="000000"/>
          <w:sz w:val="20"/>
          <w:szCs w:val="20"/>
        </w:rPr>
      </w:pPr>
    </w:p>
    <w:p w:rsidR="009641FC" w:rsidRPr="00DA1994" w:rsidRDefault="009641FC" w:rsidP="009641FC">
      <w:pPr>
        <w:spacing w:after="200" w:line="276" w:lineRule="auto"/>
        <w:rPr>
          <w:rFonts w:eastAsiaTheme="minorHAnsi" w:cstheme="minorBidi"/>
          <w:i/>
          <w:sz w:val="18"/>
          <w:szCs w:val="18"/>
          <w:lang w:eastAsia="en-US"/>
        </w:rPr>
      </w:pPr>
      <w:r w:rsidRPr="00DA1994">
        <w:rPr>
          <w:rFonts w:eastAsiaTheme="minorHAnsi" w:cstheme="minorBidi"/>
          <w:i/>
          <w:sz w:val="18"/>
          <w:szCs w:val="18"/>
          <w:lang w:eastAsia="en-US"/>
        </w:rPr>
        <w:t xml:space="preserve">В случае если </w:t>
      </w:r>
      <w:r>
        <w:rPr>
          <w:rFonts w:eastAsiaTheme="minorHAnsi" w:cstheme="minorBidi"/>
          <w:i/>
          <w:sz w:val="18"/>
          <w:szCs w:val="18"/>
          <w:lang w:eastAsia="en-US"/>
        </w:rPr>
        <w:t xml:space="preserve">работы Подрядчика </w:t>
      </w:r>
      <w:r w:rsidRPr="00DA1994">
        <w:rPr>
          <w:rFonts w:eastAsiaTheme="minorHAnsi" w:cstheme="minorBidi"/>
          <w:i/>
          <w:sz w:val="18"/>
          <w:szCs w:val="18"/>
          <w:lang w:eastAsia="en-US"/>
        </w:rPr>
        <w:t xml:space="preserve">не подлежат налогообложению (освобождаются от налогообложения), то вместо слов «в </w:t>
      </w:r>
      <w:proofErr w:type="spellStart"/>
      <w:r w:rsidRPr="00DA1994">
        <w:rPr>
          <w:rFonts w:eastAsiaTheme="minorHAnsi" w:cstheme="minorBidi"/>
          <w:i/>
          <w:sz w:val="18"/>
          <w:szCs w:val="18"/>
          <w:lang w:eastAsia="en-US"/>
        </w:rPr>
        <w:t>т.ч.НДС</w:t>
      </w:r>
      <w:proofErr w:type="spellEnd"/>
      <w:r w:rsidRPr="00DA1994">
        <w:rPr>
          <w:rFonts w:eastAsiaTheme="minorHAnsi" w:cstheme="minorBidi"/>
          <w:i/>
          <w:sz w:val="18"/>
          <w:szCs w:val="18"/>
          <w:lang w:eastAsia="en-US"/>
        </w:rPr>
        <w:t>» указывается «НДС не облагается»</w:t>
      </w:r>
    </w:p>
    <w:p w:rsidR="009641FC" w:rsidRPr="009767DB" w:rsidRDefault="009641FC" w:rsidP="009641FC">
      <w:pPr>
        <w:suppressAutoHyphens/>
        <w:spacing w:after="120"/>
        <w:rPr>
          <w:color w:val="000000"/>
          <w:sz w:val="20"/>
          <w:szCs w:val="20"/>
        </w:rPr>
      </w:pPr>
    </w:p>
    <w:p w:rsidR="009641FC" w:rsidRPr="00864515" w:rsidRDefault="009641FC" w:rsidP="009641FC">
      <w:pPr>
        <w:suppressAutoHyphens/>
        <w:spacing w:after="120"/>
        <w:rPr>
          <w:color w:val="000000"/>
          <w:sz w:val="20"/>
          <w:szCs w:val="20"/>
        </w:rPr>
      </w:pPr>
    </w:p>
    <w:p w:rsidR="009641FC" w:rsidRPr="00864515" w:rsidRDefault="009641FC" w:rsidP="009641FC">
      <w:pPr>
        <w:suppressAutoHyphens/>
        <w:spacing w:after="120"/>
        <w:rPr>
          <w:color w:val="000000"/>
          <w:sz w:val="20"/>
          <w:szCs w:val="20"/>
        </w:rPr>
      </w:pPr>
    </w:p>
    <w:tbl>
      <w:tblPr>
        <w:tblW w:w="9498" w:type="dxa"/>
        <w:tblLook w:val="01E0" w:firstRow="1" w:lastRow="1" w:firstColumn="1" w:lastColumn="1" w:noHBand="0" w:noVBand="0"/>
      </w:tblPr>
      <w:tblGrid>
        <w:gridCol w:w="4962"/>
        <w:gridCol w:w="4536"/>
      </w:tblGrid>
      <w:tr w:rsidR="009641FC" w:rsidRPr="00864515" w:rsidTr="00937FBA">
        <w:trPr>
          <w:trHeight w:val="326"/>
        </w:trPr>
        <w:tc>
          <w:tcPr>
            <w:tcW w:w="4962" w:type="dxa"/>
            <w:tcBorders>
              <w:top w:val="nil"/>
              <w:left w:val="nil"/>
              <w:right w:val="nil"/>
            </w:tcBorders>
          </w:tcPr>
          <w:p w:rsidR="009641FC" w:rsidRPr="00864515" w:rsidRDefault="009641FC" w:rsidP="00937FBA">
            <w:pPr>
              <w:widowControl w:val="0"/>
              <w:suppressAutoHyphens/>
              <w:autoSpaceDE w:val="0"/>
              <w:jc w:val="both"/>
              <w:rPr>
                <w:b/>
                <w:sz w:val="20"/>
                <w:szCs w:val="20"/>
                <w:lang w:eastAsia="ar-SA"/>
              </w:rPr>
            </w:pPr>
            <w:r w:rsidRPr="00864515">
              <w:rPr>
                <w:b/>
                <w:smallCaps/>
                <w:sz w:val="20"/>
                <w:szCs w:val="20"/>
                <w:lang w:eastAsia="ar-SA"/>
              </w:rPr>
              <w:t>Заказчик</w:t>
            </w:r>
          </w:p>
        </w:tc>
        <w:tc>
          <w:tcPr>
            <w:tcW w:w="4536" w:type="dxa"/>
            <w:tcBorders>
              <w:top w:val="nil"/>
              <w:left w:val="nil"/>
              <w:right w:val="nil"/>
            </w:tcBorders>
          </w:tcPr>
          <w:p w:rsidR="009641FC" w:rsidRPr="00864515" w:rsidRDefault="009641FC" w:rsidP="00937FBA">
            <w:pPr>
              <w:widowControl w:val="0"/>
              <w:suppressAutoHyphens/>
              <w:autoSpaceDE w:val="0"/>
              <w:jc w:val="both"/>
              <w:rPr>
                <w:sz w:val="20"/>
                <w:szCs w:val="20"/>
                <w:lang w:eastAsia="ar-SA"/>
              </w:rPr>
            </w:pPr>
            <w:r w:rsidRPr="00864515">
              <w:rPr>
                <w:b/>
                <w:smallCaps/>
                <w:sz w:val="20"/>
                <w:szCs w:val="20"/>
                <w:lang w:eastAsia="ar-SA"/>
              </w:rPr>
              <w:t>Подрядчик</w:t>
            </w:r>
          </w:p>
        </w:tc>
      </w:tr>
      <w:tr w:rsidR="009641FC" w:rsidRPr="00864515" w:rsidTr="00937FBA">
        <w:tblPrEx>
          <w:tblLook w:val="0000" w:firstRow="0" w:lastRow="0" w:firstColumn="0" w:lastColumn="0" w:noHBand="0" w:noVBand="0"/>
        </w:tblPrEx>
        <w:trPr>
          <w:trHeight w:val="1137"/>
        </w:trPr>
        <w:tc>
          <w:tcPr>
            <w:tcW w:w="4962" w:type="dxa"/>
            <w:tcBorders>
              <w:top w:val="nil"/>
              <w:bottom w:val="nil"/>
            </w:tcBorders>
          </w:tcPr>
          <w:p w:rsidR="009641FC" w:rsidRPr="00864515" w:rsidRDefault="009641FC" w:rsidP="00937FB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64515">
              <w:rPr>
                <w:b/>
                <w:bCs/>
                <w:color w:val="000000"/>
                <w:sz w:val="20"/>
                <w:szCs w:val="20"/>
              </w:rPr>
              <w:t xml:space="preserve">Главный врач </w:t>
            </w:r>
          </w:p>
          <w:p w:rsidR="009641FC" w:rsidRPr="00864515" w:rsidRDefault="009641FC" w:rsidP="00937FB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64515">
              <w:rPr>
                <w:b/>
                <w:bCs/>
                <w:color w:val="000000"/>
                <w:sz w:val="20"/>
                <w:szCs w:val="20"/>
              </w:rPr>
              <w:t>СПб ГБУЗ «ПНД № 6»</w:t>
            </w:r>
          </w:p>
          <w:p w:rsidR="009641FC" w:rsidRPr="00864515" w:rsidRDefault="009641FC" w:rsidP="00937FB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</w:p>
          <w:p w:rsidR="009641FC" w:rsidRPr="00864515" w:rsidRDefault="009641FC" w:rsidP="00937FB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64515">
              <w:rPr>
                <w:b/>
                <w:bCs/>
                <w:color w:val="000000"/>
                <w:sz w:val="20"/>
                <w:szCs w:val="20"/>
              </w:rPr>
              <w:t xml:space="preserve">________________________ </w:t>
            </w:r>
            <w:proofErr w:type="spellStart"/>
            <w:r w:rsidRPr="00864515">
              <w:rPr>
                <w:b/>
                <w:bCs/>
                <w:color w:val="000000"/>
                <w:sz w:val="20"/>
                <w:szCs w:val="20"/>
              </w:rPr>
              <w:t>Е.В.Григорьева</w:t>
            </w:r>
            <w:proofErr w:type="spellEnd"/>
          </w:p>
        </w:tc>
        <w:tc>
          <w:tcPr>
            <w:tcW w:w="4536" w:type="dxa"/>
          </w:tcPr>
          <w:p w:rsidR="009641FC" w:rsidRPr="00864515" w:rsidRDefault="009641FC" w:rsidP="00937FB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641FC" w:rsidRPr="00864515" w:rsidTr="00937FBA">
        <w:tblPrEx>
          <w:tblLook w:val="0000" w:firstRow="0" w:lastRow="0" w:firstColumn="0" w:lastColumn="0" w:noHBand="0" w:noVBand="0"/>
        </w:tblPrEx>
        <w:trPr>
          <w:trHeight w:val="804"/>
        </w:trPr>
        <w:tc>
          <w:tcPr>
            <w:tcW w:w="4962" w:type="dxa"/>
            <w:vAlign w:val="center"/>
          </w:tcPr>
          <w:p w:rsidR="009641FC" w:rsidRPr="00CC60A8" w:rsidRDefault="009641FC" w:rsidP="00937FBA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Calibri"/>
                <w:b/>
                <w:sz w:val="20"/>
                <w:szCs w:val="20"/>
                <w:lang w:eastAsia="ar-SA"/>
              </w:rPr>
            </w:pPr>
            <w:r w:rsidRPr="00CC60A8">
              <w:rPr>
                <w:i/>
                <w:smallCaps/>
                <w:sz w:val="20"/>
                <w:szCs w:val="20"/>
                <w:lang w:eastAsia="ar-SA"/>
              </w:rPr>
              <w:t>подписано ЭЦП</w:t>
            </w:r>
          </w:p>
        </w:tc>
        <w:tc>
          <w:tcPr>
            <w:tcW w:w="4536" w:type="dxa"/>
            <w:vAlign w:val="center"/>
          </w:tcPr>
          <w:p w:rsidR="009641FC" w:rsidRPr="00CC60A8" w:rsidRDefault="009641FC" w:rsidP="00937FBA">
            <w:pPr>
              <w:widowControl w:val="0"/>
              <w:suppressAutoHyphens/>
              <w:autoSpaceDE w:val="0"/>
              <w:jc w:val="center"/>
              <w:rPr>
                <w:rFonts w:eastAsia="Calibri"/>
                <w:b/>
                <w:sz w:val="20"/>
                <w:szCs w:val="20"/>
                <w:lang w:eastAsia="ar-SA"/>
              </w:rPr>
            </w:pPr>
            <w:r w:rsidRPr="00CC60A8">
              <w:rPr>
                <w:i/>
                <w:smallCaps/>
                <w:sz w:val="20"/>
                <w:szCs w:val="20"/>
                <w:lang w:eastAsia="ar-SA"/>
              </w:rPr>
              <w:t>подписано ЭЦП</w:t>
            </w:r>
          </w:p>
        </w:tc>
      </w:tr>
    </w:tbl>
    <w:p w:rsidR="009641FC" w:rsidRDefault="009641FC" w:rsidP="009641FC">
      <w:pPr>
        <w:suppressAutoHyphens/>
        <w:spacing w:after="120"/>
        <w:rPr>
          <w:sz w:val="20"/>
          <w:szCs w:val="20"/>
        </w:rPr>
      </w:pPr>
    </w:p>
    <w:p w:rsidR="009641FC" w:rsidRDefault="009641FC" w:rsidP="009641FC">
      <w:pPr>
        <w:spacing w:after="160" w:line="259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9641FC" w:rsidRPr="00CC6D5C" w:rsidRDefault="009641FC" w:rsidP="009641FC">
      <w:pPr>
        <w:ind w:left="6521"/>
        <w:rPr>
          <w:b/>
          <w:sz w:val="18"/>
          <w:szCs w:val="18"/>
          <w:lang w:eastAsia="ar-SA"/>
        </w:rPr>
      </w:pPr>
      <w:r w:rsidRPr="00CC6D5C">
        <w:rPr>
          <w:b/>
          <w:sz w:val="18"/>
          <w:szCs w:val="18"/>
          <w:lang w:eastAsia="ar-SA"/>
        </w:rPr>
        <w:lastRenderedPageBreak/>
        <w:t xml:space="preserve">Приложение № </w:t>
      </w:r>
      <w:r>
        <w:rPr>
          <w:b/>
          <w:sz w:val="18"/>
          <w:szCs w:val="18"/>
          <w:lang w:eastAsia="ar-SA"/>
        </w:rPr>
        <w:t>2</w:t>
      </w:r>
    </w:p>
    <w:p w:rsidR="009641FC" w:rsidRPr="00CC6D5C" w:rsidRDefault="009641FC" w:rsidP="009641FC">
      <w:pPr>
        <w:ind w:left="6521"/>
        <w:rPr>
          <w:b/>
          <w:color w:val="333333"/>
          <w:sz w:val="18"/>
          <w:szCs w:val="18"/>
        </w:rPr>
      </w:pPr>
      <w:r w:rsidRPr="00CC6D5C">
        <w:rPr>
          <w:b/>
          <w:sz w:val="18"/>
          <w:szCs w:val="18"/>
          <w:lang w:eastAsia="ar-SA"/>
        </w:rPr>
        <w:t>к контракту №</w:t>
      </w:r>
      <w:r w:rsidRPr="00CC6D5C">
        <w:rPr>
          <w:b/>
          <w:color w:val="333333"/>
          <w:sz w:val="18"/>
          <w:szCs w:val="18"/>
        </w:rPr>
        <w:t>_____________</w:t>
      </w:r>
    </w:p>
    <w:p w:rsidR="009641FC" w:rsidRPr="00CC6D5C" w:rsidRDefault="009641FC" w:rsidP="009641FC">
      <w:pPr>
        <w:ind w:left="6521"/>
        <w:rPr>
          <w:b/>
          <w:sz w:val="18"/>
          <w:szCs w:val="18"/>
          <w:lang w:eastAsia="ar-SA"/>
        </w:rPr>
      </w:pPr>
      <w:r w:rsidRPr="00CC6D5C">
        <w:rPr>
          <w:b/>
          <w:color w:val="333333"/>
          <w:sz w:val="18"/>
          <w:szCs w:val="18"/>
        </w:rPr>
        <w:t>о</w:t>
      </w:r>
      <w:r w:rsidRPr="00CC6D5C">
        <w:rPr>
          <w:b/>
          <w:sz w:val="18"/>
          <w:szCs w:val="18"/>
          <w:lang w:eastAsia="ar-SA"/>
        </w:rPr>
        <w:t>т ___ ________________20</w:t>
      </w:r>
      <w:r>
        <w:rPr>
          <w:b/>
          <w:sz w:val="18"/>
          <w:szCs w:val="18"/>
          <w:lang w:eastAsia="ar-SA"/>
        </w:rPr>
        <w:t>2</w:t>
      </w:r>
      <w:r w:rsidR="006F6D62">
        <w:rPr>
          <w:b/>
          <w:sz w:val="18"/>
          <w:szCs w:val="18"/>
          <w:lang w:eastAsia="ar-SA"/>
        </w:rPr>
        <w:t>6</w:t>
      </w:r>
      <w:r w:rsidRPr="00CC6D5C">
        <w:rPr>
          <w:b/>
          <w:sz w:val="18"/>
          <w:szCs w:val="18"/>
          <w:lang w:eastAsia="ar-SA"/>
        </w:rPr>
        <w:t xml:space="preserve"> г.</w:t>
      </w:r>
    </w:p>
    <w:p w:rsidR="009641FC" w:rsidRPr="000210EB" w:rsidRDefault="009641FC" w:rsidP="009641FC">
      <w:pPr>
        <w:widowControl w:val="0"/>
        <w:autoSpaceDE w:val="0"/>
        <w:autoSpaceDN w:val="0"/>
        <w:adjustRightInd w:val="0"/>
        <w:jc w:val="center"/>
        <w:outlineLvl w:val="2"/>
        <w:rPr>
          <w:b/>
          <w:lang w:bidi="ru-RU"/>
        </w:rPr>
      </w:pPr>
    </w:p>
    <w:p w:rsidR="00EA4EAB" w:rsidRDefault="00EA4EAB" w:rsidP="00EA4EAB">
      <w:pPr>
        <w:widowControl w:val="0"/>
        <w:contextualSpacing/>
        <w:jc w:val="center"/>
        <w:rPr>
          <w:rFonts w:eastAsia="Courier New"/>
          <w:b/>
          <w:bCs/>
          <w:sz w:val="20"/>
          <w:szCs w:val="20"/>
          <w:lang w:bidi="ru-RU"/>
        </w:rPr>
      </w:pPr>
      <w:r w:rsidRPr="000210EB">
        <w:rPr>
          <w:rFonts w:eastAsia="Courier New"/>
          <w:b/>
          <w:bCs/>
          <w:sz w:val="20"/>
          <w:szCs w:val="20"/>
          <w:lang w:bidi="ru-RU"/>
        </w:rPr>
        <w:t>ТЕХНИЧЕСКОЕ ЗАДАНИЕ</w:t>
      </w:r>
    </w:p>
    <w:p w:rsidR="00EA4EAB" w:rsidRDefault="00EA4EAB" w:rsidP="00EA4EAB">
      <w:pPr>
        <w:widowControl w:val="0"/>
        <w:suppressAutoHyphens/>
        <w:autoSpaceDE w:val="0"/>
        <w:spacing w:after="80"/>
        <w:jc w:val="center"/>
        <w:rPr>
          <w:rFonts w:eastAsia="Courier New"/>
          <w:b/>
          <w:bCs/>
          <w:sz w:val="20"/>
          <w:szCs w:val="20"/>
          <w:lang w:bidi="ru-RU"/>
        </w:rPr>
      </w:pPr>
      <w:r w:rsidRPr="000210EB">
        <w:rPr>
          <w:rFonts w:eastAsia="Courier New"/>
          <w:b/>
          <w:bCs/>
          <w:sz w:val="20"/>
          <w:szCs w:val="20"/>
          <w:lang w:bidi="ru-RU"/>
        </w:rPr>
        <w:t xml:space="preserve">на </w:t>
      </w:r>
      <w:r w:rsidR="00F84E53">
        <w:rPr>
          <w:rFonts w:eastAsia="Courier New"/>
          <w:b/>
          <w:bCs/>
          <w:sz w:val="20"/>
          <w:szCs w:val="20"/>
          <w:lang w:bidi="ru-RU"/>
        </w:rPr>
        <w:t>в</w:t>
      </w:r>
      <w:r w:rsidR="00F84E53" w:rsidRPr="00F84E53">
        <w:rPr>
          <w:rFonts w:eastAsia="Courier New"/>
          <w:b/>
          <w:bCs/>
          <w:sz w:val="20"/>
          <w:szCs w:val="20"/>
          <w:lang w:bidi="ru-RU"/>
        </w:rPr>
        <w:t>ыполнение работ по проверке качества огнезащитной обработки деревянных конструкций чердачных помещений и металлических конструкций лестницы</w:t>
      </w:r>
    </w:p>
    <w:p w:rsidR="00F84E53" w:rsidRDefault="00F84E53" w:rsidP="00EA4EAB">
      <w:pPr>
        <w:widowControl w:val="0"/>
        <w:suppressAutoHyphens/>
        <w:autoSpaceDE w:val="0"/>
        <w:spacing w:after="80"/>
        <w:jc w:val="center"/>
        <w:rPr>
          <w:b/>
          <w:sz w:val="20"/>
          <w:szCs w:val="20"/>
        </w:rPr>
      </w:pPr>
    </w:p>
    <w:p w:rsidR="00EA4EAB" w:rsidRPr="00B94AA3" w:rsidRDefault="00EA4EAB" w:rsidP="00EA4EAB">
      <w:pPr>
        <w:pStyle w:val="a4"/>
        <w:widowControl w:val="0"/>
        <w:numPr>
          <w:ilvl w:val="0"/>
          <w:numId w:val="9"/>
        </w:numPr>
        <w:suppressAutoHyphens/>
        <w:autoSpaceDE w:val="0"/>
        <w:spacing w:after="80"/>
        <w:ind w:left="0" w:firstLine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Характеристика работ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1"/>
        <w:gridCol w:w="3881"/>
        <w:gridCol w:w="3184"/>
        <w:gridCol w:w="1939"/>
      </w:tblGrid>
      <w:tr w:rsidR="00EA4EAB" w:rsidRPr="009767DB" w:rsidTr="000E7449">
        <w:trPr>
          <w:trHeight w:val="872"/>
        </w:trPr>
        <w:tc>
          <w:tcPr>
            <w:tcW w:w="342" w:type="pct"/>
            <w:shd w:val="clear" w:color="auto" w:fill="auto"/>
            <w:vAlign w:val="center"/>
          </w:tcPr>
          <w:p w:rsidR="00EA4EAB" w:rsidRPr="009767DB" w:rsidRDefault="00EA4EAB" w:rsidP="000E74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767DB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008" w:type="pct"/>
            <w:shd w:val="clear" w:color="auto" w:fill="auto"/>
            <w:vAlign w:val="center"/>
          </w:tcPr>
          <w:p w:rsidR="00EA4EAB" w:rsidRPr="009767DB" w:rsidRDefault="00EA4EAB" w:rsidP="000E7449">
            <w:pPr>
              <w:ind w:right="13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767DB">
              <w:rPr>
                <w:b/>
                <w:bCs/>
                <w:color w:val="000000"/>
                <w:sz w:val="20"/>
                <w:szCs w:val="20"/>
              </w:rPr>
              <w:t>Наименование работ</w:t>
            </w:r>
          </w:p>
        </w:tc>
        <w:tc>
          <w:tcPr>
            <w:tcW w:w="1647" w:type="pct"/>
            <w:vAlign w:val="center"/>
          </w:tcPr>
          <w:p w:rsidR="00EA4EAB" w:rsidRPr="009767DB" w:rsidRDefault="00EA4EAB" w:rsidP="000E7449">
            <w:pPr>
              <w:ind w:right="13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Адрес производства работ</w:t>
            </w:r>
          </w:p>
        </w:tc>
        <w:tc>
          <w:tcPr>
            <w:tcW w:w="1003" w:type="pct"/>
            <w:vAlign w:val="center"/>
          </w:tcPr>
          <w:p w:rsidR="00EA4EAB" w:rsidRPr="009767DB" w:rsidRDefault="00EA4EAB" w:rsidP="000E74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Площадь поверхностей, м</w:t>
            </w:r>
            <w:r w:rsidRPr="000B106E">
              <w:rPr>
                <w:b/>
                <w:bCs/>
                <w:color w:val="000000"/>
                <w:sz w:val="20"/>
                <w:szCs w:val="20"/>
                <w:vertAlign w:val="superscript"/>
              </w:rPr>
              <w:t>2</w:t>
            </w:r>
          </w:p>
        </w:tc>
      </w:tr>
      <w:tr w:rsidR="00EA4EAB" w:rsidRPr="009767DB" w:rsidTr="000E7449">
        <w:trPr>
          <w:trHeight w:val="799"/>
        </w:trPr>
        <w:tc>
          <w:tcPr>
            <w:tcW w:w="342" w:type="pct"/>
            <w:shd w:val="clear" w:color="auto" w:fill="auto"/>
            <w:vAlign w:val="center"/>
          </w:tcPr>
          <w:p w:rsidR="00EA4EAB" w:rsidRPr="009767DB" w:rsidRDefault="00EA4EAB" w:rsidP="000E7449">
            <w:pPr>
              <w:jc w:val="center"/>
              <w:rPr>
                <w:color w:val="000000"/>
                <w:sz w:val="20"/>
                <w:szCs w:val="20"/>
              </w:rPr>
            </w:pPr>
            <w:r w:rsidRPr="009767D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008" w:type="pct"/>
            <w:shd w:val="clear" w:color="auto" w:fill="auto"/>
            <w:vAlign w:val="center"/>
          </w:tcPr>
          <w:p w:rsidR="00EA4EAB" w:rsidRPr="000B106E" w:rsidRDefault="00EA4EAB" w:rsidP="006F6D62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 w:rsidRPr="000B106E">
              <w:rPr>
                <w:sz w:val="20"/>
                <w:szCs w:val="20"/>
              </w:rPr>
              <w:t xml:space="preserve">Выполнение работ по проверке </w:t>
            </w:r>
            <w:r w:rsidR="006F6D62">
              <w:rPr>
                <w:sz w:val="20"/>
                <w:szCs w:val="20"/>
              </w:rPr>
              <w:t xml:space="preserve">состояния </w:t>
            </w:r>
            <w:r w:rsidRPr="000B106E">
              <w:rPr>
                <w:sz w:val="20"/>
                <w:szCs w:val="20"/>
              </w:rPr>
              <w:t>огнезащитной обработки деревянных конструкций чердачных помещений</w:t>
            </w:r>
          </w:p>
        </w:tc>
        <w:tc>
          <w:tcPr>
            <w:tcW w:w="1647" w:type="pct"/>
            <w:vAlign w:val="center"/>
          </w:tcPr>
          <w:p w:rsidR="00EA4EAB" w:rsidRPr="000B106E" w:rsidRDefault="00EA4EAB" w:rsidP="000E7449">
            <w:pPr>
              <w:suppressAutoHyphens/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196653, </w:t>
            </w:r>
            <w:r w:rsidRPr="000B106E">
              <w:rPr>
                <w:sz w:val="20"/>
                <w:szCs w:val="20"/>
              </w:rPr>
              <w:t>Санкт-Петербург, г.</w:t>
            </w:r>
            <w:r>
              <w:rPr>
                <w:sz w:val="20"/>
                <w:szCs w:val="20"/>
              </w:rPr>
              <w:t xml:space="preserve"> </w:t>
            </w:r>
            <w:r w:rsidRPr="000B106E">
              <w:rPr>
                <w:sz w:val="20"/>
                <w:szCs w:val="20"/>
              </w:rPr>
              <w:t>Колпино, пр.</w:t>
            </w:r>
            <w:r>
              <w:rPr>
                <w:sz w:val="20"/>
                <w:szCs w:val="20"/>
              </w:rPr>
              <w:t xml:space="preserve"> </w:t>
            </w:r>
            <w:r w:rsidRPr="000B106E">
              <w:rPr>
                <w:sz w:val="20"/>
                <w:szCs w:val="20"/>
              </w:rPr>
              <w:t>Ленина, д.1/5, лит</w:t>
            </w:r>
            <w:r>
              <w:rPr>
                <w:sz w:val="20"/>
                <w:szCs w:val="20"/>
              </w:rPr>
              <w:t xml:space="preserve">. </w:t>
            </w:r>
            <w:r w:rsidRPr="000B106E">
              <w:rPr>
                <w:sz w:val="20"/>
                <w:szCs w:val="20"/>
              </w:rPr>
              <w:t>А</w:t>
            </w:r>
          </w:p>
        </w:tc>
        <w:tc>
          <w:tcPr>
            <w:tcW w:w="1003" w:type="pct"/>
            <w:vAlign w:val="center"/>
          </w:tcPr>
          <w:p w:rsidR="00EA4EAB" w:rsidRPr="000B106E" w:rsidRDefault="00EA4EAB" w:rsidP="000E74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400,15</w:t>
            </w:r>
          </w:p>
        </w:tc>
      </w:tr>
      <w:tr w:rsidR="00EA4EAB" w:rsidRPr="009767DB" w:rsidTr="000E7449">
        <w:trPr>
          <w:trHeight w:val="799"/>
        </w:trPr>
        <w:tc>
          <w:tcPr>
            <w:tcW w:w="342" w:type="pct"/>
            <w:shd w:val="clear" w:color="auto" w:fill="auto"/>
            <w:vAlign w:val="center"/>
          </w:tcPr>
          <w:p w:rsidR="00EA4EAB" w:rsidRDefault="00EA4EAB" w:rsidP="000E74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008" w:type="pct"/>
            <w:shd w:val="clear" w:color="auto" w:fill="auto"/>
            <w:vAlign w:val="center"/>
          </w:tcPr>
          <w:p w:rsidR="00EA4EAB" w:rsidRPr="000B106E" w:rsidRDefault="00EA4EAB" w:rsidP="006F6D62">
            <w:pPr>
              <w:rPr>
                <w:sz w:val="20"/>
                <w:szCs w:val="20"/>
              </w:rPr>
            </w:pPr>
            <w:r w:rsidRPr="000B106E">
              <w:rPr>
                <w:sz w:val="20"/>
                <w:szCs w:val="20"/>
              </w:rPr>
              <w:t xml:space="preserve">Выполнение работ по проверке </w:t>
            </w:r>
            <w:r w:rsidR="006F6D62">
              <w:rPr>
                <w:sz w:val="20"/>
                <w:szCs w:val="20"/>
              </w:rPr>
              <w:t xml:space="preserve">состояния </w:t>
            </w:r>
            <w:r w:rsidRPr="000B106E">
              <w:rPr>
                <w:sz w:val="20"/>
                <w:szCs w:val="20"/>
              </w:rPr>
              <w:t>огнезащитной обработки деревянных конструкций чердачных помещений</w:t>
            </w:r>
          </w:p>
        </w:tc>
        <w:tc>
          <w:tcPr>
            <w:tcW w:w="1647" w:type="pct"/>
            <w:vAlign w:val="center"/>
          </w:tcPr>
          <w:p w:rsidR="00EA4EAB" w:rsidRPr="00CA3F90" w:rsidRDefault="00EA4EAB" w:rsidP="000E74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196653, </w:t>
            </w:r>
            <w:r w:rsidRPr="000B106E">
              <w:rPr>
                <w:sz w:val="20"/>
                <w:szCs w:val="20"/>
              </w:rPr>
              <w:t>Санкт-Петербург, г.</w:t>
            </w:r>
            <w:r>
              <w:rPr>
                <w:sz w:val="20"/>
                <w:szCs w:val="20"/>
              </w:rPr>
              <w:t xml:space="preserve"> </w:t>
            </w:r>
            <w:r w:rsidRPr="000B106E">
              <w:rPr>
                <w:sz w:val="20"/>
                <w:szCs w:val="20"/>
              </w:rPr>
              <w:t xml:space="preserve">Колпино, </w:t>
            </w:r>
            <w:r>
              <w:rPr>
                <w:sz w:val="20"/>
                <w:szCs w:val="20"/>
              </w:rPr>
              <w:t xml:space="preserve">Советский б-р, д.7 корп.1 </w:t>
            </w:r>
            <w:r w:rsidRPr="000B106E">
              <w:rPr>
                <w:sz w:val="20"/>
                <w:szCs w:val="20"/>
              </w:rPr>
              <w:t>лит</w:t>
            </w:r>
            <w:r>
              <w:rPr>
                <w:sz w:val="20"/>
                <w:szCs w:val="20"/>
              </w:rPr>
              <w:t xml:space="preserve">. </w:t>
            </w:r>
            <w:r w:rsidRPr="000B106E">
              <w:rPr>
                <w:sz w:val="20"/>
                <w:szCs w:val="20"/>
              </w:rPr>
              <w:t>А</w:t>
            </w:r>
          </w:p>
        </w:tc>
        <w:tc>
          <w:tcPr>
            <w:tcW w:w="1003" w:type="pct"/>
            <w:vAlign w:val="center"/>
          </w:tcPr>
          <w:p w:rsidR="00EA4EAB" w:rsidRPr="000B106E" w:rsidRDefault="00EA4EAB" w:rsidP="000E7449">
            <w:pPr>
              <w:jc w:val="center"/>
              <w:rPr>
                <w:sz w:val="20"/>
                <w:szCs w:val="20"/>
              </w:rPr>
            </w:pPr>
            <w:r w:rsidRPr="000B106E">
              <w:rPr>
                <w:sz w:val="20"/>
                <w:szCs w:val="20"/>
              </w:rPr>
              <w:t>515</w:t>
            </w:r>
            <w:r>
              <w:rPr>
                <w:sz w:val="20"/>
                <w:szCs w:val="20"/>
              </w:rPr>
              <w:t>,6</w:t>
            </w:r>
          </w:p>
        </w:tc>
      </w:tr>
      <w:tr w:rsidR="00EA4EAB" w:rsidRPr="009767DB" w:rsidTr="000E7449">
        <w:trPr>
          <w:trHeight w:val="799"/>
        </w:trPr>
        <w:tc>
          <w:tcPr>
            <w:tcW w:w="342" w:type="pct"/>
            <w:shd w:val="clear" w:color="auto" w:fill="auto"/>
            <w:vAlign w:val="center"/>
          </w:tcPr>
          <w:p w:rsidR="00EA4EAB" w:rsidRPr="009767DB" w:rsidRDefault="00EA4EAB" w:rsidP="000E74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008" w:type="pct"/>
            <w:shd w:val="clear" w:color="auto" w:fill="auto"/>
            <w:vAlign w:val="center"/>
          </w:tcPr>
          <w:p w:rsidR="00EA4EAB" w:rsidRPr="000B106E" w:rsidRDefault="00EA4EAB" w:rsidP="006F6D62">
            <w:pPr>
              <w:rPr>
                <w:sz w:val="20"/>
                <w:szCs w:val="20"/>
              </w:rPr>
            </w:pPr>
            <w:r w:rsidRPr="000B106E">
              <w:rPr>
                <w:sz w:val="20"/>
                <w:szCs w:val="20"/>
              </w:rPr>
              <w:t xml:space="preserve">Выполнение работ по проверке </w:t>
            </w:r>
            <w:r w:rsidR="006F6D62">
              <w:rPr>
                <w:sz w:val="20"/>
                <w:szCs w:val="20"/>
              </w:rPr>
              <w:t xml:space="preserve">состояния </w:t>
            </w:r>
            <w:r w:rsidRPr="000B106E">
              <w:rPr>
                <w:sz w:val="20"/>
                <w:szCs w:val="20"/>
              </w:rPr>
              <w:t xml:space="preserve"> огнезащитной обработки металлических конструкций лестницы </w:t>
            </w:r>
          </w:p>
        </w:tc>
        <w:tc>
          <w:tcPr>
            <w:tcW w:w="1647" w:type="pct"/>
            <w:vAlign w:val="center"/>
          </w:tcPr>
          <w:p w:rsidR="00EA4EAB" w:rsidRPr="00CA3F90" w:rsidRDefault="00EA4EAB" w:rsidP="000E74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196653, </w:t>
            </w:r>
            <w:r w:rsidRPr="000B106E">
              <w:rPr>
                <w:sz w:val="20"/>
                <w:szCs w:val="20"/>
              </w:rPr>
              <w:t>Санкт-Петербург, г.</w:t>
            </w:r>
            <w:r>
              <w:rPr>
                <w:sz w:val="20"/>
                <w:szCs w:val="20"/>
              </w:rPr>
              <w:t xml:space="preserve"> </w:t>
            </w:r>
            <w:r w:rsidRPr="000B106E">
              <w:rPr>
                <w:sz w:val="20"/>
                <w:szCs w:val="20"/>
              </w:rPr>
              <w:t>Колпино, пр.</w:t>
            </w:r>
            <w:r>
              <w:rPr>
                <w:sz w:val="20"/>
                <w:szCs w:val="20"/>
              </w:rPr>
              <w:t xml:space="preserve"> </w:t>
            </w:r>
            <w:r w:rsidRPr="000B106E">
              <w:rPr>
                <w:sz w:val="20"/>
                <w:szCs w:val="20"/>
              </w:rPr>
              <w:t>Ленина, д.1/5, лит</w:t>
            </w:r>
            <w:r>
              <w:rPr>
                <w:sz w:val="20"/>
                <w:szCs w:val="20"/>
              </w:rPr>
              <w:t xml:space="preserve">. </w:t>
            </w:r>
            <w:r w:rsidRPr="000B106E">
              <w:rPr>
                <w:sz w:val="20"/>
                <w:szCs w:val="20"/>
              </w:rPr>
              <w:t>А</w:t>
            </w:r>
          </w:p>
        </w:tc>
        <w:tc>
          <w:tcPr>
            <w:tcW w:w="1003" w:type="pct"/>
            <w:vAlign w:val="center"/>
          </w:tcPr>
          <w:p w:rsidR="00EA4EAB" w:rsidRPr="000B106E" w:rsidRDefault="00EA4EAB" w:rsidP="000E7449">
            <w:pPr>
              <w:jc w:val="center"/>
              <w:rPr>
                <w:sz w:val="20"/>
                <w:szCs w:val="20"/>
              </w:rPr>
            </w:pPr>
            <w:r w:rsidRPr="000B106E">
              <w:rPr>
                <w:sz w:val="20"/>
                <w:szCs w:val="20"/>
              </w:rPr>
              <w:t>105</w:t>
            </w:r>
          </w:p>
        </w:tc>
      </w:tr>
    </w:tbl>
    <w:p w:rsidR="00EA4EAB" w:rsidRDefault="00EA4EAB" w:rsidP="00EA4EAB">
      <w:pPr>
        <w:widowControl w:val="0"/>
        <w:ind w:hanging="142"/>
        <w:contextualSpacing/>
        <w:jc w:val="center"/>
        <w:rPr>
          <w:rFonts w:eastAsia="Calibri"/>
          <w:sz w:val="20"/>
          <w:szCs w:val="20"/>
          <w:lang w:eastAsia="en-US"/>
        </w:rPr>
      </w:pPr>
    </w:p>
    <w:p w:rsidR="00EA4EAB" w:rsidRDefault="00EA4EAB" w:rsidP="00EA4EAB">
      <w:pPr>
        <w:pStyle w:val="a4"/>
        <w:widowControl w:val="0"/>
        <w:numPr>
          <w:ilvl w:val="0"/>
          <w:numId w:val="10"/>
        </w:numPr>
        <w:suppressAutoHyphens/>
        <w:autoSpaceDE w:val="0"/>
        <w:spacing w:after="120"/>
        <w:ind w:left="0" w:firstLine="0"/>
        <w:contextualSpacing w:val="0"/>
        <w:jc w:val="both"/>
        <w:rPr>
          <w:b/>
          <w:sz w:val="20"/>
          <w:szCs w:val="20"/>
        </w:rPr>
      </w:pPr>
      <w:r w:rsidRPr="00B94AA3">
        <w:rPr>
          <w:b/>
          <w:sz w:val="20"/>
          <w:szCs w:val="20"/>
        </w:rPr>
        <w:t xml:space="preserve">Требования к качеству работ к их техническим и функциональным и эксплуатационным характеристикам </w:t>
      </w:r>
    </w:p>
    <w:p w:rsidR="00EA4EAB" w:rsidRPr="00B94AA3" w:rsidRDefault="00EA4EAB" w:rsidP="00EA4EAB">
      <w:pPr>
        <w:pStyle w:val="a4"/>
        <w:widowControl w:val="0"/>
        <w:numPr>
          <w:ilvl w:val="1"/>
          <w:numId w:val="10"/>
        </w:numPr>
        <w:suppressAutoHyphens/>
        <w:autoSpaceDE w:val="0"/>
        <w:spacing w:after="120"/>
        <w:ind w:left="0" w:firstLine="0"/>
        <w:contextualSpacing w:val="0"/>
        <w:jc w:val="both"/>
        <w:rPr>
          <w:sz w:val="20"/>
          <w:szCs w:val="20"/>
        </w:rPr>
      </w:pPr>
      <w:r w:rsidRPr="00B94AA3">
        <w:rPr>
          <w:sz w:val="20"/>
          <w:szCs w:val="20"/>
        </w:rPr>
        <w:t xml:space="preserve">Качество работ должно соответствовать требованиям, обычно предъявляемым к работам соответствующего рода (обязательные требования), либо превышать требования к качеству работ по сравнению с обязательными требованиями. </w:t>
      </w:r>
    </w:p>
    <w:p w:rsidR="00EA4EAB" w:rsidRPr="00B94AA3" w:rsidRDefault="00EA4EAB" w:rsidP="00EA4EAB">
      <w:pPr>
        <w:pStyle w:val="a4"/>
        <w:widowControl w:val="0"/>
        <w:numPr>
          <w:ilvl w:val="1"/>
          <w:numId w:val="10"/>
        </w:numPr>
        <w:suppressAutoHyphens/>
        <w:autoSpaceDE w:val="0"/>
        <w:spacing w:after="120"/>
        <w:ind w:left="0" w:firstLine="0"/>
        <w:contextualSpacing w:val="0"/>
        <w:jc w:val="both"/>
        <w:rPr>
          <w:sz w:val="20"/>
          <w:szCs w:val="20"/>
        </w:rPr>
      </w:pPr>
      <w:r w:rsidRPr="00B94AA3">
        <w:rPr>
          <w:sz w:val="20"/>
          <w:szCs w:val="20"/>
        </w:rPr>
        <w:t xml:space="preserve">Требования к работам, установленные законодательством Российской Федерации: </w:t>
      </w:r>
    </w:p>
    <w:p w:rsidR="00EA4EAB" w:rsidRPr="00B94AA3" w:rsidRDefault="00EA4EAB" w:rsidP="00EA4EAB">
      <w:pPr>
        <w:tabs>
          <w:tab w:val="left" w:pos="851"/>
        </w:tabs>
        <w:autoSpaceDE w:val="0"/>
        <w:autoSpaceDN w:val="0"/>
        <w:adjustRightInd w:val="0"/>
        <w:spacing w:after="120"/>
        <w:jc w:val="both"/>
        <w:rPr>
          <w:sz w:val="20"/>
          <w:szCs w:val="20"/>
        </w:rPr>
      </w:pPr>
      <w:r w:rsidRPr="00B94AA3">
        <w:rPr>
          <w:sz w:val="20"/>
          <w:szCs w:val="20"/>
        </w:rPr>
        <w:t>Наличие свидетельства об аккредитации испытательной пожарной лаборатории. Требование установлено Федеральным Законом от 22.07.2008 г. №123-ФЗ «Технический регламент о требованиях пожарной безопасности».</w:t>
      </w:r>
    </w:p>
    <w:p w:rsidR="00EA4EAB" w:rsidRPr="00B94AA3" w:rsidRDefault="00EA4EAB" w:rsidP="00EA4EAB">
      <w:pPr>
        <w:tabs>
          <w:tab w:val="left" w:pos="851"/>
        </w:tabs>
        <w:autoSpaceDE w:val="0"/>
        <w:autoSpaceDN w:val="0"/>
        <w:adjustRightInd w:val="0"/>
        <w:spacing w:after="120"/>
        <w:jc w:val="both"/>
        <w:rPr>
          <w:sz w:val="20"/>
          <w:szCs w:val="20"/>
        </w:rPr>
      </w:pPr>
      <w:r w:rsidRPr="00B94AA3">
        <w:rPr>
          <w:sz w:val="20"/>
          <w:szCs w:val="20"/>
        </w:rPr>
        <w:t>Контроль определения качества огнезащитной обработки осуществлять только проверенными средствами измерений и оборудованием, применяемых при проведении лабораторных испытаний.</w:t>
      </w:r>
    </w:p>
    <w:p w:rsidR="00EA4EAB" w:rsidRPr="00B94AA3" w:rsidRDefault="00EA4EAB" w:rsidP="00EA4EAB">
      <w:pPr>
        <w:tabs>
          <w:tab w:val="left" w:pos="851"/>
        </w:tabs>
        <w:autoSpaceDE w:val="0"/>
        <w:autoSpaceDN w:val="0"/>
        <w:adjustRightInd w:val="0"/>
        <w:spacing w:after="120"/>
        <w:jc w:val="both"/>
        <w:rPr>
          <w:sz w:val="20"/>
          <w:szCs w:val="20"/>
        </w:rPr>
      </w:pPr>
      <w:r w:rsidRPr="00B94AA3">
        <w:rPr>
          <w:sz w:val="20"/>
          <w:szCs w:val="20"/>
        </w:rPr>
        <w:t xml:space="preserve">Качество и безопасность выполняемых работ должны соответствовать требованиям </w:t>
      </w:r>
      <w:r>
        <w:rPr>
          <w:sz w:val="20"/>
          <w:szCs w:val="20"/>
        </w:rPr>
        <w:t>действующего законодательства, в том числе:</w:t>
      </w:r>
    </w:p>
    <w:p w:rsidR="00EA4EAB" w:rsidRPr="00B94AA3" w:rsidRDefault="00EA4EAB" w:rsidP="00EA4EAB">
      <w:pPr>
        <w:numPr>
          <w:ilvl w:val="0"/>
          <w:numId w:val="11"/>
        </w:numPr>
        <w:tabs>
          <w:tab w:val="left" w:pos="851"/>
        </w:tabs>
        <w:spacing w:after="120"/>
        <w:ind w:left="0" w:firstLine="0"/>
        <w:jc w:val="both"/>
        <w:rPr>
          <w:sz w:val="20"/>
          <w:szCs w:val="20"/>
        </w:rPr>
      </w:pPr>
      <w:r w:rsidRPr="00B94AA3">
        <w:rPr>
          <w:sz w:val="20"/>
          <w:szCs w:val="20"/>
        </w:rPr>
        <w:t>Федеральн</w:t>
      </w:r>
      <w:r w:rsidR="006F6D62">
        <w:rPr>
          <w:sz w:val="20"/>
          <w:szCs w:val="20"/>
        </w:rPr>
        <w:t xml:space="preserve">ому закону </w:t>
      </w:r>
      <w:r w:rsidRPr="00B94AA3">
        <w:rPr>
          <w:sz w:val="20"/>
          <w:szCs w:val="20"/>
        </w:rPr>
        <w:t>от 22.07.2008 № 123-ФЗ «Технический регламент о требованиях пожарной безопасности»</w:t>
      </w:r>
      <w:r>
        <w:rPr>
          <w:sz w:val="20"/>
          <w:szCs w:val="20"/>
        </w:rPr>
        <w:t>;</w:t>
      </w:r>
    </w:p>
    <w:p w:rsidR="00EA4EAB" w:rsidRPr="00B94AA3" w:rsidRDefault="00EA4EAB" w:rsidP="00EA4EAB">
      <w:pPr>
        <w:numPr>
          <w:ilvl w:val="0"/>
          <w:numId w:val="11"/>
        </w:numPr>
        <w:tabs>
          <w:tab w:val="left" w:pos="851"/>
        </w:tabs>
        <w:spacing w:after="120"/>
        <w:ind w:left="0" w:firstLine="0"/>
        <w:jc w:val="both"/>
        <w:rPr>
          <w:sz w:val="20"/>
          <w:szCs w:val="20"/>
        </w:rPr>
      </w:pPr>
      <w:r w:rsidRPr="00B94AA3">
        <w:rPr>
          <w:sz w:val="20"/>
          <w:szCs w:val="20"/>
        </w:rPr>
        <w:t>Федеральн</w:t>
      </w:r>
      <w:r w:rsidR="006F6D62">
        <w:rPr>
          <w:sz w:val="20"/>
          <w:szCs w:val="20"/>
        </w:rPr>
        <w:t>ому з</w:t>
      </w:r>
      <w:r w:rsidRPr="00B94AA3">
        <w:rPr>
          <w:sz w:val="20"/>
          <w:szCs w:val="20"/>
        </w:rPr>
        <w:t>акон</w:t>
      </w:r>
      <w:r w:rsidR="006F6D62">
        <w:rPr>
          <w:sz w:val="20"/>
          <w:szCs w:val="20"/>
        </w:rPr>
        <w:t>у</w:t>
      </w:r>
      <w:r w:rsidRPr="00B94AA3">
        <w:rPr>
          <w:sz w:val="20"/>
          <w:szCs w:val="20"/>
        </w:rPr>
        <w:t xml:space="preserve"> от 30.12.2009 №</w:t>
      </w:r>
      <w:r>
        <w:rPr>
          <w:sz w:val="20"/>
          <w:szCs w:val="20"/>
        </w:rPr>
        <w:t xml:space="preserve"> </w:t>
      </w:r>
      <w:r w:rsidRPr="00B94AA3">
        <w:rPr>
          <w:sz w:val="20"/>
          <w:szCs w:val="20"/>
        </w:rPr>
        <w:t>384-ФЗ «Технический регламент о безопасности зданий и сооружений»</w:t>
      </w:r>
      <w:r>
        <w:rPr>
          <w:sz w:val="20"/>
          <w:szCs w:val="20"/>
        </w:rPr>
        <w:t>;</w:t>
      </w:r>
    </w:p>
    <w:p w:rsidR="00EA4EAB" w:rsidRPr="00B94AA3" w:rsidRDefault="00EA4EAB" w:rsidP="00EA4EAB">
      <w:pPr>
        <w:numPr>
          <w:ilvl w:val="0"/>
          <w:numId w:val="11"/>
        </w:numPr>
        <w:tabs>
          <w:tab w:val="left" w:pos="851"/>
        </w:tabs>
        <w:spacing w:after="120"/>
        <w:ind w:left="0" w:firstLine="0"/>
        <w:jc w:val="both"/>
        <w:rPr>
          <w:sz w:val="20"/>
          <w:szCs w:val="20"/>
        </w:rPr>
      </w:pPr>
      <w:r w:rsidRPr="00B94AA3">
        <w:rPr>
          <w:sz w:val="20"/>
          <w:szCs w:val="20"/>
        </w:rPr>
        <w:t>Федеральн</w:t>
      </w:r>
      <w:r w:rsidR="006F6D62">
        <w:rPr>
          <w:sz w:val="20"/>
          <w:szCs w:val="20"/>
        </w:rPr>
        <w:t xml:space="preserve">ому </w:t>
      </w:r>
      <w:r w:rsidRPr="00B94AA3">
        <w:rPr>
          <w:sz w:val="20"/>
          <w:szCs w:val="20"/>
        </w:rPr>
        <w:t>закон</w:t>
      </w:r>
      <w:r w:rsidR="006F6D62">
        <w:rPr>
          <w:sz w:val="20"/>
          <w:szCs w:val="20"/>
        </w:rPr>
        <w:t>у</w:t>
      </w:r>
      <w:r w:rsidRPr="00B94AA3">
        <w:rPr>
          <w:sz w:val="20"/>
          <w:szCs w:val="20"/>
        </w:rPr>
        <w:t xml:space="preserve"> от 21.12.1994 № 69-ФЗ «О пожарной безопасности»</w:t>
      </w:r>
      <w:r>
        <w:rPr>
          <w:sz w:val="20"/>
          <w:szCs w:val="20"/>
        </w:rPr>
        <w:t>;</w:t>
      </w:r>
    </w:p>
    <w:p w:rsidR="00EA4EAB" w:rsidRPr="00B94AA3" w:rsidRDefault="006F6D62" w:rsidP="00EA4EAB">
      <w:pPr>
        <w:numPr>
          <w:ilvl w:val="0"/>
          <w:numId w:val="11"/>
        </w:numPr>
        <w:tabs>
          <w:tab w:val="left" w:pos="851"/>
        </w:tabs>
        <w:spacing w:after="12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п</w:t>
      </w:r>
      <w:r w:rsidR="00EA4EAB" w:rsidRPr="00B94AA3">
        <w:rPr>
          <w:sz w:val="20"/>
          <w:szCs w:val="20"/>
        </w:rPr>
        <w:t>остановлени</w:t>
      </w:r>
      <w:r>
        <w:rPr>
          <w:sz w:val="20"/>
          <w:szCs w:val="20"/>
        </w:rPr>
        <w:t>ю</w:t>
      </w:r>
      <w:r w:rsidR="00EA4EAB" w:rsidRPr="00B94AA3">
        <w:rPr>
          <w:sz w:val="20"/>
          <w:szCs w:val="20"/>
        </w:rPr>
        <w:t xml:space="preserve"> Правительства РФ от 16.09.2020 № 1479 «Об утверждении правил противопожарного режима в Российской Федерации»</w:t>
      </w:r>
      <w:r w:rsidR="00EA4EAB">
        <w:rPr>
          <w:sz w:val="20"/>
          <w:szCs w:val="20"/>
        </w:rPr>
        <w:t>;</w:t>
      </w:r>
    </w:p>
    <w:p w:rsidR="00EA4EAB" w:rsidRPr="00B94AA3" w:rsidRDefault="00EA4EAB" w:rsidP="00EA4EAB">
      <w:pPr>
        <w:numPr>
          <w:ilvl w:val="0"/>
          <w:numId w:val="11"/>
        </w:numPr>
        <w:tabs>
          <w:tab w:val="left" w:pos="851"/>
        </w:tabs>
        <w:spacing w:after="120"/>
        <w:ind w:left="0" w:firstLine="0"/>
        <w:jc w:val="both"/>
        <w:rPr>
          <w:sz w:val="20"/>
          <w:szCs w:val="20"/>
        </w:rPr>
      </w:pPr>
      <w:r w:rsidRPr="00B94AA3">
        <w:rPr>
          <w:sz w:val="20"/>
          <w:szCs w:val="20"/>
        </w:rPr>
        <w:t>ГОСТ Р 53292-2009 «Огнезащитные составы и вещества для древесины и материалов на ее основе. Общие требования. Методы испытаний»</w:t>
      </w:r>
      <w:r>
        <w:rPr>
          <w:sz w:val="20"/>
          <w:szCs w:val="20"/>
        </w:rPr>
        <w:t>;</w:t>
      </w:r>
    </w:p>
    <w:p w:rsidR="00EA4EAB" w:rsidRPr="00B94AA3" w:rsidRDefault="007F2CAA" w:rsidP="00EA4EAB">
      <w:pPr>
        <w:numPr>
          <w:ilvl w:val="0"/>
          <w:numId w:val="11"/>
        </w:numPr>
        <w:tabs>
          <w:tab w:val="left" w:pos="851"/>
        </w:tabs>
        <w:spacing w:after="120"/>
        <w:ind w:left="0" w:firstLine="0"/>
        <w:jc w:val="both"/>
        <w:rPr>
          <w:sz w:val="20"/>
          <w:szCs w:val="20"/>
        </w:rPr>
      </w:pPr>
      <w:hyperlink r:id="rId10" w:tgtFrame="_blank" w:history="1">
        <w:r w:rsidR="00EA4EAB" w:rsidRPr="00B94AA3">
          <w:rPr>
            <w:sz w:val="20"/>
            <w:szCs w:val="20"/>
          </w:rPr>
          <w:t>СП 2.13130.2020 «Системы противопожарной защиты. Обеспечение огнестойкости объектов защиты»</w:t>
        </w:r>
      </w:hyperlink>
      <w:r w:rsidR="00EA4EAB">
        <w:rPr>
          <w:sz w:val="20"/>
          <w:szCs w:val="20"/>
        </w:rPr>
        <w:t>;</w:t>
      </w:r>
    </w:p>
    <w:p w:rsidR="00EA4EAB" w:rsidRPr="00B94AA3" w:rsidRDefault="00EA4EAB" w:rsidP="00EA4EAB">
      <w:pPr>
        <w:numPr>
          <w:ilvl w:val="0"/>
          <w:numId w:val="11"/>
        </w:numPr>
        <w:tabs>
          <w:tab w:val="left" w:pos="851"/>
        </w:tabs>
        <w:spacing w:after="120"/>
        <w:ind w:left="0" w:firstLine="0"/>
        <w:jc w:val="both"/>
        <w:rPr>
          <w:sz w:val="20"/>
          <w:szCs w:val="20"/>
        </w:rPr>
      </w:pPr>
      <w:r w:rsidRPr="00B94AA3">
        <w:rPr>
          <w:sz w:val="20"/>
          <w:szCs w:val="20"/>
        </w:rPr>
        <w:t>СП 64.13330.2017 СНиП II-25-80 «Деревянные конструкции»</w:t>
      </w:r>
      <w:r>
        <w:rPr>
          <w:sz w:val="20"/>
          <w:szCs w:val="20"/>
        </w:rPr>
        <w:t>;</w:t>
      </w:r>
    </w:p>
    <w:p w:rsidR="00EA4EAB" w:rsidRDefault="00EA4EAB" w:rsidP="00EA4EAB">
      <w:pPr>
        <w:numPr>
          <w:ilvl w:val="0"/>
          <w:numId w:val="11"/>
        </w:numPr>
        <w:tabs>
          <w:tab w:val="left" w:pos="851"/>
        </w:tabs>
        <w:spacing w:after="120"/>
        <w:ind w:left="0" w:firstLine="0"/>
        <w:jc w:val="both"/>
        <w:rPr>
          <w:sz w:val="20"/>
          <w:szCs w:val="20"/>
        </w:rPr>
      </w:pPr>
      <w:r w:rsidRPr="00B94AA3">
        <w:rPr>
          <w:sz w:val="20"/>
          <w:szCs w:val="20"/>
        </w:rPr>
        <w:t>СП 28.13330.2017 СНиП 2.03.11-85 «Защита строит</w:t>
      </w:r>
      <w:r>
        <w:rPr>
          <w:sz w:val="20"/>
          <w:szCs w:val="20"/>
        </w:rPr>
        <w:t>ельных конструкций от коррозии»;</w:t>
      </w:r>
    </w:p>
    <w:p w:rsidR="00EA4EAB" w:rsidRPr="000F566B" w:rsidRDefault="00EA4EAB" w:rsidP="00EA4EAB">
      <w:pPr>
        <w:numPr>
          <w:ilvl w:val="0"/>
          <w:numId w:val="11"/>
        </w:numPr>
        <w:tabs>
          <w:tab w:val="left" w:pos="851"/>
        </w:tabs>
        <w:spacing w:after="120"/>
        <w:ind w:left="0" w:firstLine="0"/>
        <w:jc w:val="both"/>
        <w:rPr>
          <w:sz w:val="20"/>
          <w:szCs w:val="20"/>
        </w:rPr>
      </w:pPr>
      <w:r w:rsidRPr="000F566B">
        <w:rPr>
          <w:sz w:val="20"/>
          <w:szCs w:val="20"/>
        </w:rPr>
        <w:t xml:space="preserve">СП 2.13130.2020. Свод правил. Системы противопожарной защиты. Обеспечение огнестойкости объектов защиты" </w:t>
      </w:r>
    </w:p>
    <w:p w:rsidR="00EA4EAB" w:rsidRPr="00B94AA3" w:rsidRDefault="00EA4EAB" w:rsidP="00EA4EAB">
      <w:pPr>
        <w:pStyle w:val="a4"/>
        <w:widowControl w:val="0"/>
        <w:numPr>
          <w:ilvl w:val="0"/>
          <w:numId w:val="10"/>
        </w:numPr>
        <w:suppressAutoHyphens/>
        <w:autoSpaceDE w:val="0"/>
        <w:spacing w:after="120"/>
        <w:ind w:left="0" w:firstLine="0"/>
        <w:contextualSpacing w:val="0"/>
        <w:jc w:val="both"/>
        <w:rPr>
          <w:b/>
          <w:bCs/>
          <w:color w:val="000000"/>
          <w:sz w:val="20"/>
          <w:szCs w:val="20"/>
          <w:lang w:bidi="ru-RU"/>
        </w:rPr>
      </w:pPr>
      <w:r w:rsidRPr="00B94AA3">
        <w:rPr>
          <w:b/>
          <w:bCs/>
          <w:color w:val="000000"/>
          <w:sz w:val="20"/>
          <w:szCs w:val="20"/>
          <w:lang w:bidi="ru-RU"/>
        </w:rPr>
        <w:t xml:space="preserve">Технические характеристики </w:t>
      </w:r>
      <w:r>
        <w:rPr>
          <w:b/>
          <w:bCs/>
          <w:color w:val="000000"/>
          <w:sz w:val="20"/>
          <w:szCs w:val="20"/>
          <w:lang w:bidi="ru-RU"/>
        </w:rPr>
        <w:t xml:space="preserve">применяемых материалов, изделий, оборудования </w:t>
      </w:r>
      <w:r w:rsidRPr="00B94AA3">
        <w:rPr>
          <w:b/>
          <w:bCs/>
          <w:color w:val="000000"/>
          <w:sz w:val="20"/>
          <w:szCs w:val="20"/>
          <w:lang w:bidi="ru-RU"/>
        </w:rPr>
        <w:t>должны соответствовать требованиям следующих нормативных документов:</w:t>
      </w:r>
    </w:p>
    <w:p w:rsidR="00EA4EAB" w:rsidRPr="00537F29" w:rsidRDefault="00EA4EAB" w:rsidP="00EA4EAB">
      <w:pPr>
        <w:numPr>
          <w:ilvl w:val="0"/>
          <w:numId w:val="11"/>
        </w:numPr>
        <w:tabs>
          <w:tab w:val="left" w:pos="851"/>
        </w:tabs>
        <w:spacing w:after="120"/>
        <w:ind w:left="0" w:firstLine="0"/>
        <w:jc w:val="both"/>
        <w:rPr>
          <w:sz w:val="20"/>
          <w:szCs w:val="20"/>
        </w:rPr>
      </w:pPr>
      <w:r w:rsidRPr="00537F29">
        <w:rPr>
          <w:sz w:val="20"/>
          <w:szCs w:val="20"/>
        </w:rPr>
        <w:lastRenderedPageBreak/>
        <w:t>Постановление Госстроя РФ от 27.09.2003 № 170 «Об утверждении Правил и норм технической эксплуатации жилищного фонда»;</w:t>
      </w:r>
    </w:p>
    <w:p w:rsidR="00EA4EAB" w:rsidRPr="00537F29" w:rsidRDefault="00EA4EAB" w:rsidP="00EA4EAB">
      <w:pPr>
        <w:numPr>
          <w:ilvl w:val="0"/>
          <w:numId w:val="11"/>
        </w:numPr>
        <w:tabs>
          <w:tab w:val="left" w:pos="851"/>
        </w:tabs>
        <w:spacing w:after="120"/>
        <w:ind w:left="0" w:firstLine="0"/>
        <w:jc w:val="both"/>
        <w:rPr>
          <w:sz w:val="20"/>
          <w:szCs w:val="20"/>
        </w:rPr>
      </w:pPr>
      <w:r w:rsidRPr="00537F29">
        <w:rPr>
          <w:sz w:val="20"/>
          <w:szCs w:val="20"/>
        </w:rPr>
        <w:t>ГОСТ Р 53254-2009 Национальный стандарт Российской Федерации. Техника пожарная. Лестницы пожарные наружные стационарные. Ограждения кровли.</w:t>
      </w:r>
    </w:p>
    <w:p w:rsidR="00EA4EAB" w:rsidRPr="00DF6954" w:rsidRDefault="00EA4EAB" w:rsidP="00EA4EAB">
      <w:pPr>
        <w:numPr>
          <w:ilvl w:val="0"/>
          <w:numId w:val="11"/>
        </w:numPr>
        <w:tabs>
          <w:tab w:val="left" w:pos="851"/>
        </w:tabs>
        <w:spacing w:after="120"/>
        <w:ind w:left="0" w:firstLine="0"/>
        <w:jc w:val="both"/>
        <w:rPr>
          <w:sz w:val="20"/>
          <w:szCs w:val="20"/>
        </w:rPr>
      </w:pPr>
      <w:r w:rsidRPr="00537F29">
        <w:rPr>
          <w:sz w:val="20"/>
          <w:szCs w:val="20"/>
        </w:rPr>
        <w:t>постановление</w:t>
      </w:r>
      <w:r w:rsidRPr="00793CB7">
        <w:rPr>
          <w:sz w:val="20"/>
          <w:szCs w:val="20"/>
        </w:rPr>
        <w:t xml:space="preserve"> Правительства Российской Федерации от 23.12.2021 N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Федерации».</w:t>
      </w:r>
    </w:p>
    <w:p w:rsidR="00EA4EAB" w:rsidRPr="00F2057C" w:rsidRDefault="00EA4EAB" w:rsidP="00EA4EAB">
      <w:pPr>
        <w:numPr>
          <w:ilvl w:val="0"/>
          <w:numId w:val="11"/>
        </w:numPr>
        <w:tabs>
          <w:tab w:val="left" w:pos="851"/>
        </w:tabs>
        <w:spacing w:after="120"/>
        <w:ind w:left="0" w:firstLine="0"/>
        <w:jc w:val="both"/>
        <w:rPr>
          <w:sz w:val="20"/>
          <w:szCs w:val="20"/>
        </w:rPr>
      </w:pPr>
      <w:r w:rsidRPr="00537F29">
        <w:rPr>
          <w:sz w:val="20"/>
          <w:szCs w:val="20"/>
        </w:rPr>
        <w:t>применяемые материалы, изделия и оборудование, должны соответствовать гигиеническим нормам и санитарным правилам (</w:t>
      </w:r>
      <w:r w:rsidRPr="00F2057C">
        <w:rPr>
          <w:sz w:val="20"/>
          <w:szCs w:val="20"/>
        </w:rPr>
        <w:t xml:space="preserve">Приказ </w:t>
      </w:r>
      <w:proofErr w:type="spellStart"/>
      <w:r w:rsidRPr="00F2057C">
        <w:rPr>
          <w:sz w:val="20"/>
          <w:szCs w:val="20"/>
        </w:rPr>
        <w:t>Роспотребнадзора</w:t>
      </w:r>
      <w:proofErr w:type="spellEnd"/>
      <w:r w:rsidRPr="00F2057C">
        <w:rPr>
          <w:sz w:val="20"/>
          <w:szCs w:val="20"/>
        </w:rPr>
        <w:t xml:space="preserve"> от 19.07.2007 N 224</w:t>
      </w:r>
      <w:r w:rsidRPr="00537F29">
        <w:rPr>
          <w:sz w:val="20"/>
          <w:szCs w:val="20"/>
        </w:rPr>
        <w:t xml:space="preserve"> </w:t>
      </w:r>
      <w:r w:rsidRPr="00F2057C">
        <w:rPr>
          <w:sz w:val="20"/>
          <w:szCs w:val="20"/>
        </w:rPr>
        <w:t>"О санитарно-эпидемиологических экспертизах, обследованиях, исследованиях, испытаниях и токсикологических, гигиенических и иных видах оценок"</w:t>
      </w:r>
      <w:r w:rsidRPr="00537F29">
        <w:rPr>
          <w:sz w:val="20"/>
          <w:szCs w:val="20"/>
        </w:rPr>
        <w:t>)</w:t>
      </w:r>
      <w:r>
        <w:rPr>
          <w:sz w:val="20"/>
          <w:szCs w:val="20"/>
        </w:rPr>
        <w:t>.</w:t>
      </w:r>
    </w:p>
    <w:p w:rsidR="00EA4EAB" w:rsidRPr="00B94AA3" w:rsidRDefault="00EA4EAB" w:rsidP="00EA4EAB">
      <w:pPr>
        <w:widowControl w:val="0"/>
        <w:tabs>
          <w:tab w:val="left" w:pos="851"/>
        </w:tabs>
        <w:autoSpaceDE w:val="0"/>
        <w:autoSpaceDN w:val="0"/>
        <w:adjustRightInd w:val="0"/>
        <w:spacing w:after="120"/>
        <w:jc w:val="both"/>
        <w:rPr>
          <w:bCs/>
          <w:color w:val="000000"/>
          <w:sz w:val="20"/>
          <w:szCs w:val="20"/>
          <w:lang w:bidi="ru-RU"/>
        </w:rPr>
      </w:pPr>
      <w:r w:rsidRPr="00B94AA3">
        <w:rPr>
          <w:bCs/>
          <w:color w:val="000000"/>
          <w:sz w:val="20"/>
          <w:szCs w:val="20"/>
          <w:lang w:bidi="ru-RU"/>
        </w:rPr>
        <w:t>При выполнении работ должны быть представлены, а по окончании выполнения работ сданы Заказчику сертификаты, технические паспорта или другие документы, удостоверяющие качество материалов и оборудования.</w:t>
      </w:r>
    </w:p>
    <w:p w:rsidR="00EA4EAB" w:rsidRPr="00B94AA3" w:rsidRDefault="00EA4EAB" w:rsidP="00EA4EAB">
      <w:pPr>
        <w:widowControl w:val="0"/>
        <w:tabs>
          <w:tab w:val="left" w:pos="851"/>
        </w:tabs>
        <w:autoSpaceDE w:val="0"/>
        <w:autoSpaceDN w:val="0"/>
        <w:adjustRightInd w:val="0"/>
        <w:spacing w:after="120"/>
        <w:jc w:val="both"/>
        <w:rPr>
          <w:bCs/>
          <w:sz w:val="20"/>
          <w:szCs w:val="20"/>
        </w:rPr>
      </w:pPr>
      <w:r w:rsidRPr="00B94AA3">
        <w:rPr>
          <w:bCs/>
          <w:sz w:val="20"/>
          <w:szCs w:val="20"/>
        </w:rPr>
        <w:t>Подрядчик обязуется обеспечить безопасность выполнения работ для жизни и здоровья потребителей и третьих лиц, а также предотвращение причинения вреда имуществу указанных лиц, на протяжении установленного гарантийного срока.</w:t>
      </w:r>
    </w:p>
    <w:p w:rsidR="00EA4EAB" w:rsidRPr="00B94AA3" w:rsidRDefault="00EA4EAB" w:rsidP="00EA4EAB">
      <w:pPr>
        <w:pStyle w:val="a4"/>
        <w:widowControl w:val="0"/>
        <w:numPr>
          <w:ilvl w:val="0"/>
          <w:numId w:val="10"/>
        </w:numPr>
        <w:suppressAutoHyphens/>
        <w:autoSpaceDE w:val="0"/>
        <w:spacing w:after="120"/>
        <w:ind w:left="0" w:firstLine="0"/>
        <w:contextualSpacing w:val="0"/>
        <w:jc w:val="both"/>
        <w:rPr>
          <w:b/>
          <w:sz w:val="20"/>
          <w:szCs w:val="20"/>
        </w:rPr>
      </w:pPr>
      <w:r w:rsidRPr="00B94AA3">
        <w:rPr>
          <w:b/>
          <w:sz w:val="20"/>
          <w:szCs w:val="20"/>
        </w:rPr>
        <w:t>Требования к работам:</w:t>
      </w:r>
    </w:p>
    <w:p w:rsidR="00EA4EAB" w:rsidRPr="00B94AA3" w:rsidRDefault="00EA4EAB" w:rsidP="00EA4EAB">
      <w:pPr>
        <w:widowControl w:val="0"/>
        <w:tabs>
          <w:tab w:val="left" w:pos="851"/>
        </w:tabs>
        <w:spacing w:after="120"/>
        <w:jc w:val="both"/>
        <w:rPr>
          <w:sz w:val="20"/>
          <w:szCs w:val="20"/>
        </w:rPr>
      </w:pPr>
      <w:r w:rsidRPr="00B94AA3">
        <w:rPr>
          <w:sz w:val="20"/>
          <w:szCs w:val="20"/>
        </w:rPr>
        <w:t xml:space="preserve">Работы </w:t>
      </w:r>
      <w:r>
        <w:rPr>
          <w:sz w:val="20"/>
          <w:szCs w:val="20"/>
        </w:rPr>
        <w:t xml:space="preserve">производятся с применением </w:t>
      </w:r>
      <w:r w:rsidRPr="00B94AA3">
        <w:rPr>
          <w:sz w:val="20"/>
          <w:szCs w:val="20"/>
        </w:rPr>
        <w:t>специальн</w:t>
      </w:r>
      <w:r>
        <w:rPr>
          <w:sz w:val="20"/>
          <w:szCs w:val="20"/>
        </w:rPr>
        <w:t xml:space="preserve">ого оборудования </w:t>
      </w:r>
      <w:r w:rsidRPr="00B94AA3">
        <w:rPr>
          <w:sz w:val="20"/>
          <w:szCs w:val="20"/>
        </w:rPr>
        <w:t>для проведения испытания металлических конструкций лестницы. Оборудование должно быть в исправном состоянии, соответствовать всем нормам и аттестованным, а измерительный инструмент с результатами его поверок (калибровок) в специализированных организациях, имеющих аттестат аккредитации в области обеспечения единства измерений (заверенные копии калибровок предоставляются заказчику).</w:t>
      </w:r>
    </w:p>
    <w:p w:rsidR="00EA4EAB" w:rsidRPr="00B94AA3" w:rsidRDefault="00EA4EAB" w:rsidP="00EA4EAB">
      <w:pPr>
        <w:widowControl w:val="0"/>
        <w:tabs>
          <w:tab w:val="left" w:pos="851"/>
        </w:tabs>
        <w:spacing w:after="120"/>
        <w:jc w:val="both"/>
        <w:rPr>
          <w:sz w:val="20"/>
          <w:szCs w:val="20"/>
        </w:rPr>
      </w:pPr>
      <w:r w:rsidRPr="00B94AA3">
        <w:rPr>
          <w:sz w:val="20"/>
          <w:szCs w:val="20"/>
        </w:rPr>
        <w:t>Протокол испытаний по форме, указанной в приложении Е «Национального стандарта РФ ГОСТ Р 53254-2009 «Техника пожарная. Лестницы пожарные наружные стационарные. Ограждения кровли. Общие технические требования. Заключение о соответствии требованиям нормативной документации: - «Национальный стандарт РФ ГОСТ Р 53254-2009 «Техника пожарная. Лестницы пожарные наружные стационарные. Ограждения кровли. Общие технические требования. Методы испытаний».</w:t>
      </w:r>
    </w:p>
    <w:p w:rsidR="00EA4EAB" w:rsidRPr="00B94AA3" w:rsidRDefault="00EA4EAB" w:rsidP="00EA4EAB">
      <w:pPr>
        <w:widowControl w:val="0"/>
        <w:tabs>
          <w:tab w:val="left" w:pos="851"/>
        </w:tabs>
        <w:spacing w:after="120"/>
        <w:jc w:val="both"/>
        <w:rPr>
          <w:sz w:val="20"/>
          <w:szCs w:val="20"/>
        </w:rPr>
      </w:pPr>
      <w:r w:rsidRPr="00B94AA3">
        <w:rPr>
          <w:sz w:val="20"/>
          <w:szCs w:val="20"/>
        </w:rPr>
        <w:t>Протокол должен содержать перечень всех проведенных проверок и испытаний, а также полученные в результате этого показатели и выявленные нарушения.</w:t>
      </w:r>
    </w:p>
    <w:p w:rsidR="00EA4EAB" w:rsidRPr="00B94AA3" w:rsidRDefault="00EA4EAB" w:rsidP="00EA4EAB">
      <w:pPr>
        <w:widowControl w:val="0"/>
        <w:tabs>
          <w:tab w:val="left" w:pos="851"/>
        </w:tabs>
        <w:spacing w:after="120"/>
        <w:jc w:val="both"/>
        <w:rPr>
          <w:sz w:val="20"/>
          <w:szCs w:val="20"/>
        </w:rPr>
      </w:pPr>
      <w:r w:rsidRPr="00B94AA3">
        <w:rPr>
          <w:sz w:val="20"/>
          <w:szCs w:val="20"/>
        </w:rPr>
        <w:t>Протоколы испытаний составляются Подрядчиком в двух экземплярах, подписываются его руководителем, а также лицом, проводившим проверку, скрепляются печатью Подрядчика и вместе с Заключением о соответствии испытуемого объекта передаются на рассмотрение Заказчику до подписания Акта выполненных работ.</w:t>
      </w:r>
    </w:p>
    <w:p w:rsidR="00EA4EAB" w:rsidRPr="00B94AA3" w:rsidRDefault="00EA4EAB" w:rsidP="00EA4EAB">
      <w:pPr>
        <w:widowControl w:val="0"/>
        <w:tabs>
          <w:tab w:val="left" w:pos="851"/>
        </w:tabs>
        <w:spacing w:after="120"/>
        <w:jc w:val="both"/>
        <w:rPr>
          <w:sz w:val="20"/>
          <w:szCs w:val="20"/>
        </w:rPr>
      </w:pPr>
      <w:r w:rsidRPr="00B94AA3">
        <w:rPr>
          <w:sz w:val="20"/>
          <w:szCs w:val="20"/>
        </w:rPr>
        <w:t>Подрядчик при выполнении работ должен соблюдать технику безопасности, обеспечивать антитеррористические и противопожарные мероприятия.</w:t>
      </w:r>
    </w:p>
    <w:p w:rsidR="00EA4EAB" w:rsidRPr="00B94AA3" w:rsidRDefault="00EA4EAB" w:rsidP="00EA4EAB">
      <w:pPr>
        <w:widowControl w:val="0"/>
        <w:tabs>
          <w:tab w:val="left" w:pos="851"/>
        </w:tabs>
        <w:spacing w:after="120"/>
        <w:jc w:val="both"/>
        <w:rPr>
          <w:sz w:val="20"/>
          <w:szCs w:val="20"/>
        </w:rPr>
      </w:pPr>
      <w:r w:rsidRPr="00B94AA3">
        <w:rPr>
          <w:sz w:val="20"/>
          <w:szCs w:val="20"/>
        </w:rPr>
        <w:t>Подрядчик обязан выполнять работы своими материалами, силами и средствами в соответствии с действующими нормативными и правовыми актами законодательства РФ. В случае обнаружения дефектов после приемки Заказчиком объекта – исправление дефектов производится за счет Подрядчика.</w:t>
      </w:r>
    </w:p>
    <w:p w:rsidR="00EA4EAB" w:rsidRPr="00B94AA3" w:rsidRDefault="00EA4EAB" w:rsidP="00EA4EAB">
      <w:pPr>
        <w:widowControl w:val="0"/>
        <w:tabs>
          <w:tab w:val="left" w:pos="851"/>
        </w:tabs>
        <w:spacing w:after="120"/>
        <w:jc w:val="both"/>
        <w:rPr>
          <w:sz w:val="20"/>
          <w:szCs w:val="20"/>
        </w:rPr>
      </w:pPr>
      <w:r w:rsidRPr="00B94AA3">
        <w:rPr>
          <w:sz w:val="20"/>
          <w:szCs w:val="20"/>
        </w:rPr>
        <w:t>Все виды, объемы и сроки выполнения работ в обязательном порядке согласовываются с Заказчиком.</w:t>
      </w:r>
    </w:p>
    <w:p w:rsidR="00EA4EAB" w:rsidRPr="00B94AA3" w:rsidRDefault="00EA4EAB" w:rsidP="00EA4EAB">
      <w:pPr>
        <w:widowControl w:val="0"/>
        <w:tabs>
          <w:tab w:val="left" w:pos="851"/>
        </w:tabs>
        <w:spacing w:after="120"/>
        <w:jc w:val="both"/>
        <w:rPr>
          <w:sz w:val="20"/>
          <w:szCs w:val="20"/>
        </w:rPr>
      </w:pPr>
      <w:r w:rsidRPr="00B94AA3">
        <w:rPr>
          <w:sz w:val="20"/>
          <w:szCs w:val="20"/>
        </w:rPr>
        <w:t>Наличие действующих сертификатов на применяемые материалы – обязательно.</w:t>
      </w:r>
    </w:p>
    <w:p w:rsidR="00EA4EAB" w:rsidRPr="00B94AA3" w:rsidRDefault="00EA4EAB" w:rsidP="00EA4EAB">
      <w:pPr>
        <w:widowControl w:val="0"/>
        <w:tabs>
          <w:tab w:val="left" w:pos="851"/>
        </w:tabs>
        <w:spacing w:after="120"/>
        <w:jc w:val="both"/>
        <w:rPr>
          <w:sz w:val="20"/>
          <w:szCs w:val="20"/>
        </w:rPr>
      </w:pPr>
      <w:r w:rsidRPr="00B94AA3">
        <w:rPr>
          <w:sz w:val="20"/>
          <w:szCs w:val="20"/>
        </w:rPr>
        <w:t>При возникновении аварийной ситуации по вине Подрядчика восстановительные работы осуществляются силами и за счет денежных средств Подрядчика.</w:t>
      </w:r>
    </w:p>
    <w:p w:rsidR="00EA4EAB" w:rsidRPr="00B94AA3" w:rsidRDefault="00EA4EAB" w:rsidP="00EA4EAB">
      <w:pPr>
        <w:widowControl w:val="0"/>
        <w:tabs>
          <w:tab w:val="left" w:pos="851"/>
        </w:tabs>
        <w:spacing w:after="120"/>
        <w:jc w:val="both"/>
        <w:rPr>
          <w:sz w:val="20"/>
          <w:szCs w:val="20"/>
        </w:rPr>
      </w:pPr>
      <w:r w:rsidRPr="00B94AA3">
        <w:rPr>
          <w:sz w:val="20"/>
          <w:szCs w:val="20"/>
        </w:rPr>
        <w:t xml:space="preserve">Для проверки соответствия качества выполненных Подрядчиком работ требованиям, установленных </w:t>
      </w:r>
      <w:r>
        <w:rPr>
          <w:sz w:val="20"/>
          <w:szCs w:val="20"/>
        </w:rPr>
        <w:t>к</w:t>
      </w:r>
      <w:r w:rsidRPr="00B94AA3">
        <w:rPr>
          <w:sz w:val="20"/>
          <w:szCs w:val="20"/>
        </w:rPr>
        <w:t>онтрактом, Заказчик вправе привлекать независимых экспертов.</w:t>
      </w:r>
    </w:p>
    <w:p w:rsidR="00EA4EAB" w:rsidRPr="00B94AA3" w:rsidRDefault="00EA4EAB" w:rsidP="00EA4EAB">
      <w:pPr>
        <w:widowControl w:val="0"/>
        <w:tabs>
          <w:tab w:val="left" w:pos="851"/>
        </w:tabs>
        <w:spacing w:after="120"/>
        <w:jc w:val="both"/>
        <w:rPr>
          <w:sz w:val="20"/>
          <w:szCs w:val="20"/>
        </w:rPr>
      </w:pPr>
      <w:r w:rsidRPr="00B94AA3">
        <w:rPr>
          <w:sz w:val="20"/>
          <w:szCs w:val="20"/>
        </w:rPr>
        <w:t>Технология и методы производства работ – в соответствии с действующими нормативными требованиями. Работы производятся только в отведенной зоне работ. Работы производятся минимально необходимым количеством технических средств и механизмов, что нужно для сокращения шума, пыли, загрязнения воздуха. После окончания работ Подрядчиком производится ликвидация рабочей зоны, уборка мусора, материалов, разборка ограждений.</w:t>
      </w:r>
    </w:p>
    <w:p w:rsidR="00EA4EAB" w:rsidRPr="00B94AA3" w:rsidRDefault="00EA4EAB" w:rsidP="00EA4EAB">
      <w:pPr>
        <w:pStyle w:val="a4"/>
        <w:widowControl w:val="0"/>
        <w:numPr>
          <w:ilvl w:val="0"/>
          <w:numId w:val="10"/>
        </w:numPr>
        <w:suppressAutoHyphens/>
        <w:autoSpaceDE w:val="0"/>
        <w:spacing w:after="120"/>
        <w:ind w:left="0" w:firstLine="0"/>
        <w:contextualSpacing w:val="0"/>
        <w:jc w:val="both"/>
        <w:rPr>
          <w:b/>
          <w:sz w:val="20"/>
          <w:szCs w:val="20"/>
        </w:rPr>
      </w:pPr>
      <w:r w:rsidRPr="00B94AA3">
        <w:rPr>
          <w:b/>
          <w:sz w:val="20"/>
          <w:szCs w:val="20"/>
        </w:rPr>
        <w:t>Требования к качеству выполняемых работ:</w:t>
      </w:r>
    </w:p>
    <w:p w:rsidR="00EA4EAB" w:rsidRPr="00B94AA3" w:rsidRDefault="00EA4EAB" w:rsidP="00EA4EAB">
      <w:pPr>
        <w:widowControl w:val="0"/>
        <w:tabs>
          <w:tab w:val="left" w:pos="851"/>
        </w:tabs>
        <w:spacing w:after="120"/>
        <w:jc w:val="both"/>
        <w:rPr>
          <w:sz w:val="20"/>
          <w:szCs w:val="20"/>
        </w:rPr>
      </w:pPr>
      <w:r w:rsidRPr="00B94AA3">
        <w:rPr>
          <w:sz w:val="20"/>
          <w:szCs w:val="20"/>
        </w:rPr>
        <w:t xml:space="preserve">Подрядчик обязан обеспечить качество всех выполняемых работ в соответствии с требованиями действующих нормативно-правовых актов для соответствующего вида работ. Использовать надлежащего качества материалы, </w:t>
      </w:r>
      <w:r w:rsidRPr="00B94AA3">
        <w:rPr>
          <w:sz w:val="20"/>
          <w:szCs w:val="20"/>
        </w:rPr>
        <w:lastRenderedPageBreak/>
        <w:t xml:space="preserve">оборудование и инструмент, необходимые для выполнения работ, в </w:t>
      </w:r>
      <w:proofErr w:type="spellStart"/>
      <w:r w:rsidRPr="00B94AA3">
        <w:rPr>
          <w:sz w:val="20"/>
          <w:szCs w:val="20"/>
        </w:rPr>
        <w:t>т.ч</w:t>
      </w:r>
      <w:proofErr w:type="spellEnd"/>
      <w:r w:rsidRPr="00B94AA3">
        <w:rPr>
          <w:sz w:val="20"/>
          <w:szCs w:val="20"/>
        </w:rPr>
        <w:t>. обеспечить их доставку, разгрузку. Заказчик не предоставляет помещений для складирования материалов и инструментов Подрядчика.</w:t>
      </w:r>
    </w:p>
    <w:p w:rsidR="00EA4EAB" w:rsidRPr="00B94AA3" w:rsidRDefault="00EA4EAB" w:rsidP="00EA4EAB">
      <w:pPr>
        <w:pStyle w:val="a4"/>
        <w:widowControl w:val="0"/>
        <w:numPr>
          <w:ilvl w:val="0"/>
          <w:numId w:val="10"/>
        </w:numPr>
        <w:suppressAutoHyphens/>
        <w:autoSpaceDE w:val="0"/>
        <w:spacing w:after="120"/>
        <w:ind w:left="0" w:firstLine="0"/>
        <w:contextualSpacing w:val="0"/>
        <w:jc w:val="both"/>
        <w:rPr>
          <w:b/>
          <w:sz w:val="20"/>
          <w:szCs w:val="20"/>
        </w:rPr>
      </w:pPr>
      <w:r w:rsidRPr="00B94AA3">
        <w:rPr>
          <w:b/>
          <w:sz w:val="20"/>
          <w:szCs w:val="20"/>
        </w:rPr>
        <w:t>Требования к безопасности выполнения работ и безопасности результатов работы:</w:t>
      </w:r>
    </w:p>
    <w:p w:rsidR="00EA4EAB" w:rsidRPr="00B94AA3" w:rsidRDefault="00EA4EAB" w:rsidP="00EA4EAB">
      <w:pPr>
        <w:widowControl w:val="0"/>
        <w:tabs>
          <w:tab w:val="left" w:pos="851"/>
        </w:tabs>
        <w:spacing w:after="120"/>
        <w:jc w:val="both"/>
        <w:rPr>
          <w:sz w:val="20"/>
          <w:szCs w:val="20"/>
        </w:rPr>
      </w:pPr>
      <w:r w:rsidRPr="00B94AA3">
        <w:rPr>
          <w:sz w:val="20"/>
          <w:szCs w:val="20"/>
        </w:rPr>
        <w:t>Подрядчик обязан соблюдать все нормы и правила проведения данных работ, установленные нормативными актами РФ. К работе допускаются лица не моложе 18 лет и прошедшие инструктаж по пожарной безопасности и охране труда.</w:t>
      </w:r>
    </w:p>
    <w:p w:rsidR="00EA4EAB" w:rsidRPr="00B94AA3" w:rsidRDefault="00EA4EAB" w:rsidP="00EA4EAB">
      <w:pPr>
        <w:widowControl w:val="0"/>
        <w:tabs>
          <w:tab w:val="left" w:pos="851"/>
        </w:tabs>
        <w:spacing w:after="120"/>
        <w:jc w:val="both"/>
        <w:rPr>
          <w:sz w:val="20"/>
          <w:szCs w:val="20"/>
        </w:rPr>
      </w:pPr>
      <w:r w:rsidRPr="00B94AA3">
        <w:rPr>
          <w:sz w:val="20"/>
          <w:szCs w:val="20"/>
        </w:rPr>
        <w:t>Подрядчик обязан в период проведения работ обеспечить выполнение необходимых противопожарных мероприятий, соблюдение внутри объектового режима, правил безопасности работ, действующих у Заказчика.</w:t>
      </w:r>
    </w:p>
    <w:p w:rsidR="00EA4EAB" w:rsidRPr="00B94AA3" w:rsidRDefault="00EA4EAB" w:rsidP="00EA4EAB">
      <w:pPr>
        <w:widowControl w:val="0"/>
        <w:tabs>
          <w:tab w:val="left" w:pos="851"/>
        </w:tabs>
        <w:spacing w:after="120"/>
        <w:jc w:val="both"/>
        <w:rPr>
          <w:sz w:val="20"/>
          <w:szCs w:val="20"/>
        </w:rPr>
      </w:pPr>
      <w:r w:rsidRPr="00B94AA3">
        <w:rPr>
          <w:sz w:val="20"/>
          <w:szCs w:val="20"/>
        </w:rPr>
        <w:t>При работах на высоте использовать средства индивидуальной защиты, исключающие возможность падения.</w:t>
      </w:r>
    </w:p>
    <w:p w:rsidR="00EA4EAB" w:rsidRPr="00B94AA3" w:rsidRDefault="00EA4EAB" w:rsidP="00EA4EAB">
      <w:pPr>
        <w:widowControl w:val="0"/>
        <w:tabs>
          <w:tab w:val="left" w:pos="851"/>
        </w:tabs>
        <w:spacing w:after="120"/>
        <w:jc w:val="both"/>
        <w:rPr>
          <w:sz w:val="20"/>
          <w:szCs w:val="20"/>
        </w:rPr>
      </w:pPr>
      <w:r w:rsidRPr="00B94AA3">
        <w:rPr>
          <w:sz w:val="20"/>
          <w:szCs w:val="20"/>
        </w:rPr>
        <w:t>Испытания проводятся в дневное время суток в условиях визуальной видимости испытателями друг друга с соблюдением соответствующих выполняемым работам правил техники безопасности. Место проведения испытаний должно быть огорожено и обозначено предупреждающими знаками.</w:t>
      </w:r>
    </w:p>
    <w:p w:rsidR="00EA4EAB" w:rsidRPr="00B94AA3" w:rsidRDefault="00EA4EAB" w:rsidP="00EA4EAB">
      <w:pPr>
        <w:widowControl w:val="0"/>
        <w:tabs>
          <w:tab w:val="left" w:pos="851"/>
        </w:tabs>
        <w:spacing w:after="120"/>
        <w:jc w:val="both"/>
        <w:rPr>
          <w:sz w:val="20"/>
          <w:szCs w:val="20"/>
        </w:rPr>
      </w:pPr>
      <w:r w:rsidRPr="00B94AA3">
        <w:rPr>
          <w:sz w:val="20"/>
          <w:szCs w:val="20"/>
        </w:rPr>
        <w:t>Испытательная нагрузка должна создаваться любым способом, исключающим нахождение человека непосредственно под испытываемой конструкцией.</w:t>
      </w:r>
    </w:p>
    <w:p w:rsidR="00EA4EAB" w:rsidRPr="00B94AA3" w:rsidRDefault="00EA4EAB" w:rsidP="00EA4EAB">
      <w:pPr>
        <w:widowControl w:val="0"/>
        <w:tabs>
          <w:tab w:val="left" w:pos="851"/>
        </w:tabs>
        <w:spacing w:after="120"/>
        <w:jc w:val="both"/>
        <w:rPr>
          <w:sz w:val="20"/>
          <w:szCs w:val="20"/>
        </w:rPr>
      </w:pPr>
      <w:r w:rsidRPr="00B94AA3">
        <w:rPr>
          <w:sz w:val="20"/>
          <w:szCs w:val="20"/>
        </w:rPr>
        <w:t>Ответственность за противопожарную безопасность, соблюдение правил охраны труда, техники безопасности, охраны окружающей среды при проведении работ возлагается на Подрядчика.</w:t>
      </w:r>
    </w:p>
    <w:p w:rsidR="00EA4EAB" w:rsidRPr="00B94AA3" w:rsidRDefault="00EA4EAB" w:rsidP="00EA4EAB">
      <w:pPr>
        <w:pStyle w:val="a4"/>
        <w:widowControl w:val="0"/>
        <w:numPr>
          <w:ilvl w:val="0"/>
          <w:numId w:val="10"/>
        </w:numPr>
        <w:suppressAutoHyphens/>
        <w:autoSpaceDE w:val="0"/>
        <w:spacing w:after="120"/>
        <w:ind w:left="0" w:firstLine="0"/>
        <w:contextualSpacing w:val="0"/>
        <w:jc w:val="both"/>
        <w:rPr>
          <w:b/>
          <w:sz w:val="20"/>
          <w:szCs w:val="20"/>
        </w:rPr>
      </w:pPr>
      <w:r w:rsidRPr="00B94AA3">
        <w:rPr>
          <w:b/>
          <w:sz w:val="20"/>
          <w:szCs w:val="20"/>
        </w:rPr>
        <w:t>Порядок выполнения работ:</w:t>
      </w:r>
    </w:p>
    <w:p w:rsidR="00EA4EAB" w:rsidRPr="00B94AA3" w:rsidRDefault="00EA4EAB" w:rsidP="00EA4EAB">
      <w:pPr>
        <w:widowControl w:val="0"/>
        <w:tabs>
          <w:tab w:val="left" w:pos="851"/>
        </w:tabs>
        <w:spacing w:after="120"/>
        <w:jc w:val="both"/>
        <w:rPr>
          <w:sz w:val="20"/>
          <w:szCs w:val="20"/>
        </w:rPr>
      </w:pPr>
      <w:r w:rsidRPr="00B94AA3">
        <w:rPr>
          <w:sz w:val="20"/>
          <w:szCs w:val="20"/>
        </w:rPr>
        <w:t>До начала выполнения работ Подрядчик должен представить Заказчику список персонала с указанием фамилии, имени, отчества каждого работника, задействованных в выполнении работ, на фирменном бланке Подрядчика. Согласовать время и график проведения работ, а также предоставить заверенные копии приказов о назначении ответственного лица за надлежащее выполнение работ, за соблюдение правил охраны труда и пожарной безопасности. Подрядчик не в праве без согласования с Заказчиком вносить изменения в предоставленный список работников. Режим работы с понедельника по пятницу с 09-00 до 16-00.</w:t>
      </w:r>
    </w:p>
    <w:p w:rsidR="00EA4EAB" w:rsidRPr="00B94AA3" w:rsidRDefault="00EA4EAB" w:rsidP="00EA4EAB">
      <w:pPr>
        <w:widowControl w:val="0"/>
        <w:tabs>
          <w:tab w:val="left" w:pos="851"/>
        </w:tabs>
        <w:spacing w:after="120"/>
        <w:jc w:val="both"/>
        <w:rPr>
          <w:sz w:val="20"/>
          <w:szCs w:val="20"/>
        </w:rPr>
      </w:pPr>
      <w:r w:rsidRPr="00B94AA3">
        <w:rPr>
          <w:sz w:val="20"/>
          <w:szCs w:val="20"/>
        </w:rPr>
        <w:t>Выезд Подрядчика на объект для производства проверок, замеров, испытаний.</w:t>
      </w:r>
    </w:p>
    <w:p w:rsidR="00EA4EAB" w:rsidRPr="00B94AA3" w:rsidRDefault="00EA4EAB" w:rsidP="00EA4EAB">
      <w:pPr>
        <w:widowControl w:val="0"/>
        <w:tabs>
          <w:tab w:val="left" w:pos="851"/>
        </w:tabs>
        <w:spacing w:after="120"/>
        <w:jc w:val="both"/>
        <w:rPr>
          <w:sz w:val="20"/>
          <w:szCs w:val="20"/>
        </w:rPr>
      </w:pPr>
      <w:r w:rsidRPr="00B94AA3">
        <w:rPr>
          <w:sz w:val="20"/>
          <w:szCs w:val="20"/>
        </w:rPr>
        <w:t>По результатам испытаний составляется заключение о соответствии лестницы здания требованиям ГОСТ Р 53254—2009:</w:t>
      </w:r>
    </w:p>
    <w:p w:rsidR="00EA4EAB" w:rsidRPr="00B94AA3" w:rsidRDefault="00EA4EAB" w:rsidP="00EA4EAB">
      <w:pPr>
        <w:numPr>
          <w:ilvl w:val="0"/>
          <w:numId w:val="11"/>
        </w:numPr>
        <w:tabs>
          <w:tab w:val="left" w:pos="851"/>
        </w:tabs>
        <w:spacing w:after="120"/>
        <w:ind w:left="0" w:firstLine="0"/>
        <w:jc w:val="both"/>
        <w:rPr>
          <w:sz w:val="20"/>
          <w:szCs w:val="20"/>
        </w:rPr>
      </w:pPr>
      <w:r w:rsidRPr="00B94AA3">
        <w:rPr>
          <w:sz w:val="20"/>
          <w:szCs w:val="20"/>
        </w:rPr>
        <w:t>протокол испытаний с заключением о соответствии;</w:t>
      </w:r>
    </w:p>
    <w:p w:rsidR="00EA4EAB" w:rsidRPr="00B94AA3" w:rsidRDefault="00EA4EAB" w:rsidP="00EA4EAB">
      <w:pPr>
        <w:numPr>
          <w:ilvl w:val="0"/>
          <w:numId w:val="11"/>
        </w:numPr>
        <w:tabs>
          <w:tab w:val="left" w:pos="851"/>
        </w:tabs>
        <w:spacing w:after="120"/>
        <w:ind w:left="0" w:firstLine="0"/>
        <w:jc w:val="both"/>
        <w:rPr>
          <w:sz w:val="20"/>
          <w:szCs w:val="20"/>
        </w:rPr>
      </w:pPr>
      <w:r w:rsidRPr="00B94AA3">
        <w:rPr>
          <w:sz w:val="20"/>
          <w:szCs w:val="20"/>
        </w:rPr>
        <w:t>акт испытания;</w:t>
      </w:r>
    </w:p>
    <w:p w:rsidR="00EA4EAB" w:rsidRPr="00B94AA3" w:rsidRDefault="00EA4EAB" w:rsidP="00EA4EAB">
      <w:pPr>
        <w:numPr>
          <w:ilvl w:val="0"/>
          <w:numId w:val="11"/>
        </w:numPr>
        <w:tabs>
          <w:tab w:val="left" w:pos="851"/>
        </w:tabs>
        <w:spacing w:after="120"/>
        <w:ind w:left="0" w:firstLine="0"/>
        <w:jc w:val="both"/>
        <w:rPr>
          <w:sz w:val="20"/>
          <w:szCs w:val="20"/>
        </w:rPr>
      </w:pPr>
      <w:r w:rsidRPr="00B94AA3">
        <w:rPr>
          <w:sz w:val="20"/>
          <w:szCs w:val="20"/>
        </w:rPr>
        <w:t>дефектная ведомость с рекомендациями по устранению дефектов (в случае выявления таковых);</w:t>
      </w:r>
    </w:p>
    <w:p w:rsidR="00EA4EAB" w:rsidRPr="00B94AA3" w:rsidRDefault="00EA4EAB" w:rsidP="00EA4EAB">
      <w:pPr>
        <w:numPr>
          <w:ilvl w:val="0"/>
          <w:numId w:val="11"/>
        </w:numPr>
        <w:tabs>
          <w:tab w:val="left" w:pos="851"/>
        </w:tabs>
        <w:spacing w:after="120"/>
        <w:ind w:left="0" w:firstLine="0"/>
        <w:jc w:val="both"/>
        <w:rPr>
          <w:sz w:val="20"/>
          <w:szCs w:val="20"/>
        </w:rPr>
      </w:pPr>
      <w:r w:rsidRPr="00B94AA3">
        <w:rPr>
          <w:sz w:val="20"/>
          <w:szCs w:val="20"/>
        </w:rPr>
        <w:t>на лестнице, подвергнутой испытаниям, должна быть закреплена табличка (бирка) с указанием информации о результатах испытаний. Форма таблички (бирки) и способ нанесения информации, определяется организацией, проводящей испытания.</w:t>
      </w:r>
    </w:p>
    <w:p w:rsidR="00EA4EAB" w:rsidRPr="00B94AA3" w:rsidRDefault="00EA4EAB" w:rsidP="00EA4EAB">
      <w:pPr>
        <w:widowControl w:val="0"/>
        <w:tabs>
          <w:tab w:val="left" w:pos="851"/>
        </w:tabs>
        <w:spacing w:after="120"/>
        <w:jc w:val="both"/>
        <w:rPr>
          <w:sz w:val="20"/>
          <w:szCs w:val="20"/>
        </w:rPr>
      </w:pPr>
      <w:r w:rsidRPr="00B94AA3">
        <w:rPr>
          <w:sz w:val="20"/>
          <w:szCs w:val="20"/>
        </w:rPr>
        <w:t>По завершению выполнения всего объема работ</w:t>
      </w:r>
      <w:r>
        <w:rPr>
          <w:sz w:val="20"/>
          <w:szCs w:val="20"/>
        </w:rPr>
        <w:t xml:space="preserve">, </w:t>
      </w:r>
      <w:r w:rsidRPr="003A6378">
        <w:rPr>
          <w:sz w:val="20"/>
          <w:szCs w:val="20"/>
        </w:rPr>
        <w:t xml:space="preserve">до подписания Акта выполненных работ, </w:t>
      </w:r>
      <w:r w:rsidRPr="00B94AA3">
        <w:rPr>
          <w:sz w:val="20"/>
          <w:szCs w:val="20"/>
        </w:rPr>
        <w:t>Подрядчик обязан предоставить комплект исполнительной документации:</w:t>
      </w:r>
    </w:p>
    <w:p w:rsidR="00EA4EAB" w:rsidRPr="00B94AA3" w:rsidRDefault="00EA4EAB" w:rsidP="00EA4EAB">
      <w:pPr>
        <w:numPr>
          <w:ilvl w:val="0"/>
          <w:numId w:val="11"/>
        </w:numPr>
        <w:tabs>
          <w:tab w:val="left" w:pos="851"/>
        </w:tabs>
        <w:spacing w:after="120"/>
        <w:ind w:left="0" w:firstLine="0"/>
        <w:jc w:val="both"/>
        <w:rPr>
          <w:sz w:val="20"/>
          <w:szCs w:val="20"/>
        </w:rPr>
      </w:pPr>
      <w:r w:rsidRPr="00B94AA3">
        <w:rPr>
          <w:sz w:val="20"/>
          <w:szCs w:val="20"/>
        </w:rPr>
        <w:t>протоколы испытаний;</w:t>
      </w:r>
    </w:p>
    <w:p w:rsidR="00EA4EAB" w:rsidRPr="00B94AA3" w:rsidRDefault="00EA4EAB" w:rsidP="00EA4EAB">
      <w:pPr>
        <w:numPr>
          <w:ilvl w:val="0"/>
          <w:numId w:val="11"/>
        </w:numPr>
        <w:tabs>
          <w:tab w:val="left" w:pos="851"/>
        </w:tabs>
        <w:spacing w:after="120"/>
        <w:ind w:left="0" w:firstLine="0"/>
        <w:jc w:val="both"/>
        <w:rPr>
          <w:sz w:val="20"/>
          <w:szCs w:val="20"/>
        </w:rPr>
      </w:pPr>
      <w:r w:rsidRPr="00B94AA3">
        <w:rPr>
          <w:sz w:val="20"/>
          <w:szCs w:val="20"/>
        </w:rPr>
        <w:t>заключение на соответствие требованиям ГОСТ Р 53254-2009;</w:t>
      </w:r>
    </w:p>
    <w:p w:rsidR="00EA4EAB" w:rsidRPr="00B94AA3" w:rsidRDefault="00EA4EAB" w:rsidP="00EA4EAB">
      <w:pPr>
        <w:numPr>
          <w:ilvl w:val="0"/>
          <w:numId w:val="11"/>
        </w:numPr>
        <w:tabs>
          <w:tab w:val="left" w:pos="851"/>
        </w:tabs>
        <w:spacing w:after="120"/>
        <w:ind w:left="0" w:firstLine="0"/>
        <w:jc w:val="both"/>
        <w:rPr>
          <w:sz w:val="20"/>
          <w:szCs w:val="20"/>
        </w:rPr>
      </w:pPr>
      <w:r w:rsidRPr="00B94AA3">
        <w:rPr>
          <w:sz w:val="20"/>
          <w:szCs w:val="20"/>
        </w:rPr>
        <w:t>паспорта, сертификаты на изделия и оборудование, сертификаты на используемые материалы.</w:t>
      </w:r>
    </w:p>
    <w:p w:rsidR="00EA4EAB" w:rsidRPr="00B94AA3" w:rsidRDefault="00EA4EAB" w:rsidP="00EA4EAB">
      <w:pPr>
        <w:pStyle w:val="a4"/>
        <w:widowControl w:val="0"/>
        <w:numPr>
          <w:ilvl w:val="0"/>
          <w:numId w:val="10"/>
        </w:numPr>
        <w:suppressAutoHyphens/>
        <w:autoSpaceDE w:val="0"/>
        <w:spacing w:after="120"/>
        <w:ind w:left="0" w:firstLine="0"/>
        <w:contextualSpacing w:val="0"/>
        <w:jc w:val="both"/>
        <w:rPr>
          <w:b/>
          <w:sz w:val="20"/>
          <w:szCs w:val="20"/>
        </w:rPr>
      </w:pPr>
      <w:r w:rsidRPr="00B94AA3">
        <w:rPr>
          <w:b/>
          <w:sz w:val="20"/>
          <w:szCs w:val="20"/>
        </w:rPr>
        <w:t>Условия для выполнения работ по проверке</w:t>
      </w:r>
      <w:r>
        <w:rPr>
          <w:b/>
          <w:sz w:val="20"/>
          <w:szCs w:val="20"/>
        </w:rPr>
        <w:t xml:space="preserve"> качества </w:t>
      </w:r>
      <w:r w:rsidRPr="00B94AA3">
        <w:rPr>
          <w:b/>
          <w:sz w:val="20"/>
          <w:szCs w:val="20"/>
        </w:rPr>
        <w:t>огнезащитной обработк</w:t>
      </w:r>
      <w:r>
        <w:rPr>
          <w:b/>
          <w:sz w:val="20"/>
          <w:szCs w:val="20"/>
        </w:rPr>
        <w:t>и</w:t>
      </w:r>
      <w:r w:rsidRPr="00B94AA3">
        <w:rPr>
          <w:b/>
          <w:sz w:val="20"/>
          <w:szCs w:val="20"/>
        </w:rPr>
        <w:t xml:space="preserve"> деревянных конструкций чердака</w:t>
      </w:r>
    </w:p>
    <w:p w:rsidR="00EA4EAB" w:rsidRPr="00B94AA3" w:rsidRDefault="00EA4EAB" w:rsidP="00EA4EAB">
      <w:pPr>
        <w:tabs>
          <w:tab w:val="left" w:pos="851"/>
        </w:tabs>
        <w:spacing w:after="120"/>
        <w:rPr>
          <w:bCs/>
          <w:sz w:val="20"/>
          <w:szCs w:val="20"/>
        </w:rPr>
      </w:pPr>
      <w:r w:rsidRPr="00B94AA3">
        <w:rPr>
          <w:bCs/>
          <w:sz w:val="20"/>
          <w:szCs w:val="20"/>
        </w:rPr>
        <w:t xml:space="preserve">Площадь обработанной поверхности   деревянных конструкций – </w:t>
      </w:r>
      <w:r>
        <w:rPr>
          <w:bCs/>
          <w:sz w:val="20"/>
          <w:szCs w:val="20"/>
        </w:rPr>
        <w:t>915,75</w:t>
      </w:r>
      <w:r w:rsidRPr="00B94AA3">
        <w:rPr>
          <w:bCs/>
          <w:sz w:val="20"/>
          <w:szCs w:val="20"/>
        </w:rPr>
        <w:t xml:space="preserve"> </w:t>
      </w:r>
      <w:proofErr w:type="spellStart"/>
      <w:proofErr w:type="gramStart"/>
      <w:r w:rsidRPr="00B94AA3">
        <w:rPr>
          <w:bCs/>
          <w:sz w:val="20"/>
          <w:szCs w:val="20"/>
        </w:rPr>
        <w:t>кв.м</w:t>
      </w:r>
      <w:proofErr w:type="spellEnd"/>
      <w:proofErr w:type="gramEnd"/>
    </w:p>
    <w:p w:rsidR="00EA4EAB" w:rsidRPr="00B94AA3" w:rsidRDefault="00EA4EAB" w:rsidP="00EA4EAB">
      <w:pPr>
        <w:tabs>
          <w:tab w:val="left" w:pos="851"/>
        </w:tabs>
        <w:spacing w:after="120"/>
        <w:jc w:val="both"/>
        <w:rPr>
          <w:b/>
          <w:bCs/>
          <w:sz w:val="20"/>
          <w:szCs w:val="20"/>
        </w:rPr>
      </w:pPr>
      <w:r w:rsidRPr="00B94AA3">
        <w:rPr>
          <w:b/>
          <w:bCs/>
          <w:sz w:val="20"/>
          <w:szCs w:val="20"/>
        </w:rPr>
        <w:t>Отбор образцов:</w:t>
      </w:r>
    </w:p>
    <w:p w:rsidR="00EA4EAB" w:rsidRPr="00B94AA3" w:rsidRDefault="00EA4EAB" w:rsidP="00EA4EAB">
      <w:pPr>
        <w:numPr>
          <w:ilvl w:val="0"/>
          <w:numId w:val="11"/>
        </w:numPr>
        <w:tabs>
          <w:tab w:val="left" w:pos="851"/>
        </w:tabs>
        <w:spacing w:after="120"/>
        <w:ind w:left="0" w:firstLine="0"/>
        <w:jc w:val="both"/>
        <w:rPr>
          <w:sz w:val="20"/>
          <w:szCs w:val="20"/>
        </w:rPr>
      </w:pPr>
      <w:r w:rsidRPr="00B94AA3">
        <w:rPr>
          <w:sz w:val="20"/>
          <w:szCs w:val="20"/>
        </w:rPr>
        <w:t xml:space="preserve"> образцы для проведения испытаний отбирать согласно требованиям ГОСТ Р 53292 – 2009 «Огнезащитные составы и вещества для древесины и материалов на ее основе. Общие требования. Методы испытаний» </w:t>
      </w:r>
    </w:p>
    <w:p w:rsidR="00EA4EAB" w:rsidRPr="00B94AA3" w:rsidRDefault="00EA4EAB" w:rsidP="00EA4EAB">
      <w:pPr>
        <w:numPr>
          <w:ilvl w:val="0"/>
          <w:numId w:val="11"/>
        </w:numPr>
        <w:tabs>
          <w:tab w:val="left" w:pos="851"/>
        </w:tabs>
        <w:spacing w:after="120"/>
        <w:ind w:left="0" w:firstLine="0"/>
        <w:jc w:val="both"/>
        <w:rPr>
          <w:sz w:val="20"/>
          <w:szCs w:val="20"/>
        </w:rPr>
      </w:pPr>
      <w:r w:rsidRPr="00B94AA3">
        <w:rPr>
          <w:sz w:val="20"/>
          <w:szCs w:val="20"/>
        </w:rPr>
        <w:t>перед отбором образцов провести осмотр обработанных огнезащитным составом материалов и конструкций, с целью определения соответствия внешнего вида требованиям технической документации</w:t>
      </w:r>
    </w:p>
    <w:p w:rsidR="00EA4EAB" w:rsidRPr="00B94AA3" w:rsidRDefault="00EA4EAB" w:rsidP="00EA4EAB">
      <w:pPr>
        <w:numPr>
          <w:ilvl w:val="0"/>
          <w:numId w:val="11"/>
        </w:numPr>
        <w:tabs>
          <w:tab w:val="left" w:pos="851"/>
        </w:tabs>
        <w:spacing w:after="120"/>
        <w:ind w:left="0" w:firstLine="0"/>
        <w:jc w:val="both"/>
        <w:rPr>
          <w:sz w:val="20"/>
          <w:szCs w:val="20"/>
        </w:rPr>
      </w:pPr>
      <w:r w:rsidRPr="00B94AA3">
        <w:rPr>
          <w:sz w:val="20"/>
          <w:szCs w:val="20"/>
        </w:rPr>
        <w:t>отбор образцов провести в местах, равномерно расположенных по площади чердака, с различных типов конструкций (стропила, обрешетка и др.)</w:t>
      </w:r>
    </w:p>
    <w:p w:rsidR="00EA4EAB" w:rsidRPr="00B94AA3" w:rsidRDefault="00EA4EAB" w:rsidP="00EA4EAB">
      <w:pPr>
        <w:numPr>
          <w:ilvl w:val="0"/>
          <w:numId w:val="11"/>
        </w:numPr>
        <w:tabs>
          <w:tab w:val="left" w:pos="851"/>
        </w:tabs>
        <w:spacing w:after="120"/>
        <w:ind w:left="0" w:firstLine="0"/>
        <w:jc w:val="both"/>
        <w:rPr>
          <w:sz w:val="20"/>
          <w:szCs w:val="20"/>
        </w:rPr>
      </w:pPr>
      <w:r w:rsidRPr="00B94AA3">
        <w:rPr>
          <w:sz w:val="20"/>
          <w:szCs w:val="20"/>
        </w:rPr>
        <w:t>для отбора образцов использовать доступный режущий инструмент</w:t>
      </w:r>
    </w:p>
    <w:p w:rsidR="00EA4EAB" w:rsidRPr="00B94AA3" w:rsidRDefault="00EA4EAB" w:rsidP="00EA4EAB">
      <w:pPr>
        <w:numPr>
          <w:ilvl w:val="0"/>
          <w:numId w:val="11"/>
        </w:numPr>
        <w:tabs>
          <w:tab w:val="left" w:pos="851"/>
        </w:tabs>
        <w:spacing w:after="120"/>
        <w:ind w:left="0" w:firstLine="0"/>
        <w:jc w:val="both"/>
        <w:rPr>
          <w:sz w:val="20"/>
          <w:szCs w:val="20"/>
        </w:rPr>
      </w:pPr>
      <w:r w:rsidRPr="00B94AA3">
        <w:rPr>
          <w:sz w:val="20"/>
          <w:szCs w:val="20"/>
        </w:rPr>
        <w:lastRenderedPageBreak/>
        <w:t>место отбора образца и сам образец промаркировать идентичным номером, нанесенным на белый фон, произвести фиксацию отбора фотосъемкой </w:t>
      </w:r>
    </w:p>
    <w:p w:rsidR="00EA4EAB" w:rsidRPr="00B94AA3" w:rsidRDefault="00EA4EAB" w:rsidP="00EA4EAB">
      <w:pPr>
        <w:numPr>
          <w:ilvl w:val="0"/>
          <w:numId w:val="11"/>
        </w:numPr>
        <w:tabs>
          <w:tab w:val="left" w:pos="851"/>
        </w:tabs>
        <w:spacing w:after="120"/>
        <w:ind w:left="0" w:firstLine="0"/>
        <w:jc w:val="both"/>
        <w:rPr>
          <w:sz w:val="20"/>
          <w:szCs w:val="20"/>
        </w:rPr>
      </w:pPr>
      <w:r w:rsidRPr="00B94AA3">
        <w:rPr>
          <w:sz w:val="20"/>
          <w:szCs w:val="20"/>
        </w:rPr>
        <w:t xml:space="preserve">образец должен быть взять с поверхностного слоя </w:t>
      </w:r>
      <w:proofErr w:type="spellStart"/>
      <w:r w:rsidRPr="00B94AA3">
        <w:rPr>
          <w:sz w:val="20"/>
          <w:szCs w:val="20"/>
        </w:rPr>
        <w:t>огнезащищенной</w:t>
      </w:r>
      <w:proofErr w:type="spellEnd"/>
      <w:r w:rsidRPr="00B94AA3">
        <w:rPr>
          <w:sz w:val="20"/>
          <w:szCs w:val="20"/>
        </w:rPr>
        <w:t xml:space="preserve"> древесины (стружка) длиной от 50 до </w:t>
      </w:r>
      <w:smartTag w:uri="urn:schemas-microsoft-com:office:smarttags" w:element="metricconverter">
        <w:smartTagPr>
          <w:attr w:name="ProductID" w:val="60 мм"/>
        </w:smartTagPr>
        <w:r w:rsidRPr="00B94AA3">
          <w:rPr>
            <w:sz w:val="20"/>
            <w:szCs w:val="20"/>
          </w:rPr>
          <w:t>60 мм</w:t>
        </w:r>
      </w:smartTag>
      <w:r w:rsidRPr="00B94AA3">
        <w:rPr>
          <w:sz w:val="20"/>
          <w:szCs w:val="20"/>
        </w:rPr>
        <w:t xml:space="preserve">, шириной от 25 до </w:t>
      </w:r>
      <w:smartTag w:uri="urn:schemas-microsoft-com:office:smarttags" w:element="metricconverter">
        <w:smartTagPr>
          <w:attr w:name="ProductID" w:val="35 мм"/>
        </w:smartTagPr>
        <w:r w:rsidRPr="00B94AA3">
          <w:rPr>
            <w:sz w:val="20"/>
            <w:szCs w:val="20"/>
          </w:rPr>
          <w:t>35 мм</w:t>
        </w:r>
      </w:smartTag>
      <w:r w:rsidRPr="00B94AA3">
        <w:rPr>
          <w:sz w:val="20"/>
          <w:szCs w:val="20"/>
        </w:rPr>
        <w:t xml:space="preserve">, толщиной от 1,5 до </w:t>
      </w:r>
      <w:smartTag w:uri="urn:schemas-microsoft-com:office:smarttags" w:element="metricconverter">
        <w:smartTagPr>
          <w:attr w:name="ProductID" w:val="2,5 мм"/>
        </w:smartTagPr>
        <w:r w:rsidRPr="00B94AA3">
          <w:rPr>
            <w:sz w:val="20"/>
            <w:szCs w:val="20"/>
          </w:rPr>
          <w:t>2,5 мм</w:t>
        </w:r>
      </w:smartTag>
      <w:r w:rsidRPr="00B94AA3">
        <w:rPr>
          <w:sz w:val="20"/>
          <w:szCs w:val="20"/>
        </w:rPr>
        <w:t xml:space="preserve">. </w:t>
      </w:r>
    </w:p>
    <w:p w:rsidR="00EA4EAB" w:rsidRPr="00B94AA3" w:rsidRDefault="00EA4EAB" w:rsidP="00EA4EAB">
      <w:pPr>
        <w:numPr>
          <w:ilvl w:val="0"/>
          <w:numId w:val="11"/>
        </w:numPr>
        <w:tabs>
          <w:tab w:val="left" w:pos="851"/>
        </w:tabs>
        <w:spacing w:after="120"/>
        <w:ind w:left="0" w:firstLine="0"/>
        <w:jc w:val="both"/>
        <w:rPr>
          <w:sz w:val="20"/>
          <w:szCs w:val="20"/>
        </w:rPr>
      </w:pPr>
      <w:r w:rsidRPr="00B94AA3">
        <w:rPr>
          <w:sz w:val="20"/>
          <w:szCs w:val="20"/>
        </w:rPr>
        <w:t>по результатам отбора образцов составить акт, в котором указывать место отбора каждого образца.</w:t>
      </w:r>
    </w:p>
    <w:p w:rsidR="00EA4EAB" w:rsidRPr="00B94AA3" w:rsidRDefault="00EA4EAB" w:rsidP="00EA4EAB">
      <w:pPr>
        <w:numPr>
          <w:ilvl w:val="0"/>
          <w:numId w:val="11"/>
        </w:numPr>
        <w:tabs>
          <w:tab w:val="left" w:pos="851"/>
        </w:tabs>
        <w:spacing w:after="120"/>
        <w:ind w:left="0" w:firstLine="0"/>
        <w:jc w:val="both"/>
        <w:rPr>
          <w:sz w:val="20"/>
          <w:szCs w:val="20"/>
        </w:rPr>
      </w:pPr>
      <w:r w:rsidRPr="00B94AA3">
        <w:rPr>
          <w:sz w:val="20"/>
          <w:szCs w:val="20"/>
        </w:rPr>
        <w:t>количество отобранных образцов должно быть не менее четырех.</w:t>
      </w:r>
    </w:p>
    <w:p w:rsidR="00EA4EAB" w:rsidRPr="00B94AA3" w:rsidRDefault="00EA4EAB" w:rsidP="00EA4EAB">
      <w:pPr>
        <w:pStyle w:val="a4"/>
        <w:widowControl w:val="0"/>
        <w:numPr>
          <w:ilvl w:val="0"/>
          <w:numId w:val="10"/>
        </w:numPr>
        <w:suppressAutoHyphens/>
        <w:autoSpaceDE w:val="0"/>
        <w:spacing w:after="120"/>
        <w:ind w:left="0" w:firstLine="0"/>
        <w:contextualSpacing w:val="0"/>
        <w:jc w:val="both"/>
        <w:rPr>
          <w:b/>
          <w:bCs/>
          <w:sz w:val="20"/>
          <w:szCs w:val="20"/>
        </w:rPr>
      </w:pPr>
      <w:r w:rsidRPr="00B94AA3">
        <w:rPr>
          <w:b/>
          <w:bCs/>
          <w:sz w:val="20"/>
          <w:szCs w:val="20"/>
        </w:rPr>
        <w:t>Проведение испытаний:</w:t>
      </w:r>
    </w:p>
    <w:p w:rsidR="00EA4EAB" w:rsidRPr="00B94AA3" w:rsidRDefault="00EA4EAB" w:rsidP="00EA4EAB">
      <w:pPr>
        <w:numPr>
          <w:ilvl w:val="0"/>
          <w:numId w:val="11"/>
        </w:numPr>
        <w:tabs>
          <w:tab w:val="left" w:pos="851"/>
        </w:tabs>
        <w:spacing w:after="120"/>
        <w:ind w:left="0" w:firstLine="0"/>
        <w:jc w:val="both"/>
        <w:rPr>
          <w:sz w:val="20"/>
          <w:szCs w:val="20"/>
        </w:rPr>
      </w:pPr>
      <w:r w:rsidRPr="00B94AA3">
        <w:rPr>
          <w:sz w:val="20"/>
          <w:szCs w:val="20"/>
        </w:rPr>
        <w:t>изготовить нормативное количество образцов размерами: длина 50-</w:t>
      </w:r>
      <w:smartTag w:uri="urn:schemas-microsoft-com:office:smarttags" w:element="metricconverter">
        <w:smartTagPr>
          <w:attr w:name="ProductID" w:val="60 мм"/>
        </w:smartTagPr>
        <w:r w:rsidRPr="00B94AA3">
          <w:rPr>
            <w:sz w:val="20"/>
            <w:szCs w:val="20"/>
          </w:rPr>
          <w:t>60 мм</w:t>
        </w:r>
      </w:smartTag>
      <w:r w:rsidRPr="00B94AA3">
        <w:rPr>
          <w:sz w:val="20"/>
          <w:szCs w:val="20"/>
        </w:rPr>
        <w:t>, ширина 25-</w:t>
      </w:r>
      <w:smartTag w:uri="urn:schemas-microsoft-com:office:smarttags" w:element="metricconverter">
        <w:smartTagPr>
          <w:attr w:name="ProductID" w:val="35 мм"/>
        </w:smartTagPr>
        <w:r w:rsidRPr="00B94AA3">
          <w:rPr>
            <w:sz w:val="20"/>
            <w:szCs w:val="20"/>
          </w:rPr>
          <w:t>35 мм</w:t>
        </w:r>
      </w:smartTag>
      <w:r w:rsidRPr="00B94AA3">
        <w:rPr>
          <w:sz w:val="20"/>
          <w:szCs w:val="20"/>
        </w:rPr>
        <w:t>, толщина 1,5-</w:t>
      </w:r>
      <w:smartTag w:uri="urn:schemas-microsoft-com:office:smarttags" w:element="metricconverter">
        <w:smartTagPr>
          <w:attr w:name="ProductID" w:val="2,5 мм"/>
        </w:smartTagPr>
        <w:r w:rsidRPr="00B94AA3">
          <w:rPr>
            <w:sz w:val="20"/>
            <w:szCs w:val="20"/>
          </w:rPr>
          <w:t>2,5 мм</w:t>
        </w:r>
      </w:smartTag>
      <w:r w:rsidRPr="00B94AA3">
        <w:rPr>
          <w:sz w:val="20"/>
          <w:szCs w:val="20"/>
        </w:rPr>
        <w:t>, в соответствии с требованиями, предъявляемыми к испытываемым образцам с ГОСТ Р 53292 – 2009 «Огнезащитные составы и вещества для древесины и материалов на ее основе. Общие требования. Методы испытаний»</w:t>
      </w:r>
    </w:p>
    <w:p w:rsidR="00EA4EAB" w:rsidRPr="00B94AA3" w:rsidRDefault="00EA4EAB" w:rsidP="00EA4EAB">
      <w:pPr>
        <w:numPr>
          <w:ilvl w:val="0"/>
          <w:numId w:val="11"/>
        </w:numPr>
        <w:tabs>
          <w:tab w:val="left" w:pos="851"/>
        </w:tabs>
        <w:spacing w:after="120"/>
        <w:ind w:left="0" w:firstLine="0"/>
        <w:jc w:val="both"/>
        <w:rPr>
          <w:sz w:val="20"/>
          <w:szCs w:val="20"/>
        </w:rPr>
      </w:pPr>
      <w:r w:rsidRPr="00B94AA3">
        <w:rPr>
          <w:sz w:val="20"/>
          <w:szCs w:val="20"/>
        </w:rPr>
        <w:t>при испытании образцов не должно быть зафиксировано ни одно следующих явлений: а) самостоятельное горение после прекращения воздействия огнем (допускается не более пяти секунд); б) сквозное прогорание до образования отверстия; в) обугливание обработанной ОС стороны образца по всей площади; г) обугливание на всю глубину в зоне воздействия пламени.</w:t>
      </w:r>
    </w:p>
    <w:p w:rsidR="00EA4EAB" w:rsidRPr="00B94AA3" w:rsidRDefault="00EA4EAB" w:rsidP="00EA4EAB">
      <w:pPr>
        <w:pStyle w:val="a4"/>
        <w:widowControl w:val="0"/>
        <w:numPr>
          <w:ilvl w:val="0"/>
          <w:numId w:val="10"/>
        </w:numPr>
        <w:suppressAutoHyphens/>
        <w:autoSpaceDE w:val="0"/>
        <w:spacing w:after="120"/>
        <w:ind w:left="0" w:firstLine="0"/>
        <w:contextualSpacing w:val="0"/>
        <w:jc w:val="both"/>
        <w:rPr>
          <w:b/>
          <w:sz w:val="20"/>
          <w:szCs w:val="20"/>
        </w:rPr>
      </w:pPr>
      <w:r w:rsidRPr="00B94AA3">
        <w:rPr>
          <w:b/>
          <w:sz w:val="20"/>
          <w:szCs w:val="20"/>
        </w:rPr>
        <w:t>Результаты испытаний:</w:t>
      </w:r>
    </w:p>
    <w:p w:rsidR="00EA4EAB" w:rsidRPr="00B94AA3" w:rsidRDefault="00EA4EAB" w:rsidP="00EA4EAB">
      <w:pPr>
        <w:numPr>
          <w:ilvl w:val="0"/>
          <w:numId w:val="12"/>
        </w:numPr>
        <w:tabs>
          <w:tab w:val="left" w:pos="851"/>
        </w:tabs>
        <w:spacing w:after="120"/>
        <w:ind w:left="0" w:firstLine="0"/>
        <w:jc w:val="both"/>
        <w:rPr>
          <w:b/>
          <w:sz w:val="20"/>
          <w:szCs w:val="20"/>
        </w:rPr>
      </w:pPr>
      <w:r w:rsidRPr="00B94AA3">
        <w:rPr>
          <w:sz w:val="20"/>
          <w:szCs w:val="20"/>
        </w:rPr>
        <w:t>результаты испытаний должны быть оформлены протоколом, согласно Приложению № 2 ГОСТа Р 53292-2009.</w:t>
      </w:r>
    </w:p>
    <w:p w:rsidR="00EA4EAB" w:rsidRPr="00537F29" w:rsidRDefault="00EA4EAB" w:rsidP="00EA4EAB">
      <w:pPr>
        <w:pStyle w:val="a4"/>
        <w:widowControl w:val="0"/>
        <w:numPr>
          <w:ilvl w:val="0"/>
          <w:numId w:val="10"/>
        </w:numPr>
        <w:suppressAutoHyphens/>
        <w:autoSpaceDE w:val="0"/>
        <w:spacing w:after="120"/>
        <w:ind w:left="0" w:firstLine="0"/>
        <w:contextualSpacing w:val="0"/>
        <w:jc w:val="both"/>
        <w:rPr>
          <w:rFonts w:eastAsia="Courier New"/>
          <w:b/>
          <w:color w:val="000000"/>
          <w:sz w:val="20"/>
          <w:szCs w:val="20"/>
          <w:lang w:bidi="ru-RU"/>
        </w:rPr>
      </w:pPr>
      <w:r w:rsidRPr="00537F29">
        <w:rPr>
          <w:rFonts w:eastAsia="Courier New"/>
          <w:b/>
          <w:color w:val="000000"/>
          <w:sz w:val="20"/>
          <w:szCs w:val="20"/>
          <w:lang w:bidi="ru-RU"/>
        </w:rPr>
        <w:t>Прочие (особые) условия</w:t>
      </w:r>
    </w:p>
    <w:p w:rsidR="00EA4EAB" w:rsidRPr="00B94AA3" w:rsidRDefault="00EA4EAB" w:rsidP="00EA4EAB">
      <w:pPr>
        <w:tabs>
          <w:tab w:val="left" w:pos="851"/>
        </w:tabs>
        <w:suppressAutoHyphens/>
        <w:spacing w:after="120"/>
        <w:jc w:val="both"/>
        <w:rPr>
          <w:rFonts w:eastAsia="Courier New"/>
          <w:b/>
          <w:i/>
          <w:color w:val="000000"/>
          <w:sz w:val="20"/>
          <w:szCs w:val="20"/>
          <w:lang w:bidi="ru-RU"/>
        </w:rPr>
      </w:pPr>
      <w:r w:rsidRPr="00B94AA3">
        <w:rPr>
          <w:rFonts w:eastAsia="Courier New"/>
          <w:color w:val="000000"/>
          <w:sz w:val="20"/>
          <w:szCs w:val="20"/>
          <w:lang w:bidi="ru-RU"/>
        </w:rPr>
        <w:t>Технологическое оборудование, необходимое для выполнения работ, должно отвечать всем требованиям, перечисленным в Санитарно-эпидемиологических правилах и нормативах и в иных нормативных до</w:t>
      </w:r>
      <w:r>
        <w:rPr>
          <w:rFonts w:eastAsia="Courier New"/>
          <w:color w:val="000000"/>
          <w:sz w:val="20"/>
          <w:szCs w:val="20"/>
          <w:lang w:bidi="ru-RU"/>
        </w:rPr>
        <w:t>кументах, распространяющихся на данный вид работ</w:t>
      </w:r>
      <w:r w:rsidRPr="00B94AA3">
        <w:rPr>
          <w:rFonts w:eastAsia="Courier New"/>
          <w:color w:val="000000"/>
          <w:sz w:val="20"/>
          <w:szCs w:val="20"/>
          <w:lang w:bidi="ru-RU"/>
        </w:rPr>
        <w:t>.</w:t>
      </w:r>
    </w:p>
    <w:p w:rsidR="00EA4EAB" w:rsidRPr="00B94AA3" w:rsidRDefault="00EA4EAB" w:rsidP="00EA4EAB">
      <w:pPr>
        <w:widowControl w:val="0"/>
        <w:tabs>
          <w:tab w:val="left" w:pos="851"/>
        </w:tabs>
        <w:spacing w:after="120"/>
        <w:jc w:val="both"/>
        <w:rPr>
          <w:rFonts w:eastAsia="Courier New"/>
          <w:b/>
          <w:i/>
          <w:color w:val="000000"/>
          <w:sz w:val="20"/>
          <w:szCs w:val="20"/>
          <w:lang w:bidi="ru-RU"/>
        </w:rPr>
      </w:pPr>
      <w:r w:rsidRPr="00B94AA3">
        <w:rPr>
          <w:rFonts w:eastAsia="Courier New"/>
          <w:color w:val="000000"/>
          <w:sz w:val="20"/>
          <w:szCs w:val="20"/>
          <w:lang w:bidi="ru-RU"/>
        </w:rPr>
        <w:t>Средства измерения, используемые в работе, должны быть внесены в Государственный реестр средств измерений.</w:t>
      </w:r>
    </w:p>
    <w:p w:rsidR="00D964C0" w:rsidRDefault="00EA4EAB" w:rsidP="00457D87">
      <w:pPr>
        <w:widowControl w:val="0"/>
        <w:tabs>
          <w:tab w:val="left" w:pos="851"/>
        </w:tabs>
        <w:spacing w:after="120"/>
        <w:jc w:val="both"/>
        <w:rPr>
          <w:color w:val="000000"/>
          <w:sz w:val="20"/>
          <w:szCs w:val="20"/>
        </w:rPr>
      </w:pPr>
      <w:r w:rsidRPr="00B94AA3">
        <w:rPr>
          <w:rFonts w:eastAsia="Courier New"/>
          <w:color w:val="000000"/>
          <w:sz w:val="20"/>
          <w:szCs w:val="20"/>
          <w:lang w:bidi="ru-RU"/>
        </w:rPr>
        <w:t>При выполнении работы средства измерения (технологическое оборудование) должно быть с действующим сроком годности (поверки, испытания, проверки).</w:t>
      </w:r>
    </w:p>
    <w:p w:rsidR="00506D11" w:rsidRDefault="00506D11" w:rsidP="009641FC">
      <w:pPr>
        <w:widowControl w:val="0"/>
        <w:suppressAutoHyphens/>
        <w:autoSpaceDE w:val="0"/>
        <w:spacing w:after="80"/>
        <w:jc w:val="center"/>
        <w:rPr>
          <w:b/>
          <w:sz w:val="20"/>
          <w:szCs w:val="20"/>
        </w:rPr>
      </w:pPr>
    </w:p>
    <w:tbl>
      <w:tblPr>
        <w:tblW w:w="9498" w:type="dxa"/>
        <w:tblLook w:val="01E0" w:firstRow="1" w:lastRow="1" w:firstColumn="1" w:lastColumn="1" w:noHBand="0" w:noVBand="0"/>
      </w:tblPr>
      <w:tblGrid>
        <w:gridCol w:w="4786"/>
        <w:gridCol w:w="176"/>
        <w:gridCol w:w="4468"/>
        <w:gridCol w:w="68"/>
      </w:tblGrid>
      <w:tr w:rsidR="009641FC" w:rsidRPr="009767DB" w:rsidTr="00423864">
        <w:trPr>
          <w:trHeight w:val="326"/>
        </w:trPr>
        <w:tc>
          <w:tcPr>
            <w:tcW w:w="4962" w:type="dxa"/>
            <w:gridSpan w:val="2"/>
            <w:tcBorders>
              <w:top w:val="nil"/>
              <w:left w:val="nil"/>
              <w:right w:val="nil"/>
            </w:tcBorders>
          </w:tcPr>
          <w:p w:rsidR="009641FC" w:rsidRPr="009767DB" w:rsidRDefault="009641FC" w:rsidP="00937FBA">
            <w:pPr>
              <w:widowControl w:val="0"/>
              <w:suppressAutoHyphens/>
              <w:autoSpaceDE w:val="0"/>
              <w:jc w:val="both"/>
              <w:rPr>
                <w:b/>
                <w:sz w:val="20"/>
                <w:szCs w:val="20"/>
                <w:lang w:eastAsia="ar-SA"/>
              </w:rPr>
            </w:pPr>
            <w:r w:rsidRPr="009767DB">
              <w:rPr>
                <w:b/>
                <w:smallCaps/>
                <w:sz w:val="20"/>
                <w:szCs w:val="20"/>
                <w:lang w:eastAsia="ar-SA"/>
              </w:rPr>
              <w:t>Заказчик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right w:val="nil"/>
            </w:tcBorders>
          </w:tcPr>
          <w:p w:rsidR="009641FC" w:rsidRPr="009767DB" w:rsidRDefault="009641FC" w:rsidP="00937FBA">
            <w:pPr>
              <w:widowControl w:val="0"/>
              <w:suppressAutoHyphens/>
              <w:autoSpaceDE w:val="0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b/>
                <w:smallCaps/>
                <w:sz w:val="20"/>
                <w:szCs w:val="20"/>
                <w:lang w:eastAsia="ar-SA"/>
              </w:rPr>
              <w:t>Подрядчик</w:t>
            </w:r>
          </w:p>
        </w:tc>
      </w:tr>
      <w:tr w:rsidR="009641FC" w:rsidRPr="00A341D3" w:rsidTr="00423864">
        <w:tblPrEx>
          <w:tblLook w:val="0000" w:firstRow="0" w:lastRow="0" w:firstColumn="0" w:lastColumn="0" w:noHBand="0" w:noVBand="0"/>
        </w:tblPrEx>
        <w:trPr>
          <w:trHeight w:val="1137"/>
        </w:trPr>
        <w:tc>
          <w:tcPr>
            <w:tcW w:w="4962" w:type="dxa"/>
            <w:gridSpan w:val="2"/>
            <w:tcBorders>
              <w:top w:val="nil"/>
              <w:bottom w:val="nil"/>
            </w:tcBorders>
          </w:tcPr>
          <w:p w:rsidR="009641FC" w:rsidRDefault="009641FC" w:rsidP="00937FB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A341D3">
              <w:rPr>
                <w:b/>
                <w:bCs/>
                <w:color w:val="000000"/>
                <w:sz w:val="20"/>
                <w:szCs w:val="20"/>
              </w:rPr>
              <w:t xml:space="preserve">Главный врач </w:t>
            </w:r>
          </w:p>
          <w:p w:rsidR="009641FC" w:rsidRPr="00A341D3" w:rsidRDefault="009641FC" w:rsidP="00937FB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СПб ГБУЗ «ПНД № 6»</w:t>
            </w:r>
          </w:p>
          <w:p w:rsidR="009641FC" w:rsidRPr="00A341D3" w:rsidRDefault="009641FC" w:rsidP="00937FB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</w:p>
          <w:p w:rsidR="009641FC" w:rsidRPr="00A341D3" w:rsidRDefault="009641FC" w:rsidP="00937FB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A341D3">
              <w:rPr>
                <w:b/>
                <w:bCs/>
                <w:color w:val="000000"/>
                <w:sz w:val="20"/>
                <w:szCs w:val="20"/>
              </w:rPr>
              <w:t xml:space="preserve">________________________ </w:t>
            </w:r>
            <w:proofErr w:type="spellStart"/>
            <w:r w:rsidRPr="00A341D3">
              <w:rPr>
                <w:b/>
                <w:bCs/>
                <w:color w:val="000000"/>
                <w:sz w:val="20"/>
                <w:szCs w:val="20"/>
              </w:rPr>
              <w:t>Е.В.Григорьева</w:t>
            </w:r>
            <w:proofErr w:type="spellEnd"/>
          </w:p>
        </w:tc>
        <w:tc>
          <w:tcPr>
            <w:tcW w:w="4536" w:type="dxa"/>
            <w:gridSpan w:val="2"/>
          </w:tcPr>
          <w:p w:rsidR="009641FC" w:rsidRPr="00A341D3" w:rsidRDefault="009641FC" w:rsidP="00937FB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__________________________________</w:t>
            </w:r>
          </w:p>
          <w:p w:rsidR="009641FC" w:rsidRDefault="009641FC" w:rsidP="00937FB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A341D3">
              <w:rPr>
                <w:b/>
                <w:bCs/>
                <w:color w:val="000000"/>
                <w:sz w:val="20"/>
                <w:szCs w:val="20"/>
              </w:rPr>
              <w:t>___</w:t>
            </w:r>
            <w:r>
              <w:rPr>
                <w:b/>
                <w:bCs/>
                <w:color w:val="000000"/>
                <w:sz w:val="20"/>
                <w:szCs w:val="20"/>
              </w:rPr>
              <w:t>__________</w:t>
            </w:r>
            <w:r w:rsidRPr="00A341D3">
              <w:rPr>
                <w:b/>
                <w:bCs/>
                <w:color w:val="000000"/>
                <w:sz w:val="20"/>
                <w:szCs w:val="20"/>
              </w:rPr>
              <w:t>______</w:t>
            </w:r>
            <w:r>
              <w:rPr>
                <w:b/>
                <w:bCs/>
                <w:color w:val="000000"/>
                <w:sz w:val="20"/>
                <w:szCs w:val="20"/>
              </w:rPr>
              <w:t>_</w:t>
            </w:r>
            <w:r w:rsidRPr="00A341D3">
              <w:rPr>
                <w:b/>
                <w:bCs/>
                <w:color w:val="000000"/>
                <w:sz w:val="20"/>
                <w:szCs w:val="20"/>
              </w:rPr>
              <w:t xml:space="preserve">______________ </w:t>
            </w:r>
          </w:p>
          <w:p w:rsidR="009641FC" w:rsidRDefault="009641FC" w:rsidP="00937FB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</w:p>
          <w:p w:rsidR="009641FC" w:rsidRPr="00A341D3" w:rsidRDefault="009641FC" w:rsidP="00937FB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____________________ ______________________</w:t>
            </w:r>
          </w:p>
        </w:tc>
      </w:tr>
      <w:tr w:rsidR="00423864" w:rsidRPr="00CC60A8" w:rsidTr="00423864">
        <w:trPr>
          <w:gridAfter w:val="1"/>
          <w:wAfter w:w="68" w:type="dxa"/>
          <w:trHeight w:val="590"/>
        </w:trPr>
        <w:tc>
          <w:tcPr>
            <w:tcW w:w="4786" w:type="dxa"/>
            <w:vAlign w:val="center"/>
          </w:tcPr>
          <w:p w:rsidR="00423864" w:rsidRPr="00CC60A8" w:rsidRDefault="00423864" w:rsidP="00D66DC7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Calibri"/>
                <w:b/>
                <w:sz w:val="20"/>
                <w:szCs w:val="20"/>
                <w:lang w:eastAsia="ar-SA"/>
              </w:rPr>
            </w:pPr>
            <w:r w:rsidRPr="00CC60A8">
              <w:rPr>
                <w:i/>
                <w:smallCaps/>
                <w:sz w:val="20"/>
                <w:szCs w:val="20"/>
                <w:lang w:eastAsia="ar-SA"/>
              </w:rPr>
              <w:t>подписано ЭЦП</w:t>
            </w:r>
          </w:p>
        </w:tc>
        <w:tc>
          <w:tcPr>
            <w:tcW w:w="4644" w:type="dxa"/>
            <w:gridSpan w:val="2"/>
            <w:vAlign w:val="center"/>
          </w:tcPr>
          <w:p w:rsidR="00423864" w:rsidRPr="00CC60A8" w:rsidRDefault="00423864" w:rsidP="00D66DC7">
            <w:pPr>
              <w:widowControl w:val="0"/>
              <w:suppressAutoHyphens/>
              <w:autoSpaceDE w:val="0"/>
              <w:jc w:val="center"/>
              <w:rPr>
                <w:rFonts w:eastAsia="Calibri"/>
                <w:b/>
                <w:sz w:val="20"/>
                <w:szCs w:val="20"/>
                <w:lang w:eastAsia="ar-SA"/>
              </w:rPr>
            </w:pPr>
            <w:r w:rsidRPr="00CC60A8">
              <w:rPr>
                <w:i/>
                <w:smallCaps/>
                <w:sz w:val="20"/>
                <w:szCs w:val="20"/>
                <w:lang w:eastAsia="ar-SA"/>
              </w:rPr>
              <w:t>подписано ЭЦП</w:t>
            </w:r>
          </w:p>
        </w:tc>
      </w:tr>
    </w:tbl>
    <w:p w:rsidR="00BB72B2" w:rsidRDefault="007F2CAA"/>
    <w:sectPr w:rsidR="00BB72B2" w:rsidSect="001415CE">
      <w:headerReference w:type="default" r:id="rId11"/>
      <w:pgSz w:w="11906" w:h="16838"/>
      <w:pgMar w:top="1135" w:right="849" w:bottom="1276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2CAA" w:rsidRDefault="007F2CAA" w:rsidP="009641FC">
      <w:r>
        <w:separator/>
      </w:r>
    </w:p>
  </w:endnote>
  <w:endnote w:type="continuationSeparator" w:id="0">
    <w:p w:rsidR="007F2CAA" w:rsidRDefault="007F2CAA" w:rsidP="00964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2CAA" w:rsidRDefault="007F2CAA" w:rsidP="009641FC">
      <w:r>
        <w:separator/>
      </w:r>
    </w:p>
  </w:footnote>
  <w:footnote w:type="continuationSeparator" w:id="0">
    <w:p w:rsidR="007F2CAA" w:rsidRDefault="007F2CAA" w:rsidP="009641FC">
      <w:r>
        <w:continuationSeparator/>
      </w:r>
    </w:p>
  </w:footnote>
  <w:footnote w:id="1">
    <w:p w:rsidR="009641FC" w:rsidRPr="00246B80" w:rsidRDefault="009641FC" w:rsidP="009641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both"/>
        <w:rPr>
          <w:i/>
          <w:sz w:val="18"/>
          <w:szCs w:val="18"/>
        </w:rPr>
      </w:pPr>
      <w:r w:rsidRPr="006F1146">
        <w:rPr>
          <w:rStyle w:val="a3"/>
          <w:i/>
          <w:sz w:val="18"/>
          <w:szCs w:val="18"/>
        </w:rPr>
        <w:footnoteRef/>
      </w:r>
      <w:r w:rsidRPr="006F1146">
        <w:rPr>
          <w:i/>
          <w:sz w:val="18"/>
          <w:szCs w:val="18"/>
        </w:rPr>
        <w:t xml:space="preserve">Указывается полное наименование </w:t>
      </w:r>
      <w:r>
        <w:rPr>
          <w:i/>
          <w:sz w:val="18"/>
          <w:szCs w:val="18"/>
        </w:rPr>
        <w:t>Подрядчика</w:t>
      </w:r>
      <w:r w:rsidRPr="006F1146">
        <w:rPr>
          <w:i/>
          <w:sz w:val="18"/>
          <w:szCs w:val="18"/>
        </w:rPr>
        <w:t xml:space="preserve">-юридического лица, наименование обособленного подразделения юридического лица (если от имени </w:t>
      </w:r>
      <w:r>
        <w:rPr>
          <w:i/>
          <w:sz w:val="18"/>
          <w:szCs w:val="18"/>
        </w:rPr>
        <w:t>Подрядчика</w:t>
      </w:r>
      <w:r w:rsidRPr="006F1146">
        <w:rPr>
          <w:i/>
          <w:sz w:val="18"/>
          <w:szCs w:val="18"/>
        </w:rPr>
        <w:t xml:space="preserve"> выступает обособленное подразделение юридического лица), или фамилия, имя, отчество (при наличии) </w:t>
      </w:r>
      <w:r>
        <w:rPr>
          <w:i/>
          <w:sz w:val="18"/>
          <w:szCs w:val="18"/>
        </w:rPr>
        <w:t>Подрядчика</w:t>
      </w:r>
      <w:r w:rsidRPr="006F1146">
        <w:rPr>
          <w:i/>
          <w:sz w:val="18"/>
          <w:szCs w:val="18"/>
        </w:rPr>
        <w:t>-физического лица, в том числе зарегистрированного в качестве индивидуального предпринимателя</w:t>
      </w:r>
    </w:p>
  </w:footnote>
  <w:footnote w:id="2">
    <w:p w:rsidR="009641FC" w:rsidRPr="00246B80" w:rsidRDefault="009641FC" w:rsidP="009641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both"/>
        <w:rPr>
          <w:i/>
          <w:sz w:val="18"/>
          <w:szCs w:val="18"/>
        </w:rPr>
      </w:pPr>
      <w:r w:rsidRPr="00246B80">
        <w:rPr>
          <w:rStyle w:val="a3"/>
          <w:i/>
          <w:sz w:val="18"/>
          <w:szCs w:val="18"/>
        </w:rPr>
        <w:footnoteRef/>
      </w:r>
      <w:r w:rsidRPr="00246B80">
        <w:rPr>
          <w:i/>
          <w:sz w:val="18"/>
          <w:szCs w:val="18"/>
        </w:rPr>
        <w:t xml:space="preserve">Указывается должность, фамилия, имя, отчество (при </w:t>
      </w:r>
      <w:r w:rsidRPr="00660562">
        <w:rPr>
          <w:i/>
          <w:sz w:val="18"/>
          <w:szCs w:val="18"/>
        </w:rPr>
        <w:t>наличии), лица,</w:t>
      </w:r>
      <w:r w:rsidRPr="00246B80">
        <w:rPr>
          <w:i/>
          <w:sz w:val="18"/>
          <w:szCs w:val="18"/>
        </w:rPr>
        <w:t xml:space="preserve"> подписывающего контракт со стороны </w:t>
      </w:r>
      <w:r>
        <w:rPr>
          <w:i/>
          <w:sz w:val="18"/>
          <w:szCs w:val="18"/>
        </w:rPr>
        <w:t>Подрядчика</w:t>
      </w:r>
    </w:p>
  </w:footnote>
  <w:footnote w:id="3">
    <w:p w:rsidR="009641FC" w:rsidRPr="00246B80" w:rsidRDefault="009641FC" w:rsidP="009641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both"/>
        <w:rPr>
          <w:i/>
          <w:sz w:val="18"/>
          <w:szCs w:val="18"/>
        </w:rPr>
      </w:pPr>
      <w:r w:rsidRPr="00246B80">
        <w:rPr>
          <w:rStyle w:val="a3"/>
          <w:i/>
          <w:sz w:val="18"/>
          <w:szCs w:val="18"/>
        </w:rPr>
        <w:footnoteRef/>
      </w:r>
      <w:r w:rsidRPr="00246B80">
        <w:rPr>
          <w:i/>
          <w:sz w:val="18"/>
          <w:szCs w:val="18"/>
        </w:rPr>
        <w:t xml:space="preserve">Указываются реквизиты документа, удостоверяющие полномочия лица на подписание контракта со стороны </w:t>
      </w:r>
      <w:r>
        <w:rPr>
          <w:i/>
          <w:sz w:val="18"/>
          <w:szCs w:val="18"/>
        </w:rPr>
        <w:t>Подрядчика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330859"/>
      <w:docPartObj>
        <w:docPartGallery w:val="Page Numbers (Top of Page)"/>
        <w:docPartUnique/>
      </w:docPartObj>
    </w:sdtPr>
    <w:sdtEndPr/>
    <w:sdtContent>
      <w:p w:rsidR="000770D5" w:rsidRDefault="006A41AB" w:rsidP="00EC131F">
        <w:pPr>
          <w:pStyle w:val="a5"/>
          <w:jc w:val="right"/>
        </w:pPr>
        <w:r w:rsidRPr="00EC131F">
          <w:rPr>
            <w:sz w:val="18"/>
            <w:szCs w:val="18"/>
          </w:rPr>
          <w:fldChar w:fldCharType="begin"/>
        </w:r>
        <w:r w:rsidRPr="00EC131F">
          <w:rPr>
            <w:sz w:val="18"/>
            <w:szCs w:val="18"/>
          </w:rPr>
          <w:instrText xml:space="preserve"> PAGE   \* MERGEFORMAT </w:instrText>
        </w:r>
        <w:r w:rsidRPr="00EC131F">
          <w:rPr>
            <w:sz w:val="18"/>
            <w:szCs w:val="18"/>
          </w:rPr>
          <w:fldChar w:fldCharType="separate"/>
        </w:r>
        <w:r w:rsidR="00FB111E">
          <w:rPr>
            <w:noProof/>
            <w:sz w:val="18"/>
            <w:szCs w:val="18"/>
          </w:rPr>
          <w:t>12</w:t>
        </w:r>
        <w:r w:rsidRPr="00EC131F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B407F"/>
    <w:multiLevelType w:val="multilevel"/>
    <w:tmpl w:val="0AB877E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" w15:restartNumberingAfterBreak="0">
    <w:nsid w:val="01AA029A"/>
    <w:multiLevelType w:val="multilevel"/>
    <w:tmpl w:val="B17671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CBA6567"/>
    <w:multiLevelType w:val="hybridMultilevel"/>
    <w:tmpl w:val="E43A06F8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D664F2"/>
    <w:multiLevelType w:val="hybridMultilevel"/>
    <w:tmpl w:val="BAB40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CE5682"/>
    <w:multiLevelType w:val="multilevel"/>
    <w:tmpl w:val="4962C604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ind w:left="121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4287131"/>
    <w:multiLevelType w:val="multilevel"/>
    <w:tmpl w:val="7AE40C9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4581AF3"/>
    <w:multiLevelType w:val="multilevel"/>
    <w:tmpl w:val="14124BA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 w15:restartNumberingAfterBreak="0">
    <w:nsid w:val="47D924C7"/>
    <w:multiLevelType w:val="multilevel"/>
    <w:tmpl w:val="5072B2BC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7"/>
      <w:numFmt w:val="decimal"/>
      <w:lvlText w:val="%1.%2."/>
      <w:lvlJc w:val="left"/>
      <w:pPr>
        <w:ind w:left="1211" w:hanging="360"/>
      </w:pPr>
    </w:lvl>
    <w:lvl w:ilvl="2">
      <w:start w:val="1"/>
      <w:numFmt w:val="bullet"/>
      <w:lvlText w:val=""/>
      <w:lvlJc w:val="left"/>
      <w:pPr>
        <w:ind w:left="2422" w:hanging="720"/>
      </w:pPr>
      <w:rPr>
        <w:rFonts w:ascii="Wingdings" w:hAnsi="Wingdings"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186" w:hanging="108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248" w:hanging="1440"/>
      </w:pPr>
    </w:lvl>
  </w:abstractNum>
  <w:abstractNum w:abstractNumId="8" w15:restartNumberingAfterBreak="0">
    <w:nsid w:val="53C62BF3"/>
    <w:multiLevelType w:val="multilevel"/>
    <w:tmpl w:val="687CF9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5FA2A3C"/>
    <w:multiLevelType w:val="hybridMultilevel"/>
    <w:tmpl w:val="F3B61E36"/>
    <w:lvl w:ilvl="0" w:tplc="04190005">
      <w:start w:val="1"/>
      <w:numFmt w:val="bullet"/>
      <w:lvlText w:val="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 w15:restartNumberingAfterBreak="0">
    <w:nsid w:val="5E5F272F"/>
    <w:multiLevelType w:val="hybridMultilevel"/>
    <w:tmpl w:val="DA684A2C"/>
    <w:lvl w:ilvl="0" w:tplc="04190005">
      <w:start w:val="1"/>
      <w:numFmt w:val="bullet"/>
      <w:lvlText w:val=""/>
      <w:lvlJc w:val="left"/>
      <w:pPr>
        <w:tabs>
          <w:tab w:val="num" w:pos="1353"/>
        </w:tabs>
        <w:ind w:left="1353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8"/>
        </w:tabs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8"/>
        </w:tabs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8"/>
        </w:tabs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</w:rPr>
    </w:lvl>
  </w:abstractNum>
  <w:abstractNum w:abstractNumId="11" w15:restartNumberingAfterBreak="0">
    <w:nsid w:val="76283DF4"/>
    <w:multiLevelType w:val="multilevel"/>
    <w:tmpl w:val="F79A557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"/>
      <w:lvlJc w:val="left"/>
      <w:pPr>
        <w:ind w:left="1211" w:hanging="360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9"/>
  </w:num>
  <w:num w:numId="5">
    <w:abstractNumId w:val="7"/>
    <w:lvlOverride w:ilvl="0">
      <w:startOverride w:val="4"/>
    </w:lvlOverride>
    <w:lvlOverride w:ilvl="1">
      <w:startOverride w:val="7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8"/>
  </w:num>
  <w:num w:numId="8">
    <w:abstractNumId w:val="11"/>
  </w:num>
  <w:num w:numId="9">
    <w:abstractNumId w:val="3"/>
  </w:num>
  <w:num w:numId="10">
    <w:abstractNumId w:val="1"/>
  </w:num>
  <w:num w:numId="11">
    <w:abstractNumId w:val="1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1FC"/>
    <w:rsid w:val="000870A2"/>
    <w:rsid w:val="000B24CE"/>
    <w:rsid w:val="00101E86"/>
    <w:rsid w:val="00110C50"/>
    <w:rsid w:val="00132C1D"/>
    <w:rsid w:val="00171558"/>
    <w:rsid w:val="001B07F0"/>
    <w:rsid w:val="001E142F"/>
    <w:rsid w:val="001E17F6"/>
    <w:rsid w:val="00220509"/>
    <w:rsid w:val="00250F50"/>
    <w:rsid w:val="0025397D"/>
    <w:rsid w:val="002563BD"/>
    <w:rsid w:val="0027393C"/>
    <w:rsid w:val="00290A5D"/>
    <w:rsid w:val="003104D9"/>
    <w:rsid w:val="00420D94"/>
    <w:rsid w:val="00423864"/>
    <w:rsid w:val="00432CDD"/>
    <w:rsid w:val="00440BDB"/>
    <w:rsid w:val="00457D87"/>
    <w:rsid w:val="0046682D"/>
    <w:rsid w:val="0049615D"/>
    <w:rsid w:val="00506D11"/>
    <w:rsid w:val="0055246E"/>
    <w:rsid w:val="005E39A5"/>
    <w:rsid w:val="006678C6"/>
    <w:rsid w:val="006A1EF5"/>
    <w:rsid w:val="006A41AB"/>
    <w:rsid w:val="006F6D62"/>
    <w:rsid w:val="00792D5E"/>
    <w:rsid w:val="007F1464"/>
    <w:rsid w:val="007F2CAA"/>
    <w:rsid w:val="0084755D"/>
    <w:rsid w:val="00863D0E"/>
    <w:rsid w:val="00870B8E"/>
    <w:rsid w:val="00871BD4"/>
    <w:rsid w:val="0087372C"/>
    <w:rsid w:val="00875C46"/>
    <w:rsid w:val="008A1E86"/>
    <w:rsid w:val="00942155"/>
    <w:rsid w:val="00955D0B"/>
    <w:rsid w:val="009641FC"/>
    <w:rsid w:val="009963FC"/>
    <w:rsid w:val="00AD22B7"/>
    <w:rsid w:val="00B712E2"/>
    <w:rsid w:val="00D7339D"/>
    <w:rsid w:val="00D964C0"/>
    <w:rsid w:val="00E06E75"/>
    <w:rsid w:val="00E10626"/>
    <w:rsid w:val="00E1733F"/>
    <w:rsid w:val="00E64537"/>
    <w:rsid w:val="00EA4EAB"/>
    <w:rsid w:val="00EB163C"/>
    <w:rsid w:val="00F22BAE"/>
    <w:rsid w:val="00F52AF0"/>
    <w:rsid w:val="00F84E53"/>
    <w:rsid w:val="00FB0757"/>
    <w:rsid w:val="00FB111E"/>
    <w:rsid w:val="00FF4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E651263"/>
  <w15:chartTrackingRefBased/>
  <w15:docId w15:val="{0DA860AF-1588-4637-8062-357CF7C00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41FC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aliases w:val="Ссылка на сноску 45,Знак сноски 1,Ciae niinee 1,Знак сноски-FN,Ciae niinee-FN,fr,Used by Word for Help footnote symbols,Referencia nota al pie,SUPERS"/>
    <w:rsid w:val="009641FC"/>
    <w:rPr>
      <w:vertAlign w:val="superscript"/>
    </w:rPr>
  </w:style>
  <w:style w:type="paragraph" w:styleId="a4">
    <w:name w:val="List Paragraph"/>
    <w:basedOn w:val="a"/>
    <w:uiPriority w:val="34"/>
    <w:qFormat/>
    <w:rsid w:val="009641F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9641F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9641F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nd6@mail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base.garant.ru/71757358/447c2b4ac27c58797ee9daf37e05823b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docs.cntd.ru/document/120009643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nd6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12</Pages>
  <Words>5584</Words>
  <Characters>31830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2026-04-07T09:55:00Z</dcterms:created>
  <dcterms:modified xsi:type="dcterms:W3CDTF">2026-05-05T13:06:00Z</dcterms:modified>
</cp:coreProperties>
</file>