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124" w:rsidRDefault="000B1124" w:rsidP="00295CFA">
      <w:pPr>
        <w:spacing w:after="0" w:line="240" w:lineRule="auto"/>
        <w:ind w:firstLine="709"/>
        <w:jc w:val="center"/>
        <w:rPr>
          <w:rFonts w:ascii="Times New Roman" w:eastAsia="Times New Roman" w:hAnsi="Times New Roman" w:cs="Times New Roman"/>
          <w:b/>
          <w:sz w:val="24"/>
          <w:szCs w:val="24"/>
          <w:lang w:eastAsia="ru-RU"/>
        </w:rPr>
      </w:pPr>
      <w:bookmarkStart w:id="0" w:name="_GoBack"/>
      <w:bookmarkEnd w:id="0"/>
    </w:p>
    <w:p w:rsidR="00295CFA" w:rsidRPr="001973E8" w:rsidRDefault="0055560E"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00295CFA" w:rsidRPr="001973E8">
        <w:rPr>
          <w:rFonts w:ascii="Times New Roman" w:eastAsia="Times New Roman" w:hAnsi="Times New Roman" w:cs="Times New Roman"/>
          <w:b/>
          <w:sz w:val="24"/>
          <w:szCs w:val="24"/>
          <w:lang w:eastAsia="ru-RU"/>
        </w:rPr>
        <w:t xml:space="preserve"> № </w:t>
      </w:r>
      <w:r w:rsidR="00A04DE2">
        <w:rPr>
          <w:rFonts w:ascii="Times New Roman" w:eastAsia="Times New Roman" w:hAnsi="Times New Roman" w:cs="Times New Roman"/>
          <w:b/>
          <w:sz w:val="24"/>
          <w:szCs w:val="24"/>
          <w:lang w:eastAsia="ru-RU"/>
        </w:rPr>
        <w:t>_________</w:t>
      </w: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на поставку лекарственног</w:t>
      </w:r>
      <w:proofErr w:type="gramStart"/>
      <w:r w:rsidRPr="001973E8">
        <w:rPr>
          <w:rFonts w:ascii="Times New Roman" w:eastAsia="Times New Roman" w:hAnsi="Times New Roman" w:cs="Times New Roman"/>
          <w:b/>
          <w:sz w:val="24"/>
          <w:szCs w:val="24"/>
          <w:lang w:eastAsia="ru-RU"/>
        </w:rPr>
        <w:t>о(</w:t>
      </w:r>
      <w:proofErr w:type="gramEnd"/>
      <w:r w:rsidRPr="001973E8">
        <w:rPr>
          <w:rFonts w:ascii="Times New Roman" w:eastAsia="Times New Roman" w:hAnsi="Times New Roman" w:cs="Times New Roman"/>
          <w:b/>
          <w:sz w:val="24"/>
          <w:szCs w:val="24"/>
          <w:lang w:eastAsia="ru-RU"/>
        </w:rPr>
        <w:t>-ых) препарата(-</w:t>
      </w:r>
      <w:proofErr w:type="spellStart"/>
      <w:r w:rsidRPr="001973E8">
        <w:rPr>
          <w:rFonts w:ascii="Times New Roman" w:eastAsia="Times New Roman" w:hAnsi="Times New Roman" w:cs="Times New Roman"/>
          <w:b/>
          <w:sz w:val="24"/>
          <w:szCs w:val="24"/>
          <w:lang w:eastAsia="ru-RU"/>
        </w:rPr>
        <w:t>ов</w:t>
      </w:r>
      <w:proofErr w:type="spellEnd"/>
      <w:r w:rsidRPr="001973E8">
        <w:rPr>
          <w:rFonts w:ascii="Times New Roman" w:eastAsia="Times New Roman" w:hAnsi="Times New Roman" w:cs="Times New Roman"/>
          <w:b/>
          <w:sz w:val="24"/>
          <w:szCs w:val="24"/>
          <w:lang w:eastAsia="ru-RU"/>
        </w:rPr>
        <w:t>)</w:t>
      </w: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 xml:space="preserve">для медицинского применения </w:t>
      </w:r>
    </w:p>
    <w:p w:rsidR="002C37E5" w:rsidRDefault="002C37E5" w:rsidP="00295CFA">
      <w:pPr>
        <w:spacing w:after="0" w:line="240" w:lineRule="auto"/>
        <w:ind w:firstLine="709"/>
        <w:jc w:val="center"/>
        <w:rPr>
          <w:rFonts w:ascii="Times New Roman" w:eastAsia="Times New Roman" w:hAnsi="Times New Roman" w:cs="Times New Roman"/>
          <w:sz w:val="24"/>
          <w:szCs w:val="24"/>
          <w:lang w:eastAsia="ru-RU"/>
        </w:rPr>
      </w:pPr>
    </w:p>
    <w:p w:rsidR="0055560E" w:rsidRPr="0055560E" w:rsidRDefault="00295CFA" w:rsidP="0055560E">
      <w:pPr>
        <w:spacing w:after="0" w:line="240" w:lineRule="auto"/>
        <w:ind w:firstLine="709"/>
        <w:jc w:val="center"/>
        <w:rPr>
          <w:rFonts w:ascii="Times New Roman" w:eastAsia="Times New Roman" w:hAnsi="Times New Roman" w:cs="Times New Roman"/>
          <w:sz w:val="24"/>
          <w:szCs w:val="24"/>
          <w:lang w:eastAsia="ru-RU"/>
        </w:rPr>
      </w:pPr>
      <w:proofErr w:type="gramStart"/>
      <w:r w:rsidRPr="001973E8">
        <w:rPr>
          <w:rFonts w:ascii="Times New Roman" w:eastAsia="Times New Roman" w:hAnsi="Times New Roman" w:cs="Times New Roman"/>
          <w:sz w:val="24"/>
          <w:szCs w:val="24"/>
          <w:lang w:eastAsia="ru-RU"/>
        </w:rPr>
        <w:t>(Идентификационный код закупки №</w:t>
      </w:r>
      <w:r w:rsidR="0055560E" w:rsidRPr="0055560E">
        <w:t xml:space="preserve"> </w:t>
      </w:r>
      <w:proofErr w:type="gramEnd"/>
    </w:p>
    <w:p w:rsidR="00A04DE2" w:rsidRPr="00A04DE2" w:rsidRDefault="00A04DE2" w:rsidP="00A04DE2">
      <w:pPr>
        <w:spacing w:after="0" w:line="240" w:lineRule="auto"/>
        <w:ind w:firstLine="709"/>
        <w:jc w:val="center"/>
        <w:rPr>
          <w:rFonts w:ascii="Times New Roman" w:eastAsia="Times New Roman" w:hAnsi="Times New Roman" w:cs="Times New Roman"/>
          <w:sz w:val="24"/>
          <w:szCs w:val="24"/>
          <w:lang w:eastAsia="ru-RU"/>
        </w:rPr>
      </w:pPr>
    </w:p>
    <w:p w:rsidR="00295CFA" w:rsidRPr="001973E8" w:rsidRDefault="00A04DE2" w:rsidP="00A04DE2">
      <w:pPr>
        <w:spacing w:after="0" w:line="240" w:lineRule="auto"/>
        <w:ind w:firstLine="709"/>
        <w:jc w:val="center"/>
        <w:rPr>
          <w:rFonts w:ascii="Times New Roman" w:eastAsia="Times New Roman" w:hAnsi="Times New Roman" w:cs="Times New Roman"/>
          <w:sz w:val="24"/>
          <w:szCs w:val="24"/>
          <w:lang w:eastAsia="ru-RU"/>
        </w:rPr>
      </w:pPr>
      <w:proofErr w:type="gramStart"/>
      <w:r w:rsidRPr="00A04DE2">
        <w:rPr>
          <w:rFonts w:ascii="Times New Roman" w:eastAsia="Times New Roman" w:hAnsi="Times New Roman" w:cs="Times New Roman"/>
          <w:sz w:val="24"/>
          <w:szCs w:val="24"/>
          <w:lang w:eastAsia="ru-RU"/>
        </w:rPr>
        <w:t>2</w:t>
      </w:r>
      <w:r w:rsidR="00A51F55">
        <w:rPr>
          <w:rFonts w:ascii="Times New Roman" w:eastAsia="Times New Roman" w:hAnsi="Times New Roman" w:cs="Times New Roman"/>
          <w:sz w:val="24"/>
          <w:szCs w:val="24"/>
          <w:lang w:eastAsia="ru-RU"/>
        </w:rPr>
        <w:t>6</w:t>
      </w:r>
      <w:r w:rsidRPr="00A04DE2">
        <w:rPr>
          <w:rFonts w:ascii="Times New Roman" w:eastAsia="Times New Roman" w:hAnsi="Times New Roman" w:cs="Times New Roman"/>
          <w:sz w:val="24"/>
          <w:szCs w:val="24"/>
          <w:lang w:eastAsia="ru-RU"/>
        </w:rPr>
        <w:t>2782600717978380100100020000000244</w:t>
      </w:r>
      <w:r w:rsidR="00295CFA" w:rsidRPr="001973E8">
        <w:rPr>
          <w:rFonts w:ascii="Times New Roman" w:eastAsia="Times New Roman" w:hAnsi="Times New Roman" w:cs="Times New Roman"/>
          <w:sz w:val="24"/>
          <w:szCs w:val="24"/>
          <w:lang w:eastAsia="ru-RU"/>
        </w:rPr>
        <w:t>)</w:t>
      </w:r>
      <w:proofErr w:type="gramEnd"/>
    </w:p>
    <w:tbl>
      <w:tblPr>
        <w:tblW w:w="9761" w:type="dxa"/>
        <w:tblInd w:w="20" w:type="dxa"/>
        <w:tblCellMar>
          <w:left w:w="0" w:type="dxa"/>
          <w:right w:w="0" w:type="dxa"/>
        </w:tblCellMar>
        <w:tblLook w:val="04A0" w:firstRow="1" w:lastRow="0" w:firstColumn="1" w:lastColumn="0" w:noHBand="0" w:noVBand="1"/>
      </w:tblPr>
      <w:tblGrid>
        <w:gridCol w:w="3070"/>
        <w:gridCol w:w="6691"/>
      </w:tblGrid>
      <w:tr w:rsidR="001973E8" w:rsidRPr="001973E8" w:rsidTr="00933838">
        <w:tc>
          <w:tcPr>
            <w:tcW w:w="0" w:type="auto"/>
            <w:hideMark/>
          </w:tcPr>
          <w:p w:rsidR="00295CFA" w:rsidRPr="001973E8" w:rsidRDefault="002D2FE3" w:rsidP="002D2FE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6691" w:type="dxa"/>
            <w:hideMark/>
          </w:tcPr>
          <w:p w:rsidR="00295CFA" w:rsidRPr="001973E8" w:rsidRDefault="002D2FE3" w:rsidP="00A51F55">
            <w:pPr>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A04DE2">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 xml:space="preserve">» </w:t>
            </w:r>
            <w:r w:rsidR="00881065">
              <w:rPr>
                <w:rFonts w:ascii="Times New Roman" w:eastAsia="Times New Roman" w:hAnsi="Times New Roman" w:cs="Times New Roman"/>
                <w:sz w:val="24"/>
                <w:szCs w:val="24"/>
                <w:lang w:eastAsia="ru-RU"/>
              </w:rPr>
              <w:t>_______</w:t>
            </w:r>
            <w:r>
              <w:rPr>
                <w:rFonts w:ascii="Times New Roman" w:eastAsia="Times New Roman" w:hAnsi="Times New Roman" w:cs="Times New Roman"/>
                <w:sz w:val="24"/>
                <w:szCs w:val="24"/>
                <w:lang w:eastAsia="ru-RU"/>
              </w:rPr>
              <w:t>202</w:t>
            </w:r>
            <w:r w:rsidR="00A51F55">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года</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C06913" w:rsidRPr="00C06913" w:rsidRDefault="00C05ABE" w:rsidP="00C06913">
      <w:pPr>
        <w:spacing w:after="0" w:line="240" w:lineRule="auto"/>
        <w:ind w:firstLine="709"/>
        <w:jc w:val="both"/>
        <w:rPr>
          <w:rFonts w:ascii="Times New Roman" w:eastAsia="Times New Roman" w:hAnsi="Times New Roman" w:cs="Times New Roman"/>
          <w:sz w:val="24"/>
          <w:szCs w:val="24"/>
          <w:lang w:eastAsia="ru-RU"/>
        </w:rPr>
      </w:pPr>
      <w:proofErr w:type="gramStart"/>
      <w:r w:rsidRPr="00C05ABE">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 Психоневрологический диспансер Фрунзенского района»  в лице  </w:t>
      </w:r>
      <w:r w:rsidR="00A04DE2">
        <w:rPr>
          <w:rFonts w:ascii="Times New Roman" w:eastAsia="Times New Roman" w:hAnsi="Times New Roman" w:cs="Times New Roman"/>
          <w:sz w:val="24"/>
          <w:szCs w:val="24"/>
          <w:lang w:eastAsia="ru-RU"/>
        </w:rPr>
        <w:t>____________________</w:t>
      </w:r>
      <w:r w:rsidRPr="00C05ABE">
        <w:rPr>
          <w:rFonts w:ascii="Times New Roman" w:eastAsia="Times New Roman" w:hAnsi="Times New Roman" w:cs="Times New Roman"/>
          <w:sz w:val="24"/>
          <w:szCs w:val="24"/>
          <w:lang w:eastAsia="ru-RU"/>
        </w:rPr>
        <w:t xml:space="preserve">, действующего на основании </w:t>
      </w:r>
      <w:r w:rsidR="00A04DE2">
        <w:rPr>
          <w:rFonts w:ascii="Times New Roman" w:eastAsia="Times New Roman" w:hAnsi="Times New Roman" w:cs="Times New Roman"/>
          <w:sz w:val="24"/>
          <w:szCs w:val="24"/>
          <w:lang w:eastAsia="ru-RU"/>
        </w:rPr>
        <w:t>___________</w:t>
      </w:r>
      <w:r w:rsidRPr="00C05ABE">
        <w:rPr>
          <w:rFonts w:ascii="Times New Roman" w:eastAsia="Times New Roman" w:hAnsi="Times New Roman" w:cs="Times New Roman"/>
          <w:sz w:val="24"/>
          <w:szCs w:val="24"/>
          <w:lang w:eastAsia="ru-RU"/>
        </w:rPr>
        <w:t xml:space="preserve">, именуемое в дальнейшем Заказчик, с одной стороны, и  </w:t>
      </w:r>
      <w:r w:rsidR="00A04DE2">
        <w:rPr>
          <w:rFonts w:ascii="Times New Roman" w:eastAsia="Times New Roman" w:hAnsi="Times New Roman" w:cs="Times New Roman"/>
          <w:sz w:val="24"/>
          <w:szCs w:val="24"/>
          <w:lang w:eastAsia="ru-RU"/>
        </w:rPr>
        <w:t>______________________________</w:t>
      </w:r>
      <w:r w:rsidRPr="00C05ABE">
        <w:rPr>
          <w:rFonts w:ascii="Times New Roman" w:eastAsia="Times New Roman" w:hAnsi="Times New Roman" w:cs="Times New Roman"/>
          <w:sz w:val="24"/>
          <w:szCs w:val="24"/>
          <w:lang w:eastAsia="ru-RU"/>
        </w:rPr>
        <w:t xml:space="preserve">, в лице </w:t>
      </w:r>
      <w:r w:rsidR="00A04DE2">
        <w:rPr>
          <w:rFonts w:ascii="Times New Roman" w:eastAsia="Times New Roman" w:hAnsi="Times New Roman" w:cs="Times New Roman"/>
          <w:sz w:val="24"/>
          <w:szCs w:val="24"/>
          <w:lang w:eastAsia="ru-RU"/>
        </w:rPr>
        <w:t>_____________________________</w:t>
      </w:r>
      <w:r w:rsidRPr="00C05ABE">
        <w:rPr>
          <w:rFonts w:ascii="Times New Roman" w:eastAsia="Times New Roman" w:hAnsi="Times New Roman" w:cs="Times New Roman"/>
          <w:sz w:val="24"/>
          <w:szCs w:val="24"/>
          <w:lang w:eastAsia="ru-RU"/>
        </w:rPr>
        <w:t xml:space="preserve">, действующего  на   основании </w:t>
      </w:r>
      <w:r w:rsidR="00A04DE2">
        <w:rPr>
          <w:rFonts w:ascii="Times New Roman" w:eastAsia="Times New Roman" w:hAnsi="Times New Roman" w:cs="Times New Roman"/>
          <w:sz w:val="24"/>
          <w:szCs w:val="24"/>
          <w:lang w:eastAsia="ru-RU"/>
        </w:rPr>
        <w:t>___________</w:t>
      </w:r>
      <w:r w:rsidR="00C06913" w:rsidRPr="00C06913">
        <w:rPr>
          <w:rFonts w:ascii="Times New Roman" w:eastAsia="Times New Roman" w:hAnsi="Times New Roman" w:cs="Times New Roman"/>
          <w:sz w:val="24"/>
          <w:szCs w:val="24"/>
          <w:lang w:eastAsia="ru-RU"/>
        </w:rPr>
        <w:t>, с другой стороны, здесь и далее именуемые «Стороны», в порядке п.4 ст.93 Федерального закона от 5 апреля 2013 г. № 44-ФЗ «О контрактной системе в сфере закупок товаров, работ, услуг для обеспечения</w:t>
      </w:r>
      <w:proofErr w:type="gramEnd"/>
      <w:r w:rsidR="00C06913" w:rsidRPr="00C06913">
        <w:rPr>
          <w:rFonts w:ascii="Times New Roman" w:eastAsia="Times New Roman" w:hAnsi="Times New Roman" w:cs="Times New Roman"/>
          <w:sz w:val="24"/>
          <w:szCs w:val="24"/>
          <w:lang w:eastAsia="ru-RU"/>
        </w:rPr>
        <w:t xml:space="preserve"> государственных и муниципальных нужд» (далее – Закон), заключили настоящий Контракт о нижеследующем:</w:t>
      </w: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 Предмет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поставку </w:t>
      </w:r>
      <w:r w:rsidR="00A04DE2">
        <w:rPr>
          <w:rFonts w:ascii="Times New Roman" w:eastAsia="Times New Roman" w:hAnsi="Times New Roman" w:cs="Times New Roman"/>
          <w:sz w:val="24"/>
          <w:szCs w:val="24"/>
          <w:lang w:eastAsia="ru-RU"/>
        </w:rPr>
        <w:t>препарат</w:t>
      </w:r>
      <w:r w:rsidRPr="001973E8">
        <w:rPr>
          <w:rFonts w:ascii="Times New Roman" w:eastAsia="Times New Roman" w:hAnsi="Times New Roman" w:cs="Times New Roman"/>
          <w:sz w:val="24"/>
          <w:szCs w:val="24"/>
          <w:lang w:eastAsia="ru-RU"/>
        </w:rPr>
        <w:t>ов</w:t>
      </w:r>
      <w:r w:rsidR="00A04DE2">
        <w:rPr>
          <w:rFonts w:ascii="Times New Roman" w:eastAsia="Times New Roman" w:hAnsi="Times New Roman" w:cs="Times New Roman"/>
          <w:sz w:val="24"/>
          <w:szCs w:val="24"/>
          <w:lang w:eastAsia="ru-RU"/>
        </w:rPr>
        <w:t>,</w:t>
      </w:r>
      <w:r w:rsidRPr="001973E8">
        <w:rPr>
          <w:rFonts w:ascii="Times New Roman" w:eastAsia="Times New Roman" w:hAnsi="Times New Roman" w:cs="Times New Roman"/>
          <w:sz w:val="24"/>
          <w:szCs w:val="24"/>
          <w:lang w:eastAsia="ru-RU"/>
        </w:rPr>
        <w:t xml:space="preserve"> </w:t>
      </w:r>
      <w:r w:rsidR="00A04DE2">
        <w:rPr>
          <w:rFonts w:ascii="Times New Roman" w:eastAsia="Times New Roman" w:hAnsi="Times New Roman" w:cs="Times New Roman"/>
          <w:sz w:val="24"/>
          <w:szCs w:val="24"/>
          <w:lang w:eastAsia="ru-RU"/>
        </w:rPr>
        <w:t>действующих на центральную нервную систему</w:t>
      </w:r>
      <w:r w:rsidRPr="001973E8">
        <w:rPr>
          <w:rFonts w:ascii="Times New Roman" w:eastAsia="Times New Roman" w:hAnsi="Times New Roman" w:cs="Times New Roman"/>
          <w:sz w:val="24"/>
          <w:szCs w:val="24"/>
          <w:lang w:eastAsia="ru-RU"/>
        </w:rPr>
        <w:t xml:space="preserve"> (код ОКПД</w:t>
      </w:r>
      <w:proofErr w:type="gramStart"/>
      <w:r w:rsidRPr="001973E8">
        <w:rPr>
          <w:rFonts w:ascii="Times New Roman" w:eastAsia="Times New Roman" w:hAnsi="Times New Roman" w:cs="Times New Roman"/>
          <w:sz w:val="24"/>
          <w:szCs w:val="24"/>
          <w:lang w:eastAsia="ru-RU"/>
        </w:rPr>
        <w:t>2</w:t>
      </w:r>
      <w:proofErr w:type="gramEnd"/>
      <w:r w:rsidRPr="001973E8">
        <w:rPr>
          <w:rFonts w:ascii="Times New Roman" w:eastAsia="Times New Roman" w:hAnsi="Times New Roman" w:cs="Times New Roman"/>
          <w:sz w:val="24"/>
          <w:szCs w:val="24"/>
          <w:lang w:eastAsia="ru-RU"/>
        </w:rPr>
        <w:t xml:space="preserve"> – </w:t>
      </w:r>
      <w:r w:rsidR="00A04DE2">
        <w:rPr>
          <w:rFonts w:ascii="Times New Roman" w:eastAsia="Times New Roman" w:hAnsi="Times New Roman" w:cs="Times New Roman"/>
          <w:sz w:val="24"/>
          <w:szCs w:val="24"/>
          <w:lang w:eastAsia="ru-RU"/>
        </w:rPr>
        <w:t>____________</w:t>
      </w:r>
      <w:r w:rsidRPr="001973E8">
        <w:rPr>
          <w:rFonts w:ascii="Times New Roman" w:eastAsia="Times New Roman" w:hAnsi="Times New Roman" w:cs="Times New Roman"/>
          <w:sz w:val="24"/>
          <w:szCs w:val="24"/>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 w:name="p17"/>
      <w:bookmarkEnd w:id="1"/>
      <w:r w:rsidRPr="001973E8">
        <w:rPr>
          <w:rFonts w:ascii="Times New Roman" w:eastAsia="Times New Roman" w:hAnsi="Times New Roman" w:cs="Times New Roman"/>
          <w:sz w:val="24"/>
          <w:szCs w:val="24"/>
          <w:lang w:eastAsia="ru-RU"/>
        </w:rPr>
        <w:t>1.3. Поставка Товара осуществляется с разгру</w:t>
      </w:r>
      <w:r w:rsidR="00BC2FC0">
        <w:rPr>
          <w:rFonts w:ascii="Times New Roman" w:eastAsia="Times New Roman" w:hAnsi="Times New Roman" w:cs="Times New Roman"/>
          <w:sz w:val="24"/>
          <w:szCs w:val="24"/>
          <w:lang w:eastAsia="ru-RU"/>
        </w:rPr>
        <w:t xml:space="preserve">зкой транспортного средства </w:t>
      </w:r>
      <w:r w:rsidRPr="001973E8">
        <w:rPr>
          <w:rFonts w:ascii="Times New Roman" w:eastAsia="Times New Roman" w:hAnsi="Times New Roman" w:cs="Times New Roman"/>
          <w:sz w:val="24"/>
          <w:szCs w:val="24"/>
          <w:lang w:eastAsia="ru-RU"/>
        </w:rPr>
        <w:t>в сро</w:t>
      </w:r>
      <w:r w:rsidR="002F4AF1">
        <w:rPr>
          <w:rFonts w:ascii="Times New Roman" w:eastAsia="Times New Roman" w:hAnsi="Times New Roman" w:cs="Times New Roman"/>
          <w:sz w:val="24"/>
          <w:szCs w:val="24"/>
          <w:lang w:eastAsia="ru-RU"/>
        </w:rPr>
        <w:t>ки, определенные п.1.4</w:t>
      </w:r>
      <w:r w:rsidRPr="001973E8">
        <w:rPr>
          <w:rFonts w:ascii="Times New Roman" w:eastAsia="Times New Roman" w:hAnsi="Times New Roman" w:cs="Times New Roman"/>
          <w:sz w:val="24"/>
          <w:szCs w:val="24"/>
          <w:lang w:eastAsia="ru-RU"/>
        </w:rPr>
        <w:t>, в следующем порядке:</w:t>
      </w:r>
    </w:p>
    <w:p w:rsidR="00295CFA" w:rsidRDefault="00BC2FC0"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95CFA" w:rsidRPr="001973E8">
        <w:rPr>
          <w:rFonts w:ascii="Times New Roman" w:eastAsia="Times New Roman" w:hAnsi="Times New Roman" w:cs="Times New Roman"/>
          <w:sz w:val="24"/>
          <w:szCs w:val="24"/>
          <w:lang w:eastAsia="ru-RU"/>
        </w:rPr>
        <w:t>Поставщик доставл</w:t>
      </w:r>
      <w:r>
        <w:rPr>
          <w:rFonts w:ascii="Times New Roman" w:eastAsia="Times New Roman" w:hAnsi="Times New Roman" w:cs="Times New Roman"/>
          <w:sz w:val="24"/>
          <w:szCs w:val="24"/>
          <w:lang w:eastAsia="ru-RU"/>
        </w:rPr>
        <w:t xml:space="preserve">яет Товар Заказчику по адресу: Санкт-Петербург, </w:t>
      </w:r>
      <w:r w:rsidR="00261C48">
        <w:rPr>
          <w:rFonts w:ascii="Times New Roman" w:eastAsia="Times New Roman" w:hAnsi="Times New Roman" w:cs="Times New Roman"/>
          <w:sz w:val="24"/>
          <w:szCs w:val="24"/>
          <w:lang w:eastAsia="ru-RU"/>
        </w:rPr>
        <w:t>Подъездной пер.</w:t>
      </w:r>
      <w:r>
        <w:rPr>
          <w:rFonts w:ascii="Times New Roman" w:eastAsia="Times New Roman" w:hAnsi="Times New Roman" w:cs="Times New Roman"/>
          <w:sz w:val="24"/>
          <w:szCs w:val="24"/>
          <w:lang w:eastAsia="ru-RU"/>
        </w:rPr>
        <w:t xml:space="preserve">, </w:t>
      </w:r>
      <w:r w:rsidR="00261C48">
        <w:rPr>
          <w:rFonts w:ascii="Times New Roman" w:eastAsia="Times New Roman" w:hAnsi="Times New Roman" w:cs="Times New Roman"/>
          <w:sz w:val="24"/>
          <w:szCs w:val="24"/>
          <w:lang w:eastAsia="ru-RU"/>
        </w:rPr>
        <w:t xml:space="preserve">дом 21, </w:t>
      </w:r>
      <w:r>
        <w:rPr>
          <w:rFonts w:ascii="Times New Roman" w:eastAsia="Times New Roman" w:hAnsi="Times New Roman" w:cs="Times New Roman"/>
          <w:sz w:val="24"/>
          <w:szCs w:val="24"/>
          <w:lang w:eastAsia="ru-RU"/>
        </w:rPr>
        <w:t>литера</w:t>
      </w:r>
      <w:proofErr w:type="gramStart"/>
      <w:r>
        <w:rPr>
          <w:rFonts w:ascii="Times New Roman" w:eastAsia="Times New Roman" w:hAnsi="Times New Roman" w:cs="Times New Roman"/>
          <w:sz w:val="24"/>
          <w:szCs w:val="24"/>
          <w:lang w:eastAsia="ru-RU"/>
        </w:rPr>
        <w:t xml:space="preserve"> А</w:t>
      </w:r>
      <w:proofErr w:type="gramEnd"/>
    </w:p>
    <w:p w:rsidR="00BB1DEC" w:rsidRPr="00BB1DEC" w:rsidRDefault="00BB1DEC" w:rsidP="00BB1DEC">
      <w:pPr>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lang w:eastAsia="ru-RU"/>
        </w:rPr>
        <w:t xml:space="preserve">            </w:t>
      </w:r>
      <w:r w:rsidRPr="00BB1DEC">
        <w:rPr>
          <w:rFonts w:ascii="Times New Roman" w:eastAsia="Times New Roman" w:hAnsi="Times New Roman" w:cs="Times New Roman"/>
          <w:sz w:val="24"/>
          <w:szCs w:val="24"/>
          <w:lang w:eastAsia="ru-RU"/>
        </w:rPr>
        <w:t>1.</w:t>
      </w:r>
      <w:r w:rsidR="002F4AF1">
        <w:rPr>
          <w:rFonts w:ascii="Times New Roman" w:eastAsia="Times New Roman" w:hAnsi="Times New Roman" w:cs="Times New Roman"/>
          <w:sz w:val="24"/>
          <w:szCs w:val="24"/>
          <w:lang w:eastAsia="ru-RU"/>
        </w:rPr>
        <w:t>4</w:t>
      </w:r>
      <w:r w:rsidRPr="00BB1DEC">
        <w:rPr>
          <w:rFonts w:ascii="Times New Roman" w:eastAsia="Times New Roman" w:hAnsi="Times New Roman" w:cs="Times New Roman"/>
          <w:sz w:val="24"/>
          <w:szCs w:val="24"/>
          <w:lang w:eastAsia="ru-RU"/>
        </w:rPr>
        <w:t xml:space="preserve">. Срок поставки товара: </w:t>
      </w:r>
      <w:r w:rsidRPr="00BB1DEC">
        <w:rPr>
          <w:rFonts w:ascii="Times New Roman" w:hAnsi="Times New Roman"/>
          <w:sz w:val="24"/>
          <w:szCs w:val="24"/>
        </w:rPr>
        <w:t xml:space="preserve">начало </w:t>
      </w:r>
      <w:proofErr w:type="gramStart"/>
      <w:r w:rsidRPr="00BB1DEC">
        <w:rPr>
          <w:rFonts w:ascii="Times New Roman" w:hAnsi="Times New Roman"/>
          <w:sz w:val="24"/>
          <w:szCs w:val="24"/>
        </w:rPr>
        <w:t>с даты заключения</w:t>
      </w:r>
      <w:proofErr w:type="gramEnd"/>
      <w:r w:rsidRPr="00BB1DEC">
        <w:rPr>
          <w:rFonts w:ascii="Times New Roman" w:hAnsi="Times New Roman"/>
          <w:sz w:val="24"/>
          <w:szCs w:val="24"/>
        </w:rPr>
        <w:t xml:space="preserve"> контракта сторонами, окончание не позднее </w:t>
      </w:r>
      <w:r w:rsidR="0075413A">
        <w:rPr>
          <w:rFonts w:ascii="Times New Roman" w:hAnsi="Times New Roman"/>
          <w:sz w:val="24"/>
          <w:szCs w:val="24"/>
        </w:rPr>
        <w:t>20</w:t>
      </w:r>
      <w:r w:rsidRPr="00BB1DEC">
        <w:rPr>
          <w:rFonts w:ascii="Times New Roman" w:hAnsi="Times New Roman"/>
          <w:sz w:val="24"/>
          <w:szCs w:val="24"/>
        </w:rPr>
        <w:t>.12.202</w:t>
      </w:r>
      <w:r w:rsidR="00A51F55">
        <w:rPr>
          <w:rFonts w:ascii="Times New Roman" w:hAnsi="Times New Roman"/>
          <w:sz w:val="24"/>
          <w:szCs w:val="24"/>
        </w:rPr>
        <w:t>6</w:t>
      </w:r>
      <w:r w:rsidRPr="00BB1DEC">
        <w:rPr>
          <w:rFonts w:ascii="Times New Roman" w:hAnsi="Times New Roman"/>
          <w:sz w:val="24"/>
          <w:szCs w:val="24"/>
        </w:rPr>
        <w:t xml:space="preserve"> г</w:t>
      </w:r>
      <w:r>
        <w:rPr>
          <w:rFonts w:ascii="Times New Roman" w:hAnsi="Times New Roman"/>
          <w:sz w:val="24"/>
          <w:szCs w:val="24"/>
        </w:rPr>
        <w:t>ода</w:t>
      </w:r>
      <w:r w:rsidR="00BF24DE">
        <w:rPr>
          <w:rFonts w:ascii="Times New Roman" w:hAnsi="Times New Roman"/>
          <w:sz w:val="24"/>
          <w:szCs w:val="24"/>
        </w:rPr>
        <w:t>.</w:t>
      </w:r>
    </w:p>
    <w:p w:rsidR="00295CFA" w:rsidRPr="001973E8" w:rsidRDefault="00BC2FC0"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Цена Контракта</w:t>
      </w:r>
    </w:p>
    <w:p w:rsidR="00F14BB2"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2.1. </w:t>
      </w:r>
      <w:r w:rsidR="00BC2FC0">
        <w:rPr>
          <w:rFonts w:ascii="Times New Roman" w:eastAsia="Times New Roman" w:hAnsi="Times New Roman" w:cs="Times New Roman"/>
          <w:sz w:val="24"/>
          <w:szCs w:val="24"/>
          <w:lang w:eastAsia="ru-RU"/>
        </w:rPr>
        <w:t xml:space="preserve">Цена Контракта </w:t>
      </w:r>
      <w:r w:rsidRPr="001973E8">
        <w:rPr>
          <w:rFonts w:ascii="Times New Roman" w:eastAsia="Times New Roman" w:hAnsi="Times New Roman" w:cs="Times New Roman"/>
          <w:sz w:val="24"/>
          <w:szCs w:val="24"/>
          <w:lang w:eastAsia="ru-RU"/>
        </w:rPr>
        <w:t xml:space="preserve"> и валюта платежа устанавливаются в российских рублях.</w:t>
      </w:r>
    </w:p>
    <w:p w:rsidR="00E0354B" w:rsidRDefault="00BC2FC0"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 Цена Контракта</w:t>
      </w:r>
      <w:r w:rsidR="00295CFA" w:rsidRPr="001973E8">
        <w:rPr>
          <w:rFonts w:ascii="Times New Roman" w:eastAsia="Times New Roman" w:hAnsi="Times New Roman" w:cs="Times New Roman"/>
          <w:sz w:val="24"/>
          <w:szCs w:val="24"/>
          <w:lang w:eastAsia="ru-RU"/>
        </w:rPr>
        <w:t xml:space="preserve"> составляет </w:t>
      </w:r>
      <w:r w:rsidR="00A04DE2">
        <w:rPr>
          <w:rFonts w:ascii="Times New Roman" w:eastAsia="Times New Roman" w:hAnsi="Times New Roman" w:cs="Times New Roman"/>
          <w:sz w:val="24"/>
          <w:szCs w:val="24"/>
          <w:lang w:eastAsia="ru-RU"/>
        </w:rPr>
        <w:t>______</w:t>
      </w:r>
      <w:r w:rsidR="00E0354B" w:rsidRPr="00E0354B">
        <w:rPr>
          <w:rFonts w:ascii="Times New Roman" w:eastAsia="Times New Roman" w:hAnsi="Times New Roman" w:cs="Times New Roman"/>
          <w:sz w:val="24"/>
          <w:szCs w:val="24"/>
          <w:lang w:eastAsia="ru-RU"/>
        </w:rPr>
        <w:t xml:space="preserve"> рублей </w:t>
      </w:r>
      <w:r w:rsidR="00A04DE2">
        <w:rPr>
          <w:rFonts w:ascii="Times New Roman" w:eastAsia="Times New Roman" w:hAnsi="Times New Roman" w:cs="Times New Roman"/>
          <w:sz w:val="24"/>
          <w:szCs w:val="24"/>
          <w:lang w:eastAsia="ru-RU"/>
        </w:rPr>
        <w:t>____</w:t>
      </w:r>
      <w:r w:rsidR="00E0354B" w:rsidRPr="00E0354B">
        <w:rPr>
          <w:rFonts w:ascii="Times New Roman" w:eastAsia="Times New Roman" w:hAnsi="Times New Roman" w:cs="Times New Roman"/>
          <w:sz w:val="24"/>
          <w:szCs w:val="24"/>
          <w:lang w:eastAsia="ru-RU"/>
        </w:rPr>
        <w:t xml:space="preserve"> копеек</w:t>
      </w:r>
      <w:proofErr w:type="gramStart"/>
      <w:r w:rsidR="00E0354B" w:rsidRPr="00E0354B">
        <w:rPr>
          <w:rFonts w:ascii="Times New Roman" w:eastAsia="Times New Roman" w:hAnsi="Times New Roman" w:cs="Times New Roman"/>
          <w:sz w:val="24"/>
          <w:szCs w:val="24"/>
          <w:lang w:eastAsia="ru-RU"/>
        </w:rPr>
        <w:t xml:space="preserve"> (</w:t>
      </w:r>
      <w:r w:rsidR="00A04DE2">
        <w:rPr>
          <w:rFonts w:ascii="Times New Roman" w:eastAsia="Times New Roman" w:hAnsi="Times New Roman" w:cs="Times New Roman"/>
          <w:sz w:val="24"/>
          <w:szCs w:val="24"/>
          <w:lang w:eastAsia="ru-RU"/>
        </w:rPr>
        <w:t>_________________</w:t>
      </w:r>
      <w:r w:rsidR="00F26338">
        <w:rPr>
          <w:rFonts w:ascii="Times New Roman" w:eastAsia="Times New Roman" w:hAnsi="Times New Roman" w:cs="Times New Roman"/>
          <w:sz w:val="24"/>
          <w:szCs w:val="24"/>
          <w:lang w:eastAsia="ru-RU"/>
        </w:rPr>
        <w:t>)</w:t>
      </w:r>
      <w:r w:rsidR="00E0354B" w:rsidRPr="00E0354B">
        <w:rPr>
          <w:rFonts w:ascii="Times New Roman" w:eastAsia="Times New Roman" w:hAnsi="Times New Roman" w:cs="Times New Roman"/>
          <w:sz w:val="24"/>
          <w:szCs w:val="24"/>
          <w:lang w:eastAsia="ru-RU"/>
        </w:rPr>
        <w:t xml:space="preserve"> </w:t>
      </w:r>
      <w:proofErr w:type="gramEnd"/>
      <w:r w:rsidR="00E0354B" w:rsidRPr="00E0354B">
        <w:rPr>
          <w:rFonts w:ascii="Times New Roman" w:eastAsia="Times New Roman" w:hAnsi="Times New Roman" w:cs="Times New Roman"/>
          <w:sz w:val="24"/>
          <w:szCs w:val="24"/>
          <w:lang w:eastAsia="ru-RU"/>
        </w:rPr>
        <w:t xml:space="preserve">в том числе НДС - (10 процентов) </w:t>
      </w:r>
      <w:r w:rsidR="00A04DE2">
        <w:rPr>
          <w:rFonts w:ascii="Times New Roman" w:eastAsia="Times New Roman" w:hAnsi="Times New Roman" w:cs="Times New Roman"/>
          <w:sz w:val="24"/>
          <w:szCs w:val="24"/>
          <w:lang w:eastAsia="ru-RU"/>
        </w:rPr>
        <w:t>________</w:t>
      </w:r>
      <w:r w:rsidR="00E0354B" w:rsidRPr="00E0354B">
        <w:rPr>
          <w:rFonts w:ascii="Times New Roman" w:eastAsia="Times New Roman" w:hAnsi="Times New Roman" w:cs="Times New Roman"/>
          <w:sz w:val="24"/>
          <w:szCs w:val="24"/>
          <w:lang w:eastAsia="ru-RU"/>
        </w:rPr>
        <w:t xml:space="preserve">рублей </w:t>
      </w:r>
      <w:r w:rsidR="00A04DE2">
        <w:rPr>
          <w:rFonts w:ascii="Times New Roman" w:eastAsia="Times New Roman" w:hAnsi="Times New Roman" w:cs="Times New Roman"/>
          <w:sz w:val="24"/>
          <w:szCs w:val="24"/>
          <w:lang w:eastAsia="ru-RU"/>
        </w:rPr>
        <w:t>________</w:t>
      </w:r>
      <w:r w:rsidR="00E0354B" w:rsidRPr="00E0354B">
        <w:rPr>
          <w:rFonts w:ascii="Times New Roman" w:eastAsia="Times New Roman" w:hAnsi="Times New Roman" w:cs="Times New Roman"/>
          <w:sz w:val="24"/>
          <w:szCs w:val="24"/>
          <w:lang w:eastAsia="ru-RU"/>
        </w:rPr>
        <w:t xml:space="preserve"> копеек.</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u w:val="single"/>
          <w:lang w:eastAsia="ru-RU"/>
        </w:rPr>
      </w:pPr>
      <w:r w:rsidRPr="001973E8">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w:t>
      </w:r>
      <w:r w:rsidRPr="001973E8">
        <w:rPr>
          <w:rFonts w:ascii="Times New Roman" w:eastAsia="Times New Roman" w:hAnsi="Times New Roman" w:cs="Times New Roman"/>
          <w:sz w:val="24"/>
          <w:szCs w:val="24"/>
          <w:lang w:eastAsia="ru-RU"/>
        </w:rPr>
        <w:lastRenderedPageBreak/>
        <w:t>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2" w:name="p52"/>
      <w:bookmarkEnd w:id="2"/>
      <w:r w:rsidRPr="001973E8">
        <w:rPr>
          <w:rFonts w:ascii="Times New Roman" w:eastAsia="Times New Roman" w:hAnsi="Times New Roman" w:cs="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3" w:name="p51"/>
      <w:bookmarkEnd w:id="3"/>
      <w:r w:rsidRPr="001973E8">
        <w:rPr>
          <w:rFonts w:ascii="Times New Roman" w:eastAsia="Times New Roman" w:hAnsi="Times New Roman" w:cs="Times New Roman"/>
          <w:b/>
          <w:sz w:val="24"/>
          <w:szCs w:val="24"/>
          <w:lang w:eastAsia="ru-RU"/>
        </w:rPr>
        <w:t>3. Взаимодействие Сторон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 Поставщик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295CFA" w:rsidRPr="001973E8" w:rsidRDefault="00BC2FC0" w:rsidP="00295CFA">
      <w:pPr>
        <w:spacing w:after="0" w:line="240" w:lineRule="auto"/>
        <w:ind w:firstLine="709"/>
        <w:jc w:val="both"/>
        <w:rPr>
          <w:rFonts w:ascii="Times New Roman" w:eastAsia="Times New Roman" w:hAnsi="Times New Roman" w:cs="Times New Roman"/>
          <w:sz w:val="24"/>
          <w:szCs w:val="24"/>
          <w:lang w:eastAsia="ru-RU"/>
        </w:rPr>
      </w:pPr>
      <w:bookmarkStart w:id="4" w:name="p59"/>
      <w:bookmarkEnd w:id="4"/>
      <w:r>
        <w:rPr>
          <w:rFonts w:ascii="Times New Roman" w:eastAsia="Times New Roman" w:hAnsi="Times New Roman" w:cs="Times New Roman"/>
          <w:sz w:val="24"/>
          <w:szCs w:val="24"/>
          <w:lang w:eastAsia="ru-RU"/>
        </w:rPr>
        <w:t>3.1.3</w:t>
      </w:r>
      <w:r w:rsidR="00295CFA" w:rsidRPr="001973E8">
        <w:rPr>
          <w:rFonts w:ascii="Times New Roman" w:eastAsia="Times New Roman" w:hAnsi="Times New Roman" w:cs="Times New Roman"/>
          <w:sz w:val="24"/>
          <w:szCs w:val="24"/>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95CFA" w:rsidRPr="001973E8" w:rsidRDefault="00BC2FC0"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00295CFA" w:rsidRPr="001973E8">
        <w:rPr>
          <w:rFonts w:ascii="Times New Roman" w:eastAsia="Times New Roman" w:hAnsi="Times New Roman" w:cs="Times New Roman"/>
          <w:sz w:val="24"/>
          <w:szCs w:val="24"/>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295CFA" w:rsidRPr="001973E8" w:rsidRDefault="00BC2FC0"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r w:rsidR="00295CFA" w:rsidRPr="001973E8">
        <w:rPr>
          <w:rFonts w:ascii="Times New Roman" w:eastAsia="Times New Roman" w:hAnsi="Times New Roman" w:cs="Times New Roman"/>
          <w:sz w:val="24"/>
          <w:szCs w:val="24"/>
          <w:lang w:eastAsia="ru-RU"/>
        </w:rPr>
        <w:t>. устранять своими силами и за свой счет допущенные недостатки при поставке Товара, выявленные, в том числе, при приемке Товара;</w:t>
      </w:r>
    </w:p>
    <w:p w:rsidR="00295CFA" w:rsidRPr="001973E8" w:rsidRDefault="00BC2FC0" w:rsidP="00295CFA">
      <w:pPr>
        <w:pStyle w:val="ConsPlusNormal"/>
        <w:ind w:firstLine="709"/>
        <w:jc w:val="both"/>
      </w:pPr>
      <w:bookmarkStart w:id="5" w:name="p63"/>
      <w:bookmarkEnd w:id="5"/>
      <w:r>
        <w:t>3.1.6</w:t>
      </w:r>
      <w:r w:rsidR="00295CFA" w:rsidRPr="001973E8">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295CFA" w:rsidRPr="001973E8" w:rsidRDefault="00295CFA" w:rsidP="00295CFA">
      <w:pPr>
        <w:pStyle w:val="ConsPlusNormal"/>
        <w:ind w:firstLine="709"/>
        <w:jc w:val="both"/>
      </w:pPr>
      <w:r w:rsidRPr="001973E8">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295CFA" w:rsidRPr="001973E8" w:rsidRDefault="00295CFA" w:rsidP="00295CFA">
      <w:pPr>
        <w:pStyle w:val="ConsPlusNormal"/>
        <w:ind w:firstLine="709"/>
        <w:jc w:val="both"/>
      </w:pPr>
      <w:r w:rsidRPr="001973E8">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sidRPr="001973E8">
        <w:rPr>
          <w:rStyle w:val="a7"/>
        </w:rPr>
        <w:footnoteReference w:id="1"/>
      </w:r>
      <w:r w:rsidRPr="001973E8">
        <w:t>.</w:t>
      </w:r>
    </w:p>
    <w:p w:rsidR="00295CFA" w:rsidRPr="001973E8" w:rsidRDefault="00BC2FC0" w:rsidP="00295CFA">
      <w:pPr>
        <w:pStyle w:val="ConsPlusNormal"/>
        <w:ind w:firstLine="709"/>
        <w:jc w:val="both"/>
      </w:pPr>
      <w:r>
        <w:t>3.1.7</w:t>
      </w:r>
      <w:r w:rsidR="00295CFA" w:rsidRPr="001973E8">
        <w:t xml:space="preserve">. </w:t>
      </w:r>
      <w:r w:rsidR="00295CFA" w:rsidRPr="001973E8">
        <w:rPr>
          <w:bCs/>
        </w:rPr>
        <w:t>Формировать в единой информационной системе и направлять Заказчику структурированный документ о приемке</w:t>
      </w:r>
      <w:r w:rsidR="00295CFA" w:rsidRPr="001973E8">
        <w:rPr>
          <w:rStyle w:val="a7"/>
          <w:bCs/>
        </w:rPr>
        <w:footnoteReference w:id="2"/>
      </w:r>
      <w:r w:rsidR="00295CFA" w:rsidRPr="001973E8">
        <w:rPr>
          <w:bCs/>
        </w:rPr>
        <w:t xml:space="preserve"> в электронной форме с приложением </w:t>
      </w:r>
      <w:r w:rsidR="00295CFA" w:rsidRPr="001973E8">
        <w:rPr>
          <w:bCs/>
        </w:rPr>
        <w:lastRenderedPageBreak/>
        <w:t>дополнительных документов, указанных в пункте 5.3 настоящего Контракта (далее – структурированный документ о приемке) в соответствии с условиями настоящего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 Поставщик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3.2.3. требовать от Заказчика своевременной оплаты поставленного и пр</w:t>
      </w:r>
      <w:r w:rsidR="004C084C">
        <w:rPr>
          <w:rFonts w:ascii="Times New Roman" w:eastAsia="Times New Roman" w:hAnsi="Times New Roman" w:cs="Times New Roman"/>
          <w:sz w:val="24"/>
          <w:szCs w:val="24"/>
          <w:lang w:eastAsia="ru-RU"/>
        </w:rPr>
        <w:t>инятого Заказчиком</w:t>
      </w:r>
      <w:r w:rsidRPr="001973E8">
        <w:rPr>
          <w:rFonts w:ascii="Times New Roman" w:eastAsia="Times New Roman" w:hAnsi="Times New Roman" w:cs="Times New Roman"/>
          <w:sz w:val="24"/>
          <w:szCs w:val="24"/>
          <w:lang w:eastAsia="ru-RU"/>
        </w:rPr>
        <w:t xml:space="preserve"> Товара в порядке и на условиях, предусмотренных Контрактом;</w:t>
      </w:r>
    </w:p>
    <w:p w:rsidR="00295CFA" w:rsidRPr="001973E8" w:rsidRDefault="00BC2FC0"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3.2.4</w:t>
      </w:r>
      <w:r w:rsidR="00295CFA" w:rsidRPr="001973E8">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r w:rsidR="00295CFA" w:rsidRPr="001973E8">
        <w:rPr>
          <w:rStyle w:val="a7"/>
          <w:rFonts w:ascii="Times New Roman" w:eastAsia="Times New Roman" w:hAnsi="Times New Roman" w:cs="Times New Roman"/>
          <w:sz w:val="24"/>
          <w:szCs w:val="24"/>
          <w:lang w:eastAsia="ru-RU"/>
        </w:rPr>
        <w:footnoteReference w:id="3"/>
      </w:r>
      <w:r w:rsidR="00295CFA" w:rsidRPr="001973E8">
        <w:rPr>
          <w:rFonts w:ascii="Times New Roman" w:eastAsia="Times New Roman" w:hAnsi="Times New Roman" w:cs="Times New Roman"/>
          <w:sz w:val="24"/>
          <w:szCs w:val="24"/>
          <w:lang w:eastAsia="ru-RU"/>
        </w:rPr>
        <w:t>;</w:t>
      </w:r>
    </w:p>
    <w:p w:rsidR="00295CFA" w:rsidRPr="001973E8" w:rsidRDefault="00BC2FC0"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3.2.5</w:t>
      </w:r>
      <w:r w:rsidR="00295CFA" w:rsidRPr="001973E8">
        <w:rPr>
          <w:rFonts w:ascii="Times New Roman" w:eastAsia="Times New Roman" w:hAnsi="Times New Roman" w:cs="Times New Roman"/>
          <w:sz w:val="24"/>
          <w:szCs w:val="24"/>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295CFA" w:rsidRPr="001973E8" w:rsidRDefault="00BC2FC0"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3.2.6</w:t>
      </w:r>
      <w:r w:rsidR="00295CFA" w:rsidRPr="001973E8">
        <w:rPr>
          <w:rFonts w:ascii="Times New Roman" w:eastAsia="Times New Roman" w:hAnsi="Times New Roman" w:cs="Times New Roman"/>
          <w:sz w:val="24"/>
          <w:szCs w:val="24"/>
          <w:lang w:eastAsia="ru-RU"/>
        </w:rPr>
        <w:t xml:space="preserve">. требовать возмещения убытков, уплаты неустоек (штрафов, пеней) в соответствии с </w:t>
      </w:r>
      <w:hyperlink w:anchor="p287" w:history="1">
        <w:r w:rsidR="00295CFA" w:rsidRPr="001973E8">
          <w:rPr>
            <w:rFonts w:ascii="Times New Roman" w:eastAsia="Times New Roman" w:hAnsi="Times New Roman" w:cs="Times New Roman"/>
            <w:sz w:val="24"/>
            <w:szCs w:val="24"/>
            <w:lang w:eastAsia="ru-RU"/>
          </w:rPr>
          <w:t>разделом 11</w:t>
        </w:r>
      </w:hyperlink>
      <w:r w:rsidR="00295CFA" w:rsidRPr="001973E8">
        <w:rPr>
          <w:rFonts w:ascii="Times New Roman" w:eastAsia="Times New Roman" w:hAnsi="Times New Roman" w:cs="Times New Roman"/>
          <w:sz w:val="24"/>
          <w:szCs w:val="24"/>
          <w:lang w:eastAsia="ru-RU"/>
        </w:rPr>
        <w:t xml:space="preserve">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 Заказчик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95CFA" w:rsidRPr="001973E8" w:rsidRDefault="00295CFA" w:rsidP="00295CFA">
      <w:pPr>
        <w:pStyle w:val="ConsPlusNormal"/>
        <w:ind w:firstLine="709"/>
        <w:jc w:val="both"/>
      </w:pPr>
      <w:r w:rsidRPr="001973E8">
        <w:rPr>
          <w:rFonts w:eastAsia="Times New Roman"/>
        </w:rPr>
        <w:t xml:space="preserve">3.3.6. </w:t>
      </w:r>
      <w:r w:rsidRPr="001973E8">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295CFA" w:rsidRPr="001973E8" w:rsidRDefault="00295CFA" w:rsidP="00295CFA">
      <w:pPr>
        <w:pStyle w:val="ConsPlusNormal"/>
        <w:ind w:firstLine="709"/>
        <w:jc w:val="both"/>
      </w:pPr>
      <w:r w:rsidRPr="001973E8">
        <w:lastRenderedPageBreak/>
        <w:t>Датой такого надлежащего уведомления считается:</w:t>
      </w:r>
    </w:p>
    <w:p w:rsidR="00295CFA" w:rsidRPr="001973E8" w:rsidRDefault="00295CFA" w:rsidP="00295CFA">
      <w:pPr>
        <w:pStyle w:val="ConsPlusNormal"/>
        <w:ind w:firstLine="709"/>
        <w:jc w:val="both"/>
      </w:pPr>
      <w:r w:rsidRPr="001973E8">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295CFA" w:rsidRPr="001973E8" w:rsidRDefault="00295CFA" w:rsidP="00295CFA">
      <w:pPr>
        <w:pStyle w:val="ConsPlusNormal"/>
        <w:ind w:firstLine="709"/>
        <w:jc w:val="both"/>
      </w:pPr>
      <w:r w:rsidRPr="001973E8">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295CFA" w:rsidRPr="001973E8" w:rsidRDefault="00295CFA" w:rsidP="00295CFA">
      <w:pPr>
        <w:spacing w:after="0" w:line="240" w:lineRule="auto"/>
        <w:ind w:firstLine="709"/>
        <w:jc w:val="both"/>
        <w:rPr>
          <w:rFonts w:ascii="Times New Roman" w:hAnsi="Times New Roman" w:cs="Times New Roman"/>
          <w:sz w:val="24"/>
          <w:szCs w:val="24"/>
        </w:rPr>
      </w:pPr>
      <w:r w:rsidRPr="001973E8">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3.3.7. требовать уплаты неустойки (штрафа, пени) в соответствии с разделом 11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 Заказчик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1973E8">
        <w:rPr>
          <w:rFonts w:ascii="Times New Roman" w:eastAsia="Times New Roman" w:hAnsi="Times New Roman" w:cs="Times New Roman"/>
          <w:sz w:val="24"/>
          <w:szCs w:val="24"/>
          <w:u w:val="single"/>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4. Упаковка и маркировка. Условия перевозки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4.2. Поставщик должен обеспечить транспортную упаковку (тару) Товара, способную предотвратить его повреждение или порчу во время перевозки </w:t>
      </w:r>
      <w:r w:rsidR="00BB1DEC">
        <w:rPr>
          <w:rFonts w:ascii="Times New Roman" w:eastAsia="Times New Roman" w:hAnsi="Times New Roman" w:cs="Times New Roman"/>
          <w:sz w:val="24"/>
          <w:szCs w:val="24"/>
          <w:lang w:eastAsia="ru-RU"/>
        </w:rPr>
        <w:t>к Месту доставки</w:t>
      </w:r>
      <w:r w:rsidRPr="001973E8">
        <w:rPr>
          <w:rFonts w:ascii="Times New Roman" w:eastAsia="Times New Roman" w:hAnsi="Times New Roman" w:cs="Times New Roman"/>
          <w:sz w:val="24"/>
          <w:szCs w:val="24"/>
          <w:lang w:eastAsia="ru-RU"/>
        </w:rPr>
        <w:t>. Транспортная упаковка (тара) Товара должна полностью обеспечивать условия перевозки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6" w:name="p111"/>
      <w:bookmarkEnd w:id="6"/>
      <w:r w:rsidRPr="001973E8">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Товара: 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Реквизиты Контракта: (наименование, дата и номер)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Получатель: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Пункт назначения: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Грузоотправитель: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Ящик/контейнер  № _______, всего ящиков/контейнеров  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Размеры ящика/контейнера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брутто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нетто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Один Упаковочный лист с приложением документов, предусмотренных пунктом 5.3 Контракта,</w:t>
      </w:r>
      <w:r w:rsidR="00A82965" w:rsidRPr="001973E8">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5. Поставка Товара</w:t>
      </w:r>
    </w:p>
    <w:p w:rsidR="00295CFA" w:rsidRPr="001973E8" w:rsidRDefault="00295CFA" w:rsidP="0013237B">
      <w:pPr>
        <w:spacing w:after="0" w:line="240" w:lineRule="auto"/>
        <w:ind w:firstLine="709"/>
        <w:jc w:val="both"/>
        <w:rPr>
          <w:rFonts w:ascii="Times New Roman" w:eastAsia="Times New Roman" w:hAnsi="Times New Roman" w:cs="Times New Roman"/>
          <w:sz w:val="24"/>
          <w:szCs w:val="24"/>
          <w:lang w:eastAsia="ru-RU"/>
        </w:rPr>
      </w:pP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 xml:space="preserve">5.1. Поставка Товара осуществляется Поставщиком </w:t>
      </w:r>
      <w:proofErr w:type="gramStart"/>
      <w:r w:rsidRPr="0013237B">
        <w:rPr>
          <w:rFonts w:ascii="Times New Roman" w:eastAsia="Times New Roman" w:hAnsi="Times New Roman" w:cs="Times New Roman"/>
          <w:sz w:val="24"/>
          <w:szCs w:val="24"/>
          <w:lang w:eastAsia="ru-RU"/>
        </w:rPr>
        <w:t>в Место доставки</w:t>
      </w:r>
      <w:proofErr w:type="gramEnd"/>
      <w:r w:rsidRPr="0013237B">
        <w:rPr>
          <w:rFonts w:ascii="Times New Roman" w:eastAsia="Times New Roman" w:hAnsi="Times New Roman" w:cs="Times New Roman"/>
          <w:sz w:val="24"/>
          <w:szCs w:val="24"/>
          <w:lang w:eastAsia="ru-RU"/>
        </w:rPr>
        <w:t xml:space="preserve"> в соответствии с заявкой Заказчика на условиях, предусмотренных пунктом 1.3 Договора.</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 xml:space="preserve">5.2. Поставщик за 5 дней до осуществления поставки Товара </w:t>
      </w:r>
      <w:proofErr w:type="gramStart"/>
      <w:r w:rsidRPr="0013237B">
        <w:rPr>
          <w:rFonts w:ascii="Times New Roman" w:eastAsia="Times New Roman" w:hAnsi="Times New Roman" w:cs="Times New Roman"/>
          <w:sz w:val="24"/>
          <w:szCs w:val="24"/>
          <w:lang w:eastAsia="ru-RU"/>
        </w:rPr>
        <w:t>в Место доставки</w:t>
      </w:r>
      <w:proofErr w:type="gramEnd"/>
      <w:r w:rsidRPr="0013237B">
        <w:rPr>
          <w:rFonts w:ascii="Times New Roman" w:eastAsia="Times New Roman" w:hAnsi="Times New Roman" w:cs="Times New Roman"/>
          <w:sz w:val="24"/>
          <w:szCs w:val="24"/>
          <w:lang w:eastAsia="ru-RU"/>
        </w:rPr>
        <w:t xml:space="preserve"> направляет Заказчику уведомление о времени доставки Товара в Место доставки.</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5.3. При поставке Товара Поставщик представляет следующие документы:</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а) копию регистрационного удостоверения лекарственного препарата, выданного уполномоченным органом;</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 xml:space="preserve">б) протокол согласования цен поставки Товара, включенного </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 xml:space="preserve">в) товарную накладную, составленную по форме в соответствии </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с законодательством Российской Федерации;</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proofErr w:type="gramStart"/>
      <w:r w:rsidRPr="0013237B">
        <w:rPr>
          <w:rFonts w:ascii="Times New Roman" w:eastAsia="Times New Roman" w:hAnsi="Times New Roman" w:cs="Times New Roman"/>
          <w:sz w:val="24"/>
          <w:szCs w:val="24"/>
          <w:lang w:eastAsia="ru-RU"/>
        </w:rPr>
        <w:lastRenderedPageBreak/>
        <w:t>г) Акт приема-передачи Товара (приложение № 3 к Контракту) в двух экземплярах один экземпляр для Заказчика и один экземпляр для Поставщика);</w:t>
      </w:r>
      <w:proofErr w:type="gramEnd"/>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д) копию документа, подтверждающего соответствие Товара, выданного уполномоченными органами (организациями).</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 xml:space="preserve">5.4. Поставка Товара осуществляется в целых упаковках </w:t>
      </w:r>
    </w:p>
    <w:p w:rsid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w:t>
      </w:r>
      <w:r w:rsidR="00E05F36">
        <w:rPr>
          <w:rFonts w:ascii="Times New Roman" w:eastAsia="Times New Roman" w:hAnsi="Times New Roman" w:cs="Times New Roman"/>
          <w:sz w:val="24"/>
          <w:szCs w:val="24"/>
          <w:lang w:eastAsia="ru-RU"/>
        </w:rPr>
        <w:t xml:space="preserve"> </w:t>
      </w:r>
      <w:r w:rsidRPr="0013237B">
        <w:rPr>
          <w:rFonts w:ascii="Times New Roman" w:eastAsia="Times New Roman" w:hAnsi="Times New Roman" w:cs="Times New Roman"/>
          <w:sz w:val="24"/>
          <w:szCs w:val="24"/>
          <w:lang w:eastAsia="ru-RU"/>
        </w:rPr>
        <w:t>Спецификации (приложение № 1 к Контракту), поставка Товара сверх количества, указанного в Спецификации, осуществляется за счет Поставщика.</w:t>
      </w:r>
    </w:p>
    <w:p w:rsidR="0013237B" w:rsidRDefault="0013237B" w:rsidP="0013237B">
      <w:pPr>
        <w:spacing w:after="0" w:line="240" w:lineRule="auto"/>
        <w:ind w:firstLine="709"/>
        <w:jc w:val="center"/>
        <w:rPr>
          <w:rFonts w:ascii="Times New Roman" w:eastAsia="Times New Roman" w:hAnsi="Times New Roman" w:cs="Times New Roman"/>
          <w:sz w:val="24"/>
          <w:szCs w:val="24"/>
          <w:lang w:eastAsia="ru-RU"/>
        </w:rPr>
      </w:pPr>
    </w:p>
    <w:p w:rsidR="00295CFA" w:rsidRPr="001973E8" w:rsidRDefault="0013237B" w:rsidP="0013237B">
      <w:pPr>
        <w:spacing w:after="0" w:line="240" w:lineRule="auto"/>
        <w:ind w:firstLine="709"/>
        <w:jc w:val="center"/>
        <w:rPr>
          <w:rFonts w:ascii="Times New Roman" w:eastAsia="Times New Roman" w:hAnsi="Times New Roman" w:cs="Times New Roman"/>
          <w:b/>
          <w:sz w:val="24"/>
          <w:szCs w:val="24"/>
          <w:lang w:eastAsia="ru-RU"/>
        </w:rPr>
      </w:pPr>
      <w:r w:rsidRPr="0013237B">
        <w:rPr>
          <w:rFonts w:ascii="Times New Roman" w:eastAsia="Times New Roman" w:hAnsi="Times New Roman" w:cs="Times New Roman"/>
          <w:sz w:val="24"/>
          <w:szCs w:val="24"/>
          <w:lang w:eastAsia="ru-RU"/>
        </w:rPr>
        <w:t xml:space="preserve">  </w:t>
      </w:r>
      <w:r w:rsidR="00295CFA" w:rsidRPr="001973E8">
        <w:rPr>
          <w:rFonts w:ascii="Times New Roman" w:eastAsia="Times New Roman" w:hAnsi="Times New Roman" w:cs="Times New Roman"/>
          <w:b/>
          <w:sz w:val="24"/>
          <w:szCs w:val="24"/>
          <w:lang w:eastAsia="ru-RU"/>
        </w:rPr>
        <w:t>6. Приемка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w:t>
      </w:r>
      <w:r w:rsidR="009A02C0">
        <w:rPr>
          <w:rFonts w:ascii="Times New Roman" w:eastAsia="Times New Roman" w:hAnsi="Times New Roman" w:cs="Times New Roman"/>
          <w:sz w:val="24"/>
          <w:szCs w:val="24"/>
          <w:lang w:eastAsia="ru-RU"/>
        </w:rPr>
        <w:t xml:space="preserve">и Товара Заказчику </w:t>
      </w:r>
      <w:r w:rsidRPr="001973E8">
        <w:rPr>
          <w:rFonts w:ascii="Times New Roman" w:eastAsia="Times New Roman" w:hAnsi="Times New Roman" w:cs="Times New Roman"/>
          <w:sz w:val="24"/>
          <w:szCs w:val="24"/>
          <w:lang w:eastAsia="ru-RU"/>
        </w:rPr>
        <w:t xml:space="preserve"> </w:t>
      </w:r>
      <w:r w:rsidR="009A02C0">
        <w:rPr>
          <w:rFonts w:ascii="Times New Roman" w:eastAsia="Times New Roman" w:hAnsi="Times New Roman" w:cs="Times New Roman"/>
          <w:sz w:val="24"/>
          <w:szCs w:val="24"/>
          <w:lang w:eastAsia="ru-RU"/>
        </w:rPr>
        <w:t>в Месте доставки</w:t>
      </w:r>
      <w:r w:rsidRPr="001973E8">
        <w:rPr>
          <w:rFonts w:ascii="Times New Roman" w:eastAsia="Times New Roman" w:hAnsi="Times New Roman" w:cs="Times New Roman"/>
          <w:sz w:val="24"/>
          <w:szCs w:val="24"/>
          <w:lang w:eastAsia="ru-RU"/>
        </w:rPr>
        <w:t xml:space="preserve"> и включает в себя:</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 факту приемки Товара Поставщик и Заказчик подписывают структурированный документ о приемке в единой информационной системе в сфере закупок.</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7" w:name="p187"/>
      <w:bookmarkEnd w:id="7"/>
      <w:r w:rsidRPr="001973E8">
        <w:rPr>
          <w:rFonts w:ascii="Times New Roman" w:eastAsia="Times New Roman" w:hAnsi="Times New Roman" w:cs="Times New Roman"/>
          <w:sz w:val="24"/>
          <w:szCs w:val="24"/>
          <w:lang w:eastAsia="ru-RU"/>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6.3. Заказчик в срок не более 15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3 к Контракту) или мотивированный отказ от подписания, в котором указываются недостатки и сроки их устранения.</w:t>
      </w:r>
    </w:p>
    <w:p w:rsidR="0013237B" w:rsidRPr="0013237B"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 xml:space="preserve">6.4. После устранения недостатков, послуживших основанием для </w:t>
      </w:r>
      <w:proofErr w:type="spellStart"/>
      <w:r w:rsidRPr="0013237B">
        <w:rPr>
          <w:rFonts w:ascii="Times New Roman" w:eastAsia="Times New Roman" w:hAnsi="Times New Roman" w:cs="Times New Roman"/>
          <w:sz w:val="24"/>
          <w:szCs w:val="24"/>
          <w:lang w:eastAsia="ru-RU"/>
        </w:rPr>
        <w:t>неподписания</w:t>
      </w:r>
      <w:proofErr w:type="spellEnd"/>
      <w:r w:rsidRPr="0013237B">
        <w:rPr>
          <w:rFonts w:ascii="Times New Roman" w:eastAsia="Times New Roman" w:hAnsi="Times New Roman" w:cs="Times New Roman"/>
          <w:sz w:val="24"/>
          <w:szCs w:val="24"/>
          <w:lang w:eastAsia="ru-RU"/>
        </w:rPr>
        <w:t xml:space="preserve"> Акта приема-передачи Товара (приложение № 3 к Контракту), Поставщик и Заказчик подписывают Акт приема-передачи Товара (приложение № 3 к Контракту) в порядке и сроки, предусмотренные пунктом   6.3 Контракта.</w:t>
      </w:r>
    </w:p>
    <w:p w:rsidR="00295CFA" w:rsidRPr="001973E8" w:rsidRDefault="0013237B" w:rsidP="0013237B">
      <w:pPr>
        <w:spacing w:after="0" w:line="240" w:lineRule="auto"/>
        <w:ind w:firstLine="709"/>
        <w:jc w:val="both"/>
        <w:rPr>
          <w:rFonts w:ascii="Times New Roman" w:eastAsia="Times New Roman" w:hAnsi="Times New Roman" w:cs="Times New Roman"/>
          <w:sz w:val="24"/>
          <w:szCs w:val="24"/>
          <w:lang w:eastAsia="ru-RU"/>
        </w:rPr>
      </w:pPr>
      <w:r w:rsidRPr="0013237B">
        <w:rPr>
          <w:rFonts w:ascii="Times New Roman" w:eastAsia="Times New Roman" w:hAnsi="Times New Roman" w:cs="Times New Roman"/>
          <w:sz w:val="24"/>
          <w:szCs w:val="24"/>
          <w:lang w:eastAsia="ru-RU"/>
        </w:rPr>
        <w:t>6.5. Со дня подписания Акта приема-передачи Товара (приложение № 3 к Контракту) Заказчиком риск случайной гибели, утраты или повреждения Товара переходит к Заказчику.</w:t>
      </w:r>
    </w:p>
    <w:p w:rsidR="0013237B" w:rsidRDefault="0013237B"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7. Выборочная проверка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092E46"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 Заказчик </w:t>
      </w:r>
      <w:r w:rsidR="00295CFA" w:rsidRPr="001973E8">
        <w:rPr>
          <w:rFonts w:ascii="Times New Roman" w:eastAsia="Times New Roman" w:hAnsi="Times New Roman" w:cs="Times New Roman"/>
          <w:sz w:val="24"/>
          <w:szCs w:val="24"/>
          <w:lang w:eastAsia="ru-RU"/>
        </w:rPr>
        <w:t xml:space="preserve"> имеет право осуществлять выборочную проверку поставляемого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7.2. Для проведения прове</w:t>
      </w:r>
      <w:r w:rsidR="00092E46">
        <w:rPr>
          <w:rFonts w:ascii="Times New Roman" w:eastAsia="Times New Roman" w:hAnsi="Times New Roman" w:cs="Times New Roman"/>
          <w:sz w:val="24"/>
          <w:szCs w:val="24"/>
          <w:lang w:eastAsia="ru-RU"/>
        </w:rPr>
        <w:t>рки Товара Заказчик</w:t>
      </w:r>
      <w:r w:rsidRPr="001973E8">
        <w:rPr>
          <w:rFonts w:ascii="Times New Roman" w:eastAsia="Times New Roman" w:hAnsi="Times New Roman" w:cs="Times New Roman"/>
          <w:sz w:val="24"/>
          <w:szCs w:val="24"/>
          <w:lang w:eastAsia="ru-RU"/>
        </w:rPr>
        <w:t xml:space="preserve">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w:t>
      </w:r>
      <w:r w:rsidR="00092E46">
        <w:rPr>
          <w:rFonts w:ascii="Times New Roman" w:eastAsia="Times New Roman" w:hAnsi="Times New Roman" w:cs="Times New Roman"/>
          <w:sz w:val="24"/>
          <w:szCs w:val="24"/>
          <w:lang w:eastAsia="ru-RU"/>
        </w:rPr>
        <w:t>вляется Заказчиком</w:t>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7.4. Проверка Товара проводится за сче</w:t>
      </w:r>
      <w:r w:rsidR="00092E46">
        <w:rPr>
          <w:rFonts w:ascii="Times New Roman" w:eastAsia="Times New Roman" w:hAnsi="Times New Roman" w:cs="Times New Roman"/>
          <w:sz w:val="24"/>
          <w:szCs w:val="24"/>
          <w:lang w:eastAsia="ru-RU"/>
        </w:rPr>
        <w:t>т средств Заказчика</w:t>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1973E8">
        <w:rPr>
          <w:rFonts w:ascii="Times New Roman" w:eastAsia="Times New Roman" w:hAnsi="Times New Roman" w:cs="Times New Roman"/>
          <w:sz w:val="24"/>
          <w:szCs w:val="24"/>
          <w:lang w:eastAsia="ru-RU"/>
        </w:rPr>
        <w:t>Товара</w:t>
      </w:r>
      <w:proofErr w:type="gramEnd"/>
      <w:r w:rsidRPr="001973E8">
        <w:rPr>
          <w:rFonts w:ascii="Times New Roman" w:eastAsia="Times New Roman"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295CFA" w:rsidRPr="001973E8" w:rsidRDefault="00092E46"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 Заказчик</w:t>
      </w:r>
      <w:r w:rsidR="00295CFA" w:rsidRPr="001973E8">
        <w:rPr>
          <w:rFonts w:ascii="Times New Roman" w:eastAsia="Times New Roman" w:hAnsi="Times New Roman" w:cs="Times New Roman"/>
          <w:sz w:val="24"/>
          <w:szCs w:val="24"/>
          <w:lang w:eastAsia="ru-RU"/>
        </w:rPr>
        <w:t xml:space="preserve"> имеет право потребовать замены всего поставленного Товара или проведения проверки каждой поставляемой единицы Товара за счет Поставщика.</w:t>
      </w:r>
    </w:p>
    <w:p w:rsidR="00295CFA" w:rsidRPr="001973E8" w:rsidRDefault="00092E46"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 Заказчик</w:t>
      </w:r>
      <w:r w:rsidR="00295CFA" w:rsidRPr="001973E8">
        <w:rPr>
          <w:rFonts w:ascii="Times New Roman" w:eastAsia="Times New Roman" w:hAnsi="Times New Roman" w:cs="Times New Roman"/>
          <w:sz w:val="24"/>
          <w:szCs w:val="24"/>
          <w:lang w:eastAsia="ru-RU"/>
        </w:rPr>
        <w:t xml:space="preserve">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8. Качество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1973E8">
        <w:rPr>
          <w:rFonts w:ascii="Times New Roman" w:eastAsia="Times New Roman" w:hAnsi="Times New Roman" w:cs="Times New Roman"/>
          <w:sz w:val="24"/>
          <w:szCs w:val="24"/>
          <w:lang w:eastAsia="ru-RU"/>
        </w:rPr>
        <w:t>ыми</w:t>
      </w:r>
      <w:proofErr w:type="spellEnd"/>
      <w:r w:rsidRPr="001973E8">
        <w:rPr>
          <w:rFonts w:ascii="Times New Roman" w:eastAsia="Times New Roman" w:hAnsi="Times New Roman" w:cs="Times New Roman"/>
          <w:sz w:val="24"/>
          <w:szCs w:val="24"/>
          <w:lang w:eastAsia="ru-RU"/>
        </w:rPr>
        <w:t>) удостоверением(</w:t>
      </w:r>
      <w:proofErr w:type="spellStart"/>
      <w:r w:rsidRPr="001973E8">
        <w:rPr>
          <w:rFonts w:ascii="Times New Roman" w:eastAsia="Times New Roman" w:hAnsi="Times New Roman" w:cs="Times New Roman"/>
          <w:sz w:val="24"/>
          <w:szCs w:val="24"/>
          <w:lang w:eastAsia="ru-RU"/>
        </w:rPr>
        <w:t>ями</w:t>
      </w:r>
      <w:proofErr w:type="spellEnd"/>
      <w:r w:rsidRPr="001973E8">
        <w:rPr>
          <w:rFonts w:ascii="Times New Roman" w:eastAsia="Times New Roman" w:hAnsi="Times New Roman" w:cs="Times New Roman"/>
          <w:sz w:val="24"/>
          <w:szCs w:val="24"/>
          <w:lang w:eastAsia="ru-RU"/>
        </w:rPr>
        <w:t>) лекарственного(</w:t>
      </w:r>
      <w:proofErr w:type="spellStart"/>
      <w:r w:rsidRPr="001973E8">
        <w:rPr>
          <w:rFonts w:ascii="Times New Roman" w:eastAsia="Times New Roman" w:hAnsi="Times New Roman" w:cs="Times New Roman"/>
          <w:sz w:val="24"/>
          <w:szCs w:val="24"/>
          <w:lang w:eastAsia="ru-RU"/>
        </w:rPr>
        <w:t>ых</w:t>
      </w:r>
      <w:proofErr w:type="spellEnd"/>
      <w:r w:rsidRPr="001973E8">
        <w:rPr>
          <w:rFonts w:ascii="Times New Roman" w:eastAsia="Times New Roman" w:hAnsi="Times New Roman" w:cs="Times New Roman"/>
          <w:sz w:val="24"/>
          <w:szCs w:val="24"/>
          <w:lang w:eastAsia="ru-RU"/>
        </w:rPr>
        <w:t>) препарата(</w:t>
      </w:r>
      <w:proofErr w:type="spellStart"/>
      <w:r w:rsidRPr="001973E8">
        <w:rPr>
          <w:rFonts w:ascii="Times New Roman" w:eastAsia="Times New Roman" w:hAnsi="Times New Roman" w:cs="Times New Roman"/>
          <w:sz w:val="24"/>
          <w:szCs w:val="24"/>
          <w:lang w:eastAsia="ru-RU"/>
        </w:rPr>
        <w:t>ов</w:t>
      </w:r>
      <w:proofErr w:type="spellEnd"/>
      <w:r w:rsidRPr="001973E8">
        <w:rPr>
          <w:rFonts w:ascii="Times New Roman" w:eastAsia="Times New Roman" w:hAnsi="Times New Roman" w:cs="Times New Roman"/>
          <w:sz w:val="24"/>
          <w:szCs w:val="24"/>
          <w:lang w:eastAsia="ru-RU"/>
        </w:rPr>
        <w:t>), выданным(</w:t>
      </w:r>
      <w:proofErr w:type="spellStart"/>
      <w:r w:rsidRPr="001973E8">
        <w:rPr>
          <w:rFonts w:ascii="Times New Roman" w:eastAsia="Times New Roman" w:hAnsi="Times New Roman" w:cs="Times New Roman"/>
          <w:sz w:val="24"/>
          <w:szCs w:val="24"/>
          <w:lang w:eastAsia="ru-RU"/>
        </w:rPr>
        <w:t>ыми</w:t>
      </w:r>
      <w:proofErr w:type="spellEnd"/>
      <w:r w:rsidRPr="001973E8">
        <w:rPr>
          <w:rFonts w:ascii="Times New Roman" w:eastAsia="Times New Roman" w:hAnsi="Times New Roman" w:cs="Times New Roman"/>
          <w:sz w:val="24"/>
          <w:szCs w:val="24"/>
          <w:lang w:eastAsia="ru-RU"/>
        </w:rPr>
        <w:t>) уполномоченным органом.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8.2. Остаточный срок годности Товара на дату</w:t>
      </w:r>
      <w:r w:rsidR="00092E46">
        <w:rPr>
          <w:rFonts w:ascii="Times New Roman" w:eastAsia="Times New Roman" w:hAnsi="Times New Roman" w:cs="Times New Roman"/>
          <w:sz w:val="24"/>
          <w:szCs w:val="24"/>
          <w:lang w:eastAsia="ru-RU"/>
        </w:rPr>
        <w:t xml:space="preserve"> поставки Заказчику</w:t>
      </w:r>
      <w:r w:rsidRPr="001973E8">
        <w:rPr>
          <w:rFonts w:ascii="Times New Roman" w:eastAsia="Times New Roman" w:hAnsi="Times New Roman" w:cs="Times New Roman"/>
          <w:sz w:val="24"/>
          <w:szCs w:val="24"/>
          <w:lang w:eastAsia="ru-RU"/>
        </w:rPr>
        <w:t xml:space="preserve">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9. Порядок расчетов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w:t>
      </w:r>
      <w:r w:rsidR="003A35D4">
        <w:rPr>
          <w:rFonts w:ascii="Times New Roman" w:eastAsia="Times New Roman" w:hAnsi="Times New Roman" w:cs="Times New Roman"/>
          <w:sz w:val="24"/>
          <w:szCs w:val="24"/>
          <w:lang w:eastAsia="ru-RU"/>
        </w:rPr>
        <w:t>1. Источник финансирования: Внебюджетные средства/</w:t>
      </w:r>
      <w:r w:rsidR="00261C48">
        <w:rPr>
          <w:rFonts w:ascii="Times New Roman" w:eastAsia="Times New Roman" w:hAnsi="Times New Roman" w:cs="Times New Roman"/>
          <w:sz w:val="24"/>
          <w:szCs w:val="24"/>
          <w:lang w:eastAsia="ru-RU"/>
        </w:rPr>
        <w:t>субсидии на выполнение государственного задания</w:t>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9.3. Оплата по Контракту осуществляется</w:t>
      </w:r>
      <w:r w:rsidR="00092E46">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после исполнения Поставщиком обязательств по поставке Товара</w:t>
      </w:r>
      <w:r w:rsidR="00092E46">
        <w:rPr>
          <w:rFonts w:ascii="Times New Roman" w:eastAsia="Times New Roman" w:hAnsi="Times New Roman" w:cs="Times New Roman"/>
          <w:sz w:val="24"/>
          <w:szCs w:val="24"/>
          <w:lang w:eastAsia="ru-RU"/>
        </w:rPr>
        <w:t xml:space="preserve"> по Контракту</w:t>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Выплата аванса при исполнении настоящего Контракта, заключенного с участником закупки, указанным в части 1 или 2 статьи 37 Закона, не допускается.</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в единой информационной системе в сфере закупок, к которому Поставщиком приложены дополнительные документы, поименованные в пункте 5.3 настоящего Контракта, являющиеся его неотъемлемой частью.</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9.5. Оплата по Контракту осущес</w:t>
      </w:r>
      <w:r w:rsidR="00092E46">
        <w:rPr>
          <w:rFonts w:ascii="Times New Roman" w:eastAsia="Times New Roman" w:hAnsi="Times New Roman" w:cs="Times New Roman"/>
          <w:sz w:val="24"/>
          <w:szCs w:val="24"/>
          <w:lang w:eastAsia="ru-RU"/>
        </w:rPr>
        <w:t xml:space="preserve">твляется </w:t>
      </w:r>
      <w:r w:rsidRPr="001973E8">
        <w:rPr>
          <w:rFonts w:ascii="Times New Roman" w:eastAsia="Times New Roman" w:hAnsi="Times New Roman" w:cs="Times New Roman"/>
          <w:sz w:val="24"/>
          <w:szCs w:val="24"/>
          <w:lang w:eastAsia="ru-RU"/>
        </w:rPr>
        <w:t xml:space="preserve">по факту </w:t>
      </w:r>
      <w:r w:rsidR="004C084C" w:rsidRPr="001973E8">
        <w:rPr>
          <w:rFonts w:ascii="Times New Roman" w:eastAsia="Times New Roman" w:hAnsi="Times New Roman" w:cs="Times New Roman"/>
          <w:sz w:val="24"/>
          <w:szCs w:val="24"/>
          <w:lang w:eastAsia="ru-RU"/>
        </w:rPr>
        <w:t xml:space="preserve">поставки </w:t>
      </w:r>
      <w:r w:rsidR="004C084C">
        <w:rPr>
          <w:rFonts w:ascii="Times New Roman" w:eastAsia="Times New Roman" w:hAnsi="Times New Roman" w:cs="Times New Roman"/>
          <w:sz w:val="24"/>
          <w:szCs w:val="24"/>
          <w:lang w:eastAsia="ru-RU"/>
        </w:rPr>
        <w:t>Товара</w:t>
      </w:r>
      <w:r w:rsidR="00092E46">
        <w:rPr>
          <w:rFonts w:ascii="Times New Roman" w:eastAsia="Times New Roman" w:hAnsi="Times New Roman" w:cs="Times New Roman"/>
          <w:sz w:val="24"/>
          <w:szCs w:val="24"/>
          <w:lang w:eastAsia="ru-RU"/>
        </w:rPr>
        <w:t xml:space="preserve">  в течение </w:t>
      </w:r>
      <w:r w:rsidR="00A74CB2">
        <w:rPr>
          <w:rFonts w:ascii="Times New Roman" w:eastAsia="Times New Roman" w:hAnsi="Times New Roman" w:cs="Times New Roman"/>
          <w:color w:val="C00000"/>
          <w:sz w:val="24"/>
          <w:szCs w:val="24"/>
          <w:lang w:eastAsia="ru-RU"/>
        </w:rPr>
        <w:t xml:space="preserve">семи </w:t>
      </w:r>
      <w:r w:rsidR="00092E46" w:rsidRPr="00092E46">
        <w:rPr>
          <w:rFonts w:ascii="Times New Roman" w:eastAsia="Times New Roman" w:hAnsi="Times New Roman" w:cs="Times New Roman"/>
          <w:color w:val="C00000"/>
          <w:sz w:val="24"/>
          <w:szCs w:val="24"/>
          <w:lang w:eastAsia="ru-RU"/>
        </w:rPr>
        <w:t xml:space="preserve">рабочих </w:t>
      </w:r>
      <w:r w:rsidRPr="00092E46">
        <w:rPr>
          <w:rFonts w:ascii="Times New Roman" w:eastAsia="Times New Roman" w:hAnsi="Times New Roman" w:cs="Times New Roman"/>
          <w:color w:val="C00000"/>
          <w:sz w:val="24"/>
          <w:szCs w:val="24"/>
          <w:lang w:eastAsia="ru-RU"/>
        </w:rPr>
        <w:t xml:space="preserve">дней </w:t>
      </w:r>
      <w:r w:rsidRPr="001973E8">
        <w:rPr>
          <w:rFonts w:ascii="Times New Roman" w:eastAsia="Times New Roman" w:hAnsi="Times New Roman" w:cs="Times New Roman"/>
          <w:sz w:val="24"/>
          <w:szCs w:val="24"/>
          <w:lang w:eastAsia="ru-RU"/>
        </w:rPr>
        <w:t xml:space="preserve">с даты подписания Заказчиком документа о приемке, и на основании документов, предусмотренных </w:t>
      </w:r>
      <w:hyperlink w:anchor="p246" w:history="1">
        <w:r w:rsidRPr="001973E8">
          <w:rPr>
            <w:rFonts w:ascii="Times New Roman" w:eastAsia="Times New Roman" w:hAnsi="Times New Roman" w:cs="Times New Roman"/>
            <w:sz w:val="24"/>
            <w:szCs w:val="24"/>
            <w:lang w:eastAsia="ru-RU"/>
          </w:rPr>
          <w:t>пунктом 5.3</w:t>
        </w:r>
      </w:hyperlink>
      <w:r w:rsidRPr="001973E8">
        <w:rPr>
          <w:rFonts w:ascii="Times New Roman" w:eastAsia="Times New Roman" w:hAnsi="Times New Roman" w:cs="Times New Roman"/>
          <w:sz w:val="24"/>
          <w:szCs w:val="24"/>
          <w:lang w:eastAsia="ru-RU"/>
        </w:rPr>
        <w:t xml:space="preserve"> настоящего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w:t>
      </w:r>
      <w:r w:rsidR="00092E46">
        <w:rPr>
          <w:rFonts w:ascii="Times New Roman" w:eastAsia="Times New Roman" w:hAnsi="Times New Roman" w:cs="Times New Roman"/>
          <w:sz w:val="24"/>
          <w:szCs w:val="24"/>
          <w:lang w:eastAsia="ru-RU"/>
        </w:rPr>
        <w:t>тавки Товара по Контракту</w:t>
      </w:r>
      <w:r w:rsidRPr="001973E8">
        <w:rPr>
          <w:rFonts w:ascii="Times New Roman" w:eastAsia="Times New Roman" w:hAnsi="Times New Roman" w:cs="Times New Roman"/>
          <w:sz w:val="24"/>
          <w:szCs w:val="24"/>
          <w:lang w:eastAsia="ru-RU"/>
        </w:rPr>
        <w:t>, Заказчик вправе произвести оплату по</w:t>
      </w:r>
      <w:r w:rsidR="00092E46">
        <w:rPr>
          <w:rFonts w:ascii="Times New Roman" w:eastAsia="Times New Roman" w:hAnsi="Times New Roman" w:cs="Times New Roman"/>
          <w:sz w:val="24"/>
          <w:szCs w:val="24"/>
          <w:lang w:eastAsia="ru-RU"/>
        </w:rPr>
        <w:t xml:space="preserve">ставленного по </w:t>
      </w:r>
      <w:r w:rsidR="004C084C">
        <w:rPr>
          <w:rFonts w:ascii="Times New Roman" w:eastAsia="Times New Roman" w:hAnsi="Times New Roman" w:cs="Times New Roman"/>
          <w:sz w:val="24"/>
          <w:szCs w:val="24"/>
          <w:lang w:eastAsia="ru-RU"/>
        </w:rPr>
        <w:t xml:space="preserve">Контракту </w:t>
      </w:r>
      <w:r w:rsidR="004C084C" w:rsidRPr="001973E8">
        <w:rPr>
          <w:rFonts w:ascii="Times New Roman" w:eastAsia="Times New Roman" w:hAnsi="Times New Roman" w:cs="Times New Roman"/>
          <w:sz w:val="24"/>
          <w:szCs w:val="24"/>
          <w:lang w:eastAsia="ru-RU"/>
        </w:rPr>
        <w:t>Товара</w:t>
      </w:r>
      <w:r w:rsidRPr="001973E8">
        <w:rPr>
          <w:rFonts w:ascii="Times New Roman" w:eastAsia="Times New Roman" w:hAnsi="Times New Roman" w:cs="Times New Roman"/>
          <w:sz w:val="24"/>
          <w:szCs w:val="24"/>
          <w:lang w:eastAsia="ru-RU"/>
        </w:rPr>
        <w:t xml:space="preserve"> с учетом вычета рассчитанного в установленном законодательством Российской Федерации порядке размера неустойки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hAnsi="Times New Roman" w:cs="Times New Roman"/>
          <w:sz w:val="24"/>
          <w:szCs w:val="24"/>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9.7. После оплаты Заказчиком всего поставленного Товара по Конт</w:t>
      </w:r>
      <w:r w:rsidR="002F4AF1">
        <w:rPr>
          <w:rFonts w:ascii="Times New Roman" w:eastAsia="Times New Roman" w:hAnsi="Times New Roman" w:cs="Times New Roman"/>
          <w:sz w:val="24"/>
          <w:szCs w:val="24"/>
          <w:lang w:eastAsia="ru-RU"/>
        </w:rPr>
        <w:t>ракту Поставщик в течение 10</w:t>
      </w:r>
      <w:r w:rsidRPr="001973E8">
        <w:rPr>
          <w:rFonts w:ascii="Times New Roman" w:eastAsia="Times New Roman" w:hAnsi="Times New Roman" w:cs="Times New Roman"/>
          <w:sz w:val="24"/>
          <w:szCs w:val="24"/>
          <w:lang w:eastAsia="ru-RU"/>
        </w:rPr>
        <w:t xml:space="preserve"> дней представляет Заказчику Акт сверки расчетов (</w:t>
      </w:r>
      <w:hyperlink w:anchor="p885" w:history="1">
        <w:r w:rsidRPr="001973E8">
          <w:rPr>
            <w:rFonts w:ascii="Times New Roman" w:eastAsia="Times New Roman" w:hAnsi="Times New Roman" w:cs="Times New Roman"/>
            <w:sz w:val="24"/>
            <w:szCs w:val="24"/>
            <w:lang w:eastAsia="ru-RU"/>
          </w:rPr>
          <w:t>приложение №</w:t>
        </w:r>
      </w:hyperlink>
      <w:r w:rsidR="002F4AF1">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xml:space="preserve">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8" w:name="p287"/>
      <w:bookmarkEnd w:id="8"/>
      <w:r w:rsidRPr="001973E8">
        <w:rPr>
          <w:rFonts w:ascii="Times New Roman" w:eastAsia="Times New Roman" w:hAnsi="Times New Roman" w:cs="Times New Roman"/>
          <w:b/>
          <w:sz w:val="24"/>
          <w:szCs w:val="24"/>
          <w:lang w:eastAsia="ru-RU"/>
        </w:rPr>
        <w:t>1</w:t>
      </w:r>
      <w:r w:rsidR="0013237B">
        <w:rPr>
          <w:rFonts w:ascii="Times New Roman" w:eastAsia="Times New Roman" w:hAnsi="Times New Roman" w:cs="Times New Roman"/>
          <w:b/>
          <w:sz w:val="24"/>
          <w:szCs w:val="24"/>
          <w:lang w:eastAsia="ru-RU"/>
        </w:rPr>
        <w:t>0</w:t>
      </w:r>
      <w:r w:rsidRPr="001973E8">
        <w:rPr>
          <w:rFonts w:ascii="Times New Roman" w:eastAsia="Times New Roman" w:hAnsi="Times New Roman" w:cs="Times New Roman"/>
          <w:b/>
          <w:sz w:val="24"/>
          <w:szCs w:val="24"/>
          <w:lang w:eastAsia="ru-RU"/>
        </w:rPr>
        <w:t>. Ответственность Сторон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9" w:name="p292"/>
      <w:bookmarkEnd w:id="9"/>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0" w:name="p293"/>
      <w:bookmarkEnd w:id="10"/>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w:t>
      </w:r>
      <w:r w:rsidR="003161B5">
        <w:rPr>
          <w:rFonts w:ascii="Times New Roman" w:eastAsia="Times New Roman" w:hAnsi="Times New Roman" w:cs="Times New Roman"/>
          <w:sz w:val="24"/>
          <w:szCs w:val="24"/>
          <w:lang w:eastAsia="ru-RU"/>
        </w:rPr>
        <w:t xml:space="preserve">казчика штраф в размере </w:t>
      </w:r>
      <w:r w:rsidR="003161B5" w:rsidRPr="00314F0E">
        <w:rPr>
          <w:rFonts w:ascii="Times New Roman" w:eastAsia="Times New Roman" w:hAnsi="Times New Roman" w:cs="Times New Roman"/>
          <w:sz w:val="24"/>
          <w:szCs w:val="24"/>
          <w:lang w:eastAsia="ru-RU"/>
        </w:rPr>
        <w:t>1 000,00 рублей</w:t>
      </w:r>
      <w:r w:rsidR="003161B5">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1973E8">
          <w:rPr>
            <w:rFonts w:ascii="Times New Roman" w:eastAsia="Times New Roman" w:hAnsi="Times New Roman" w:cs="Times New Roman"/>
            <w:sz w:val="24"/>
            <w:szCs w:val="24"/>
            <w:lang w:eastAsia="ru-RU"/>
          </w:rPr>
          <w:t>пунктами 11.4</w:t>
        </w:r>
      </w:hyperlink>
      <w:r w:rsidRPr="001973E8">
        <w:rPr>
          <w:rFonts w:ascii="Times New Roman" w:eastAsia="Times New Roman" w:hAnsi="Times New Roman" w:cs="Times New Roman"/>
          <w:sz w:val="24"/>
          <w:szCs w:val="24"/>
          <w:lang w:eastAsia="ru-RU"/>
        </w:rPr>
        <w:t xml:space="preserve"> – 11.5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1973E8">
        <w:rPr>
          <w:rFonts w:ascii="Times New Roman" w:eastAsia="Times New Roman" w:hAnsi="Times New Roman" w:cs="Times New Roman"/>
          <w:sz w:val="24"/>
          <w:szCs w:val="24"/>
          <w:lang w:eastAsia="ru-RU"/>
        </w:rPr>
        <w:lastRenderedPageBreak/>
        <w:t>обязательств, предусмотренных Контрактом</w:t>
      </w:r>
      <w:r w:rsidRPr="001973E8">
        <w:rPr>
          <w:rStyle w:val="a7"/>
          <w:rFonts w:ascii="Times New Roman" w:eastAsia="Times New Roman" w:hAnsi="Times New Roman" w:cs="Times New Roman"/>
          <w:sz w:val="24"/>
          <w:szCs w:val="24"/>
          <w:lang w:eastAsia="ru-RU"/>
        </w:rPr>
        <w:footnoteReference w:id="4"/>
      </w:r>
      <w:r w:rsidRPr="001973E8">
        <w:rPr>
          <w:rFonts w:ascii="Times New Roman" w:eastAsia="Times New Roman" w:hAnsi="Times New Roman" w:cs="Times New Roman"/>
          <w:sz w:val="24"/>
          <w:szCs w:val="24"/>
          <w:lang w:eastAsia="ru-RU"/>
        </w:rPr>
        <w:t>, Поставщик выплачивает Зак</w:t>
      </w:r>
      <w:r w:rsidR="003161B5">
        <w:rPr>
          <w:rFonts w:ascii="Times New Roman" w:eastAsia="Times New Roman" w:hAnsi="Times New Roman" w:cs="Times New Roman"/>
          <w:sz w:val="24"/>
          <w:szCs w:val="24"/>
          <w:lang w:eastAsia="ru-RU"/>
        </w:rPr>
        <w:t xml:space="preserve">азчику штраф в размере </w:t>
      </w:r>
      <w:r w:rsidR="003161B5" w:rsidRPr="00314F0E">
        <w:rPr>
          <w:rFonts w:ascii="Times New Roman" w:eastAsia="Times New Roman" w:hAnsi="Times New Roman" w:cs="Times New Roman"/>
          <w:sz w:val="24"/>
          <w:szCs w:val="24"/>
          <w:lang w:eastAsia="ru-RU"/>
        </w:rPr>
        <w:t>10</w:t>
      </w:r>
      <w:r w:rsidR="00285231" w:rsidRPr="00314F0E">
        <w:rPr>
          <w:rFonts w:ascii="Times New Roman" w:eastAsia="Times New Roman" w:hAnsi="Times New Roman" w:cs="Times New Roman"/>
          <w:sz w:val="24"/>
          <w:szCs w:val="24"/>
          <w:lang w:eastAsia="ru-RU"/>
        </w:rPr>
        <w:t xml:space="preserve"> процентов цены Контракта</w:t>
      </w:r>
      <w:r w:rsidRPr="00314F0E">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0411FC">
        <w:rPr>
          <w:rFonts w:ascii="Times New Roman" w:eastAsia="Times New Roman" w:hAnsi="Times New Roman" w:cs="Times New Roman"/>
          <w:sz w:val="24"/>
          <w:szCs w:val="24"/>
          <w:lang w:eastAsia="ru-RU"/>
        </w:rPr>
        <w:t>11.11</w:t>
      </w:r>
      <w:r w:rsidRPr="001973E8">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1973E8">
        <w:rPr>
          <w:rStyle w:val="a7"/>
          <w:rFonts w:ascii="Times New Roman" w:eastAsia="Times New Roman" w:hAnsi="Times New Roman" w:cs="Times New Roman"/>
          <w:sz w:val="24"/>
          <w:szCs w:val="24"/>
          <w:lang w:eastAsia="ru-RU"/>
        </w:rPr>
        <w:footnoteReference w:id="5"/>
      </w:r>
      <w:r w:rsidRPr="001973E8">
        <w:rPr>
          <w:rFonts w:ascii="Times New Roman" w:eastAsia="Times New Roman" w:hAnsi="Times New Roman" w:cs="Times New Roman"/>
          <w:sz w:val="24"/>
          <w:szCs w:val="24"/>
          <w:lang w:eastAsia="ru-RU"/>
        </w:rPr>
        <w:t>.</w:t>
      </w:r>
    </w:p>
    <w:p w:rsidR="00295CFA" w:rsidRPr="001973E8" w:rsidRDefault="00A3604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.12</w:t>
      </w:r>
      <w:r w:rsidR="00295CFA" w:rsidRPr="001973E8">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w:t>
      </w:r>
      <w:r w:rsidR="00285231">
        <w:rPr>
          <w:rFonts w:ascii="Times New Roman" w:eastAsia="Times New Roman" w:hAnsi="Times New Roman" w:cs="Times New Roman"/>
          <w:sz w:val="24"/>
          <w:szCs w:val="24"/>
          <w:lang w:eastAsia="ru-RU"/>
        </w:rPr>
        <w:t>азчику штраф в размере 1 000,00 рублей</w:t>
      </w:r>
      <w:r w:rsidR="00295CFA" w:rsidRPr="001973E8">
        <w:rPr>
          <w:rFonts w:ascii="Times New Roman" w:eastAsia="Times New Roman" w:hAnsi="Times New Roman" w:cs="Times New Roman"/>
          <w:sz w:val="24"/>
          <w:szCs w:val="24"/>
          <w:lang w:eastAsia="ru-RU"/>
        </w:rPr>
        <w:t>.</w:t>
      </w:r>
    </w:p>
    <w:p w:rsidR="00295CFA" w:rsidRPr="001973E8" w:rsidRDefault="00A3604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.13</w:t>
      </w:r>
      <w:r w:rsidR="00295CFA" w:rsidRPr="001973E8">
        <w:rPr>
          <w:rFonts w:ascii="Times New Roman" w:eastAsia="Times New Roman" w:hAnsi="Times New Roman" w:cs="Times New Roman"/>
          <w:sz w:val="24"/>
          <w:szCs w:val="24"/>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295CFA" w:rsidRPr="001973E8">
        <w:rPr>
          <w:rStyle w:val="a7"/>
          <w:rFonts w:ascii="Times New Roman" w:eastAsia="Times New Roman" w:hAnsi="Times New Roman" w:cs="Times New Roman"/>
          <w:sz w:val="24"/>
          <w:szCs w:val="24"/>
          <w:lang w:eastAsia="ru-RU"/>
        </w:rPr>
        <w:footnoteReference w:id="6"/>
      </w:r>
      <w:r w:rsidR="00295CFA" w:rsidRPr="001973E8">
        <w:rPr>
          <w:rFonts w:ascii="Times New Roman" w:eastAsia="Times New Roman" w:hAnsi="Times New Roman" w:cs="Times New Roman"/>
          <w:sz w:val="24"/>
          <w:szCs w:val="24"/>
          <w:lang w:eastAsia="ru-RU"/>
        </w:rPr>
        <w:t>.</w:t>
      </w:r>
    </w:p>
    <w:p w:rsidR="00295CFA" w:rsidRPr="001973E8" w:rsidRDefault="00A36044" w:rsidP="00295CFA">
      <w:pPr>
        <w:spacing w:after="0" w:line="240" w:lineRule="auto"/>
        <w:ind w:firstLine="709"/>
        <w:jc w:val="both"/>
        <w:rPr>
          <w:rFonts w:ascii="Times New Roman" w:eastAsia="Times New Roman" w:hAnsi="Times New Roman" w:cs="Times New Roman"/>
          <w:sz w:val="24"/>
          <w:szCs w:val="24"/>
          <w:lang w:eastAsia="ru-RU"/>
        </w:rPr>
      </w:pPr>
      <w:bookmarkStart w:id="11" w:name="p340"/>
      <w:bookmarkEnd w:id="11"/>
      <w:r>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.14</w:t>
      </w:r>
      <w:r w:rsidR="00295CFA" w:rsidRPr="001973E8">
        <w:rPr>
          <w:rFonts w:ascii="Times New Roman" w:eastAsia="Times New Roman" w:hAnsi="Times New Roman" w:cs="Times New Roman"/>
          <w:sz w:val="24"/>
          <w:szCs w:val="24"/>
          <w:lang w:eastAsia="ru-RU"/>
        </w:rPr>
        <w:t xml:space="preserve">. В случае </w:t>
      </w:r>
      <w:r w:rsidR="003161B5" w:rsidRPr="001973E8">
        <w:rPr>
          <w:rFonts w:ascii="Times New Roman" w:eastAsia="Times New Roman" w:hAnsi="Times New Roman" w:cs="Times New Roman"/>
          <w:sz w:val="24"/>
          <w:szCs w:val="24"/>
          <w:lang w:eastAsia="ru-RU"/>
        </w:rPr>
        <w:t>не предоставления</w:t>
      </w:r>
      <w:r w:rsidR="00295CFA" w:rsidRPr="001973E8">
        <w:rPr>
          <w:rFonts w:ascii="Times New Roman" w:eastAsia="Times New Roman" w:hAnsi="Times New Roman" w:cs="Times New Roman"/>
          <w:sz w:val="24"/>
          <w:szCs w:val="24"/>
          <w:lang w:eastAsia="ru-RU"/>
        </w:rPr>
        <w:t xml:space="preserve"> Поставщиком информации, указанной в подпункте 3.1.3 пункта 3.1 Контракта, в срок, установленный подпунктом 3.1.3 пункта 3.1 Контракта,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w:t>
      </w:r>
      <w:r w:rsidR="00295CFA" w:rsidRPr="001973E8">
        <w:rPr>
          <w:rStyle w:val="a7"/>
          <w:rFonts w:ascii="Times New Roman" w:eastAsia="Times New Roman" w:hAnsi="Times New Roman" w:cs="Times New Roman"/>
          <w:sz w:val="24"/>
          <w:szCs w:val="24"/>
          <w:lang w:eastAsia="ru-RU"/>
        </w:rPr>
        <w:footnoteReference w:id="7"/>
      </w:r>
      <w:r w:rsidR="00295CFA" w:rsidRPr="001973E8">
        <w:rPr>
          <w:rFonts w:ascii="Times New Roman" w:eastAsia="Times New Roman" w:hAnsi="Times New Roman" w:cs="Times New Roman"/>
          <w:sz w:val="24"/>
          <w:szCs w:val="24"/>
          <w:lang w:eastAsia="ru-RU"/>
        </w:rPr>
        <w:t>.</w:t>
      </w:r>
    </w:p>
    <w:p w:rsidR="00295CFA" w:rsidRPr="001973E8" w:rsidRDefault="00A3604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.15</w:t>
      </w:r>
      <w:r w:rsidR="00295CFA" w:rsidRPr="001973E8">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5CFA" w:rsidRPr="001973E8" w:rsidRDefault="00A3604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.16</w:t>
      </w:r>
      <w:r w:rsidR="00295CFA" w:rsidRPr="001973E8">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5CFA" w:rsidRPr="001973E8" w:rsidRDefault="00A3604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.17</w:t>
      </w:r>
      <w:r w:rsidR="00295CFA" w:rsidRPr="001973E8">
        <w:rPr>
          <w:rFonts w:ascii="Times New Roman" w:eastAsia="Times New Roman" w:hAnsi="Times New Roman" w:cs="Times New Roman"/>
          <w:sz w:val="24"/>
          <w:szCs w:val="24"/>
          <w:lang w:eastAsia="ru-RU"/>
        </w:rPr>
        <w:t xml:space="preserve"> Уплата неустойки (штрафа, пени) не освобождает Стороны от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13237B">
        <w:rPr>
          <w:rFonts w:ascii="Times New Roman" w:eastAsia="Times New Roman" w:hAnsi="Times New Roman" w:cs="Times New Roman"/>
          <w:b/>
          <w:sz w:val="24"/>
          <w:szCs w:val="24"/>
          <w:lang w:eastAsia="ru-RU"/>
        </w:rPr>
        <w:t>1</w:t>
      </w:r>
      <w:r w:rsidRPr="001973E8">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Срок исполнения Контракта.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.1. Кон</w:t>
      </w:r>
      <w:r w:rsidR="00147FF6">
        <w:rPr>
          <w:rFonts w:ascii="Times New Roman" w:eastAsia="Times New Roman" w:hAnsi="Times New Roman" w:cs="Times New Roman"/>
          <w:sz w:val="24"/>
          <w:szCs w:val="24"/>
          <w:lang w:eastAsia="ru-RU"/>
        </w:rPr>
        <w:t>тра</w:t>
      </w:r>
      <w:proofErr w:type="gramStart"/>
      <w:r w:rsidR="00147FF6">
        <w:rPr>
          <w:rFonts w:ascii="Times New Roman" w:eastAsia="Times New Roman" w:hAnsi="Times New Roman" w:cs="Times New Roman"/>
          <w:sz w:val="24"/>
          <w:szCs w:val="24"/>
          <w:lang w:eastAsia="ru-RU"/>
        </w:rPr>
        <w:t>кт вст</w:t>
      </w:r>
      <w:proofErr w:type="gramEnd"/>
      <w:r w:rsidR="00147FF6">
        <w:rPr>
          <w:rFonts w:ascii="Times New Roman" w:eastAsia="Times New Roman" w:hAnsi="Times New Roman" w:cs="Times New Roman"/>
          <w:sz w:val="24"/>
          <w:szCs w:val="24"/>
          <w:lang w:eastAsia="ru-RU"/>
        </w:rPr>
        <w:t xml:space="preserve">упает в силу с момента его заключения и действует до </w:t>
      </w:r>
      <w:r w:rsidR="00F924AA">
        <w:rPr>
          <w:rFonts w:ascii="Times New Roman" w:eastAsia="Times New Roman" w:hAnsi="Times New Roman" w:cs="Times New Roman"/>
          <w:sz w:val="24"/>
          <w:szCs w:val="24"/>
          <w:lang w:eastAsia="ru-RU"/>
        </w:rPr>
        <w:t>31.</w:t>
      </w:r>
      <w:r w:rsidR="00147FF6">
        <w:rPr>
          <w:rFonts w:ascii="Times New Roman" w:eastAsia="Times New Roman" w:hAnsi="Times New Roman" w:cs="Times New Roman"/>
          <w:sz w:val="24"/>
          <w:szCs w:val="24"/>
          <w:lang w:eastAsia="ru-RU"/>
        </w:rPr>
        <w:t>12.202</w:t>
      </w:r>
      <w:r w:rsidR="00A51F55">
        <w:rPr>
          <w:rFonts w:ascii="Times New Roman" w:eastAsia="Times New Roman" w:hAnsi="Times New Roman" w:cs="Times New Roman"/>
          <w:sz w:val="24"/>
          <w:szCs w:val="24"/>
          <w:lang w:eastAsia="ru-RU"/>
        </w:rPr>
        <w:t>6</w:t>
      </w:r>
      <w:r w:rsidR="00147FF6">
        <w:rPr>
          <w:rFonts w:ascii="Times New Roman" w:eastAsia="Times New Roman" w:hAnsi="Times New Roman" w:cs="Times New Roman"/>
          <w:sz w:val="24"/>
          <w:szCs w:val="24"/>
          <w:lang w:eastAsia="ru-RU"/>
        </w:rPr>
        <w:t xml:space="preserve"> года</w:t>
      </w:r>
      <w:r w:rsidRPr="001973E8">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w:t>
      </w:r>
      <w:r w:rsidRPr="001973E8">
        <w:rPr>
          <w:rFonts w:ascii="Times New Roman" w:eastAsia="Times New Roman" w:hAnsi="Times New Roman" w:cs="Times New Roman"/>
          <w:sz w:val="24"/>
          <w:szCs w:val="24"/>
          <w:lang w:eastAsia="ru-RU"/>
        </w:rPr>
        <w:lastRenderedPageBreak/>
        <w:t>предусмотренной разделом 11 Контракта, - до полного исполнения Сторонами взаимных обязательств.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161B5" w:rsidRDefault="003161B5"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13237B">
        <w:rPr>
          <w:rFonts w:ascii="Times New Roman" w:eastAsia="Times New Roman" w:hAnsi="Times New Roman" w:cs="Times New Roman"/>
          <w:b/>
          <w:sz w:val="24"/>
          <w:szCs w:val="24"/>
          <w:lang w:eastAsia="ru-RU"/>
        </w:rPr>
        <w:t>2</w:t>
      </w:r>
      <w:r w:rsidRPr="001973E8">
        <w:rPr>
          <w:rFonts w:ascii="Times New Roman" w:eastAsia="Times New Roman" w:hAnsi="Times New Roman" w:cs="Times New Roman"/>
          <w:b/>
          <w:sz w:val="24"/>
          <w:szCs w:val="24"/>
          <w:lang w:eastAsia="ru-RU"/>
        </w:rPr>
        <w:t>. Исключительные права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13237B">
        <w:rPr>
          <w:rFonts w:ascii="Times New Roman" w:eastAsia="Times New Roman" w:hAnsi="Times New Roman" w:cs="Times New Roman"/>
          <w:b/>
          <w:sz w:val="24"/>
          <w:szCs w:val="24"/>
          <w:lang w:eastAsia="ru-RU"/>
        </w:rPr>
        <w:t>3</w:t>
      </w:r>
      <w:r w:rsidRPr="001973E8">
        <w:rPr>
          <w:rFonts w:ascii="Times New Roman" w:eastAsia="Times New Roman" w:hAnsi="Times New Roman" w:cs="Times New Roman"/>
          <w:b/>
          <w:sz w:val="24"/>
          <w:szCs w:val="24"/>
          <w:lang w:eastAsia="ru-RU"/>
        </w:rPr>
        <w:t>. Обстоятельства непреодолимой силы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.2. Сторона, у которой возникли обстоятельства непреодоли</w:t>
      </w:r>
      <w:r w:rsidR="00147FF6">
        <w:rPr>
          <w:rFonts w:ascii="Times New Roman" w:eastAsia="Times New Roman" w:hAnsi="Times New Roman" w:cs="Times New Roman"/>
          <w:sz w:val="24"/>
          <w:szCs w:val="24"/>
          <w:lang w:eastAsia="ru-RU"/>
        </w:rPr>
        <w:t>мой силы, обязана в течение 10</w:t>
      </w:r>
      <w:r w:rsidRPr="001973E8">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13237B">
        <w:rPr>
          <w:rFonts w:ascii="Times New Roman" w:eastAsia="Times New Roman" w:hAnsi="Times New Roman" w:cs="Times New Roman"/>
          <w:b/>
          <w:sz w:val="24"/>
          <w:szCs w:val="24"/>
          <w:lang w:eastAsia="ru-RU"/>
        </w:rPr>
        <w:t>4</w:t>
      </w:r>
      <w:r w:rsidRPr="001973E8">
        <w:rPr>
          <w:rFonts w:ascii="Times New Roman" w:eastAsia="Times New Roman" w:hAnsi="Times New Roman" w:cs="Times New Roman"/>
          <w:b/>
          <w:sz w:val="24"/>
          <w:szCs w:val="24"/>
          <w:lang w:eastAsia="ru-RU"/>
        </w:rPr>
        <w:t>. Уведомления</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.1. Любое уведомление, которое одна Сторона направляет другой Стороне в соответствии с Кон</w:t>
      </w:r>
      <w:r w:rsidR="00147FF6">
        <w:rPr>
          <w:rFonts w:ascii="Times New Roman" w:eastAsia="Times New Roman" w:hAnsi="Times New Roman" w:cs="Times New Roman"/>
          <w:sz w:val="24"/>
          <w:szCs w:val="24"/>
          <w:lang w:eastAsia="ru-RU"/>
        </w:rPr>
        <w:t>трактом, высылается в письменном</w:t>
      </w:r>
      <w:r w:rsidRPr="001973E8">
        <w:rPr>
          <w:rFonts w:ascii="Times New Roman" w:eastAsia="Times New Roman" w:hAnsi="Times New Roman" w:cs="Times New Roman"/>
          <w:sz w:val="24"/>
          <w:szCs w:val="24"/>
          <w:lang w:eastAsia="ru-RU"/>
        </w:rPr>
        <w:t xml:space="preserve"> по адресу другой Стороны с подтверждением о получении.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13237B">
        <w:rPr>
          <w:rFonts w:ascii="Times New Roman" w:eastAsia="Times New Roman" w:hAnsi="Times New Roman" w:cs="Times New Roman"/>
          <w:b/>
          <w:sz w:val="24"/>
          <w:szCs w:val="24"/>
          <w:lang w:eastAsia="ru-RU"/>
        </w:rPr>
        <w:t>5</w:t>
      </w:r>
      <w:r w:rsidRPr="001973E8">
        <w:rPr>
          <w:rFonts w:ascii="Times New Roman" w:eastAsia="Times New Roman" w:hAnsi="Times New Roman" w:cs="Times New Roman"/>
          <w:b/>
          <w:sz w:val="24"/>
          <w:szCs w:val="24"/>
          <w:lang w:eastAsia="ru-RU"/>
        </w:rPr>
        <w:t>. Банковское сопровождение Контракта</w:t>
      </w: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или</w:t>
      </w: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lastRenderedPageBreak/>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hAnsi="Times New Roman" w:cs="Times New Roman"/>
          <w:sz w:val="24"/>
          <w:szCs w:val="24"/>
        </w:rPr>
        <w:t>1</w:t>
      </w:r>
      <w:r w:rsidR="0013237B">
        <w:rPr>
          <w:rFonts w:ascii="Times New Roman" w:hAnsi="Times New Roman" w:cs="Times New Roman"/>
          <w:sz w:val="24"/>
          <w:szCs w:val="24"/>
        </w:rPr>
        <w:t>5</w:t>
      </w:r>
      <w:r w:rsidRPr="001973E8">
        <w:rPr>
          <w:rFonts w:ascii="Times New Roman" w:hAnsi="Times New Roman" w:cs="Times New Roman"/>
          <w:sz w:val="24"/>
          <w:szCs w:val="24"/>
        </w:rPr>
        <w:t xml:space="preserve">.1. </w:t>
      </w:r>
      <w:r w:rsidRPr="001973E8">
        <w:rPr>
          <w:rFonts w:ascii="Times New Roman" w:eastAsia="Times New Roman" w:hAnsi="Times New Roman" w:cs="Times New Roman"/>
          <w:sz w:val="24"/>
          <w:szCs w:val="24"/>
          <w:lang w:eastAsia="ru-RU"/>
        </w:rPr>
        <w:t>Банковское и казначейское сопровождение Контракта не предусмотрено.</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1B4EFE" w:rsidRPr="001973E8" w:rsidRDefault="001B4EFE" w:rsidP="001B4EFE">
      <w:pPr>
        <w:spacing w:after="0" w:line="240" w:lineRule="auto"/>
        <w:ind w:firstLine="709"/>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b/>
          <w:bCs/>
          <w:sz w:val="24"/>
          <w:szCs w:val="24"/>
          <w:lang w:eastAsia="ru-RU"/>
        </w:rPr>
        <w:t>1</w:t>
      </w:r>
      <w:r w:rsidR="0013237B">
        <w:rPr>
          <w:rFonts w:ascii="Times New Roman" w:eastAsia="Times New Roman" w:hAnsi="Times New Roman" w:cs="Times New Roman"/>
          <w:b/>
          <w:bCs/>
          <w:sz w:val="24"/>
          <w:szCs w:val="24"/>
          <w:lang w:eastAsia="ru-RU"/>
        </w:rPr>
        <w:t>6</w:t>
      </w:r>
      <w:r w:rsidRPr="001973E8">
        <w:rPr>
          <w:rFonts w:ascii="Times New Roman" w:eastAsia="Times New Roman" w:hAnsi="Times New Roman" w:cs="Times New Roman"/>
          <w:b/>
          <w:bCs/>
          <w:sz w:val="24"/>
          <w:szCs w:val="24"/>
          <w:lang w:eastAsia="ru-RU"/>
        </w:rPr>
        <w:t>. Антикоррупционная оговорка</w:t>
      </w:r>
    </w:p>
    <w:p w:rsidR="001B4EFE" w:rsidRPr="001973E8" w:rsidRDefault="001B4EFE" w:rsidP="001B4EFE">
      <w:pPr>
        <w:spacing w:after="0" w:line="240" w:lineRule="auto"/>
        <w:ind w:firstLine="709"/>
        <w:jc w:val="both"/>
        <w:rPr>
          <w:rFonts w:ascii="Times New Roman" w:eastAsia="Times New Roman" w:hAnsi="Times New Roman" w:cs="Times New Roman"/>
          <w:sz w:val="24"/>
          <w:szCs w:val="24"/>
          <w:lang w:eastAsia="ru-RU"/>
        </w:rPr>
      </w:pP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6</w:t>
      </w:r>
      <w:r w:rsidRPr="001973E8">
        <w:rPr>
          <w:rFonts w:ascii="Times New Roman" w:eastAsia="Times New Roman" w:hAnsi="Times New Roman" w:cs="Times New Roman"/>
          <w:sz w:val="24"/>
          <w:szCs w:val="24"/>
          <w:lang w:eastAsia="ru-RU"/>
        </w:rPr>
        <w:t xml:space="preserve">.1. </w:t>
      </w:r>
      <w:r w:rsidRPr="001973E8">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1B4EFE"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1B4EFE"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13237B">
        <w:rPr>
          <w:rFonts w:ascii="Times New Roman" w:eastAsia="Times New Roman" w:hAnsi="Times New Roman" w:cs="Times New Roman"/>
          <w:b/>
          <w:sz w:val="24"/>
          <w:szCs w:val="24"/>
          <w:lang w:eastAsia="ru-RU"/>
        </w:rPr>
        <w:t>7</w:t>
      </w:r>
      <w:r w:rsidR="00295CFA" w:rsidRPr="001973E8">
        <w:rPr>
          <w:rFonts w:ascii="Times New Roman" w:eastAsia="Times New Roman" w:hAnsi="Times New Roman" w:cs="Times New Roman"/>
          <w:b/>
          <w:sz w:val="24"/>
          <w:szCs w:val="24"/>
          <w:lang w:eastAsia="ru-RU"/>
        </w:rPr>
        <w:t>. Заключительные положения</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.2. При исполнении Контракта не допускается:</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.2.1. 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w:t>
      </w:r>
      <w:r w:rsidR="00C80541">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.2.2. 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C80541">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w:t>
      </w:r>
      <w:r w:rsidR="00147FF6">
        <w:rPr>
          <w:rFonts w:ascii="Times New Roman" w:eastAsia="Times New Roman" w:hAnsi="Times New Roman" w:cs="Times New Roman"/>
          <w:sz w:val="24"/>
          <w:szCs w:val="24"/>
          <w:lang w:eastAsia="ru-RU"/>
        </w:rPr>
        <w:t>дается на рассмотрение в арбитражный суд Санкт-Петербурга и Ленинградской области</w:t>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.4. Контракт составлен в форме электронного документа, подписанного усиленными электронными подписями Сторон.</w:t>
      </w:r>
    </w:p>
    <w:p w:rsidR="00295CFA" w:rsidRPr="001973E8" w:rsidRDefault="00295CFA" w:rsidP="00295CFA">
      <w:pPr>
        <w:pStyle w:val="ConsPlusNormal"/>
        <w:ind w:firstLine="709"/>
        <w:jc w:val="both"/>
      </w:pPr>
      <w:r w:rsidRPr="001973E8">
        <w:t>1</w:t>
      </w:r>
      <w:r w:rsidR="0013237B">
        <w:t>7</w:t>
      </w:r>
      <w:r w:rsidRPr="001973E8">
        <w:t xml:space="preserve">.5. </w:t>
      </w:r>
      <w:r w:rsidRPr="001973E8">
        <w:rPr>
          <w:bCs/>
        </w:rPr>
        <w:t>Должностное лицо Заказчика, ответственное за исполнение настоящего Контракта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13237B">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.6. Приложения к Контракту являются его неотъемлемой частью.</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Приложения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0F5966" w:rsidRPr="001973E8" w:rsidTr="00933838">
        <w:tc>
          <w:tcPr>
            <w:tcW w:w="1954" w:type="dxa"/>
            <w:hideMark/>
          </w:tcPr>
          <w:p w:rsidR="000F5966" w:rsidRPr="001973E8" w:rsidRDefault="000F5966" w:rsidP="00881065">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1</w:t>
            </w:r>
          </w:p>
        </w:tc>
        <w:tc>
          <w:tcPr>
            <w:tcW w:w="0" w:type="auto"/>
            <w:hideMark/>
          </w:tcPr>
          <w:p w:rsidR="000F5966" w:rsidRPr="001973E8" w:rsidRDefault="000F5966" w:rsidP="00881065">
            <w:pPr>
              <w:spacing w:after="0" w:line="240" w:lineRule="auto"/>
              <w:rPr>
                <w:rFonts w:ascii="Times New Roman" w:eastAsia="Times New Roman" w:hAnsi="Times New Roman" w:cs="Times New Roman"/>
                <w:sz w:val="24"/>
                <w:szCs w:val="24"/>
                <w:lang w:eastAsia="ru-RU"/>
              </w:rPr>
            </w:pPr>
            <w:r w:rsidRPr="001973E8">
              <w:t xml:space="preserve">– </w:t>
            </w:r>
            <w:r w:rsidRPr="001973E8">
              <w:rPr>
                <w:rFonts w:ascii="Times New Roman" w:eastAsia="Times New Roman" w:hAnsi="Times New Roman" w:cs="Times New Roman"/>
                <w:sz w:val="24"/>
                <w:szCs w:val="24"/>
                <w:lang w:eastAsia="ru-RU"/>
              </w:rPr>
              <w:t>Спецификация;</w:t>
            </w:r>
          </w:p>
        </w:tc>
      </w:tr>
      <w:tr w:rsidR="000F5966" w:rsidRPr="001973E8" w:rsidTr="005803CD">
        <w:tc>
          <w:tcPr>
            <w:tcW w:w="1954" w:type="dxa"/>
          </w:tcPr>
          <w:p w:rsidR="000F5966" w:rsidRPr="001973E8" w:rsidRDefault="000F5966" w:rsidP="00881065">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2</w:t>
            </w:r>
          </w:p>
        </w:tc>
        <w:tc>
          <w:tcPr>
            <w:tcW w:w="0" w:type="auto"/>
          </w:tcPr>
          <w:p w:rsidR="000F5966" w:rsidRPr="001973E8" w:rsidRDefault="000F5966" w:rsidP="00881065">
            <w:pPr>
              <w:spacing w:after="0" w:line="240" w:lineRule="auto"/>
              <w:rPr>
                <w:rFonts w:ascii="Times New Roman" w:eastAsia="Times New Roman" w:hAnsi="Times New Roman" w:cs="Times New Roman"/>
                <w:sz w:val="24"/>
                <w:szCs w:val="24"/>
                <w:lang w:eastAsia="ru-RU"/>
              </w:rPr>
            </w:pPr>
            <w:r w:rsidRPr="001973E8">
              <w:t>–</w:t>
            </w:r>
            <w:r w:rsidRPr="001973E8">
              <w:rPr>
                <w:rFonts w:ascii="Times New Roman" w:eastAsia="Times New Roman" w:hAnsi="Times New Roman" w:cs="Times New Roman"/>
                <w:sz w:val="24"/>
                <w:szCs w:val="24"/>
                <w:lang w:eastAsia="ru-RU"/>
              </w:rPr>
              <w:t xml:space="preserve"> Технические характеристики;</w:t>
            </w:r>
          </w:p>
        </w:tc>
      </w:tr>
      <w:tr w:rsidR="000F5966" w:rsidRPr="001973E8" w:rsidTr="00933838">
        <w:tc>
          <w:tcPr>
            <w:tcW w:w="1954" w:type="dxa"/>
            <w:hideMark/>
          </w:tcPr>
          <w:p w:rsidR="000F5966" w:rsidRPr="001973E8" w:rsidRDefault="000F5966" w:rsidP="00881065">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w:t>
            </w:r>
            <w:r>
              <w:rPr>
                <w:rFonts w:ascii="Times New Roman" w:eastAsia="Times New Roman" w:hAnsi="Times New Roman" w:cs="Times New Roman"/>
                <w:sz w:val="24"/>
                <w:szCs w:val="24"/>
                <w:lang w:eastAsia="ru-RU"/>
              </w:rPr>
              <w:t>иложение № 3</w:t>
            </w:r>
          </w:p>
        </w:tc>
        <w:tc>
          <w:tcPr>
            <w:tcW w:w="0" w:type="auto"/>
            <w:hideMark/>
          </w:tcPr>
          <w:p w:rsidR="000F5966" w:rsidRPr="001973E8" w:rsidRDefault="000F5966" w:rsidP="00881065">
            <w:pPr>
              <w:spacing w:after="0" w:line="240" w:lineRule="auto"/>
              <w:rPr>
                <w:rFonts w:ascii="Times New Roman" w:eastAsia="Times New Roman" w:hAnsi="Times New Roman" w:cs="Times New Roman"/>
                <w:sz w:val="24"/>
                <w:szCs w:val="24"/>
                <w:lang w:eastAsia="ru-RU"/>
              </w:rPr>
            </w:pPr>
            <w:r w:rsidRPr="001973E8">
              <w:t>–</w:t>
            </w:r>
            <w:r w:rsidRPr="001973E8">
              <w:rPr>
                <w:rFonts w:ascii="Times New Roman" w:eastAsia="Times New Roman" w:hAnsi="Times New Roman" w:cs="Times New Roman"/>
                <w:sz w:val="24"/>
                <w:szCs w:val="24"/>
                <w:lang w:eastAsia="ru-RU"/>
              </w:rPr>
              <w:t xml:space="preserve"> Акт приема-передачи Товара по Контракту (этапу);</w:t>
            </w:r>
          </w:p>
        </w:tc>
      </w:tr>
      <w:tr w:rsidR="000F5966" w:rsidRPr="001973E8" w:rsidTr="00933838">
        <w:tc>
          <w:tcPr>
            <w:tcW w:w="1954" w:type="dxa"/>
            <w:hideMark/>
          </w:tcPr>
          <w:p w:rsidR="000F5966" w:rsidRPr="001973E8" w:rsidRDefault="000F5966" w:rsidP="0088106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4</w:t>
            </w:r>
          </w:p>
        </w:tc>
        <w:tc>
          <w:tcPr>
            <w:tcW w:w="0" w:type="auto"/>
            <w:hideMark/>
          </w:tcPr>
          <w:p w:rsidR="000F5966" w:rsidRPr="001973E8" w:rsidRDefault="000F5966" w:rsidP="00881065">
            <w:pPr>
              <w:spacing w:after="0" w:line="240" w:lineRule="auto"/>
              <w:rPr>
                <w:rFonts w:ascii="Times New Roman" w:eastAsia="Times New Roman" w:hAnsi="Times New Roman" w:cs="Times New Roman"/>
                <w:sz w:val="24"/>
                <w:szCs w:val="24"/>
                <w:lang w:eastAsia="ru-RU"/>
              </w:rPr>
            </w:pPr>
            <w:r w:rsidRPr="001973E8">
              <w:t>–</w:t>
            </w:r>
            <w:r>
              <w:rPr>
                <w:rFonts w:ascii="Times New Roman" w:eastAsia="Times New Roman" w:hAnsi="Times New Roman" w:cs="Times New Roman"/>
                <w:sz w:val="24"/>
                <w:szCs w:val="24"/>
                <w:lang w:eastAsia="ru-RU"/>
              </w:rPr>
              <w:t xml:space="preserve"> Акт сверки расчетов.</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lastRenderedPageBreak/>
        <w:t>1</w:t>
      </w:r>
      <w:r w:rsidR="0013237B">
        <w:rPr>
          <w:rFonts w:ascii="Times New Roman" w:eastAsia="Times New Roman" w:hAnsi="Times New Roman" w:cs="Times New Roman"/>
          <w:b/>
          <w:sz w:val="24"/>
          <w:szCs w:val="24"/>
          <w:lang w:eastAsia="ru-RU"/>
        </w:rPr>
        <w:t>8</w:t>
      </w:r>
      <w:r w:rsidRPr="001973E8">
        <w:rPr>
          <w:rFonts w:ascii="Times New Roman" w:eastAsia="Times New Roman" w:hAnsi="Times New Roman" w:cs="Times New Roman"/>
          <w:b/>
          <w:sz w:val="24"/>
          <w:szCs w:val="24"/>
          <w:lang w:eastAsia="ru-RU"/>
        </w:rPr>
        <w:t>. Реквизиты и подписи Сторон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C06913" w:rsidRPr="00C06913" w:rsidRDefault="00C06913" w:rsidP="00C06913">
      <w:pPr>
        <w:rPr>
          <w:rFonts w:ascii="Times New Roman" w:eastAsia="Calibri" w:hAnsi="Times New Roman" w:cs="Times New Roman"/>
          <w:b/>
          <w:sz w:val="24"/>
          <w:szCs w:val="24"/>
        </w:rPr>
      </w:pPr>
      <w:r w:rsidRPr="00C06913">
        <w:rPr>
          <w:rFonts w:ascii="Times New Roman" w:eastAsia="Calibri" w:hAnsi="Times New Roman" w:cs="Times New Roman"/>
          <w:b/>
          <w:sz w:val="24"/>
          <w:szCs w:val="24"/>
        </w:rPr>
        <w:t xml:space="preserve">Заказчик: </w:t>
      </w:r>
    </w:p>
    <w:tbl>
      <w:tblPr>
        <w:tblW w:w="0" w:type="auto"/>
        <w:tblInd w:w="60" w:type="dxa"/>
        <w:tblLook w:val="0000" w:firstRow="0" w:lastRow="0" w:firstColumn="0" w:lastColumn="0" w:noHBand="0" w:noVBand="0"/>
      </w:tblPr>
      <w:tblGrid>
        <w:gridCol w:w="4783"/>
        <w:gridCol w:w="5114"/>
      </w:tblGrid>
      <w:tr w:rsidR="00C06913" w:rsidRPr="00C06913" w:rsidTr="00795B40">
        <w:trPr>
          <w:trHeight w:val="7593"/>
        </w:trPr>
        <w:tc>
          <w:tcPr>
            <w:tcW w:w="4783" w:type="dxa"/>
          </w:tcPr>
          <w:p w:rsidR="00C06913" w:rsidRPr="00C06913" w:rsidRDefault="00C06913" w:rsidP="00C06913">
            <w:pPr>
              <w:rPr>
                <w:rFonts w:ascii="Times New Roman" w:eastAsia="Calibri" w:hAnsi="Times New Roman" w:cs="Times New Roman"/>
                <w:b/>
                <w:sz w:val="24"/>
                <w:szCs w:val="24"/>
              </w:rPr>
            </w:pPr>
            <w:r w:rsidRPr="00C06913">
              <w:rPr>
                <w:rFonts w:ascii="Times New Roman" w:eastAsia="Calibri" w:hAnsi="Times New Roman" w:cs="Times New Roman"/>
                <w:b/>
                <w:sz w:val="24"/>
                <w:szCs w:val="24"/>
              </w:rPr>
              <w:t>Санкт-Петербургское Государственное бюджетное учреждение здравоохранения «Психоневрологический диспансер Фрунзенского  района»</w:t>
            </w:r>
          </w:p>
          <w:p w:rsidR="00C06913" w:rsidRPr="00C06913" w:rsidRDefault="00C06913" w:rsidP="00C06913">
            <w:pPr>
              <w:spacing w:after="0" w:line="240" w:lineRule="auto"/>
              <w:rPr>
                <w:rFonts w:ascii="Times New Roman" w:eastAsia="Calibri" w:hAnsi="Times New Roman" w:cs="Times New Roman"/>
                <w:sz w:val="24"/>
                <w:szCs w:val="24"/>
              </w:rPr>
            </w:pPr>
            <w:r w:rsidRPr="00C06913">
              <w:rPr>
                <w:rFonts w:ascii="Times New Roman" w:eastAsia="Calibri" w:hAnsi="Times New Roman" w:cs="Times New Roman"/>
                <w:sz w:val="24"/>
                <w:szCs w:val="24"/>
              </w:rPr>
              <w:t>Место нахождения и почтовый адрес:</w:t>
            </w:r>
          </w:p>
          <w:p w:rsidR="00C06913" w:rsidRPr="00C06913" w:rsidRDefault="00C06913" w:rsidP="00C06913">
            <w:pPr>
              <w:spacing w:after="0" w:line="240" w:lineRule="auto"/>
              <w:rPr>
                <w:rFonts w:ascii="Times New Roman" w:eastAsia="Calibri" w:hAnsi="Times New Roman" w:cs="Times New Roman"/>
                <w:sz w:val="24"/>
                <w:szCs w:val="24"/>
              </w:rPr>
            </w:pPr>
            <w:r w:rsidRPr="00C06913">
              <w:rPr>
                <w:rFonts w:ascii="Times New Roman" w:eastAsia="Calibri" w:hAnsi="Times New Roman" w:cs="Times New Roman"/>
                <w:sz w:val="24"/>
                <w:szCs w:val="24"/>
              </w:rPr>
              <w:t xml:space="preserve">190013, Санкт-Петербург, </w:t>
            </w:r>
          </w:p>
          <w:p w:rsidR="00C06913" w:rsidRPr="00C06913" w:rsidRDefault="00C06913" w:rsidP="00C06913">
            <w:pPr>
              <w:spacing w:after="0" w:line="240" w:lineRule="auto"/>
              <w:rPr>
                <w:rFonts w:ascii="Times New Roman" w:eastAsia="Calibri" w:hAnsi="Times New Roman" w:cs="Times New Roman"/>
                <w:sz w:val="24"/>
                <w:szCs w:val="24"/>
              </w:rPr>
            </w:pPr>
            <w:r w:rsidRPr="00C06913">
              <w:rPr>
                <w:rFonts w:ascii="Times New Roman" w:eastAsia="Calibri" w:hAnsi="Times New Roman" w:cs="Times New Roman"/>
                <w:sz w:val="24"/>
                <w:szCs w:val="24"/>
              </w:rPr>
              <w:t>Подъездной пер, д. 21, литер</w:t>
            </w:r>
            <w:proofErr w:type="gramStart"/>
            <w:r w:rsidRPr="00C06913">
              <w:rPr>
                <w:rFonts w:ascii="Times New Roman" w:eastAsia="Calibri" w:hAnsi="Times New Roman" w:cs="Times New Roman"/>
                <w:sz w:val="24"/>
                <w:szCs w:val="24"/>
              </w:rPr>
              <w:t xml:space="preserve"> А</w:t>
            </w:r>
            <w:proofErr w:type="gramEnd"/>
            <w:r w:rsidRPr="00C06913">
              <w:rPr>
                <w:rFonts w:ascii="Times New Roman" w:eastAsia="Calibri" w:hAnsi="Times New Roman" w:cs="Times New Roman"/>
                <w:sz w:val="24"/>
                <w:szCs w:val="24"/>
              </w:rPr>
              <w:t xml:space="preserve">, </w:t>
            </w:r>
          </w:p>
          <w:p w:rsidR="00C06913" w:rsidRPr="00C06913" w:rsidRDefault="00C06913" w:rsidP="00C06913">
            <w:pPr>
              <w:spacing w:after="0" w:line="240" w:lineRule="auto"/>
              <w:rPr>
                <w:rFonts w:ascii="Times New Roman" w:eastAsia="Calibri" w:hAnsi="Times New Roman" w:cs="Times New Roman"/>
                <w:sz w:val="24"/>
                <w:szCs w:val="24"/>
              </w:rPr>
            </w:pPr>
            <w:r w:rsidRPr="00C06913">
              <w:rPr>
                <w:rFonts w:ascii="Times New Roman" w:eastAsia="Calibri" w:hAnsi="Times New Roman" w:cs="Times New Roman"/>
                <w:sz w:val="24"/>
                <w:szCs w:val="24"/>
              </w:rPr>
              <w:t>тел. 241-37-02</w:t>
            </w:r>
          </w:p>
          <w:p w:rsidR="00C06913" w:rsidRPr="00C06913" w:rsidRDefault="00C06913" w:rsidP="00C06913">
            <w:pPr>
              <w:spacing w:after="0" w:line="240" w:lineRule="auto"/>
              <w:rPr>
                <w:rFonts w:ascii="Times New Roman" w:eastAsia="Calibri" w:hAnsi="Times New Roman" w:cs="Times New Roman"/>
                <w:sz w:val="24"/>
                <w:szCs w:val="24"/>
              </w:rPr>
            </w:pPr>
            <w:r w:rsidRPr="00C06913">
              <w:rPr>
                <w:rFonts w:ascii="Times New Roman" w:eastAsia="Calibri" w:hAnsi="Times New Roman" w:cs="Times New Roman"/>
                <w:sz w:val="24"/>
                <w:szCs w:val="24"/>
              </w:rPr>
              <w:t xml:space="preserve">Банковские реквизиты: </w:t>
            </w:r>
          </w:p>
          <w:p w:rsidR="00C06913" w:rsidRPr="00C06913" w:rsidRDefault="00C06913" w:rsidP="00C06913">
            <w:pPr>
              <w:spacing w:after="0" w:line="240" w:lineRule="auto"/>
              <w:rPr>
                <w:rFonts w:ascii="Times New Roman" w:eastAsia="Calibri" w:hAnsi="Times New Roman" w:cs="Times New Roman"/>
                <w:sz w:val="24"/>
                <w:szCs w:val="24"/>
              </w:rPr>
            </w:pPr>
            <w:r w:rsidRPr="00C06913">
              <w:rPr>
                <w:rFonts w:ascii="Times New Roman" w:eastAsia="Calibri" w:hAnsi="Times New Roman" w:cs="Times New Roman"/>
                <w:sz w:val="24"/>
                <w:szCs w:val="24"/>
              </w:rPr>
              <w:t>ИНН: 7826007179, КПП 783801001,</w:t>
            </w:r>
          </w:p>
          <w:p w:rsidR="00C06913" w:rsidRPr="00C06913" w:rsidRDefault="00C06913" w:rsidP="00C06913">
            <w:pPr>
              <w:spacing w:after="0" w:line="240" w:lineRule="auto"/>
              <w:rPr>
                <w:rFonts w:ascii="Times New Roman" w:eastAsia="Calibri" w:hAnsi="Times New Roman" w:cs="Times New Roman"/>
                <w:sz w:val="24"/>
                <w:szCs w:val="24"/>
              </w:rPr>
            </w:pPr>
            <w:r w:rsidRPr="00C06913">
              <w:rPr>
                <w:rFonts w:ascii="Times New Roman" w:eastAsia="Calibri" w:hAnsi="Times New Roman" w:cs="Times New Roman"/>
                <w:sz w:val="24"/>
                <w:szCs w:val="24"/>
              </w:rPr>
              <w:t xml:space="preserve"> Лицевой счет 0661026 </w:t>
            </w:r>
            <w:proofErr w:type="gramStart"/>
            <w:r w:rsidRPr="00C06913">
              <w:rPr>
                <w:rFonts w:ascii="Times New Roman" w:eastAsia="Calibri" w:hAnsi="Times New Roman" w:cs="Times New Roman"/>
                <w:sz w:val="24"/>
                <w:szCs w:val="24"/>
              </w:rPr>
              <w:t>в</w:t>
            </w:r>
            <w:proofErr w:type="gramEnd"/>
            <w:r w:rsidRPr="00C06913">
              <w:rPr>
                <w:rFonts w:ascii="Times New Roman" w:eastAsia="Calibri" w:hAnsi="Times New Roman" w:cs="Times New Roman"/>
                <w:sz w:val="24"/>
                <w:szCs w:val="24"/>
              </w:rPr>
              <w:t xml:space="preserve"> </w:t>
            </w:r>
          </w:p>
          <w:p w:rsidR="00C06913" w:rsidRPr="00C06913" w:rsidRDefault="00C06913" w:rsidP="00C06913">
            <w:pPr>
              <w:spacing w:after="0" w:line="240" w:lineRule="auto"/>
              <w:rPr>
                <w:rFonts w:ascii="Times New Roman" w:eastAsia="Calibri" w:hAnsi="Times New Roman" w:cs="Times New Roman"/>
                <w:sz w:val="24"/>
                <w:szCs w:val="24"/>
              </w:rPr>
            </w:pPr>
            <w:proofErr w:type="gramStart"/>
            <w:r w:rsidRPr="00C06913">
              <w:rPr>
                <w:rFonts w:ascii="Times New Roman" w:eastAsia="Calibri" w:hAnsi="Times New Roman" w:cs="Times New Roman"/>
                <w:sz w:val="24"/>
                <w:szCs w:val="24"/>
              </w:rPr>
              <w:t>Комитете</w:t>
            </w:r>
            <w:proofErr w:type="gramEnd"/>
            <w:r w:rsidRPr="00C06913">
              <w:rPr>
                <w:rFonts w:ascii="Times New Roman" w:eastAsia="Calibri" w:hAnsi="Times New Roman" w:cs="Times New Roman"/>
                <w:sz w:val="24"/>
                <w:szCs w:val="24"/>
              </w:rPr>
              <w:t xml:space="preserve"> финансов Санкт-Петербурга</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r w:rsidRPr="00C06913">
              <w:rPr>
                <w:rFonts w:ascii="Times New Roman" w:eastAsia="Times New Roman" w:hAnsi="Times New Roman" w:cs="Times New Roman"/>
                <w:sz w:val="24"/>
                <w:szCs w:val="24"/>
                <w:lang w:eastAsia="ru-RU"/>
              </w:rPr>
              <w:t>ОГРН 1027810279353</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r w:rsidRPr="00C06913">
              <w:rPr>
                <w:rFonts w:ascii="Times New Roman" w:eastAsia="Times New Roman" w:hAnsi="Times New Roman" w:cs="Times New Roman"/>
                <w:sz w:val="24"/>
                <w:szCs w:val="24"/>
                <w:lang w:eastAsia="ru-RU"/>
              </w:rPr>
              <w:t>ОКПО 27418650</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r w:rsidRPr="00C06913">
              <w:rPr>
                <w:rFonts w:ascii="Times New Roman" w:eastAsia="Times New Roman" w:hAnsi="Times New Roman" w:cs="Times New Roman"/>
                <w:sz w:val="24"/>
                <w:szCs w:val="24"/>
                <w:lang w:eastAsia="ru-RU"/>
              </w:rPr>
              <w:t>ОКТМО 40304000</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proofErr w:type="gramStart"/>
            <w:r w:rsidRPr="00C06913">
              <w:rPr>
                <w:rFonts w:ascii="Times New Roman" w:eastAsia="Times New Roman" w:hAnsi="Times New Roman" w:cs="Times New Roman"/>
                <w:sz w:val="24"/>
                <w:szCs w:val="24"/>
                <w:lang w:eastAsia="ru-RU"/>
              </w:rPr>
              <w:t>Р</w:t>
            </w:r>
            <w:proofErr w:type="gramEnd"/>
            <w:r w:rsidRPr="00C06913">
              <w:rPr>
                <w:rFonts w:ascii="Times New Roman" w:eastAsia="Times New Roman" w:hAnsi="Times New Roman" w:cs="Times New Roman"/>
                <w:sz w:val="24"/>
                <w:szCs w:val="24"/>
                <w:lang w:eastAsia="ru-RU"/>
              </w:rPr>
              <w:t>/</w:t>
            </w:r>
            <w:proofErr w:type="spellStart"/>
            <w:r w:rsidRPr="00C06913">
              <w:rPr>
                <w:rFonts w:ascii="Times New Roman" w:eastAsia="Times New Roman" w:hAnsi="Times New Roman" w:cs="Times New Roman"/>
                <w:sz w:val="24"/>
                <w:szCs w:val="24"/>
                <w:lang w:eastAsia="ru-RU"/>
              </w:rPr>
              <w:t>сч</w:t>
            </w:r>
            <w:proofErr w:type="spellEnd"/>
            <w:r w:rsidRPr="00C06913">
              <w:rPr>
                <w:rFonts w:ascii="Times New Roman" w:eastAsia="Times New Roman" w:hAnsi="Times New Roman" w:cs="Times New Roman"/>
                <w:sz w:val="24"/>
                <w:szCs w:val="24"/>
                <w:lang w:eastAsia="ru-RU"/>
              </w:rPr>
              <w:t>. № 03224643400000007200</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r w:rsidRPr="00C06913">
              <w:rPr>
                <w:rFonts w:ascii="Times New Roman" w:eastAsia="Times New Roman" w:hAnsi="Times New Roman" w:cs="Times New Roman"/>
                <w:sz w:val="24"/>
                <w:szCs w:val="24"/>
                <w:lang w:eastAsia="ru-RU"/>
              </w:rPr>
              <w:t xml:space="preserve">В </w:t>
            </w:r>
            <w:r w:rsidR="00A51F55">
              <w:rPr>
                <w:rFonts w:ascii="Times New Roman" w:eastAsia="Times New Roman" w:hAnsi="Times New Roman" w:cs="Times New Roman"/>
                <w:sz w:val="24"/>
                <w:szCs w:val="24"/>
                <w:lang w:eastAsia="ru-RU"/>
              </w:rPr>
              <w:t xml:space="preserve">ОКЦ №1 </w:t>
            </w:r>
            <w:r w:rsidRPr="00C06913">
              <w:rPr>
                <w:rFonts w:ascii="Times New Roman" w:eastAsia="Times New Roman" w:hAnsi="Times New Roman" w:cs="Times New Roman"/>
                <w:sz w:val="24"/>
                <w:szCs w:val="24"/>
                <w:lang w:eastAsia="ru-RU"/>
              </w:rPr>
              <w:t>Северо-Западно</w:t>
            </w:r>
            <w:r w:rsidR="00A51F55">
              <w:rPr>
                <w:rFonts w:ascii="Times New Roman" w:eastAsia="Times New Roman" w:hAnsi="Times New Roman" w:cs="Times New Roman"/>
                <w:sz w:val="24"/>
                <w:szCs w:val="24"/>
                <w:lang w:eastAsia="ru-RU"/>
              </w:rPr>
              <w:t>го</w:t>
            </w:r>
            <w:r w:rsidRPr="00C06913">
              <w:rPr>
                <w:rFonts w:ascii="Times New Roman" w:eastAsia="Times New Roman" w:hAnsi="Times New Roman" w:cs="Times New Roman"/>
                <w:sz w:val="24"/>
                <w:szCs w:val="24"/>
                <w:lang w:eastAsia="ru-RU"/>
              </w:rPr>
              <w:t xml:space="preserve"> ГУ Банка России // УФК по г. Санкт-Петербургу</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r w:rsidRPr="00C06913">
              <w:rPr>
                <w:rFonts w:ascii="Times New Roman" w:eastAsia="Times New Roman" w:hAnsi="Times New Roman" w:cs="Times New Roman"/>
                <w:sz w:val="24"/>
                <w:szCs w:val="24"/>
                <w:lang w:eastAsia="ru-RU"/>
              </w:rPr>
              <w:t>Кор/сч.40102810945370000005</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r w:rsidRPr="00C06913">
              <w:rPr>
                <w:rFonts w:ascii="Times New Roman" w:eastAsia="Times New Roman" w:hAnsi="Times New Roman" w:cs="Times New Roman"/>
                <w:sz w:val="24"/>
                <w:szCs w:val="24"/>
                <w:lang w:eastAsia="ru-RU"/>
              </w:rPr>
              <w:t>БИК 014030106</w:t>
            </w:r>
          </w:p>
          <w:p w:rsidR="00C06913" w:rsidRPr="00C06913" w:rsidRDefault="00C06913" w:rsidP="00C06913">
            <w:pPr>
              <w:spacing w:after="0" w:line="240" w:lineRule="auto"/>
              <w:rPr>
                <w:rFonts w:ascii="Times New Roman" w:eastAsia="Times New Roman" w:hAnsi="Times New Roman" w:cs="Times New Roman"/>
                <w:sz w:val="24"/>
                <w:szCs w:val="24"/>
                <w:lang w:eastAsia="ru-RU"/>
              </w:rPr>
            </w:pPr>
            <w:r w:rsidRPr="00C06913">
              <w:rPr>
                <w:rFonts w:ascii="Times New Roman" w:eastAsia="Times New Roman" w:hAnsi="Times New Roman" w:cs="Times New Roman"/>
                <w:sz w:val="24"/>
                <w:szCs w:val="24"/>
                <w:lang w:eastAsia="ru-RU"/>
              </w:rPr>
              <w:t>лицевой счет в КФ 0661026</w:t>
            </w:r>
          </w:p>
          <w:p w:rsidR="00C06913" w:rsidRPr="00C06913" w:rsidRDefault="00C06913" w:rsidP="00C06913">
            <w:pPr>
              <w:rPr>
                <w:rFonts w:ascii="Times New Roman" w:eastAsia="Calibri" w:hAnsi="Times New Roman" w:cs="Times New Roman"/>
                <w:sz w:val="24"/>
                <w:szCs w:val="24"/>
              </w:rPr>
            </w:pPr>
          </w:p>
        </w:tc>
        <w:tc>
          <w:tcPr>
            <w:tcW w:w="5114" w:type="dxa"/>
          </w:tcPr>
          <w:p w:rsidR="00C05ABE" w:rsidRPr="00C05ABE" w:rsidRDefault="00C05ABE" w:rsidP="00C05ABE">
            <w:pPr>
              <w:spacing w:after="0" w:line="276" w:lineRule="auto"/>
              <w:rPr>
                <w:rFonts w:ascii="Times New Roman" w:eastAsia="Calibri" w:hAnsi="Times New Roman" w:cs="Times New Roman"/>
                <w:b/>
                <w:sz w:val="24"/>
                <w:szCs w:val="24"/>
              </w:rPr>
            </w:pPr>
            <w:r w:rsidRPr="00C05ABE">
              <w:rPr>
                <w:rFonts w:ascii="Times New Roman" w:eastAsia="Calibri" w:hAnsi="Times New Roman" w:cs="Times New Roman"/>
                <w:b/>
                <w:sz w:val="24"/>
                <w:szCs w:val="24"/>
              </w:rPr>
              <w:t>Поставщик</w:t>
            </w:r>
          </w:p>
          <w:p w:rsidR="00C06913" w:rsidRPr="00C06913" w:rsidRDefault="00C06913" w:rsidP="00C05ABE">
            <w:pPr>
              <w:spacing w:after="0" w:line="276" w:lineRule="auto"/>
              <w:rPr>
                <w:rFonts w:ascii="Times New Roman" w:eastAsia="Calibri" w:hAnsi="Times New Roman" w:cs="Times New Roman"/>
                <w:b/>
                <w:sz w:val="24"/>
                <w:szCs w:val="24"/>
              </w:rPr>
            </w:pPr>
          </w:p>
        </w:tc>
      </w:tr>
    </w:tbl>
    <w:p w:rsidR="00E941D3" w:rsidRPr="00E941D3" w:rsidRDefault="00E941D3" w:rsidP="00C554E7">
      <w:pPr>
        <w:spacing w:after="0" w:line="240" w:lineRule="auto"/>
        <w:ind w:left="175"/>
        <w:rPr>
          <w:rFonts w:ascii="Times New Roman" w:eastAsia="Times New Roman" w:hAnsi="Times New Roman" w:cs="Times New Roman"/>
          <w:sz w:val="24"/>
          <w:szCs w:val="24"/>
          <w:lang w:eastAsia="ru-RU"/>
        </w:rPr>
      </w:pPr>
    </w:p>
    <w:p w:rsidR="00C06913" w:rsidRDefault="00C06913" w:rsidP="004F3E53">
      <w:r w:rsidRPr="00C06913">
        <w:rPr>
          <w:rFonts w:ascii="Times New Roman" w:eastAsia="Times New Roman" w:hAnsi="Times New Roman" w:cs="Times New Roman"/>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4F3E53" w:rsidRDefault="004F3E53" w:rsidP="00295CFA">
      <w:pPr>
        <w:pStyle w:val="ConsPlusNormal"/>
        <w:ind w:left="11340"/>
        <w:outlineLvl w:val="1"/>
        <w:sectPr w:rsidR="004F3E53" w:rsidSect="004F3E53">
          <w:headerReference w:type="default" r:id="rId9"/>
          <w:pgSz w:w="11906" w:h="16838"/>
          <w:pgMar w:top="1134" w:right="709" w:bottom="1134" w:left="1418" w:header="709" w:footer="709" w:gutter="0"/>
          <w:cols w:space="708"/>
          <w:titlePg/>
          <w:docGrid w:linePitch="360"/>
        </w:sectPr>
      </w:pPr>
    </w:p>
    <w:p w:rsidR="00295CFA" w:rsidRPr="001973E8" w:rsidRDefault="00295CFA" w:rsidP="00295CFA">
      <w:pPr>
        <w:pStyle w:val="ConsPlusNormal"/>
        <w:ind w:left="11340"/>
        <w:outlineLvl w:val="1"/>
      </w:pPr>
      <w:r w:rsidRPr="001973E8">
        <w:lastRenderedPageBreak/>
        <w:t>Приложение № 1</w:t>
      </w:r>
    </w:p>
    <w:p w:rsidR="00295CFA" w:rsidRPr="001973E8" w:rsidRDefault="00295CFA" w:rsidP="00295CFA">
      <w:pPr>
        <w:pStyle w:val="ConsPlusNormal"/>
        <w:ind w:left="11340"/>
      </w:pPr>
      <w:r w:rsidRPr="001973E8">
        <w:t>к Контракту</w:t>
      </w:r>
    </w:p>
    <w:p w:rsidR="00295CFA" w:rsidRPr="001973E8" w:rsidRDefault="00E941D3" w:rsidP="00295CFA">
      <w:pPr>
        <w:pStyle w:val="ConsPlusNormal"/>
        <w:ind w:left="11340"/>
      </w:pPr>
      <w:r>
        <w:t>от «__» ____ 202</w:t>
      </w:r>
      <w:r w:rsidR="005E2DA0">
        <w:t>6</w:t>
      </w:r>
      <w:r w:rsidR="00295CFA" w:rsidRPr="001973E8">
        <w:t xml:space="preserve"> г. № ___</w:t>
      </w: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2" w:name="p449"/>
      <w:bookmarkEnd w:id="12"/>
      <w:r w:rsidRPr="001973E8">
        <w:rPr>
          <w:rFonts w:ascii="Times New Roman" w:eastAsia="Times New Roman" w:hAnsi="Times New Roman" w:cs="Times New Roman"/>
          <w:b/>
          <w:sz w:val="24"/>
          <w:szCs w:val="24"/>
          <w:lang w:eastAsia="ru-RU"/>
        </w:rPr>
        <w:t>СПЕЦИФИКАЦИЯ</w:t>
      </w:r>
    </w:p>
    <w:p w:rsidR="005803CD" w:rsidRPr="005803CD" w:rsidRDefault="00295CFA" w:rsidP="005803CD">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bl>
      <w:tblPr>
        <w:tblW w:w="14100" w:type="dxa"/>
        <w:tblInd w:w="20" w:type="dxa"/>
        <w:tblLayout w:type="fixed"/>
        <w:tblCellMar>
          <w:left w:w="0" w:type="dxa"/>
          <w:right w:w="0" w:type="dxa"/>
        </w:tblCellMar>
        <w:tblLook w:val="04A0" w:firstRow="1" w:lastRow="0" w:firstColumn="1" w:lastColumn="0" w:noHBand="0" w:noVBand="1"/>
      </w:tblPr>
      <w:tblGrid>
        <w:gridCol w:w="272"/>
        <w:gridCol w:w="1561"/>
        <w:gridCol w:w="1550"/>
        <w:gridCol w:w="1283"/>
        <w:gridCol w:w="1150"/>
        <w:gridCol w:w="1150"/>
        <w:gridCol w:w="1020"/>
        <w:gridCol w:w="1719"/>
        <w:gridCol w:w="993"/>
        <w:gridCol w:w="1134"/>
        <w:gridCol w:w="1134"/>
        <w:gridCol w:w="1134"/>
      </w:tblGrid>
      <w:tr w:rsidR="00C27112" w:rsidRPr="005803CD" w:rsidTr="006F02C4">
        <w:tc>
          <w:tcPr>
            <w:tcW w:w="272" w:type="dxa"/>
            <w:vMerge w:val="restart"/>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 xml:space="preserve">№ </w:t>
            </w:r>
            <w:proofErr w:type="gramStart"/>
            <w:r w:rsidRPr="005803CD">
              <w:rPr>
                <w:rFonts w:ascii="Times New Roman" w:eastAsia="Times New Roman" w:hAnsi="Times New Roman" w:cs="Times New Roman"/>
                <w:sz w:val="20"/>
                <w:szCs w:val="20"/>
                <w:lang w:eastAsia="ru-RU"/>
              </w:rPr>
              <w:t>п</w:t>
            </w:r>
            <w:proofErr w:type="gramEnd"/>
            <w:r w:rsidRPr="005803CD">
              <w:rPr>
                <w:rFonts w:ascii="Times New Roman" w:eastAsia="Times New Roman" w:hAnsi="Times New Roman" w:cs="Times New Roman"/>
                <w:sz w:val="20"/>
                <w:szCs w:val="20"/>
                <w:lang w:eastAsia="ru-RU"/>
              </w:rPr>
              <w:t>/п</w:t>
            </w:r>
          </w:p>
        </w:tc>
        <w:tc>
          <w:tcPr>
            <w:tcW w:w="1561" w:type="dxa"/>
            <w:tcBorders>
              <w:top w:val="single" w:sz="8" w:space="0" w:color="000000"/>
              <w:left w:val="single" w:sz="8" w:space="0" w:color="000000"/>
              <w:bottom w:val="single" w:sz="8" w:space="0" w:color="000000"/>
              <w:right w:val="single" w:sz="4" w:space="0" w:color="auto"/>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Наименование Товара в соответствии с единым справочником-каталогом лекарственных препаратов (далее - ЕСКЛП)</w:t>
            </w:r>
            <w:r w:rsidRPr="005803CD">
              <w:rPr>
                <w:rFonts w:ascii="Times New Roman" w:eastAsia="Times New Roman" w:hAnsi="Times New Roman" w:cs="Times New Roman"/>
                <w:sz w:val="20"/>
                <w:szCs w:val="20"/>
                <w:vertAlign w:val="superscript"/>
                <w:lang w:eastAsia="ru-RU"/>
              </w:rPr>
              <w:footnoteReference w:id="8"/>
            </w:r>
          </w:p>
        </w:tc>
        <w:tc>
          <w:tcPr>
            <w:tcW w:w="1550" w:type="dxa"/>
            <w:vMerge w:val="restart"/>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1283" w:type="dxa"/>
            <w:vMerge w:val="restart"/>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Лекарственная форма в соответствии с ЕСКЛП</w:t>
            </w:r>
          </w:p>
        </w:tc>
        <w:tc>
          <w:tcPr>
            <w:tcW w:w="1150" w:type="dxa"/>
            <w:vMerge w:val="restart"/>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Количество в единицах измерения Товара</w:t>
            </w:r>
          </w:p>
        </w:tc>
        <w:tc>
          <w:tcPr>
            <w:tcW w:w="1150" w:type="dxa"/>
            <w:vMerge w:val="restart"/>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Единица измерения Товара в соответствии с ЕСКЛП (ПЕ)</w:t>
            </w:r>
            <w:r w:rsidRPr="005803CD">
              <w:rPr>
                <w:rFonts w:ascii="Times New Roman" w:eastAsia="Times New Roman" w:hAnsi="Times New Roman" w:cs="Times New Roman"/>
                <w:sz w:val="20"/>
                <w:szCs w:val="20"/>
                <w:vertAlign w:val="superscript"/>
                <w:lang w:eastAsia="ru-RU"/>
              </w:rPr>
              <w:footnoteReference w:id="9"/>
            </w:r>
          </w:p>
        </w:tc>
        <w:tc>
          <w:tcPr>
            <w:tcW w:w="1020" w:type="dxa"/>
            <w:vMerge w:val="restart"/>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Цена за единицу, руб.</w:t>
            </w:r>
          </w:p>
        </w:tc>
        <w:tc>
          <w:tcPr>
            <w:tcW w:w="1719" w:type="dxa"/>
            <w:vMerge w:val="restart"/>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Стоимость итого, руб.</w:t>
            </w:r>
          </w:p>
        </w:tc>
        <w:tc>
          <w:tcPr>
            <w:tcW w:w="993" w:type="dxa"/>
            <w:vMerge w:val="restart"/>
            <w:tcBorders>
              <w:top w:val="single" w:sz="8" w:space="0" w:color="000000"/>
              <w:left w:val="single" w:sz="8" w:space="0" w:color="000000"/>
              <w:right w:val="single" w:sz="8" w:space="0" w:color="000000"/>
            </w:tcBorders>
            <w:vAlign w:val="center"/>
          </w:tcPr>
          <w:p w:rsidR="00C27112" w:rsidRPr="005803CD" w:rsidRDefault="00C27112" w:rsidP="005803CD">
            <w:pPr>
              <w:jc w:val="center"/>
              <w:rPr>
                <w:rFonts w:ascii="Times New Roman" w:eastAsia="Calibri" w:hAnsi="Times New Roman" w:cs="Times New Roman"/>
                <w:b/>
                <w:bCs/>
                <w:sz w:val="20"/>
                <w:szCs w:val="20"/>
              </w:rPr>
            </w:pPr>
            <w:r w:rsidRPr="005803CD">
              <w:rPr>
                <w:rFonts w:ascii="Times New Roman" w:eastAsia="Calibri" w:hAnsi="Times New Roman" w:cs="Times New Roman"/>
                <w:b/>
                <w:bCs/>
                <w:sz w:val="20"/>
                <w:szCs w:val="20"/>
              </w:rPr>
              <w:t>Ставка НДС</w:t>
            </w:r>
          </w:p>
        </w:tc>
        <w:tc>
          <w:tcPr>
            <w:tcW w:w="1134" w:type="dxa"/>
            <w:vMerge w:val="restart"/>
            <w:tcBorders>
              <w:top w:val="single" w:sz="8" w:space="0" w:color="000000"/>
              <w:left w:val="single" w:sz="8" w:space="0" w:color="000000"/>
              <w:right w:val="single" w:sz="8" w:space="0" w:color="000000"/>
            </w:tcBorders>
            <w:vAlign w:val="center"/>
          </w:tcPr>
          <w:p w:rsidR="00C27112" w:rsidRPr="005803CD" w:rsidRDefault="00C27112" w:rsidP="005803CD">
            <w:pPr>
              <w:jc w:val="center"/>
              <w:rPr>
                <w:rFonts w:ascii="Times New Roman" w:eastAsia="Calibri" w:hAnsi="Times New Roman" w:cs="Times New Roman"/>
                <w:b/>
                <w:bCs/>
                <w:sz w:val="20"/>
                <w:szCs w:val="20"/>
              </w:rPr>
            </w:pPr>
            <w:r w:rsidRPr="005803CD">
              <w:rPr>
                <w:rFonts w:ascii="Times New Roman" w:eastAsia="Calibri" w:hAnsi="Times New Roman" w:cs="Times New Roman"/>
                <w:b/>
                <w:bCs/>
                <w:sz w:val="20"/>
                <w:szCs w:val="20"/>
              </w:rPr>
              <w:t>Сумма НДС</w:t>
            </w:r>
          </w:p>
        </w:tc>
        <w:tc>
          <w:tcPr>
            <w:tcW w:w="1134" w:type="dxa"/>
            <w:tcBorders>
              <w:top w:val="single" w:sz="8" w:space="0" w:color="000000"/>
              <w:left w:val="single" w:sz="8" w:space="0" w:color="000000"/>
              <w:right w:val="single" w:sz="8" w:space="0" w:color="000000"/>
            </w:tcBorders>
          </w:tcPr>
          <w:p w:rsidR="00BB3339" w:rsidRDefault="00BB3339" w:rsidP="005803CD">
            <w:pPr>
              <w:jc w:val="center"/>
              <w:rPr>
                <w:rFonts w:ascii="Times New Roman" w:eastAsia="Calibri" w:hAnsi="Times New Roman" w:cs="Times New Roman"/>
                <w:b/>
                <w:bCs/>
                <w:sz w:val="20"/>
                <w:szCs w:val="20"/>
              </w:rPr>
            </w:pPr>
          </w:p>
          <w:p w:rsidR="00BB3339" w:rsidRDefault="00BB3339" w:rsidP="005803CD">
            <w:pPr>
              <w:jc w:val="center"/>
              <w:rPr>
                <w:rFonts w:ascii="Times New Roman" w:eastAsia="Calibri" w:hAnsi="Times New Roman" w:cs="Times New Roman"/>
                <w:b/>
                <w:bCs/>
                <w:sz w:val="20"/>
                <w:szCs w:val="20"/>
              </w:rPr>
            </w:pPr>
          </w:p>
          <w:p w:rsidR="00BB3339" w:rsidRDefault="00BB3339" w:rsidP="005803CD">
            <w:pPr>
              <w:jc w:val="center"/>
              <w:rPr>
                <w:rFonts w:ascii="Times New Roman" w:eastAsia="Calibri" w:hAnsi="Times New Roman" w:cs="Times New Roman"/>
                <w:b/>
                <w:bCs/>
                <w:sz w:val="20"/>
                <w:szCs w:val="20"/>
              </w:rPr>
            </w:pPr>
          </w:p>
          <w:p w:rsidR="00BB3339" w:rsidRDefault="00BB3339" w:rsidP="005803CD">
            <w:pPr>
              <w:jc w:val="center"/>
              <w:rPr>
                <w:rFonts w:ascii="Times New Roman" w:eastAsia="Calibri" w:hAnsi="Times New Roman" w:cs="Times New Roman"/>
                <w:b/>
                <w:bCs/>
                <w:sz w:val="20"/>
                <w:szCs w:val="20"/>
              </w:rPr>
            </w:pPr>
          </w:p>
          <w:p w:rsidR="00C27112" w:rsidRPr="005803CD" w:rsidRDefault="00BB3339" w:rsidP="005803CD">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Количество упаковок</w:t>
            </w:r>
          </w:p>
        </w:tc>
        <w:tc>
          <w:tcPr>
            <w:tcW w:w="1134" w:type="dxa"/>
            <w:vMerge w:val="restart"/>
            <w:tcBorders>
              <w:top w:val="single" w:sz="8" w:space="0" w:color="000000"/>
              <w:left w:val="single" w:sz="8" w:space="0" w:color="000000"/>
              <w:right w:val="single" w:sz="8" w:space="0" w:color="000000"/>
            </w:tcBorders>
            <w:vAlign w:val="center"/>
          </w:tcPr>
          <w:p w:rsidR="00C27112" w:rsidRPr="005803CD" w:rsidRDefault="00C27112" w:rsidP="005803CD">
            <w:pPr>
              <w:jc w:val="center"/>
              <w:rPr>
                <w:rFonts w:ascii="Times New Roman" w:eastAsia="Calibri" w:hAnsi="Times New Roman" w:cs="Times New Roman"/>
                <w:b/>
                <w:bCs/>
                <w:sz w:val="20"/>
                <w:szCs w:val="20"/>
              </w:rPr>
            </w:pPr>
            <w:r w:rsidRPr="005803CD">
              <w:rPr>
                <w:rFonts w:ascii="Times New Roman" w:eastAsia="Calibri" w:hAnsi="Times New Roman" w:cs="Times New Roman"/>
                <w:b/>
                <w:bCs/>
                <w:sz w:val="20"/>
                <w:szCs w:val="20"/>
              </w:rPr>
              <w:t>Страна происхождения</w:t>
            </w:r>
          </w:p>
        </w:tc>
      </w:tr>
      <w:tr w:rsidR="00C27112" w:rsidRPr="005803CD" w:rsidTr="006F02C4">
        <w:tc>
          <w:tcPr>
            <w:tcW w:w="272" w:type="dxa"/>
            <w:vMerge/>
            <w:tcBorders>
              <w:top w:val="single" w:sz="8" w:space="0" w:color="000000"/>
              <w:left w:val="single" w:sz="8" w:space="0" w:color="000000"/>
              <w:bottom w:val="single" w:sz="8" w:space="0" w:color="000000"/>
              <w:right w:val="single" w:sz="8" w:space="0" w:color="000000"/>
            </w:tcBorders>
            <w:vAlign w:val="center"/>
            <w:hideMark/>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561" w:type="dxa"/>
            <w:tcBorders>
              <w:top w:val="single" w:sz="8" w:space="0" w:color="000000"/>
              <w:left w:val="single" w:sz="8" w:space="0" w:color="000000"/>
              <w:bottom w:val="single" w:sz="8" w:space="0" w:color="000000"/>
              <w:right w:val="single" w:sz="4" w:space="0" w:color="auto"/>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 xml:space="preserve">международное непатентованное или химическое, или </w:t>
            </w:r>
            <w:proofErr w:type="spellStart"/>
            <w:r w:rsidRPr="005803CD">
              <w:rPr>
                <w:rFonts w:ascii="Times New Roman" w:eastAsia="Times New Roman" w:hAnsi="Times New Roman" w:cs="Times New Roman"/>
                <w:sz w:val="20"/>
                <w:szCs w:val="20"/>
                <w:lang w:eastAsia="ru-RU"/>
              </w:rPr>
              <w:t>группировочное</w:t>
            </w:r>
            <w:proofErr w:type="spellEnd"/>
            <w:r w:rsidRPr="005803CD">
              <w:rPr>
                <w:rFonts w:ascii="Times New Roman" w:eastAsia="Times New Roman" w:hAnsi="Times New Roman" w:cs="Times New Roman"/>
                <w:sz w:val="20"/>
                <w:szCs w:val="20"/>
                <w:lang w:eastAsia="ru-RU"/>
              </w:rPr>
              <w:t xml:space="preserve"> наименование</w:t>
            </w:r>
          </w:p>
        </w:tc>
        <w:tc>
          <w:tcPr>
            <w:tcW w:w="1550" w:type="dxa"/>
            <w:vMerge/>
            <w:tcBorders>
              <w:top w:val="single" w:sz="8" w:space="0" w:color="000000"/>
              <w:left w:val="single" w:sz="8" w:space="0" w:color="000000"/>
              <w:bottom w:val="single" w:sz="8" w:space="0" w:color="000000"/>
              <w:right w:val="single" w:sz="8" w:space="0" w:color="000000"/>
            </w:tcBorders>
            <w:vAlign w:val="center"/>
            <w:hideMark/>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283" w:type="dxa"/>
            <w:vMerge/>
            <w:tcBorders>
              <w:top w:val="single" w:sz="8" w:space="0" w:color="000000"/>
              <w:left w:val="single" w:sz="8" w:space="0" w:color="000000"/>
              <w:bottom w:val="single" w:sz="8" w:space="0" w:color="000000"/>
              <w:right w:val="single" w:sz="8" w:space="0" w:color="000000"/>
            </w:tcBorders>
            <w:vAlign w:val="center"/>
            <w:hideMark/>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020" w:type="dxa"/>
            <w:vMerge/>
            <w:tcBorders>
              <w:top w:val="single" w:sz="8" w:space="0" w:color="000000"/>
              <w:left w:val="single" w:sz="8" w:space="0" w:color="000000"/>
              <w:bottom w:val="single" w:sz="8" w:space="0" w:color="000000"/>
              <w:right w:val="single" w:sz="8" w:space="0" w:color="000000"/>
            </w:tcBorders>
            <w:vAlign w:val="center"/>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p>
        </w:tc>
        <w:tc>
          <w:tcPr>
            <w:tcW w:w="1719" w:type="dxa"/>
            <w:vMerge/>
            <w:tcBorders>
              <w:top w:val="single" w:sz="8" w:space="0" w:color="000000"/>
              <w:left w:val="single" w:sz="8" w:space="0" w:color="000000"/>
              <w:bottom w:val="single" w:sz="8" w:space="0" w:color="000000"/>
              <w:right w:val="single" w:sz="8" w:space="0" w:color="000000"/>
            </w:tcBorders>
            <w:vAlign w:val="center"/>
            <w:hideMark/>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993" w:type="dxa"/>
            <w:vMerge/>
            <w:tcBorders>
              <w:left w:val="single" w:sz="8" w:space="0" w:color="000000"/>
              <w:bottom w:val="single" w:sz="8" w:space="0" w:color="000000"/>
              <w:right w:val="single" w:sz="8" w:space="0" w:color="000000"/>
            </w:tcBorders>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134" w:type="dxa"/>
            <w:vMerge/>
            <w:tcBorders>
              <w:left w:val="single" w:sz="8" w:space="0" w:color="000000"/>
              <w:bottom w:val="single" w:sz="8" w:space="0" w:color="000000"/>
              <w:right w:val="single" w:sz="8" w:space="0" w:color="000000"/>
            </w:tcBorders>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134" w:type="dxa"/>
            <w:tcBorders>
              <w:left w:val="single" w:sz="8" w:space="0" w:color="000000"/>
              <w:bottom w:val="single" w:sz="8" w:space="0" w:color="000000"/>
              <w:right w:val="single" w:sz="8" w:space="0" w:color="000000"/>
            </w:tcBorders>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c>
          <w:tcPr>
            <w:tcW w:w="1134" w:type="dxa"/>
            <w:vMerge/>
            <w:tcBorders>
              <w:left w:val="single" w:sz="8" w:space="0" w:color="000000"/>
              <w:bottom w:val="single" w:sz="8" w:space="0" w:color="000000"/>
              <w:right w:val="single" w:sz="8" w:space="0" w:color="000000"/>
            </w:tcBorders>
          </w:tcPr>
          <w:p w:rsidR="00C27112" w:rsidRPr="005803CD" w:rsidRDefault="00C27112" w:rsidP="005803CD">
            <w:pPr>
              <w:spacing w:after="0" w:line="240" w:lineRule="auto"/>
              <w:jc w:val="both"/>
              <w:rPr>
                <w:rFonts w:ascii="Times New Roman" w:eastAsia="Times New Roman" w:hAnsi="Times New Roman" w:cs="Times New Roman"/>
                <w:sz w:val="20"/>
                <w:szCs w:val="20"/>
                <w:lang w:eastAsia="ru-RU"/>
              </w:rPr>
            </w:pPr>
          </w:p>
        </w:tc>
      </w:tr>
      <w:tr w:rsidR="00C27112" w:rsidRPr="005803CD" w:rsidTr="006F02C4">
        <w:tc>
          <w:tcPr>
            <w:tcW w:w="272"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1</w:t>
            </w:r>
          </w:p>
        </w:tc>
        <w:tc>
          <w:tcPr>
            <w:tcW w:w="1561"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2</w:t>
            </w:r>
          </w:p>
        </w:tc>
        <w:tc>
          <w:tcPr>
            <w:tcW w:w="1550"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3</w:t>
            </w:r>
          </w:p>
        </w:tc>
        <w:tc>
          <w:tcPr>
            <w:tcW w:w="1283"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4</w:t>
            </w:r>
          </w:p>
        </w:tc>
        <w:tc>
          <w:tcPr>
            <w:tcW w:w="1150"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5</w:t>
            </w:r>
          </w:p>
        </w:tc>
        <w:tc>
          <w:tcPr>
            <w:tcW w:w="1150"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6</w:t>
            </w:r>
          </w:p>
        </w:tc>
        <w:tc>
          <w:tcPr>
            <w:tcW w:w="1020"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7</w:t>
            </w:r>
          </w:p>
        </w:tc>
        <w:tc>
          <w:tcPr>
            <w:tcW w:w="1719" w:type="dxa"/>
            <w:tcBorders>
              <w:top w:val="single" w:sz="8" w:space="0" w:color="000000"/>
              <w:left w:val="single" w:sz="8" w:space="0" w:color="000000"/>
              <w:bottom w:val="single" w:sz="8" w:space="0" w:color="000000"/>
              <w:right w:val="single" w:sz="8" w:space="0" w:color="000000"/>
            </w:tcBorders>
            <w:hideMark/>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8</w:t>
            </w:r>
          </w:p>
        </w:tc>
        <w:tc>
          <w:tcPr>
            <w:tcW w:w="993" w:type="dxa"/>
            <w:tcBorders>
              <w:top w:val="single" w:sz="8" w:space="0" w:color="000000"/>
              <w:left w:val="single" w:sz="8" w:space="0" w:color="000000"/>
              <w:bottom w:val="single" w:sz="8" w:space="0" w:color="000000"/>
              <w:right w:val="single" w:sz="8" w:space="0" w:color="000000"/>
            </w:tcBorders>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9</w:t>
            </w:r>
          </w:p>
        </w:tc>
        <w:tc>
          <w:tcPr>
            <w:tcW w:w="1134" w:type="dxa"/>
            <w:tcBorders>
              <w:top w:val="single" w:sz="8" w:space="0" w:color="000000"/>
              <w:left w:val="single" w:sz="8" w:space="0" w:color="000000"/>
              <w:bottom w:val="single" w:sz="8" w:space="0" w:color="000000"/>
              <w:right w:val="single" w:sz="8" w:space="0" w:color="000000"/>
            </w:tcBorders>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10</w:t>
            </w:r>
          </w:p>
        </w:tc>
        <w:tc>
          <w:tcPr>
            <w:tcW w:w="1134" w:type="dxa"/>
            <w:tcBorders>
              <w:top w:val="single" w:sz="8" w:space="0" w:color="000000"/>
              <w:left w:val="single" w:sz="8" w:space="0" w:color="000000"/>
              <w:bottom w:val="single" w:sz="8" w:space="0" w:color="000000"/>
              <w:right w:val="single" w:sz="8" w:space="0" w:color="000000"/>
            </w:tcBorders>
          </w:tcPr>
          <w:p w:rsidR="00C27112" w:rsidRPr="005803CD" w:rsidRDefault="00C27112" w:rsidP="005803C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134" w:type="dxa"/>
            <w:tcBorders>
              <w:top w:val="single" w:sz="8" w:space="0" w:color="000000"/>
              <w:left w:val="single" w:sz="8" w:space="0" w:color="000000"/>
              <w:bottom w:val="single" w:sz="8" w:space="0" w:color="000000"/>
              <w:right w:val="single" w:sz="8" w:space="0" w:color="000000"/>
            </w:tcBorders>
          </w:tcPr>
          <w:p w:rsidR="00C27112" w:rsidRPr="005803CD" w:rsidRDefault="00C27112" w:rsidP="00C27112">
            <w:pPr>
              <w:spacing w:after="0" w:line="240" w:lineRule="auto"/>
              <w:jc w:val="center"/>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2</w:t>
            </w:r>
          </w:p>
        </w:tc>
      </w:tr>
      <w:tr w:rsidR="006F02C4" w:rsidRPr="005803CD" w:rsidTr="00A04DE2">
        <w:tc>
          <w:tcPr>
            <w:tcW w:w="272" w:type="dxa"/>
            <w:tcBorders>
              <w:top w:val="single" w:sz="8" w:space="0" w:color="000000"/>
              <w:left w:val="single" w:sz="8" w:space="0" w:color="000000"/>
              <w:bottom w:val="single" w:sz="8" w:space="0" w:color="000000"/>
              <w:right w:val="single" w:sz="8" w:space="0" w:color="000000"/>
            </w:tcBorders>
            <w:hideMark/>
          </w:tcPr>
          <w:p w:rsidR="006F02C4" w:rsidRPr="005803CD" w:rsidRDefault="006F02C4" w:rsidP="005803CD">
            <w:pPr>
              <w:spacing w:after="0" w:line="240" w:lineRule="auto"/>
              <w:jc w:val="both"/>
              <w:rPr>
                <w:rFonts w:ascii="Times New Roman" w:eastAsia="Times New Roman" w:hAnsi="Times New Roman" w:cs="Times New Roman"/>
                <w:sz w:val="20"/>
                <w:szCs w:val="20"/>
                <w:lang w:eastAsia="ru-RU"/>
              </w:rPr>
            </w:pPr>
            <w:r w:rsidRPr="005803CD">
              <w:rPr>
                <w:rFonts w:ascii="Times New Roman" w:eastAsia="Times New Roman" w:hAnsi="Times New Roman" w:cs="Times New Roman"/>
                <w:sz w:val="20"/>
                <w:szCs w:val="20"/>
                <w:lang w:eastAsia="ru-RU"/>
              </w:rPr>
              <w:t>1.</w:t>
            </w:r>
          </w:p>
        </w:tc>
        <w:tc>
          <w:tcPr>
            <w:tcW w:w="1561" w:type="dxa"/>
            <w:tcBorders>
              <w:top w:val="single" w:sz="8" w:space="0" w:color="000000"/>
              <w:left w:val="single" w:sz="8" w:space="0" w:color="000000"/>
              <w:bottom w:val="single" w:sz="8" w:space="0" w:color="000000"/>
              <w:right w:val="single" w:sz="8" w:space="0" w:color="000000"/>
            </w:tcBorders>
            <w:vAlign w:val="center"/>
          </w:tcPr>
          <w:p w:rsidR="006F02C4" w:rsidRPr="003660CB" w:rsidRDefault="006F02C4" w:rsidP="00CA5242">
            <w:pPr>
              <w:rPr>
                <w:rFonts w:ascii="Times New Roman" w:hAnsi="Times New Roman" w:cs="Times New Roman"/>
                <w:sz w:val="20"/>
                <w:szCs w:val="20"/>
              </w:rPr>
            </w:pPr>
          </w:p>
        </w:tc>
        <w:tc>
          <w:tcPr>
            <w:tcW w:w="1550" w:type="dxa"/>
            <w:tcBorders>
              <w:top w:val="single" w:sz="8" w:space="0" w:color="000000"/>
              <w:left w:val="single" w:sz="8" w:space="0" w:color="000000"/>
              <w:bottom w:val="single" w:sz="8" w:space="0" w:color="000000"/>
              <w:right w:val="single" w:sz="8" w:space="0" w:color="000000"/>
            </w:tcBorders>
            <w:vAlign w:val="center"/>
          </w:tcPr>
          <w:p w:rsidR="006F02C4" w:rsidRPr="003660CB" w:rsidRDefault="006F02C4" w:rsidP="00CA5242">
            <w:pPr>
              <w:rPr>
                <w:rFonts w:ascii="Times New Roman" w:hAnsi="Times New Roman" w:cs="Times New Roman"/>
                <w:sz w:val="20"/>
                <w:szCs w:val="20"/>
              </w:rPr>
            </w:pPr>
          </w:p>
        </w:tc>
        <w:tc>
          <w:tcPr>
            <w:tcW w:w="1283" w:type="dxa"/>
            <w:tcBorders>
              <w:top w:val="single" w:sz="8" w:space="0" w:color="000000"/>
              <w:left w:val="single" w:sz="8" w:space="0" w:color="000000"/>
              <w:bottom w:val="single" w:sz="8" w:space="0" w:color="000000"/>
              <w:right w:val="single" w:sz="8" w:space="0" w:color="000000"/>
            </w:tcBorders>
            <w:vAlign w:val="center"/>
          </w:tcPr>
          <w:p w:rsidR="006F02C4" w:rsidRPr="003660CB" w:rsidRDefault="006F02C4" w:rsidP="00C27112">
            <w:pPr>
              <w:jc w:val="center"/>
              <w:rPr>
                <w:rFonts w:ascii="Times New Roman" w:eastAsia="Calibri" w:hAnsi="Times New Roman" w:cs="Times New Roman"/>
                <w:sz w:val="20"/>
                <w:szCs w:val="20"/>
              </w:rPr>
            </w:pPr>
          </w:p>
        </w:tc>
        <w:tc>
          <w:tcPr>
            <w:tcW w:w="1150" w:type="dxa"/>
            <w:tcBorders>
              <w:top w:val="single" w:sz="8" w:space="0" w:color="000000"/>
              <w:left w:val="single" w:sz="8" w:space="0" w:color="000000"/>
              <w:bottom w:val="single" w:sz="8" w:space="0" w:color="000000"/>
              <w:right w:val="single" w:sz="8" w:space="0" w:color="000000"/>
            </w:tcBorders>
            <w:vAlign w:val="center"/>
          </w:tcPr>
          <w:p w:rsidR="006F02C4" w:rsidRPr="005803CD" w:rsidRDefault="006F02C4" w:rsidP="00793F9F">
            <w:pPr>
              <w:jc w:val="center"/>
              <w:rPr>
                <w:rFonts w:ascii="Times New Roman" w:eastAsia="Calibri" w:hAnsi="Times New Roman" w:cs="Times New Roman"/>
                <w:sz w:val="20"/>
                <w:szCs w:val="20"/>
              </w:rPr>
            </w:pPr>
          </w:p>
        </w:tc>
        <w:tc>
          <w:tcPr>
            <w:tcW w:w="1150" w:type="dxa"/>
            <w:tcBorders>
              <w:top w:val="single" w:sz="8" w:space="0" w:color="000000"/>
              <w:left w:val="single" w:sz="8" w:space="0" w:color="000000"/>
              <w:bottom w:val="single" w:sz="8" w:space="0" w:color="000000"/>
              <w:right w:val="single" w:sz="8" w:space="0" w:color="000000"/>
            </w:tcBorders>
            <w:vAlign w:val="center"/>
          </w:tcPr>
          <w:p w:rsidR="006F02C4" w:rsidRPr="005803CD" w:rsidRDefault="006F02C4" w:rsidP="005803CD">
            <w:pPr>
              <w:jc w:val="center"/>
              <w:rPr>
                <w:rFonts w:ascii="Times New Roman" w:eastAsia="Calibri" w:hAnsi="Times New Roman" w:cs="Times New Roman"/>
                <w:sz w:val="20"/>
                <w:szCs w:val="20"/>
              </w:rPr>
            </w:pPr>
          </w:p>
        </w:tc>
        <w:tc>
          <w:tcPr>
            <w:tcW w:w="1020" w:type="dxa"/>
            <w:tcBorders>
              <w:top w:val="single" w:sz="8" w:space="0" w:color="000000"/>
              <w:left w:val="single" w:sz="8" w:space="0" w:color="000000"/>
              <w:bottom w:val="single" w:sz="8" w:space="0" w:color="000000"/>
              <w:right w:val="single" w:sz="8" w:space="0" w:color="000000"/>
            </w:tcBorders>
            <w:vAlign w:val="center"/>
          </w:tcPr>
          <w:p w:rsidR="006F02C4" w:rsidRPr="005803CD" w:rsidRDefault="006F02C4" w:rsidP="00C06913">
            <w:pPr>
              <w:jc w:val="center"/>
              <w:rPr>
                <w:rFonts w:ascii="Times New Roman" w:eastAsia="Calibri" w:hAnsi="Times New Roman" w:cs="Times New Roman"/>
                <w:sz w:val="20"/>
                <w:szCs w:val="20"/>
              </w:rPr>
            </w:pPr>
          </w:p>
        </w:tc>
        <w:tc>
          <w:tcPr>
            <w:tcW w:w="1719" w:type="dxa"/>
            <w:tcBorders>
              <w:top w:val="single" w:sz="8" w:space="0" w:color="000000"/>
              <w:left w:val="single" w:sz="8" w:space="0" w:color="000000"/>
              <w:bottom w:val="single" w:sz="8" w:space="0" w:color="000000"/>
              <w:right w:val="single" w:sz="8" w:space="0" w:color="000000"/>
            </w:tcBorders>
            <w:vAlign w:val="center"/>
          </w:tcPr>
          <w:p w:rsidR="006F02C4" w:rsidRPr="005803CD" w:rsidRDefault="006F02C4" w:rsidP="004D43A5">
            <w:pPr>
              <w:jc w:val="center"/>
              <w:rPr>
                <w:rFonts w:ascii="Times New Roman" w:eastAsia="Calibri" w:hAnsi="Times New Roman" w:cs="Times New Roman"/>
                <w:sz w:val="20"/>
                <w:szCs w:val="20"/>
              </w:rPr>
            </w:pPr>
          </w:p>
        </w:tc>
        <w:tc>
          <w:tcPr>
            <w:tcW w:w="993" w:type="dxa"/>
            <w:tcBorders>
              <w:top w:val="single" w:sz="8" w:space="0" w:color="000000"/>
              <w:left w:val="single" w:sz="8" w:space="0" w:color="000000"/>
              <w:bottom w:val="single" w:sz="8" w:space="0" w:color="000000"/>
              <w:right w:val="single" w:sz="8" w:space="0" w:color="000000"/>
            </w:tcBorders>
            <w:vAlign w:val="center"/>
          </w:tcPr>
          <w:p w:rsidR="006F02C4" w:rsidRPr="005803CD" w:rsidRDefault="006F02C4" w:rsidP="00CB30A4">
            <w:pPr>
              <w:jc w:val="center"/>
              <w:rPr>
                <w:rFonts w:ascii="Times New Roman" w:eastAsia="Calibri" w:hAnsi="Times New Roman"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6F02C4" w:rsidRPr="005803CD" w:rsidRDefault="006F02C4" w:rsidP="00CB30A4">
            <w:pPr>
              <w:jc w:val="center"/>
              <w:rPr>
                <w:rFonts w:ascii="Times New Roman" w:eastAsia="Calibri" w:hAnsi="Times New Roman"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tcPr>
          <w:p w:rsidR="006F02C4" w:rsidRDefault="006F02C4" w:rsidP="00CB30A4">
            <w:pPr>
              <w:jc w:val="center"/>
              <w:rPr>
                <w:rFonts w:ascii="Times New Roman" w:eastAsia="Calibri" w:hAnsi="Times New Roman"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6F02C4" w:rsidRPr="00E0354B" w:rsidRDefault="006F02C4">
            <w:pPr>
              <w:rPr>
                <w:rFonts w:ascii="Times New Roman" w:hAnsi="Times New Roman" w:cs="Times New Roman"/>
                <w:sz w:val="20"/>
                <w:szCs w:val="20"/>
              </w:rPr>
            </w:pPr>
          </w:p>
        </w:tc>
      </w:tr>
      <w:tr w:rsidR="00C27112" w:rsidRPr="005803CD" w:rsidTr="006F02C4">
        <w:tc>
          <w:tcPr>
            <w:tcW w:w="7986" w:type="dxa"/>
            <w:gridSpan w:val="7"/>
            <w:tcBorders>
              <w:top w:val="single" w:sz="8" w:space="0" w:color="000000"/>
              <w:left w:val="single" w:sz="8" w:space="0" w:color="000000"/>
              <w:bottom w:val="single" w:sz="8" w:space="0" w:color="000000"/>
              <w:right w:val="single" w:sz="8" w:space="0" w:color="000000"/>
            </w:tcBorders>
          </w:tcPr>
          <w:p w:rsidR="00C27112" w:rsidRDefault="00C27112" w:rsidP="00C06913">
            <w:pPr>
              <w:jc w:val="center"/>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719" w:type="dxa"/>
            <w:tcBorders>
              <w:top w:val="single" w:sz="8" w:space="0" w:color="000000"/>
              <w:left w:val="single" w:sz="8" w:space="0" w:color="000000"/>
              <w:bottom w:val="single" w:sz="8" w:space="0" w:color="000000"/>
              <w:right w:val="single" w:sz="8" w:space="0" w:color="000000"/>
            </w:tcBorders>
            <w:vAlign w:val="center"/>
          </w:tcPr>
          <w:p w:rsidR="00C27112" w:rsidRDefault="00C27112" w:rsidP="00FD7A69">
            <w:pPr>
              <w:jc w:val="center"/>
              <w:rPr>
                <w:rFonts w:ascii="Times New Roman" w:eastAsia="Calibri" w:hAnsi="Times New Roman" w:cs="Times New Roman"/>
                <w:sz w:val="20"/>
                <w:szCs w:val="20"/>
              </w:rPr>
            </w:pPr>
          </w:p>
        </w:tc>
        <w:tc>
          <w:tcPr>
            <w:tcW w:w="993" w:type="dxa"/>
            <w:tcBorders>
              <w:top w:val="single" w:sz="8" w:space="0" w:color="000000"/>
              <w:left w:val="single" w:sz="8" w:space="0" w:color="000000"/>
              <w:bottom w:val="single" w:sz="8" w:space="0" w:color="000000"/>
              <w:right w:val="single" w:sz="8" w:space="0" w:color="000000"/>
            </w:tcBorders>
            <w:vAlign w:val="center"/>
          </w:tcPr>
          <w:p w:rsidR="00C27112" w:rsidRDefault="00C27112" w:rsidP="00CB30A4">
            <w:pPr>
              <w:jc w:val="center"/>
              <w:rPr>
                <w:rFonts w:ascii="Times New Roman" w:eastAsia="Calibri" w:hAnsi="Times New Roman"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C27112" w:rsidRDefault="00C27112" w:rsidP="00CB30A4">
            <w:pPr>
              <w:jc w:val="center"/>
              <w:rPr>
                <w:rFonts w:ascii="Times New Roman" w:eastAsia="Calibri" w:hAnsi="Times New Roman"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tcPr>
          <w:p w:rsidR="00C27112" w:rsidRDefault="00C27112" w:rsidP="00CB30A4">
            <w:pPr>
              <w:jc w:val="center"/>
              <w:rPr>
                <w:rFonts w:ascii="Times New Roman" w:eastAsia="Calibri" w:hAnsi="Times New Roman"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C27112" w:rsidRDefault="00C27112" w:rsidP="00CB30A4">
            <w:pPr>
              <w:jc w:val="center"/>
              <w:rPr>
                <w:rFonts w:ascii="Times New Roman" w:eastAsia="Calibri" w:hAnsi="Times New Roman" w:cs="Times New Roman"/>
                <w:sz w:val="20"/>
                <w:szCs w:val="20"/>
              </w:rPr>
            </w:pPr>
          </w:p>
        </w:tc>
      </w:tr>
    </w:tbl>
    <w:p w:rsidR="00295CFA" w:rsidRPr="001973E8" w:rsidRDefault="0075413A" w:rsidP="00295CFA">
      <w:pPr>
        <w:spacing w:after="0" w:line="240" w:lineRule="auto"/>
        <w:ind w:firstLine="709"/>
        <w:jc w:val="both"/>
        <w:rPr>
          <w:rFonts w:ascii="Times New Roman" w:eastAsia="Times New Roman" w:hAnsi="Times New Roman" w:cs="Times New Roman"/>
          <w:sz w:val="24"/>
          <w:szCs w:val="24"/>
          <w:lang w:eastAsia="ru-RU"/>
        </w:rPr>
      </w:pPr>
      <w:r w:rsidRPr="0075413A">
        <w:rPr>
          <w:rFonts w:ascii="Times New Roman" w:eastAsia="Times New Roman" w:hAnsi="Times New Roman" w:cs="Times New Roman"/>
          <w:sz w:val="24"/>
          <w:szCs w:val="24"/>
          <w:lang w:eastAsia="ru-RU"/>
        </w:rPr>
        <w:t xml:space="preserve">Цена Контракта составляет </w:t>
      </w:r>
      <w:r w:rsidR="00A04DE2">
        <w:rPr>
          <w:rFonts w:ascii="Times New Roman" w:eastAsia="Times New Roman" w:hAnsi="Times New Roman" w:cs="Times New Roman"/>
          <w:sz w:val="24"/>
          <w:szCs w:val="24"/>
          <w:lang w:eastAsia="ru-RU"/>
        </w:rPr>
        <w:t>__________</w:t>
      </w:r>
      <w:r w:rsidRPr="0075413A">
        <w:rPr>
          <w:rFonts w:ascii="Times New Roman" w:eastAsia="Times New Roman" w:hAnsi="Times New Roman" w:cs="Times New Roman"/>
          <w:sz w:val="24"/>
          <w:szCs w:val="24"/>
          <w:lang w:eastAsia="ru-RU"/>
        </w:rPr>
        <w:t xml:space="preserve"> рублей </w:t>
      </w:r>
      <w:r w:rsidR="00A04DE2">
        <w:rPr>
          <w:rFonts w:ascii="Times New Roman" w:eastAsia="Times New Roman" w:hAnsi="Times New Roman" w:cs="Times New Roman"/>
          <w:sz w:val="24"/>
          <w:szCs w:val="24"/>
          <w:lang w:eastAsia="ru-RU"/>
        </w:rPr>
        <w:t>_____</w:t>
      </w:r>
      <w:r w:rsidRPr="0075413A">
        <w:rPr>
          <w:rFonts w:ascii="Times New Roman" w:eastAsia="Times New Roman" w:hAnsi="Times New Roman" w:cs="Times New Roman"/>
          <w:sz w:val="24"/>
          <w:szCs w:val="24"/>
          <w:lang w:eastAsia="ru-RU"/>
        </w:rPr>
        <w:t xml:space="preserve"> копеек</w:t>
      </w:r>
      <w:proofErr w:type="gramStart"/>
      <w:r w:rsidRPr="0075413A">
        <w:rPr>
          <w:rFonts w:ascii="Times New Roman" w:eastAsia="Times New Roman" w:hAnsi="Times New Roman" w:cs="Times New Roman"/>
          <w:sz w:val="24"/>
          <w:szCs w:val="24"/>
          <w:lang w:eastAsia="ru-RU"/>
        </w:rPr>
        <w:t xml:space="preserve"> (</w:t>
      </w:r>
      <w:r w:rsidR="00A04DE2">
        <w:rPr>
          <w:rFonts w:ascii="Times New Roman" w:eastAsia="Times New Roman" w:hAnsi="Times New Roman" w:cs="Times New Roman"/>
          <w:sz w:val="24"/>
          <w:szCs w:val="24"/>
          <w:lang w:eastAsia="ru-RU"/>
        </w:rPr>
        <w:t>______________________</w:t>
      </w:r>
      <w:r w:rsidRPr="0075413A">
        <w:rPr>
          <w:rFonts w:ascii="Times New Roman" w:eastAsia="Times New Roman" w:hAnsi="Times New Roman" w:cs="Times New Roman"/>
          <w:sz w:val="24"/>
          <w:szCs w:val="24"/>
          <w:lang w:eastAsia="ru-RU"/>
        </w:rPr>
        <w:t xml:space="preserve">) </w:t>
      </w:r>
      <w:proofErr w:type="gramEnd"/>
      <w:r w:rsidRPr="0075413A">
        <w:rPr>
          <w:rFonts w:ascii="Times New Roman" w:eastAsia="Times New Roman" w:hAnsi="Times New Roman" w:cs="Times New Roman"/>
          <w:sz w:val="24"/>
          <w:szCs w:val="24"/>
          <w:lang w:eastAsia="ru-RU"/>
        </w:rPr>
        <w:t xml:space="preserve">в том числе НДС </w:t>
      </w:r>
      <w:r w:rsidR="00A04DE2">
        <w:rPr>
          <w:rFonts w:ascii="Times New Roman" w:eastAsia="Times New Roman" w:hAnsi="Times New Roman" w:cs="Times New Roman"/>
          <w:sz w:val="24"/>
          <w:szCs w:val="24"/>
          <w:lang w:eastAsia="ru-RU"/>
        </w:rPr>
        <w:t>______________</w:t>
      </w:r>
      <w:r>
        <w:rPr>
          <w:rFonts w:ascii="Times New Roman" w:eastAsia="Times New Roman" w:hAnsi="Times New Roman" w:cs="Times New Roman"/>
          <w:sz w:val="24"/>
          <w:szCs w:val="24"/>
          <w:lang w:eastAsia="ru-RU"/>
        </w:rPr>
        <w:t xml:space="preserve"> </w:t>
      </w:r>
    </w:p>
    <w:tbl>
      <w:tblPr>
        <w:tblW w:w="14053" w:type="dxa"/>
        <w:tblInd w:w="20" w:type="dxa"/>
        <w:tblCellMar>
          <w:left w:w="0" w:type="dxa"/>
          <w:right w:w="0" w:type="dxa"/>
        </w:tblCellMar>
        <w:tblLook w:val="04A0" w:firstRow="1" w:lastRow="0" w:firstColumn="1" w:lastColumn="0" w:noHBand="0" w:noVBand="1"/>
      </w:tblPr>
      <w:tblGrid>
        <w:gridCol w:w="13987"/>
        <w:gridCol w:w="60"/>
        <w:gridCol w:w="6"/>
      </w:tblGrid>
      <w:tr w:rsidR="001973E8" w:rsidRPr="001973E8" w:rsidTr="00A04DE2">
        <w:tc>
          <w:tcPr>
            <w:tcW w:w="13987" w:type="dxa"/>
            <w:vAlign w:val="center"/>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6" w:type="dxa"/>
            <w:vAlign w:val="center"/>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sectPr w:rsidR="00295CFA" w:rsidRPr="001973E8" w:rsidSect="004F3E53">
          <w:pgSz w:w="16838" w:h="11906" w:orient="landscape"/>
          <w:pgMar w:top="993" w:right="1134" w:bottom="709" w:left="1134" w:header="709" w:footer="709" w:gutter="0"/>
          <w:cols w:space="708"/>
          <w:titlePg/>
          <w:docGrid w:linePitch="360"/>
        </w:sectPr>
      </w:pPr>
    </w:p>
    <w:p w:rsidR="000F5966" w:rsidRPr="000F5966" w:rsidRDefault="000F5966" w:rsidP="000F5966">
      <w:pPr>
        <w:widowControl w:val="0"/>
        <w:autoSpaceDE w:val="0"/>
        <w:autoSpaceDN w:val="0"/>
        <w:adjustRightInd w:val="0"/>
        <w:spacing w:after="0" w:line="240" w:lineRule="auto"/>
        <w:ind w:left="5954" w:firstLine="709"/>
        <w:jc w:val="both"/>
        <w:outlineLvl w:val="1"/>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lastRenderedPageBreak/>
        <w:t>Приложение № 2</w:t>
      </w:r>
    </w:p>
    <w:p w:rsidR="000F5966" w:rsidRPr="000F5966" w:rsidRDefault="000F5966" w:rsidP="000F5966">
      <w:pPr>
        <w:widowControl w:val="0"/>
        <w:autoSpaceDE w:val="0"/>
        <w:autoSpaceDN w:val="0"/>
        <w:adjustRightInd w:val="0"/>
        <w:spacing w:after="0" w:line="240" w:lineRule="auto"/>
        <w:ind w:left="5954"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к Контракту</w:t>
      </w:r>
    </w:p>
    <w:p w:rsidR="000F5966" w:rsidRPr="000F5966" w:rsidRDefault="000F5966" w:rsidP="000F5966">
      <w:pPr>
        <w:spacing w:after="0" w:line="240" w:lineRule="auto"/>
        <w:ind w:left="5954" w:firstLine="709"/>
        <w:rPr>
          <w:rFonts w:ascii="Times New Roman" w:eastAsia="Times New Roman" w:hAnsi="Times New Roman" w:cs="Times New Roman"/>
          <w:sz w:val="24"/>
          <w:szCs w:val="24"/>
          <w:lang w:eastAsia="ru-RU"/>
        </w:rPr>
      </w:pPr>
      <w:r w:rsidRPr="000F5966">
        <w:rPr>
          <w:rFonts w:ascii="Times New Roman" w:eastAsia="Calibri" w:hAnsi="Times New Roman" w:cs="Times New Roman"/>
        </w:rPr>
        <w:t>от «__» ____ 20__ г. № ___</w:t>
      </w:r>
    </w:p>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p>
    <w:p w:rsidR="000F5966" w:rsidRPr="000F5966" w:rsidRDefault="000F5966" w:rsidP="000F5966">
      <w:pPr>
        <w:spacing w:after="0" w:line="240" w:lineRule="auto"/>
        <w:ind w:firstLine="709"/>
        <w:jc w:val="center"/>
        <w:rPr>
          <w:rFonts w:ascii="Times New Roman" w:eastAsia="Times New Roman" w:hAnsi="Times New Roman" w:cs="Times New Roman"/>
          <w:b/>
          <w:sz w:val="24"/>
          <w:szCs w:val="24"/>
          <w:lang w:eastAsia="ru-RU"/>
        </w:rPr>
      </w:pPr>
      <w:bookmarkStart w:id="13" w:name="p554"/>
      <w:bookmarkEnd w:id="13"/>
      <w:r w:rsidRPr="000F5966">
        <w:rPr>
          <w:rFonts w:ascii="Times New Roman" w:eastAsia="Times New Roman" w:hAnsi="Times New Roman" w:cs="Times New Roman"/>
          <w:b/>
          <w:sz w:val="24"/>
          <w:szCs w:val="24"/>
          <w:lang w:eastAsia="ru-RU"/>
        </w:rPr>
        <w:t xml:space="preserve">ТЕХНИЧЕСКИЕ ХАРАКТЕРИСТИКИ </w:t>
      </w:r>
    </w:p>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p>
    <w:tbl>
      <w:tblPr>
        <w:tblW w:w="9020" w:type="dxa"/>
        <w:tblInd w:w="20" w:type="dxa"/>
        <w:tblLayout w:type="fixed"/>
        <w:tblCellMar>
          <w:left w:w="0" w:type="dxa"/>
          <w:right w:w="0" w:type="dxa"/>
        </w:tblCellMar>
        <w:tblLook w:val="04A0" w:firstRow="1" w:lastRow="0" w:firstColumn="1" w:lastColumn="0" w:noHBand="0" w:noVBand="1"/>
      </w:tblPr>
      <w:tblGrid>
        <w:gridCol w:w="1671"/>
        <w:gridCol w:w="1997"/>
        <w:gridCol w:w="3035"/>
        <w:gridCol w:w="1096"/>
        <w:gridCol w:w="1221"/>
      </w:tblGrid>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w:t>
            </w:r>
          </w:p>
        </w:tc>
        <w:tc>
          <w:tcPr>
            <w:tcW w:w="5032"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Параметр</w:t>
            </w:r>
          </w:p>
        </w:tc>
        <w:tc>
          <w:tcPr>
            <w:tcW w:w="2317"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Требуемое значение</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1.</w:t>
            </w:r>
          </w:p>
        </w:tc>
        <w:tc>
          <w:tcPr>
            <w:tcW w:w="5032"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Международное непатентованное наименование</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2.</w:t>
            </w:r>
          </w:p>
        </w:tc>
        <w:tc>
          <w:tcPr>
            <w:tcW w:w="5032"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Торговое наименование</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3.</w:t>
            </w:r>
          </w:p>
        </w:tc>
        <w:tc>
          <w:tcPr>
            <w:tcW w:w="5032"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4.</w:t>
            </w:r>
          </w:p>
        </w:tc>
        <w:tc>
          <w:tcPr>
            <w:tcW w:w="5032"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Номер регистрационного удостоверения лекарственного препарата</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5.</w:t>
            </w:r>
          </w:p>
        </w:tc>
        <w:tc>
          <w:tcPr>
            <w:tcW w:w="5032"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Код в соответствии с Общероссийским классификатором продукции по видам экономической деятельности</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6.</w:t>
            </w:r>
          </w:p>
        </w:tc>
        <w:tc>
          <w:tcPr>
            <w:tcW w:w="5032"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Единица измерения Товара</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7.</w:t>
            </w:r>
          </w:p>
        </w:tc>
        <w:tc>
          <w:tcPr>
            <w:tcW w:w="5032"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Количество Товара в единицах измерения</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9020" w:type="dxa"/>
            <w:gridSpan w:val="5"/>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В случае заключения Контракта по результатам конкурентных процедур закупок:</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8.</w:t>
            </w:r>
          </w:p>
        </w:tc>
        <w:tc>
          <w:tcPr>
            <w:tcW w:w="7349" w:type="dxa"/>
            <w:gridSpan w:val="4"/>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Информация о Товаре:</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8.1.</w:t>
            </w:r>
          </w:p>
        </w:tc>
        <w:tc>
          <w:tcPr>
            <w:tcW w:w="7349" w:type="dxa"/>
            <w:gridSpan w:val="4"/>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Торговое наименование лекарственного препарата</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Наименование страны происхождения Товара (с указанием данных документа, подтверждающего страну происхождения товара - при наличии)</w:t>
            </w:r>
            <w:r w:rsidRPr="000F5966">
              <w:rPr>
                <w:rFonts w:ascii="Times New Roman" w:eastAsia="Times New Roman" w:hAnsi="Times New Roman" w:cs="Times New Roman"/>
                <w:vertAlign w:val="superscript"/>
                <w:lang w:eastAsia="ru-RU"/>
              </w:rPr>
              <w:footnoteReference w:id="10"/>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Единица измерения</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Количество в единицах измерения</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1.</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2.</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7799" w:type="dxa"/>
            <w:gridSpan w:val="4"/>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Итого:</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8.2.</w:t>
            </w:r>
          </w:p>
        </w:tc>
        <w:tc>
          <w:tcPr>
            <w:tcW w:w="7349" w:type="dxa"/>
            <w:gridSpan w:val="4"/>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Товар иностранного происхождения:</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Торговое наименование лекарственного препарата</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Наименование страны происхождения Товара</w:t>
            </w:r>
            <w:r w:rsidRPr="000F5966">
              <w:rPr>
                <w:rFonts w:ascii="Times New Roman" w:eastAsia="Times New Roman" w:hAnsi="Times New Roman" w:cs="Times New Roman"/>
                <w:vertAlign w:val="superscript"/>
                <w:lang w:eastAsia="ru-RU"/>
              </w:rPr>
              <w:footnoteReference w:id="11"/>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Единица измерения</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Количество в единицах измерения</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lastRenderedPageBreak/>
              <w:t>1.</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2.</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997"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3035"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7799" w:type="dxa"/>
            <w:gridSpan w:val="4"/>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Итого:</w:t>
            </w:r>
          </w:p>
        </w:tc>
        <w:tc>
          <w:tcPr>
            <w:tcW w:w="1221" w:type="dxa"/>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 </w:t>
            </w:r>
          </w:p>
        </w:tc>
      </w:tr>
      <w:tr w:rsidR="000F5966" w:rsidRPr="000F5966" w:rsidTr="00881065">
        <w:tc>
          <w:tcPr>
            <w:tcW w:w="9020" w:type="dxa"/>
            <w:gridSpan w:val="5"/>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Примечание:</w:t>
            </w:r>
          </w:p>
          <w:p w:rsidR="000F5966" w:rsidRPr="000F5966" w:rsidRDefault="000F5966" w:rsidP="000F5966">
            <w:pPr>
              <w:spacing w:after="0" w:line="240" w:lineRule="auto"/>
              <w:jc w:val="both"/>
              <w:rPr>
                <w:rFonts w:ascii="Times New Roman" w:eastAsia="Times New Roman" w:hAnsi="Times New Roman" w:cs="Times New Roman"/>
                <w:sz w:val="20"/>
                <w:szCs w:val="20"/>
                <w:lang w:eastAsia="ru-RU"/>
              </w:rPr>
            </w:pPr>
            <w:proofErr w:type="gramStart"/>
            <w:r w:rsidRPr="000F5966">
              <w:rPr>
                <w:rFonts w:ascii="Times New Roman" w:eastAsia="Times New Roman" w:hAnsi="Times New Roman" w:cs="Times New Roman"/>
                <w:sz w:val="20"/>
                <w:szCs w:val="20"/>
                <w:lang w:eastAsia="ru-RU"/>
              </w:rPr>
              <w:t>в случае применения ограничений, предусмотренных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F5966">
              <w:rPr>
                <w:rFonts w:ascii="Times New Roman" w:eastAsia="Times New Roman" w:hAnsi="Times New Roman" w:cs="Times New Roman"/>
                <w:sz w:val="20"/>
                <w:szCs w:val="20"/>
                <w:lang w:eastAsia="ru-RU"/>
              </w:rPr>
              <w:t xml:space="preserve"> заявке, содержащей предложение о поставке лекарственного препарата;</w:t>
            </w:r>
          </w:p>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proofErr w:type="gramStart"/>
            <w:r w:rsidRPr="000F5966">
              <w:rPr>
                <w:rFonts w:ascii="Times New Roman" w:eastAsia="Times New Roman" w:hAnsi="Times New Roman" w:cs="Times New Roman"/>
                <w:sz w:val="20"/>
                <w:szCs w:val="20"/>
                <w:lang w:eastAsia="ru-RU"/>
              </w:rPr>
              <w:t>в случае применения условий допуска, предусмотренных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w:t>
            </w:r>
            <w:proofErr w:type="gramEnd"/>
            <w:r w:rsidRPr="000F5966">
              <w:rPr>
                <w:rFonts w:ascii="Times New Roman" w:eastAsia="Times New Roman" w:hAnsi="Times New Roman" w:cs="Times New Roman"/>
                <w:sz w:val="20"/>
                <w:szCs w:val="20"/>
                <w:lang w:eastAsia="ru-RU"/>
              </w:rPr>
              <w:t xml:space="preserve"> государство - член Евразийского экономического союза.</w:t>
            </w:r>
          </w:p>
        </w:tc>
      </w:tr>
      <w:tr w:rsidR="000F5966" w:rsidRPr="000F5966" w:rsidTr="00881065">
        <w:tc>
          <w:tcPr>
            <w:tcW w:w="9020" w:type="dxa"/>
            <w:gridSpan w:val="5"/>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В случае заключения Контракта без проведения конкурентных процедур закупок:</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8.</w:t>
            </w:r>
          </w:p>
        </w:tc>
        <w:tc>
          <w:tcPr>
            <w:tcW w:w="5032"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9.</w:t>
            </w:r>
          </w:p>
        </w:tc>
        <w:tc>
          <w:tcPr>
            <w:tcW w:w="5032"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Наименование страны происхождения Товара</w:t>
            </w:r>
            <w:r w:rsidRPr="000F5966">
              <w:rPr>
                <w:rFonts w:ascii="Times New Roman" w:eastAsia="Times New Roman" w:hAnsi="Times New Roman" w:cs="Times New Roman"/>
                <w:vertAlign w:val="superscript"/>
                <w:lang w:eastAsia="ru-RU"/>
              </w:rPr>
              <w:footnoteReference w:id="12"/>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 </w:t>
            </w:r>
          </w:p>
        </w:tc>
      </w:tr>
      <w:tr w:rsidR="000F5966" w:rsidRPr="000F5966" w:rsidTr="00881065">
        <w:tc>
          <w:tcPr>
            <w:tcW w:w="1671" w:type="dxa"/>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10.</w:t>
            </w:r>
          </w:p>
        </w:tc>
        <w:tc>
          <w:tcPr>
            <w:tcW w:w="5032" w:type="dxa"/>
            <w:gridSpan w:val="2"/>
            <w:tcBorders>
              <w:top w:val="single" w:sz="8" w:space="0" w:color="000000"/>
              <w:left w:val="single" w:sz="8" w:space="0" w:color="000000"/>
              <w:bottom w:val="single" w:sz="8" w:space="0" w:color="000000"/>
              <w:right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Остаточный срок годности</w:t>
            </w:r>
          </w:p>
        </w:tc>
        <w:tc>
          <w:tcPr>
            <w:tcW w:w="2317" w:type="dxa"/>
            <w:gridSpan w:val="2"/>
            <w:tcBorders>
              <w:top w:val="single" w:sz="8" w:space="0" w:color="000000"/>
              <w:left w:val="single" w:sz="8" w:space="0" w:color="000000"/>
              <w:bottom w:val="single" w:sz="8" w:space="0" w:color="000000"/>
              <w:right w:val="single" w:sz="8" w:space="0" w:color="000000"/>
            </w:tcBorders>
            <w:hideMark/>
          </w:tcPr>
          <w:p w:rsidR="000F5966" w:rsidRPr="000F5966" w:rsidRDefault="000F5966" w:rsidP="000F5966">
            <w:pPr>
              <w:spacing w:after="0" w:line="240" w:lineRule="auto"/>
              <w:jc w:val="both"/>
              <w:rPr>
                <w:rFonts w:ascii="Times New Roman" w:eastAsia="Times New Roman" w:hAnsi="Times New Roman" w:cs="Times New Roman"/>
                <w:lang w:eastAsia="ru-RU"/>
              </w:rPr>
            </w:pPr>
            <w:r w:rsidRPr="000F5966">
              <w:rPr>
                <w:rFonts w:ascii="Times New Roman" w:eastAsia="Times New Roman" w:hAnsi="Times New Roman" w:cs="Times New Roman"/>
                <w:lang w:eastAsia="ru-RU"/>
              </w:rPr>
              <w:t>(указывается в соответствии с требованиями, установленными в технической части документации).</w:t>
            </w:r>
          </w:p>
        </w:tc>
      </w:tr>
    </w:tbl>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 </w:t>
      </w:r>
    </w:p>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0F5966" w:rsidRPr="000F5966" w:rsidTr="00881065">
        <w:tc>
          <w:tcPr>
            <w:tcW w:w="3808" w:type="dxa"/>
            <w:vAlign w:val="center"/>
            <w:hideMark/>
          </w:tcPr>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От Заказчика:</w:t>
            </w:r>
          </w:p>
        </w:tc>
        <w:tc>
          <w:tcPr>
            <w:tcW w:w="0" w:type="auto"/>
            <w:hideMark/>
          </w:tcPr>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 </w:t>
            </w:r>
          </w:p>
        </w:tc>
        <w:tc>
          <w:tcPr>
            <w:tcW w:w="2915" w:type="dxa"/>
            <w:vAlign w:val="center"/>
            <w:hideMark/>
          </w:tcPr>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От Поставщика:</w:t>
            </w:r>
          </w:p>
        </w:tc>
      </w:tr>
      <w:tr w:rsidR="000F5966" w:rsidRPr="000F5966" w:rsidTr="00881065">
        <w:tc>
          <w:tcPr>
            <w:tcW w:w="3808" w:type="dxa"/>
            <w:tcBorders>
              <w:bottom w:val="single" w:sz="8" w:space="0" w:color="000000"/>
            </w:tcBorders>
            <w:hideMark/>
          </w:tcPr>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 </w:t>
            </w:r>
          </w:p>
        </w:tc>
        <w:tc>
          <w:tcPr>
            <w:tcW w:w="0" w:type="auto"/>
            <w:hideMark/>
          </w:tcPr>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 </w:t>
            </w:r>
          </w:p>
        </w:tc>
      </w:tr>
      <w:tr w:rsidR="000F5966" w:rsidRPr="000F5966" w:rsidTr="00881065">
        <w:tc>
          <w:tcPr>
            <w:tcW w:w="3808" w:type="dxa"/>
            <w:tcBorders>
              <w:top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r w:rsidRPr="000F5966">
              <w:rPr>
                <w:rFonts w:ascii="Times New Roman" w:eastAsia="Calibri" w:hAnsi="Times New Roman" w:cs="Times New Roman"/>
                <w:bCs/>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rsidR="000F5966" w:rsidRPr="000F5966" w:rsidRDefault="000F5966" w:rsidP="000F5966">
            <w:pPr>
              <w:spacing w:after="0" w:line="240" w:lineRule="auto"/>
              <w:jc w:val="both"/>
              <w:rPr>
                <w:rFonts w:ascii="Times New Roman" w:eastAsia="Times New Roman" w:hAnsi="Times New Roman" w:cs="Times New Roman"/>
                <w:sz w:val="24"/>
                <w:szCs w:val="24"/>
                <w:lang w:eastAsia="ru-RU"/>
              </w:rPr>
            </w:pPr>
          </w:p>
        </w:tc>
      </w:tr>
    </w:tbl>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p>
    <w:p w:rsidR="000F5966" w:rsidRPr="000F5966" w:rsidRDefault="000F5966" w:rsidP="000F5966">
      <w:pPr>
        <w:spacing w:after="0" w:line="240" w:lineRule="auto"/>
        <w:ind w:firstLine="709"/>
        <w:jc w:val="both"/>
        <w:rPr>
          <w:rFonts w:ascii="Times New Roman" w:eastAsia="Times New Roman" w:hAnsi="Times New Roman" w:cs="Times New Roman"/>
          <w:sz w:val="24"/>
          <w:szCs w:val="24"/>
          <w:lang w:eastAsia="ru-RU"/>
        </w:rPr>
      </w:pPr>
      <w:r w:rsidRPr="000F5966">
        <w:rPr>
          <w:rFonts w:ascii="Times New Roman" w:eastAsia="Times New Roman" w:hAnsi="Times New Roman" w:cs="Times New Roman"/>
          <w:sz w:val="24"/>
          <w:szCs w:val="24"/>
          <w:lang w:eastAsia="ru-RU"/>
        </w:rPr>
        <w:br w:type="page"/>
      </w:r>
    </w:p>
    <w:p w:rsidR="000F5966" w:rsidRDefault="000F5966" w:rsidP="00295CFA">
      <w:pPr>
        <w:spacing w:after="0" w:line="240" w:lineRule="auto"/>
        <w:ind w:left="5954" w:firstLine="709"/>
        <w:jc w:val="both"/>
        <w:rPr>
          <w:rFonts w:ascii="Times New Roman" w:eastAsia="Times New Roman" w:hAnsi="Times New Roman" w:cs="Times New Roman"/>
          <w:sz w:val="24"/>
          <w:szCs w:val="24"/>
          <w:lang w:eastAsia="ru-RU"/>
        </w:rPr>
      </w:pPr>
    </w:p>
    <w:p w:rsidR="000F5966" w:rsidRDefault="000F5966" w:rsidP="00295CFA">
      <w:pPr>
        <w:spacing w:after="0" w:line="240" w:lineRule="auto"/>
        <w:ind w:left="5954" w:firstLine="709"/>
        <w:jc w:val="both"/>
        <w:rPr>
          <w:rFonts w:ascii="Times New Roman" w:eastAsia="Times New Roman" w:hAnsi="Times New Roman" w:cs="Times New Roman"/>
          <w:sz w:val="24"/>
          <w:szCs w:val="24"/>
          <w:lang w:eastAsia="ru-RU"/>
        </w:rPr>
      </w:pPr>
    </w:p>
    <w:p w:rsidR="00295CFA" w:rsidRPr="001973E8" w:rsidRDefault="00147FF6" w:rsidP="00295CFA">
      <w:pPr>
        <w:spacing w:after="0" w:line="240" w:lineRule="auto"/>
        <w:ind w:left="595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w:t>
      </w:r>
      <w:r w:rsidR="000F5966">
        <w:rPr>
          <w:rFonts w:ascii="Times New Roman" w:eastAsia="Times New Roman" w:hAnsi="Times New Roman" w:cs="Times New Roman"/>
          <w:sz w:val="24"/>
          <w:szCs w:val="24"/>
          <w:lang w:eastAsia="ru-RU"/>
        </w:rPr>
        <w:t>3</w:t>
      </w:r>
    </w:p>
    <w:p w:rsidR="00295CFA" w:rsidRPr="001973E8" w:rsidRDefault="00295CFA" w:rsidP="00295CFA">
      <w:pPr>
        <w:spacing w:after="0" w:line="240" w:lineRule="auto"/>
        <w:ind w:left="5954"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к Контракту</w:t>
      </w:r>
    </w:p>
    <w:p w:rsidR="00295CFA" w:rsidRPr="001973E8" w:rsidRDefault="00295CFA" w:rsidP="00295CFA">
      <w:pPr>
        <w:spacing w:after="0" w:line="240" w:lineRule="auto"/>
        <w:ind w:left="5954"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от «__» ______ 20__ г. № 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bookmarkStart w:id="14" w:name="p729"/>
      <w:bookmarkEnd w:id="14"/>
      <w:r w:rsidRPr="001973E8">
        <w:rPr>
          <w:rFonts w:ascii="Times New Roman" w:eastAsia="Times New Roman" w:hAnsi="Times New Roman" w:cs="Times New Roman"/>
          <w:b/>
          <w:sz w:val="24"/>
          <w:szCs w:val="24"/>
          <w:lang w:eastAsia="ru-RU"/>
        </w:rPr>
        <w:t>АКТ</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ПРИЕМА-ПЕРЕДАЧИ ТОВАРА ПО КОНТРАКТУ (ЭТАПУ)</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от «__» ______ 20__ № _______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w:t>
      </w:r>
      <w:r w:rsidR="00AD0565">
        <w:rPr>
          <w:rFonts w:ascii="Times New Roman" w:eastAsia="Times New Roman" w:hAnsi="Times New Roman" w:cs="Times New Roman"/>
          <w:sz w:val="24"/>
          <w:szCs w:val="24"/>
          <w:lang w:eastAsia="ru-RU"/>
        </w:rPr>
        <w:t>, с одной стороны, и «ЗАКАЗЧИК</w:t>
      </w:r>
      <w:r w:rsidRPr="001973E8">
        <w:rPr>
          <w:rFonts w:ascii="Times New Roman" w:eastAsia="Times New Roman" w:hAnsi="Times New Roman" w:cs="Times New Roman"/>
          <w:sz w:val="24"/>
          <w:szCs w:val="24"/>
          <w:lang w:eastAsia="ru-RU"/>
        </w:rPr>
        <w:t>» ____________ (п</w:t>
      </w:r>
      <w:r w:rsidR="00AD0565">
        <w:rPr>
          <w:rFonts w:ascii="Times New Roman" w:eastAsia="Times New Roman" w:hAnsi="Times New Roman" w:cs="Times New Roman"/>
          <w:sz w:val="24"/>
          <w:szCs w:val="24"/>
          <w:lang w:eastAsia="ru-RU"/>
        </w:rPr>
        <w:t>олностью наименование Заказчика</w:t>
      </w:r>
      <w:r w:rsidRPr="001973E8">
        <w:rPr>
          <w:rFonts w:ascii="Times New Roman" w:eastAsia="Times New Roman" w:hAnsi="Times New Roman" w:cs="Times New Roman"/>
          <w:sz w:val="24"/>
          <w:szCs w:val="24"/>
          <w:lang w:eastAsia="ru-RU"/>
        </w:rPr>
        <w:t xml:space="preserve">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1. </w:t>
      </w:r>
      <w:r w:rsidR="00AD0565">
        <w:rPr>
          <w:rFonts w:ascii="Times New Roman" w:eastAsia="Times New Roman" w:hAnsi="Times New Roman" w:cs="Times New Roman"/>
          <w:sz w:val="24"/>
          <w:szCs w:val="24"/>
          <w:lang w:eastAsia="ru-RU"/>
        </w:rPr>
        <w:t>Поставщик поставил, а Заказчик</w:t>
      </w:r>
      <w:r w:rsidRPr="001973E8">
        <w:rPr>
          <w:rFonts w:ascii="Times New Roman" w:eastAsia="Times New Roman" w:hAnsi="Times New Roman" w:cs="Times New Roman"/>
          <w:sz w:val="24"/>
          <w:szCs w:val="24"/>
          <w:lang w:eastAsia="ru-RU"/>
        </w:rPr>
        <w:t xml:space="preserve"> принял следующий Товар в соответствии со Спецификацией (приложение № 1 к Контракту) в установленные сроки:</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 Наименование Товара:</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1.2. Единица измерения Товара в соответствии с ЕСКЛП (ПЕ):</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1.3. Количество лекарственных форм в первичной упаковке;</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1.4. Количество первичных упаковок во вторичной (потребительской) упаковке;</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1.5. Количество лекарственных форм во вторичной (потребительской) упаковке;</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1.6. Количество поставленного товара в единицах измерения ЕСКЛП (ПЕ):</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1.7. Количество поставленных вторичных (потребительских) упаковок:</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1.8. Цена за вторичную (потребительскую) упаковку _________ (сумма прописью) руб. _____ коп.</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1.9. В том числе:</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НДС ____% ________ (сумма прописью) руб. ___ коп. (если облагается НДС)</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оптовая надбавка _______ (сумма прописью) руб. ___ коп. (если применяется)</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1.10. Серия Товара _________________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1.11. ОКПД 2 ____________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1.12. Срок годности Товара: _________________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1.13. Информация из протокола согласования цен поставки Товара, включенного в перечень жизненно необходимых и важнейших лекарственных препаратов</w:t>
      </w:r>
      <w:r w:rsidRPr="001973E8">
        <w:rPr>
          <w:rStyle w:val="a7"/>
          <w:rFonts w:ascii="Times New Roman" w:eastAsia="Times New Roman" w:hAnsi="Times New Roman" w:cs="Times New Roman"/>
          <w:sz w:val="24"/>
          <w:szCs w:val="24"/>
          <w:lang w:eastAsia="ru-RU"/>
        </w:rPr>
        <w:footnoteReference w:id="13"/>
      </w:r>
      <w:r w:rsidRPr="001973E8">
        <w:rPr>
          <w:rFonts w:ascii="Times New Roman" w:eastAsia="Times New Roman" w:hAnsi="Times New Roman" w:cs="Times New Roman"/>
          <w:sz w:val="24"/>
          <w:szCs w:val="24"/>
          <w:lang w:eastAsia="ru-RU"/>
        </w:rPr>
        <w:t xml:space="preserve"> (если применяется)</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1.13.1. Зарегистрированная предельная отпускная цена, установленная производителем лекарственного препарата, _______ (сумма прописью) руб. ___ коп.</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1.13.2. Фактическая отпускная цена, установленная производителем лекарственного препарата (без НДС), руб.</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1.13.3. Суммарный размер фактических оптовых надбавок, установленных организациями оптовой торговли, ________ (сумма прописью) руб. ___ коп.</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 К настоящему Акту прилагаются следующие документы, подтверждающие поставку Товара:</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2.1. Товарная накладная от «__» ______ 20__ г. № 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2.2. Копия(</w:t>
      </w:r>
      <w:proofErr w:type="spellStart"/>
      <w:r w:rsidRPr="001973E8">
        <w:rPr>
          <w:rFonts w:ascii="Times New Roman" w:eastAsia="Times New Roman" w:hAnsi="Times New Roman" w:cs="Times New Roman"/>
          <w:sz w:val="24"/>
          <w:szCs w:val="24"/>
          <w:lang w:eastAsia="ru-RU"/>
        </w:rPr>
        <w:t>ии</w:t>
      </w:r>
      <w:proofErr w:type="spellEnd"/>
      <w:r w:rsidRPr="001973E8">
        <w:rPr>
          <w:rFonts w:ascii="Times New Roman" w:eastAsia="Times New Roman" w:hAnsi="Times New Roman" w:cs="Times New Roman"/>
          <w:sz w:val="24"/>
          <w:szCs w:val="24"/>
          <w:lang w:eastAsia="ru-RU"/>
        </w:rPr>
        <w:t>) регистрационного(</w:t>
      </w:r>
      <w:proofErr w:type="spellStart"/>
      <w:r w:rsidRPr="001973E8">
        <w:rPr>
          <w:rFonts w:ascii="Times New Roman" w:eastAsia="Times New Roman" w:hAnsi="Times New Roman" w:cs="Times New Roman"/>
          <w:sz w:val="24"/>
          <w:szCs w:val="24"/>
          <w:lang w:eastAsia="ru-RU"/>
        </w:rPr>
        <w:t>ых</w:t>
      </w:r>
      <w:proofErr w:type="spellEnd"/>
      <w:r w:rsidRPr="001973E8">
        <w:rPr>
          <w:rFonts w:ascii="Times New Roman" w:eastAsia="Times New Roman" w:hAnsi="Times New Roman" w:cs="Times New Roman"/>
          <w:sz w:val="24"/>
          <w:szCs w:val="24"/>
          <w:lang w:eastAsia="ru-RU"/>
        </w:rPr>
        <w:t>) удостоверения(</w:t>
      </w:r>
      <w:proofErr w:type="spellStart"/>
      <w:r w:rsidRPr="001973E8">
        <w:rPr>
          <w:rFonts w:ascii="Times New Roman" w:eastAsia="Times New Roman" w:hAnsi="Times New Roman" w:cs="Times New Roman"/>
          <w:sz w:val="24"/>
          <w:szCs w:val="24"/>
          <w:lang w:eastAsia="ru-RU"/>
        </w:rPr>
        <w:t>ий</w:t>
      </w:r>
      <w:proofErr w:type="spellEnd"/>
      <w:r w:rsidRPr="001973E8">
        <w:rPr>
          <w:rFonts w:ascii="Times New Roman" w:eastAsia="Times New Roman" w:hAnsi="Times New Roman" w:cs="Times New Roman"/>
          <w:sz w:val="24"/>
          <w:szCs w:val="24"/>
          <w:lang w:eastAsia="ru-RU"/>
        </w:rPr>
        <w:t>) лекарственного(</w:t>
      </w:r>
      <w:proofErr w:type="spellStart"/>
      <w:r w:rsidRPr="001973E8">
        <w:rPr>
          <w:rFonts w:ascii="Times New Roman" w:eastAsia="Times New Roman" w:hAnsi="Times New Roman" w:cs="Times New Roman"/>
          <w:sz w:val="24"/>
          <w:szCs w:val="24"/>
          <w:lang w:eastAsia="ru-RU"/>
        </w:rPr>
        <w:t>ых</w:t>
      </w:r>
      <w:proofErr w:type="spellEnd"/>
      <w:r w:rsidRPr="001973E8">
        <w:rPr>
          <w:rFonts w:ascii="Times New Roman" w:eastAsia="Times New Roman" w:hAnsi="Times New Roman" w:cs="Times New Roman"/>
          <w:sz w:val="24"/>
          <w:szCs w:val="24"/>
          <w:lang w:eastAsia="ru-RU"/>
        </w:rPr>
        <w:t>) препарата(</w:t>
      </w:r>
      <w:proofErr w:type="spellStart"/>
      <w:r w:rsidRPr="001973E8">
        <w:rPr>
          <w:rFonts w:ascii="Times New Roman" w:eastAsia="Times New Roman" w:hAnsi="Times New Roman" w:cs="Times New Roman"/>
          <w:sz w:val="24"/>
          <w:szCs w:val="24"/>
          <w:lang w:eastAsia="ru-RU"/>
        </w:rPr>
        <w:t>ов</w:t>
      </w:r>
      <w:proofErr w:type="spellEnd"/>
      <w:r w:rsidRPr="001973E8">
        <w:rPr>
          <w:rFonts w:ascii="Times New Roman" w:eastAsia="Times New Roman" w:hAnsi="Times New Roman" w:cs="Times New Roman"/>
          <w:sz w:val="24"/>
          <w:szCs w:val="24"/>
          <w:lang w:eastAsia="ru-RU"/>
        </w:rPr>
        <w:t>) от «__» _______ 20__ г. № 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w:t>
      </w:r>
      <w:r w:rsidR="00AD0565">
        <w:rPr>
          <w:rFonts w:ascii="Times New Roman" w:eastAsia="Times New Roman" w:hAnsi="Times New Roman" w:cs="Times New Roman"/>
          <w:sz w:val="24"/>
          <w:szCs w:val="24"/>
          <w:lang w:eastAsia="ru-RU"/>
        </w:rPr>
        <w:t>дательством Российской Федерации</w:t>
      </w:r>
      <w:r w:rsidRPr="001973E8">
        <w:rPr>
          <w:rFonts w:ascii="Times New Roman" w:eastAsia="Times New Roman" w:hAnsi="Times New Roman" w:cs="Times New Roman"/>
          <w:sz w:val="24"/>
          <w:szCs w:val="24"/>
          <w:lang w:eastAsia="ru-RU"/>
        </w:rPr>
        <w:t xml:space="preserve"> (при поставке Товара, включенного в перечень жизненно необходимых и важнейших лекарственных препаратов)</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2.4. Инструкция(</w:t>
      </w:r>
      <w:proofErr w:type="spellStart"/>
      <w:r w:rsidRPr="001973E8">
        <w:rPr>
          <w:rFonts w:ascii="Times New Roman" w:eastAsia="Times New Roman" w:hAnsi="Times New Roman" w:cs="Times New Roman"/>
          <w:sz w:val="24"/>
          <w:szCs w:val="24"/>
          <w:lang w:eastAsia="ru-RU"/>
        </w:rPr>
        <w:t>ии</w:t>
      </w:r>
      <w:proofErr w:type="spellEnd"/>
      <w:r w:rsidRPr="001973E8">
        <w:rPr>
          <w:rFonts w:ascii="Times New Roman" w:eastAsia="Times New Roman" w:hAnsi="Times New Roman" w:cs="Times New Roman"/>
          <w:sz w:val="24"/>
          <w:szCs w:val="24"/>
          <w:lang w:eastAsia="ru-RU"/>
        </w:rPr>
        <w:t>) по медицинскому применению Товара на русском языке.</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2.5. Копия Спецификации (Приложение № 1 к Контракту).</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2.6. Копия Технических характеристик (Приложение № 2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4481"/>
        <w:gridCol w:w="78"/>
        <w:gridCol w:w="4481"/>
      </w:tblGrid>
      <w:tr w:rsidR="001973E8" w:rsidRPr="001973E8" w:rsidTr="00933838">
        <w:tc>
          <w:tcPr>
            <w:tcW w:w="0" w:type="auto"/>
            <w:vAlign w:val="center"/>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От Поставщика:</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vAlign w:val="center"/>
            <w:hideMark/>
          </w:tcPr>
          <w:p w:rsidR="00295CFA" w:rsidRPr="001973E8" w:rsidRDefault="00AD0565" w:rsidP="0093383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Заказчика</w:t>
            </w:r>
            <w:r w:rsidR="00295CFA" w:rsidRPr="001973E8">
              <w:rPr>
                <w:rFonts w:ascii="Times New Roman" w:eastAsia="Times New Roman" w:hAnsi="Times New Roman" w:cs="Times New Roman"/>
                <w:sz w:val="24"/>
                <w:szCs w:val="24"/>
                <w:lang w:eastAsia="ru-RU"/>
              </w:rPr>
              <w:t>:</w:t>
            </w:r>
          </w:p>
        </w:tc>
      </w:tr>
      <w:tr w:rsidR="001973E8" w:rsidRPr="001973E8" w:rsidTr="00933838">
        <w:tc>
          <w:tcPr>
            <w:tcW w:w="0" w:type="auto"/>
            <w:tcBorders>
              <w:bottom w:val="single" w:sz="8" w:space="0" w:color="000000"/>
            </w:tcBorders>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1973E8" w:rsidTr="00933838">
        <w:tc>
          <w:tcPr>
            <w:tcW w:w="0" w:type="auto"/>
            <w:tcBorders>
              <w:top w:val="single" w:sz="8" w:space="0" w:color="000000"/>
            </w:tcBorders>
            <w:vAlign w:val="center"/>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М.П. (при наличии)</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vAlign w:val="center"/>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М.П.</w:t>
            </w:r>
          </w:p>
        </w:tc>
      </w:tr>
      <w:tr w:rsidR="001973E8" w:rsidRPr="001973E8" w:rsidTr="00933838">
        <w:tc>
          <w:tcPr>
            <w:tcW w:w="0" w:type="auto"/>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«__» __________________ 20__ г.</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«__» __________________ 20__ г.</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br w:type="page"/>
      </w:r>
    </w:p>
    <w:p w:rsidR="00295CFA" w:rsidRPr="001973E8" w:rsidRDefault="00147FF6" w:rsidP="00295CFA">
      <w:pPr>
        <w:pStyle w:val="ConsPlusNormal"/>
        <w:ind w:left="5954" w:firstLine="709"/>
        <w:jc w:val="both"/>
        <w:outlineLvl w:val="1"/>
      </w:pPr>
      <w:r>
        <w:lastRenderedPageBreak/>
        <w:t xml:space="preserve">Приложение № </w:t>
      </w:r>
      <w:r w:rsidR="000F5966">
        <w:t>4</w:t>
      </w:r>
    </w:p>
    <w:p w:rsidR="00295CFA" w:rsidRPr="001973E8" w:rsidRDefault="00295CFA" w:rsidP="00295CFA">
      <w:pPr>
        <w:pStyle w:val="ConsPlusNormal"/>
        <w:ind w:left="5954" w:firstLine="709"/>
        <w:jc w:val="both"/>
      </w:pPr>
      <w:r w:rsidRPr="001973E8">
        <w:t>к Контракту</w:t>
      </w:r>
    </w:p>
    <w:p w:rsidR="00295CFA" w:rsidRPr="001973E8" w:rsidRDefault="00295CFA" w:rsidP="00295CFA">
      <w:pPr>
        <w:pStyle w:val="ConsPlusNormal"/>
        <w:ind w:left="5954" w:firstLine="709"/>
        <w:jc w:val="both"/>
      </w:pPr>
      <w:r w:rsidRPr="001973E8">
        <w:t>от «__» ____ 20__ г. № 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bookmarkStart w:id="15" w:name="p885"/>
      <w:bookmarkEnd w:id="15"/>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АКТ СВЕРКИ РАСЧЕТОВ</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___________________________________________ и _________________________________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AD0565"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(Государственный контракт </w:t>
      </w:r>
      <w:r w:rsidR="00295CFA" w:rsidRPr="001973E8">
        <w:rPr>
          <w:rFonts w:ascii="Times New Roman" w:eastAsia="Times New Roman" w:hAnsi="Times New Roman" w:cs="Times New Roman"/>
          <w:sz w:val="24"/>
          <w:szCs w:val="24"/>
          <w:lang w:eastAsia="ru-RU"/>
        </w:rPr>
        <w:t xml:space="preserve"> от «__» _________________ 20__ г. № 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Сальдо на __________ _______________        Раздел _________________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            (дата)       (сумма)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bl>
      <w:tblPr>
        <w:tblW w:w="9040" w:type="dxa"/>
        <w:tblInd w:w="20" w:type="dxa"/>
        <w:tblCellMar>
          <w:left w:w="0" w:type="dxa"/>
          <w:right w:w="0" w:type="dxa"/>
        </w:tblCellMar>
        <w:tblLook w:val="04A0" w:firstRow="1" w:lastRow="0" w:firstColumn="1" w:lastColumn="0" w:noHBand="0" w:noVBand="1"/>
      </w:tblPr>
      <w:tblGrid>
        <w:gridCol w:w="3522"/>
        <w:gridCol w:w="1689"/>
        <w:gridCol w:w="1952"/>
        <w:gridCol w:w="1877"/>
      </w:tblGrid>
      <w:tr w:rsidR="001973E8" w:rsidRPr="001973E8" w:rsidTr="00933838">
        <w:tc>
          <w:tcPr>
            <w:tcW w:w="0" w:type="auto"/>
            <w:gridSpan w:val="2"/>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Поставщика</w:t>
            </w:r>
          </w:p>
        </w:tc>
      </w:tr>
      <w:tr w:rsidR="001973E8" w:rsidRPr="001973E8"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Сумма, руб.</w:t>
            </w:r>
          </w:p>
        </w:tc>
      </w:tr>
      <w:tr w:rsidR="001973E8" w:rsidRPr="001973E8"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r>
      <w:tr w:rsidR="001973E8" w:rsidRPr="001973E8"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Сальдо на __________ _______________</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            (дата)       (сумма)</w:t>
      </w: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 пользу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1277"/>
        <w:gridCol w:w="76"/>
        <w:gridCol w:w="3129"/>
        <w:gridCol w:w="76"/>
        <w:gridCol w:w="1277"/>
        <w:gridCol w:w="76"/>
        <w:gridCol w:w="3129"/>
      </w:tblGrid>
      <w:tr w:rsidR="001973E8" w:rsidRPr="001973E8" w:rsidTr="00933838">
        <w:tc>
          <w:tcPr>
            <w:tcW w:w="0" w:type="auto"/>
            <w:gridSpan w:val="3"/>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gridSpan w:val="3"/>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w:t>
            </w:r>
          </w:p>
        </w:tc>
      </w:tr>
      <w:tr w:rsidR="001973E8" w:rsidRPr="001973E8" w:rsidTr="00933838">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1973E8" w:rsidTr="00933838">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rsidTr="00933838">
        <w:tc>
          <w:tcPr>
            <w:tcW w:w="0" w:type="auto"/>
            <w:gridSpan w:val="3"/>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Главный бухгалтер</w:t>
            </w:r>
          </w:p>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(иное уполномоченное лицо)</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gridSpan w:val="3"/>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Главный бухгалтер</w:t>
            </w:r>
          </w:p>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(иное уполномоченное лицо)</w:t>
            </w:r>
          </w:p>
        </w:tc>
      </w:tr>
      <w:tr w:rsidR="001973E8" w:rsidRPr="001973E8" w:rsidTr="00933838">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1973E8" w:rsidTr="00933838">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tc>
      </w:tr>
    </w:tbl>
    <w:p w:rsidR="001401D2" w:rsidRPr="001973E8" w:rsidRDefault="001401D2" w:rsidP="001401D2">
      <w:pPr>
        <w:spacing w:after="0" w:line="240" w:lineRule="auto"/>
        <w:ind w:firstLine="709"/>
        <w:jc w:val="both"/>
        <w:rPr>
          <w:rFonts w:ascii="Times New Roman" w:eastAsia="Times New Roman" w:hAnsi="Times New Roman" w:cs="Times New Roman"/>
          <w:sz w:val="24"/>
          <w:szCs w:val="24"/>
          <w:lang w:eastAsia="ru-RU"/>
        </w:rPr>
      </w:pPr>
    </w:p>
    <w:sectPr w:rsidR="001401D2" w:rsidRPr="001973E8" w:rsidSect="003F5DED">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898" w:rsidRDefault="00D20898" w:rsidP="0075388C">
      <w:pPr>
        <w:spacing w:after="0" w:line="240" w:lineRule="auto"/>
      </w:pPr>
      <w:r>
        <w:separator/>
      </w:r>
    </w:p>
  </w:endnote>
  <w:endnote w:type="continuationSeparator" w:id="0">
    <w:p w:rsidR="00D20898" w:rsidRDefault="00D20898"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898" w:rsidRDefault="00D20898" w:rsidP="0075388C">
      <w:pPr>
        <w:spacing w:after="0" w:line="240" w:lineRule="auto"/>
      </w:pPr>
      <w:r>
        <w:separator/>
      </w:r>
    </w:p>
  </w:footnote>
  <w:footnote w:type="continuationSeparator" w:id="0">
    <w:p w:rsidR="00D20898" w:rsidRDefault="00D20898" w:rsidP="0075388C">
      <w:pPr>
        <w:spacing w:after="0" w:line="240" w:lineRule="auto"/>
      </w:pPr>
      <w:r>
        <w:continuationSeparator/>
      </w:r>
    </w:p>
  </w:footnote>
  <w:footnote w:id="1">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Данный подпун</w:t>
      </w:r>
      <w:proofErr w:type="gramStart"/>
      <w:r w:rsidRPr="001973E8">
        <w:rPr>
          <w:rFonts w:ascii="Times New Roman" w:hAnsi="Times New Roman" w:cs="Times New Roman"/>
        </w:rPr>
        <w:t>кт вкл</w:t>
      </w:r>
      <w:proofErr w:type="gramEnd"/>
      <w:r w:rsidRPr="001973E8">
        <w:rPr>
          <w:rFonts w:ascii="Times New Roman" w:hAnsi="Times New Roman" w:cs="Times New Roman"/>
        </w:rPr>
        <w:t>ючается в текст Контракта при наличии подпункта 3.2.5 Контракта</w:t>
      </w:r>
    </w:p>
  </w:footnote>
  <w:footnote w:id="2">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Товара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881065" w:rsidRPr="001973E8" w:rsidRDefault="00881065" w:rsidP="00295CFA">
      <w:pPr>
        <w:pStyle w:val="a5"/>
        <w:jc w:val="both"/>
        <w:rPr>
          <w:rFonts w:ascii="Times New Roman" w:hAnsi="Times New Roman" w:cs="Times New Roman"/>
        </w:rPr>
      </w:pPr>
      <w:r w:rsidRPr="001973E8">
        <w:rPr>
          <w:rFonts w:ascii="Times New Roman" w:hAnsi="Times New Roman" w:cs="Times New Roman"/>
        </w:rPr>
        <w:t>В то же время Поставщик вправе сформировать и направить Заказчику счет-фактуру в виде отдельного документа</w:t>
      </w:r>
    </w:p>
  </w:footnote>
  <w:footnote w:id="3">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Данный подпункт включается в текст Контракта при наличии подпункта 3.4.10 пункта 3.4 Контракта</w:t>
      </w:r>
    </w:p>
  </w:footnote>
  <w:footnote w:id="4">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За исключением случаев, предусмотренн</w:t>
      </w:r>
      <w:r>
        <w:rPr>
          <w:rFonts w:ascii="Times New Roman" w:hAnsi="Times New Roman" w:cs="Times New Roman"/>
        </w:rPr>
        <w:t xml:space="preserve">ых пунктом 11.11 </w:t>
      </w:r>
      <w:r w:rsidRPr="001973E8">
        <w:rPr>
          <w:rFonts w:ascii="Times New Roman" w:hAnsi="Times New Roman" w:cs="Times New Roman"/>
        </w:rPr>
        <w:t>Контракта</w:t>
      </w:r>
    </w:p>
  </w:footnote>
  <w:footnote w:id="5">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6">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Контракт в случае, если исполнение контракта обеспечивается предоставлением независимой гарантии</w:t>
      </w:r>
    </w:p>
  </w:footnote>
  <w:footnote w:id="7">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Контракт в случае, если начальная (максимальная) цена Контракта превышает размер, установленный постановлением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8">
    <w:p w:rsidR="00881065" w:rsidRPr="001973E8" w:rsidRDefault="00881065" w:rsidP="005803CD">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Подпункт «б» пункта 20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w:t>
      </w:r>
    </w:p>
  </w:footnote>
  <w:footnote w:id="9">
    <w:p w:rsidR="00881065" w:rsidRPr="001973E8" w:rsidRDefault="00881065" w:rsidP="005803CD">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w:t>
      </w:r>
      <w:r w:rsidRPr="001973E8">
        <w:rPr>
          <w:rFonts w:ascii="Times New Roman" w:hAnsi="Times New Roman" w:cs="Times New Roman"/>
          <w:i/>
        </w:rPr>
        <w:t>Указывается в строгом соответствии с Общероссийским классификатором единиц измерения</w:t>
      </w:r>
    </w:p>
  </w:footnote>
  <w:footnote w:id="10">
    <w:p w:rsidR="00881065" w:rsidRPr="001973E8" w:rsidRDefault="00881065" w:rsidP="000F5966">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w:t>
      </w:r>
      <w:r w:rsidRPr="001973E8">
        <w:rPr>
          <w:rFonts w:ascii="Times New Roman" w:hAnsi="Times New Roman" w:cs="Times New Roman"/>
          <w:i/>
        </w:rPr>
        <w:t>Указывается по каждой позиции спецификации в соответствии с Общероссийским классификатором стран мира</w:t>
      </w:r>
    </w:p>
  </w:footnote>
  <w:footnote w:id="11">
    <w:p w:rsidR="00881065" w:rsidRPr="001973E8" w:rsidRDefault="00881065" w:rsidP="000F5966">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w:t>
      </w:r>
      <w:r w:rsidRPr="001973E8">
        <w:rPr>
          <w:rFonts w:ascii="Times New Roman" w:hAnsi="Times New Roman" w:cs="Times New Roman"/>
          <w:i/>
        </w:rPr>
        <w:t>Указывается по каждой позиции спецификации в соответствии с Общероссийским классификатором стран мира</w:t>
      </w:r>
    </w:p>
  </w:footnote>
  <w:footnote w:id="12">
    <w:p w:rsidR="00881065" w:rsidRPr="001973E8" w:rsidRDefault="00881065" w:rsidP="000F5966">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w:t>
      </w:r>
      <w:r w:rsidRPr="001973E8">
        <w:rPr>
          <w:rFonts w:ascii="Times New Roman" w:hAnsi="Times New Roman" w:cs="Times New Roman"/>
          <w:i/>
        </w:rPr>
        <w:t>Указывается по каждой позиции спецификации в соответствии с Общероссийским классификатором стран мира</w:t>
      </w:r>
    </w:p>
  </w:footnote>
  <w:footnote w:id="13">
    <w:p w:rsidR="00881065" w:rsidRPr="001973E8" w:rsidRDefault="00881065"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623644"/>
      <w:docPartObj>
        <w:docPartGallery w:val="Page Numbers (Top of Page)"/>
        <w:docPartUnique/>
      </w:docPartObj>
    </w:sdtPr>
    <w:sdtEndPr>
      <w:rPr>
        <w:rFonts w:ascii="Times New Roman" w:hAnsi="Times New Roman" w:cs="Times New Roman"/>
      </w:rPr>
    </w:sdtEndPr>
    <w:sdtContent>
      <w:p w:rsidR="00881065" w:rsidRPr="001523BA" w:rsidRDefault="00881065">
        <w:pPr>
          <w:pStyle w:val="ac"/>
          <w:jc w:val="center"/>
          <w:rPr>
            <w:rFonts w:ascii="Times New Roman" w:hAnsi="Times New Roman" w:cs="Times New Roman"/>
          </w:rPr>
        </w:pPr>
        <w:r w:rsidRPr="001523BA">
          <w:rPr>
            <w:rFonts w:ascii="Times New Roman" w:hAnsi="Times New Roman" w:cs="Times New Roman"/>
          </w:rPr>
          <w:fldChar w:fldCharType="begin"/>
        </w:r>
        <w:r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DA39AF">
          <w:rPr>
            <w:rFonts w:ascii="Times New Roman" w:hAnsi="Times New Roman" w:cs="Times New Roman"/>
            <w:noProof/>
          </w:rPr>
          <w:t>18</w:t>
        </w:r>
        <w:r w:rsidRPr="001523BA">
          <w:rPr>
            <w:rFonts w:ascii="Times New Roman" w:hAnsi="Times New Roman" w:cs="Times New Roman"/>
          </w:rPr>
          <w:fldChar w:fldCharType="end"/>
        </w:r>
      </w:p>
    </w:sdtContent>
  </w:sdt>
  <w:p w:rsidR="00881065" w:rsidRDefault="00881065">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D854B6"/>
    <w:multiLevelType w:val="multilevel"/>
    <w:tmpl w:val="27AEBA0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0950"/>
    <w:rsid w:val="00007757"/>
    <w:rsid w:val="000120E3"/>
    <w:rsid w:val="0001238A"/>
    <w:rsid w:val="00020694"/>
    <w:rsid w:val="000411FC"/>
    <w:rsid w:val="0004459E"/>
    <w:rsid w:val="000524A5"/>
    <w:rsid w:val="00066567"/>
    <w:rsid w:val="0008106D"/>
    <w:rsid w:val="00092E46"/>
    <w:rsid w:val="00094D82"/>
    <w:rsid w:val="000A732D"/>
    <w:rsid w:val="000A758E"/>
    <w:rsid w:val="000B1124"/>
    <w:rsid w:val="000C47D1"/>
    <w:rsid w:val="000D15CF"/>
    <w:rsid w:val="000F5966"/>
    <w:rsid w:val="001311D8"/>
    <w:rsid w:val="0013237B"/>
    <w:rsid w:val="0013532E"/>
    <w:rsid w:val="00135F7E"/>
    <w:rsid w:val="00137974"/>
    <w:rsid w:val="001401D2"/>
    <w:rsid w:val="00142A17"/>
    <w:rsid w:val="001438AB"/>
    <w:rsid w:val="00147FF6"/>
    <w:rsid w:val="001563CD"/>
    <w:rsid w:val="00156920"/>
    <w:rsid w:val="001721FC"/>
    <w:rsid w:val="00176C02"/>
    <w:rsid w:val="001816C4"/>
    <w:rsid w:val="00186EEF"/>
    <w:rsid w:val="00190855"/>
    <w:rsid w:val="00193BA0"/>
    <w:rsid w:val="00196003"/>
    <w:rsid w:val="001973E8"/>
    <w:rsid w:val="001A6841"/>
    <w:rsid w:val="001B015D"/>
    <w:rsid w:val="001B4160"/>
    <w:rsid w:val="001B4EFE"/>
    <w:rsid w:val="001C2530"/>
    <w:rsid w:val="001C3FC1"/>
    <w:rsid w:val="001D17DA"/>
    <w:rsid w:val="001F422E"/>
    <w:rsid w:val="002134A2"/>
    <w:rsid w:val="002272AF"/>
    <w:rsid w:val="00246263"/>
    <w:rsid w:val="00252A6C"/>
    <w:rsid w:val="0026000C"/>
    <w:rsid w:val="002610EB"/>
    <w:rsid w:val="00261C48"/>
    <w:rsid w:val="0026268E"/>
    <w:rsid w:val="00285231"/>
    <w:rsid w:val="00295CFA"/>
    <w:rsid w:val="00297E61"/>
    <w:rsid w:val="002B42B0"/>
    <w:rsid w:val="002C0EDD"/>
    <w:rsid w:val="002C37E5"/>
    <w:rsid w:val="002C7762"/>
    <w:rsid w:val="002D2838"/>
    <w:rsid w:val="002D2FE3"/>
    <w:rsid w:val="002D37D8"/>
    <w:rsid w:val="002F035C"/>
    <w:rsid w:val="002F4AF1"/>
    <w:rsid w:val="002F4D6A"/>
    <w:rsid w:val="00306644"/>
    <w:rsid w:val="00311081"/>
    <w:rsid w:val="00312025"/>
    <w:rsid w:val="00313280"/>
    <w:rsid w:val="00314F0E"/>
    <w:rsid w:val="003161B5"/>
    <w:rsid w:val="003162F0"/>
    <w:rsid w:val="0031710E"/>
    <w:rsid w:val="003177DC"/>
    <w:rsid w:val="00322503"/>
    <w:rsid w:val="00326945"/>
    <w:rsid w:val="00352B09"/>
    <w:rsid w:val="00354D1C"/>
    <w:rsid w:val="00360250"/>
    <w:rsid w:val="003660CB"/>
    <w:rsid w:val="00366A42"/>
    <w:rsid w:val="003702D0"/>
    <w:rsid w:val="0037054E"/>
    <w:rsid w:val="003754FE"/>
    <w:rsid w:val="0038301F"/>
    <w:rsid w:val="003A098C"/>
    <w:rsid w:val="003A35D4"/>
    <w:rsid w:val="003A7B02"/>
    <w:rsid w:val="003C5D7E"/>
    <w:rsid w:val="003D0A5F"/>
    <w:rsid w:val="003D20DE"/>
    <w:rsid w:val="003E1881"/>
    <w:rsid w:val="003E6421"/>
    <w:rsid w:val="003F449F"/>
    <w:rsid w:val="003F5DED"/>
    <w:rsid w:val="004065CF"/>
    <w:rsid w:val="00406792"/>
    <w:rsid w:val="00407074"/>
    <w:rsid w:val="00410733"/>
    <w:rsid w:val="00425C2E"/>
    <w:rsid w:val="004554BA"/>
    <w:rsid w:val="00456515"/>
    <w:rsid w:val="00461A0E"/>
    <w:rsid w:val="00470D25"/>
    <w:rsid w:val="0047670E"/>
    <w:rsid w:val="0048062D"/>
    <w:rsid w:val="00484539"/>
    <w:rsid w:val="004971F9"/>
    <w:rsid w:val="004A008E"/>
    <w:rsid w:val="004A21C1"/>
    <w:rsid w:val="004B4F13"/>
    <w:rsid w:val="004B68DC"/>
    <w:rsid w:val="004C084C"/>
    <w:rsid w:val="004D1D33"/>
    <w:rsid w:val="004D43A5"/>
    <w:rsid w:val="004E04CB"/>
    <w:rsid w:val="004E103A"/>
    <w:rsid w:val="004F3E53"/>
    <w:rsid w:val="0050676C"/>
    <w:rsid w:val="00516820"/>
    <w:rsid w:val="00520991"/>
    <w:rsid w:val="00522A3D"/>
    <w:rsid w:val="00532372"/>
    <w:rsid w:val="005331A6"/>
    <w:rsid w:val="00534F00"/>
    <w:rsid w:val="005436CB"/>
    <w:rsid w:val="00545A44"/>
    <w:rsid w:val="00551093"/>
    <w:rsid w:val="0055560E"/>
    <w:rsid w:val="00555821"/>
    <w:rsid w:val="00561B69"/>
    <w:rsid w:val="005803CD"/>
    <w:rsid w:val="005942BF"/>
    <w:rsid w:val="00596636"/>
    <w:rsid w:val="0059668D"/>
    <w:rsid w:val="005B1DC4"/>
    <w:rsid w:val="005B66BE"/>
    <w:rsid w:val="005D7BA1"/>
    <w:rsid w:val="005E237E"/>
    <w:rsid w:val="005E24BF"/>
    <w:rsid w:val="005E2DA0"/>
    <w:rsid w:val="005E315B"/>
    <w:rsid w:val="006022AF"/>
    <w:rsid w:val="00602EFA"/>
    <w:rsid w:val="006043CB"/>
    <w:rsid w:val="006156DA"/>
    <w:rsid w:val="00621010"/>
    <w:rsid w:val="00627309"/>
    <w:rsid w:val="00643A37"/>
    <w:rsid w:val="00644A77"/>
    <w:rsid w:val="00652CEE"/>
    <w:rsid w:val="00662110"/>
    <w:rsid w:val="006670E8"/>
    <w:rsid w:val="00671803"/>
    <w:rsid w:val="00687F57"/>
    <w:rsid w:val="00695D16"/>
    <w:rsid w:val="006A3734"/>
    <w:rsid w:val="006A7981"/>
    <w:rsid w:val="006B63D4"/>
    <w:rsid w:val="006D067C"/>
    <w:rsid w:val="006D7DA7"/>
    <w:rsid w:val="006F02C4"/>
    <w:rsid w:val="006F2E28"/>
    <w:rsid w:val="007162E1"/>
    <w:rsid w:val="007171EE"/>
    <w:rsid w:val="007267BC"/>
    <w:rsid w:val="0075388C"/>
    <w:rsid w:val="0075413A"/>
    <w:rsid w:val="00760446"/>
    <w:rsid w:val="00761143"/>
    <w:rsid w:val="00761535"/>
    <w:rsid w:val="007621EF"/>
    <w:rsid w:val="0078377C"/>
    <w:rsid w:val="00793F9F"/>
    <w:rsid w:val="00795B40"/>
    <w:rsid w:val="007B297D"/>
    <w:rsid w:val="007B506C"/>
    <w:rsid w:val="007C4F66"/>
    <w:rsid w:val="007D2809"/>
    <w:rsid w:val="007D76CD"/>
    <w:rsid w:val="007E3142"/>
    <w:rsid w:val="007E5BB9"/>
    <w:rsid w:val="007F55B7"/>
    <w:rsid w:val="008055B4"/>
    <w:rsid w:val="00807BB3"/>
    <w:rsid w:val="00814D30"/>
    <w:rsid w:val="0082066F"/>
    <w:rsid w:val="008304A5"/>
    <w:rsid w:val="008335FA"/>
    <w:rsid w:val="00843A05"/>
    <w:rsid w:val="00844F01"/>
    <w:rsid w:val="008463FC"/>
    <w:rsid w:val="0085628A"/>
    <w:rsid w:val="0087630B"/>
    <w:rsid w:val="00881065"/>
    <w:rsid w:val="008A4E71"/>
    <w:rsid w:val="008A7A3F"/>
    <w:rsid w:val="008E3E07"/>
    <w:rsid w:val="008E4A0D"/>
    <w:rsid w:val="0090369B"/>
    <w:rsid w:val="0090482A"/>
    <w:rsid w:val="00917D0A"/>
    <w:rsid w:val="009204F1"/>
    <w:rsid w:val="00925E2A"/>
    <w:rsid w:val="0092601A"/>
    <w:rsid w:val="00927372"/>
    <w:rsid w:val="00933838"/>
    <w:rsid w:val="00943305"/>
    <w:rsid w:val="009461CA"/>
    <w:rsid w:val="009541F0"/>
    <w:rsid w:val="009568AA"/>
    <w:rsid w:val="0098216F"/>
    <w:rsid w:val="00987F89"/>
    <w:rsid w:val="009A02C0"/>
    <w:rsid w:val="009B2706"/>
    <w:rsid w:val="009B464B"/>
    <w:rsid w:val="009C018E"/>
    <w:rsid w:val="009C3C51"/>
    <w:rsid w:val="009E3A39"/>
    <w:rsid w:val="009E7D7B"/>
    <w:rsid w:val="009F2E74"/>
    <w:rsid w:val="00A00626"/>
    <w:rsid w:val="00A04DE2"/>
    <w:rsid w:val="00A05DE8"/>
    <w:rsid w:val="00A12607"/>
    <w:rsid w:val="00A1781E"/>
    <w:rsid w:val="00A20726"/>
    <w:rsid w:val="00A32507"/>
    <w:rsid w:val="00A36044"/>
    <w:rsid w:val="00A41485"/>
    <w:rsid w:val="00A4283E"/>
    <w:rsid w:val="00A51F55"/>
    <w:rsid w:val="00A52695"/>
    <w:rsid w:val="00A661E1"/>
    <w:rsid w:val="00A74CB2"/>
    <w:rsid w:val="00A82965"/>
    <w:rsid w:val="00A93860"/>
    <w:rsid w:val="00AA64DE"/>
    <w:rsid w:val="00AB561F"/>
    <w:rsid w:val="00AC4B4C"/>
    <w:rsid w:val="00AC58AB"/>
    <w:rsid w:val="00AD0565"/>
    <w:rsid w:val="00AD7E55"/>
    <w:rsid w:val="00AE27F4"/>
    <w:rsid w:val="00AE54F6"/>
    <w:rsid w:val="00AE65F5"/>
    <w:rsid w:val="00B21B43"/>
    <w:rsid w:val="00B41E5A"/>
    <w:rsid w:val="00B611B5"/>
    <w:rsid w:val="00B618C0"/>
    <w:rsid w:val="00B913C0"/>
    <w:rsid w:val="00B93D73"/>
    <w:rsid w:val="00B9476A"/>
    <w:rsid w:val="00BA1156"/>
    <w:rsid w:val="00BA7DF3"/>
    <w:rsid w:val="00BB1DEC"/>
    <w:rsid w:val="00BB3339"/>
    <w:rsid w:val="00BB55A9"/>
    <w:rsid w:val="00BB60E1"/>
    <w:rsid w:val="00BB76AE"/>
    <w:rsid w:val="00BC2FC0"/>
    <w:rsid w:val="00BE5966"/>
    <w:rsid w:val="00BF1594"/>
    <w:rsid w:val="00BF24DE"/>
    <w:rsid w:val="00BF265F"/>
    <w:rsid w:val="00BF2BAC"/>
    <w:rsid w:val="00C014B8"/>
    <w:rsid w:val="00C05ABE"/>
    <w:rsid w:val="00C05DB7"/>
    <w:rsid w:val="00C06913"/>
    <w:rsid w:val="00C100B2"/>
    <w:rsid w:val="00C12761"/>
    <w:rsid w:val="00C13CD5"/>
    <w:rsid w:val="00C225C5"/>
    <w:rsid w:val="00C27112"/>
    <w:rsid w:val="00C33BE6"/>
    <w:rsid w:val="00C34647"/>
    <w:rsid w:val="00C37F64"/>
    <w:rsid w:val="00C4159E"/>
    <w:rsid w:val="00C447B1"/>
    <w:rsid w:val="00C47CA9"/>
    <w:rsid w:val="00C5483F"/>
    <w:rsid w:val="00C554E7"/>
    <w:rsid w:val="00C65857"/>
    <w:rsid w:val="00C71FF2"/>
    <w:rsid w:val="00C80541"/>
    <w:rsid w:val="00CA0AA8"/>
    <w:rsid w:val="00CA5242"/>
    <w:rsid w:val="00CB0F73"/>
    <w:rsid w:val="00CB1F2E"/>
    <w:rsid w:val="00CB30A4"/>
    <w:rsid w:val="00CB575C"/>
    <w:rsid w:val="00CB78A4"/>
    <w:rsid w:val="00CC020B"/>
    <w:rsid w:val="00CC32F1"/>
    <w:rsid w:val="00CC41E2"/>
    <w:rsid w:val="00CF4F65"/>
    <w:rsid w:val="00D01E18"/>
    <w:rsid w:val="00D04618"/>
    <w:rsid w:val="00D100B6"/>
    <w:rsid w:val="00D20898"/>
    <w:rsid w:val="00D2633F"/>
    <w:rsid w:val="00D263F0"/>
    <w:rsid w:val="00D32399"/>
    <w:rsid w:val="00D35648"/>
    <w:rsid w:val="00D440C8"/>
    <w:rsid w:val="00D66E4C"/>
    <w:rsid w:val="00D72EE5"/>
    <w:rsid w:val="00D7763C"/>
    <w:rsid w:val="00D84DF1"/>
    <w:rsid w:val="00D94AEE"/>
    <w:rsid w:val="00DA2267"/>
    <w:rsid w:val="00DA39AF"/>
    <w:rsid w:val="00DA56E1"/>
    <w:rsid w:val="00DB0C35"/>
    <w:rsid w:val="00DF676D"/>
    <w:rsid w:val="00E0354B"/>
    <w:rsid w:val="00E05F36"/>
    <w:rsid w:val="00E3000F"/>
    <w:rsid w:val="00E3414C"/>
    <w:rsid w:val="00E36809"/>
    <w:rsid w:val="00E527B6"/>
    <w:rsid w:val="00E862D5"/>
    <w:rsid w:val="00E911AC"/>
    <w:rsid w:val="00E941D3"/>
    <w:rsid w:val="00E971F2"/>
    <w:rsid w:val="00EB17B6"/>
    <w:rsid w:val="00EB7DC5"/>
    <w:rsid w:val="00F14BB2"/>
    <w:rsid w:val="00F26338"/>
    <w:rsid w:val="00F32B05"/>
    <w:rsid w:val="00F41640"/>
    <w:rsid w:val="00F43B07"/>
    <w:rsid w:val="00F4708A"/>
    <w:rsid w:val="00F51E4C"/>
    <w:rsid w:val="00F52C1A"/>
    <w:rsid w:val="00F55099"/>
    <w:rsid w:val="00F7448F"/>
    <w:rsid w:val="00F77458"/>
    <w:rsid w:val="00F857E9"/>
    <w:rsid w:val="00F924AA"/>
    <w:rsid w:val="00F94C85"/>
    <w:rsid w:val="00F95523"/>
    <w:rsid w:val="00FA20CC"/>
    <w:rsid w:val="00FB3E74"/>
    <w:rsid w:val="00FB5F2D"/>
    <w:rsid w:val="00FD2242"/>
    <w:rsid w:val="00FD7A69"/>
    <w:rsid w:val="00FE0A51"/>
    <w:rsid w:val="00FF0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093"/>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Знак сноски-FN,SUPERS,Знак сноски 1,Ciae niinee-FN,fr,Used by Word for Help footnote symbols,Ciae niinee 1"/>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annotation reference"/>
    <w:basedOn w:val="a0"/>
    <w:uiPriority w:val="99"/>
    <w:semiHidden/>
    <w:unhideWhenUsed/>
    <w:rsid w:val="00BF2BAC"/>
    <w:rPr>
      <w:sz w:val="16"/>
      <w:szCs w:val="16"/>
    </w:rPr>
  </w:style>
  <w:style w:type="paragraph" w:styleId="af4">
    <w:name w:val="annotation text"/>
    <w:basedOn w:val="a"/>
    <w:link w:val="af5"/>
    <w:uiPriority w:val="99"/>
    <w:semiHidden/>
    <w:unhideWhenUsed/>
    <w:rsid w:val="00BF2BAC"/>
    <w:pPr>
      <w:spacing w:line="240" w:lineRule="auto"/>
    </w:pPr>
    <w:rPr>
      <w:sz w:val="20"/>
      <w:szCs w:val="20"/>
    </w:rPr>
  </w:style>
  <w:style w:type="character" w:customStyle="1" w:styleId="af5">
    <w:name w:val="Текст примечания Знак"/>
    <w:basedOn w:val="a0"/>
    <w:link w:val="af4"/>
    <w:uiPriority w:val="99"/>
    <w:semiHidden/>
    <w:rsid w:val="00BF2BAC"/>
    <w:rPr>
      <w:sz w:val="20"/>
      <w:szCs w:val="20"/>
    </w:rPr>
  </w:style>
  <w:style w:type="character" w:styleId="af6">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character" w:styleId="af7">
    <w:name w:val="Strong"/>
    <w:basedOn w:val="a0"/>
    <w:uiPriority w:val="22"/>
    <w:qFormat/>
    <w:rsid w:val="0090369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093"/>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Знак сноски-FN,SUPERS,Знак сноски 1,Ciae niinee-FN,fr,Used by Word for Help footnote symbols,Ciae niinee 1"/>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annotation reference"/>
    <w:basedOn w:val="a0"/>
    <w:uiPriority w:val="99"/>
    <w:semiHidden/>
    <w:unhideWhenUsed/>
    <w:rsid w:val="00BF2BAC"/>
    <w:rPr>
      <w:sz w:val="16"/>
      <w:szCs w:val="16"/>
    </w:rPr>
  </w:style>
  <w:style w:type="paragraph" w:styleId="af4">
    <w:name w:val="annotation text"/>
    <w:basedOn w:val="a"/>
    <w:link w:val="af5"/>
    <w:uiPriority w:val="99"/>
    <w:semiHidden/>
    <w:unhideWhenUsed/>
    <w:rsid w:val="00BF2BAC"/>
    <w:pPr>
      <w:spacing w:line="240" w:lineRule="auto"/>
    </w:pPr>
    <w:rPr>
      <w:sz w:val="20"/>
      <w:szCs w:val="20"/>
    </w:rPr>
  </w:style>
  <w:style w:type="character" w:customStyle="1" w:styleId="af5">
    <w:name w:val="Текст примечания Знак"/>
    <w:basedOn w:val="a0"/>
    <w:link w:val="af4"/>
    <w:uiPriority w:val="99"/>
    <w:semiHidden/>
    <w:rsid w:val="00BF2BAC"/>
    <w:rPr>
      <w:sz w:val="20"/>
      <w:szCs w:val="20"/>
    </w:rPr>
  </w:style>
  <w:style w:type="character" w:styleId="af6">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character" w:styleId="af7">
    <w:name w:val="Strong"/>
    <w:basedOn w:val="a0"/>
    <w:uiPriority w:val="22"/>
    <w:qFormat/>
    <w:rsid w:val="009036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722873779">
      <w:bodyDiv w:val="1"/>
      <w:marLeft w:val="0"/>
      <w:marRight w:val="0"/>
      <w:marTop w:val="0"/>
      <w:marBottom w:val="0"/>
      <w:divBdr>
        <w:top w:val="none" w:sz="0" w:space="0" w:color="auto"/>
        <w:left w:val="none" w:sz="0" w:space="0" w:color="auto"/>
        <w:bottom w:val="none" w:sz="0" w:space="0" w:color="auto"/>
        <w:right w:val="none" w:sz="0" w:space="0" w:color="auto"/>
      </w:divBdr>
    </w:div>
    <w:div w:id="796602605">
      <w:bodyDiv w:val="1"/>
      <w:marLeft w:val="0"/>
      <w:marRight w:val="0"/>
      <w:marTop w:val="0"/>
      <w:marBottom w:val="0"/>
      <w:divBdr>
        <w:top w:val="none" w:sz="0" w:space="0" w:color="auto"/>
        <w:left w:val="none" w:sz="0" w:space="0" w:color="auto"/>
        <w:bottom w:val="none" w:sz="0" w:space="0" w:color="auto"/>
        <w:right w:val="none" w:sz="0" w:space="0" w:color="auto"/>
      </w:divBdr>
      <w:divsChild>
        <w:div w:id="420876747">
          <w:marLeft w:val="0"/>
          <w:marRight w:val="0"/>
          <w:marTop w:val="0"/>
          <w:marBottom w:val="0"/>
          <w:divBdr>
            <w:top w:val="none" w:sz="0" w:space="0" w:color="auto"/>
            <w:left w:val="none" w:sz="0" w:space="0" w:color="auto"/>
            <w:bottom w:val="none" w:sz="0" w:space="0" w:color="auto"/>
            <w:right w:val="none" w:sz="0" w:space="0" w:color="auto"/>
          </w:divBdr>
        </w:div>
        <w:div w:id="490873176">
          <w:marLeft w:val="0"/>
          <w:marRight w:val="0"/>
          <w:marTop w:val="0"/>
          <w:marBottom w:val="0"/>
          <w:divBdr>
            <w:top w:val="none" w:sz="0" w:space="0" w:color="auto"/>
            <w:left w:val="none" w:sz="0" w:space="0" w:color="auto"/>
            <w:bottom w:val="none" w:sz="0" w:space="0" w:color="auto"/>
            <w:right w:val="none" w:sz="0" w:space="0" w:color="auto"/>
          </w:divBdr>
        </w:div>
        <w:div w:id="1186938931">
          <w:marLeft w:val="0"/>
          <w:marRight w:val="0"/>
          <w:marTop w:val="0"/>
          <w:marBottom w:val="0"/>
          <w:divBdr>
            <w:top w:val="none" w:sz="0" w:space="0" w:color="auto"/>
            <w:left w:val="none" w:sz="0" w:space="0" w:color="auto"/>
            <w:bottom w:val="none" w:sz="0" w:space="0" w:color="auto"/>
            <w:right w:val="none" w:sz="0" w:space="0" w:color="auto"/>
          </w:divBdr>
        </w:div>
        <w:div w:id="294258549">
          <w:marLeft w:val="0"/>
          <w:marRight w:val="0"/>
          <w:marTop w:val="0"/>
          <w:marBottom w:val="0"/>
          <w:divBdr>
            <w:top w:val="none" w:sz="0" w:space="0" w:color="auto"/>
            <w:left w:val="none" w:sz="0" w:space="0" w:color="auto"/>
            <w:bottom w:val="none" w:sz="0" w:space="0" w:color="auto"/>
            <w:right w:val="none" w:sz="0" w:space="0" w:color="auto"/>
          </w:divBdr>
        </w:div>
        <w:div w:id="593973341">
          <w:marLeft w:val="0"/>
          <w:marRight w:val="0"/>
          <w:marTop w:val="0"/>
          <w:marBottom w:val="0"/>
          <w:divBdr>
            <w:top w:val="none" w:sz="0" w:space="0" w:color="auto"/>
            <w:left w:val="none" w:sz="0" w:space="0" w:color="auto"/>
            <w:bottom w:val="none" w:sz="0" w:space="0" w:color="auto"/>
            <w:right w:val="none" w:sz="0" w:space="0" w:color="auto"/>
          </w:divBdr>
        </w:div>
        <w:div w:id="713624969">
          <w:marLeft w:val="0"/>
          <w:marRight w:val="0"/>
          <w:marTop w:val="0"/>
          <w:marBottom w:val="0"/>
          <w:divBdr>
            <w:top w:val="none" w:sz="0" w:space="0" w:color="auto"/>
            <w:left w:val="none" w:sz="0" w:space="0" w:color="auto"/>
            <w:bottom w:val="none" w:sz="0" w:space="0" w:color="auto"/>
            <w:right w:val="none" w:sz="0" w:space="0" w:color="auto"/>
          </w:divBdr>
        </w:div>
        <w:div w:id="1222450296">
          <w:marLeft w:val="0"/>
          <w:marRight w:val="0"/>
          <w:marTop w:val="0"/>
          <w:marBottom w:val="0"/>
          <w:divBdr>
            <w:top w:val="none" w:sz="0" w:space="0" w:color="auto"/>
            <w:left w:val="none" w:sz="0" w:space="0" w:color="auto"/>
            <w:bottom w:val="none" w:sz="0" w:space="0" w:color="auto"/>
            <w:right w:val="none" w:sz="0" w:space="0" w:color="auto"/>
          </w:divBdr>
        </w:div>
        <w:div w:id="769089096">
          <w:marLeft w:val="0"/>
          <w:marRight w:val="0"/>
          <w:marTop w:val="0"/>
          <w:marBottom w:val="0"/>
          <w:divBdr>
            <w:top w:val="none" w:sz="0" w:space="0" w:color="auto"/>
            <w:left w:val="none" w:sz="0" w:space="0" w:color="auto"/>
            <w:bottom w:val="none" w:sz="0" w:space="0" w:color="auto"/>
            <w:right w:val="none" w:sz="0" w:space="0" w:color="auto"/>
          </w:divBdr>
        </w:div>
        <w:div w:id="193689643">
          <w:marLeft w:val="0"/>
          <w:marRight w:val="0"/>
          <w:marTop w:val="0"/>
          <w:marBottom w:val="0"/>
          <w:divBdr>
            <w:top w:val="none" w:sz="0" w:space="0" w:color="auto"/>
            <w:left w:val="none" w:sz="0" w:space="0" w:color="auto"/>
            <w:bottom w:val="none" w:sz="0" w:space="0" w:color="auto"/>
            <w:right w:val="none" w:sz="0" w:space="0" w:color="auto"/>
          </w:divBdr>
        </w:div>
        <w:div w:id="933364629">
          <w:marLeft w:val="0"/>
          <w:marRight w:val="0"/>
          <w:marTop w:val="0"/>
          <w:marBottom w:val="0"/>
          <w:divBdr>
            <w:top w:val="none" w:sz="0" w:space="0" w:color="auto"/>
            <w:left w:val="none" w:sz="0" w:space="0" w:color="auto"/>
            <w:bottom w:val="none" w:sz="0" w:space="0" w:color="auto"/>
            <w:right w:val="none" w:sz="0" w:space="0" w:color="auto"/>
          </w:divBdr>
        </w:div>
        <w:div w:id="1859588198">
          <w:marLeft w:val="0"/>
          <w:marRight w:val="0"/>
          <w:marTop w:val="0"/>
          <w:marBottom w:val="0"/>
          <w:divBdr>
            <w:top w:val="none" w:sz="0" w:space="0" w:color="auto"/>
            <w:left w:val="none" w:sz="0" w:space="0" w:color="auto"/>
            <w:bottom w:val="none" w:sz="0" w:space="0" w:color="auto"/>
            <w:right w:val="none" w:sz="0" w:space="0" w:color="auto"/>
          </w:divBdr>
        </w:div>
        <w:div w:id="780611343">
          <w:marLeft w:val="0"/>
          <w:marRight w:val="0"/>
          <w:marTop w:val="0"/>
          <w:marBottom w:val="0"/>
          <w:divBdr>
            <w:top w:val="none" w:sz="0" w:space="0" w:color="auto"/>
            <w:left w:val="none" w:sz="0" w:space="0" w:color="auto"/>
            <w:bottom w:val="none" w:sz="0" w:space="0" w:color="auto"/>
            <w:right w:val="none" w:sz="0" w:space="0" w:color="auto"/>
          </w:divBdr>
        </w:div>
        <w:div w:id="1844198245">
          <w:marLeft w:val="0"/>
          <w:marRight w:val="0"/>
          <w:marTop w:val="0"/>
          <w:marBottom w:val="0"/>
          <w:divBdr>
            <w:top w:val="none" w:sz="0" w:space="0" w:color="auto"/>
            <w:left w:val="none" w:sz="0" w:space="0" w:color="auto"/>
            <w:bottom w:val="none" w:sz="0" w:space="0" w:color="auto"/>
            <w:right w:val="none" w:sz="0" w:space="0" w:color="auto"/>
          </w:divBdr>
        </w:div>
        <w:div w:id="965089523">
          <w:marLeft w:val="0"/>
          <w:marRight w:val="0"/>
          <w:marTop w:val="0"/>
          <w:marBottom w:val="0"/>
          <w:divBdr>
            <w:top w:val="none" w:sz="0" w:space="0" w:color="auto"/>
            <w:left w:val="none" w:sz="0" w:space="0" w:color="auto"/>
            <w:bottom w:val="none" w:sz="0" w:space="0" w:color="auto"/>
            <w:right w:val="none" w:sz="0" w:space="0" w:color="auto"/>
          </w:divBdr>
        </w:div>
        <w:div w:id="582838144">
          <w:marLeft w:val="0"/>
          <w:marRight w:val="0"/>
          <w:marTop w:val="0"/>
          <w:marBottom w:val="0"/>
          <w:divBdr>
            <w:top w:val="none" w:sz="0" w:space="0" w:color="auto"/>
            <w:left w:val="none" w:sz="0" w:space="0" w:color="auto"/>
            <w:bottom w:val="none" w:sz="0" w:space="0" w:color="auto"/>
            <w:right w:val="none" w:sz="0" w:space="0" w:color="auto"/>
          </w:divBdr>
        </w:div>
        <w:div w:id="1063600474">
          <w:marLeft w:val="0"/>
          <w:marRight w:val="0"/>
          <w:marTop w:val="0"/>
          <w:marBottom w:val="0"/>
          <w:divBdr>
            <w:top w:val="none" w:sz="0" w:space="0" w:color="auto"/>
            <w:left w:val="none" w:sz="0" w:space="0" w:color="auto"/>
            <w:bottom w:val="none" w:sz="0" w:space="0" w:color="auto"/>
            <w:right w:val="none" w:sz="0" w:space="0" w:color="auto"/>
          </w:divBdr>
        </w:div>
        <w:div w:id="745109940">
          <w:marLeft w:val="0"/>
          <w:marRight w:val="0"/>
          <w:marTop w:val="0"/>
          <w:marBottom w:val="0"/>
          <w:divBdr>
            <w:top w:val="none" w:sz="0" w:space="0" w:color="auto"/>
            <w:left w:val="none" w:sz="0" w:space="0" w:color="auto"/>
            <w:bottom w:val="none" w:sz="0" w:space="0" w:color="auto"/>
            <w:right w:val="none" w:sz="0" w:space="0" w:color="auto"/>
          </w:divBdr>
        </w:div>
        <w:div w:id="740368059">
          <w:marLeft w:val="0"/>
          <w:marRight w:val="0"/>
          <w:marTop w:val="0"/>
          <w:marBottom w:val="0"/>
          <w:divBdr>
            <w:top w:val="none" w:sz="0" w:space="0" w:color="auto"/>
            <w:left w:val="none" w:sz="0" w:space="0" w:color="auto"/>
            <w:bottom w:val="none" w:sz="0" w:space="0" w:color="auto"/>
            <w:right w:val="none" w:sz="0" w:space="0" w:color="auto"/>
          </w:divBdr>
        </w:div>
        <w:div w:id="1813403554">
          <w:marLeft w:val="0"/>
          <w:marRight w:val="0"/>
          <w:marTop w:val="0"/>
          <w:marBottom w:val="0"/>
          <w:divBdr>
            <w:top w:val="none" w:sz="0" w:space="0" w:color="auto"/>
            <w:left w:val="none" w:sz="0" w:space="0" w:color="auto"/>
            <w:bottom w:val="none" w:sz="0" w:space="0" w:color="auto"/>
            <w:right w:val="none" w:sz="0" w:space="0" w:color="auto"/>
          </w:divBdr>
        </w:div>
        <w:div w:id="2144107667">
          <w:marLeft w:val="0"/>
          <w:marRight w:val="0"/>
          <w:marTop w:val="0"/>
          <w:marBottom w:val="0"/>
          <w:divBdr>
            <w:top w:val="none" w:sz="0" w:space="0" w:color="auto"/>
            <w:left w:val="none" w:sz="0" w:space="0" w:color="auto"/>
            <w:bottom w:val="none" w:sz="0" w:space="0" w:color="auto"/>
            <w:right w:val="none" w:sz="0" w:space="0" w:color="auto"/>
          </w:divBdr>
        </w:div>
        <w:div w:id="1359818525">
          <w:marLeft w:val="0"/>
          <w:marRight w:val="0"/>
          <w:marTop w:val="0"/>
          <w:marBottom w:val="0"/>
          <w:divBdr>
            <w:top w:val="none" w:sz="0" w:space="0" w:color="auto"/>
            <w:left w:val="none" w:sz="0" w:space="0" w:color="auto"/>
            <w:bottom w:val="none" w:sz="0" w:space="0" w:color="auto"/>
            <w:right w:val="none" w:sz="0" w:space="0" w:color="auto"/>
          </w:divBdr>
        </w:div>
        <w:div w:id="186331469">
          <w:marLeft w:val="0"/>
          <w:marRight w:val="0"/>
          <w:marTop w:val="0"/>
          <w:marBottom w:val="0"/>
          <w:divBdr>
            <w:top w:val="none" w:sz="0" w:space="0" w:color="auto"/>
            <w:left w:val="none" w:sz="0" w:space="0" w:color="auto"/>
            <w:bottom w:val="none" w:sz="0" w:space="0" w:color="auto"/>
            <w:right w:val="none" w:sz="0" w:space="0" w:color="auto"/>
          </w:divBdr>
        </w:div>
        <w:div w:id="2071607456">
          <w:marLeft w:val="0"/>
          <w:marRight w:val="0"/>
          <w:marTop w:val="0"/>
          <w:marBottom w:val="0"/>
          <w:divBdr>
            <w:top w:val="none" w:sz="0" w:space="0" w:color="auto"/>
            <w:left w:val="none" w:sz="0" w:space="0" w:color="auto"/>
            <w:bottom w:val="none" w:sz="0" w:space="0" w:color="auto"/>
            <w:right w:val="none" w:sz="0" w:space="0" w:color="auto"/>
          </w:divBdr>
        </w:div>
        <w:div w:id="1740323194">
          <w:marLeft w:val="0"/>
          <w:marRight w:val="0"/>
          <w:marTop w:val="0"/>
          <w:marBottom w:val="0"/>
          <w:divBdr>
            <w:top w:val="none" w:sz="0" w:space="0" w:color="auto"/>
            <w:left w:val="none" w:sz="0" w:space="0" w:color="auto"/>
            <w:bottom w:val="none" w:sz="0" w:space="0" w:color="auto"/>
            <w:right w:val="none" w:sz="0" w:space="0" w:color="auto"/>
          </w:divBdr>
        </w:div>
        <w:div w:id="475532983">
          <w:marLeft w:val="0"/>
          <w:marRight w:val="0"/>
          <w:marTop w:val="0"/>
          <w:marBottom w:val="0"/>
          <w:divBdr>
            <w:top w:val="none" w:sz="0" w:space="0" w:color="auto"/>
            <w:left w:val="none" w:sz="0" w:space="0" w:color="auto"/>
            <w:bottom w:val="none" w:sz="0" w:space="0" w:color="auto"/>
            <w:right w:val="none" w:sz="0" w:space="0" w:color="auto"/>
          </w:divBdr>
        </w:div>
        <w:div w:id="147673079">
          <w:marLeft w:val="0"/>
          <w:marRight w:val="0"/>
          <w:marTop w:val="0"/>
          <w:marBottom w:val="0"/>
          <w:divBdr>
            <w:top w:val="none" w:sz="0" w:space="0" w:color="auto"/>
            <w:left w:val="none" w:sz="0" w:space="0" w:color="auto"/>
            <w:bottom w:val="none" w:sz="0" w:space="0" w:color="auto"/>
            <w:right w:val="none" w:sz="0" w:space="0" w:color="auto"/>
          </w:divBdr>
        </w:div>
        <w:div w:id="1726175696">
          <w:marLeft w:val="0"/>
          <w:marRight w:val="0"/>
          <w:marTop w:val="0"/>
          <w:marBottom w:val="0"/>
          <w:divBdr>
            <w:top w:val="none" w:sz="0" w:space="0" w:color="auto"/>
            <w:left w:val="none" w:sz="0" w:space="0" w:color="auto"/>
            <w:bottom w:val="none" w:sz="0" w:space="0" w:color="auto"/>
            <w:right w:val="none" w:sz="0" w:space="0" w:color="auto"/>
          </w:divBdr>
        </w:div>
        <w:div w:id="345638607">
          <w:marLeft w:val="0"/>
          <w:marRight w:val="0"/>
          <w:marTop w:val="0"/>
          <w:marBottom w:val="0"/>
          <w:divBdr>
            <w:top w:val="none" w:sz="0" w:space="0" w:color="auto"/>
            <w:left w:val="none" w:sz="0" w:space="0" w:color="auto"/>
            <w:bottom w:val="none" w:sz="0" w:space="0" w:color="auto"/>
            <w:right w:val="none" w:sz="0" w:space="0" w:color="auto"/>
          </w:divBdr>
        </w:div>
        <w:div w:id="915818702">
          <w:marLeft w:val="0"/>
          <w:marRight w:val="0"/>
          <w:marTop w:val="0"/>
          <w:marBottom w:val="0"/>
          <w:divBdr>
            <w:top w:val="none" w:sz="0" w:space="0" w:color="auto"/>
            <w:left w:val="none" w:sz="0" w:space="0" w:color="auto"/>
            <w:bottom w:val="none" w:sz="0" w:space="0" w:color="auto"/>
            <w:right w:val="none" w:sz="0" w:space="0" w:color="auto"/>
          </w:divBdr>
        </w:div>
        <w:div w:id="559442765">
          <w:marLeft w:val="0"/>
          <w:marRight w:val="0"/>
          <w:marTop w:val="0"/>
          <w:marBottom w:val="0"/>
          <w:divBdr>
            <w:top w:val="none" w:sz="0" w:space="0" w:color="auto"/>
            <w:left w:val="none" w:sz="0" w:space="0" w:color="auto"/>
            <w:bottom w:val="none" w:sz="0" w:space="0" w:color="auto"/>
            <w:right w:val="none" w:sz="0" w:space="0" w:color="auto"/>
          </w:divBdr>
        </w:div>
        <w:div w:id="28184872">
          <w:marLeft w:val="0"/>
          <w:marRight w:val="0"/>
          <w:marTop w:val="0"/>
          <w:marBottom w:val="0"/>
          <w:divBdr>
            <w:top w:val="none" w:sz="0" w:space="0" w:color="auto"/>
            <w:left w:val="none" w:sz="0" w:space="0" w:color="auto"/>
            <w:bottom w:val="none" w:sz="0" w:space="0" w:color="auto"/>
            <w:right w:val="none" w:sz="0" w:space="0" w:color="auto"/>
          </w:divBdr>
        </w:div>
        <w:div w:id="987976342">
          <w:marLeft w:val="0"/>
          <w:marRight w:val="0"/>
          <w:marTop w:val="0"/>
          <w:marBottom w:val="0"/>
          <w:divBdr>
            <w:top w:val="none" w:sz="0" w:space="0" w:color="auto"/>
            <w:left w:val="none" w:sz="0" w:space="0" w:color="auto"/>
            <w:bottom w:val="none" w:sz="0" w:space="0" w:color="auto"/>
            <w:right w:val="none" w:sz="0" w:space="0" w:color="auto"/>
          </w:divBdr>
        </w:div>
        <w:div w:id="1422606907">
          <w:marLeft w:val="0"/>
          <w:marRight w:val="0"/>
          <w:marTop w:val="0"/>
          <w:marBottom w:val="0"/>
          <w:divBdr>
            <w:top w:val="none" w:sz="0" w:space="0" w:color="auto"/>
            <w:left w:val="none" w:sz="0" w:space="0" w:color="auto"/>
            <w:bottom w:val="none" w:sz="0" w:space="0" w:color="auto"/>
            <w:right w:val="none" w:sz="0" w:space="0" w:color="auto"/>
          </w:divBdr>
        </w:div>
        <w:div w:id="1696425615">
          <w:marLeft w:val="0"/>
          <w:marRight w:val="0"/>
          <w:marTop w:val="0"/>
          <w:marBottom w:val="0"/>
          <w:divBdr>
            <w:top w:val="none" w:sz="0" w:space="0" w:color="auto"/>
            <w:left w:val="none" w:sz="0" w:space="0" w:color="auto"/>
            <w:bottom w:val="none" w:sz="0" w:space="0" w:color="auto"/>
            <w:right w:val="none" w:sz="0" w:space="0" w:color="auto"/>
          </w:divBdr>
        </w:div>
        <w:div w:id="448856613">
          <w:marLeft w:val="0"/>
          <w:marRight w:val="0"/>
          <w:marTop w:val="0"/>
          <w:marBottom w:val="0"/>
          <w:divBdr>
            <w:top w:val="none" w:sz="0" w:space="0" w:color="auto"/>
            <w:left w:val="none" w:sz="0" w:space="0" w:color="auto"/>
            <w:bottom w:val="none" w:sz="0" w:space="0" w:color="auto"/>
            <w:right w:val="none" w:sz="0" w:space="0" w:color="auto"/>
          </w:divBdr>
        </w:div>
        <w:div w:id="1475559260">
          <w:marLeft w:val="0"/>
          <w:marRight w:val="0"/>
          <w:marTop w:val="0"/>
          <w:marBottom w:val="0"/>
          <w:divBdr>
            <w:top w:val="none" w:sz="0" w:space="0" w:color="auto"/>
            <w:left w:val="none" w:sz="0" w:space="0" w:color="auto"/>
            <w:bottom w:val="none" w:sz="0" w:space="0" w:color="auto"/>
            <w:right w:val="none" w:sz="0" w:space="0" w:color="auto"/>
          </w:divBdr>
        </w:div>
        <w:div w:id="1178811556">
          <w:marLeft w:val="0"/>
          <w:marRight w:val="0"/>
          <w:marTop w:val="0"/>
          <w:marBottom w:val="0"/>
          <w:divBdr>
            <w:top w:val="none" w:sz="0" w:space="0" w:color="auto"/>
            <w:left w:val="none" w:sz="0" w:space="0" w:color="auto"/>
            <w:bottom w:val="none" w:sz="0" w:space="0" w:color="auto"/>
            <w:right w:val="none" w:sz="0" w:space="0" w:color="auto"/>
          </w:divBdr>
        </w:div>
        <w:div w:id="32537018">
          <w:marLeft w:val="0"/>
          <w:marRight w:val="0"/>
          <w:marTop w:val="0"/>
          <w:marBottom w:val="0"/>
          <w:divBdr>
            <w:top w:val="none" w:sz="0" w:space="0" w:color="auto"/>
            <w:left w:val="none" w:sz="0" w:space="0" w:color="auto"/>
            <w:bottom w:val="none" w:sz="0" w:space="0" w:color="auto"/>
            <w:right w:val="none" w:sz="0" w:space="0" w:color="auto"/>
          </w:divBdr>
        </w:div>
        <w:div w:id="322859393">
          <w:marLeft w:val="0"/>
          <w:marRight w:val="0"/>
          <w:marTop w:val="0"/>
          <w:marBottom w:val="0"/>
          <w:divBdr>
            <w:top w:val="none" w:sz="0" w:space="0" w:color="auto"/>
            <w:left w:val="none" w:sz="0" w:space="0" w:color="auto"/>
            <w:bottom w:val="none" w:sz="0" w:space="0" w:color="auto"/>
            <w:right w:val="none" w:sz="0" w:space="0" w:color="auto"/>
          </w:divBdr>
        </w:div>
        <w:div w:id="311951983">
          <w:marLeft w:val="0"/>
          <w:marRight w:val="0"/>
          <w:marTop w:val="0"/>
          <w:marBottom w:val="0"/>
          <w:divBdr>
            <w:top w:val="none" w:sz="0" w:space="0" w:color="auto"/>
            <w:left w:val="none" w:sz="0" w:space="0" w:color="auto"/>
            <w:bottom w:val="none" w:sz="0" w:space="0" w:color="auto"/>
            <w:right w:val="none" w:sz="0" w:space="0" w:color="auto"/>
          </w:divBdr>
        </w:div>
        <w:div w:id="1659919259">
          <w:marLeft w:val="0"/>
          <w:marRight w:val="0"/>
          <w:marTop w:val="0"/>
          <w:marBottom w:val="0"/>
          <w:divBdr>
            <w:top w:val="none" w:sz="0" w:space="0" w:color="auto"/>
            <w:left w:val="none" w:sz="0" w:space="0" w:color="auto"/>
            <w:bottom w:val="none" w:sz="0" w:space="0" w:color="auto"/>
            <w:right w:val="none" w:sz="0" w:space="0" w:color="auto"/>
          </w:divBdr>
        </w:div>
        <w:div w:id="2014643366">
          <w:marLeft w:val="0"/>
          <w:marRight w:val="0"/>
          <w:marTop w:val="0"/>
          <w:marBottom w:val="0"/>
          <w:divBdr>
            <w:top w:val="none" w:sz="0" w:space="0" w:color="auto"/>
            <w:left w:val="none" w:sz="0" w:space="0" w:color="auto"/>
            <w:bottom w:val="none" w:sz="0" w:space="0" w:color="auto"/>
            <w:right w:val="none" w:sz="0" w:space="0" w:color="auto"/>
          </w:divBdr>
        </w:div>
        <w:div w:id="1278948720">
          <w:marLeft w:val="0"/>
          <w:marRight w:val="0"/>
          <w:marTop w:val="0"/>
          <w:marBottom w:val="0"/>
          <w:divBdr>
            <w:top w:val="none" w:sz="0" w:space="0" w:color="auto"/>
            <w:left w:val="none" w:sz="0" w:space="0" w:color="auto"/>
            <w:bottom w:val="none" w:sz="0" w:space="0" w:color="auto"/>
            <w:right w:val="none" w:sz="0" w:space="0" w:color="auto"/>
          </w:divBdr>
        </w:div>
        <w:div w:id="301160210">
          <w:marLeft w:val="0"/>
          <w:marRight w:val="0"/>
          <w:marTop w:val="0"/>
          <w:marBottom w:val="0"/>
          <w:divBdr>
            <w:top w:val="none" w:sz="0" w:space="0" w:color="auto"/>
            <w:left w:val="none" w:sz="0" w:space="0" w:color="auto"/>
            <w:bottom w:val="none" w:sz="0" w:space="0" w:color="auto"/>
            <w:right w:val="none" w:sz="0" w:space="0" w:color="auto"/>
          </w:divBdr>
        </w:div>
        <w:div w:id="1913809753">
          <w:marLeft w:val="0"/>
          <w:marRight w:val="0"/>
          <w:marTop w:val="0"/>
          <w:marBottom w:val="0"/>
          <w:divBdr>
            <w:top w:val="none" w:sz="0" w:space="0" w:color="auto"/>
            <w:left w:val="none" w:sz="0" w:space="0" w:color="auto"/>
            <w:bottom w:val="none" w:sz="0" w:space="0" w:color="auto"/>
            <w:right w:val="none" w:sz="0" w:space="0" w:color="auto"/>
          </w:divBdr>
        </w:div>
        <w:div w:id="1537503043">
          <w:marLeft w:val="0"/>
          <w:marRight w:val="0"/>
          <w:marTop w:val="0"/>
          <w:marBottom w:val="0"/>
          <w:divBdr>
            <w:top w:val="none" w:sz="0" w:space="0" w:color="auto"/>
            <w:left w:val="none" w:sz="0" w:space="0" w:color="auto"/>
            <w:bottom w:val="none" w:sz="0" w:space="0" w:color="auto"/>
            <w:right w:val="none" w:sz="0" w:space="0" w:color="auto"/>
          </w:divBdr>
        </w:div>
        <w:div w:id="233777797">
          <w:marLeft w:val="0"/>
          <w:marRight w:val="0"/>
          <w:marTop w:val="0"/>
          <w:marBottom w:val="0"/>
          <w:divBdr>
            <w:top w:val="none" w:sz="0" w:space="0" w:color="auto"/>
            <w:left w:val="none" w:sz="0" w:space="0" w:color="auto"/>
            <w:bottom w:val="none" w:sz="0" w:space="0" w:color="auto"/>
            <w:right w:val="none" w:sz="0" w:space="0" w:color="auto"/>
          </w:divBdr>
        </w:div>
        <w:div w:id="1341852553">
          <w:marLeft w:val="0"/>
          <w:marRight w:val="0"/>
          <w:marTop w:val="0"/>
          <w:marBottom w:val="0"/>
          <w:divBdr>
            <w:top w:val="none" w:sz="0" w:space="0" w:color="auto"/>
            <w:left w:val="none" w:sz="0" w:space="0" w:color="auto"/>
            <w:bottom w:val="none" w:sz="0" w:space="0" w:color="auto"/>
            <w:right w:val="none" w:sz="0" w:space="0" w:color="auto"/>
          </w:divBdr>
        </w:div>
        <w:div w:id="492840423">
          <w:marLeft w:val="0"/>
          <w:marRight w:val="0"/>
          <w:marTop w:val="0"/>
          <w:marBottom w:val="0"/>
          <w:divBdr>
            <w:top w:val="none" w:sz="0" w:space="0" w:color="auto"/>
            <w:left w:val="none" w:sz="0" w:space="0" w:color="auto"/>
            <w:bottom w:val="none" w:sz="0" w:space="0" w:color="auto"/>
            <w:right w:val="none" w:sz="0" w:space="0" w:color="auto"/>
          </w:divBdr>
        </w:div>
        <w:div w:id="882253724">
          <w:marLeft w:val="0"/>
          <w:marRight w:val="0"/>
          <w:marTop w:val="0"/>
          <w:marBottom w:val="0"/>
          <w:divBdr>
            <w:top w:val="none" w:sz="0" w:space="0" w:color="auto"/>
            <w:left w:val="none" w:sz="0" w:space="0" w:color="auto"/>
            <w:bottom w:val="none" w:sz="0" w:space="0" w:color="auto"/>
            <w:right w:val="none" w:sz="0" w:space="0" w:color="auto"/>
          </w:divBdr>
        </w:div>
        <w:div w:id="582493829">
          <w:marLeft w:val="0"/>
          <w:marRight w:val="0"/>
          <w:marTop w:val="0"/>
          <w:marBottom w:val="0"/>
          <w:divBdr>
            <w:top w:val="none" w:sz="0" w:space="0" w:color="auto"/>
            <w:left w:val="none" w:sz="0" w:space="0" w:color="auto"/>
            <w:bottom w:val="none" w:sz="0" w:space="0" w:color="auto"/>
            <w:right w:val="none" w:sz="0" w:space="0" w:color="auto"/>
          </w:divBdr>
        </w:div>
        <w:div w:id="1639795468">
          <w:marLeft w:val="0"/>
          <w:marRight w:val="0"/>
          <w:marTop w:val="0"/>
          <w:marBottom w:val="0"/>
          <w:divBdr>
            <w:top w:val="none" w:sz="0" w:space="0" w:color="auto"/>
            <w:left w:val="none" w:sz="0" w:space="0" w:color="auto"/>
            <w:bottom w:val="none" w:sz="0" w:space="0" w:color="auto"/>
            <w:right w:val="none" w:sz="0" w:space="0" w:color="auto"/>
          </w:divBdr>
        </w:div>
        <w:div w:id="493492457">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1112839">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E279B-3137-4B07-B3E0-7EEF652E0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6453</Words>
  <Characters>36787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Екатерина</cp:lastModifiedBy>
  <cp:revision>2</cp:revision>
  <cp:lastPrinted>2023-12-13T08:27:00Z</cp:lastPrinted>
  <dcterms:created xsi:type="dcterms:W3CDTF">2026-05-12T08:00:00Z</dcterms:created>
  <dcterms:modified xsi:type="dcterms:W3CDTF">2026-05-12T08:00:00Z</dcterms:modified>
</cp:coreProperties>
</file>