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90" w:rsidRDefault="00310ABE" w:rsidP="00415D00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B13E90" w:rsidRPr="00FB7540" w:rsidRDefault="00B13E90" w:rsidP="00FB7540">
      <w:pPr>
        <w:rPr>
          <w:u w:val="single"/>
        </w:rPr>
      </w:pPr>
    </w:p>
    <w:p w:rsidR="008A30E3" w:rsidRPr="006B35B3" w:rsidRDefault="008A30E3" w:rsidP="008A30E3">
      <w:pPr>
        <w:jc w:val="center"/>
        <w:rPr>
          <w:b/>
          <w:szCs w:val="24"/>
        </w:rPr>
      </w:pPr>
      <w:r w:rsidRPr="006B35B3">
        <w:rPr>
          <w:b/>
          <w:szCs w:val="24"/>
        </w:rPr>
        <w:t>ТЕХНИЧЕСКОЕ ЗАДАНИЕ</w:t>
      </w:r>
    </w:p>
    <w:p w:rsidR="00DD5667" w:rsidRPr="006B35B3" w:rsidRDefault="00DD5667" w:rsidP="001330E9">
      <w:pPr>
        <w:jc w:val="center"/>
        <w:rPr>
          <w:b/>
          <w:szCs w:val="24"/>
        </w:rPr>
      </w:pPr>
      <w:r w:rsidRPr="006B35B3">
        <w:rPr>
          <w:b/>
          <w:szCs w:val="24"/>
        </w:rPr>
        <w:t>НА ОКАЗАНИЕ УСЛУГ ПО ПОВЕРКЕ</w:t>
      </w:r>
    </w:p>
    <w:p w:rsidR="008A30E3" w:rsidRPr="006B35B3" w:rsidRDefault="00C308D3" w:rsidP="001330E9">
      <w:pPr>
        <w:jc w:val="center"/>
        <w:rPr>
          <w:b/>
          <w:szCs w:val="24"/>
        </w:rPr>
      </w:pPr>
      <w:r>
        <w:rPr>
          <w:b/>
          <w:szCs w:val="24"/>
        </w:rPr>
        <w:t>СРЕДСТВ ИЗМЕРЕНИЙ</w:t>
      </w:r>
      <w:r w:rsidR="00057DF2">
        <w:rPr>
          <w:b/>
          <w:szCs w:val="24"/>
        </w:rPr>
        <w:t xml:space="preserve"> (ОКПД 2: </w:t>
      </w:r>
      <w:r w:rsidR="00B82426">
        <w:rPr>
          <w:b/>
          <w:szCs w:val="24"/>
        </w:rPr>
        <w:t>71.12.40.129 Услуги в метрологии прочие, не включенные в другие группировки</w:t>
      </w:r>
      <w:r w:rsidR="00057DF2">
        <w:rPr>
          <w:b/>
          <w:szCs w:val="24"/>
        </w:rPr>
        <w:t>)</w:t>
      </w:r>
      <w:r w:rsidR="003B2E60" w:rsidRPr="006B35B3">
        <w:rPr>
          <w:b/>
          <w:szCs w:val="24"/>
        </w:rPr>
        <w:t>.</w:t>
      </w:r>
    </w:p>
    <w:p w:rsidR="00C829F5" w:rsidRPr="006B35B3" w:rsidRDefault="00C829F5" w:rsidP="003B2E60">
      <w:pPr>
        <w:pStyle w:val="1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0" w:name="_Toc72930136"/>
      <w:r w:rsidRPr="006B35B3">
        <w:rPr>
          <w:rFonts w:ascii="Times New Roman" w:hAnsi="Times New Roman" w:cs="Times New Roman"/>
          <w:sz w:val="24"/>
          <w:szCs w:val="24"/>
        </w:rPr>
        <w:t>Общие сведения о Заказчике</w:t>
      </w:r>
      <w:bookmarkEnd w:id="0"/>
    </w:p>
    <w:p w:rsidR="003B2E60" w:rsidRPr="006B35B3" w:rsidRDefault="003B2E60" w:rsidP="003B2E60">
      <w:pPr>
        <w:ind w:firstLine="360"/>
        <w:rPr>
          <w:szCs w:val="24"/>
        </w:rPr>
      </w:pPr>
      <w:r w:rsidRPr="006B35B3">
        <w:rPr>
          <w:szCs w:val="24"/>
        </w:rPr>
        <w:t>Государственное бюджетное учреждение «Санкт-Петербургский научно-исследовательский институт скорой помощи имени И.И. Джанелидзе»</w:t>
      </w:r>
    </w:p>
    <w:p w:rsidR="0027507A" w:rsidRPr="006B35B3" w:rsidRDefault="008C5E3D" w:rsidP="00DD5667">
      <w:pPr>
        <w:ind w:firstLine="360"/>
        <w:jc w:val="both"/>
        <w:rPr>
          <w:szCs w:val="24"/>
        </w:rPr>
      </w:pPr>
      <w:r w:rsidRPr="006B35B3">
        <w:rPr>
          <w:szCs w:val="24"/>
        </w:rPr>
        <w:t xml:space="preserve">ИНН </w:t>
      </w:r>
      <w:r w:rsidR="003B2E60" w:rsidRPr="00117EE8">
        <w:rPr>
          <w:szCs w:val="24"/>
        </w:rPr>
        <w:t>7816058093</w:t>
      </w:r>
      <w:r w:rsidRPr="006B35B3">
        <w:rPr>
          <w:szCs w:val="24"/>
        </w:rPr>
        <w:t xml:space="preserve"> КПП </w:t>
      </w:r>
      <w:r w:rsidR="00DD5667" w:rsidRPr="00117EE8">
        <w:rPr>
          <w:szCs w:val="24"/>
        </w:rPr>
        <w:t>781601001</w:t>
      </w:r>
    </w:p>
    <w:p w:rsidR="0027507A" w:rsidRPr="006B35B3" w:rsidRDefault="0027507A" w:rsidP="00DD5667">
      <w:pPr>
        <w:pStyle w:val="1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1" w:name="_Toc72930137"/>
      <w:r w:rsidRPr="006B35B3">
        <w:rPr>
          <w:rFonts w:ascii="Times New Roman" w:hAnsi="Times New Roman" w:cs="Times New Roman"/>
          <w:sz w:val="24"/>
          <w:szCs w:val="24"/>
        </w:rPr>
        <w:t>Место оказания услуг</w:t>
      </w:r>
      <w:bookmarkEnd w:id="1"/>
    </w:p>
    <w:p w:rsidR="00415D00" w:rsidRPr="00415D00" w:rsidRDefault="00415D00" w:rsidP="00415D00">
      <w:pPr>
        <w:pStyle w:val="20"/>
        <w:spacing w:before="0" w:after="0"/>
        <w:ind w:left="720"/>
        <w:contextualSpacing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415D0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г. Санкт-Петербург, вн.тер.г. муниципальный округ Купчино, ул Будапештская, д.3 литера А.</w:t>
      </w:r>
    </w:p>
    <w:p w:rsidR="00DD5667" w:rsidRPr="006B35B3" w:rsidRDefault="00DD5667" w:rsidP="00DD5667">
      <w:pPr>
        <w:ind w:firstLine="360"/>
        <w:rPr>
          <w:rStyle w:val="copytarget"/>
          <w:color w:val="35383B"/>
          <w:szCs w:val="24"/>
        </w:rPr>
      </w:pPr>
    </w:p>
    <w:p w:rsidR="00F954BA" w:rsidRDefault="0027507A" w:rsidP="00C308D3">
      <w:pPr>
        <w:pStyle w:val="1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bookmarkStart w:id="2" w:name="_Toc438639032"/>
      <w:bookmarkStart w:id="3" w:name="_Toc462748606"/>
      <w:bookmarkStart w:id="4" w:name="_Toc72930138"/>
      <w:r w:rsidRPr="006B35B3">
        <w:rPr>
          <w:rFonts w:ascii="Times New Roman" w:hAnsi="Times New Roman" w:cs="Times New Roman"/>
          <w:sz w:val="24"/>
          <w:szCs w:val="24"/>
        </w:rPr>
        <w:t>Описание предмета закупки</w:t>
      </w:r>
      <w:bookmarkEnd w:id="2"/>
      <w:bookmarkEnd w:id="3"/>
      <w:bookmarkEnd w:id="4"/>
    </w:p>
    <w:p w:rsidR="00C308D3" w:rsidRDefault="00B509E7" w:rsidP="00C308D3">
      <w:r>
        <w:t>Оказание услуги по поверке</w:t>
      </w:r>
      <w:r w:rsidR="00C308D3">
        <w:t xml:space="preserve"> следующих средств измерений для нужд Заказчика:</w:t>
      </w:r>
    </w:p>
    <w:p w:rsidR="009B517C" w:rsidRDefault="009B517C" w:rsidP="00C308D3"/>
    <w:tbl>
      <w:tblPr>
        <w:tblStyle w:val="aff"/>
        <w:tblW w:w="9889" w:type="dxa"/>
        <w:jc w:val="center"/>
        <w:tblLook w:val="04A0" w:firstRow="1" w:lastRow="0" w:firstColumn="1" w:lastColumn="0" w:noHBand="0" w:noVBand="1"/>
      </w:tblPr>
      <w:tblGrid>
        <w:gridCol w:w="778"/>
        <w:gridCol w:w="5585"/>
        <w:gridCol w:w="3526"/>
      </w:tblGrid>
      <w:tr w:rsidR="00C308D3" w:rsidTr="009B517C">
        <w:trPr>
          <w:jc w:val="center"/>
        </w:trPr>
        <w:tc>
          <w:tcPr>
            <w:tcW w:w="0" w:type="auto"/>
          </w:tcPr>
          <w:p w:rsidR="00C308D3" w:rsidRDefault="00C308D3" w:rsidP="00C308D3">
            <w:r>
              <w:t>№ п/п</w:t>
            </w:r>
          </w:p>
        </w:tc>
        <w:tc>
          <w:tcPr>
            <w:tcW w:w="5585" w:type="dxa"/>
          </w:tcPr>
          <w:p w:rsidR="00C308D3" w:rsidRDefault="00C308D3" w:rsidP="009B517C">
            <w:pPr>
              <w:jc w:val="center"/>
            </w:pPr>
            <w:r>
              <w:t xml:space="preserve">Наименование </w:t>
            </w:r>
            <w:r w:rsidR="009B517C">
              <w:t>средства измерения</w:t>
            </w:r>
          </w:p>
        </w:tc>
        <w:tc>
          <w:tcPr>
            <w:tcW w:w="3526" w:type="dxa"/>
          </w:tcPr>
          <w:p w:rsidR="00C308D3" w:rsidRDefault="009B517C" w:rsidP="009B517C">
            <w:pPr>
              <w:jc w:val="center"/>
            </w:pPr>
            <w:r>
              <w:t>Количество</w:t>
            </w:r>
            <w:r w:rsidR="003C4E5D">
              <w:t>, шт</w:t>
            </w:r>
          </w:p>
        </w:tc>
      </w:tr>
      <w:tr w:rsidR="00C308D3" w:rsidTr="009B517C">
        <w:trPr>
          <w:jc w:val="center"/>
        </w:trPr>
        <w:tc>
          <w:tcPr>
            <w:tcW w:w="0" w:type="auto"/>
          </w:tcPr>
          <w:p w:rsidR="00C308D3" w:rsidRDefault="009B517C" w:rsidP="00C308D3">
            <w:r>
              <w:t>1.</w:t>
            </w:r>
          </w:p>
        </w:tc>
        <w:tc>
          <w:tcPr>
            <w:tcW w:w="5585" w:type="dxa"/>
          </w:tcPr>
          <w:p w:rsidR="00C308D3" w:rsidRDefault="003C4E5D" w:rsidP="00C308D3">
            <w:r>
              <w:t xml:space="preserve">Манометр показывающий </w:t>
            </w:r>
            <w:r w:rsidR="00EA26FA">
              <w:t xml:space="preserve">марки </w:t>
            </w:r>
            <w:r>
              <w:t>ТМ</w:t>
            </w:r>
            <w:r w:rsidR="009B517C">
              <w:t xml:space="preserve"> </w:t>
            </w:r>
          </w:p>
        </w:tc>
        <w:tc>
          <w:tcPr>
            <w:tcW w:w="3526" w:type="dxa"/>
          </w:tcPr>
          <w:p w:rsidR="00C308D3" w:rsidRPr="00F81900" w:rsidRDefault="00F81900" w:rsidP="009B517C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0</w:t>
            </w:r>
          </w:p>
        </w:tc>
      </w:tr>
      <w:tr w:rsidR="00C308D3" w:rsidTr="009B517C">
        <w:trPr>
          <w:jc w:val="center"/>
        </w:trPr>
        <w:tc>
          <w:tcPr>
            <w:tcW w:w="0" w:type="auto"/>
          </w:tcPr>
          <w:p w:rsidR="00C308D3" w:rsidRDefault="009B517C" w:rsidP="00C308D3">
            <w:r>
              <w:t>2.</w:t>
            </w:r>
          </w:p>
        </w:tc>
        <w:tc>
          <w:tcPr>
            <w:tcW w:w="5585" w:type="dxa"/>
          </w:tcPr>
          <w:p w:rsidR="00C308D3" w:rsidRPr="00F81900" w:rsidRDefault="002761DF" w:rsidP="00C308D3">
            <w:r>
              <w:t xml:space="preserve">Тепловычислитель </w:t>
            </w:r>
            <w:r w:rsidR="00F81900">
              <w:t>СПТ941</w:t>
            </w:r>
          </w:p>
        </w:tc>
        <w:tc>
          <w:tcPr>
            <w:tcW w:w="3526" w:type="dxa"/>
          </w:tcPr>
          <w:p w:rsidR="00C308D3" w:rsidRDefault="00F81900" w:rsidP="002761DF">
            <w:pPr>
              <w:jc w:val="center"/>
            </w:pPr>
            <w:r>
              <w:t>1</w:t>
            </w:r>
          </w:p>
        </w:tc>
      </w:tr>
      <w:tr w:rsidR="00C308D3" w:rsidTr="009B517C">
        <w:trPr>
          <w:jc w:val="center"/>
        </w:trPr>
        <w:tc>
          <w:tcPr>
            <w:tcW w:w="0" w:type="auto"/>
          </w:tcPr>
          <w:p w:rsidR="00C308D3" w:rsidRDefault="003A51AF" w:rsidP="00C308D3">
            <w:r>
              <w:t>3.</w:t>
            </w:r>
          </w:p>
        </w:tc>
        <w:tc>
          <w:tcPr>
            <w:tcW w:w="5585" w:type="dxa"/>
          </w:tcPr>
          <w:p w:rsidR="00C308D3" w:rsidRPr="003C4E5D" w:rsidRDefault="00F81900" w:rsidP="00C308D3">
            <w:r>
              <w:t>Расходомер-счётчик электромагнитный ПИТЕРФЛОУ РС-150-630-С</w:t>
            </w:r>
          </w:p>
        </w:tc>
        <w:tc>
          <w:tcPr>
            <w:tcW w:w="3526" w:type="dxa"/>
          </w:tcPr>
          <w:p w:rsidR="00C308D3" w:rsidRDefault="00871163" w:rsidP="002761DF">
            <w:pPr>
              <w:jc w:val="center"/>
            </w:pPr>
            <w:r>
              <w:t>2</w:t>
            </w:r>
          </w:p>
        </w:tc>
      </w:tr>
      <w:tr w:rsidR="003C4E5D" w:rsidTr="009B517C">
        <w:trPr>
          <w:jc w:val="center"/>
        </w:trPr>
        <w:tc>
          <w:tcPr>
            <w:tcW w:w="0" w:type="auto"/>
          </w:tcPr>
          <w:p w:rsidR="003C4E5D" w:rsidRDefault="003C4E5D" w:rsidP="00C308D3">
            <w:r>
              <w:t>4.</w:t>
            </w:r>
          </w:p>
        </w:tc>
        <w:tc>
          <w:tcPr>
            <w:tcW w:w="5585" w:type="dxa"/>
          </w:tcPr>
          <w:p w:rsidR="003C4E5D" w:rsidRPr="003C4E5D" w:rsidRDefault="00F81900" w:rsidP="00023D68">
            <w:r>
              <w:t>Комплект термометров сопротивления КТПР-01</w:t>
            </w:r>
          </w:p>
        </w:tc>
        <w:tc>
          <w:tcPr>
            <w:tcW w:w="3526" w:type="dxa"/>
          </w:tcPr>
          <w:p w:rsidR="003C4E5D" w:rsidRDefault="00F81900" w:rsidP="002761DF">
            <w:pPr>
              <w:jc w:val="center"/>
            </w:pPr>
            <w:r>
              <w:t>1</w:t>
            </w:r>
          </w:p>
        </w:tc>
      </w:tr>
      <w:tr w:rsidR="00570626" w:rsidTr="009B517C">
        <w:trPr>
          <w:jc w:val="center"/>
        </w:trPr>
        <w:tc>
          <w:tcPr>
            <w:tcW w:w="0" w:type="auto"/>
          </w:tcPr>
          <w:p w:rsidR="00570626" w:rsidRDefault="00570626" w:rsidP="00C308D3">
            <w:r>
              <w:t>5.</w:t>
            </w:r>
          </w:p>
        </w:tc>
        <w:tc>
          <w:tcPr>
            <w:tcW w:w="5585" w:type="dxa"/>
          </w:tcPr>
          <w:p w:rsidR="00570626" w:rsidRPr="003C4E5D" w:rsidRDefault="00310ABE" w:rsidP="00023D68">
            <w:r>
              <w:t>Преобразователь</w:t>
            </w:r>
            <w:r w:rsidR="00F81900">
              <w:t xml:space="preserve"> давления измерительный СДВ-И</w:t>
            </w:r>
            <w:r w:rsidR="00C95128">
              <w:t>-1,6</w:t>
            </w:r>
          </w:p>
        </w:tc>
        <w:tc>
          <w:tcPr>
            <w:tcW w:w="3526" w:type="dxa"/>
          </w:tcPr>
          <w:p w:rsidR="00570626" w:rsidRDefault="00C95128" w:rsidP="002761DF">
            <w:pPr>
              <w:jc w:val="center"/>
            </w:pPr>
            <w:r>
              <w:t>2</w:t>
            </w:r>
          </w:p>
        </w:tc>
      </w:tr>
    </w:tbl>
    <w:p w:rsidR="00C308D3" w:rsidRDefault="00C308D3" w:rsidP="00C308D3"/>
    <w:p w:rsidR="00C308D3" w:rsidRPr="00EA26FA" w:rsidRDefault="00B509E7" w:rsidP="00B509E7">
      <w:pPr>
        <w:jc w:val="both"/>
      </w:pPr>
      <w:r>
        <w:t>Услуга оказывае</w:t>
      </w:r>
      <w:r w:rsidR="00C308D3" w:rsidRPr="00EA26FA">
        <w:t>тся Исполнителем в соответствии с:</w:t>
      </w:r>
    </w:p>
    <w:p w:rsidR="00C308D3" w:rsidRPr="00EA26FA" w:rsidRDefault="00EA26FA" w:rsidP="00B509E7">
      <w:pPr>
        <w:jc w:val="both"/>
      </w:pPr>
      <w:r>
        <w:t>‒</w:t>
      </w:r>
      <w:r w:rsidR="00C308D3" w:rsidRPr="00EA26FA">
        <w:t xml:space="preserve"> Федеральным законом о 26.06.2008 г. № 102-ФЗ «Об обеспечении единства измерений»;</w:t>
      </w:r>
    </w:p>
    <w:p w:rsidR="00C308D3" w:rsidRPr="00EA26FA" w:rsidRDefault="00677507" w:rsidP="00B509E7">
      <w:pPr>
        <w:jc w:val="both"/>
      </w:pPr>
      <w:r>
        <w:t>‒</w:t>
      </w:r>
      <w:r w:rsidR="00C308D3" w:rsidRPr="00EA26FA">
        <w:t xml:space="preserve"> Порядком проведения поверки средств измерений, требования к знаку поверки и содержанию свидетельства о поверке, утвержденным приказом Министерства промышленности и торговли РФ 02.07.2015 № 1815;</w:t>
      </w:r>
    </w:p>
    <w:p w:rsidR="00C308D3" w:rsidRPr="00EA26FA" w:rsidRDefault="00EA26FA" w:rsidP="00B509E7">
      <w:pPr>
        <w:jc w:val="both"/>
      </w:pPr>
      <w:r>
        <w:t>‒</w:t>
      </w:r>
      <w:r w:rsidR="00C308D3" w:rsidRPr="00EA26FA">
        <w:t xml:space="preserve"> ГОСТ 8.053-73 «Государственная система обеспечения единства измерений. Манометры. Вакуумметры, мановакуумметры, тягомеры, напоромеры и тягонапоромеры с пневматическими выходн</w:t>
      </w:r>
      <w:r w:rsidR="00677507">
        <w:t>ыми сигналами. Методика</w:t>
      </w:r>
      <w:r w:rsidR="00C308D3" w:rsidRPr="00EA26FA">
        <w:t xml:space="preserve"> поверки».</w:t>
      </w:r>
    </w:p>
    <w:p w:rsidR="00EA26FA" w:rsidRDefault="00EA26FA" w:rsidP="00C308D3">
      <w:pPr>
        <w:pStyle w:val="afe"/>
        <w:rPr>
          <w:lang w:val="ru-RU"/>
        </w:rPr>
      </w:pPr>
    </w:p>
    <w:p w:rsidR="00EA26FA" w:rsidRPr="00B509E7" w:rsidRDefault="00B509E7" w:rsidP="00EA26FA">
      <w:pPr>
        <w:pStyle w:val="afe"/>
        <w:numPr>
          <w:ilvl w:val="0"/>
          <w:numId w:val="20"/>
        </w:numPr>
        <w:shd w:val="clear" w:color="auto" w:fill="FFFFFF"/>
        <w:tabs>
          <w:tab w:val="left" w:pos="1138"/>
          <w:tab w:val="left" w:pos="7939"/>
        </w:tabs>
        <w:spacing w:line="259" w:lineRule="exact"/>
        <w:rPr>
          <w:b/>
          <w:bCs/>
          <w:lang w:val="ru-RU"/>
        </w:rPr>
      </w:pPr>
      <w:r>
        <w:rPr>
          <w:b/>
          <w:bCs/>
          <w:lang w:val="ru-RU"/>
        </w:rPr>
        <w:t>Т</w:t>
      </w:r>
      <w:r w:rsidR="00EA26FA" w:rsidRPr="00B509E7">
        <w:rPr>
          <w:b/>
          <w:bCs/>
          <w:lang w:val="ru-RU"/>
        </w:rPr>
        <w:t>ребования</w:t>
      </w:r>
      <w:r>
        <w:rPr>
          <w:b/>
          <w:bCs/>
          <w:lang w:val="ru-RU"/>
        </w:rPr>
        <w:t>, предъявляемые</w:t>
      </w:r>
      <w:r w:rsidR="00EA26FA" w:rsidRPr="00B509E7">
        <w:rPr>
          <w:b/>
          <w:bCs/>
          <w:lang w:val="ru-RU"/>
        </w:rPr>
        <w:t xml:space="preserve"> к Исполнителю</w:t>
      </w:r>
      <w:r>
        <w:rPr>
          <w:b/>
          <w:bCs/>
          <w:lang w:val="ru-RU"/>
        </w:rPr>
        <w:t xml:space="preserve"> услуги.</w:t>
      </w:r>
    </w:p>
    <w:p w:rsidR="00EA26FA" w:rsidRDefault="00EA26FA" w:rsidP="00B509E7">
      <w:pPr>
        <w:shd w:val="clear" w:color="auto" w:fill="FFFFFF"/>
        <w:tabs>
          <w:tab w:val="left" w:pos="1325"/>
        </w:tabs>
        <w:autoSpaceDE w:val="0"/>
        <w:autoSpaceDN w:val="0"/>
        <w:adjustRightInd w:val="0"/>
        <w:spacing w:line="264" w:lineRule="exact"/>
        <w:ind w:firstLine="709"/>
        <w:jc w:val="both"/>
      </w:pPr>
      <w:r w:rsidRPr="00285452">
        <w:t>Испо</w:t>
      </w:r>
      <w:r w:rsidR="00B509E7">
        <w:t xml:space="preserve">лнитель должен обеспечить оказание </w:t>
      </w:r>
      <w:r w:rsidRPr="00285452">
        <w:t>услуг</w:t>
      </w:r>
      <w:r w:rsidR="00B509E7">
        <w:t>и</w:t>
      </w:r>
      <w:r w:rsidRPr="00285452">
        <w:t xml:space="preserve"> по </w:t>
      </w:r>
      <w:r>
        <w:t>поверке средств измерения</w:t>
      </w:r>
      <w:r w:rsidR="00B509E7">
        <w:t xml:space="preserve"> Заказчика</w:t>
      </w:r>
      <w:r w:rsidRPr="00285452">
        <w:t>, и</w:t>
      </w:r>
      <w:r>
        <w:t>сходя из их технического состояния</w:t>
      </w:r>
      <w:r w:rsidR="00B509E7">
        <w:t>;</w:t>
      </w:r>
    </w:p>
    <w:p w:rsidR="00EA26FA" w:rsidRPr="00285452" w:rsidRDefault="00EA26FA" w:rsidP="00B509E7">
      <w:pPr>
        <w:shd w:val="clear" w:color="auto" w:fill="FFFFFF"/>
        <w:tabs>
          <w:tab w:val="left" w:pos="1325"/>
        </w:tabs>
        <w:autoSpaceDE w:val="0"/>
        <w:autoSpaceDN w:val="0"/>
        <w:adjustRightInd w:val="0"/>
        <w:spacing w:line="264" w:lineRule="exact"/>
        <w:ind w:firstLine="709"/>
        <w:jc w:val="both"/>
      </w:pPr>
      <w:r>
        <w:t xml:space="preserve">Исполнитель должен </w:t>
      </w:r>
      <w:r w:rsidRPr="00285452">
        <w:t>обладать необходимой разрешительной документацией д</w:t>
      </w:r>
      <w:r w:rsidR="00B509E7">
        <w:t>ля оказания данной услуги;</w:t>
      </w:r>
    </w:p>
    <w:p w:rsidR="00EA26FA" w:rsidRPr="00285452" w:rsidRDefault="00EA26FA" w:rsidP="00B509E7">
      <w:pPr>
        <w:shd w:val="clear" w:color="auto" w:fill="FFFFFF"/>
        <w:tabs>
          <w:tab w:val="left" w:pos="677"/>
        </w:tabs>
        <w:autoSpaceDE w:val="0"/>
        <w:autoSpaceDN w:val="0"/>
        <w:adjustRightInd w:val="0"/>
        <w:spacing w:line="259" w:lineRule="exact"/>
        <w:ind w:firstLine="709"/>
        <w:jc w:val="both"/>
      </w:pPr>
      <w:r w:rsidRPr="00285452">
        <w:t>Исполнитель должен гарантировать, что персонал, назначенный для оказания услуг</w:t>
      </w:r>
      <w:r w:rsidR="00B509E7">
        <w:t>и</w:t>
      </w:r>
      <w:r w:rsidRPr="00285452">
        <w:t>, имеет соответствующую квалификацию, чтобы безопасно и корректно выполнять возложенную на не</w:t>
      </w:r>
      <w:r w:rsidR="00B509E7">
        <w:t>го задачу;</w:t>
      </w:r>
    </w:p>
    <w:p w:rsidR="00EA26FA" w:rsidRDefault="00EA26FA" w:rsidP="00B509E7">
      <w:pPr>
        <w:shd w:val="clear" w:color="auto" w:fill="FFFFFF"/>
        <w:tabs>
          <w:tab w:val="left" w:pos="1310"/>
        </w:tabs>
        <w:autoSpaceDE w:val="0"/>
        <w:autoSpaceDN w:val="0"/>
        <w:adjustRightInd w:val="0"/>
        <w:spacing w:line="259" w:lineRule="exact"/>
        <w:ind w:firstLine="709"/>
        <w:jc w:val="both"/>
      </w:pPr>
      <w:r w:rsidRPr="00285452">
        <w:t>Результаты поверки</w:t>
      </w:r>
      <w:r w:rsidR="00B509E7">
        <w:t xml:space="preserve"> средств измерений</w:t>
      </w:r>
      <w:r>
        <w:t>,</w:t>
      </w:r>
      <w:r w:rsidRPr="00285452">
        <w:t xml:space="preserve"> признанн</w:t>
      </w:r>
      <w:r>
        <w:t xml:space="preserve">ых </w:t>
      </w:r>
      <w:r w:rsidRPr="00285452">
        <w:t xml:space="preserve">годными к применению, должны быть </w:t>
      </w:r>
      <w:r w:rsidR="00677507">
        <w:t xml:space="preserve">внесены </w:t>
      </w:r>
      <w:r w:rsidR="00677507" w:rsidRPr="00737AF0">
        <w:rPr>
          <w:color w:val="212529"/>
          <w:szCs w:val="24"/>
          <w:shd w:val="clear" w:color="auto" w:fill="FFFFFF"/>
        </w:rPr>
        <w:t>в Федеральный информационный фонд по обеспечению единства измерений</w:t>
      </w:r>
      <w:r w:rsidR="00737AF0">
        <w:rPr>
          <w:szCs w:val="24"/>
        </w:rPr>
        <w:t xml:space="preserve"> (ФГИС Аршин)</w:t>
      </w:r>
      <w:r w:rsidR="00B509E7">
        <w:t>;</w:t>
      </w:r>
    </w:p>
    <w:p w:rsidR="00737AF0" w:rsidRPr="00285452" w:rsidRDefault="00737AF0" w:rsidP="00B509E7">
      <w:pPr>
        <w:shd w:val="clear" w:color="auto" w:fill="FFFFFF"/>
        <w:tabs>
          <w:tab w:val="left" w:pos="1310"/>
        </w:tabs>
        <w:autoSpaceDE w:val="0"/>
        <w:autoSpaceDN w:val="0"/>
        <w:adjustRightInd w:val="0"/>
        <w:spacing w:line="259" w:lineRule="exact"/>
        <w:ind w:firstLine="709"/>
        <w:jc w:val="both"/>
      </w:pPr>
      <w:r>
        <w:t>Исполнитель наносит на поверенные средства измерений</w:t>
      </w:r>
      <w:r w:rsidR="00B13E90">
        <w:t xml:space="preserve"> поверительные клейма</w:t>
      </w:r>
      <w:r>
        <w:t>;</w:t>
      </w:r>
    </w:p>
    <w:p w:rsidR="00EA26FA" w:rsidRDefault="00EA26FA" w:rsidP="00B509E7">
      <w:pPr>
        <w:ind w:firstLine="709"/>
        <w:jc w:val="both"/>
      </w:pPr>
      <w:r w:rsidRPr="00285452">
        <w:t xml:space="preserve">Гарантийные сроки на поверенные </w:t>
      </w:r>
      <w:r>
        <w:t>приборы</w:t>
      </w:r>
      <w:r w:rsidRPr="00285452">
        <w:t xml:space="preserve"> определяются согласно требованиям правил по метрологии </w:t>
      </w:r>
      <w:r w:rsidRPr="009708C7">
        <w:t>ПР 50.2.006-94,</w:t>
      </w:r>
      <w:r w:rsidRPr="00285452">
        <w:t xml:space="preserve"> отраслевых стандартов и технических условий на ремонт и</w:t>
      </w:r>
      <w:r>
        <w:t xml:space="preserve"> </w:t>
      </w:r>
      <w:r w:rsidR="00B509E7">
        <w:t>Инструкций завода изготовителя.</w:t>
      </w:r>
    </w:p>
    <w:p w:rsidR="00B82426" w:rsidRDefault="00B82426" w:rsidP="00B509E7">
      <w:pPr>
        <w:ind w:firstLine="709"/>
        <w:jc w:val="both"/>
      </w:pPr>
    </w:p>
    <w:p w:rsidR="00B82426" w:rsidRDefault="00B82426" w:rsidP="00B509E7">
      <w:pPr>
        <w:ind w:firstLine="709"/>
        <w:jc w:val="both"/>
      </w:pPr>
    </w:p>
    <w:p w:rsidR="00B82426" w:rsidRDefault="00B82426" w:rsidP="00B509E7">
      <w:pPr>
        <w:ind w:firstLine="709"/>
        <w:jc w:val="both"/>
      </w:pPr>
    </w:p>
    <w:p w:rsidR="00C95128" w:rsidRDefault="00C95128" w:rsidP="00310ABE">
      <w:pPr>
        <w:jc w:val="both"/>
      </w:pPr>
    </w:p>
    <w:p w:rsidR="00EA26FA" w:rsidRPr="00B509E7" w:rsidRDefault="00EA26FA" w:rsidP="00EA26FA">
      <w:pPr>
        <w:pStyle w:val="afe"/>
        <w:numPr>
          <w:ilvl w:val="0"/>
          <w:numId w:val="20"/>
        </w:numPr>
        <w:spacing w:before="100" w:beforeAutospacing="1"/>
        <w:rPr>
          <w:b/>
          <w:lang w:val="ru-RU"/>
        </w:rPr>
      </w:pPr>
      <w:r w:rsidRPr="00B509E7">
        <w:rPr>
          <w:b/>
          <w:lang w:val="ru-RU"/>
        </w:rPr>
        <w:lastRenderedPageBreak/>
        <w:t>Требов</w:t>
      </w:r>
      <w:r w:rsidR="00B509E7" w:rsidRPr="00B509E7">
        <w:rPr>
          <w:b/>
          <w:lang w:val="ru-RU"/>
        </w:rPr>
        <w:t xml:space="preserve">ания к условиям </w:t>
      </w:r>
      <w:r w:rsidR="00B509E7">
        <w:rPr>
          <w:b/>
          <w:lang w:val="ru-RU"/>
        </w:rPr>
        <w:t>выполнения услуги.</w:t>
      </w:r>
    </w:p>
    <w:p w:rsidR="00EA26FA" w:rsidRPr="00285452" w:rsidRDefault="00EA26FA" w:rsidP="00B509E7">
      <w:pPr>
        <w:ind w:firstLine="709"/>
        <w:jc w:val="both"/>
      </w:pPr>
      <w:r w:rsidRPr="00285452">
        <w:t xml:space="preserve">Исполнитель предварительно согласовывает с Заказчиком сроки отключения объектов для снятия </w:t>
      </w:r>
      <w:r w:rsidR="00B509E7">
        <w:t>средств измерений</w:t>
      </w:r>
      <w:r>
        <w:t>, либо сроки своего прибытия по местонахождению Заказчика с целью оказания услуг непосред</w:t>
      </w:r>
      <w:r w:rsidR="00B509E7">
        <w:t>ственно в помещениях Заказчика.</w:t>
      </w:r>
    </w:p>
    <w:p w:rsidR="00EA26FA" w:rsidRDefault="00EA26FA" w:rsidP="00B509E7">
      <w:pPr>
        <w:ind w:firstLine="709"/>
        <w:jc w:val="both"/>
      </w:pPr>
      <w:r w:rsidRPr="00285452">
        <w:t>Исполнитель своими силами и за свой счет</w:t>
      </w:r>
      <w:r>
        <w:t>,</w:t>
      </w:r>
      <w:r w:rsidRPr="00285452">
        <w:t xml:space="preserve"> производит</w:t>
      </w:r>
      <w:r>
        <w:t xml:space="preserve"> </w:t>
      </w:r>
      <w:r w:rsidR="00B509E7">
        <w:t>демонтаж средств измерений</w:t>
      </w:r>
      <w:r w:rsidRPr="00285452">
        <w:t>, их транспортировку к месту пов</w:t>
      </w:r>
      <w:r w:rsidR="00871163">
        <w:t>ерки и обратно, выполнение услуги</w:t>
      </w:r>
      <w:r w:rsidRPr="00285452">
        <w:t xml:space="preserve"> по поверке и мон</w:t>
      </w:r>
      <w:r w:rsidR="00B509E7">
        <w:t>таж</w:t>
      </w:r>
      <w:r w:rsidR="00FB7540">
        <w:t>у</w:t>
      </w:r>
      <w:r w:rsidR="00B509E7">
        <w:t xml:space="preserve"> средств измерений</w:t>
      </w:r>
      <w:r w:rsidRPr="00285452">
        <w:t xml:space="preserve"> на об</w:t>
      </w:r>
      <w:r w:rsidR="0097094B">
        <w:t>ъекте</w:t>
      </w:r>
      <w:r w:rsidRPr="00285452">
        <w:t xml:space="preserve"> Заказчика.</w:t>
      </w:r>
    </w:p>
    <w:p w:rsidR="00737AF0" w:rsidRPr="00285452" w:rsidRDefault="00737AF0" w:rsidP="00B509E7">
      <w:pPr>
        <w:ind w:firstLine="709"/>
        <w:jc w:val="both"/>
      </w:pPr>
      <w:r>
        <w:t xml:space="preserve">Для обеспечения работоспособности инженерных систем </w:t>
      </w:r>
      <w:r w:rsidR="0097094B">
        <w:t xml:space="preserve">на период оказания услуги </w:t>
      </w:r>
      <w:r>
        <w:t>Исполнитель по требованию Заказчика устанавливает на место демонтированных средств изменений прототипы</w:t>
      </w:r>
      <w:r w:rsidR="0097094B">
        <w:t>.</w:t>
      </w:r>
    </w:p>
    <w:p w:rsidR="00EA26FA" w:rsidRPr="00285452" w:rsidRDefault="00EA26FA" w:rsidP="00B509E7">
      <w:pPr>
        <w:ind w:firstLine="709"/>
        <w:jc w:val="both"/>
      </w:pPr>
      <w:r w:rsidRPr="00285452">
        <w:t xml:space="preserve">Все издержки при поломке средств измерений в период выполнения указанных работ ложатся на Исполнителя. </w:t>
      </w:r>
    </w:p>
    <w:p w:rsidR="00EA26FA" w:rsidRPr="00B509E7" w:rsidRDefault="00B509E7" w:rsidP="00EA26FA">
      <w:pPr>
        <w:pStyle w:val="afe"/>
        <w:numPr>
          <w:ilvl w:val="0"/>
          <w:numId w:val="20"/>
        </w:numPr>
        <w:rPr>
          <w:b/>
        </w:rPr>
      </w:pPr>
      <w:r w:rsidRPr="00B509E7">
        <w:rPr>
          <w:b/>
          <w:lang w:val="ru-RU"/>
        </w:rPr>
        <w:t>С</w:t>
      </w:r>
      <w:r>
        <w:rPr>
          <w:b/>
          <w:lang w:val="ru-RU"/>
        </w:rPr>
        <w:t>рок оказания услуги</w:t>
      </w:r>
    </w:p>
    <w:p w:rsidR="00B509E7" w:rsidRPr="00B509E7" w:rsidRDefault="00B509E7" w:rsidP="00B509E7">
      <w:pPr>
        <w:ind w:left="360" w:firstLine="348"/>
        <w:rPr>
          <w:szCs w:val="24"/>
        </w:rPr>
      </w:pPr>
      <w:r w:rsidRPr="00B509E7">
        <w:rPr>
          <w:szCs w:val="24"/>
        </w:rPr>
        <w:t xml:space="preserve">Срок оказания услуг: со </w:t>
      </w:r>
      <w:r w:rsidR="00F81900">
        <w:rPr>
          <w:szCs w:val="24"/>
        </w:rPr>
        <w:t>дня заключения договора до 01.0</w:t>
      </w:r>
      <w:r w:rsidR="00F81900" w:rsidRPr="00F81900">
        <w:rPr>
          <w:szCs w:val="24"/>
        </w:rPr>
        <w:t>8</w:t>
      </w:r>
      <w:r w:rsidRPr="00B509E7">
        <w:rPr>
          <w:szCs w:val="24"/>
        </w:rPr>
        <w:t>.2025г.</w:t>
      </w:r>
    </w:p>
    <w:p w:rsidR="00B509E7" w:rsidRPr="00B509E7" w:rsidRDefault="00B509E7" w:rsidP="00871163">
      <w:pPr>
        <w:rPr>
          <w:b/>
        </w:rPr>
      </w:pPr>
    </w:p>
    <w:p w:rsidR="00A66ED9" w:rsidRDefault="00A66ED9" w:rsidP="003F0DB3">
      <w:pPr>
        <w:rPr>
          <w:szCs w:val="24"/>
        </w:rPr>
      </w:pPr>
    </w:p>
    <w:p w:rsidR="00A66ED9" w:rsidRDefault="00A66ED9" w:rsidP="003F0DB3">
      <w:pPr>
        <w:rPr>
          <w:szCs w:val="24"/>
        </w:rPr>
      </w:pPr>
    </w:p>
    <w:p w:rsidR="00B22B2D" w:rsidRPr="006B35B3" w:rsidRDefault="00B22B2D" w:rsidP="003F0DB3">
      <w:pPr>
        <w:rPr>
          <w:szCs w:val="24"/>
        </w:rPr>
      </w:pPr>
      <w:bookmarkStart w:id="5" w:name="_GoBack"/>
      <w:bookmarkEnd w:id="5"/>
    </w:p>
    <w:p w:rsidR="00B22B2D" w:rsidRPr="006B35B3" w:rsidRDefault="00B22B2D" w:rsidP="003F0DB3">
      <w:pPr>
        <w:rPr>
          <w:szCs w:val="24"/>
        </w:rPr>
      </w:pPr>
      <w:r w:rsidRPr="006B35B3">
        <w:rPr>
          <w:szCs w:val="24"/>
        </w:rPr>
        <w:t>Начальник службы тепловодоснабжения</w:t>
      </w:r>
    </w:p>
    <w:p w:rsidR="00B22B2D" w:rsidRPr="006B35B3" w:rsidRDefault="00B22B2D" w:rsidP="003F0DB3">
      <w:pPr>
        <w:rPr>
          <w:szCs w:val="24"/>
        </w:rPr>
      </w:pPr>
      <w:r w:rsidRPr="006B35B3">
        <w:rPr>
          <w:szCs w:val="24"/>
        </w:rPr>
        <w:t>и канализации</w:t>
      </w:r>
      <w:r w:rsidRPr="006B35B3">
        <w:rPr>
          <w:szCs w:val="24"/>
        </w:rPr>
        <w:tab/>
      </w:r>
      <w:r w:rsidRPr="006B35B3">
        <w:rPr>
          <w:szCs w:val="24"/>
        </w:rPr>
        <w:tab/>
      </w:r>
      <w:r w:rsidRPr="006B35B3">
        <w:rPr>
          <w:szCs w:val="24"/>
        </w:rPr>
        <w:tab/>
      </w:r>
      <w:r w:rsidRPr="006B35B3">
        <w:rPr>
          <w:szCs w:val="24"/>
        </w:rPr>
        <w:tab/>
      </w:r>
      <w:r w:rsidRPr="006B35B3">
        <w:rPr>
          <w:szCs w:val="24"/>
        </w:rPr>
        <w:tab/>
      </w:r>
      <w:r w:rsidRPr="006B35B3">
        <w:rPr>
          <w:szCs w:val="24"/>
        </w:rPr>
        <w:tab/>
      </w:r>
      <w:r w:rsidR="00B509E7">
        <w:rPr>
          <w:szCs w:val="24"/>
        </w:rPr>
        <w:tab/>
      </w:r>
      <w:r w:rsidR="00B509E7">
        <w:rPr>
          <w:szCs w:val="24"/>
        </w:rPr>
        <w:tab/>
      </w:r>
      <w:r w:rsidR="00B509E7">
        <w:rPr>
          <w:szCs w:val="24"/>
        </w:rPr>
        <w:tab/>
      </w:r>
      <w:r w:rsidRPr="006B35B3">
        <w:rPr>
          <w:szCs w:val="24"/>
        </w:rPr>
        <w:t>С.П. Бровко</w:t>
      </w:r>
    </w:p>
    <w:sectPr w:rsidR="00B22B2D" w:rsidRPr="006B35B3" w:rsidSect="00305D5A">
      <w:pgSz w:w="11906" w:h="16838" w:code="9"/>
      <w:pgMar w:top="567" w:right="850" w:bottom="709" w:left="1701" w:header="73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08" w:rsidRDefault="00F96408" w:rsidP="000D7C6A">
      <w:r>
        <w:separator/>
      </w:r>
    </w:p>
  </w:endnote>
  <w:endnote w:type="continuationSeparator" w:id="0">
    <w:p w:rsidR="00F96408" w:rsidRDefault="00F96408" w:rsidP="000D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08" w:rsidRDefault="00F96408" w:rsidP="000D7C6A">
      <w:r>
        <w:separator/>
      </w:r>
    </w:p>
  </w:footnote>
  <w:footnote w:type="continuationSeparator" w:id="0">
    <w:p w:rsidR="00F96408" w:rsidRDefault="00F96408" w:rsidP="000D7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DA0E2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12D60012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 w15:restartNumberingAfterBreak="0">
    <w:nsid w:val="06B16CCC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451BD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1B44CAF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AA0877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0464C89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27713"/>
    <w:multiLevelType w:val="hybridMultilevel"/>
    <w:tmpl w:val="6BD413AE"/>
    <w:lvl w:ilvl="0" w:tplc="0419000F">
      <w:start w:val="1"/>
      <w:numFmt w:val="decimal"/>
      <w:lvlText w:val="%1."/>
      <w:lvlJc w:val="left"/>
      <w:pPr>
        <w:ind w:left="7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20" w:hanging="360"/>
      </w:pPr>
    </w:lvl>
    <w:lvl w:ilvl="2" w:tplc="0419001B" w:tentative="1">
      <w:start w:val="1"/>
      <w:numFmt w:val="lowerRoman"/>
      <w:lvlText w:val="%3."/>
      <w:lvlJc w:val="right"/>
      <w:pPr>
        <w:ind w:left="9240" w:hanging="180"/>
      </w:pPr>
    </w:lvl>
    <w:lvl w:ilvl="3" w:tplc="0419000F" w:tentative="1">
      <w:start w:val="1"/>
      <w:numFmt w:val="decimal"/>
      <w:lvlText w:val="%4."/>
      <w:lvlJc w:val="left"/>
      <w:pPr>
        <w:ind w:left="9960" w:hanging="360"/>
      </w:pPr>
    </w:lvl>
    <w:lvl w:ilvl="4" w:tplc="04190019" w:tentative="1">
      <w:start w:val="1"/>
      <w:numFmt w:val="lowerLetter"/>
      <w:lvlText w:val="%5."/>
      <w:lvlJc w:val="left"/>
      <w:pPr>
        <w:ind w:left="10680" w:hanging="360"/>
      </w:pPr>
    </w:lvl>
    <w:lvl w:ilvl="5" w:tplc="0419001B" w:tentative="1">
      <w:start w:val="1"/>
      <w:numFmt w:val="lowerRoman"/>
      <w:lvlText w:val="%6."/>
      <w:lvlJc w:val="right"/>
      <w:pPr>
        <w:ind w:left="11400" w:hanging="180"/>
      </w:pPr>
    </w:lvl>
    <w:lvl w:ilvl="6" w:tplc="0419000F" w:tentative="1">
      <w:start w:val="1"/>
      <w:numFmt w:val="decimal"/>
      <w:lvlText w:val="%7."/>
      <w:lvlJc w:val="left"/>
      <w:pPr>
        <w:ind w:left="12120" w:hanging="360"/>
      </w:pPr>
    </w:lvl>
    <w:lvl w:ilvl="7" w:tplc="04190019" w:tentative="1">
      <w:start w:val="1"/>
      <w:numFmt w:val="lowerLetter"/>
      <w:lvlText w:val="%8."/>
      <w:lvlJc w:val="left"/>
      <w:pPr>
        <w:ind w:left="12840" w:hanging="360"/>
      </w:pPr>
    </w:lvl>
    <w:lvl w:ilvl="8" w:tplc="0419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8" w15:restartNumberingAfterBreak="0">
    <w:nsid w:val="31F42541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5220D6A"/>
    <w:multiLevelType w:val="hybridMultilevel"/>
    <w:tmpl w:val="2D163052"/>
    <w:lvl w:ilvl="0" w:tplc="5AE20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11133C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EB31953"/>
    <w:multiLevelType w:val="hybridMultilevel"/>
    <w:tmpl w:val="6BD43856"/>
    <w:lvl w:ilvl="0" w:tplc="F1F61AC2">
      <w:start w:val="3"/>
      <w:numFmt w:val="decimal"/>
      <w:lvlText w:val="%1."/>
      <w:lvlJc w:val="left"/>
      <w:pPr>
        <w:ind w:left="7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A6AC6"/>
    <w:multiLevelType w:val="hybridMultilevel"/>
    <w:tmpl w:val="6BD43856"/>
    <w:lvl w:ilvl="0" w:tplc="F1F61AC2">
      <w:start w:val="3"/>
      <w:numFmt w:val="decimal"/>
      <w:lvlText w:val="%1."/>
      <w:lvlJc w:val="left"/>
      <w:pPr>
        <w:ind w:left="7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53983"/>
    <w:multiLevelType w:val="hybridMultilevel"/>
    <w:tmpl w:val="9CCA87AA"/>
    <w:lvl w:ilvl="0" w:tplc="134ED428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005255D"/>
    <w:multiLevelType w:val="hybridMultilevel"/>
    <w:tmpl w:val="0EEE0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11796"/>
    <w:multiLevelType w:val="hybridMultilevel"/>
    <w:tmpl w:val="CF7683F2"/>
    <w:lvl w:ilvl="0" w:tplc="4518164A">
      <w:start w:val="1"/>
      <w:numFmt w:val="decimal"/>
      <w:lvlText w:val="%1."/>
      <w:lvlJc w:val="left"/>
      <w:pPr>
        <w:ind w:left="78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8520" w:hanging="360"/>
      </w:pPr>
    </w:lvl>
    <w:lvl w:ilvl="2" w:tplc="0419001B" w:tentative="1">
      <w:start w:val="1"/>
      <w:numFmt w:val="lowerRoman"/>
      <w:lvlText w:val="%3."/>
      <w:lvlJc w:val="right"/>
      <w:pPr>
        <w:ind w:left="9240" w:hanging="180"/>
      </w:pPr>
    </w:lvl>
    <w:lvl w:ilvl="3" w:tplc="0419000F" w:tentative="1">
      <w:start w:val="1"/>
      <w:numFmt w:val="decimal"/>
      <w:lvlText w:val="%4."/>
      <w:lvlJc w:val="left"/>
      <w:pPr>
        <w:ind w:left="9960" w:hanging="360"/>
      </w:pPr>
    </w:lvl>
    <w:lvl w:ilvl="4" w:tplc="04190019" w:tentative="1">
      <w:start w:val="1"/>
      <w:numFmt w:val="lowerLetter"/>
      <w:lvlText w:val="%5."/>
      <w:lvlJc w:val="left"/>
      <w:pPr>
        <w:ind w:left="10680" w:hanging="360"/>
      </w:pPr>
    </w:lvl>
    <w:lvl w:ilvl="5" w:tplc="0419001B" w:tentative="1">
      <w:start w:val="1"/>
      <w:numFmt w:val="lowerRoman"/>
      <w:lvlText w:val="%6."/>
      <w:lvlJc w:val="right"/>
      <w:pPr>
        <w:ind w:left="11400" w:hanging="180"/>
      </w:pPr>
    </w:lvl>
    <w:lvl w:ilvl="6" w:tplc="0419000F" w:tentative="1">
      <w:start w:val="1"/>
      <w:numFmt w:val="decimal"/>
      <w:lvlText w:val="%7."/>
      <w:lvlJc w:val="left"/>
      <w:pPr>
        <w:ind w:left="12120" w:hanging="360"/>
      </w:pPr>
    </w:lvl>
    <w:lvl w:ilvl="7" w:tplc="04190019" w:tentative="1">
      <w:start w:val="1"/>
      <w:numFmt w:val="lowerLetter"/>
      <w:lvlText w:val="%8."/>
      <w:lvlJc w:val="left"/>
      <w:pPr>
        <w:ind w:left="12840" w:hanging="360"/>
      </w:pPr>
    </w:lvl>
    <w:lvl w:ilvl="8" w:tplc="0419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16" w15:restartNumberingAfterBreak="0">
    <w:nsid w:val="5C271D5A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2BA5788"/>
    <w:multiLevelType w:val="hybridMultilevel"/>
    <w:tmpl w:val="BEF8AF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1423FF"/>
    <w:multiLevelType w:val="hybridMultilevel"/>
    <w:tmpl w:val="6BD43856"/>
    <w:lvl w:ilvl="0" w:tplc="F1F61AC2">
      <w:start w:val="3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3732" w:hanging="360"/>
      </w:pPr>
    </w:lvl>
    <w:lvl w:ilvl="2" w:tplc="0419001B" w:tentative="1">
      <w:start w:val="1"/>
      <w:numFmt w:val="lowerRoman"/>
      <w:lvlText w:val="%3."/>
      <w:lvlJc w:val="right"/>
      <w:pPr>
        <w:ind w:left="-3012" w:hanging="180"/>
      </w:pPr>
    </w:lvl>
    <w:lvl w:ilvl="3" w:tplc="0419000F" w:tentative="1">
      <w:start w:val="1"/>
      <w:numFmt w:val="decimal"/>
      <w:lvlText w:val="%4."/>
      <w:lvlJc w:val="left"/>
      <w:pPr>
        <w:ind w:left="-2292" w:hanging="360"/>
      </w:pPr>
    </w:lvl>
    <w:lvl w:ilvl="4" w:tplc="04190019" w:tentative="1">
      <w:start w:val="1"/>
      <w:numFmt w:val="lowerLetter"/>
      <w:lvlText w:val="%5."/>
      <w:lvlJc w:val="left"/>
      <w:pPr>
        <w:ind w:left="-1572" w:hanging="360"/>
      </w:pPr>
    </w:lvl>
    <w:lvl w:ilvl="5" w:tplc="0419001B" w:tentative="1">
      <w:start w:val="1"/>
      <w:numFmt w:val="lowerRoman"/>
      <w:lvlText w:val="%6."/>
      <w:lvlJc w:val="right"/>
      <w:pPr>
        <w:ind w:left="-852" w:hanging="180"/>
      </w:pPr>
    </w:lvl>
    <w:lvl w:ilvl="6" w:tplc="0419000F" w:tentative="1">
      <w:start w:val="1"/>
      <w:numFmt w:val="decimal"/>
      <w:lvlText w:val="%7."/>
      <w:lvlJc w:val="left"/>
      <w:pPr>
        <w:ind w:left="-132" w:hanging="360"/>
      </w:pPr>
    </w:lvl>
    <w:lvl w:ilvl="7" w:tplc="04190019" w:tentative="1">
      <w:start w:val="1"/>
      <w:numFmt w:val="lowerLetter"/>
      <w:lvlText w:val="%8."/>
      <w:lvlJc w:val="left"/>
      <w:pPr>
        <w:ind w:left="588" w:hanging="360"/>
      </w:pPr>
    </w:lvl>
    <w:lvl w:ilvl="8" w:tplc="0419001B" w:tentative="1">
      <w:start w:val="1"/>
      <w:numFmt w:val="lowerRoman"/>
      <w:lvlText w:val="%9."/>
      <w:lvlJc w:val="right"/>
      <w:pPr>
        <w:ind w:left="1308" w:hanging="180"/>
      </w:pPr>
    </w:lvl>
  </w:abstractNum>
  <w:abstractNum w:abstractNumId="19" w15:restartNumberingAfterBreak="0">
    <w:nsid w:val="6D1622D6"/>
    <w:multiLevelType w:val="hybridMultilevel"/>
    <w:tmpl w:val="2D4079A6"/>
    <w:lvl w:ilvl="0" w:tplc="57523782">
      <w:start w:val="1"/>
      <w:numFmt w:val="bullet"/>
      <w:pStyle w:val="2"/>
      <w:lvlText w:val=""/>
      <w:lvlJc w:val="left"/>
      <w:pPr>
        <w:tabs>
          <w:tab w:val="num" w:pos="1021"/>
        </w:tabs>
        <w:ind w:left="102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46C69"/>
    <w:multiLevelType w:val="hybridMultilevel"/>
    <w:tmpl w:val="C1B24262"/>
    <w:lvl w:ilvl="0" w:tplc="ED6E2A22">
      <w:start w:val="1"/>
      <w:numFmt w:val="decimal"/>
      <w:lvlText w:val="%1."/>
      <w:lvlJc w:val="left"/>
      <w:pPr>
        <w:ind w:left="7800" w:hanging="360"/>
      </w:pPr>
      <w:rPr>
        <w:rFonts w:ascii="Calibri" w:hAnsi="Calibr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8520" w:hanging="360"/>
      </w:pPr>
    </w:lvl>
    <w:lvl w:ilvl="2" w:tplc="0419001B" w:tentative="1">
      <w:start w:val="1"/>
      <w:numFmt w:val="lowerRoman"/>
      <w:lvlText w:val="%3."/>
      <w:lvlJc w:val="right"/>
      <w:pPr>
        <w:ind w:left="9240" w:hanging="180"/>
      </w:pPr>
    </w:lvl>
    <w:lvl w:ilvl="3" w:tplc="0419000F" w:tentative="1">
      <w:start w:val="1"/>
      <w:numFmt w:val="decimal"/>
      <w:lvlText w:val="%4."/>
      <w:lvlJc w:val="left"/>
      <w:pPr>
        <w:ind w:left="9960" w:hanging="360"/>
      </w:pPr>
    </w:lvl>
    <w:lvl w:ilvl="4" w:tplc="04190019" w:tentative="1">
      <w:start w:val="1"/>
      <w:numFmt w:val="lowerLetter"/>
      <w:lvlText w:val="%5."/>
      <w:lvlJc w:val="left"/>
      <w:pPr>
        <w:ind w:left="10680" w:hanging="360"/>
      </w:pPr>
    </w:lvl>
    <w:lvl w:ilvl="5" w:tplc="0419001B" w:tentative="1">
      <w:start w:val="1"/>
      <w:numFmt w:val="lowerRoman"/>
      <w:lvlText w:val="%6."/>
      <w:lvlJc w:val="right"/>
      <w:pPr>
        <w:ind w:left="11400" w:hanging="180"/>
      </w:pPr>
    </w:lvl>
    <w:lvl w:ilvl="6" w:tplc="0419000F" w:tentative="1">
      <w:start w:val="1"/>
      <w:numFmt w:val="decimal"/>
      <w:lvlText w:val="%7."/>
      <w:lvlJc w:val="left"/>
      <w:pPr>
        <w:ind w:left="12120" w:hanging="360"/>
      </w:pPr>
    </w:lvl>
    <w:lvl w:ilvl="7" w:tplc="04190019" w:tentative="1">
      <w:start w:val="1"/>
      <w:numFmt w:val="lowerLetter"/>
      <w:lvlText w:val="%8."/>
      <w:lvlJc w:val="left"/>
      <w:pPr>
        <w:ind w:left="12840" w:hanging="360"/>
      </w:pPr>
    </w:lvl>
    <w:lvl w:ilvl="8" w:tplc="0419001B" w:tentative="1">
      <w:start w:val="1"/>
      <w:numFmt w:val="lowerRoman"/>
      <w:lvlText w:val="%9."/>
      <w:lvlJc w:val="right"/>
      <w:pPr>
        <w:ind w:left="13560" w:hanging="180"/>
      </w:pPr>
    </w:lvl>
  </w:abstractNum>
  <w:num w:numId="1">
    <w:abstractNumId w:val="0"/>
  </w:num>
  <w:num w:numId="2">
    <w:abstractNumId w:val="19"/>
  </w:num>
  <w:num w:numId="3">
    <w:abstractNumId w:val="15"/>
  </w:num>
  <w:num w:numId="4">
    <w:abstractNumId w:val="5"/>
  </w:num>
  <w:num w:numId="5">
    <w:abstractNumId w:val="10"/>
  </w:num>
  <w:num w:numId="6">
    <w:abstractNumId w:val="16"/>
  </w:num>
  <w:num w:numId="7">
    <w:abstractNumId w:val="3"/>
  </w:num>
  <w:num w:numId="8">
    <w:abstractNumId w:val="17"/>
  </w:num>
  <w:num w:numId="9">
    <w:abstractNumId w:val="4"/>
  </w:num>
  <w:num w:numId="10">
    <w:abstractNumId w:val="7"/>
  </w:num>
  <w:num w:numId="11">
    <w:abstractNumId w:val="18"/>
  </w:num>
  <w:num w:numId="12">
    <w:abstractNumId w:val="6"/>
  </w:num>
  <w:num w:numId="13">
    <w:abstractNumId w:val="2"/>
  </w:num>
  <w:num w:numId="14">
    <w:abstractNumId w:val="9"/>
  </w:num>
  <w:num w:numId="15">
    <w:abstractNumId w:val="8"/>
  </w:num>
  <w:num w:numId="16">
    <w:abstractNumId w:val="11"/>
  </w:num>
  <w:num w:numId="17">
    <w:abstractNumId w:val="20"/>
  </w:num>
  <w:num w:numId="18">
    <w:abstractNumId w:val="13"/>
  </w:num>
  <w:num w:numId="19">
    <w:abstractNumId w:val="12"/>
  </w:num>
  <w:num w:numId="20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cumentProtection w:edit="readOnly" w:enforcement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50">
      <o:colormru v:ext="edit" colors="#fdd20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7C6A"/>
    <w:rsid w:val="00002907"/>
    <w:rsid w:val="0000605E"/>
    <w:rsid w:val="00015FF5"/>
    <w:rsid w:val="00023236"/>
    <w:rsid w:val="0002492F"/>
    <w:rsid w:val="00025211"/>
    <w:rsid w:val="00025A7C"/>
    <w:rsid w:val="0003019A"/>
    <w:rsid w:val="00033214"/>
    <w:rsid w:val="000353A3"/>
    <w:rsid w:val="00040A18"/>
    <w:rsid w:val="00047D12"/>
    <w:rsid w:val="0005066D"/>
    <w:rsid w:val="00051BEA"/>
    <w:rsid w:val="00057DF2"/>
    <w:rsid w:val="00057E60"/>
    <w:rsid w:val="000646A4"/>
    <w:rsid w:val="000669E4"/>
    <w:rsid w:val="00070135"/>
    <w:rsid w:val="000712C6"/>
    <w:rsid w:val="00076FE5"/>
    <w:rsid w:val="00080DDC"/>
    <w:rsid w:val="000871F3"/>
    <w:rsid w:val="00090117"/>
    <w:rsid w:val="00092611"/>
    <w:rsid w:val="000A43FB"/>
    <w:rsid w:val="000A5CCF"/>
    <w:rsid w:val="000A5D34"/>
    <w:rsid w:val="000B00AC"/>
    <w:rsid w:val="000B0B0A"/>
    <w:rsid w:val="000B13E2"/>
    <w:rsid w:val="000B608D"/>
    <w:rsid w:val="000C0B80"/>
    <w:rsid w:val="000C198E"/>
    <w:rsid w:val="000C3439"/>
    <w:rsid w:val="000C4E5A"/>
    <w:rsid w:val="000D45F9"/>
    <w:rsid w:val="000D6760"/>
    <w:rsid w:val="000D7C6A"/>
    <w:rsid w:val="000E0A45"/>
    <w:rsid w:val="000E32BE"/>
    <w:rsid w:val="000E571E"/>
    <w:rsid w:val="000E58AE"/>
    <w:rsid w:val="000E6587"/>
    <w:rsid w:val="000E658B"/>
    <w:rsid w:val="000E7677"/>
    <w:rsid w:val="0010303E"/>
    <w:rsid w:val="00103B81"/>
    <w:rsid w:val="00107925"/>
    <w:rsid w:val="00112884"/>
    <w:rsid w:val="00117EE8"/>
    <w:rsid w:val="001226FE"/>
    <w:rsid w:val="00123C19"/>
    <w:rsid w:val="00130239"/>
    <w:rsid w:val="00131E28"/>
    <w:rsid w:val="001330E9"/>
    <w:rsid w:val="00141A57"/>
    <w:rsid w:val="001458D0"/>
    <w:rsid w:val="001468DF"/>
    <w:rsid w:val="00153B07"/>
    <w:rsid w:val="001542C7"/>
    <w:rsid w:val="00156D98"/>
    <w:rsid w:val="0017472D"/>
    <w:rsid w:val="00174AFC"/>
    <w:rsid w:val="001769A2"/>
    <w:rsid w:val="00183EB3"/>
    <w:rsid w:val="00184816"/>
    <w:rsid w:val="00185452"/>
    <w:rsid w:val="00192118"/>
    <w:rsid w:val="00192889"/>
    <w:rsid w:val="001A181C"/>
    <w:rsid w:val="001A64A5"/>
    <w:rsid w:val="001B463F"/>
    <w:rsid w:val="001B6A51"/>
    <w:rsid w:val="001C05C3"/>
    <w:rsid w:val="001C1A3C"/>
    <w:rsid w:val="001C3396"/>
    <w:rsid w:val="001C3EA0"/>
    <w:rsid w:val="001C48F7"/>
    <w:rsid w:val="001C5406"/>
    <w:rsid w:val="001C703E"/>
    <w:rsid w:val="001C7376"/>
    <w:rsid w:val="001D4D5C"/>
    <w:rsid w:val="001D5A26"/>
    <w:rsid w:val="001E5C3A"/>
    <w:rsid w:val="001E6321"/>
    <w:rsid w:val="001E73DC"/>
    <w:rsid w:val="001F0C12"/>
    <w:rsid w:val="001F2FE1"/>
    <w:rsid w:val="001F3676"/>
    <w:rsid w:val="001F391B"/>
    <w:rsid w:val="001F39DC"/>
    <w:rsid w:val="001F4A56"/>
    <w:rsid w:val="001F5EB8"/>
    <w:rsid w:val="00200F4A"/>
    <w:rsid w:val="00201349"/>
    <w:rsid w:val="00202D24"/>
    <w:rsid w:val="00207593"/>
    <w:rsid w:val="0022132C"/>
    <w:rsid w:val="00231231"/>
    <w:rsid w:val="00241A38"/>
    <w:rsid w:val="00242FE4"/>
    <w:rsid w:val="0025141D"/>
    <w:rsid w:val="00263B67"/>
    <w:rsid w:val="002701AD"/>
    <w:rsid w:val="00272CD5"/>
    <w:rsid w:val="0027507A"/>
    <w:rsid w:val="00275D4F"/>
    <w:rsid w:val="002761DF"/>
    <w:rsid w:val="00280B54"/>
    <w:rsid w:val="00291D6C"/>
    <w:rsid w:val="00292759"/>
    <w:rsid w:val="00294A87"/>
    <w:rsid w:val="002A18B8"/>
    <w:rsid w:val="002A52E1"/>
    <w:rsid w:val="002A5421"/>
    <w:rsid w:val="002B0256"/>
    <w:rsid w:val="002B04E1"/>
    <w:rsid w:val="002B147F"/>
    <w:rsid w:val="002B5458"/>
    <w:rsid w:val="002B64EA"/>
    <w:rsid w:val="002B7DDA"/>
    <w:rsid w:val="002C5557"/>
    <w:rsid w:val="002C7E95"/>
    <w:rsid w:val="002D3205"/>
    <w:rsid w:val="002E1284"/>
    <w:rsid w:val="002F5D9C"/>
    <w:rsid w:val="002F78B9"/>
    <w:rsid w:val="00301B1B"/>
    <w:rsid w:val="00304504"/>
    <w:rsid w:val="003059E4"/>
    <w:rsid w:val="00305D5A"/>
    <w:rsid w:val="00310ABE"/>
    <w:rsid w:val="00320411"/>
    <w:rsid w:val="00337D78"/>
    <w:rsid w:val="00337F21"/>
    <w:rsid w:val="00342E59"/>
    <w:rsid w:val="00344C7C"/>
    <w:rsid w:val="00345713"/>
    <w:rsid w:val="00345897"/>
    <w:rsid w:val="003471B4"/>
    <w:rsid w:val="003518A4"/>
    <w:rsid w:val="00362CA9"/>
    <w:rsid w:val="0036525B"/>
    <w:rsid w:val="00365A3B"/>
    <w:rsid w:val="00366EBA"/>
    <w:rsid w:val="00371B0C"/>
    <w:rsid w:val="00373CF1"/>
    <w:rsid w:val="0037492C"/>
    <w:rsid w:val="003770EC"/>
    <w:rsid w:val="00384B2A"/>
    <w:rsid w:val="00384E85"/>
    <w:rsid w:val="00386771"/>
    <w:rsid w:val="00386879"/>
    <w:rsid w:val="00391B8F"/>
    <w:rsid w:val="00395E00"/>
    <w:rsid w:val="00396CBB"/>
    <w:rsid w:val="003A0BB3"/>
    <w:rsid w:val="003A0D29"/>
    <w:rsid w:val="003A4139"/>
    <w:rsid w:val="003A51AF"/>
    <w:rsid w:val="003A5C32"/>
    <w:rsid w:val="003B2E60"/>
    <w:rsid w:val="003B3520"/>
    <w:rsid w:val="003B3D56"/>
    <w:rsid w:val="003B65E4"/>
    <w:rsid w:val="003C4E5D"/>
    <w:rsid w:val="003C56BF"/>
    <w:rsid w:val="003C7423"/>
    <w:rsid w:val="003D02AB"/>
    <w:rsid w:val="003D1AB3"/>
    <w:rsid w:val="003E08FC"/>
    <w:rsid w:val="003E5389"/>
    <w:rsid w:val="003E554B"/>
    <w:rsid w:val="003F05BF"/>
    <w:rsid w:val="003F0DB3"/>
    <w:rsid w:val="003F13D2"/>
    <w:rsid w:val="003F14C6"/>
    <w:rsid w:val="003F33C5"/>
    <w:rsid w:val="00401D66"/>
    <w:rsid w:val="004020E9"/>
    <w:rsid w:val="00404949"/>
    <w:rsid w:val="00412FDE"/>
    <w:rsid w:val="004142C9"/>
    <w:rsid w:val="00414460"/>
    <w:rsid w:val="00415D00"/>
    <w:rsid w:val="004256A3"/>
    <w:rsid w:val="00425973"/>
    <w:rsid w:val="00434591"/>
    <w:rsid w:val="00437F9D"/>
    <w:rsid w:val="004411E3"/>
    <w:rsid w:val="004511AD"/>
    <w:rsid w:val="00457DB3"/>
    <w:rsid w:val="00463335"/>
    <w:rsid w:val="0048428D"/>
    <w:rsid w:val="004908E4"/>
    <w:rsid w:val="004A1857"/>
    <w:rsid w:val="004A3A89"/>
    <w:rsid w:val="004A78DB"/>
    <w:rsid w:val="004B4D67"/>
    <w:rsid w:val="004C12FD"/>
    <w:rsid w:val="004C569A"/>
    <w:rsid w:val="004C63EE"/>
    <w:rsid w:val="004D75CE"/>
    <w:rsid w:val="004D7772"/>
    <w:rsid w:val="004E1713"/>
    <w:rsid w:val="004F3633"/>
    <w:rsid w:val="00501E04"/>
    <w:rsid w:val="00502EAD"/>
    <w:rsid w:val="00511198"/>
    <w:rsid w:val="005140A5"/>
    <w:rsid w:val="0051784F"/>
    <w:rsid w:val="005209FC"/>
    <w:rsid w:val="00522D46"/>
    <w:rsid w:val="0052374E"/>
    <w:rsid w:val="00523CAF"/>
    <w:rsid w:val="00526515"/>
    <w:rsid w:val="00530CE5"/>
    <w:rsid w:val="00532B75"/>
    <w:rsid w:val="005332CF"/>
    <w:rsid w:val="00534364"/>
    <w:rsid w:val="00540007"/>
    <w:rsid w:val="0054331E"/>
    <w:rsid w:val="005436BE"/>
    <w:rsid w:val="0054569C"/>
    <w:rsid w:val="00545CCD"/>
    <w:rsid w:val="005467A2"/>
    <w:rsid w:val="005511CF"/>
    <w:rsid w:val="00555725"/>
    <w:rsid w:val="00557009"/>
    <w:rsid w:val="00560FCF"/>
    <w:rsid w:val="00570626"/>
    <w:rsid w:val="00581C52"/>
    <w:rsid w:val="0058382F"/>
    <w:rsid w:val="00585BFA"/>
    <w:rsid w:val="00593949"/>
    <w:rsid w:val="005968D7"/>
    <w:rsid w:val="0059698F"/>
    <w:rsid w:val="00596D6F"/>
    <w:rsid w:val="005A064A"/>
    <w:rsid w:val="005A2C76"/>
    <w:rsid w:val="005A3A33"/>
    <w:rsid w:val="005A636D"/>
    <w:rsid w:val="005B1811"/>
    <w:rsid w:val="005B5FA6"/>
    <w:rsid w:val="005C3DDB"/>
    <w:rsid w:val="005C6616"/>
    <w:rsid w:val="005D16DE"/>
    <w:rsid w:val="005D24CD"/>
    <w:rsid w:val="005D5FE6"/>
    <w:rsid w:val="005E0061"/>
    <w:rsid w:val="005E44DB"/>
    <w:rsid w:val="005F2DD8"/>
    <w:rsid w:val="005F5691"/>
    <w:rsid w:val="00600C7B"/>
    <w:rsid w:val="00617051"/>
    <w:rsid w:val="00620FC9"/>
    <w:rsid w:val="00627985"/>
    <w:rsid w:val="00640FA8"/>
    <w:rsid w:val="00641D1E"/>
    <w:rsid w:val="00642C4B"/>
    <w:rsid w:val="006475ED"/>
    <w:rsid w:val="00655507"/>
    <w:rsid w:val="00655E0D"/>
    <w:rsid w:val="00657168"/>
    <w:rsid w:val="00660A27"/>
    <w:rsid w:val="00660A53"/>
    <w:rsid w:val="00662B4F"/>
    <w:rsid w:val="00663EF7"/>
    <w:rsid w:val="006658B3"/>
    <w:rsid w:val="00666051"/>
    <w:rsid w:val="006669A5"/>
    <w:rsid w:val="00671020"/>
    <w:rsid w:val="0067239B"/>
    <w:rsid w:val="00674698"/>
    <w:rsid w:val="00677507"/>
    <w:rsid w:val="00680641"/>
    <w:rsid w:val="00694D69"/>
    <w:rsid w:val="0069618C"/>
    <w:rsid w:val="006B35B3"/>
    <w:rsid w:val="006B7338"/>
    <w:rsid w:val="006C0507"/>
    <w:rsid w:val="006D140D"/>
    <w:rsid w:val="006D7C88"/>
    <w:rsid w:val="006F21CE"/>
    <w:rsid w:val="006F393B"/>
    <w:rsid w:val="006F5ABE"/>
    <w:rsid w:val="006F5D3D"/>
    <w:rsid w:val="0070464E"/>
    <w:rsid w:val="007073EB"/>
    <w:rsid w:val="00713924"/>
    <w:rsid w:val="00714902"/>
    <w:rsid w:val="00717F4E"/>
    <w:rsid w:val="00723DC6"/>
    <w:rsid w:val="00723E06"/>
    <w:rsid w:val="00725ECA"/>
    <w:rsid w:val="00732D21"/>
    <w:rsid w:val="00736C19"/>
    <w:rsid w:val="00737AF0"/>
    <w:rsid w:val="00741F8B"/>
    <w:rsid w:val="00743016"/>
    <w:rsid w:val="007455A0"/>
    <w:rsid w:val="00745A82"/>
    <w:rsid w:val="00746E4F"/>
    <w:rsid w:val="00747B5E"/>
    <w:rsid w:val="007533FA"/>
    <w:rsid w:val="00756E91"/>
    <w:rsid w:val="007605D8"/>
    <w:rsid w:val="00772DC7"/>
    <w:rsid w:val="007754C0"/>
    <w:rsid w:val="0077657F"/>
    <w:rsid w:val="00781072"/>
    <w:rsid w:val="007846E7"/>
    <w:rsid w:val="0079075B"/>
    <w:rsid w:val="00791555"/>
    <w:rsid w:val="007920EC"/>
    <w:rsid w:val="007948DB"/>
    <w:rsid w:val="00794ECC"/>
    <w:rsid w:val="007A7F8B"/>
    <w:rsid w:val="007B1889"/>
    <w:rsid w:val="007B33E9"/>
    <w:rsid w:val="007B5DC1"/>
    <w:rsid w:val="007C253D"/>
    <w:rsid w:val="007D2F7E"/>
    <w:rsid w:val="007D6D1F"/>
    <w:rsid w:val="007E5115"/>
    <w:rsid w:val="007E549F"/>
    <w:rsid w:val="007F2B99"/>
    <w:rsid w:val="007F6DF1"/>
    <w:rsid w:val="008026C3"/>
    <w:rsid w:val="00811183"/>
    <w:rsid w:val="00815536"/>
    <w:rsid w:val="00822FAC"/>
    <w:rsid w:val="00830A3D"/>
    <w:rsid w:val="00833120"/>
    <w:rsid w:val="008331CC"/>
    <w:rsid w:val="0084209F"/>
    <w:rsid w:val="0084658B"/>
    <w:rsid w:val="008507EB"/>
    <w:rsid w:val="00851566"/>
    <w:rsid w:val="00855F02"/>
    <w:rsid w:val="0085609A"/>
    <w:rsid w:val="008560B5"/>
    <w:rsid w:val="00857867"/>
    <w:rsid w:val="00861FD5"/>
    <w:rsid w:val="00871163"/>
    <w:rsid w:val="00871FDE"/>
    <w:rsid w:val="00873B69"/>
    <w:rsid w:val="0088354C"/>
    <w:rsid w:val="0088436C"/>
    <w:rsid w:val="00890708"/>
    <w:rsid w:val="00894BDE"/>
    <w:rsid w:val="00894FA3"/>
    <w:rsid w:val="008A30E3"/>
    <w:rsid w:val="008A68AA"/>
    <w:rsid w:val="008A7D9F"/>
    <w:rsid w:val="008B3B41"/>
    <w:rsid w:val="008B458F"/>
    <w:rsid w:val="008B5F43"/>
    <w:rsid w:val="008B618B"/>
    <w:rsid w:val="008C4594"/>
    <w:rsid w:val="008C5BE0"/>
    <w:rsid w:val="008C5E3D"/>
    <w:rsid w:val="008C7C2C"/>
    <w:rsid w:val="008C7EED"/>
    <w:rsid w:val="008D518B"/>
    <w:rsid w:val="008D5D3D"/>
    <w:rsid w:val="008E0469"/>
    <w:rsid w:val="008E5624"/>
    <w:rsid w:val="008F0D93"/>
    <w:rsid w:val="008F22CE"/>
    <w:rsid w:val="008F752C"/>
    <w:rsid w:val="0090008C"/>
    <w:rsid w:val="009009E9"/>
    <w:rsid w:val="00913B9B"/>
    <w:rsid w:val="009164D8"/>
    <w:rsid w:val="00916C3B"/>
    <w:rsid w:val="009265F2"/>
    <w:rsid w:val="00933D8D"/>
    <w:rsid w:val="009366CE"/>
    <w:rsid w:val="0094713C"/>
    <w:rsid w:val="0094718B"/>
    <w:rsid w:val="00947BBC"/>
    <w:rsid w:val="00952598"/>
    <w:rsid w:val="009551B2"/>
    <w:rsid w:val="009578DE"/>
    <w:rsid w:val="0096021C"/>
    <w:rsid w:val="0097094B"/>
    <w:rsid w:val="00973FF8"/>
    <w:rsid w:val="009871F8"/>
    <w:rsid w:val="009934B2"/>
    <w:rsid w:val="009941BE"/>
    <w:rsid w:val="00997C26"/>
    <w:rsid w:val="009A0E74"/>
    <w:rsid w:val="009A1D61"/>
    <w:rsid w:val="009A3DA5"/>
    <w:rsid w:val="009A7EC1"/>
    <w:rsid w:val="009B517C"/>
    <w:rsid w:val="009C0E68"/>
    <w:rsid w:val="009C5E54"/>
    <w:rsid w:val="009D18F4"/>
    <w:rsid w:val="009D1CF1"/>
    <w:rsid w:val="009D2AA4"/>
    <w:rsid w:val="009D34E5"/>
    <w:rsid w:val="009D6C53"/>
    <w:rsid w:val="009E1257"/>
    <w:rsid w:val="009E4B50"/>
    <w:rsid w:val="009E6F46"/>
    <w:rsid w:val="009E7FEB"/>
    <w:rsid w:val="009F4D89"/>
    <w:rsid w:val="009F799C"/>
    <w:rsid w:val="00A0236A"/>
    <w:rsid w:val="00A02968"/>
    <w:rsid w:val="00A07EA7"/>
    <w:rsid w:val="00A12406"/>
    <w:rsid w:val="00A13759"/>
    <w:rsid w:val="00A13D39"/>
    <w:rsid w:val="00A14D2C"/>
    <w:rsid w:val="00A2548D"/>
    <w:rsid w:val="00A25810"/>
    <w:rsid w:val="00A2609C"/>
    <w:rsid w:val="00A32118"/>
    <w:rsid w:val="00A321D7"/>
    <w:rsid w:val="00A32FEE"/>
    <w:rsid w:val="00A3714F"/>
    <w:rsid w:val="00A41F26"/>
    <w:rsid w:val="00A501AB"/>
    <w:rsid w:val="00A56B4C"/>
    <w:rsid w:val="00A6382F"/>
    <w:rsid w:val="00A63F88"/>
    <w:rsid w:val="00A648B2"/>
    <w:rsid w:val="00A649DE"/>
    <w:rsid w:val="00A65FE7"/>
    <w:rsid w:val="00A66470"/>
    <w:rsid w:val="00A66ED9"/>
    <w:rsid w:val="00A73063"/>
    <w:rsid w:val="00A73DC7"/>
    <w:rsid w:val="00A7616E"/>
    <w:rsid w:val="00A8448C"/>
    <w:rsid w:val="00A855C0"/>
    <w:rsid w:val="00A922B6"/>
    <w:rsid w:val="00A9272D"/>
    <w:rsid w:val="00A940A2"/>
    <w:rsid w:val="00A9583E"/>
    <w:rsid w:val="00A95D2E"/>
    <w:rsid w:val="00AA2555"/>
    <w:rsid w:val="00AA4A36"/>
    <w:rsid w:val="00AE2809"/>
    <w:rsid w:val="00AF3FF9"/>
    <w:rsid w:val="00B0089A"/>
    <w:rsid w:val="00B0193A"/>
    <w:rsid w:val="00B02B44"/>
    <w:rsid w:val="00B054C2"/>
    <w:rsid w:val="00B13E90"/>
    <w:rsid w:val="00B203E0"/>
    <w:rsid w:val="00B22B2D"/>
    <w:rsid w:val="00B24CD9"/>
    <w:rsid w:val="00B30949"/>
    <w:rsid w:val="00B34432"/>
    <w:rsid w:val="00B3539F"/>
    <w:rsid w:val="00B3551F"/>
    <w:rsid w:val="00B36AD7"/>
    <w:rsid w:val="00B37FFB"/>
    <w:rsid w:val="00B4168F"/>
    <w:rsid w:val="00B44270"/>
    <w:rsid w:val="00B509E7"/>
    <w:rsid w:val="00B530C2"/>
    <w:rsid w:val="00B538DC"/>
    <w:rsid w:val="00B56515"/>
    <w:rsid w:val="00B62B64"/>
    <w:rsid w:val="00B70EF4"/>
    <w:rsid w:val="00B771AA"/>
    <w:rsid w:val="00B81A8B"/>
    <w:rsid w:val="00B82426"/>
    <w:rsid w:val="00B87235"/>
    <w:rsid w:val="00B94DF8"/>
    <w:rsid w:val="00B95748"/>
    <w:rsid w:val="00BA0FCE"/>
    <w:rsid w:val="00BA4256"/>
    <w:rsid w:val="00BA61F2"/>
    <w:rsid w:val="00BA69C6"/>
    <w:rsid w:val="00BB3420"/>
    <w:rsid w:val="00BB424E"/>
    <w:rsid w:val="00BC1928"/>
    <w:rsid w:val="00BC1972"/>
    <w:rsid w:val="00BC3882"/>
    <w:rsid w:val="00BC3D08"/>
    <w:rsid w:val="00BC6BB1"/>
    <w:rsid w:val="00BD0719"/>
    <w:rsid w:val="00BD5F85"/>
    <w:rsid w:val="00BE206B"/>
    <w:rsid w:val="00BE43D8"/>
    <w:rsid w:val="00BF1B01"/>
    <w:rsid w:val="00BF36B1"/>
    <w:rsid w:val="00BF64FB"/>
    <w:rsid w:val="00C03E05"/>
    <w:rsid w:val="00C12BBB"/>
    <w:rsid w:val="00C14C03"/>
    <w:rsid w:val="00C15CC1"/>
    <w:rsid w:val="00C17C4B"/>
    <w:rsid w:val="00C2487F"/>
    <w:rsid w:val="00C308D3"/>
    <w:rsid w:val="00C331B1"/>
    <w:rsid w:val="00C4264F"/>
    <w:rsid w:val="00C5335C"/>
    <w:rsid w:val="00C53623"/>
    <w:rsid w:val="00C552D9"/>
    <w:rsid w:val="00C71DA7"/>
    <w:rsid w:val="00C72A1F"/>
    <w:rsid w:val="00C75018"/>
    <w:rsid w:val="00C81FB1"/>
    <w:rsid w:val="00C829D4"/>
    <w:rsid w:val="00C829F5"/>
    <w:rsid w:val="00C83284"/>
    <w:rsid w:val="00C851FA"/>
    <w:rsid w:val="00C94A84"/>
    <w:rsid w:val="00C95128"/>
    <w:rsid w:val="00CA3B4B"/>
    <w:rsid w:val="00CA69D6"/>
    <w:rsid w:val="00CC3CC4"/>
    <w:rsid w:val="00CD04AE"/>
    <w:rsid w:val="00CD076F"/>
    <w:rsid w:val="00CD0C9F"/>
    <w:rsid w:val="00CD1FBE"/>
    <w:rsid w:val="00CD5A80"/>
    <w:rsid w:val="00CE1F6F"/>
    <w:rsid w:val="00CE2EB5"/>
    <w:rsid w:val="00CF0D1D"/>
    <w:rsid w:val="00D034E5"/>
    <w:rsid w:val="00D05D1D"/>
    <w:rsid w:val="00D05F7A"/>
    <w:rsid w:val="00D10338"/>
    <w:rsid w:val="00D23BBC"/>
    <w:rsid w:val="00D23F3A"/>
    <w:rsid w:val="00D27D30"/>
    <w:rsid w:val="00D30E09"/>
    <w:rsid w:val="00D3504E"/>
    <w:rsid w:val="00D47166"/>
    <w:rsid w:val="00D47DA5"/>
    <w:rsid w:val="00D5231E"/>
    <w:rsid w:val="00D52D60"/>
    <w:rsid w:val="00D57D98"/>
    <w:rsid w:val="00D6181C"/>
    <w:rsid w:val="00D62920"/>
    <w:rsid w:val="00D71D4B"/>
    <w:rsid w:val="00D755F4"/>
    <w:rsid w:val="00D81628"/>
    <w:rsid w:val="00D87B10"/>
    <w:rsid w:val="00D962E6"/>
    <w:rsid w:val="00D97B6F"/>
    <w:rsid w:val="00DA03FE"/>
    <w:rsid w:val="00DA05B0"/>
    <w:rsid w:val="00DA416F"/>
    <w:rsid w:val="00DC1AB9"/>
    <w:rsid w:val="00DD049D"/>
    <w:rsid w:val="00DD5667"/>
    <w:rsid w:val="00DE0171"/>
    <w:rsid w:val="00DE0875"/>
    <w:rsid w:val="00DE1764"/>
    <w:rsid w:val="00DE4941"/>
    <w:rsid w:val="00DE7A53"/>
    <w:rsid w:val="00DF42AB"/>
    <w:rsid w:val="00DF4BE5"/>
    <w:rsid w:val="00E00103"/>
    <w:rsid w:val="00E0122E"/>
    <w:rsid w:val="00E03555"/>
    <w:rsid w:val="00E12F30"/>
    <w:rsid w:val="00E15879"/>
    <w:rsid w:val="00E16404"/>
    <w:rsid w:val="00E17887"/>
    <w:rsid w:val="00E20B79"/>
    <w:rsid w:val="00E20EC9"/>
    <w:rsid w:val="00E2329F"/>
    <w:rsid w:val="00E26D0C"/>
    <w:rsid w:val="00E27673"/>
    <w:rsid w:val="00E322E0"/>
    <w:rsid w:val="00E33A39"/>
    <w:rsid w:val="00E3539A"/>
    <w:rsid w:val="00E4266F"/>
    <w:rsid w:val="00E43B2F"/>
    <w:rsid w:val="00E43D02"/>
    <w:rsid w:val="00E452A3"/>
    <w:rsid w:val="00E52894"/>
    <w:rsid w:val="00E53143"/>
    <w:rsid w:val="00E53A45"/>
    <w:rsid w:val="00E541AD"/>
    <w:rsid w:val="00E55063"/>
    <w:rsid w:val="00E55AEB"/>
    <w:rsid w:val="00E611A4"/>
    <w:rsid w:val="00E65A05"/>
    <w:rsid w:val="00E66215"/>
    <w:rsid w:val="00E67B52"/>
    <w:rsid w:val="00E75C04"/>
    <w:rsid w:val="00E77BEF"/>
    <w:rsid w:val="00E84A03"/>
    <w:rsid w:val="00E9399B"/>
    <w:rsid w:val="00EA1722"/>
    <w:rsid w:val="00EA26FA"/>
    <w:rsid w:val="00EB0962"/>
    <w:rsid w:val="00EB3E92"/>
    <w:rsid w:val="00EB57E2"/>
    <w:rsid w:val="00EB683A"/>
    <w:rsid w:val="00EB7699"/>
    <w:rsid w:val="00ED76A5"/>
    <w:rsid w:val="00EE3383"/>
    <w:rsid w:val="00EE52D3"/>
    <w:rsid w:val="00EF3478"/>
    <w:rsid w:val="00EF589C"/>
    <w:rsid w:val="00EF7DCC"/>
    <w:rsid w:val="00F012D7"/>
    <w:rsid w:val="00F026A6"/>
    <w:rsid w:val="00F04E7A"/>
    <w:rsid w:val="00F07324"/>
    <w:rsid w:val="00F11A3A"/>
    <w:rsid w:val="00F11E43"/>
    <w:rsid w:val="00F22BCE"/>
    <w:rsid w:val="00F24318"/>
    <w:rsid w:val="00F350F4"/>
    <w:rsid w:val="00F43EE8"/>
    <w:rsid w:val="00F44E35"/>
    <w:rsid w:val="00F464B6"/>
    <w:rsid w:val="00F5176D"/>
    <w:rsid w:val="00F67250"/>
    <w:rsid w:val="00F73FC4"/>
    <w:rsid w:val="00F75032"/>
    <w:rsid w:val="00F7715E"/>
    <w:rsid w:val="00F81900"/>
    <w:rsid w:val="00F8354E"/>
    <w:rsid w:val="00F90E26"/>
    <w:rsid w:val="00F93993"/>
    <w:rsid w:val="00F954BA"/>
    <w:rsid w:val="00F96408"/>
    <w:rsid w:val="00F9768B"/>
    <w:rsid w:val="00FA0853"/>
    <w:rsid w:val="00FA6799"/>
    <w:rsid w:val="00FB066D"/>
    <w:rsid w:val="00FB0A58"/>
    <w:rsid w:val="00FB49C1"/>
    <w:rsid w:val="00FB7540"/>
    <w:rsid w:val="00FB7702"/>
    <w:rsid w:val="00FC2317"/>
    <w:rsid w:val="00FC4684"/>
    <w:rsid w:val="00FE1E4D"/>
    <w:rsid w:val="00FE4A9A"/>
    <w:rsid w:val="00FF42B0"/>
    <w:rsid w:val="00FF47F1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dd208"/>
    </o:shapedefaults>
    <o:shapelayout v:ext="edit">
      <o:idmap v:ext="edit" data="2"/>
    </o:shapelayout>
  </w:shapeDefaults>
  <w:decimalSymbol w:val=","/>
  <w:listSeparator w:val=";"/>
  <w14:docId w14:val="2F486D11"/>
  <w15:docId w15:val="{206D9B0F-D9DE-40D7-A541-9E3A9A1E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256A3"/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4256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qFormat/>
    <w:rsid w:val="004256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qFormat/>
    <w:rsid w:val="00555725"/>
    <w:pPr>
      <w:keepNext/>
      <w:overflowPunct w:val="0"/>
      <w:autoSpaceDE w:val="0"/>
      <w:autoSpaceDN w:val="0"/>
      <w:adjustRightInd w:val="0"/>
      <w:spacing w:before="120" w:after="60"/>
      <w:jc w:val="both"/>
      <w:textAlignment w:val="baseline"/>
      <w:outlineLvl w:val="2"/>
    </w:pPr>
    <w:rPr>
      <w:rFonts w:eastAsia="Times New Roman"/>
      <w:b/>
      <w:szCs w:val="20"/>
      <w:lang w:val="en-US"/>
    </w:rPr>
  </w:style>
  <w:style w:type="paragraph" w:styleId="4">
    <w:name w:val="heading 4"/>
    <w:basedOn w:val="a0"/>
    <w:next w:val="a1"/>
    <w:link w:val="4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eastAsia="Times New Roman"/>
      <w:szCs w:val="20"/>
      <w:u w:val="single"/>
      <w:lang w:val="en-US"/>
    </w:rPr>
  </w:style>
  <w:style w:type="paragraph" w:styleId="5">
    <w:name w:val="heading 5"/>
    <w:basedOn w:val="a0"/>
    <w:next w:val="a1"/>
    <w:link w:val="5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4"/>
    </w:pPr>
    <w:rPr>
      <w:rFonts w:eastAsia="Times New Roman"/>
      <w:b/>
      <w:sz w:val="20"/>
      <w:szCs w:val="20"/>
      <w:lang w:val="en-US"/>
    </w:rPr>
  </w:style>
  <w:style w:type="paragraph" w:styleId="6">
    <w:name w:val="heading 6"/>
    <w:basedOn w:val="a0"/>
    <w:next w:val="a1"/>
    <w:link w:val="6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5"/>
    </w:pPr>
    <w:rPr>
      <w:rFonts w:eastAsia="Times New Roman"/>
      <w:sz w:val="20"/>
      <w:szCs w:val="20"/>
      <w:u w:val="single"/>
      <w:lang w:val="en-US"/>
    </w:rPr>
  </w:style>
  <w:style w:type="paragraph" w:styleId="7">
    <w:name w:val="heading 7"/>
    <w:basedOn w:val="a0"/>
    <w:next w:val="a1"/>
    <w:link w:val="7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6"/>
    </w:pPr>
    <w:rPr>
      <w:rFonts w:eastAsia="Times New Roman"/>
      <w:i/>
      <w:sz w:val="20"/>
      <w:szCs w:val="20"/>
      <w:lang w:val="en-US"/>
    </w:rPr>
  </w:style>
  <w:style w:type="paragraph" w:styleId="8">
    <w:name w:val="heading 8"/>
    <w:basedOn w:val="a0"/>
    <w:next w:val="a1"/>
    <w:link w:val="8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7"/>
    </w:pPr>
    <w:rPr>
      <w:rFonts w:eastAsia="Times New Roman"/>
      <w:i/>
      <w:sz w:val="20"/>
      <w:szCs w:val="20"/>
      <w:lang w:val="en-US"/>
    </w:rPr>
  </w:style>
  <w:style w:type="paragraph" w:styleId="9">
    <w:name w:val="heading 9"/>
    <w:basedOn w:val="a0"/>
    <w:next w:val="a1"/>
    <w:link w:val="90"/>
    <w:qFormat/>
    <w:rsid w:val="00555725"/>
    <w:p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eastAsia="Times New Roman"/>
      <w:i/>
      <w:sz w:val="20"/>
      <w:szCs w:val="20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TI Upper Header"/>
    <w:basedOn w:val="a0"/>
    <w:link w:val="a6"/>
    <w:uiPriority w:val="99"/>
    <w:unhideWhenUsed/>
    <w:rsid w:val="000D7C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 Upper Header Знак"/>
    <w:basedOn w:val="a2"/>
    <w:link w:val="a5"/>
    <w:uiPriority w:val="99"/>
    <w:rsid w:val="000D7C6A"/>
  </w:style>
  <w:style w:type="paragraph" w:styleId="a7">
    <w:name w:val="footer"/>
    <w:basedOn w:val="a0"/>
    <w:link w:val="a8"/>
    <w:uiPriority w:val="99"/>
    <w:unhideWhenUsed/>
    <w:rsid w:val="000D7C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0D7C6A"/>
  </w:style>
  <w:style w:type="paragraph" w:styleId="a9">
    <w:name w:val="No Spacing"/>
    <w:link w:val="aa"/>
    <w:uiPriority w:val="1"/>
    <w:qFormat/>
    <w:rsid w:val="000E571E"/>
    <w:rPr>
      <w:sz w:val="22"/>
      <w:szCs w:val="22"/>
      <w:lang w:eastAsia="en-US"/>
    </w:rPr>
  </w:style>
  <w:style w:type="paragraph" w:styleId="ab">
    <w:name w:val="caption"/>
    <w:basedOn w:val="a0"/>
    <w:qFormat/>
    <w:rsid w:val="008B3B41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11">
    <w:name w:val="toc 1"/>
    <w:basedOn w:val="a0"/>
    <w:next w:val="a0"/>
    <w:autoRedefine/>
    <w:uiPriority w:val="39"/>
    <w:rsid w:val="003A0D29"/>
    <w:pPr>
      <w:tabs>
        <w:tab w:val="left" w:pos="480"/>
        <w:tab w:val="right" w:leader="dot" w:pos="9628"/>
      </w:tabs>
      <w:spacing w:before="120" w:after="120"/>
      <w:ind w:left="567" w:hanging="567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22">
    <w:name w:val="toc 2"/>
    <w:basedOn w:val="a0"/>
    <w:next w:val="a0"/>
    <w:autoRedefine/>
    <w:uiPriority w:val="39"/>
    <w:rsid w:val="008B3B41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0"/>
    <w:next w:val="a0"/>
    <w:autoRedefine/>
    <w:semiHidden/>
    <w:rsid w:val="008B3B41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41">
    <w:name w:val="toc 4"/>
    <w:basedOn w:val="a0"/>
    <w:next w:val="a0"/>
    <w:autoRedefine/>
    <w:semiHidden/>
    <w:rsid w:val="008B3B41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1">
    <w:name w:val="toc 5"/>
    <w:basedOn w:val="a0"/>
    <w:next w:val="a0"/>
    <w:autoRedefine/>
    <w:semiHidden/>
    <w:rsid w:val="008B3B41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1">
    <w:name w:val="toc 6"/>
    <w:basedOn w:val="a0"/>
    <w:next w:val="a0"/>
    <w:autoRedefine/>
    <w:semiHidden/>
    <w:rsid w:val="008B3B41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1">
    <w:name w:val="toc 7"/>
    <w:basedOn w:val="a0"/>
    <w:next w:val="a0"/>
    <w:autoRedefine/>
    <w:semiHidden/>
    <w:rsid w:val="008B3B41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1">
    <w:name w:val="toc 8"/>
    <w:basedOn w:val="a0"/>
    <w:next w:val="a0"/>
    <w:autoRedefine/>
    <w:semiHidden/>
    <w:rsid w:val="008B3B41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1">
    <w:name w:val="toc 9"/>
    <w:basedOn w:val="a0"/>
    <w:next w:val="a0"/>
    <w:autoRedefine/>
    <w:semiHidden/>
    <w:rsid w:val="008B3B41"/>
    <w:pPr>
      <w:ind w:left="1920"/>
    </w:pPr>
    <w:rPr>
      <w:rFonts w:asciiTheme="minorHAnsi" w:hAnsiTheme="minorHAnsi" w:cstheme="minorHAnsi"/>
      <w:sz w:val="18"/>
      <w:szCs w:val="18"/>
    </w:rPr>
  </w:style>
  <w:style w:type="character" w:styleId="ac">
    <w:name w:val="Hyperlink"/>
    <w:uiPriority w:val="99"/>
    <w:rsid w:val="008B3B41"/>
    <w:rPr>
      <w:color w:val="0000FF"/>
      <w:u w:val="single"/>
    </w:rPr>
  </w:style>
  <w:style w:type="character" w:styleId="ad">
    <w:name w:val="annotation reference"/>
    <w:semiHidden/>
    <w:rsid w:val="00C851FA"/>
    <w:rPr>
      <w:sz w:val="16"/>
      <w:szCs w:val="16"/>
    </w:rPr>
  </w:style>
  <w:style w:type="paragraph" w:styleId="ae">
    <w:name w:val="annotation text"/>
    <w:basedOn w:val="a0"/>
    <w:link w:val="af"/>
    <w:semiHidden/>
    <w:rsid w:val="00C851FA"/>
    <w:rPr>
      <w:sz w:val="20"/>
      <w:szCs w:val="20"/>
    </w:rPr>
  </w:style>
  <w:style w:type="paragraph" w:styleId="af0">
    <w:name w:val="annotation subject"/>
    <w:basedOn w:val="ae"/>
    <w:next w:val="ae"/>
    <w:semiHidden/>
    <w:rsid w:val="00C851FA"/>
    <w:rPr>
      <w:b/>
      <w:bCs/>
    </w:rPr>
  </w:style>
  <w:style w:type="paragraph" w:styleId="af1">
    <w:name w:val="Balloon Text"/>
    <w:basedOn w:val="a0"/>
    <w:semiHidden/>
    <w:rsid w:val="00C851FA"/>
    <w:rPr>
      <w:rFonts w:ascii="Tahoma" w:hAnsi="Tahoma" w:cs="Tahoma"/>
      <w:sz w:val="16"/>
      <w:szCs w:val="16"/>
    </w:rPr>
  </w:style>
  <w:style w:type="paragraph" w:styleId="32">
    <w:name w:val="Body Text 3"/>
    <w:basedOn w:val="a0"/>
    <w:rsid w:val="00642C4B"/>
    <w:pPr>
      <w:spacing w:before="240" w:after="240"/>
      <w:jc w:val="both"/>
    </w:pPr>
    <w:rPr>
      <w:rFonts w:eastAsia="Times New Roman"/>
      <w:szCs w:val="24"/>
      <w:lang w:eastAsia="ru-RU"/>
    </w:rPr>
  </w:style>
  <w:style w:type="paragraph" w:customStyle="1" w:styleId="af2">
    <w:name w:val="ФИО"/>
    <w:basedOn w:val="a0"/>
    <w:rsid w:val="00642C4B"/>
    <w:pPr>
      <w:spacing w:after="180"/>
      <w:ind w:left="5670"/>
      <w:jc w:val="both"/>
    </w:pPr>
    <w:rPr>
      <w:rFonts w:eastAsia="Times New Roman"/>
      <w:szCs w:val="20"/>
      <w:lang w:eastAsia="ru-RU"/>
    </w:rPr>
  </w:style>
  <w:style w:type="paragraph" w:styleId="af3">
    <w:name w:val="footnote text"/>
    <w:basedOn w:val="a0"/>
    <w:link w:val="af4"/>
    <w:semiHidden/>
    <w:rsid w:val="00642C4B"/>
    <w:rPr>
      <w:rFonts w:eastAsia="Times New Roman"/>
      <w:sz w:val="20"/>
      <w:szCs w:val="20"/>
      <w:lang w:eastAsia="ru-RU"/>
    </w:rPr>
  </w:style>
  <w:style w:type="paragraph" w:customStyle="1" w:styleId="af5">
    <w:name w:val="Текст таблица"/>
    <w:basedOn w:val="a0"/>
    <w:rsid w:val="00642C4B"/>
    <w:pPr>
      <w:numPr>
        <w:ilvl w:val="12"/>
      </w:numPr>
      <w:spacing w:before="60"/>
    </w:pPr>
    <w:rPr>
      <w:rFonts w:eastAsia="Times New Roman"/>
      <w:iCs/>
      <w:sz w:val="22"/>
      <w:szCs w:val="20"/>
      <w:lang w:eastAsia="ru-RU"/>
    </w:rPr>
  </w:style>
  <w:style w:type="character" w:styleId="af6">
    <w:name w:val="footnote reference"/>
    <w:semiHidden/>
    <w:rsid w:val="00642C4B"/>
    <w:rPr>
      <w:vertAlign w:val="superscript"/>
    </w:rPr>
  </w:style>
  <w:style w:type="paragraph" w:styleId="2">
    <w:name w:val="List 2"/>
    <w:basedOn w:val="a0"/>
    <w:rsid w:val="00642C4B"/>
    <w:pPr>
      <w:widowControl w:val="0"/>
      <w:numPr>
        <w:numId w:val="2"/>
      </w:numPr>
      <w:overflowPunct w:val="0"/>
      <w:autoSpaceDE w:val="0"/>
      <w:autoSpaceDN w:val="0"/>
      <w:adjustRightInd w:val="0"/>
      <w:spacing w:before="60"/>
      <w:jc w:val="both"/>
      <w:textAlignment w:val="baseline"/>
    </w:pPr>
    <w:rPr>
      <w:rFonts w:eastAsia="Times New Roman"/>
      <w:szCs w:val="20"/>
      <w:lang w:eastAsia="ru-RU"/>
    </w:rPr>
  </w:style>
  <w:style w:type="character" w:styleId="af7">
    <w:name w:val="Strong"/>
    <w:uiPriority w:val="22"/>
    <w:qFormat/>
    <w:rsid w:val="00642C4B"/>
    <w:rPr>
      <w:b/>
      <w:bCs/>
    </w:rPr>
  </w:style>
  <w:style w:type="paragraph" w:styleId="33">
    <w:name w:val="Body Text Indent 3"/>
    <w:basedOn w:val="a0"/>
    <w:rsid w:val="001542C7"/>
    <w:pPr>
      <w:spacing w:after="120"/>
      <w:ind w:left="283"/>
    </w:pPr>
    <w:rPr>
      <w:rFonts w:eastAsia="Times New Roman"/>
      <w:sz w:val="16"/>
      <w:szCs w:val="16"/>
      <w:lang w:eastAsia="ru-RU"/>
    </w:rPr>
  </w:style>
  <w:style w:type="character" w:customStyle="1" w:styleId="S">
    <w:name w:val="S_Обозначение"/>
    <w:uiPriority w:val="99"/>
    <w:rsid w:val="00523CAF"/>
    <w:rPr>
      <w:rFonts w:ascii="Arial" w:hAnsi="Arial" w:cs="Times New Roman"/>
      <w:b/>
      <w:i/>
      <w:sz w:val="24"/>
      <w:szCs w:val="24"/>
      <w:vertAlign w:val="baseline"/>
      <w:lang w:val="ru-RU" w:eastAsia="ru-RU" w:bidi="ar-SA"/>
    </w:rPr>
  </w:style>
  <w:style w:type="paragraph" w:styleId="af8">
    <w:name w:val="Normal (Web)"/>
    <w:basedOn w:val="a0"/>
    <w:uiPriority w:val="99"/>
    <w:rsid w:val="00523CAF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character" w:customStyle="1" w:styleId="urtxtemph">
    <w:name w:val="urtxtemph"/>
    <w:basedOn w:val="a2"/>
    <w:rsid w:val="00523CAF"/>
  </w:style>
  <w:style w:type="character" w:customStyle="1" w:styleId="34">
    <w:name w:val="Знак Знак3"/>
    <w:semiHidden/>
    <w:rsid w:val="0084209F"/>
    <w:rPr>
      <w:sz w:val="24"/>
      <w:szCs w:val="24"/>
      <w:lang w:val="ru-RU" w:eastAsia="ru-RU" w:bidi="ar-SA"/>
    </w:rPr>
  </w:style>
  <w:style w:type="character" w:customStyle="1" w:styleId="23">
    <w:name w:val="Знак Знак2"/>
    <w:semiHidden/>
    <w:rsid w:val="005D5FE6"/>
    <w:rPr>
      <w:sz w:val="24"/>
      <w:szCs w:val="24"/>
      <w:lang w:val="ru-RU" w:eastAsia="ru-RU" w:bidi="ar-SA"/>
    </w:rPr>
  </w:style>
  <w:style w:type="paragraph" w:styleId="af9">
    <w:name w:val="Body Text"/>
    <w:basedOn w:val="a0"/>
    <w:link w:val="afa"/>
    <w:rsid w:val="00B34432"/>
    <w:pPr>
      <w:spacing w:after="120"/>
    </w:pPr>
    <w:rPr>
      <w:rFonts w:eastAsia="Times New Roman"/>
      <w:szCs w:val="24"/>
      <w:lang w:eastAsia="ru-RU"/>
    </w:rPr>
  </w:style>
  <w:style w:type="character" w:customStyle="1" w:styleId="afa">
    <w:name w:val="Основной текст Знак"/>
    <w:link w:val="af9"/>
    <w:rsid w:val="00B34432"/>
    <w:rPr>
      <w:rFonts w:ascii="Times New Roman" w:eastAsia="Times New Roman" w:hAnsi="Times New Roman"/>
      <w:sz w:val="24"/>
      <w:szCs w:val="24"/>
    </w:rPr>
  </w:style>
  <w:style w:type="character" w:customStyle="1" w:styleId="21">
    <w:name w:val="Заголовок 2 Знак"/>
    <w:link w:val="20"/>
    <w:rsid w:val="00B3443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S0">
    <w:name w:val="S_Обычный"/>
    <w:basedOn w:val="a0"/>
    <w:link w:val="S1"/>
    <w:rsid w:val="00B34432"/>
    <w:pPr>
      <w:widowControl w:val="0"/>
      <w:tabs>
        <w:tab w:val="left" w:pos="1690"/>
      </w:tabs>
      <w:spacing w:before="240"/>
      <w:jc w:val="both"/>
    </w:pPr>
    <w:rPr>
      <w:rFonts w:eastAsia="Times New Roman"/>
      <w:szCs w:val="24"/>
      <w:lang w:eastAsia="ru-RU"/>
    </w:rPr>
  </w:style>
  <w:style w:type="character" w:customStyle="1" w:styleId="S1">
    <w:name w:val="S_Обычный Знак"/>
    <w:link w:val="S0"/>
    <w:locked/>
    <w:rsid w:val="00B34432"/>
    <w:rPr>
      <w:rFonts w:ascii="Times New Roman" w:eastAsia="Times New Roman" w:hAnsi="Times New Roman"/>
      <w:sz w:val="24"/>
      <w:szCs w:val="24"/>
    </w:rPr>
  </w:style>
  <w:style w:type="paragraph" w:customStyle="1" w:styleId="S2">
    <w:name w:val="S_СписокМ_Обычный"/>
    <w:basedOn w:val="a0"/>
    <w:link w:val="S3"/>
    <w:rsid w:val="00B34432"/>
    <w:pPr>
      <w:tabs>
        <w:tab w:val="num" w:pos="926"/>
      </w:tabs>
      <w:spacing w:before="120"/>
      <w:ind w:left="926" w:hanging="360"/>
      <w:jc w:val="both"/>
    </w:pPr>
    <w:rPr>
      <w:rFonts w:eastAsia="Times New Roman"/>
      <w:szCs w:val="24"/>
      <w:lang w:eastAsia="ru-RU"/>
    </w:rPr>
  </w:style>
  <w:style w:type="character" w:customStyle="1" w:styleId="S3">
    <w:name w:val="S_СписокМ_Обычный Знак Знак"/>
    <w:link w:val="S2"/>
    <w:locked/>
    <w:rsid w:val="00B34432"/>
    <w:rPr>
      <w:rFonts w:ascii="Times New Roman" w:eastAsia="Times New Roman" w:hAnsi="Times New Roman"/>
      <w:sz w:val="24"/>
      <w:szCs w:val="24"/>
    </w:rPr>
  </w:style>
  <w:style w:type="paragraph" w:customStyle="1" w:styleId="afb">
    <w:name w:val="Текст МУ"/>
    <w:basedOn w:val="a0"/>
    <w:rsid w:val="00B34432"/>
    <w:pPr>
      <w:suppressAutoHyphens/>
      <w:spacing w:before="180" w:after="120"/>
      <w:jc w:val="both"/>
    </w:pPr>
    <w:rPr>
      <w:rFonts w:eastAsia="Times New Roman"/>
      <w:szCs w:val="20"/>
      <w:lang w:eastAsia="ar-SA"/>
    </w:rPr>
  </w:style>
  <w:style w:type="paragraph" w:customStyle="1" w:styleId="12">
    <w:name w:val="Список 1"/>
    <w:basedOn w:val="a"/>
    <w:link w:val="13"/>
    <w:rsid w:val="00D57D98"/>
    <w:pPr>
      <w:widowControl w:val="0"/>
      <w:numPr>
        <w:numId w:val="0"/>
      </w:numPr>
      <w:tabs>
        <w:tab w:val="num" w:pos="900"/>
      </w:tabs>
      <w:overflowPunct w:val="0"/>
      <w:autoSpaceDE w:val="0"/>
      <w:autoSpaceDN w:val="0"/>
      <w:adjustRightInd w:val="0"/>
      <w:spacing w:before="60"/>
      <w:ind w:left="900" w:hanging="360"/>
      <w:contextualSpacing w:val="0"/>
      <w:jc w:val="both"/>
      <w:textAlignment w:val="baseline"/>
    </w:pPr>
    <w:rPr>
      <w:rFonts w:eastAsia="Times New Roman"/>
      <w:szCs w:val="20"/>
      <w:lang w:eastAsia="ru-RU"/>
    </w:rPr>
  </w:style>
  <w:style w:type="character" w:customStyle="1" w:styleId="13">
    <w:name w:val="Список 1 Знак"/>
    <w:link w:val="12"/>
    <w:rsid w:val="00D57D98"/>
    <w:rPr>
      <w:rFonts w:ascii="Times New Roman" w:eastAsia="Times New Roman" w:hAnsi="Times New Roman"/>
      <w:sz w:val="24"/>
    </w:rPr>
  </w:style>
  <w:style w:type="paragraph" w:styleId="a">
    <w:name w:val="List Bullet"/>
    <w:basedOn w:val="a0"/>
    <w:uiPriority w:val="99"/>
    <w:semiHidden/>
    <w:unhideWhenUsed/>
    <w:rsid w:val="00D57D98"/>
    <w:pPr>
      <w:numPr>
        <w:numId w:val="1"/>
      </w:numPr>
      <w:contextualSpacing/>
    </w:pPr>
  </w:style>
  <w:style w:type="paragraph" w:customStyle="1" w:styleId="14">
    <w:name w:val="Название объекта1"/>
    <w:basedOn w:val="a0"/>
    <w:next w:val="a0"/>
    <w:rsid w:val="00344C7C"/>
    <w:pPr>
      <w:suppressAutoHyphens/>
      <w:jc w:val="center"/>
    </w:pPr>
    <w:rPr>
      <w:rFonts w:ascii="Arial Narrow" w:eastAsia="Times New Roman" w:hAnsi="Arial Narrow" w:cs="Arial Narrow"/>
      <w:b/>
      <w:bCs/>
      <w:color w:val="000080"/>
      <w:sz w:val="20"/>
      <w:szCs w:val="24"/>
      <w:lang w:eastAsia="ar-SA"/>
    </w:rPr>
  </w:style>
  <w:style w:type="paragraph" w:customStyle="1" w:styleId="afc">
    <w:name w:val="Заголовок приложения"/>
    <w:basedOn w:val="a0"/>
    <w:next w:val="a0"/>
    <w:rsid w:val="001C05C3"/>
    <w:pPr>
      <w:widowControl w:val="0"/>
      <w:overflowPunct w:val="0"/>
      <w:autoSpaceDE w:val="0"/>
      <w:autoSpaceDN w:val="0"/>
      <w:adjustRightInd w:val="0"/>
      <w:spacing w:before="60"/>
      <w:jc w:val="center"/>
      <w:textAlignment w:val="baseline"/>
    </w:pPr>
    <w:rPr>
      <w:rFonts w:eastAsia="Times New Roman"/>
      <w:b/>
      <w:sz w:val="28"/>
      <w:szCs w:val="20"/>
      <w:lang w:eastAsia="ru-RU"/>
    </w:rPr>
  </w:style>
  <w:style w:type="paragraph" w:customStyle="1" w:styleId="24">
    <w:name w:val="Название объекта2"/>
    <w:basedOn w:val="a0"/>
    <w:next w:val="a0"/>
    <w:rsid w:val="001C05C3"/>
    <w:pPr>
      <w:suppressAutoHyphens/>
    </w:pPr>
    <w:rPr>
      <w:rFonts w:eastAsia="Times New Roman"/>
      <w:b/>
      <w:bCs/>
      <w:sz w:val="20"/>
      <w:szCs w:val="20"/>
      <w:lang w:eastAsia="ar-SA"/>
    </w:rPr>
  </w:style>
  <w:style w:type="character" w:customStyle="1" w:styleId="af">
    <w:name w:val="Текст примечания Знак"/>
    <w:link w:val="ae"/>
    <w:semiHidden/>
    <w:rsid w:val="001C05C3"/>
    <w:rPr>
      <w:rFonts w:ascii="Times New Roman" w:hAnsi="Times New Roman"/>
      <w:lang w:eastAsia="en-US"/>
    </w:rPr>
  </w:style>
  <w:style w:type="paragraph" w:styleId="15">
    <w:name w:val="index 1"/>
    <w:basedOn w:val="a0"/>
    <w:next w:val="a0"/>
    <w:autoRedefine/>
    <w:semiHidden/>
    <w:rsid w:val="00384E85"/>
    <w:pPr>
      <w:jc w:val="both"/>
    </w:pPr>
    <w:rPr>
      <w:rFonts w:eastAsia="Times New Roman"/>
      <w:szCs w:val="24"/>
      <w:lang w:eastAsia="ru-RU"/>
    </w:rPr>
  </w:style>
  <w:style w:type="paragraph" w:customStyle="1" w:styleId="afd">
    <w:name w:val="М_Обычный"/>
    <w:basedOn w:val="a0"/>
    <w:uiPriority w:val="99"/>
    <w:rsid w:val="00DA416F"/>
    <w:pPr>
      <w:jc w:val="both"/>
    </w:pPr>
    <w:rPr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0646A4"/>
    <w:rPr>
      <w:sz w:val="22"/>
      <w:szCs w:val="22"/>
      <w:lang w:eastAsia="en-US"/>
    </w:rPr>
  </w:style>
  <w:style w:type="paragraph" w:customStyle="1" w:styleId="S10">
    <w:name w:val="S_ЗаголовкиТаблицы1"/>
    <w:basedOn w:val="S0"/>
    <w:rsid w:val="00123C19"/>
    <w:pPr>
      <w:keepNext/>
      <w:tabs>
        <w:tab w:val="clear" w:pos="1690"/>
      </w:tabs>
      <w:overflowPunct w:val="0"/>
      <w:autoSpaceDE w:val="0"/>
      <w:autoSpaceDN w:val="0"/>
      <w:adjustRightInd w:val="0"/>
      <w:spacing w:before="0"/>
      <w:jc w:val="center"/>
      <w:textAlignment w:val="baseline"/>
    </w:pPr>
    <w:rPr>
      <w:rFonts w:ascii="Arial" w:hAnsi="Arial"/>
      <w:b/>
      <w:caps/>
      <w:sz w:val="16"/>
      <w:szCs w:val="16"/>
      <w:lang w:val="en-US"/>
    </w:rPr>
  </w:style>
  <w:style w:type="paragraph" w:customStyle="1" w:styleId="TableText">
    <w:name w:val="Table Text"/>
    <w:basedOn w:val="a0"/>
    <w:rsid w:val="00123C19"/>
    <w:pPr>
      <w:spacing w:before="40" w:after="40"/>
      <w:jc w:val="both"/>
    </w:pPr>
    <w:rPr>
      <w:rFonts w:eastAsia="Times New Roman" w:cs="Arial"/>
      <w:noProof/>
      <w:sz w:val="20"/>
      <w:szCs w:val="20"/>
      <w:lang w:val="en-US"/>
    </w:rPr>
  </w:style>
  <w:style w:type="paragraph" w:customStyle="1" w:styleId="TableHeading2">
    <w:name w:val="Table Heading 2"/>
    <w:basedOn w:val="a0"/>
    <w:rsid w:val="00123C19"/>
    <w:pPr>
      <w:keepNext/>
      <w:spacing w:before="120" w:after="40"/>
      <w:jc w:val="both"/>
    </w:pPr>
    <w:rPr>
      <w:rFonts w:eastAsia="Times New Roman"/>
      <w:b/>
      <w:sz w:val="16"/>
      <w:szCs w:val="20"/>
      <w:lang w:val="en-US"/>
    </w:rPr>
  </w:style>
  <w:style w:type="paragraph" w:styleId="25">
    <w:name w:val="Body Text 2"/>
    <w:basedOn w:val="a0"/>
    <w:link w:val="26"/>
    <w:uiPriority w:val="99"/>
    <w:semiHidden/>
    <w:unhideWhenUsed/>
    <w:rsid w:val="00555725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555725"/>
    <w:rPr>
      <w:rFonts w:ascii="Times New Roman" w:hAnsi="Times New Roman"/>
      <w:sz w:val="24"/>
      <w:szCs w:val="22"/>
      <w:lang w:eastAsia="en-US"/>
    </w:rPr>
  </w:style>
  <w:style w:type="character" w:customStyle="1" w:styleId="30">
    <w:name w:val="Заголовок 3 Знак"/>
    <w:basedOn w:val="a2"/>
    <w:link w:val="3"/>
    <w:rsid w:val="00555725"/>
    <w:rPr>
      <w:rFonts w:ascii="Times New Roman" w:eastAsia="Times New Roman" w:hAnsi="Times New Roman"/>
      <w:b/>
      <w:sz w:val="24"/>
      <w:lang w:val="en-US" w:eastAsia="en-US"/>
    </w:rPr>
  </w:style>
  <w:style w:type="character" w:customStyle="1" w:styleId="40">
    <w:name w:val="Заголовок 4 Знак"/>
    <w:basedOn w:val="a2"/>
    <w:link w:val="4"/>
    <w:rsid w:val="00555725"/>
    <w:rPr>
      <w:rFonts w:ascii="Times New Roman" w:eastAsia="Times New Roman" w:hAnsi="Times New Roman"/>
      <w:sz w:val="24"/>
      <w:u w:val="single"/>
      <w:lang w:val="en-US" w:eastAsia="en-US"/>
    </w:rPr>
  </w:style>
  <w:style w:type="character" w:customStyle="1" w:styleId="50">
    <w:name w:val="Заголовок 5 Знак"/>
    <w:basedOn w:val="a2"/>
    <w:link w:val="5"/>
    <w:rsid w:val="00555725"/>
    <w:rPr>
      <w:rFonts w:ascii="Times New Roman" w:eastAsia="Times New Roman" w:hAnsi="Times New Roman"/>
      <w:b/>
      <w:lang w:val="en-US" w:eastAsia="en-US"/>
    </w:rPr>
  </w:style>
  <w:style w:type="character" w:customStyle="1" w:styleId="60">
    <w:name w:val="Заголовок 6 Знак"/>
    <w:basedOn w:val="a2"/>
    <w:link w:val="6"/>
    <w:rsid w:val="00555725"/>
    <w:rPr>
      <w:rFonts w:ascii="Times New Roman" w:eastAsia="Times New Roman" w:hAnsi="Times New Roman"/>
      <w:u w:val="single"/>
      <w:lang w:val="en-US" w:eastAsia="en-US"/>
    </w:rPr>
  </w:style>
  <w:style w:type="character" w:customStyle="1" w:styleId="70">
    <w:name w:val="Заголовок 7 Знак"/>
    <w:basedOn w:val="a2"/>
    <w:link w:val="7"/>
    <w:rsid w:val="00555725"/>
    <w:rPr>
      <w:rFonts w:ascii="Times New Roman" w:eastAsia="Times New Roman" w:hAnsi="Times New Roman"/>
      <w:i/>
      <w:lang w:val="en-US" w:eastAsia="en-US"/>
    </w:rPr>
  </w:style>
  <w:style w:type="character" w:customStyle="1" w:styleId="80">
    <w:name w:val="Заголовок 8 Знак"/>
    <w:basedOn w:val="a2"/>
    <w:link w:val="8"/>
    <w:rsid w:val="00555725"/>
    <w:rPr>
      <w:rFonts w:ascii="Times New Roman" w:eastAsia="Times New Roman" w:hAnsi="Times New Roman"/>
      <w:i/>
      <w:lang w:val="en-US" w:eastAsia="en-US"/>
    </w:rPr>
  </w:style>
  <w:style w:type="character" w:customStyle="1" w:styleId="90">
    <w:name w:val="Заголовок 9 Знак"/>
    <w:basedOn w:val="a2"/>
    <w:link w:val="9"/>
    <w:rsid w:val="00555725"/>
    <w:rPr>
      <w:rFonts w:ascii="Times New Roman" w:eastAsia="Times New Roman" w:hAnsi="Times New Roman"/>
      <w:i/>
      <w:lang w:val="en-US" w:eastAsia="en-US"/>
    </w:rPr>
  </w:style>
  <w:style w:type="paragraph" w:styleId="afe">
    <w:name w:val="List Paragraph"/>
    <w:basedOn w:val="a0"/>
    <w:uiPriority w:val="34"/>
    <w:qFormat/>
    <w:rsid w:val="00555725"/>
    <w:pPr>
      <w:overflowPunct w:val="0"/>
      <w:autoSpaceDE w:val="0"/>
      <w:autoSpaceDN w:val="0"/>
      <w:adjustRightInd w:val="0"/>
      <w:ind w:left="720"/>
      <w:contextualSpacing/>
      <w:jc w:val="both"/>
      <w:textAlignment w:val="baseline"/>
    </w:pPr>
    <w:rPr>
      <w:rFonts w:eastAsia="Times New Roman"/>
      <w:szCs w:val="20"/>
      <w:lang w:val="en-US"/>
    </w:rPr>
  </w:style>
  <w:style w:type="paragraph" w:styleId="a1">
    <w:name w:val="Normal Indent"/>
    <w:basedOn w:val="a0"/>
    <w:uiPriority w:val="99"/>
    <w:semiHidden/>
    <w:unhideWhenUsed/>
    <w:rsid w:val="00555725"/>
    <w:pPr>
      <w:ind w:left="708"/>
    </w:pPr>
  </w:style>
  <w:style w:type="table" w:styleId="aff">
    <w:name w:val="Table Grid"/>
    <w:basedOn w:val="a3"/>
    <w:uiPriority w:val="59"/>
    <w:rsid w:val="00F954B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F954BA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af4">
    <w:name w:val="Текст сноски Знак"/>
    <w:basedOn w:val="a2"/>
    <w:link w:val="af3"/>
    <w:semiHidden/>
    <w:rsid w:val="00F954BA"/>
    <w:rPr>
      <w:rFonts w:ascii="Times New Roman" w:eastAsia="Times New Roman" w:hAnsi="Times New Roman"/>
    </w:rPr>
  </w:style>
  <w:style w:type="table" w:customStyle="1" w:styleId="1-11">
    <w:name w:val="Средний список 1 - Акцент 11"/>
    <w:basedOn w:val="a3"/>
    <w:uiPriority w:val="65"/>
    <w:rsid w:val="00F954BA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character" w:customStyle="1" w:styleId="20pt1">
    <w:name w:val="Основной текст (2) + Интервал 0 pt1"/>
    <w:uiPriority w:val="99"/>
    <w:rsid w:val="00A25810"/>
    <w:rPr>
      <w:b/>
      <w:bCs/>
      <w:color w:val="000000"/>
      <w:spacing w:val="4"/>
      <w:w w:val="100"/>
      <w:position w:val="0"/>
      <w:u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130239"/>
  </w:style>
  <w:style w:type="paragraph" w:customStyle="1" w:styleId="Default">
    <w:name w:val="Default"/>
    <w:rsid w:val="00952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f0">
    <w:name w:val="TOC Heading"/>
    <w:basedOn w:val="1"/>
    <w:next w:val="a0"/>
    <w:uiPriority w:val="39"/>
    <w:unhideWhenUsed/>
    <w:qFormat/>
    <w:rsid w:val="00CE2EB5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ru-RU"/>
    </w:rPr>
  </w:style>
  <w:style w:type="character" w:customStyle="1" w:styleId="copytarget">
    <w:name w:val="copy_target"/>
    <w:basedOn w:val="a2"/>
    <w:rsid w:val="003B2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11ECA5EAD76674D9E07450B0BE79604" ma:contentTypeVersion="0" ma:contentTypeDescription="Создание документа." ma:contentTypeScope="" ma:versionID="55349c13f9e94879993c0eaa9135f35e">
  <xsd:schema xmlns:xsd="http://www.w3.org/2001/XMLSchema" xmlns:p="http://schemas.microsoft.com/office/2006/metadata/properties" targetNamespace="http://schemas.microsoft.com/office/2006/metadata/properties" ma:root="true" ma:fieldsID="e3d2e99e8fdeaac8f34d525e5e72c6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  документ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1C576-D4AA-47D0-8FA2-4D06EC00F9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44979E-E75F-49FB-8CA4-4D31F01DE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1E12A72-0203-4500-A58E-C30F3BF85BE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CC4AA4-AFB1-4C53-8B36-A69AF250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«НК «Роснефть»</Company>
  <LinksUpToDate>false</LinksUpToDate>
  <CharactersWithSpaces>3214</CharactersWithSpaces>
  <SharedDoc>false</SharedDoc>
  <HLinks>
    <vt:vector size="78" baseType="variant"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_Toc326669187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_Toc326669186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_Toc326669185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_Toc326669184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_Toc326669181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_Toc326669180</vt:lpwstr>
      </vt:variant>
      <vt:variant>
        <vt:i4>1900594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_Toc326669179</vt:lpwstr>
      </vt:variant>
      <vt:variant>
        <vt:i4>1900594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_Toc326669178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_Toc326669177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_Toc326669176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_Toc326669175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_Toc326669174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_Toc326669173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Калимулин</dc:creator>
  <cp:lastModifiedBy>goszakaz8</cp:lastModifiedBy>
  <cp:revision>4</cp:revision>
  <cp:lastPrinted>2025-04-29T07:28:00Z</cp:lastPrinted>
  <dcterms:created xsi:type="dcterms:W3CDTF">2026-04-14T09:29:00Z</dcterms:created>
  <dcterms:modified xsi:type="dcterms:W3CDTF">2026-05-12T10:51:00Z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0x010100A11ECA5EAD76674D9E07450B0BE79604</vt:lpwstr>
  </property>
</Properties>
</file>