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2F43B" w14:textId="77777777" w:rsidR="0035452F" w:rsidRDefault="0035452F" w:rsidP="0035452F">
      <w:pPr>
        <w:pStyle w:val="docdata"/>
        <w:spacing w:before="0" w:beforeAutospacing="0" w:after="0" w:afterAutospacing="0"/>
        <w:jc w:val="right"/>
      </w:pPr>
      <w:bookmarkStart w:id="0" w:name="_Hlk114084561"/>
      <w:r>
        <w:rPr>
          <w:b/>
          <w:bCs/>
          <w:color w:val="000000"/>
          <w:sz w:val="20"/>
          <w:szCs w:val="20"/>
        </w:rPr>
        <w:t>УТВЕРЖДАЮ</w:t>
      </w:r>
    </w:p>
    <w:p w14:paraId="78107CFB" w14:textId="77777777" w:rsidR="0035452F" w:rsidRDefault="0035452F" w:rsidP="0035452F">
      <w:pPr>
        <w:pStyle w:val="a9"/>
        <w:spacing w:before="0" w:beforeAutospacing="0" w:after="0" w:afterAutospacing="0"/>
        <w:jc w:val="right"/>
      </w:pPr>
      <w:r>
        <w:rPr>
          <w:b/>
          <w:bCs/>
          <w:color w:val="000000"/>
          <w:sz w:val="20"/>
          <w:szCs w:val="20"/>
        </w:rPr>
        <w:t xml:space="preserve">Главный врач </w:t>
      </w:r>
    </w:p>
    <w:p w14:paraId="2B97ABA3" w14:textId="77777777" w:rsidR="0035452F" w:rsidRDefault="0035452F" w:rsidP="0035452F">
      <w:pPr>
        <w:pStyle w:val="a9"/>
        <w:spacing w:before="0" w:beforeAutospacing="0" w:after="0" w:afterAutospacing="0"/>
        <w:jc w:val="right"/>
      </w:pPr>
      <w:r>
        <w:rPr>
          <w:b/>
          <w:bCs/>
          <w:color w:val="000000"/>
          <w:sz w:val="20"/>
          <w:szCs w:val="20"/>
        </w:rPr>
        <w:t xml:space="preserve">СПб ГБУЗ «Городская больница </w:t>
      </w:r>
    </w:p>
    <w:p w14:paraId="74A048D4" w14:textId="77777777" w:rsidR="0035452F" w:rsidRDefault="0035452F" w:rsidP="0035452F">
      <w:pPr>
        <w:pStyle w:val="a9"/>
        <w:spacing w:before="0" w:beforeAutospacing="0" w:after="0" w:afterAutospacing="0"/>
        <w:jc w:val="right"/>
      </w:pPr>
      <w:r>
        <w:rPr>
          <w:b/>
          <w:bCs/>
          <w:color w:val="000000"/>
          <w:sz w:val="20"/>
          <w:szCs w:val="20"/>
        </w:rPr>
        <w:t>Святого Великомученика Георгия»</w:t>
      </w:r>
    </w:p>
    <w:p w14:paraId="4416EB32" w14:textId="77777777" w:rsidR="0035452F" w:rsidRDefault="0035452F" w:rsidP="0035452F">
      <w:pPr>
        <w:pStyle w:val="a9"/>
        <w:spacing w:before="0" w:beforeAutospacing="0" w:after="0" w:afterAutospacing="0"/>
        <w:jc w:val="right"/>
      </w:pPr>
      <w:r>
        <w:rPr>
          <w:b/>
          <w:bCs/>
          <w:color w:val="000000"/>
          <w:sz w:val="20"/>
          <w:szCs w:val="20"/>
        </w:rPr>
        <w:t xml:space="preserve">_____________ В.В. </w:t>
      </w:r>
      <w:proofErr w:type="spellStart"/>
      <w:r>
        <w:rPr>
          <w:b/>
          <w:bCs/>
          <w:color w:val="000000"/>
          <w:sz w:val="20"/>
          <w:szCs w:val="20"/>
        </w:rPr>
        <w:t>Стрижелецкий</w:t>
      </w:r>
      <w:proofErr w:type="spellEnd"/>
    </w:p>
    <w:p w14:paraId="3E49B282" w14:textId="77777777" w:rsidR="0035452F" w:rsidRDefault="0035452F" w:rsidP="0035452F">
      <w:pPr>
        <w:pStyle w:val="a9"/>
        <w:spacing w:before="0" w:beforeAutospacing="0" w:after="0" w:afterAutospacing="0"/>
        <w:jc w:val="right"/>
      </w:pPr>
      <w:r>
        <w:t> </w:t>
      </w:r>
    </w:p>
    <w:p w14:paraId="2C51FACC" w14:textId="77777777" w:rsidR="0035452F" w:rsidRDefault="0035452F" w:rsidP="0035452F">
      <w:pPr>
        <w:pStyle w:val="a9"/>
        <w:spacing w:before="0" w:beforeAutospacing="0" w:after="0" w:afterAutospacing="0"/>
        <w:jc w:val="right"/>
      </w:pPr>
      <w:r>
        <w:rPr>
          <w:b/>
          <w:bCs/>
          <w:color w:val="000000"/>
          <w:sz w:val="20"/>
          <w:szCs w:val="20"/>
        </w:rPr>
        <w:t>«_____» ___________ 2026 г.</w:t>
      </w:r>
    </w:p>
    <w:p w14:paraId="05A8283F" w14:textId="3061DDE5" w:rsidR="00CE2D42" w:rsidRPr="00D85818" w:rsidRDefault="00843A62" w:rsidP="00926717">
      <w:pPr>
        <w:autoSpaceDE w:val="0"/>
        <w:autoSpaceDN w:val="0"/>
        <w:adjustRightInd w:val="0"/>
        <w:spacing w:line="276" w:lineRule="auto"/>
        <w:jc w:val="center"/>
        <w:rPr>
          <w:b/>
        </w:rPr>
      </w:pPr>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935F50">
      <w:pPr>
        <w:spacing w:line="0" w:lineRule="atLeast"/>
        <w:ind w:left="567" w:firstLine="567"/>
        <w:jc w:val="both"/>
        <w:rPr>
          <w:sz w:val="16"/>
          <w:szCs w:val="16"/>
        </w:rPr>
      </w:pPr>
    </w:p>
    <w:p w14:paraId="517F17BE" w14:textId="702DB20E" w:rsidR="00700746" w:rsidRDefault="00700746" w:rsidP="00935F50">
      <w:pPr>
        <w:spacing w:line="0" w:lineRule="atLeast"/>
        <w:ind w:left="567" w:firstLine="567"/>
        <w:jc w:val="both"/>
        <w:rPr>
          <w:sz w:val="16"/>
          <w:szCs w:val="16"/>
        </w:rPr>
      </w:pPr>
      <w:r w:rsidRPr="009B4F2E">
        <w:rPr>
          <w:sz w:val="16"/>
          <w:szCs w:val="16"/>
        </w:rPr>
        <w:t xml:space="preserve">В целях получения ценовой информации в отношении предполагаемого к поставке товара для определения </w:t>
      </w:r>
      <w:r w:rsidR="005C6B09" w:rsidRPr="009B4F2E">
        <w:rPr>
          <w:sz w:val="16"/>
          <w:szCs w:val="16"/>
        </w:rPr>
        <w:t>обоснование цены контракта (договора)</w:t>
      </w:r>
      <w:r w:rsidR="00395C48" w:rsidRPr="009B4F2E">
        <w:rPr>
          <w:sz w:val="16"/>
          <w:szCs w:val="16"/>
        </w:rPr>
        <w:t xml:space="preserve"> </w:t>
      </w:r>
      <w:r w:rsidRPr="009B4F2E">
        <w:rPr>
          <w:sz w:val="16"/>
          <w:szCs w:val="16"/>
        </w:rPr>
        <w:t xml:space="preserve">были направлены запросы </w:t>
      </w:r>
      <w:r w:rsidRPr="009B4F2E">
        <w:rPr>
          <w:sz w:val="16"/>
          <w:szCs w:val="16"/>
        </w:rPr>
        <w:br/>
        <w:t>(исх. №</w:t>
      </w:r>
      <w:r w:rsidR="00B75A94">
        <w:rPr>
          <w:sz w:val="16"/>
          <w:szCs w:val="16"/>
        </w:rPr>
        <w:t>2</w:t>
      </w:r>
      <w:r w:rsidR="00496B42">
        <w:rPr>
          <w:sz w:val="16"/>
          <w:szCs w:val="16"/>
        </w:rPr>
        <w:t>86</w:t>
      </w:r>
      <w:r w:rsidR="00FD56DD" w:rsidRPr="009B4F2E">
        <w:rPr>
          <w:sz w:val="16"/>
          <w:szCs w:val="16"/>
        </w:rPr>
        <w:t xml:space="preserve"> от </w:t>
      </w:r>
      <w:r w:rsidR="00496B42">
        <w:rPr>
          <w:sz w:val="16"/>
          <w:szCs w:val="16"/>
        </w:rPr>
        <w:t>06.05</w:t>
      </w:r>
      <w:r w:rsidR="004001DB">
        <w:rPr>
          <w:sz w:val="16"/>
          <w:szCs w:val="16"/>
        </w:rPr>
        <w:t>.</w:t>
      </w:r>
      <w:r w:rsidR="00FD56DD" w:rsidRPr="009B4F2E">
        <w:rPr>
          <w:sz w:val="16"/>
          <w:szCs w:val="16"/>
        </w:rPr>
        <w:t>202</w:t>
      </w:r>
      <w:r w:rsidR="006015E3">
        <w:rPr>
          <w:sz w:val="16"/>
          <w:szCs w:val="16"/>
        </w:rPr>
        <w:t>6</w:t>
      </w:r>
      <w:r w:rsidRPr="009B4F2E">
        <w:rPr>
          <w:sz w:val="16"/>
          <w:szCs w:val="16"/>
        </w:rPr>
        <w:t xml:space="preserve">) о предоставлении ценовой информации </w:t>
      </w:r>
      <w:r w:rsidR="00A97013" w:rsidRPr="009B4F2E">
        <w:rPr>
          <w:sz w:val="16"/>
          <w:szCs w:val="16"/>
        </w:rPr>
        <w:t>8</w:t>
      </w:r>
      <w:r w:rsidRPr="009B4F2E">
        <w:rPr>
          <w:sz w:val="16"/>
          <w:szCs w:val="16"/>
        </w:rPr>
        <w:t xml:space="preserve"> потенциальным Поставщикам.</w:t>
      </w:r>
    </w:p>
    <w:p w14:paraId="667A9F92" w14:textId="557B489C" w:rsidR="00DC4DEA" w:rsidRPr="009B4F2E" w:rsidRDefault="00DC4DEA" w:rsidP="00935F50">
      <w:pPr>
        <w:spacing w:line="0" w:lineRule="atLeast"/>
        <w:ind w:left="567" w:firstLine="567"/>
        <w:jc w:val="both"/>
        <w:rPr>
          <w:sz w:val="16"/>
          <w:szCs w:val="16"/>
        </w:rPr>
      </w:pPr>
      <w:r>
        <w:rPr>
          <w:sz w:val="16"/>
          <w:szCs w:val="16"/>
        </w:rPr>
        <w:t>Заказчиком размещен запрос о предоставлении ценовой информации в единой информационной системе в сфере закупок исх. №</w:t>
      </w:r>
      <w:r w:rsidRPr="00DC4DEA">
        <w:rPr>
          <w:sz w:val="16"/>
          <w:szCs w:val="16"/>
        </w:rPr>
        <w:t>0372200258526000</w:t>
      </w:r>
      <w:r w:rsidR="00496B42">
        <w:rPr>
          <w:sz w:val="16"/>
          <w:szCs w:val="16"/>
        </w:rPr>
        <w:t>416</w:t>
      </w:r>
      <w:r>
        <w:rPr>
          <w:sz w:val="16"/>
          <w:szCs w:val="16"/>
        </w:rPr>
        <w:t xml:space="preserve"> </w:t>
      </w:r>
      <w:r w:rsidR="00AC73A1">
        <w:rPr>
          <w:sz w:val="16"/>
          <w:szCs w:val="16"/>
        </w:rPr>
        <w:t xml:space="preserve">от </w:t>
      </w:r>
      <w:r w:rsidR="00496B42">
        <w:rPr>
          <w:sz w:val="16"/>
          <w:szCs w:val="16"/>
        </w:rPr>
        <w:t>06.05</w:t>
      </w:r>
      <w:r w:rsidR="00AC73A1">
        <w:rPr>
          <w:sz w:val="16"/>
          <w:szCs w:val="16"/>
        </w:rPr>
        <w:t xml:space="preserve">.2026г </w:t>
      </w:r>
      <w:r>
        <w:rPr>
          <w:sz w:val="16"/>
          <w:szCs w:val="16"/>
        </w:rPr>
        <w:t>(исх.№2</w:t>
      </w:r>
      <w:r w:rsidR="00496B42">
        <w:rPr>
          <w:sz w:val="16"/>
          <w:szCs w:val="16"/>
        </w:rPr>
        <w:t>86</w:t>
      </w:r>
      <w:r>
        <w:rPr>
          <w:sz w:val="16"/>
          <w:szCs w:val="16"/>
        </w:rPr>
        <w:t xml:space="preserve"> от </w:t>
      </w:r>
      <w:r w:rsidR="00496B42">
        <w:rPr>
          <w:sz w:val="16"/>
          <w:szCs w:val="16"/>
        </w:rPr>
        <w:t>06.05</w:t>
      </w:r>
      <w:r>
        <w:rPr>
          <w:sz w:val="16"/>
          <w:szCs w:val="16"/>
        </w:rPr>
        <w:t>.2026г)</w:t>
      </w:r>
    </w:p>
    <w:p w14:paraId="67FBA8AF" w14:textId="2D2098DA" w:rsidR="007A710D" w:rsidRDefault="007A710D" w:rsidP="00F011CD">
      <w:pPr>
        <w:spacing w:line="0" w:lineRule="atLeast"/>
        <w:ind w:left="567" w:firstLine="284"/>
        <w:jc w:val="both"/>
        <w:rPr>
          <w:sz w:val="16"/>
          <w:szCs w:val="16"/>
        </w:rPr>
      </w:pPr>
      <w:r w:rsidRPr="00935F50">
        <w:rPr>
          <w:sz w:val="16"/>
          <w:szCs w:val="16"/>
        </w:rPr>
        <w:t xml:space="preserve">На запросы были представлены коммерческие предложения от </w:t>
      </w:r>
      <w:r w:rsidR="00FD4ECE" w:rsidRPr="00935F50">
        <w:rPr>
          <w:sz w:val="16"/>
          <w:szCs w:val="16"/>
        </w:rPr>
        <w:t>3</w:t>
      </w:r>
      <w:r w:rsidRPr="00935F50">
        <w:rPr>
          <w:sz w:val="16"/>
          <w:szCs w:val="16"/>
        </w:rPr>
        <w:t xml:space="preserve"> Поставщиков, на основании которых было проведено определение однородности совокупности значений выявленных цен.</w:t>
      </w:r>
    </w:p>
    <w:p w14:paraId="41525F20" w14:textId="101826AB" w:rsidR="001A7F40" w:rsidRDefault="001A7F40" w:rsidP="00F011CD">
      <w:pPr>
        <w:spacing w:line="0" w:lineRule="atLeast"/>
        <w:ind w:left="567" w:firstLine="284"/>
        <w:jc w:val="both"/>
        <w:rPr>
          <w:sz w:val="16"/>
          <w:szCs w:val="16"/>
        </w:rPr>
      </w:pPr>
    </w:p>
    <w:tbl>
      <w:tblPr>
        <w:tblW w:w="14993" w:type="dxa"/>
        <w:tblInd w:w="534" w:type="dxa"/>
        <w:tblLook w:val="04A0" w:firstRow="1" w:lastRow="0" w:firstColumn="1" w:lastColumn="0" w:noHBand="0" w:noVBand="1"/>
      </w:tblPr>
      <w:tblGrid>
        <w:gridCol w:w="775"/>
        <w:gridCol w:w="3642"/>
        <w:gridCol w:w="1292"/>
        <w:gridCol w:w="1527"/>
        <w:gridCol w:w="1527"/>
        <w:gridCol w:w="1528"/>
        <w:gridCol w:w="1386"/>
        <w:gridCol w:w="1577"/>
        <w:gridCol w:w="1739"/>
      </w:tblGrid>
      <w:tr w:rsidR="00817EF0" w:rsidRPr="002B4ABA" w14:paraId="7B8C4076" w14:textId="77777777" w:rsidTr="00817EF0">
        <w:trPr>
          <w:trHeight w:val="742"/>
        </w:trPr>
        <w:tc>
          <w:tcPr>
            <w:tcW w:w="77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AE03FC9" w14:textId="77777777" w:rsidR="002B4ABA" w:rsidRPr="002B4ABA" w:rsidRDefault="002B4ABA" w:rsidP="002B4ABA">
            <w:pPr>
              <w:jc w:val="center"/>
              <w:rPr>
                <w:b/>
                <w:bCs/>
                <w:sz w:val="16"/>
                <w:szCs w:val="16"/>
              </w:rPr>
            </w:pPr>
            <w:r w:rsidRPr="002B4ABA">
              <w:rPr>
                <w:b/>
                <w:bCs/>
                <w:sz w:val="16"/>
                <w:szCs w:val="16"/>
              </w:rPr>
              <w:t>№ п/п</w:t>
            </w:r>
          </w:p>
        </w:tc>
        <w:tc>
          <w:tcPr>
            <w:tcW w:w="364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7FBF7F6" w14:textId="77777777" w:rsidR="002B4ABA" w:rsidRPr="002B4ABA" w:rsidRDefault="002B4ABA" w:rsidP="002B4ABA">
            <w:pPr>
              <w:jc w:val="center"/>
              <w:rPr>
                <w:b/>
                <w:bCs/>
                <w:sz w:val="16"/>
                <w:szCs w:val="16"/>
              </w:rPr>
            </w:pPr>
            <w:r w:rsidRPr="002B4ABA">
              <w:rPr>
                <w:b/>
                <w:bCs/>
                <w:sz w:val="16"/>
                <w:szCs w:val="16"/>
              </w:rPr>
              <w:t>Наименование товара (работы, услуги)</w:t>
            </w:r>
          </w:p>
        </w:tc>
        <w:tc>
          <w:tcPr>
            <w:tcW w:w="129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864483F" w14:textId="77777777" w:rsidR="002B4ABA" w:rsidRPr="002B4ABA" w:rsidRDefault="002B4ABA" w:rsidP="002B4ABA">
            <w:pPr>
              <w:jc w:val="center"/>
              <w:rPr>
                <w:b/>
                <w:bCs/>
                <w:sz w:val="16"/>
                <w:szCs w:val="16"/>
              </w:rPr>
            </w:pPr>
            <w:r w:rsidRPr="002B4ABA">
              <w:rPr>
                <w:b/>
                <w:bCs/>
                <w:sz w:val="16"/>
                <w:szCs w:val="16"/>
              </w:rPr>
              <w:t>Единица измерения</w:t>
            </w:r>
          </w:p>
        </w:tc>
        <w:tc>
          <w:tcPr>
            <w:tcW w:w="4582" w:type="dxa"/>
            <w:gridSpan w:val="3"/>
            <w:tcBorders>
              <w:top w:val="single" w:sz="4" w:space="0" w:color="000000"/>
              <w:left w:val="nil"/>
              <w:bottom w:val="single" w:sz="4" w:space="0" w:color="000000"/>
              <w:right w:val="single" w:sz="4" w:space="0" w:color="000000"/>
            </w:tcBorders>
            <w:shd w:val="clear" w:color="auto" w:fill="auto"/>
            <w:vAlign w:val="center"/>
            <w:hideMark/>
          </w:tcPr>
          <w:p w14:paraId="6A347559" w14:textId="77777777" w:rsidR="002B4ABA" w:rsidRPr="002B4ABA" w:rsidRDefault="002B4ABA" w:rsidP="002B4ABA">
            <w:pPr>
              <w:jc w:val="center"/>
              <w:rPr>
                <w:b/>
                <w:bCs/>
                <w:sz w:val="16"/>
                <w:szCs w:val="16"/>
              </w:rPr>
            </w:pPr>
            <w:r w:rsidRPr="002B4ABA">
              <w:rPr>
                <w:b/>
                <w:bCs/>
                <w:sz w:val="16"/>
                <w:szCs w:val="16"/>
              </w:rPr>
              <w:t>Номер источника ценовой информации (ИЦИ №i) и цена единицы товара, работы, услуги, представленная i-</w:t>
            </w:r>
            <w:proofErr w:type="spellStart"/>
            <w:r w:rsidRPr="002B4ABA">
              <w:rPr>
                <w:b/>
                <w:bCs/>
                <w:sz w:val="16"/>
                <w:szCs w:val="16"/>
              </w:rPr>
              <w:t>тым</w:t>
            </w:r>
            <w:proofErr w:type="spellEnd"/>
            <w:r w:rsidRPr="002B4ABA">
              <w:rPr>
                <w:b/>
                <w:bCs/>
                <w:sz w:val="16"/>
                <w:szCs w:val="16"/>
              </w:rPr>
              <w:t xml:space="preserve"> ИЦИ (</w:t>
            </w:r>
            <w:proofErr w:type="spellStart"/>
            <w:r w:rsidRPr="002B4ABA">
              <w:rPr>
                <w:b/>
                <w:bCs/>
                <w:sz w:val="16"/>
                <w:szCs w:val="16"/>
              </w:rPr>
              <w:t>Цi</w:t>
            </w:r>
            <w:proofErr w:type="spellEnd"/>
            <w:r w:rsidRPr="002B4ABA">
              <w:rPr>
                <w:b/>
                <w:bCs/>
                <w:sz w:val="16"/>
                <w:szCs w:val="16"/>
              </w:rPr>
              <w:t>), руб.</w:t>
            </w:r>
          </w:p>
        </w:tc>
        <w:tc>
          <w:tcPr>
            <w:tcW w:w="13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86B6B6" w14:textId="77777777" w:rsidR="002B4ABA" w:rsidRPr="002B4ABA" w:rsidRDefault="002B4ABA" w:rsidP="002B4ABA">
            <w:pPr>
              <w:jc w:val="center"/>
              <w:rPr>
                <w:b/>
                <w:bCs/>
                <w:sz w:val="16"/>
                <w:szCs w:val="16"/>
              </w:rPr>
            </w:pPr>
            <w:r w:rsidRPr="002B4ABA">
              <w:rPr>
                <w:b/>
                <w:bCs/>
                <w:sz w:val="16"/>
                <w:szCs w:val="16"/>
              </w:rPr>
              <w:t>v - кол-во (объем) закупаемого товара (работы, услуги), ед.</w:t>
            </w:r>
          </w:p>
        </w:tc>
        <w:tc>
          <w:tcPr>
            <w:tcW w:w="15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1C6D16" w14:textId="77777777" w:rsidR="002B4ABA" w:rsidRPr="002B4ABA" w:rsidRDefault="002B4ABA" w:rsidP="002B4ABA">
            <w:pPr>
              <w:jc w:val="center"/>
              <w:rPr>
                <w:b/>
                <w:bCs/>
                <w:sz w:val="16"/>
                <w:szCs w:val="16"/>
              </w:rPr>
            </w:pPr>
            <w:r w:rsidRPr="002B4ABA">
              <w:rPr>
                <w:b/>
                <w:bCs/>
                <w:sz w:val="16"/>
                <w:szCs w:val="16"/>
              </w:rPr>
              <w:t>Минимальное ценовое предложение, руб.</w:t>
            </w:r>
          </w:p>
        </w:tc>
        <w:tc>
          <w:tcPr>
            <w:tcW w:w="173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D91C055" w14:textId="3A48861E" w:rsidR="002B4ABA" w:rsidRPr="002B4ABA" w:rsidRDefault="002B4ABA" w:rsidP="002B4ABA">
            <w:pPr>
              <w:jc w:val="center"/>
              <w:rPr>
                <w:b/>
                <w:bCs/>
                <w:sz w:val="16"/>
                <w:szCs w:val="16"/>
              </w:rPr>
            </w:pPr>
            <w:r w:rsidRPr="002B4ABA">
              <w:rPr>
                <w:b/>
                <w:bCs/>
                <w:sz w:val="16"/>
                <w:szCs w:val="16"/>
              </w:rPr>
              <w:t>Итого цена, руб. (7*8)</w:t>
            </w:r>
          </w:p>
        </w:tc>
      </w:tr>
      <w:tr w:rsidR="002B4ABA" w:rsidRPr="002B4ABA" w14:paraId="65DA777B" w14:textId="77777777" w:rsidTr="00817EF0">
        <w:trPr>
          <w:trHeight w:val="510"/>
        </w:trPr>
        <w:tc>
          <w:tcPr>
            <w:tcW w:w="775" w:type="dxa"/>
            <w:vMerge/>
            <w:tcBorders>
              <w:top w:val="single" w:sz="4" w:space="0" w:color="000000"/>
              <w:left w:val="single" w:sz="4" w:space="0" w:color="000000"/>
              <w:bottom w:val="single" w:sz="4" w:space="0" w:color="000000"/>
              <w:right w:val="single" w:sz="4" w:space="0" w:color="000000"/>
            </w:tcBorders>
            <w:vAlign w:val="center"/>
            <w:hideMark/>
          </w:tcPr>
          <w:p w14:paraId="4E91E8ED" w14:textId="77777777" w:rsidR="002B4ABA" w:rsidRPr="002B4ABA" w:rsidRDefault="002B4ABA" w:rsidP="002B4ABA">
            <w:pPr>
              <w:rPr>
                <w:b/>
                <w:bCs/>
                <w:sz w:val="16"/>
                <w:szCs w:val="16"/>
              </w:rPr>
            </w:pPr>
          </w:p>
        </w:tc>
        <w:tc>
          <w:tcPr>
            <w:tcW w:w="3642" w:type="dxa"/>
            <w:vMerge/>
            <w:tcBorders>
              <w:top w:val="single" w:sz="4" w:space="0" w:color="000000"/>
              <w:left w:val="single" w:sz="4" w:space="0" w:color="000000"/>
              <w:bottom w:val="single" w:sz="4" w:space="0" w:color="000000"/>
              <w:right w:val="single" w:sz="4" w:space="0" w:color="000000"/>
            </w:tcBorders>
            <w:vAlign w:val="center"/>
            <w:hideMark/>
          </w:tcPr>
          <w:p w14:paraId="4EA1A1E4" w14:textId="77777777" w:rsidR="002B4ABA" w:rsidRPr="002B4ABA" w:rsidRDefault="002B4ABA" w:rsidP="002B4ABA">
            <w:pPr>
              <w:rPr>
                <w:b/>
                <w:bCs/>
                <w:sz w:val="16"/>
                <w:szCs w:val="16"/>
              </w:rPr>
            </w:pPr>
          </w:p>
        </w:tc>
        <w:tc>
          <w:tcPr>
            <w:tcW w:w="1292" w:type="dxa"/>
            <w:vMerge/>
            <w:tcBorders>
              <w:top w:val="single" w:sz="4" w:space="0" w:color="000000"/>
              <w:left w:val="single" w:sz="4" w:space="0" w:color="000000"/>
              <w:bottom w:val="single" w:sz="4" w:space="0" w:color="000000"/>
              <w:right w:val="single" w:sz="4" w:space="0" w:color="000000"/>
            </w:tcBorders>
            <w:vAlign w:val="center"/>
            <w:hideMark/>
          </w:tcPr>
          <w:p w14:paraId="29CC80D8" w14:textId="77777777" w:rsidR="002B4ABA" w:rsidRPr="002B4ABA" w:rsidRDefault="002B4ABA" w:rsidP="002B4ABA">
            <w:pPr>
              <w:rPr>
                <w:b/>
                <w:bCs/>
                <w:sz w:val="16"/>
                <w:szCs w:val="16"/>
              </w:rPr>
            </w:pPr>
          </w:p>
        </w:tc>
        <w:tc>
          <w:tcPr>
            <w:tcW w:w="152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577B038" w14:textId="77777777" w:rsidR="002B4ABA" w:rsidRPr="002B4ABA" w:rsidRDefault="002B4ABA" w:rsidP="002B4ABA">
            <w:pPr>
              <w:jc w:val="center"/>
              <w:rPr>
                <w:b/>
                <w:bCs/>
                <w:sz w:val="16"/>
                <w:szCs w:val="16"/>
              </w:rPr>
            </w:pPr>
            <w:r w:rsidRPr="002B4ABA">
              <w:rPr>
                <w:b/>
                <w:bCs/>
                <w:sz w:val="16"/>
                <w:szCs w:val="16"/>
              </w:rPr>
              <w:t>Источник инф. № 1</w:t>
            </w:r>
            <w:r w:rsidRPr="002B4ABA">
              <w:rPr>
                <w:b/>
                <w:bCs/>
                <w:sz w:val="16"/>
                <w:szCs w:val="16"/>
              </w:rPr>
              <w:br/>
            </w:r>
            <w:proofErr w:type="gramStart"/>
            <w:r w:rsidRPr="002B4ABA">
              <w:rPr>
                <w:b/>
                <w:bCs/>
                <w:sz w:val="16"/>
                <w:szCs w:val="16"/>
              </w:rPr>
              <w:t>Вх.№</w:t>
            </w:r>
            <w:proofErr w:type="gramEnd"/>
            <w:r w:rsidRPr="002B4ABA">
              <w:rPr>
                <w:b/>
                <w:bCs/>
                <w:sz w:val="16"/>
                <w:szCs w:val="16"/>
              </w:rPr>
              <w:t>811 от 07.05.2026</w:t>
            </w:r>
          </w:p>
        </w:tc>
        <w:tc>
          <w:tcPr>
            <w:tcW w:w="152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BB00E56" w14:textId="77777777" w:rsidR="002B4ABA" w:rsidRPr="002B4ABA" w:rsidRDefault="002B4ABA" w:rsidP="002B4ABA">
            <w:pPr>
              <w:jc w:val="center"/>
              <w:rPr>
                <w:b/>
                <w:bCs/>
                <w:sz w:val="16"/>
                <w:szCs w:val="16"/>
              </w:rPr>
            </w:pPr>
            <w:r w:rsidRPr="002B4ABA">
              <w:rPr>
                <w:b/>
                <w:bCs/>
                <w:sz w:val="16"/>
                <w:szCs w:val="16"/>
              </w:rPr>
              <w:t>Источник инф. № 2</w:t>
            </w:r>
            <w:r w:rsidRPr="002B4ABA">
              <w:rPr>
                <w:b/>
                <w:bCs/>
                <w:sz w:val="16"/>
                <w:szCs w:val="16"/>
              </w:rPr>
              <w:br/>
            </w:r>
            <w:proofErr w:type="gramStart"/>
            <w:r w:rsidRPr="002B4ABA">
              <w:rPr>
                <w:b/>
                <w:bCs/>
                <w:sz w:val="16"/>
                <w:szCs w:val="16"/>
              </w:rPr>
              <w:t>Вх.№</w:t>
            </w:r>
            <w:proofErr w:type="gramEnd"/>
            <w:r w:rsidRPr="002B4ABA">
              <w:rPr>
                <w:b/>
                <w:bCs/>
                <w:sz w:val="16"/>
                <w:szCs w:val="16"/>
              </w:rPr>
              <w:t>812 от 07.05.2026</w:t>
            </w:r>
          </w:p>
        </w:tc>
        <w:tc>
          <w:tcPr>
            <w:tcW w:w="152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C22E9B6" w14:textId="77777777" w:rsidR="002B4ABA" w:rsidRPr="002B4ABA" w:rsidRDefault="002B4ABA" w:rsidP="002B4ABA">
            <w:pPr>
              <w:jc w:val="center"/>
              <w:rPr>
                <w:b/>
                <w:bCs/>
                <w:sz w:val="16"/>
                <w:szCs w:val="16"/>
              </w:rPr>
            </w:pPr>
            <w:r w:rsidRPr="002B4ABA">
              <w:rPr>
                <w:b/>
                <w:bCs/>
                <w:sz w:val="16"/>
                <w:szCs w:val="16"/>
              </w:rPr>
              <w:t>Источник инф. № 3</w:t>
            </w:r>
            <w:r w:rsidRPr="002B4ABA">
              <w:rPr>
                <w:b/>
                <w:bCs/>
                <w:sz w:val="16"/>
                <w:szCs w:val="16"/>
              </w:rPr>
              <w:br/>
            </w:r>
            <w:proofErr w:type="gramStart"/>
            <w:r w:rsidRPr="002B4ABA">
              <w:rPr>
                <w:b/>
                <w:bCs/>
                <w:sz w:val="16"/>
                <w:szCs w:val="16"/>
              </w:rPr>
              <w:t>Вх.№</w:t>
            </w:r>
            <w:proofErr w:type="gramEnd"/>
            <w:r w:rsidRPr="002B4ABA">
              <w:rPr>
                <w:b/>
                <w:bCs/>
                <w:sz w:val="16"/>
                <w:szCs w:val="16"/>
              </w:rPr>
              <w:t>813 от 07.05.2026</w:t>
            </w:r>
          </w:p>
        </w:tc>
        <w:tc>
          <w:tcPr>
            <w:tcW w:w="1386" w:type="dxa"/>
            <w:vMerge/>
            <w:tcBorders>
              <w:top w:val="single" w:sz="4" w:space="0" w:color="000000"/>
              <w:left w:val="single" w:sz="4" w:space="0" w:color="000000"/>
              <w:bottom w:val="single" w:sz="4" w:space="0" w:color="000000"/>
              <w:right w:val="single" w:sz="4" w:space="0" w:color="000000"/>
            </w:tcBorders>
            <w:vAlign w:val="center"/>
            <w:hideMark/>
          </w:tcPr>
          <w:p w14:paraId="526CB752" w14:textId="77777777" w:rsidR="002B4ABA" w:rsidRPr="002B4ABA" w:rsidRDefault="002B4ABA" w:rsidP="002B4ABA">
            <w:pPr>
              <w:rPr>
                <w:b/>
                <w:bCs/>
                <w:sz w:val="16"/>
                <w:szCs w:val="16"/>
              </w:rPr>
            </w:pPr>
          </w:p>
        </w:tc>
        <w:tc>
          <w:tcPr>
            <w:tcW w:w="1574" w:type="dxa"/>
            <w:vMerge/>
            <w:tcBorders>
              <w:top w:val="single" w:sz="4" w:space="0" w:color="000000"/>
              <w:left w:val="single" w:sz="4" w:space="0" w:color="000000"/>
              <w:bottom w:val="single" w:sz="4" w:space="0" w:color="000000"/>
              <w:right w:val="single" w:sz="4" w:space="0" w:color="000000"/>
            </w:tcBorders>
            <w:vAlign w:val="center"/>
            <w:hideMark/>
          </w:tcPr>
          <w:p w14:paraId="2FC19437" w14:textId="77777777" w:rsidR="002B4ABA" w:rsidRPr="002B4ABA" w:rsidRDefault="002B4ABA" w:rsidP="002B4ABA">
            <w:pPr>
              <w:rPr>
                <w:b/>
                <w:bCs/>
                <w:sz w:val="16"/>
                <w:szCs w:val="16"/>
              </w:rPr>
            </w:pPr>
          </w:p>
        </w:tc>
        <w:tc>
          <w:tcPr>
            <w:tcW w:w="1739" w:type="dxa"/>
            <w:vMerge/>
            <w:tcBorders>
              <w:top w:val="single" w:sz="4" w:space="0" w:color="000000"/>
              <w:left w:val="single" w:sz="4" w:space="0" w:color="000000"/>
              <w:bottom w:val="single" w:sz="4" w:space="0" w:color="000000"/>
              <w:right w:val="single" w:sz="4" w:space="0" w:color="000000"/>
            </w:tcBorders>
            <w:vAlign w:val="center"/>
            <w:hideMark/>
          </w:tcPr>
          <w:p w14:paraId="305FCA23" w14:textId="77777777" w:rsidR="002B4ABA" w:rsidRPr="002B4ABA" w:rsidRDefault="002B4ABA" w:rsidP="002B4ABA">
            <w:pPr>
              <w:rPr>
                <w:b/>
                <w:bCs/>
                <w:sz w:val="16"/>
                <w:szCs w:val="16"/>
              </w:rPr>
            </w:pPr>
          </w:p>
        </w:tc>
      </w:tr>
      <w:tr w:rsidR="002B4ABA" w:rsidRPr="002B4ABA" w14:paraId="04AB17D5" w14:textId="77777777" w:rsidTr="00817EF0">
        <w:trPr>
          <w:trHeight w:val="845"/>
        </w:trPr>
        <w:tc>
          <w:tcPr>
            <w:tcW w:w="775" w:type="dxa"/>
            <w:vMerge/>
            <w:tcBorders>
              <w:top w:val="single" w:sz="4" w:space="0" w:color="000000"/>
              <w:left w:val="single" w:sz="4" w:space="0" w:color="000000"/>
              <w:bottom w:val="single" w:sz="4" w:space="0" w:color="000000"/>
              <w:right w:val="single" w:sz="4" w:space="0" w:color="000000"/>
            </w:tcBorders>
            <w:vAlign w:val="center"/>
            <w:hideMark/>
          </w:tcPr>
          <w:p w14:paraId="09269090" w14:textId="77777777" w:rsidR="002B4ABA" w:rsidRPr="002B4ABA" w:rsidRDefault="002B4ABA" w:rsidP="002B4ABA">
            <w:pPr>
              <w:rPr>
                <w:b/>
                <w:bCs/>
                <w:sz w:val="16"/>
                <w:szCs w:val="16"/>
              </w:rPr>
            </w:pPr>
          </w:p>
        </w:tc>
        <w:tc>
          <w:tcPr>
            <w:tcW w:w="3642" w:type="dxa"/>
            <w:vMerge/>
            <w:tcBorders>
              <w:top w:val="single" w:sz="4" w:space="0" w:color="000000"/>
              <w:left w:val="single" w:sz="4" w:space="0" w:color="000000"/>
              <w:bottom w:val="single" w:sz="4" w:space="0" w:color="000000"/>
              <w:right w:val="single" w:sz="4" w:space="0" w:color="000000"/>
            </w:tcBorders>
            <w:vAlign w:val="center"/>
            <w:hideMark/>
          </w:tcPr>
          <w:p w14:paraId="2784A6DA" w14:textId="77777777" w:rsidR="002B4ABA" w:rsidRPr="002B4ABA" w:rsidRDefault="002B4ABA" w:rsidP="002B4ABA">
            <w:pPr>
              <w:rPr>
                <w:b/>
                <w:bCs/>
                <w:sz w:val="16"/>
                <w:szCs w:val="16"/>
              </w:rPr>
            </w:pPr>
          </w:p>
        </w:tc>
        <w:tc>
          <w:tcPr>
            <w:tcW w:w="1292" w:type="dxa"/>
            <w:vMerge/>
            <w:tcBorders>
              <w:top w:val="single" w:sz="4" w:space="0" w:color="000000"/>
              <w:left w:val="single" w:sz="4" w:space="0" w:color="000000"/>
              <w:bottom w:val="single" w:sz="4" w:space="0" w:color="000000"/>
              <w:right w:val="single" w:sz="4" w:space="0" w:color="000000"/>
            </w:tcBorders>
            <w:vAlign w:val="center"/>
            <w:hideMark/>
          </w:tcPr>
          <w:p w14:paraId="2701B810" w14:textId="77777777" w:rsidR="002B4ABA" w:rsidRPr="002B4ABA" w:rsidRDefault="002B4ABA" w:rsidP="002B4ABA">
            <w:pPr>
              <w:rPr>
                <w:b/>
                <w:bCs/>
                <w:sz w:val="16"/>
                <w:szCs w:val="16"/>
              </w:rPr>
            </w:pPr>
          </w:p>
        </w:tc>
        <w:tc>
          <w:tcPr>
            <w:tcW w:w="1527" w:type="dxa"/>
            <w:vMerge/>
            <w:tcBorders>
              <w:top w:val="nil"/>
              <w:left w:val="single" w:sz="4" w:space="0" w:color="000000"/>
              <w:bottom w:val="single" w:sz="4" w:space="0" w:color="000000"/>
              <w:right w:val="single" w:sz="4" w:space="0" w:color="000000"/>
            </w:tcBorders>
            <w:vAlign w:val="center"/>
            <w:hideMark/>
          </w:tcPr>
          <w:p w14:paraId="07FF0081" w14:textId="77777777" w:rsidR="002B4ABA" w:rsidRPr="002B4ABA" w:rsidRDefault="002B4ABA" w:rsidP="002B4ABA">
            <w:pPr>
              <w:rPr>
                <w:b/>
                <w:bCs/>
                <w:sz w:val="16"/>
                <w:szCs w:val="16"/>
              </w:rPr>
            </w:pPr>
          </w:p>
        </w:tc>
        <w:tc>
          <w:tcPr>
            <w:tcW w:w="1527" w:type="dxa"/>
            <w:vMerge/>
            <w:tcBorders>
              <w:top w:val="nil"/>
              <w:left w:val="single" w:sz="4" w:space="0" w:color="000000"/>
              <w:bottom w:val="single" w:sz="4" w:space="0" w:color="000000"/>
              <w:right w:val="single" w:sz="4" w:space="0" w:color="000000"/>
            </w:tcBorders>
            <w:vAlign w:val="center"/>
            <w:hideMark/>
          </w:tcPr>
          <w:p w14:paraId="5CC2FB4D" w14:textId="77777777" w:rsidR="002B4ABA" w:rsidRPr="002B4ABA" w:rsidRDefault="002B4ABA" w:rsidP="002B4ABA">
            <w:pPr>
              <w:rPr>
                <w:b/>
                <w:bCs/>
                <w:sz w:val="16"/>
                <w:szCs w:val="16"/>
              </w:rPr>
            </w:pPr>
          </w:p>
        </w:tc>
        <w:tc>
          <w:tcPr>
            <w:tcW w:w="1527" w:type="dxa"/>
            <w:vMerge/>
            <w:tcBorders>
              <w:top w:val="nil"/>
              <w:left w:val="single" w:sz="4" w:space="0" w:color="000000"/>
              <w:bottom w:val="single" w:sz="4" w:space="0" w:color="000000"/>
              <w:right w:val="single" w:sz="4" w:space="0" w:color="000000"/>
            </w:tcBorders>
            <w:vAlign w:val="center"/>
            <w:hideMark/>
          </w:tcPr>
          <w:p w14:paraId="3F2F99C8" w14:textId="77777777" w:rsidR="002B4ABA" w:rsidRPr="002B4ABA" w:rsidRDefault="002B4ABA" w:rsidP="002B4ABA">
            <w:pPr>
              <w:rPr>
                <w:b/>
                <w:bCs/>
                <w:sz w:val="16"/>
                <w:szCs w:val="16"/>
              </w:rPr>
            </w:pPr>
          </w:p>
        </w:tc>
        <w:tc>
          <w:tcPr>
            <w:tcW w:w="1386" w:type="dxa"/>
            <w:vMerge/>
            <w:tcBorders>
              <w:top w:val="single" w:sz="4" w:space="0" w:color="000000"/>
              <w:left w:val="single" w:sz="4" w:space="0" w:color="000000"/>
              <w:bottom w:val="single" w:sz="4" w:space="0" w:color="000000"/>
              <w:right w:val="single" w:sz="4" w:space="0" w:color="000000"/>
            </w:tcBorders>
            <w:vAlign w:val="center"/>
            <w:hideMark/>
          </w:tcPr>
          <w:p w14:paraId="202B5B36" w14:textId="77777777" w:rsidR="002B4ABA" w:rsidRPr="002B4ABA" w:rsidRDefault="002B4ABA" w:rsidP="002B4ABA">
            <w:pPr>
              <w:rPr>
                <w:b/>
                <w:bCs/>
                <w:sz w:val="16"/>
                <w:szCs w:val="16"/>
              </w:rPr>
            </w:pPr>
          </w:p>
        </w:tc>
        <w:tc>
          <w:tcPr>
            <w:tcW w:w="1574" w:type="dxa"/>
            <w:vMerge/>
            <w:tcBorders>
              <w:top w:val="single" w:sz="4" w:space="0" w:color="000000"/>
              <w:left w:val="single" w:sz="4" w:space="0" w:color="000000"/>
              <w:bottom w:val="single" w:sz="4" w:space="0" w:color="000000"/>
              <w:right w:val="single" w:sz="4" w:space="0" w:color="000000"/>
            </w:tcBorders>
            <w:vAlign w:val="center"/>
            <w:hideMark/>
          </w:tcPr>
          <w:p w14:paraId="3A56DA05" w14:textId="77777777" w:rsidR="002B4ABA" w:rsidRPr="002B4ABA" w:rsidRDefault="002B4ABA" w:rsidP="002B4ABA">
            <w:pPr>
              <w:rPr>
                <w:b/>
                <w:bCs/>
                <w:sz w:val="16"/>
                <w:szCs w:val="16"/>
              </w:rPr>
            </w:pPr>
          </w:p>
        </w:tc>
        <w:tc>
          <w:tcPr>
            <w:tcW w:w="1739" w:type="dxa"/>
            <w:vMerge/>
            <w:tcBorders>
              <w:top w:val="single" w:sz="4" w:space="0" w:color="000000"/>
              <w:left w:val="single" w:sz="4" w:space="0" w:color="000000"/>
              <w:bottom w:val="single" w:sz="4" w:space="0" w:color="000000"/>
              <w:right w:val="single" w:sz="4" w:space="0" w:color="000000"/>
            </w:tcBorders>
            <w:vAlign w:val="center"/>
            <w:hideMark/>
          </w:tcPr>
          <w:p w14:paraId="30F6BC85" w14:textId="77777777" w:rsidR="002B4ABA" w:rsidRPr="002B4ABA" w:rsidRDefault="002B4ABA" w:rsidP="002B4ABA">
            <w:pPr>
              <w:rPr>
                <w:b/>
                <w:bCs/>
                <w:sz w:val="16"/>
                <w:szCs w:val="16"/>
              </w:rPr>
            </w:pPr>
          </w:p>
        </w:tc>
      </w:tr>
      <w:tr w:rsidR="00817EF0" w:rsidRPr="002B4ABA" w14:paraId="3B84908B" w14:textId="77777777" w:rsidTr="00817EF0">
        <w:trPr>
          <w:trHeight w:val="319"/>
        </w:trPr>
        <w:tc>
          <w:tcPr>
            <w:tcW w:w="775" w:type="dxa"/>
            <w:tcBorders>
              <w:top w:val="nil"/>
              <w:left w:val="single" w:sz="4" w:space="0" w:color="000000"/>
              <w:bottom w:val="nil"/>
              <w:right w:val="single" w:sz="4" w:space="0" w:color="000000"/>
            </w:tcBorders>
            <w:shd w:val="clear" w:color="000000" w:fill="FFFFFF"/>
            <w:vAlign w:val="center"/>
            <w:hideMark/>
          </w:tcPr>
          <w:p w14:paraId="32BDEDDE" w14:textId="77777777" w:rsidR="002B4ABA" w:rsidRPr="002B4ABA" w:rsidRDefault="002B4ABA" w:rsidP="002B4ABA">
            <w:pPr>
              <w:jc w:val="center"/>
              <w:rPr>
                <w:b/>
                <w:bCs/>
                <w:i/>
                <w:iCs/>
                <w:sz w:val="16"/>
                <w:szCs w:val="16"/>
              </w:rPr>
            </w:pPr>
            <w:r w:rsidRPr="002B4ABA">
              <w:rPr>
                <w:b/>
                <w:bCs/>
                <w:i/>
                <w:iCs/>
                <w:sz w:val="16"/>
                <w:szCs w:val="16"/>
              </w:rPr>
              <w:t>1</w:t>
            </w:r>
          </w:p>
        </w:tc>
        <w:tc>
          <w:tcPr>
            <w:tcW w:w="3642" w:type="dxa"/>
            <w:tcBorders>
              <w:top w:val="nil"/>
              <w:left w:val="nil"/>
              <w:bottom w:val="nil"/>
              <w:right w:val="single" w:sz="4" w:space="0" w:color="000000"/>
            </w:tcBorders>
            <w:shd w:val="clear" w:color="000000" w:fill="FFFFFF"/>
            <w:vAlign w:val="center"/>
            <w:hideMark/>
          </w:tcPr>
          <w:p w14:paraId="3B5B2CEC" w14:textId="77777777" w:rsidR="002B4ABA" w:rsidRPr="002B4ABA" w:rsidRDefault="002B4ABA" w:rsidP="002B4ABA">
            <w:pPr>
              <w:jc w:val="center"/>
              <w:rPr>
                <w:b/>
                <w:bCs/>
                <w:i/>
                <w:iCs/>
                <w:sz w:val="16"/>
                <w:szCs w:val="16"/>
              </w:rPr>
            </w:pPr>
            <w:r w:rsidRPr="002B4ABA">
              <w:rPr>
                <w:b/>
                <w:bCs/>
                <w:i/>
                <w:iCs/>
                <w:sz w:val="16"/>
                <w:szCs w:val="16"/>
              </w:rPr>
              <w:t>2</w:t>
            </w:r>
          </w:p>
        </w:tc>
        <w:tc>
          <w:tcPr>
            <w:tcW w:w="1292" w:type="dxa"/>
            <w:tcBorders>
              <w:top w:val="nil"/>
              <w:left w:val="nil"/>
              <w:bottom w:val="nil"/>
              <w:right w:val="single" w:sz="4" w:space="0" w:color="000000"/>
            </w:tcBorders>
            <w:shd w:val="clear" w:color="000000" w:fill="FFFFFF"/>
            <w:vAlign w:val="center"/>
            <w:hideMark/>
          </w:tcPr>
          <w:p w14:paraId="33D73A51" w14:textId="77777777" w:rsidR="002B4ABA" w:rsidRPr="002B4ABA" w:rsidRDefault="002B4ABA" w:rsidP="002B4ABA">
            <w:pPr>
              <w:jc w:val="center"/>
              <w:rPr>
                <w:b/>
                <w:bCs/>
                <w:i/>
                <w:iCs/>
                <w:sz w:val="16"/>
                <w:szCs w:val="16"/>
              </w:rPr>
            </w:pPr>
            <w:r w:rsidRPr="002B4ABA">
              <w:rPr>
                <w:b/>
                <w:bCs/>
                <w:i/>
                <w:iCs/>
                <w:sz w:val="16"/>
                <w:szCs w:val="16"/>
              </w:rPr>
              <w:t>3</w:t>
            </w:r>
          </w:p>
        </w:tc>
        <w:tc>
          <w:tcPr>
            <w:tcW w:w="1527" w:type="dxa"/>
            <w:tcBorders>
              <w:top w:val="nil"/>
              <w:left w:val="nil"/>
              <w:bottom w:val="nil"/>
              <w:right w:val="single" w:sz="4" w:space="0" w:color="000000"/>
            </w:tcBorders>
            <w:shd w:val="clear" w:color="000000" w:fill="FFFFFF"/>
            <w:vAlign w:val="center"/>
            <w:hideMark/>
          </w:tcPr>
          <w:p w14:paraId="62E5146F" w14:textId="77777777" w:rsidR="002B4ABA" w:rsidRPr="002B4ABA" w:rsidRDefault="002B4ABA" w:rsidP="002B4ABA">
            <w:pPr>
              <w:jc w:val="center"/>
              <w:rPr>
                <w:b/>
                <w:bCs/>
                <w:i/>
                <w:iCs/>
                <w:sz w:val="16"/>
                <w:szCs w:val="16"/>
              </w:rPr>
            </w:pPr>
            <w:r w:rsidRPr="002B4ABA">
              <w:rPr>
                <w:b/>
                <w:bCs/>
                <w:i/>
                <w:iCs/>
                <w:sz w:val="16"/>
                <w:szCs w:val="16"/>
              </w:rPr>
              <w:t>4</w:t>
            </w:r>
          </w:p>
        </w:tc>
        <w:tc>
          <w:tcPr>
            <w:tcW w:w="1527" w:type="dxa"/>
            <w:tcBorders>
              <w:top w:val="nil"/>
              <w:left w:val="nil"/>
              <w:bottom w:val="nil"/>
              <w:right w:val="single" w:sz="4" w:space="0" w:color="000000"/>
            </w:tcBorders>
            <w:shd w:val="clear" w:color="000000" w:fill="FFFFFF"/>
            <w:vAlign w:val="center"/>
            <w:hideMark/>
          </w:tcPr>
          <w:p w14:paraId="094DCC75" w14:textId="77777777" w:rsidR="002B4ABA" w:rsidRPr="002B4ABA" w:rsidRDefault="002B4ABA" w:rsidP="002B4ABA">
            <w:pPr>
              <w:jc w:val="center"/>
              <w:rPr>
                <w:b/>
                <w:bCs/>
                <w:i/>
                <w:iCs/>
                <w:sz w:val="16"/>
                <w:szCs w:val="16"/>
              </w:rPr>
            </w:pPr>
            <w:r w:rsidRPr="002B4ABA">
              <w:rPr>
                <w:b/>
                <w:bCs/>
                <w:i/>
                <w:iCs/>
                <w:sz w:val="16"/>
                <w:szCs w:val="16"/>
              </w:rPr>
              <w:t>5</w:t>
            </w:r>
          </w:p>
        </w:tc>
        <w:tc>
          <w:tcPr>
            <w:tcW w:w="1527" w:type="dxa"/>
            <w:tcBorders>
              <w:top w:val="nil"/>
              <w:left w:val="nil"/>
              <w:bottom w:val="nil"/>
              <w:right w:val="single" w:sz="4" w:space="0" w:color="000000"/>
            </w:tcBorders>
            <w:shd w:val="clear" w:color="000000" w:fill="FFFFFF"/>
            <w:vAlign w:val="center"/>
            <w:hideMark/>
          </w:tcPr>
          <w:p w14:paraId="08A947B9" w14:textId="77777777" w:rsidR="002B4ABA" w:rsidRPr="002B4ABA" w:rsidRDefault="002B4ABA" w:rsidP="002B4ABA">
            <w:pPr>
              <w:jc w:val="center"/>
              <w:rPr>
                <w:b/>
                <w:bCs/>
                <w:i/>
                <w:iCs/>
                <w:sz w:val="16"/>
                <w:szCs w:val="16"/>
              </w:rPr>
            </w:pPr>
            <w:r w:rsidRPr="002B4ABA">
              <w:rPr>
                <w:b/>
                <w:bCs/>
                <w:i/>
                <w:iCs/>
                <w:sz w:val="16"/>
                <w:szCs w:val="16"/>
              </w:rPr>
              <w:t>6</w:t>
            </w:r>
          </w:p>
        </w:tc>
        <w:tc>
          <w:tcPr>
            <w:tcW w:w="1386" w:type="dxa"/>
            <w:tcBorders>
              <w:top w:val="nil"/>
              <w:left w:val="nil"/>
              <w:bottom w:val="nil"/>
              <w:right w:val="single" w:sz="4" w:space="0" w:color="000000"/>
            </w:tcBorders>
            <w:shd w:val="clear" w:color="000000" w:fill="FFFFFF"/>
            <w:vAlign w:val="center"/>
            <w:hideMark/>
          </w:tcPr>
          <w:p w14:paraId="613145EB" w14:textId="77777777" w:rsidR="002B4ABA" w:rsidRPr="002B4ABA" w:rsidRDefault="002B4ABA" w:rsidP="002B4ABA">
            <w:pPr>
              <w:jc w:val="center"/>
              <w:rPr>
                <w:b/>
                <w:bCs/>
                <w:i/>
                <w:iCs/>
                <w:sz w:val="16"/>
                <w:szCs w:val="16"/>
              </w:rPr>
            </w:pPr>
            <w:r w:rsidRPr="002B4ABA">
              <w:rPr>
                <w:b/>
                <w:bCs/>
                <w:i/>
                <w:iCs/>
                <w:sz w:val="16"/>
                <w:szCs w:val="16"/>
              </w:rPr>
              <w:t>7</w:t>
            </w:r>
          </w:p>
        </w:tc>
        <w:tc>
          <w:tcPr>
            <w:tcW w:w="1574" w:type="dxa"/>
            <w:tcBorders>
              <w:top w:val="nil"/>
              <w:left w:val="nil"/>
              <w:bottom w:val="nil"/>
              <w:right w:val="single" w:sz="4" w:space="0" w:color="000000"/>
            </w:tcBorders>
            <w:shd w:val="clear" w:color="000000" w:fill="FFFFFF"/>
            <w:vAlign w:val="center"/>
            <w:hideMark/>
          </w:tcPr>
          <w:p w14:paraId="3A542DAD" w14:textId="77777777" w:rsidR="002B4ABA" w:rsidRPr="002B4ABA" w:rsidRDefault="002B4ABA" w:rsidP="002B4ABA">
            <w:pPr>
              <w:jc w:val="center"/>
              <w:rPr>
                <w:b/>
                <w:bCs/>
                <w:i/>
                <w:iCs/>
                <w:sz w:val="16"/>
                <w:szCs w:val="16"/>
              </w:rPr>
            </w:pPr>
            <w:r w:rsidRPr="002B4ABA">
              <w:rPr>
                <w:b/>
                <w:bCs/>
                <w:i/>
                <w:iCs/>
                <w:sz w:val="16"/>
                <w:szCs w:val="16"/>
              </w:rPr>
              <w:t>8</w:t>
            </w:r>
          </w:p>
        </w:tc>
        <w:tc>
          <w:tcPr>
            <w:tcW w:w="1739" w:type="dxa"/>
            <w:tcBorders>
              <w:top w:val="nil"/>
              <w:left w:val="nil"/>
              <w:bottom w:val="nil"/>
              <w:right w:val="single" w:sz="4" w:space="0" w:color="000000"/>
            </w:tcBorders>
            <w:shd w:val="clear" w:color="000000" w:fill="FFFFFF"/>
            <w:vAlign w:val="center"/>
            <w:hideMark/>
          </w:tcPr>
          <w:p w14:paraId="4A690F80" w14:textId="77777777" w:rsidR="002B4ABA" w:rsidRPr="002B4ABA" w:rsidRDefault="002B4ABA" w:rsidP="002B4ABA">
            <w:pPr>
              <w:jc w:val="center"/>
              <w:rPr>
                <w:b/>
                <w:bCs/>
                <w:i/>
                <w:iCs/>
                <w:sz w:val="16"/>
                <w:szCs w:val="16"/>
              </w:rPr>
            </w:pPr>
            <w:r w:rsidRPr="002B4ABA">
              <w:rPr>
                <w:b/>
                <w:bCs/>
                <w:i/>
                <w:iCs/>
                <w:sz w:val="16"/>
                <w:szCs w:val="16"/>
              </w:rPr>
              <w:t>9</w:t>
            </w:r>
          </w:p>
        </w:tc>
      </w:tr>
      <w:tr w:rsidR="002B4ABA" w:rsidRPr="002B4ABA" w14:paraId="0E96D819" w14:textId="77777777" w:rsidTr="00817EF0">
        <w:trPr>
          <w:trHeight w:val="382"/>
        </w:trPr>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67AA05AD" w14:textId="77777777" w:rsidR="002B4ABA" w:rsidRPr="002B4ABA" w:rsidRDefault="002B4ABA" w:rsidP="002B4ABA">
            <w:pPr>
              <w:jc w:val="center"/>
              <w:rPr>
                <w:sz w:val="16"/>
                <w:szCs w:val="16"/>
              </w:rPr>
            </w:pPr>
            <w:r w:rsidRPr="002B4ABA">
              <w:rPr>
                <w:sz w:val="16"/>
                <w:szCs w:val="16"/>
              </w:rPr>
              <w:t>1</w:t>
            </w:r>
          </w:p>
        </w:tc>
        <w:tc>
          <w:tcPr>
            <w:tcW w:w="3642" w:type="dxa"/>
            <w:tcBorders>
              <w:top w:val="single" w:sz="4" w:space="0" w:color="auto"/>
              <w:left w:val="nil"/>
              <w:bottom w:val="single" w:sz="4" w:space="0" w:color="auto"/>
              <w:right w:val="single" w:sz="4" w:space="0" w:color="auto"/>
            </w:tcBorders>
            <w:shd w:val="clear" w:color="auto" w:fill="auto"/>
            <w:hideMark/>
          </w:tcPr>
          <w:p w14:paraId="00A8AE3F" w14:textId="77777777" w:rsidR="002B4ABA" w:rsidRPr="002B4ABA" w:rsidRDefault="002B4ABA" w:rsidP="002B4ABA">
            <w:pPr>
              <w:rPr>
                <w:color w:val="000000"/>
                <w:sz w:val="16"/>
                <w:szCs w:val="16"/>
              </w:rPr>
            </w:pPr>
            <w:r w:rsidRPr="002B4ABA">
              <w:rPr>
                <w:color w:val="000000"/>
                <w:sz w:val="16"/>
                <w:szCs w:val="16"/>
              </w:rPr>
              <w:t>Стойка информационная</w:t>
            </w:r>
          </w:p>
        </w:tc>
        <w:tc>
          <w:tcPr>
            <w:tcW w:w="1292" w:type="dxa"/>
            <w:tcBorders>
              <w:top w:val="single" w:sz="4" w:space="0" w:color="auto"/>
              <w:left w:val="nil"/>
              <w:bottom w:val="single" w:sz="4" w:space="0" w:color="auto"/>
              <w:right w:val="single" w:sz="4" w:space="0" w:color="auto"/>
            </w:tcBorders>
            <w:shd w:val="clear" w:color="auto" w:fill="auto"/>
            <w:hideMark/>
          </w:tcPr>
          <w:p w14:paraId="623145AE" w14:textId="77777777" w:rsidR="002B4ABA" w:rsidRPr="002B4ABA" w:rsidRDefault="002B4ABA" w:rsidP="002B4ABA">
            <w:pPr>
              <w:jc w:val="center"/>
              <w:rPr>
                <w:sz w:val="16"/>
                <w:szCs w:val="16"/>
              </w:rPr>
            </w:pPr>
            <w:r w:rsidRPr="002B4ABA">
              <w:rPr>
                <w:sz w:val="16"/>
                <w:szCs w:val="16"/>
              </w:rPr>
              <w:t>штука</w:t>
            </w:r>
          </w:p>
        </w:tc>
        <w:tc>
          <w:tcPr>
            <w:tcW w:w="1527" w:type="dxa"/>
            <w:tcBorders>
              <w:top w:val="single" w:sz="4" w:space="0" w:color="auto"/>
              <w:left w:val="nil"/>
              <w:bottom w:val="single" w:sz="4" w:space="0" w:color="auto"/>
              <w:right w:val="single" w:sz="4" w:space="0" w:color="auto"/>
            </w:tcBorders>
            <w:shd w:val="clear" w:color="auto" w:fill="auto"/>
            <w:hideMark/>
          </w:tcPr>
          <w:p w14:paraId="174B1728" w14:textId="77777777" w:rsidR="002B4ABA" w:rsidRPr="002B4ABA" w:rsidRDefault="002B4ABA" w:rsidP="002B4ABA">
            <w:pPr>
              <w:jc w:val="center"/>
              <w:rPr>
                <w:color w:val="000000"/>
                <w:sz w:val="16"/>
                <w:szCs w:val="16"/>
              </w:rPr>
            </w:pPr>
            <w:r w:rsidRPr="002B4ABA">
              <w:rPr>
                <w:color w:val="000000"/>
                <w:sz w:val="16"/>
                <w:szCs w:val="16"/>
              </w:rPr>
              <w:t>9355,00</w:t>
            </w:r>
          </w:p>
        </w:tc>
        <w:tc>
          <w:tcPr>
            <w:tcW w:w="1527" w:type="dxa"/>
            <w:tcBorders>
              <w:top w:val="single" w:sz="4" w:space="0" w:color="auto"/>
              <w:left w:val="nil"/>
              <w:bottom w:val="single" w:sz="4" w:space="0" w:color="auto"/>
              <w:right w:val="single" w:sz="4" w:space="0" w:color="auto"/>
            </w:tcBorders>
            <w:shd w:val="clear" w:color="auto" w:fill="auto"/>
            <w:hideMark/>
          </w:tcPr>
          <w:p w14:paraId="36C40A89" w14:textId="77777777" w:rsidR="002B4ABA" w:rsidRPr="002B4ABA" w:rsidRDefault="002B4ABA" w:rsidP="002B4ABA">
            <w:pPr>
              <w:jc w:val="center"/>
              <w:rPr>
                <w:color w:val="000000"/>
                <w:sz w:val="16"/>
                <w:szCs w:val="16"/>
              </w:rPr>
            </w:pPr>
            <w:r w:rsidRPr="002B4ABA">
              <w:rPr>
                <w:color w:val="000000"/>
                <w:sz w:val="16"/>
                <w:szCs w:val="16"/>
              </w:rPr>
              <w:t>9822,00</w:t>
            </w:r>
          </w:p>
        </w:tc>
        <w:tc>
          <w:tcPr>
            <w:tcW w:w="1527" w:type="dxa"/>
            <w:tcBorders>
              <w:top w:val="single" w:sz="4" w:space="0" w:color="auto"/>
              <w:left w:val="nil"/>
              <w:bottom w:val="single" w:sz="4" w:space="0" w:color="auto"/>
              <w:right w:val="single" w:sz="4" w:space="0" w:color="auto"/>
            </w:tcBorders>
            <w:shd w:val="clear" w:color="auto" w:fill="auto"/>
            <w:hideMark/>
          </w:tcPr>
          <w:p w14:paraId="19D4FBAB" w14:textId="77777777" w:rsidR="002B4ABA" w:rsidRPr="002B4ABA" w:rsidRDefault="002B4ABA" w:rsidP="002B4ABA">
            <w:pPr>
              <w:jc w:val="center"/>
              <w:rPr>
                <w:color w:val="000000"/>
                <w:sz w:val="16"/>
                <w:szCs w:val="16"/>
              </w:rPr>
            </w:pPr>
            <w:r w:rsidRPr="002B4ABA">
              <w:rPr>
                <w:color w:val="000000"/>
                <w:sz w:val="16"/>
                <w:szCs w:val="16"/>
              </w:rPr>
              <w:t>10300,00</w:t>
            </w:r>
          </w:p>
        </w:tc>
        <w:tc>
          <w:tcPr>
            <w:tcW w:w="1386" w:type="dxa"/>
            <w:tcBorders>
              <w:top w:val="single" w:sz="4" w:space="0" w:color="auto"/>
              <w:left w:val="nil"/>
              <w:bottom w:val="single" w:sz="4" w:space="0" w:color="auto"/>
              <w:right w:val="single" w:sz="4" w:space="0" w:color="auto"/>
            </w:tcBorders>
            <w:shd w:val="clear" w:color="auto" w:fill="auto"/>
            <w:hideMark/>
          </w:tcPr>
          <w:p w14:paraId="1AC7970E" w14:textId="77777777" w:rsidR="002B4ABA" w:rsidRPr="002B4ABA" w:rsidRDefault="002B4ABA" w:rsidP="002B4ABA">
            <w:pPr>
              <w:jc w:val="center"/>
              <w:rPr>
                <w:color w:val="000000"/>
                <w:sz w:val="16"/>
                <w:szCs w:val="16"/>
              </w:rPr>
            </w:pPr>
            <w:r w:rsidRPr="002B4ABA">
              <w:rPr>
                <w:color w:val="000000"/>
                <w:sz w:val="16"/>
                <w:szCs w:val="16"/>
              </w:rPr>
              <w:t>2</w:t>
            </w:r>
          </w:p>
        </w:tc>
        <w:tc>
          <w:tcPr>
            <w:tcW w:w="1574" w:type="dxa"/>
            <w:tcBorders>
              <w:top w:val="single" w:sz="4" w:space="0" w:color="auto"/>
              <w:left w:val="nil"/>
              <w:bottom w:val="single" w:sz="4" w:space="0" w:color="auto"/>
              <w:right w:val="single" w:sz="4" w:space="0" w:color="auto"/>
            </w:tcBorders>
            <w:shd w:val="clear" w:color="auto" w:fill="auto"/>
            <w:hideMark/>
          </w:tcPr>
          <w:p w14:paraId="75FAB5F2" w14:textId="77777777" w:rsidR="002B4ABA" w:rsidRPr="002B4ABA" w:rsidRDefault="002B4ABA" w:rsidP="002B4ABA">
            <w:pPr>
              <w:jc w:val="center"/>
              <w:rPr>
                <w:color w:val="000000"/>
                <w:sz w:val="16"/>
                <w:szCs w:val="16"/>
              </w:rPr>
            </w:pPr>
            <w:r w:rsidRPr="002B4ABA">
              <w:rPr>
                <w:color w:val="000000"/>
                <w:sz w:val="16"/>
                <w:szCs w:val="16"/>
              </w:rPr>
              <w:t>9355,00</w:t>
            </w:r>
          </w:p>
        </w:tc>
        <w:tc>
          <w:tcPr>
            <w:tcW w:w="1739" w:type="dxa"/>
            <w:tcBorders>
              <w:top w:val="single" w:sz="4" w:space="0" w:color="auto"/>
              <w:left w:val="nil"/>
              <w:bottom w:val="single" w:sz="4" w:space="0" w:color="auto"/>
              <w:right w:val="single" w:sz="4" w:space="0" w:color="auto"/>
            </w:tcBorders>
            <w:shd w:val="clear" w:color="auto" w:fill="auto"/>
            <w:hideMark/>
          </w:tcPr>
          <w:p w14:paraId="2E22F828" w14:textId="77777777" w:rsidR="002B4ABA" w:rsidRPr="002B4ABA" w:rsidRDefault="002B4ABA" w:rsidP="002B4ABA">
            <w:pPr>
              <w:jc w:val="center"/>
              <w:rPr>
                <w:color w:val="000000"/>
                <w:sz w:val="16"/>
                <w:szCs w:val="16"/>
              </w:rPr>
            </w:pPr>
            <w:r w:rsidRPr="002B4ABA">
              <w:rPr>
                <w:color w:val="000000"/>
                <w:sz w:val="16"/>
                <w:szCs w:val="16"/>
              </w:rPr>
              <w:t>18710,00</w:t>
            </w:r>
          </w:p>
        </w:tc>
      </w:tr>
      <w:tr w:rsidR="002B4ABA" w:rsidRPr="002B4ABA" w14:paraId="6B87ABB7" w14:textId="77777777" w:rsidTr="00817EF0">
        <w:trPr>
          <w:trHeight w:val="382"/>
        </w:trPr>
        <w:tc>
          <w:tcPr>
            <w:tcW w:w="775" w:type="dxa"/>
            <w:tcBorders>
              <w:top w:val="nil"/>
              <w:left w:val="single" w:sz="4" w:space="0" w:color="auto"/>
              <w:bottom w:val="single" w:sz="4" w:space="0" w:color="auto"/>
              <w:right w:val="single" w:sz="4" w:space="0" w:color="auto"/>
            </w:tcBorders>
            <w:shd w:val="clear" w:color="auto" w:fill="auto"/>
            <w:hideMark/>
          </w:tcPr>
          <w:p w14:paraId="4BECE816" w14:textId="77777777" w:rsidR="002B4ABA" w:rsidRPr="002B4ABA" w:rsidRDefault="002B4ABA" w:rsidP="002B4ABA">
            <w:pPr>
              <w:jc w:val="center"/>
              <w:rPr>
                <w:sz w:val="16"/>
                <w:szCs w:val="16"/>
              </w:rPr>
            </w:pPr>
            <w:r w:rsidRPr="002B4ABA">
              <w:rPr>
                <w:sz w:val="16"/>
                <w:szCs w:val="16"/>
              </w:rPr>
              <w:t>2</w:t>
            </w:r>
          </w:p>
        </w:tc>
        <w:tc>
          <w:tcPr>
            <w:tcW w:w="3642" w:type="dxa"/>
            <w:tcBorders>
              <w:top w:val="nil"/>
              <w:left w:val="nil"/>
              <w:bottom w:val="single" w:sz="4" w:space="0" w:color="auto"/>
              <w:right w:val="single" w:sz="4" w:space="0" w:color="auto"/>
            </w:tcBorders>
            <w:shd w:val="clear" w:color="auto" w:fill="auto"/>
            <w:hideMark/>
          </w:tcPr>
          <w:p w14:paraId="5A9065E3" w14:textId="77777777" w:rsidR="002B4ABA" w:rsidRPr="002B4ABA" w:rsidRDefault="002B4ABA" w:rsidP="002B4ABA">
            <w:pPr>
              <w:rPr>
                <w:color w:val="000000"/>
                <w:sz w:val="16"/>
                <w:szCs w:val="16"/>
              </w:rPr>
            </w:pPr>
            <w:r w:rsidRPr="002B4ABA">
              <w:rPr>
                <w:color w:val="000000"/>
                <w:sz w:val="16"/>
                <w:szCs w:val="16"/>
              </w:rPr>
              <w:t>Указатель информационный</w:t>
            </w:r>
          </w:p>
        </w:tc>
        <w:tc>
          <w:tcPr>
            <w:tcW w:w="1292" w:type="dxa"/>
            <w:tcBorders>
              <w:top w:val="nil"/>
              <w:left w:val="nil"/>
              <w:bottom w:val="single" w:sz="4" w:space="0" w:color="auto"/>
              <w:right w:val="single" w:sz="4" w:space="0" w:color="auto"/>
            </w:tcBorders>
            <w:shd w:val="clear" w:color="auto" w:fill="auto"/>
            <w:hideMark/>
          </w:tcPr>
          <w:p w14:paraId="70A1A3C2" w14:textId="77777777" w:rsidR="002B4ABA" w:rsidRPr="002B4ABA" w:rsidRDefault="002B4ABA" w:rsidP="002B4ABA">
            <w:pPr>
              <w:jc w:val="center"/>
              <w:rPr>
                <w:sz w:val="16"/>
                <w:szCs w:val="16"/>
              </w:rPr>
            </w:pPr>
            <w:r w:rsidRPr="002B4ABA">
              <w:rPr>
                <w:sz w:val="16"/>
                <w:szCs w:val="16"/>
              </w:rPr>
              <w:t>штука</w:t>
            </w:r>
          </w:p>
        </w:tc>
        <w:tc>
          <w:tcPr>
            <w:tcW w:w="1527" w:type="dxa"/>
            <w:tcBorders>
              <w:top w:val="nil"/>
              <w:left w:val="nil"/>
              <w:bottom w:val="single" w:sz="4" w:space="0" w:color="auto"/>
              <w:right w:val="single" w:sz="4" w:space="0" w:color="auto"/>
            </w:tcBorders>
            <w:shd w:val="clear" w:color="auto" w:fill="auto"/>
            <w:hideMark/>
          </w:tcPr>
          <w:p w14:paraId="041431B5" w14:textId="77777777" w:rsidR="002B4ABA" w:rsidRPr="002B4ABA" w:rsidRDefault="002B4ABA" w:rsidP="002B4ABA">
            <w:pPr>
              <w:jc w:val="center"/>
              <w:rPr>
                <w:color w:val="000000"/>
                <w:sz w:val="16"/>
                <w:szCs w:val="16"/>
              </w:rPr>
            </w:pPr>
            <w:r w:rsidRPr="002B4ABA">
              <w:rPr>
                <w:color w:val="000000"/>
                <w:sz w:val="16"/>
                <w:szCs w:val="16"/>
              </w:rPr>
              <w:t>9700,00</w:t>
            </w:r>
          </w:p>
        </w:tc>
        <w:tc>
          <w:tcPr>
            <w:tcW w:w="1527" w:type="dxa"/>
            <w:tcBorders>
              <w:top w:val="nil"/>
              <w:left w:val="nil"/>
              <w:bottom w:val="single" w:sz="4" w:space="0" w:color="auto"/>
              <w:right w:val="single" w:sz="4" w:space="0" w:color="auto"/>
            </w:tcBorders>
            <w:shd w:val="clear" w:color="auto" w:fill="auto"/>
            <w:hideMark/>
          </w:tcPr>
          <w:p w14:paraId="15C39358" w14:textId="77777777" w:rsidR="002B4ABA" w:rsidRPr="002B4ABA" w:rsidRDefault="002B4ABA" w:rsidP="002B4ABA">
            <w:pPr>
              <w:jc w:val="center"/>
              <w:rPr>
                <w:color w:val="000000"/>
                <w:sz w:val="16"/>
                <w:szCs w:val="16"/>
              </w:rPr>
            </w:pPr>
            <w:r w:rsidRPr="002B4ABA">
              <w:rPr>
                <w:color w:val="000000"/>
                <w:sz w:val="16"/>
                <w:szCs w:val="16"/>
              </w:rPr>
              <w:t>10200,00</w:t>
            </w:r>
          </w:p>
        </w:tc>
        <w:tc>
          <w:tcPr>
            <w:tcW w:w="1527" w:type="dxa"/>
            <w:tcBorders>
              <w:top w:val="nil"/>
              <w:left w:val="nil"/>
              <w:bottom w:val="single" w:sz="4" w:space="0" w:color="auto"/>
              <w:right w:val="single" w:sz="4" w:space="0" w:color="auto"/>
            </w:tcBorders>
            <w:shd w:val="clear" w:color="auto" w:fill="auto"/>
            <w:hideMark/>
          </w:tcPr>
          <w:p w14:paraId="0AF85F5A" w14:textId="77777777" w:rsidR="002B4ABA" w:rsidRPr="002B4ABA" w:rsidRDefault="002B4ABA" w:rsidP="002B4ABA">
            <w:pPr>
              <w:jc w:val="center"/>
              <w:rPr>
                <w:color w:val="000000"/>
                <w:sz w:val="16"/>
                <w:szCs w:val="16"/>
              </w:rPr>
            </w:pPr>
            <w:r w:rsidRPr="002B4ABA">
              <w:rPr>
                <w:color w:val="000000"/>
                <w:sz w:val="16"/>
                <w:szCs w:val="16"/>
              </w:rPr>
              <w:t>10710,00</w:t>
            </w:r>
          </w:p>
        </w:tc>
        <w:tc>
          <w:tcPr>
            <w:tcW w:w="1386" w:type="dxa"/>
            <w:tcBorders>
              <w:top w:val="nil"/>
              <w:left w:val="nil"/>
              <w:bottom w:val="single" w:sz="4" w:space="0" w:color="auto"/>
              <w:right w:val="single" w:sz="4" w:space="0" w:color="auto"/>
            </w:tcBorders>
            <w:shd w:val="clear" w:color="auto" w:fill="auto"/>
            <w:hideMark/>
          </w:tcPr>
          <w:p w14:paraId="756EC500" w14:textId="77777777" w:rsidR="002B4ABA" w:rsidRPr="002B4ABA" w:rsidRDefault="002B4ABA" w:rsidP="002B4ABA">
            <w:pPr>
              <w:jc w:val="center"/>
              <w:rPr>
                <w:color w:val="000000"/>
                <w:sz w:val="16"/>
                <w:szCs w:val="16"/>
              </w:rPr>
            </w:pPr>
            <w:r w:rsidRPr="002B4ABA">
              <w:rPr>
                <w:color w:val="000000"/>
                <w:sz w:val="16"/>
                <w:szCs w:val="16"/>
              </w:rPr>
              <w:t>10</w:t>
            </w:r>
          </w:p>
        </w:tc>
        <w:tc>
          <w:tcPr>
            <w:tcW w:w="1574" w:type="dxa"/>
            <w:tcBorders>
              <w:top w:val="nil"/>
              <w:left w:val="nil"/>
              <w:bottom w:val="single" w:sz="4" w:space="0" w:color="auto"/>
              <w:right w:val="single" w:sz="4" w:space="0" w:color="auto"/>
            </w:tcBorders>
            <w:shd w:val="clear" w:color="auto" w:fill="auto"/>
            <w:hideMark/>
          </w:tcPr>
          <w:p w14:paraId="358891E1" w14:textId="77777777" w:rsidR="002B4ABA" w:rsidRPr="002B4ABA" w:rsidRDefault="002B4ABA" w:rsidP="002B4ABA">
            <w:pPr>
              <w:jc w:val="center"/>
              <w:rPr>
                <w:color w:val="000000"/>
                <w:sz w:val="16"/>
                <w:szCs w:val="16"/>
              </w:rPr>
            </w:pPr>
            <w:r w:rsidRPr="002B4ABA">
              <w:rPr>
                <w:color w:val="000000"/>
                <w:sz w:val="16"/>
                <w:szCs w:val="16"/>
              </w:rPr>
              <w:t>9700,00</w:t>
            </w:r>
          </w:p>
        </w:tc>
        <w:tc>
          <w:tcPr>
            <w:tcW w:w="1739" w:type="dxa"/>
            <w:tcBorders>
              <w:top w:val="nil"/>
              <w:left w:val="nil"/>
              <w:bottom w:val="single" w:sz="4" w:space="0" w:color="auto"/>
              <w:right w:val="single" w:sz="4" w:space="0" w:color="auto"/>
            </w:tcBorders>
            <w:shd w:val="clear" w:color="auto" w:fill="auto"/>
            <w:hideMark/>
          </w:tcPr>
          <w:p w14:paraId="53512866" w14:textId="77777777" w:rsidR="002B4ABA" w:rsidRPr="002B4ABA" w:rsidRDefault="002B4ABA" w:rsidP="002B4ABA">
            <w:pPr>
              <w:jc w:val="center"/>
              <w:rPr>
                <w:color w:val="000000"/>
                <w:sz w:val="16"/>
                <w:szCs w:val="16"/>
              </w:rPr>
            </w:pPr>
            <w:r w:rsidRPr="002B4ABA">
              <w:rPr>
                <w:color w:val="000000"/>
                <w:sz w:val="16"/>
                <w:szCs w:val="16"/>
              </w:rPr>
              <w:t>97000,00</w:t>
            </w:r>
          </w:p>
        </w:tc>
      </w:tr>
      <w:tr w:rsidR="002B4ABA" w:rsidRPr="002B4ABA" w14:paraId="2FDDE376" w14:textId="77777777" w:rsidTr="00817EF0">
        <w:trPr>
          <w:trHeight w:val="382"/>
        </w:trPr>
        <w:tc>
          <w:tcPr>
            <w:tcW w:w="775" w:type="dxa"/>
            <w:tcBorders>
              <w:top w:val="nil"/>
              <w:left w:val="single" w:sz="4" w:space="0" w:color="auto"/>
              <w:bottom w:val="single" w:sz="4" w:space="0" w:color="auto"/>
              <w:right w:val="single" w:sz="4" w:space="0" w:color="auto"/>
            </w:tcBorders>
            <w:shd w:val="clear" w:color="auto" w:fill="auto"/>
            <w:hideMark/>
          </w:tcPr>
          <w:p w14:paraId="4ED38371" w14:textId="77777777" w:rsidR="002B4ABA" w:rsidRPr="002B4ABA" w:rsidRDefault="002B4ABA" w:rsidP="002B4ABA">
            <w:pPr>
              <w:jc w:val="center"/>
              <w:rPr>
                <w:sz w:val="16"/>
                <w:szCs w:val="16"/>
              </w:rPr>
            </w:pPr>
            <w:r w:rsidRPr="002B4ABA">
              <w:rPr>
                <w:sz w:val="16"/>
                <w:szCs w:val="16"/>
              </w:rPr>
              <w:t>3</w:t>
            </w:r>
          </w:p>
        </w:tc>
        <w:tc>
          <w:tcPr>
            <w:tcW w:w="3642" w:type="dxa"/>
            <w:tcBorders>
              <w:top w:val="nil"/>
              <w:left w:val="nil"/>
              <w:bottom w:val="single" w:sz="4" w:space="0" w:color="auto"/>
              <w:right w:val="single" w:sz="4" w:space="0" w:color="auto"/>
            </w:tcBorders>
            <w:shd w:val="clear" w:color="auto" w:fill="auto"/>
            <w:hideMark/>
          </w:tcPr>
          <w:p w14:paraId="2366588D" w14:textId="77777777" w:rsidR="002B4ABA" w:rsidRPr="002B4ABA" w:rsidRDefault="002B4ABA" w:rsidP="002B4ABA">
            <w:pPr>
              <w:rPr>
                <w:color w:val="000000"/>
                <w:sz w:val="16"/>
                <w:szCs w:val="16"/>
              </w:rPr>
            </w:pPr>
            <w:r w:rsidRPr="002B4ABA">
              <w:rPr>
                <w:color w:val="000000"/>
                <w:sz w:val="16"/>
                <w:szCs w:val="16"/>
              </w:rPr>
              <w:t>Ширма двухсекционная</w:t>
            </w:r>
          </w:p>
        </w:tc>
        <w:tc>
          <w:tcPr>
            <w:tcW w:w="1292" w:type="dxa"/>
            <w:tcBorders>
              <w:top w:val="nil"/>
              <w:left w:val="nil"/>
              <w:bottom w:val="single" w:sz="4" w:space="0" w:color="auto"/>
              <w:right w:val="single" w:sz="4" w:space="0" w:color="auto"/>
            </w:tcBorders>
            <w:shd w:val="clear" w:color="auto" w:fill="auto"/>
            <w:hideMark/>
          </w:tcPr>
          <w:p w14:paraId="285FCC2D" w14:textId="77777777" w:rsidR="002B4ABA" w:rsidRPr="002B4ABA" w:rsidRDefault="002B4ABA" w:rsidP="002B4ABA">
            <w:pPr>
              <w:jc w:val="center"/>
              <w:rPr>
                <w:sz w:val="16"/>
                <w:szCs w:val="16"/>
              </w:rPr>
            </w:pPr>
            <w:r w:rsidRPr="002B4ABA">
              <w:rPr>
                <w:sz w:val="16"/>
                <w:szCs w:val="16"/>
              </w:rPr>
              <w:t>штука</w:t>
            </w:r>
          </w:p>
        </w:tc>
        <w:tc>
          <w:tcPr>
            <w:tcW w:w="1527" w:type="dxa"/>
            <w:tcBorders>
              <w:top w:val="nil"/>
              <w:left w:val="nil"/>
              <w:bottom w:val="single" w:sz="4" w:space="0" w:color="auto"/>
              <w:right w:val="single" w:sz="4" w:space="0" w:color="auto"/>
            </w:tcBorders>
            <w:shd w:val="clear" w:color="auto" w:fill="auto"/>
            <w:hideMark/>
          </w:tcPr>
          <w:p w14:paraId="7E28A19A" w14:textId="77777777" w:rsidR="002B4ABA" w:rsidRPr="002B4ABA" w:rsidRDefault="002B4ABA" w:rsidP="002B4ABA">
            <w:pPr>
              <w:jc w:val="center"/>
              <w:rPr>
                <w:color w:val="000000"/>
                <w:sz w:val="16"/>
                <w:szCs w:val="16"/>
              </w:rPr>
            </w:pPr>
            <w:r w:rsidRPr="002B4ABA">
              <w:rPr>
                <w:color w:val="000000"/>
                <w:sz w:val="16"/>
                <w:szCs w:val="16"/>
              </w:rPr>
              <w:t>8500,00</w:t>
            </w:r>
          </w:p>
        </w:tc>
        <w:tc>
          <w:tcPr>
            <w:tcW w:w="1527" w:type="dxa"/>
            <w:tcBorders>
              <w:top w:val="nil"/>
              <w:left w:val="nil"/>
              <w:bottom w:val="single" w:sz="4" w:space="0" w:color="auto"/>
              <w:right w:val="single" w:sz="4" w:space="0" w:color="auto"/>
            </w:tcBorders>
            <w:shd w:val="clear" w:color="auto" w:fill="auto"/>
            <w:hideMark/>
          </w:tcPr>
          <w:p w14:paraId="77CC872E" w14:textId="77777777" w:rsidR="002B4ABA" w:rsidRPr="002B4ABA" w:rsidRDefault="002B4ABA" w:rsidP="002B4ABA">
            <w:pPr>
              <w:jc w:val="center"/>
              <w:rPr>
                <w:color w:val="000000"/>
                <w:sz w:val="16"/>
                <w:szCs w:val="16"/>
              </w:rPr>
            </w:pPr>
            <w:r w:rsidRPr="002B4ABA">
              <w:rPr>
                <w:color w:val="000000"/>
                <w:sz w:val="16"/>
                <w:szCs w:val="16"/>
              </w:rPr>
              <w:t>8925,00</w:t>
            </w:r>
          </w:p>
        </w:tc>
        <w:tc>
          <w:tcPr>
            <w:tcW w:w="1527" w:type="dxa"/>
            <w:tcBorders>
              <w:top w:val="nil"/>
              <w:left w:val="nil"/>
              <w:bottom w:val="single" w:sz="4" w:space="0" w:color="auto"/>
              <w:right w:val="single" w:sz="4" w:space="0" w:color="auto"/>
            </w:tcBorders>
            <w:shd w:val="clear" w:color="auto" w:fill="auto"/>
            <w:hideMark/>
          </w:tcPr>
          <w:p w14:paraId="7C6AE1D3" w14:textId="77777777" w:rsidR="002B4ABA" w:rsidRPr="002B4ABA" w:rsidRDefault="002B4ABA" w:rsidP="002B4ABA">
            <w:pPr>
              <w:jc w:val="center"/>
              <w:rPr>
                <w:color w:val="000000"/>
                <w:sz w:val="16"/>
                <w:szCs w:val="16"/>
              </w:rPr>
            </w:pPr>
            <w:r w:rsidRPr="002B4ABA">
              <w:rPr>
                <w:color w:val="000000"/>
                <w:sz w:val="16"/>
                <w:szCs w:val="16"/>
              </w:rPr>
              <w:t>9370,00</w:t>
            </w:r>
          </w:p>
        </w:tc>
        <w:tc>
          <w:tcPr>
            <w:tcW w:w="1386" w:type="dxa"/>
            <w:tcBorders>
              <w:top w:val="nil"/>
              <w:left w:val="nil"/>
              <w:bottom w:val="single" w:sz="4" w:space="0" w:color="auto"/>
              <w:right w:val="single" w:sz="4" w:space="0" w:color="auto"/>
            </w:tcBorders>
            <w:shd w:val="clear" w:color="auto" w:fill="auto"/>
            <w:hideMark/>
          </w:tcPr>
          <w:p w14:paraId="2B664E12" w14:textId="77777777" w:rsidR="002B4ABA" w:rsidRPr="002B4ABA" w:rsidRDefault="002B4ABA" w:rsidP="002B4ABA">
            <w:pPr>
              <w:jc w:val="center"/>
              <w:rPr>
                <w:color w:val="000000"/>
                <w:sz w:val="16"/>
                <w:szCs w:val="16"/>
              </w:rPr>
            </w:pPr>
            <w:r w:rsidRPr="002B4ABA">
              <w:rPr>
                <w:color w:val="000000"/>
                <w:sz w:val="16"/>
                <w:szCs w:val="16"/>
              </w:rPr>
              <w:t>1</w:t>
            </w:r>
          </w:p>
        </w:tc>
        <w:tc>
          <w:tcPr>
            <w:tcW w:w="1574" w:type="dxa"/>
            <w:tcBorders>
              <w:top w:val="nil"/>
              <w:left w:val="nil"/>
              <w:bottom w:val="single" w:sz="4" w:space="0" w:color="auto"/>
              <w:right w:val="single" w:sz="4" w:space="0" w:color="auto"/>
            </w:tcBorders>
            <w:shd w:val="clear" w:color="auto" w:fill="auto"/>
            <w:hideMark/>
          </w:tcPr>
          <w:p w14:paraId="0ECDCA1B" w14:textId="77777777" w:rsidR="002B4ABA" w:rsidRPr="002B4ABA" w:rsidRDefault="002B4ABA" w:rsidP="002B4ABA">
            <w:pPr>
              <w:jc w:val="center"/>
              <w:rPr>
                <w:color w:val="000000"/>
                <w:sz w:val="16"/>
                <w:szCs w:val="16"/>
              </w:rPr>
            </w:pPr>
            <w:r w:rsidRPr="002B4ABA">
              <w:rPr>
                <w:color w:val="000000"/>
                <w:sz w:val="16"/>
                <w:szCs w:val="16"/>
              </w:rPr>
              <w:t>8500,00</w:t>
            </w:r>
          </w:p>
        </w:tc>
        <w:tc>
          <w:tcPr>
            <w:tcW w:w="1739" w:type="dxa"/>
            <w:tcBorders>
              <w:top w:val="nil"/>
              <w:left w:val="nil"/>
              <w:bottom w:val="single" w:sz="4" w:space="0" w:color="auto"/>
              <w:right w:val="single" w:sz="4" w:space="0" w:color="auto"/>
            </w:tcBorders>
            <w:shd w:val="clear" w:color="auto" w:fill="auto"/>
            <w:hideMark/>
          </w:tcPr>
          <w:p w14:paraId="07CF1ED1" w14:textId="77777777" w:rsidR="002B4ABA" w:rsidRPr="002B4ABA" w:rsidRDefault="002B4ABA" w:rsidP="002B4ABA">
            <w:pPr>
              <w:jc w:val="center"/>
              <w:rPr>
                <w:color w:val="000000"/>
                <w:sz w:val="16"/>
                <w:szCs w:val="16"/>
              </w:rPr>
            </w:pPr>
            <w:r w:rsidRPr="002B4ABA">
              <w:rPr>
                <w:color w:val="000000"/>
                <w:sz w:val="16"/>
                <w:szCs w:val="16"/>
              </w:rPr>
              <w:t>8500,00</w:t>
            </w:r>
          </w:p>
        </w:tc>
      </w:tr>
      <w:tr w:rsidR="002B4ABA" w:rsidRPr="002B4ABA" w14:paraId="1B106F5B" w14:textId="77777777" w:rsidTr="00817EF0">
        <w:trPr>
          <w:trHeight w:val="382"/>
        </w:trPr>
        <w:tc>
          <w:tcPr>
            <w:tcW w:w="775" w:type="dxa"/>
            <w:tcBorders>
              <w:top w:val="nil"/>
              <w:left w:val="single" w:sz="4" w:space="0" w:color="auto"/>
              <w:bottom w:val="single" w:sz="4" w:space="0" w:color="auto"/>
              <w:right w:val="single" w:sz="4" w:space="0" w:color="auto"/>
            </w:tcBorders>
            <w:shd w:val="clear" w:color="auto" w:fill="auto"/>
            <w:hideMark/>
          </w:tcPr>
          <w:p w14:paraId="6E6BEDCC" w14:textId="77777777" w:rsidR="002B4ABA" w:rsidRPr="002B4ABA" w:rsidRDefault="002B4ABA" w:rsidP="002B4ABA">
            <w:pPr>
              <w:jc w:val="center"/>
              <w:rPr>
                <w:sz w:val="16"/>
                <w:szCs w:val="16"/>
              </w:rPr>
            </w:pPr>
            <w:r w:rsidRPr="002B4ABA">
              <w:rPr>
                <w:sz w:val="16"/>
                <w:szCs w:val="16"/>
              </w:rPr>
              <w:t>4</w:t>
            </w:r>
          </w:p>
        </w:tc>
        <w:tc>
          <w:tcPr>
            <w:tcW w:w="3642" w:type="dxa"/>
            <w:tcBorders>
              <w:top w:val="nil"/>
              <w:left w:val="nil"/>
              <w:bottom w:val="single" w:sz="4" w:space="0" w:color="auto"/>
              <w:right w:val="single" w:sz="4" w:space="0" w:color="auto"/>
            </w:tcBorders>
            <w:shd w:val="clear" w:color="auto" w:fill="auto"/>
            <w:hideMark/>
          </w:tcPr>
          <w:p w14:paraId="3D8E9356" w14:textId="77777777" w:rsidR="002B4ABA" w:rsidRPr="002B4ABA" w:rsidRDefault="002B4ABA" w:rsidP="002B4ABA">
            <w:pPr>
              <w:rPr>
                <w:color w:val="000000"/>
                <w:sz w:val="16"/>
                <w:szCs w:val="16"/>
              </w:rPr>
            </w:pPr>
            <w:r w:rsidRPr="002B4ABA">
              <w:rPr>
                <w:color w:val="000000"/>
                <w:sz w:val="16"/>
                <w:szCs w:val="16"/>
              </w:rPr>
              <w:t>Стремянка</w:t>
            </w:r>
          </w:p>
        </w:tc>
        <w:tc>
          <w:tcPr>
            <w:tcW w:w="1292" w:type="dxa"/>
            <w:tcBorders>
              <w:top w:val="nil"/>
              <w:left w:val="nil"/>
              <w:bottom w:val="single" w:sz="4" w:space="0" w:color="auto"/>
              <w:right w:val="single" w:sz="4" w:space="0" w:color="auto"/>
            </w:tcBorders>
            <w:shd w:val="clear" w:color="auto" w:fill="auto"/>
            <w:hideMark/>
          </w:tcPr>
          <w:p w14:paraId="21B71732" w14:textId="77777777" w:rsidR="002B4ABA" w:rsidRPr="002B4ABA" w:rsidRDefault="002B4ABA" w:rsidP="002B4ABA">
            <w:pPr>
              <w:jc w:val="center"/>
              <w:rPr>
                <w:sz w:val="16"/>
                <w:szCs w:val="16"/>
              </w:rPr>
            </w:pPr>
            <w:r w:rsidRPr="002B4ABA">
              <w:rPr>
                <w:sz w:val="16"/>
                <w:szCs w:val="16"/>
              </w:rPr>
              <w:t>штука</w:t>
            </w:r>
          </w:p>
        </w:tc>
        <w:tc>
          <w:tcPr>
            <w:tcW w:w="1527" w:type="dxa"/>
            <w:tcBorders>
              <w:top w:val="nil"/>
              <w:left w:val="nil"/>
              <w:bottom w:val="single" w:sz="4" w:space="0" w:color="auto"/>
              <w:right w:val="single" w:sz="4" w:space="0" w:color="auto"/>
            </w:tcBorders>
            <w:shd w:val="clear" w:color="auto" w:fill="auto"/>
            <w:hideMark/>
          </w:tcPr>
          <w:p w14:paraId="0801A18C" w14:textId="77777777" w:rsidR="002B4ABA" w:rsidRPr="002B4ABA" w:rsidRDefault="002B4ABA" w:rsidP="002B4ABA">
            <w:pPr>
              <w:jc w:val="center"/>
              <w:rPr>
                <w:color w:val="000000"/>
                <w:sz w:val="16"/>
                <w:szCs w:val="16"/>
              </w:rPr>
            </w:pPr>
            <w:r w:rsidRPr="002B4ABA">
              <w:rPr>
                <w:color w:val="000000"/>
                <w:sz w:val="16"/>
                <w:szCs w:val="16"/>
              </w:rPr>
              <w:t>2500,00</w:t>
            </w:r>
          </w:p>
        </w:tc>
        <w:tc>
          <w:tcPr>
            <w:tcW w:w="1527" w:type="dxa"/>
            <w:tcBorders>
              <w:top w:val="nil"/>
              <w:left w:val="nil"/>
              <w:bottom w:val="single" w:sz="4" w:space="0" w:color="auto"/>
              <w:right w:val="single" w:sz="4" w:space="0" w:color="auto"/>
            </w:tcBorders>
            <w:shd w:val="clear" w:color="auto" w:fill="auto"/>
            <w:hideMark/>
          </w:tcPr>
          <w:p w14:paraId="419F3D2B" w14:textId="77777777" w:rsidR="002B4ABA" w:rsidRPr="002B4ABA" w:rsidRDefault="002B4ABA" w:rsidP="002B4ABA">
            <w:pPr>
              <w:jc w:val="center"/>
              <w:rPr>
                <w:color w:val="000000"/>
                <w:sz w:val="16"/>
                <w:szCs w:val="16"/>
              </w:rPr>
            </w:pPr>
            <w:r w:rsidRPr="002B4ABA">
              <w:rPr>
                <w:color w:val="000000"/>
                <w:sz w:val="16"/>
                <w:szCs w:val="16"/>
              </w:rPr>
              <w:t>2625,00</w:t>
            </w:r>
          </w:p>
        </w:tc>
        <w:tc>
          <w:tcPr>
            <w:tcW w:w="1527" w:type="dxa"/>
            <w:tcBorders>
              <w:top w:val="nil"/>
              <w:left w:val="nil"/>
              <w:bottom w:val="single" w:sz="4" w:space="0" w:color="auto"/>
              <w:right w:val="single" w:sz="4" w:space="0" w:color="auto"/>
            </w:tcBorders>
            <w:shd w:val="clear" w:color="auto" w:fill="auto"/>
            <w:hideMark/>
          </w:tcPr>
          <w:p w14:paraId="14FA7523" w14:textId="77777777" w:rsidR="002B4ABA" w:rsidRPr="002B4ABA" w:rsidRDefault="002B4ABA" w:rsidP="002B4ABA">
            <w:pPr>
              <w:jc w:val="center"/>
              <w:rPr>
                <w:color w:val="000000"/>
                <w:sz w:val="16"/>
                <w:szCs w:val="16"/>
              </w:rPr>
            </w:pPr>
            <w:r w:rsidRPr="002B4ABA">
              <w:rPr>
                <w:color w:val="000000"/>
                <w:sz w:val="16"/>
                <w:szCs w:val="16"/>
              </w:rPr>
              <w:t>2720,00</w:t>
            </w:r>
          </w:p>
        </w:tc>
        <w:tc>
          <w:tcPr>
            <w:tcW w:w="1386" w:type="dxa"/>
            <w:tcBorders>
              <w:top w:val="nil"/>
              <w:left w:val="nil"/>
              <w:bottom w:val="single" w:sz="4" w:space="0" w:color="auto"/>
              <w:right w:val="single" w:sz="4" w:space="0" w:color="auto"/>
            </w:tcBorders>
            <w:shd w:val="clear" w:color="auto" w:fill="auto"/>
            <w:hideMark/>
          </w:tcPr>
          <w:p w14:paraId="676C835F" w14:textId="77777777" w:rsidR="002B4ABA" w:rsidRPr="002B4ABA" w:rsidRDefault="002B4ABA" w:rsidP="002B4ABA">
            <w:pPr>
              <w:jc w:val="center"/>
              <w:rPr>
                <w:color w:val="000000"/>
                <w:sz w:val="16"/>
                <w:szCs w:val="16"/>
              </w:rPr>
            </w:pPr>
            <w:r w:rsidRPr="002B4ABA">
              <w:rPr>
                <w:color w:val="000000"/>
                <w:sz w:val="16"/>
                <w:szCs w:val="16"/>
              </w:rPr>
              <w:t>3</w:t>
            </w:r>
          </w:p>
        </w:tc>
        <w:tc>
          <w:tcPr>
            <w:tcW w:w="1574" w:type="dxa"/>
            <w:tcBorders>
              <w:top w:val="nil"/>
              <w:left w:val="nil"/>
              <w:bottom w:val="single" w:sz="4" w:space="0" w:color="auto"/>
              <w:right w:val="single" w:sz="4" w:space="0" w:color="auto"/>
            </w:tcBorders>
            <w:shd w:val="clear" w:color="auto" w:fill="auto"/>
            <w:hideMark/>
          </w:tcPr>
          <w:p w14:paraId="48F8D48A" w14:textId="77777777" w:rsidR="002B4ABA" w:rsidRPr="002B4ABA" w:rsidRDefault="002B4ABA" w:rsidP="002B4ABA">
            <w:pPr>
              <w:jc w:val="center"/>
              <w:rPr>
                <w:color w:val="000000"/>
                <w:sz w:val="16"/>
                <w:szCs w:val="16"/>
              </w:rPr>
            </w:pPr>
            <w:r w:rsidRPr="002B4ABA">
              <w:rPr>
                <w:color w:val="000000"/>
                <w:sz w:val="16"/>
                <w:szCs w:val="16"/>
              </w:rPr>
              <w:t>2500,00</w:t>
            </w:r>
          </w:p>
        </w:tc>
        <w:tc>
          <w:tcPr>
            <w:tcW w:w="1739" w:type="dxa"/>
            <w:tcBorders>
              <w:top w:val="nil"/>
              <w:left w:val="nil"/>
              <w:bottom w:val="single" w:sz="4" w:space="0" w:color="auto"/>
              <w:right w:val="single" w:sz="4" w:space="0" w:color="auto"/>
            </w:tcBorders>
            <w:shd w:val="clear" w:color="auto" w:fill="auto"/>
            <w:hideMark/>
          </w:tcPr>
          <w:p w14:paraId="0CFE83BC" w14:textId="77777777" w:rsidR="002B4ABA" w:rsidRPr="002B4ABA" w:rsidRDefault="002B4ABA" w:rsidP="002B4ABA">
            <w:pPr>
              <w:jc w:val="center"/>
              <w:rPr>
                <w:color w:val="000000"/>
                <w:sz w:val="16"/>
                <w:szCs w:val="16"/>
              </w:rPr>
            </w:pPr>
            <w:r w:rsidRPr="002B4ABA">
              <w:rPr>
                <w:color w:val="000000"/>
                <w:sz w:val="16"/>
                <w:szCs w:val="16"/>
              </w:rPr>
              <w:t>7500,00</w:t>
            </w:r>
          </w:p>
        </w:tc>
      </w:tr>
      <w:tr w:rsidR="002B4ABA" w:rsidRPr="002B4ABA" w14:paraId="7DD68870" w14:textId="77777777" w:rsidTr="00817EF0">
        <w:trPr>
          <w:trHeight w:val="382"/>
        </w:trPr>
        <w:tc>
          <w:tcPr>
            <w:tcW w:w="775" w:type="dxa"/>
            <w:tcBorders>
              <w:top w:val="nil"/>
              <w:left w:val="single" w:sz="4" w:space="0" w:color="auto"/>
              <w:bottom w:val="single" w:sz="4" w:space="0" w:color="auto"/>
              <w:right w:val="single" w:sz="4" w:space="0" w:color="auto"/>
            </w:tcBorders>
            <w:shd w:val="clear" w:color="auto" w:fill="auto"/>
            <w:hideMark/>
          </w:tcPr>
          <w:p w14:paraId="608CC867" w14:textId="77777777" w:rsidR="002B4ABA" w:rsidRPr="002B4ABA" w:rsidRDefault="002B4ABA" w:rsidP="002B4ABA">
            <w:pPr>
              <w:jc w:val="center"/>
              <w:rPr>
                <w:sz w:val="16"/>
                <w:szCs w:val="16"/>
              </w:rPr>
            </w:pPr>
            <w:r w:rsidRPr="002B4ABA">
              <w:rPr>
                <w:sz w:val="16"/>
                <w:szCs w:val="16"/>
              </w:rPr>
              <w:t>5</w:t>
            </w:r>
          </w:p>
        </w:tc>
        <w:tc>
          <w:tcPr>
            <w:tcW w:w="3642" w:type="dxa"/>
            <w:tcBorders>
              <w:top w:val="nil"/>
              <w:left w:val="nil"/>
              <w:bottom w:val="single" w:sz="4" w:space="0" w:color="auto"/>
              <w:right w:val="single" w:sz="4" w:space="0" w:color="auto"/>
            </w:tcBorders>
            <w:shd w:val="clear" w:color="auto" w:fill="auto"/>
            <w:hideMark/>
          </w:tcPr>
          <w:p w14:paraId="13F1092A" w14:textId="77777777" w:rsidR="002B4ABA" w:rsidRPr="002B4ABA" w:rsidRDefault="002B4ABA" w:rsidP="002B4ABA">
            <w:pPr>
              <w:rPr>
                <w:color w:val="000000"/>
                <w:sz w:val="16"/>
                <w:szCs w:val="16"/>
              </w:rPr>
            </w:pPr>
            <w:r w:rsidRPr="002B4ABA">
              <w:rPr>
                <w:color w:val="000000"/>
                <w:sz w:val="16"/>
                <w:szCs w:val="16"/>
              </w:rPr>
              <w:t>Стремянка-ступенька</w:t>
            </w:r>
          </w:p>
        </w:tc>
        <w:tc>
          <w:tcPr>
            <w:tcW w:w="1292" w:type="dxa"/>
            <w:tcBorders>
              <w:top w:val="nil"/>
              <w:left w:val="nil"/>
              <w:bottom w:val="single" w:sz="4" w:space="0" w:color="auto"/>
              <w:right w:val="single" w:sz="4" w:space="0" w:color="auto"/>
            </w:tcBorders>
            <w:shd w:val="clear" w:color="auto" w:fill="auto"/>
            <w:hideMark/>
          </w:tcPr>
          <w:p w14:paraId="20F93965" w14:textId="77777777" w:rsidR="002B4ABA" w:rsidRPr="002B4ABA" w:rsidRDefault="002B4ABA" w:rsidP="002B4ABA">
            <w:pPr>
              <w:jc w:val="center"/>
              <w:rPr>
                <w:sz w:val="16"/>
                <w:szCs w:val="16"/>
              </w:rPr>
            </w:pPr>
            <w:r w:rsidRPr="002B4ABA">
              <w:rPr>
                <w:sz w:val="16"/>
                <w:szCs w:val="16"/>
              </w:rPr>
              <w:t>штука</w:t>
            </w:r>
          </w:p>
        </w:tc>
        <w:tc>
          <w:tcPr>
            <w:tcW w:w="1527" w:type="dxa"/>
            <w:tcBorders>
              <w:top w:val="nil"/>
              <w:left w:val="nil"/>
              <w:bottom w:val="single" w:sz="4" w:space="0" w:color="auto"/>
              <w:right w:val="single" w:sz="4" w:space="0" w:color="auto"/>
            </w:tcBorders>
            <w:shd w:val="clear" w:color="auto" w:fill="auto"/>
            <w:hideMark/>
          </w:tcPr>
          <w:p w14:paraId="141BA6D2" w14:textId="77777777" w:rsidR="002B4ABA" w:rsidRPr="002B4ABA" w:rsidRDefault="002B4ABA" w:rsidP="002B4ABA">
            <w:pPr>
              <w:jc w:val="center"/>
              <w:rPr>
                <w:color w:val="000000"/>
                <w:sz w:val="16"/>
                <w:szCs w:val="16"/>
              </w:rPr>
            </w:pPr>
            <w:r w:rsidRPr="002B4ABA">
              <w:rPr>
                <w:color w:val="000000"/>
                <w:sz w:val="16"/>
                <w:szCs w:val="16"/>
              </w:rPr>
              <w:t>2300,00</w:t>
            </w:r>
          </w:p>
        </w:tc>
        <w:tc>
          <w:tcPr>
            <w:tcW w:w="1527" w:type="dxa"/>
            <w:tcBorders>
              <w:top w:val="nil"/>
              <w:left w:val="nil"/>
              <w:bottom w:val="single" w:sz="4" w:space="0" w:color="auto"/>
              <w:right w:val="single" w:sz="4" w:space="0" w:color="auto"/>
            </w:tcBorders>
            <w:shd w:val="clear" w:color="auto" w:fill="auto"/>
            <w:hideMark/>
          </w:tcPr>
          <w:p w14:paraId="03DB7293" w14:textId="77777777" w:rsidR="002B4ABA" w:rsidRPr="002B4ABA" w:rsidRDefault="002B4ABA" w:rsidP="002B4ABA">
            <w:pPr>
              <w:jc w:val="center"/>
              <w:rPr>
                <w:color w:val="000000"/>
                <w:sz w:val="16"/>
                <w:szCs w:val="16"/>
              </w:rPr>
            </w:pPr>
            <w:r w:rsidRPr="002B4ABA">
              <w:rPr>
                <w:color w:val="000000"/>
                <w:sz w:val="16"/>
                <w:szCs w:val="16"/>
              </w:rPr>
              <w:t>2415,00</w:t>
            </w:r>
          </w:p>
        </w:tc>
        <w:tc>
          <w:tcPr>
            <w:tcW w:w="1527" w:type="dxa"/>
            <w:tcBorders>
              <w:top w:val="nil"/>
              <w:left w:val="nil"/>
              <w:bottom w:val="single" w:sz="4" w:space="0" w:color="auto"/>
              <w:right w:val="single" w:sz="4" w:space="0" w:color="auto"/>
            </w:tcBorders>
            <w:shd w:val="clear" w:color="auto" w:fill="auto"/>
            <w:hideMark/>
          </w:tcPr>
          <w:p w14:paraId="14C7324B" w14:textId="77777777" w:rsidR="002B4ABA" w:rsidRPr="002B4ABA" w:rsidRDefault="002B4ABA" w:rsidP="002B4ABA">
            <w:pPr>
              <w:jc w:val="center"/>
              <w:rPr>
                <w:color w:val="000000"/>
                <w:sz w:val="16"/>
                <w:szCs w:val="16"/>
              </w:rPr>
            </w:pPr>
            <w:r w:rsidRPr="002B4ABA">
              <w:rPr>
                <w:color w:val="000000"/>
                <w:sz w:val="16"/>
                <w:szCs w:val="16"/>
              </w:rPr>
              <w:t>2530,00</w:t>
            </w:r>
          </w:p>
        </w:tc>
        <w:tc>
          <w:tcPr>
            <w:tcW w:w="1386" w:type="dxa"/>
            <w:tcBorders>
              <w:top w:val="nil"/>
              <w:left w:val="nil"/>
              <w:bottom w:val="single" w:sz="4" w:space="0" w:color="auto"/>
              <w:right w:val="single" w:sz="4" w:space="0" w:color="auto"/>
            </w:tcBorders>
            <w:shd w:val="clear" w:color="auto" w:fill="auto"/>
            <w:hideMark/>
          </w:tcPr>
          <w:p w14:paraId="38E12643" w14:textId="77777777" w:rsidR="002B4ABA" w:rsidRPr="002B4ABA" w:rsidRDefault="002B4ABA" w:rsidP="002B4ABA">
            <w:pPr>
              <w:jc w:val="center"/>
              <w:rPr>
                <w:color w:val="000000"/>
                <w:sz w:val="16"/>
                <w:szCs w:val="16"/>
              </w:rPr>
            </w:pPr>
            <w:r w:rsidRPr="002B4ABA">
              <w:rPr>
                <w:color w:val="000000"/>
                <w:sz w:val="16"/>
                <w:szCs w:val="16"/>
              </w:rPr>
              <w:t>4</w:t>
            </w:r>
          </w:p>
        </w:tc>
        <w:tc>
          <w:tcPr>
            <w:tcW w:w="1574" w:type="dxa"/>
            <w:tcBorders>
              <w:top w:val="nil"/>
              <w:left w:val="nil"/>
              <w:bottom w:val="single" w:sz="4" w:space="0" w:color="auto"/>
              <w:right w:val="single" w:sz="4" w:space="0" w:color="auto"/>
            </w:tcBorders>
            <w:shd w:val="clear" w:color="auto" w:fill="auto"/>
            <w:hideMark/>
          </w:tcPr>
          <w:p w14:paraId="3085A8F7" w14:textId="77777777" w:rsidR="002B4ABA" w:rsidRPr="002B4ABA" w:rsidRDefault="002B4ABA" w:rsidP="002B4ABA">
            <w:pPr>
              <w:jc w:val="center"/>
              <w:rPr>
                <w:color w:val="000000"/>
                <w:sz w:val="16"/>
                <w:szCs w:val="16"/>
              </w:rPr>
            </w:pPr>
            <w:r w:rsidRPr="002B4ABA">
              <w:rPr>
                <w:color w:val="000000"/>
                <w:sz w:val="16"/>
                <w:szCs w:val="16"/>
              </w:rPr>
              <w:t>2300,00</w:t>
            </w:r>
          </w:p>
        </w:tc>
        <w:tc>
          <w:tcPr>
            <w:tcW w:w="1739" w:type="dxa"/>
            <w:tcBorders>
              <w:top w:val="nil"/>
              <w:left w:val="nil"/>
              <w:bottom w:val="single" w:sz="4" w:space="0" w:color="auto"/>
              <w:right w:val="single" w:sz="4" w:space="0" w:color="auto"/>
            </w:tcBorders>
            <w:shd w:val="clear" w:color="auto" w:fill="auto"/>
            <w:hideMark/>
          </w:tcPr>
          <w:p w14:paraId="12AFD04B" w14:textId="77777777" w:rsidR="002B4ABA" w:rsidRPr="002B4ABA" w:rsidRDefault="002B4ABA" w:rsidP="002B4ABA">
            <w:pPr>
              <w:jc w:val="center"/>
              <w:rPr>
                <w:color w:val="000000"/>
                <w:sz w:val="16"/>
                <w:szCs w:val="16"/>
              </w:rPr>
            </w:pPr>
            <w:r w:rsidRPr="002B4ABA">
              <w:rPr>
                <w:color w:val="000000"/>
                <w:sz w:val="16"/>
                <w:szCs w:val="16"/>
              </w:rPr>
              <w:t>9200,00</w:t>
            </w:r>
          </w:p>
        </w:tc>
      </w:tr>
      <w:tr w:rsidR="002B4ABA" w:rsidRPr="002B4ABA" w14:paraId="78206BF7" w14:textId="77777777" w:rsidTr="00817EF0">
        <w:trPr>
          <w:trHeight w:val="335"/>
        </w:trPr>
        <w:tc>
          <w:tcPr>
            <w:tcW w:w="13254" w:type="dxa"/>
            <w:gridSpan w:val="8"/>
            <w:tcBorders>
              <w:top w:val="nil"/>
              <w:left w:val="single" w:sz="4" w:space="0" w:color="000000"/>
              <w:bottom w:val="single" w:sz="4" w:space="0" w:color="000000"/>
              <w:right w:val="nil"/>
            </w:tcBorders>
            <w:shd w:val="clear" w:color="auto" w:fill="auto"/>
            <w:vAlign w:val="center"/>
            <w:hideMark/>
          </w:tcPr>
          <w:p w14:paraId="2A3D1D8F" w14:textId="77777777" w:rsidR="002B4ABA" w:rsidRPr="002B4ABA" w:rsidRDefault="002B4ABA" w:rsidP="002B4ABA">
            <w:pPr>
              <w:jc w:val="right"/>
              <w:rPr>
                <w:b/>
                <w:bCs/>
                <w:sz w:val="16"/>
                <w:szCs w:val="16"/>
              </w:rPr>
            </w:pPr>
            <w:r w:rsidRPr="002B4ABA">
              <w:rPr>
                <w:b/>
                <w:bCs/>
                <w:sz w:val="16"/>
                <w:szCs w:val="16"/>
              </w:rPr>
              <w:t>Всего цена контракта (договора), руб.</w:t>
            </w:r>
          </w:p>
        </w:tc>
        <w:tc>
          <w:tcPr>
            <w:tcW w:w="1739" w:type="dxa"/>
            <w:tcBorders>
              <w:top w:val="nil"/>
              <w:left w:val="single" w:sz="4" w:space="0" w:color="auto"/>
              <w:bottom w:val="single" w:sz="4" w:space="0" w:color="auto"/>
              <w:right w:val="single" w:sz="4" w:space="0" w:color="auto"/>
            </w:tcBorders>
            <w:shd w:val="clear" w:color="auto" w:fill="auto"/>
            <w:noWrap/>
            <w:vAlign w:val="bottom"/>
            <w:hideMark/>
          </w:tcPr>
          <w:p w14:paraId="05A3CDF2" w14:textId="77777777" w:rsidR="002B4ABA" w:rsidRPr="002B4ABA" w:rsidRDefault="002B4ABA" w:rsidP="002B4ABA">
            <w:pPr>
              <w:jc w:val="right"/>
              <w:rPr>
                <w:b/>
                <w:bCs/>
                <w:color w:val="000000"/>
                <w:sz w:val="16"/>
                <w:szCs w:val="16"/>
              </w:rPr>
            </w:pPr>
            <w:r w:rsidRPr="002B4ABA">
              <w:rPr>
                <w:b/>
                <w:bCs/>
                <w:color w:val="000000"/>
                <w:sz w:val="16"/>
                <w:szCs w:val="16"/>
              </w:rPr>
              <w:t>140910,00</w:t>
            </w:r>
          </w:p>
        </w:tc>
      </w:tr>
    </w:tbl>
    <w:p w14:paraId="09903203" w14:textId="3A4EFE45" w:rsidR="001A7F40" w:rsidRDefault="001A7F40" w:rsidP="00F011CD">
      <w:pPr>
        <w:spacing w:line="0" w:lineRule="atLeast"/>
        <w:ind w:left="567" w:firstLine="284"/>
        <w:jc w:val="both"/>
        <w:rPr>
          <w:sz w:val="16"/>
          <w:szCs w:val="16"/>
        </w:rPr>
      </w:pPr>
    </w:p>
    <w:p w14:paraId="63FA1BAE" w14:textId="4321199D" w:rsidR="006C5D51" w:rsidRDefault="006C5D51" w:rsidP="00BB1B3C">
      <w:pPr>
        <w:spacing w:line="0" w:lineRule="atLeast"/>
        <w:jc w:val="both"/>
        <w:rPr>
          <w:sz w:val="16"/>
          <w:szCs w:val="16"/>
        </w:rPr>
      </w:pPr>
    </w:p>
    <w:bookmarkEnd w:id="0"/>
    <w:p w14:paraId="5CC80154" w14:textId="7BE450BB" w:rsidR="00700746" w:rsidRPr="005D7306" w:rsidRDefault="00700746" w:rsidP="00814853">
      <w:pPr>
        <w:ind w:left="426"/>
        <w:jc w:val="both"/>
        <w:rPr>
          <w:b/>
          <w:sz w:val="16"/>
          <w:szCs w:val="16"/>
        </w:rPr>
      </w:pPr>
      <w:r w:rsidRPr="008A00E5">
        <w:rPr>
          <w:b/>
          <w:sz w:val="16"/>
          <w:szCs w:val="16"/>
        </w:rPr>
        <w:t>ИТОГО:</w:t>
      </w:r>
      <w:r w:rsidR="004337B9">
        <w:rPr>
          <w:b/>
          <w:sz w:val="16"/>
          <w:szCs w:val="16"/>
        </w:rPr>
        <w:t xml:space="preserve"> </w:t>
      </w:r>
      <w:r w:rsidR="002B4ABA">
        <w:rPr>
          <w:b/>
          <w:sz w:val="16"/>
          <w:szCs w:val="16"/>
        </w:rPr>
        <w:t>140 910,00</w:t>
      </w:r>
      <w:r w:rsidR="00112B17" w:rsidRPr="008A00E5">
        <w:rPr>
          <w:b/>
          <w:sz w:val="16"/>
          <w:szCs w:val="16"/>
        </w:rPr>
        <w:t xml:space="preserve"> </w:t>
      </w:r>
      <w:r w:rsidR="009978B9" w:rsidRPr="008A00E5">
        <w:rPr>
          <w:b/>
          <w:sz w:val="16"/>
          <w:szCs w:val="16"/>
        </w:rPr>
        <w:t>руб. (</w:t>
      </w:r>
      <w:r w:rsidR="002B4ABA">
        <w:rPr>
          <w:b/>
          <w:sz w:val="16"/>
          <w:szCs w:val="16"/>
        </w:rPr>
        <w:t>Сто сорок тысяч девятьсот десять</w:t>
      </w:r>
      <w:r w:rsidR="003B3A18">
        <w:rPr>
          <w:b/>
          <w:sz w:val="16"/>
          <w:szCs w:val="16"/>
        </w:rPr>
        <w:t xml:space="preserve"> рублей</w:t>
      </w:r>
      <w:r w:rsidR="008A00E5" w:rsidRPr="008A00E5">
        <w:rPr>
          <w:b/>
          <w:sz w:val="16"/>
          <w:szCs w:val="16"/>
        </w:rPr>
        <w:t xml:space="preserve"> 00 копеек</w:t>
      </w:r>
      <w:r w:rsidR="006A7A52" w:rsidRPr="008A00E5">
        <w:rPr>
          <w:b/>
          <w:sz w:val="16"/>
          <w:szCs w:val="16"/>
        </w:rPr>
        <w:t>)</w:t>
      </w:r>
      <w:r w:rsidR="009978B9" w:rsidRPr="008A00E5">
        <w:rPr>
          <w:b/>
          <w:sz w:val="16"/>
          <w:szCs w:val="16"/>
        </w:rPr>
        <w:t>.</w:t>
      </w:r>
    </w:p>
    <w:p w14:paraId="6CCA31B8" w14:textId="77777777" w:rsidR="00814853" w:rsidRPr="005D7306" w:rsidRDefault="00814853" w:rsidP="00814853">
      <w:pPr>
        <w:ind w:left="426"/>
        <w:jc w:val="both"/>
        <w:rPr>
          <w:bCs/>
          <w:sz w:val="16"/>
          <w:szCs w:val="16"/>
        </w:rPr>
      </w:pPr>
    </w:p>
    <w:p w14:paraId="7FE7ECE6" w14:textId="1028A188" w:rsidR="00700746" w:rsidRPr="005D7306" w:rsidRDefault="0084551C" w:rsidP="00700746">
      <w:pPr>
        <w:ind w:left="426"/>
        <w:rPr>
          <w:bCs/>
          <w:sz w:val="16"/>
          <w:szCs w:val="16"/>
        </w:rPr>
      </w:pPr>
      <w:r>
        <w:rPr>
          <w:bCs/>
          <w:sz w:val="16"/>
          <w:szCs w:val="16"/>
        </w:rPr>
        <w:t>Р</w:t>
      </w:r>
      <w:r w:rsidR="00B96C2A" w:rsidRPr="005D7306">
        <w:rPr>
          <w:bCs/>
          <w:sz w:val="16"/>
          <w:szCs w:val="16"/>
        </w:rPr>
        <w:t>уководител</w:t>
      </w:r>
      <w:r>
        <w:rPr>
          <w:bCs/>
          <w:sz w:val="16"/>
          <w:szCs w:val="16"/>
        </w:rPr>
        <w:t>ь</w:t>
      </w:r>
      <w:r w:rsidR="00B96C2A" w:rsidRPr="005D7306">
        <w:rPr>
          <w:bCs/>
          <w:sz w:val="16"/>
          <w:szCs w:val="16"/>
        </w:rPr>
        <w:t xml:space="preserve"> контрактной службы</w:t>
      </w:r>
      <w:r w:rsidR="00700746" w:rsidRPr="005D7306">
        <w:rPr>
          <w:bCs/>
          <w:sz w:val="16"/>
          <w:szCs w:val="16"/>
        </w:rPr>
        <w:t xml:space="preserve">: </w:t>
      </w:r>
      <w:r>
        <w:rPr>
          <w:bCs/>
          <w:sz w:val="16"/>
          <w:szCs w:val="16"/>
        </w:rPr>
        <w:t>Фицнер С.В.</w:t>
      </w:r>
    </w:p>
    <w:p w14:paraId="7F782E49" w14:textId="75F14D91" w:rsidR="00700746" w:rsidRPr="005D7306" w:rsidRDefault="00700746" w:rsidP="00700746">
      <w:pPr>
        <w:rPr>
          <w:bCs/>
          <w:sz w:val="16"/>
          <w:szCs w:val="16"/>
        </w:rPr>
      </w:pPr>
      <w:bookmarkStart w:id="1" w:name="_GoBack"/>
      <w:bookmarkEnd w:id="1"/>
    </w:p>
    <w:p w14:paraId="70C51699" w14:textId="526B7F06" w:rsidR="00004EA9" w:rsidRDefault="00700746" w:rsidP="00944E24">
      <w:pPr>
        <w:ind w:left="426"/>
        <w:rPr>
          <w:bCs/>
          <w:sz w:val="16"/>
          <w:szCs w:val="16"/>
        </w:rPr>
      </w:pPr>
      <w:r w:rsidRPr="005D7306">
        <w:rPr>
          <w:bCs/>
          <w:sz w:val="16"/>
          <w:szCs w:val="16"/>
        </w:rPr>
        <w:t xml:space="preserve">Ф.И.О. исполнителя: </w:t>
      </w:r>
      <w:r w:rsidR="00944E24" w:rsidRPr="005D7306">
        <w:rPr>
          <w:bCs/>
          <w:sz w:val="16"/>
          <w:szCs w:val="16"/>
        </w:rPr>
        <w:t>Андр</w:t>
      </w:r>
      <w:r w:rsidR="00C43F22" w:rsidRPr="005D7306">
        <w:rPr>
          <w:bCs/>
          <w:sz w:val="16"/>
          <w:szCs w:val="16"/>
        </w:rPr>
        <w:t>о</w:t>
      </w:r>
      <w:r w:rsidR="00944E24" w:rsidRPr="005D7306">
        <w:rPr>
          <w:bCs/>
          <w:sz w:val="16"/>
          <w:szCs w:val="16"/>
        </w:rPr>
        <w:t>нова О.А.</w:t>
      </w:r>
    </w:p>
    <w:p w14:paraId="00F4E220" w14:textId="602B6819" w:rsidR="00D22D59" w:rsidRDefault="00D22D59" w:rsidP="00944E24">
      <w:pPr>
        <w:ind w:left="426"/>
        <w:rPr>
          <w:b/>
          <w:sz w:val="16"/>
          <w:szCs w:val="16"/>
        </w:rPr>
      </w:pPr>
    </w:p>
    <w:p w14:paraId="3023861D" w14:textId="72F75799" w:rsidR="00D22D59" w:rsidRPr="00D22D59" w:rsidRDefault="00D22D59" w:rsidP="00944E24">
      <w:pPr>
        <w:ind w:left="426"/>
        <w:rPr>
          <w:sz w:val="16"/>
          <w:szCs w:val="16"/>
        </w:rPr>
      </w:pPr>
      <w:r w:rsidRPr="00D22D59">
        <w:rPr>
          <w:sz w:val="16"/>
          <w:szCs w:val="16"/>
        </w:rPr>
        <w:t xml:space="preserve">Дата подготовки обоснования </w:t>
      </w:r>
      <w:r w:rsidR="002B4ABA">
        <w:rPr>
          <w:sz w:val="16"/>
          <w:szCs w:val="16"/>
        </w:rPr>
        <w:t>08</w:t>
      </w:r>
      <w:r w:rsidR="0066295B">
        <w:rPr>
          <w:sz w:val="16"/>
          <w:szCs w:val="16"/>
        </w:rPr>
        <w:t>.0</w:t>
      </w:r>
      <w:r w:rsidR="002B4ABA">
        <w:rPr>
          <w:sz w:val="16"/>
          <w:szCs w:val="16"/>
        </w:rPr>
        <w:t>5</w:t>
      </w:r>
      <w:r w:rsidR="0066295B">
        <w:rPr>
          <w:sz w:val="16"/>
          <w:szCs w:val="16"/>
        </w:rPr>
        <w:t>.</w:t>
      </w:r>
      <w:r w:rsidRPr="00D22D59">
        <w:rPr>
          <w:sz w:val="16"/>
          <w:szCs w:val="16"/>
        </w:rPr>
        <w:t>202</w:t>
      </w:r>
      <w:r w:rsidR="00AC086D">
        <w:rPr>
          <w:sz w:val="16"/>
          <w:szCs w:val="16"/>
        </w:rPr>
        <w:t>6</w:t>
      </w:r>
      <w:r w:rsidR="002E20CE">
        <w:rPr>
          <w:sz w:val="16"/>
          <w:szCs w:val="16"/>
        </w:rPr>
        <w:t>г.</w:t>
      </w:r>
    </w:p>
    <w:sectPr w:rsidR="00D22D59" w:rsidRPr="00D22D59" w:rsidSect="00ED2B56">
      <w:headerReference w:type="default" r:id="rId8"/>
      <w:pgSz w:w="16838" w:h="11906" w:orient="landscape"/>
      <w:pgMar w:top="284"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1E323" w14:textId="77777777" w:rsidR="00157C0F" w:rsidRDefault="00157C0F">
      <w:r>
        <w:separator/>
      </w:r>
    </w:p>
  </w:endnote>
  <w:endnote w:type="continuationSeparator" w:id="0">
    <w:p w14:paraId="04B64DBE" w14:textId="77777777" w:rsidR="00157C0F" w:rsidRDefault="00157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3AF07" w14:textId="77777777" w:rsidR="00157C0F" w:rsidRDefault="00157C0F">
      <w:r>
        <w:separator/>
      </w:r>
    </w:p>
  </w:footnote>
  <w:footnote w:type="continuationSeparator" w:id="0">
    <w:p w14:paraId="3C2FA3CC" w14:textId="77777777" w:rsidR="00157C0F" w:rsidRDefault="00157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1E3DB" w14:textId="77777777" w:rsidR="006E6056" w:rsidRPr="00756968" w:rsidRDefault="006E6056" w:rsidP="00756968">
    <w:pPr>
      <w:pStyle w:val="af9"/>
      <w:jc w:val="center"/>
    </w:pPr>
    <w:r>
      <w:fldChar w:fldCharType="begin"/>
    </w:r>
    <w:r>
      <w:instrText>PAGE   \* MERGEFORMAT</w:instrText>
    </w:r>
    <w:r>
      <w:fldChar w:fldCharType="separate"/>
    </w:r>
    <w:r w:rsidR="0061582D">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5F4"/>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3F02"/>
    <w:rsid w:val="00014247"/>
    <w:rsid w:val="00014499"/>
    <w:rsid w:val="00014BFD"/>
    <w:rsid w:val="0001501F"/>
    <w:rsid w:val="000157EF"/>
    <w:rsid w:val="0001583C"/>
    <w:rsid w:val="00015C7C"/>
    <w:rsid w:val="00015C84"/>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3C0"/>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66"/>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45E"/>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241C"/>
    <w:rsid w:val="000929E9"/>
    <w:rsid w:val="00092E22"/>
    <w:rsid w:val="00093D96"/>
    <w:rsid w:val="00094CD1"/>
    <w:rsid w:val="00094F59"/>
    <w:rsid w:val="000952F1"/>
    <w:rsid w:val="000956B7"/>
    <w:rsid w:val="00095AEF"/>
    <w:rsid w:val="00095D4D"/>
    <w:rsid w:val="00096355"/>
    <w:rsid w:val="0009645E"/>
    <w:rsid w:val="0009694D"/>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A9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2AC7"/>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8F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549D"/>
    <w:rsid w:val="00105745"/>
    <w:rsid w:val="00106A1D"/>
    <w:rsid w:val="00106B3B"/>
    <w:rsid w:val="00107923"/>
    <w:rsid w:val="001100FA"/>
    <w:rsid w:val="001101BD"/>
    <w:rsid w:val="00111270"/>
    <w:rsid w:val="00111E0D"/>
    <w:rsid w:val="00111ECE"/>
    <w:rsid w:val="00111F3B"/>
    <w:rsid w:val="001121F9"/>
    <w:rsid w:val="00112A03"/>
    <w:rsid w:val="00112B17"/>
    <w:rsid w:val="0011366A"/>
    <w:rsid w:val="001145EE"/>
    <w:rsid w:val="00114623"/>
    <w:rsid w:val="001148D7"/>
    <w:rsid w:val="0011511B"/>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1CEA"/>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E59"/>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2DDE"/>
    <w:rsid w:val="00153214"/>
    <w:rsid w:val="00153ECF"/>
    <w:rsid w:val="00154B83"/>
    <w:rsid w:val="00155ACE"/>
    <w:rsid w:val="00155E16"/>
    <w:rsid w:val="00156384"/>
    <w:rsid w:val="001564C9"/>
    <w:rsid w:val="001564F0"/>
    <w:rsid w:val="001565E3"/>
    <w:rsid w:val="0015680A"/>
    <w:rsid w:val="00156B31"/>
    <w:rsid w:val="00156D14"/>
    <w:rsid w:val="001570EA"/>
    <w:rsid w:val="001571A2"/>
    <w:rsid w:val="00157C0F"/>
    <w:rsid w:val="00157C67"/>
    <w:rsid w:val="00157F44"/>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148"/>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8B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A7F40"/>
    <w:rsid w:val="001B075D"/>
    <w:rsid w:val="001B091E"/>
    <w:rsid w:val="001B1396"/>
    <w:rsid w:val="001B1506"/>
    <w:rsid w:val="001B1926"/>
    <w:rsid w:val="001B1A73"/>
    <w:rsid w:val="001B1F64"/>
    <w:rsid w:val="001B20DD"/>
    <w:rsid w:val="001B214C"/>
    <w:rsid w:val="001B271B"/>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DF"/>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608"/>
    <w:rsid w:val="001F7714"/>
    <w:rsid w:val="001F78B1"/>
    <w:rsid w:val="001F7970"/>
    <w:rsid w:val="001F7E83"/>
    <w:rsid w:val="00200163"/>
    <w:rsid w:val="0020036E"/>
    <w:rsid w:val="0020062B"/>
    <w:rsid w:val="0020062F"/>
    <w:rsid w:val="00200D1A"/>
    <w:rsid w:val="002010AF"/>
    <w:rsid w:val="002011EE"/>
    <w:rsid w:val="0020122E"/>
    <w:rsid w:val="00201962"/>
    <w:rsid w:val="00201B79"/>
    <w:rsid w:val="00201BF9"/>
    <w:rsid w:val="00201D72"/>
    <w:rsid w:val="00202501"/>
    <w:rsid w:val="00202650"/>
    <w:rsid w:val="00203E00"/>
    <w:rsid w:val="00204061"/>
    <w:rsid w:val="0020430F"/>
    <w:rsid w:val="00204411"/>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1DB9"/>
    <w:rsid w:val="0022210E"/>
    <w:rsid w:val="002223E8"/>
    <w:rsid w:val="00222AE5"/>
    <w:rsid w:val="00222D3A"/>
    <w:rsid w:val="00223A62"/>
    <w:rsid w:val="00223F82"/>
    <w:rsid w:val="002249AC"/>
    <w:rsid w:val="00224CA0"/>
    <w:rsid w:val="00224F19"/>
    <w:rsid w:val="00225659"/>
    <w:rsid w:val="00225680"/>
    <w:rsid w:val="00225A5A"/>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0BEB"/>
    <w:rsid w:val="00261200"/>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A3C"/>
    <w:rsid w:val="002B1B16"/>
    <w:rsid w:val="002B1CB4"/>
    <w:rsid w:val="002B1CFC"/>
    <w:rsid w:val="002B27F2"/>
    <w:rsid w:val="002B348D"/>
    <w:rsid w:val="002B361B"/>
    <w:rsid w:val="002B3C37"/>
    <w:rsid w:val="002B3FDF"/>
    <w:rsid w:val="002B4588"/>
    <w:rsid w:val="002B4ABA"/>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2E8D"/>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76"/>
    <w:rsid w:val="002D2209"/>
    <w:rsid w:val="002D29B8"/>
    <w:rsid w:val="002D2F9A"/>
    <w:rsid w:val="002D3601"/>
    <w:rsid w:val="002D38DF"/>
    <w:rsid w:val="002D3AD6"/>
    <w:rsid w:val="002D3B99"/>
    <w:rsid w:val="002D3D0B"/>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AD0"/>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B4"/>
    <w:rsid w:val="002F10F8"/>
    <w:rsid w:val="002F13DD"/>
    <w:rsid w:val="002F153C"/>
    <w:rsid w:val="002F191C"/>
    <w:rsid w:val="002F1A28"/>
    <w:rsid w:val="002F1EE7"/>
    <w:rsid w:val="002F20CB"/>
    <w:rsid w:val="002F21DA"/>
    <w:rsid w:val="002F2691"/>
    <w:rsid w:val="002F2A27"/>
    <w:rsid w:val="002F3030"/>
    <w:rsid w:val="002F3234"/>
    <w:rsid w:val="002F3617"/>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ED6"/>
    <w:rsid w:val="00305F19"/>
    <w:rsid w:val="00306218"/>
    <w:rsid w:val="00306508"/>
    <w:rsid w:val="003065ED"/>
    <w:rsid w:val="00306728"/>
    <w:rsid w:val="00306793"/>
    <w:rsid w:val="0030713A"/>
    <w:rsid w:val="003072C7"/>
    <w:rsid w:val="0030762C"/>
    <w:rsid w:val="0030763F"/>
    <w:rsid w:val="0030766F"/>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693"/>
    <w:rsid w:val="003138A7"/>
    <w:rsid w:val="00313A93"/>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5BDA"/>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52F"/>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0D89"/>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09F"/>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9706A"/>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1B89"/>
    <w:rsid w:val="003B26D5"/>
    <w:rsid w:val="003B2E2E"/>
    <w:rsid w:val="003B3448"/>
    <w:rsid w:val="003B350A"/>
    <w:rsid w:val="003B3877"/>
    <w:rsid w:val="003B3A18"/>
    <w:rsid w:val="003B3A8C"/>
    <w:rsid w:val="003B3D4E"/>
    <w:rsid w:val="003B4080"/>
    <w:rsid w:val="003B41ED"/>
    <w:rsid w:val="003B42A3"/>
    <w:rsid w:val="003B44F0"/>
    <w:rsid w:val="003B45CC"/>
    <w:rsid w:val="003B46F8"/>
    <w:rsid w:val="003B49A4"/>
    <w:rsid w:val="003B4F36"/>
    <w:rsid w:val="003B5477"/>
    <w:rsid w:val="003B5C3F"/>
    <w:rsid w:val="003B5D59"/>
    <w:rsid w:val="003B6A5E"/>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6F7"/>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01DB"/>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728"/>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7B9"/>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63"/>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67F9C"/>
    <w:rsid w:val="00470B4F"/>
    <w:rsid w:val="00470F0C"/>
    <w:rsid w:val="00471282"/>
    <w:rsid w:val="00471372"/>
    <w:rsid w:val="00471520"/>
    <w:rsid w:val="004718B5"/>
    <w:rsid w:val="00471F70"/>
    <w:rsid w:val="00472B60"/>
    <w:rsid w:val="00472D52"/>
    <w:rsid w:val="00472D83"/>
    <w:rsid w:val="0047356E"/>
    <w:rsid w:val="00473AF0"/>
    <w:rsid w:val="00473CAE"/>
    <w:rsid w:val="00474A84"/>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26E"/>
    <w:rsid w:val="00494DCD"/>
    <w:rsid w:val="00495290"/>
    <w:rsid w:val="00495462"/>
    <w:rsid w:val="0049571E"/>
    <w:rsid w:val="004958BF"/>
    <w:rsid w:val="00495C7E"/>
    <w:rsid w:val="0049616D"/>
    <w:rsid w:val="0049695C"/>
    <w:rsid w:val="00496B42"/>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2F17"/>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223"/>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052"/>
    <w:rsid w:val="0050521A"/>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82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0F8"/>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60A"/>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6F0"/>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DDB"/>
    <w:rsid w:val="005D4E15"/>
    <w:rsid w:val="005D4E82"/>
    <w:rsid w:val="005D5008"/>
    <w:rsid w:val="005D51DC"/>
    <w:rsid w:val="005D5546"/>
    <w:rsid w:val="005D5692"/>
    <w:rsid w:val="005D5D6A"/>
    <w:rsid w:val="005D5DFA"/>
    <w:rsid w:val="005D5EDB"/>
    <w:rsid w:val="005D5EE6"/>
    <w:rsid w:val="005D641D"/>
    <w:rsid w:val="005D6587"/>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087"/>
    <w:rsid w:val="005F6358"/>
    <w:rsid w:val="005F6A7B"/>
    <w:rsid w:val="005F70FA"/>
    <w:rsid w:val="005F7149"/>
    <w:rsid w:val="005F7338"/>
    <w:rsid w:val="005F7370"/>
    <w:rsid w:val="005F7AD2"/>
    <w:rsid w:val="0060058E"/>
    <w:rsid w:val="00600732"/>
    <w:rsid w:val="006007EB"/>
    <w:rsid w:val="00600A91"/>
    <w:rsid w:val="00600EBD"/>
    <w:rsid w:val="006015E3"/>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095"/>
    <w:rsid w:val="00646320"/>
    <w:rsid w:val="00646535"/>
    <w:rsid w:val="0064667F"/>
    <w:rsid w:val="006468B7"/>
    <w:rsid w:val="006468C0"/>
    <w:rsid w:val="006469E1"/>
    <w:rsid w:val="00646BE1"/>
    <w:rsid w:val="00646D4A"/>
    <w:rsid w:val="00646E3E"/>
    <w:rsid w:val="006472E9"/>
    <w:rsid w:val="00647420"/>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90A"/>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D7D"/>
    <w:rsid w:val="00662489"/>
    <w:rsid w:val="006625CF"/>
    <w:rsid w:val="006625D4"/>
    <w:rsid w:val="0066295B"/>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2A0"/>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A52"/>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D51"/>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CD0"/>
    <w:rsid w:val="00764F1B"/>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3F9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822"/>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05"/>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230"/>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CF0"/>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72E"/>
    <w:rsid w:val="00807E35"/>
    <w:rsid w:val="008100D3"/>
    <w:rsid w:val="0081058D"/>
    <w:rsid w:val="00810730"/>
    <w:rsid w:val="00810831"/>
    <w:rsid w:val="008108D5"/>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3DB"/>
    <w:rsid w:val="008158CB"/>
    <w:rsid w:val="00815CE7"/>
    <w:rsid w:val="00816228"/>
    <w:rsid w:val="00816340"/>
    <w:rsid w:val="00816E11"/>
    <w:rsid w:val="008176D0"/>
    <w:rsid w:val="00817EF0"/>
    <w:rsid w:val="00820344"/>
    <w:rsid w:val="00820868"/>
    <w:rsid w:val="00820DEF"/>
    <w:rsid w:val="00820E8F"/>
    <w:rsid w:val="00820FAB"/>
    <w:rsid w:val="008219E1"/>
    <w:rsid w:val="00821E35"/>
    <w:rsid w:val="00822009"/>
    <w:rsid w:val="0082204F"/>
    <w:rsid w:val="00822371"/>
    <w:rsid w:val="00822387"/>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5CD"/>
    <w:rsid w:val="00836674"/>
    <w:rsid w:val="008366E5"/>
    <w:rsid w:val="00836C10"/>
    <w:rsid w:val="00836E6D"/>
    <w:rsid w:val="008372FA"/>
    <w:rsid w:val="008378C4"/>
    <w:rsid w:val="0084001D"/>
    <w:rsid w:val="00840081"/>
    <w:rsid w:val="00840876"/>
    <w:rsid w:val="00840AD4"/>
    <w:rsid w:val="008411EA"/>
    <w:rsid w:val="0084126F"/>
    <w:rsid w:val="00841696"/>
    <w:rsid w:val="00841E7A"/>
    <w:rsid w:val="00841FC2"/>
    <w:rsid w:val="00842024"/>
    <w:rsid w:val="008421A7"/>
    <w:rsid w:val="00842BAA"/>
    <w:rsid w:val="008431AA"/>
    <w:rsid w:val="008432FA"/>
    <w:rsid w:val="00843941"/>
    <w:rsid w:val="00843A62"/>
    <w:rsid w:val="0084420C"/>
    <w:rsid w:val="0084548F"/>
    <w:rsid w:val="0084551C"/>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84F"/>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0E5"/>
    <w:rsid w:val="008A0331"/>
    <w:rsid w:val="008A0355"/>
    <w:rsid w:val="008A098D"/>
    <w:rsid w:val="008A0C1B"/>
    <w:rsid w:val="008A105E"/>
    <w:rsid w:val="008A106C"/>
    <w:rsid w:val="008A1306"/>
    <w:rsid w:val="008A16A9"/>
    <w:rsid w:val="008A182A"/>
    <w:rsid w:val="008A1B33"/>
    <w:rsid w:val="008A20C7"/>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A4C"/>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572"/>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543"/>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8E3"/>
    <w:rsid w:val="008E1901"/>
    <w:rsid w:val="008E1D2D"/>
    <w:rsid w:val="008E24AD"/>
    <w:rsid w:val="008E2955"/>
    <w:rsid w:val="008E357A"/>
    <w:rsid w:val="008E425A"/>
    <w:rsid w:val="008E426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471"/>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3E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436"/>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A05"/>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1D"/>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980"/>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0F94"/>
    <w:rsid w:val="009D1E2A"/>
    <w:rsid w:val="009D1EF2"/>
    <w:rsid w:val="009D1FF7"/>
    <w:rsid w:val="009D22B9"/>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7DE"/>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43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209"/>
    <w:rsid w:val="00A677A0"/>
    <w:rsid w:val="00A67AAD"/>
    <w:rsid w:val="00A70219"/>
    <w:rsid w:val="00A70992"/>
    <w:rsid w:val="00A70C4B"/>
    <w:rsid w:val="00A71036"/>
    <w:rsid w:val="00A7119D"/>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5EE"/>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A07"/>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86D"/>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3A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965"/>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992"/>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A6F"/>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7B7"/>
    <w:rsid w:val="00B2393C"/>
    <w:rsid w:val="00B23AC7"/>
    <w:rsid w:val="00B23EC2"/>
    <w:rsid w:val="00B246A9"/>
    <w:rsid w:val="00B24AB7"/>
    <w:rsid w:val="00B24B1F"/>
    <w:rsid w:val="00B24E9D"/>
    <w:rsid w:val="00B24EF6"/>
    <w:rsid w:val="00B250C2"/>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5AB"/>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A94"/>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7F"/>
    <w:rsid w:val="00B870C1"/>
    <w:rsid w:val="00B8737A"/>
    <w:rsid w:val="00B87647"/>
    <w:rsid w:val="00B87A34"/>
    <w:rsid w:val="00B87A3F"/>
    <w:rsid w:val="00B90276"/>
    <w:rsid w:val="00B90315"/>
    <w:rsid w:val="00B90A87"/>
    <w:rsid w:val="00B914C5"/>
    <w:rsid w:val="00B9151D"/>
    <w:rsid w:val="00B91705"/>
    <w:rsid w:val="00B91CE3"/>
    <w:rsid w:val="00B92477"/>
    <w:rsid w:val="00B9265B"/>
    <w:rsid w:val="00B9274B"/>
    <w:rsid w:val="00B92770"/>
    <w:rsid w:val="00B92A8A"/>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6E9"/>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E08"/>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6A1"/>
    <w:rsid w:val="00C46826"/>
    <w:rsid w:val="00C46C6D"/>
    <w:rsid w:val="00C47571"/>
    <w:rsid w:val="00C4773E"/>
    <w:rsid w:val="00C479BB"/>
    <w:rsid w:val="00C47C82"/>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3DB"/>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5FC5"/>
    <w:rsid w:val="00C76101"/>
    <w:rsid w:val="00C766D9"/>
    <w:rsid w:val="00C768AC"/>
    <w:rsid w:val="00C76B2F"/>
    <w:rsid w:val="00C7714F"/>
    <w:rsid w:val="00C77925"/>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0FB6"/>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7BF"/>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014"/>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3D"/>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4E80"/>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854"/>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A7F"/>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4E9"/>
    <w:rsid w:val="00DC265D"/>
    <w:rsid w:val="00DC2714"/>
    <w:rsid w:val="00DC2BF5"/>
    <w:rsid w:val="00DC2D2D"/>
    <w:rsid w:val="00DC2D50"/>
    <w:rsid w:val="00DC3318"/>
    <w:rsid w:val="00DC35FC"/>
    <w:rsid w:val="00DC3C32"/>
    <w:rsid w:val="00DC481F"/>
    <w:rsid w:val="00DC4D12"/>
    <w:rsid w:val="00DC4DEA"/>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73B"/>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574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2FC"/>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2A4"/>
    <w:rsid w:val="00E30431"/>
    <w:rsid w:val="00E305BC"/>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BC3"/>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21D"/>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342"/>
    <w:rsid w:val="00E90785"/>
    <w:rsid w:val="00E909C4"/>
    <w:rsid w:val="00E90A61"/>
    <w:rsid w:val="00E90BC4"/>
    <w:rsid w:val="00E91117"/>
    <w:rsid w:val="00E9169F"/>
    <w:rsid w:val="00E9187F"/>
    <w:rsid w:val="00E91884"/>
    <w:rsid w:val="00E918D6"/>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E2C"/>
    <w:rsid w:val="00EB3047"/>
    <w:rsid w:val="00EB3925"/>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0FC6"/>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902"/>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7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960"/>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AEE"/>
    <w:rsid w:val="00F94167"/>
    <w:rsid w:val="00F945CB"/>
    <w:rsid w:val="00F94D8C"/>
    <w:rsid w:val="00F94F46"/>
    <w:rsid w:val="00F95843"/>
    <w:rsid w:val="00F95AFD"/>
    <w:rsid w:val="00F95BC5"/>
    <w:rsid w:val="00F95F0C"/>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8E8"/>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668"/>
    <w:rsid w:val="00FD1885"/>
    <w:rsid w:val="00FD1C8C"/>
    <w:rsid w:val="00FD1CE9"/>
    <w:rsid w:val="00FD236E"/>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68"/>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2F8"/>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 w:type="paragraph" w:customStyle="1" w:styleId="docdata">
    <w:name w:val="docdata"/>
    <w:aliases w:val="docy,v5,6132,bqiaagaaeyqcaaagiaiaaanbfwaabwkxaaaaaaaaaaaaaaaaaaaaaaaaaaaaaaaaaaaaaaaaaaaaaaaaaaaaaaaaaaaaaaaaaaaaaaaaaaaaaaaaaaaaaaaaaaaaaaaaaaaaaaaaaaaaaaaaaaaaaaaaaaaaaaaaaaaaaaaaaaaaaaaaaaaaaaaaaaaaaaaaaaaaaaaaaaaaaaaaaaaaaaaaaaaaaaaaaaaaaaaa"/>
    <w:basedOn w:val="a3"/>
    <w:rsid w:val="0035452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30768840">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49386292">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2568628">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4991838">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8767520">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0708844">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76883862">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13449527">
      <w:bodyDiv w:val="1"/>
      <w:marLeft w:val="0"/>
      <w:marRight w:val="0"/>
      <w:marTop w:val="0"/>
      <w:marBottom w:val="0"/>
      <w:divBdr>
        <w:top w:val="none" w:sz="0" w:space="0" w:color="auto"/>
        <w:left w:val="none" w:sz="0" w:space="0" w:color="auto"/>
        <w:bottom w:val="none" w:sz="0" w:space="0" w:color="auto"/>
        <w:right w:val="none" w:sz="0" w:space="0" w:color="auto"/>
      </w:divBdr>
    </w:div>
    <w:div w:id="813762739">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7562730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12814090">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995568761">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610008">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2551813">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73576727">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5148147">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83153616">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7667908">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016270">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9374111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15889867">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7635138">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4838389">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21E7B-49AD-481E-A4F4-ED20D3C03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Pages>
  <Words>277</Words>
  <Characters>1582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User179</cp:lastModifiedBy>
  <cp:revision>417</cp:revision>
  <cp:lastPrinted>2026-03-25T05:06:00Z</cp:lastPrinted>
  <dcterms:created xsi:type="dcterms:W3CDTF">2021-08-20T08:32:00Z</dcterms:created>
  <dcterms:modified xsi:type="dcterms:W3CDTF">2026-05-08T05:38:00Z</dcterms:modified>
</cp:coreProperties>
</file>