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4F2E7" w14:textId="7411AD5D" w:rsidR="00303E1E" w:rsidRPr="00761EE0" w:rsidRDefault="00303E1E" w:rsidP="00303E1E">
      <w:pPr>
        <w:tabs>
          <w:tab w:val="left" w:pos="1736"/>
        </w:tabs>
        <w:jc w:val="center"/>
        <w:rPr>
          <w:rFonts w:ascii="Times New Roman" w:eastAsia="Times New Roman" w:hAnsi="Times New Roman" w:cs="Times New Roman"/>
          <w:b/>
          <w:color w:val="auto"/>
          <w:sz w:val="22"/>
          <w:szCs w:val="22"/>
          <w:lang w:eastAsia="en-US" w:bidi="ar-SA"/>
        </w:rPr>
      </w:pPr>
      <w:r>
        <w:rPr>
          <w:rFonts w:ascii="Times New Roman" w:eastAsia="Times New Roman" w:hAnsi="Times New Roman" w:cs="Times New Roman"/>
          <w:b/>
          <w:color w:val="auto"/>
          <w:sz w:val="22"/>
          <w:szCs w:val="22"/>
          <w:lang w:eastAsia="en-US" w:bidi="ar-SA"/>
        </w:rPr>
        <w:t>К</w:t>
      </w:r>
      <w:r w:rsidRPr="00761EE0">
        <w:rPr>
          <w:rFonts w:ascii="Times New Roman" w:eastAsia="Times New Roman" w:hAnsi="Times New Roman" w:cs="Times New Roman"/>
          <w:b/>
          <w:color w:val="auto"/>
          <w:sz w:val="22"/>
          <w:szCs w:val="22"/>
          <w:lang w:eastAsia="en-US" w:bidi="ar-SA"/>
        </w:rPr>
        <w:t xml:space="preserve">ОНТРАКТ № </w:t>
      </w:r>
      <w:r w:rsidR="005573F8">
        <w:rPr>
          <w:rFonts w:ascii="Times New Roman" w:eastAsia="Times New Roman" w:hAnsi="Times New Roman" w:cs="Times New Roman"/>
          <w:b/>
          <w:color w:val="auto"/>
          <w:sz w:val="22"/>
          <w:szCs w:val="22"/>
          <w:lang w:eastAsia="en-US" w:bidi="ar-SA"/>
        </w:rPr>
        <w:t>___</w:t>
      </w:r>
    </w:p>
    <w:p w14:paraId="6FE72E48" w14:textId="77777777" w:rsidR="00303E1E" w:rsidRDefault="00303E1E" w:rsidP="00303E1E">
      <w:pPr>
        <w:tabs>
          <w:tab w:val="left" w:pos="1736"/>
        </w:tabs>
        <w:jc w:val="center"/>
        <w:rPr>
          <w:rFonts w:ascii="Times New Roman" w:eastAsia="Calibri" w:hAnsi="Times New Roman" w:cs="Times New Roman"/>
          <w:bCs/>
          <w:sz w:val="22"/>
          <w:szCs w:val="22"/>
          <w:lang w:eastAsia="en-US"/>
        </w:rPr>
      </w:pPr>
    </w:p>
    <w:p w14:paraId="12E7657F" w14:textId="77777777" w:rsidR="00303E1E" w:rsidRPr="00761EE0" w:rsidRDefault="00303E1E" w:rsidP="00303E1E">
      <w:pPr>
        <w:tabs>
          <w:tab w:val="left" w:pos="1736"/>
        </w:tabs>
        <w:jc w:val="center"/>
        <w:rPr>
          <w:rFonts w:ascii="Times New Roman" w:eastAsia="Calibri" w:hAnsi="Times New Roman" w:cs="Times New Roman"/>
          <w:bCs/>
          <w:sz w:val="22"/>
          <w:szCs w:val="22"/>
          <w:lang w:eastAsia="en-US"/>
        </w:rPr>
      </w:pPr>
    </w:p>
    <w:p w14:paraId="47228538" w14:textId="77777777" w:rsidR="00303E1E" w:rsidRPr="00761EE0" w:rsidRDefault="00303E1E" w:rsidP="00303E1E">
      <w:pPr>
        <w:tabs>
          <w:tab w:val="right" w:pos="9356"/>
        </w:tabs>
        <w:jc w:val="both"/>
        <w:rPr>
          <w:rFonts w:ascii="Times New Roman" w:eastAsia="Times New Roman" w:hAnsi="Times New Roman" w:cs="Times New Roman"/>
          <w:b/>
          <w:color w:val="auto"/>
          <w:sz w:val="22"/>
          <w:szCs w:val="22"/>
          <w:lang w:eastAsia="en-US" w:bidi="ar-SA"/>
        </w:rPr>
      </w:pPr>
      <w:r w:rsidRPr="00761EE0">
        <w:rPr>
          <w:rFonts w:ascii="Times New Roman" w:eastAsia="Times New Roman" w:hAnsi="Times New Roman" w:cs="Times New Roman"/>
          <w:b/>
          <w:color w:val="auto"/>
          <w:sz w:val="22"/>
          <w:szCs w:val="22"/>
          <w:lang w:eastAsia="en-US" w:bidi="ar-SA"/>
        </w:rPr>
        <w:t>г. Санкт-Петербург</w:t>
      </w:r>
      <w:r>
        <w:rPr>
          <w:rFonts w:ascii="Times New Roman" w:eastAsia="Times New Roman" w:hAnsi="Times New Roman" w:cs="Times New Roman"/>
          <w:b/>
          <w:color w:val="auto"/>
          <w:sz w:val="22"/>
          <w:szCs w:val="22"/>
          <w:lang w:eastAsia="en-US" w:bidi="ar-SA"/>
        </w:rPr>
        <w:tab/>
        <w:t>«__» __</w:t>
      </w:r>
      <w:r w:rsidRPr="00761EE0">
        <w:rPr>
          <w:rFonts w:ascii="Times New Roman" w:eastAsia="Times New Roman" w:hAnsi="Times New Roman" w:cs="Times New Roman"/>
          <w:b/>
          <w:color w:val="auto"/>
          <w:sz w:val="22"/>
          <w:szCs w:val="22"/>
          <w:lang w:eastAsia="en-US" w:bidi="ar-SA"/>
        </w:rPr>
        <w:t xml:space="preserve"> 20__ год</w:t>
      </w:r>
    </w:p>
    <w:p w14:paraId="125D7DE1" w14:textId="77777777" w:rsidR="00303E1E" w:rsidRPr="00761EE0" w:rsidRDefault="00303E1E" w:rsidP="00303E1E">
      <w:pPr>
        <w:tabs>
          <w:tab w:val="left" w:pos="1736"/>
        </w:tabs>
        <w:jc w:val="both"/>
        <w:rPr>
          <w:rFonts w:ascii="Times New Roman" w:eastAsia="Times New Roman" w:hAnsi="Times New Roman" w:cs="Times New Roman"/>
          <w:b/>
          <w:color w:val="auto"/>
          <w:sz w:val="22"/>
          <w:szCs w:val="22"/>
          <w:lang w:eastAsia="en-US" w:bidi="ar-SA"/>
        </w:rPr>
      </w:pPr>
    </w:p>
    <w:p w14:paraId="27B2CD9F" w14:textId="2AFAE460" w:rsidR="00303E1E" w:rsidRPr="00761EE0" w:rsidRDefault="00AE51CF" w:rsidP="00303E1E">
      <w:pPr>
        <w:autoSpaceDE w:val="0"/>
        <w:autoSpaceDN w:val="0"/>
        <w:ind w:firstLine="567"/>
        <w:jc w:val="both"/>
        <w:rPr>
          <w:rFonts w:ascii="Times New Roman" w:hAnsi="Times New Roman" w:cs="Times New Roman"/>
          <w:sz w:val="22"/>
          <w:szCs w:val="22"/>
        </w:rPr>
      </w:pPr>
      <w:r w:rsidRPr="00AE51CF">
        <w:rPr>
          <w:rFonts w:ascii="Times New Roman" w:hAnsi="Times New Roman" w:cs="Times New Roman"/>
          <w:spacing w:val="-2"/>
          <w:sz w:val="22"/>
          <w:szCs w:val="22"/>
        </w:rPr>
        <w:t xml:space="preserve">Государственное бюджетное учреждение дополнительного образования Дом детского творчества Кронштадтского района Санкт-Петербурга «Град чудес» (ДДТ Кронштадтского района Санкт-Петербурга «град чудес») в лице </w:t>
      </w:r>
      <w:r w:rsidR="00B8057A">
        <w:rPr>
          <w:rFonts w:ascii="Times New Roman" w:hAnsi="Times New Roman" w:cs="Times New Roman"/>
          <w:spacing w:val="-2"/>
          <w:sz w:val="22"/>
          <w:szCs w:val="22"/>
        </w:rPr>
        <w:t xml:space="preserve">ИО </w:t>
      </w:r>
      <w:r w:rsidRPr="00AE51CF">
        <w:rPr>
          <w:rFonts w:ascii="Times New Roman" w:hAnsi="Times New Roman" w:cs="Times New Roman"/>
          <w:spacing w:val="-2"/>
          <w:sz w:val="22"/>
          <w:szCs w:val="22"/>
        </w:rPr>
        <w:t xml:space="preserve">директора </w:t>
      </w:r>
      <w:r w:rsidR="00B8057A">
        <w:rPr>
          <w:rFonts w:ascii="Times New Roman" w:hAnsi="Times New Roman" w:cs="Times New Roman"/>
          <w:spacing w:val="-2"/>
          <w:sz w:val="22"/>
          <w:szCs w:val="22"/>
        </w:rPr>
        <w:t>Астраханцевой Альбины Ивановны</w:t>
      </w:r>
      <w:r w:rsidRPr="00AE51CF">
        <w:rPr>
          <w:rFonts w:ascii="Times New Roman" w:hAnsi="Times New Roman" w:cs="Times New Roman"/>
          <w:spacing w:val="-2"/>
          <w:sz w:val="22"/>
          <w:szCs w:val="22"/>
        </w:rPr>
        <w:t xml:space="preserve">, действующего на основании Устава, именуемое в дальнейшем «Заказчик», с одной стороны, и </w:t>
      </w:r>
      <w:r w:rsidR="00B8057A">
        <w:rPr>
          <w:rFonts w:ascii="Times New Roman" w:hAnsi="Times New Roman" w:cs="Times New Roman"/>
          <w:spacing w:val="-2"/>
          <w:sz w:val="22"/>
          <w:szCs w:val="22"/>
        </w:rPr>
        <w:t>_________________</w:t>
      </w:r>
      <w:r w:rsidRPr="00AE51CF">
        <w:rPr>
          <w:rFonts w:ascii="Times New Roman" w:hAnsi="Times New Roman" w:cs="Times New Roman"/>
          <w:spacing w:val="-2"/>
          <w:sz w:val="22"/>
          <w:szCs w:val="22"/>
        </w:rPr>
        <w:t xml:space="preserve">, именуемое в дальнейшем «Исполнитель», в лице </w:t>
      </w:r>
      <w:r w:rsidR="00B8057A">
        <w:rPr>
          <w:rFonts w:ascii="Times New Roman" w:hAnsi="Times New Roman" w:cs="Times New Roman"/>
          <w:spacing w:val="-2"/>
          <w:sz w:val="22"/>
          <w:szCs w:val="22"/>
        </w:rPr>
        <w:t>_________</w:t>
      </w:r>
      <w:r w:rsidRPr="00AE51CF">
        <w:rPr>
          <w:rFonts w:ascii="Times New Roman" w:hAnsi="Times New Roman" w:cs="Times New Roman"/>
          <w:spacing w:val="-2"/>
          <w:sz w:val="22"/>
          <w:szCs w:val="22"/>
        </w:rPr>
        <w:t>, действующего на основании Устава, с другой стороны, вместе именуемые в дальнейшем "Стороны"</w:t>
      </w:r>
      <w:r w:rsidR="0079473E" w:rsidRPr="00761EE0">
        <w:rPr>
          <w:rFonts w:ascii="Times New Roman" w:hAnsi="Times New Roman" w:cs="Times New Roman"/>
          <w:sz w:val="22"/>
          <w:szCs w:val="22"/>
        </w:rPr>
        <w:t xml:space="preserve">,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и на основании </w:t>
      </w:r>
      <w:r w:rsidR="005573F8">
        <w:rPr>
          <w:rFonts w:ascii="Times New Roman" w:hAnsi="Times New Roman" w:cs="Times New Roman"/>
          <w:sz w:val="22"/>
          <w:szCs w:val="22"/>
        </w:rPr>
        <w:t>проведенной процедуры закупки</w:t>
      </w:r>
      <w:r w:rsidR="0079473E" w:rsidRPr="00761EE0">
        <w:rPr>
          <w:rFonts w:ascii="Times New Roman" w:hAnsi="Times New Roman" w:cs="Times New Roman"/>
          <w:sz w:val="22"/>
          <w:szCs w:val="22"/>
        </w:rPr>
        <w:t xml:space="preserve"> № </w:t>
      </w:r>
      <w:r w:rsidR="00B8057A">
        <w:rPr>
          <w:rFonts w:ascii="Times New Roman" w:hAnsi="Times New Roman" w:cs="Times New Roman"/>
          <w:sz w:val="22"/>
          <w:szCs w:val="22"/>
        </w:rPr>
        <w:t>_________</w:t>
      </w:r>
      <w:r w:rsidR="0079473E" w:rsidRPr="00761EE0">
        <w:rPr>
          <w:rFonts w:ascii="Times New Roman" w:hAnsi="Times New Roman" w:cs="Times New Roman"/>
          <w:sz w:val="22"/>
          <w:szCs w:val="22"/>
        </w:rPr>
        <w:t xml:space="preserve"> заключили настоящий контракт о нижеследующем</w:t>
      </w:r>
      <w:r w:rsidR="00303E1E" w:rsidRPr="00761EE0">
        <w:rPr>
          <w:rFonts w:ascii="Times New Roman" w:hAnsi="Times New Roman" w:cs="Times New Roman"/>
          <w:sz w:val="22"/>
          <w:szCs w:val="22"/>
        </w:rPr>
        <w:t>:</w:t>
      </w:r>
    </w:p>
    <w:p w14:paraId="11871F09" w14:textId="77777777" w:rsidR="00303E1E" w:rsidRDefault="00303E1E" w:rsidP="00303E1E">
      <w:pPr>
        <w:pStyle w:val="ConsPlusNormal0"/>
        <w:jc w:val="both"/>
        <w:rPr>
          <w:rFonts w:cs="Times New Roman"/>
        </w:rPr>
      </w:pPr>
    </w:p>
    <w:p w14:paraId="07BE60AF" w14:textId="77777777" w:rsidR="00303E1E" w:rsidRPr="00761EE0" w:rsidRDefault="00303E1E" w:rsidP="00303E1E">
      <w:pPr>
        <w:pStyle w:val="ConsPlusNormal0"/>
        <w:jc w:val="both"/>
        <w:rPr>
          <w:rFonts w:cs="Times New Roman"/>
        </w:rPr>
      </w:pPr>
    </w:p>
    <w:p w14:paraId="2D8FC6D5" w14:textId="77777777" w:rsidR="00303E1E" w:rsidRPr="00761EE0" w:rsidRDefault="00303E1E" w:rsidP="00303E1E">
      <w:pPr>
        <w:pStyle w:val="ConsPlusNormal0"/>
        <w:jc w:val="center"/>
        <w:outlineLvl w:val="1"/>
        <w:rPr>
          <w:rFonts w:cs="Times New Roman"/>
          <w:b/>
        </w:rPr>
      </w:pPr>
      <w:r w:rsidRPr="00761EE0">
        <w:rPr>
          <w:rFonts w:cs="Times New Roman"/>
          <w:b/>
        </w:rPr>
        <w:t>1. Предмет контракта</w:t>
      </w:r>
    </w:p>
    <w:p w14:paraId="7FCBA820" w14:textId="77777777" w:rsidR="00303E1E" w:rsidRPr="00761EE0" w:rsidRDefault="00303E1E" w:rsidP="00303E1E">
      <w:pPr>
        <w:pStyle w:val="ConsPlusNormal0"/>
        <w:jc w:val="both"/>
        <w:rPr>
          <w:rFonts w:cs="Times New Roman"/>
        </w:rPr>
      </w:pPr>
    </w:p>
    <w:p w14:paraId="42FDD028" w14:textId="66A14DE9"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1.1. </w:t>
      </w:r>
      <w:bookmarkStart w:id="0" w:name="_Hlk161066920"/>
      <w:r w:rsidRPr="00303E1E">
        <w:rPr>
          <w:rFonts w:ascii="Times New Roman" w:hAnsi="Times New Roman" w:cs="Times New Roman"/>
          <w:sz w:val="22"/>
          <w:szCs w:val="22"/>
        </w:rPr>
        <w:t xml:space="preserve">По настоящему контракту Исполнитель обязуется оказать услуги по охране объектов и имущества, обеспечению внутриобъектового и пропускного режимов в учреждениях дополнительного образования Кронштадтского района Санкт-Петербурга в </w:t>
      </w:r>
      <w:r w:rsidR="00B94571">
        <w:rPr>
          <w:rFonts w:ascii="Times New Roman" w:hAnsi="Times New Roman" w:cs="Times New Roman"/>
          <w:sz w:val="22"/>
          <w:szCs w:val="22"/>
        </w:rPr>
        <w:t>июне</w:t>
      </w:r>
      <w:r w:rsidR="00B8057A">
        <w:rPr>
          <w:rFonts w:ascii="Times New Roman" w:hAnsi="Times New Roman" w:cs="Times New Roman"/>
          <w:sz w:val="22"/>
          <w:szCs w:val="22"/>
        </w:rPr>
        <w:t xml:space="preserve"> 2026</w:t>
      </w:r>
      <w:r w:rsidR="005573F8">
        <w:rPr>
          <w:rFonts w:ascii="Times New Roman" w:hAnsi="Times New Roman" w:cs="Times New Roman"/>
          <w:sz w:val="22"/>
          <w:szCs w:val="22"/>
        </w:rPr>
        <w:t xml:space="preserve"> </w:t>
      </w:r>
      <w:r w:rsidRPr="00303E1E">
        <w:rPr>
          <w:rFonts w:ascii="Times New Roman" w:hAnsi="Times New Roman" w:cs="Times New Roman"/>
          <w:sz w:val="22"/>
          <w:szCs w:val="22"/>
        </w:rPr>
        <w:t>год</w:t>
      </w:r>
      <w:r w:rsidR="005573F8">
        <w:rPr>
          <w:rFonts w:ascii="Times New Roman" w:hAnsi="Times New Roman" w:cs="Times New Roman"/>
          <w:sz w:val="22"/>
          <w:szCs w:val="22"/>
        </w:rPr>
        <w:t>а</w:t>
      </w:r>
      <w:r w:rsidRPr="00303E1E">
        <w:rPr>
          <w:rFonts w:ascii="Times New Roman" w:hAnsi="Times New Roman" w:cs="Times New Roman"/>
          <w:sz w:val="22"/>
          <w:szCs w:val="22"/>
        </w:rPr>
        <w:t xml:space="preserve"> (далее - услуги), а Заказчик обязуется принять и оплатить оказанные услуги на условиях, предусмотренных настоящим контрактом</w:t>
      </w:r>
      <w:r w:rsidRPr="00761EE0">
        <w:rPr>
          <w:rFonts w:ascii="Times New Roman" w:hAnsi="Times New Roman" w:cs="Times New Roman"/>
          <w:sz w:val="22"/>
          <w:szCs w:val="22"/>
        </w:rPr>
        <w:t>.</w:t>
      </w:r>
      <w:bookmarkEnd w:id="0"/>
    </w:p>
    <w:p w14:paraId="1E27642D" w14:textId="7B9B9101" w:rsidR="00303E1E" w:rsidRPr="0035090B"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1.2. Сроки оказания услуг: с момента заключения Контракта Сторонами, но не ранее</w:t>
      </w:r>
      <w:r>
        <w:rPr>
          <w:rFonts w:ascii="Times New Roman" w:hAnsi="Times New Roman" w:cs="Times New Roman"/>
          <w:sz w:val="22"/>
          <w:szCs w:val="22"/>
        </w:rPr>
        <w:t xml:space="preserve"> </w:t>
      </w:r>
      <w:r w:rsidR="00B8057A">
        <w:rPr>
          <w:rFonts w:ascii="Times New Roman" w:hAnsi="Times New Roman" w:cs="Times New Roman"/>
          <w:sz w:val="22"/>
          <w:szCs w:val="22"/>
        </w:rPr>
        <w:t xml:space="preserve">00 часов 00 минут </w:t>
      </w:r>
      <w:r>
        <w:rPr>
          <w:rFonts w:ascii="Times New Roman" w:hAnsi="Times New Roman" w:cs="Times New Roman"/>
          <w:sz w:val="22"/>
          <w:szCs w:val="22"/>
        </w:rPr>
        <w:t xml:space="preserve">01 </w:t>
      </w:r>
      <w:r w:rsidR="00B94571">
        <w:rPr>
          <w:rFonts w:ascii="Times New Roman" w:hAnsi="Times New Roman" w:cs="Times New Roman"/>
          <w:sz w:val="22"/>
          <w:szCs w:val="22"/>
        </w:rPr>
        <w:t>июня</w:t>
      </w:r>
      <w:r w:rsidR="00B8057A">
        <w:rPr>
          <w:rFonts w:ascii="Times New Roman" w:hAnsi="Times New Roman" w:cs="Times New Roman"/>
          <w:sz w:val="22"/>
          <w:szCs w:val="22"/>
        </w:rPr>
        <w:t xml:space="preserve"> 2026</w:t>
      </w:r>
      <w:r w:rsidRPr="00761EE0">
        <w:rPr>
          <w:rFonts w:ascii="Times New Roman" w:hAnsi="Times New Roman" w:cs="Times New Roman"/>
          <w:sz w:val="22"/>
          <w:szCs w:val="22"/>
        </w:rPr>
        <w:t xml:space="preserve"> часов по </w:t>
      </w:r>
      <w:r w:rsidR="00772B0D">
        <w:rPr>
          <w:rFonts w:ascii="Times New Roman" w:hAnsi="Times New Roman" w:cs="Times New Roman"/>
          <w:sz w:val="22"/>
          <w:szCs w:val="22"/>
        </w:rPr>
        <w:t xml:space="preserve">30 </w:t>
      </w:r>
      <w:r w:rsidR="00B94571">
        <w:rPr>
          <w:rFonts w:ascii="Times New Roman" w:hAnsi="Times New Roman" w:cs="Times New Roman"/>
          <w:sz w:val="22"/>
          <w:szCs w:val="22"/>
        </w:rPr>
        <w:t>июня</w:t>
      </w:r>
      <w:r w:rsidR="00B8057A">
        <w:rPr>
          <w:rFonts w:ascii="Times New Roman" w:hAnsi="Times New Roman" w:cs="Times New Roman"/>
          <w:sz w:val="22"/>
          <w:szCs w:val="22"/>
        </w:rPr>
        <w:t xml:space="preserve"> 2026</w:t>
      </w:r>
      <w:r>
        <w:rPr>
          <w:rFonts w:ascii="Times New Roman" w:hAnsi="Times New Roman" w:cs="Times New Roman"/>
          <w:sz w:val="22"/>
          <w:szCs w:val="22"/>
        </w:rPr>
        <w:t xml:space="preserve"> года</w:t>
      </w:r>
      <w:r w:rsidRPr="00761EE0">
        <w:rPr>
          <w:rFonts w:ascii="Times New Roman" w:hAnsi="Times New Roman" w:cs="Times New Roman"/>
          <w:sz w:val="22"/>
          <w:szCs w:val="22"/>
        </w:rPr>
        <w:t xml:space="preserve"> 2</w:t>
      </w:r>
      <w:r>
        <w:rPr>
          <w:rFonts w:ascii="Times New Roman" w:hAnsi="Times New Roman" w:cs="Times New Roman"/>
          <w:sz w:val="22"/>
          <w:szCs w:val="22"/>
        </w:rPr>
        <w:t>4</w:t>
      </w:r>
      <w:r w:rsidRPr="00761EE0">
        <w:rPr>
          <w:rFonts w:ascii="Times New Roman" w:hAnsi="Times New Roman" w:cs="Times New Roman"/>
          <w:sz w:val="22"/>
          <w:szCs w:val="22"/>
        </w:rPr>
        <w:t>:</w:t>
      </w:r>
      <w:r>
        <w:rPr>
          <w:rFonts w:ascii="Times New Roman" w:hAnsi="Times New Roman" w:cs="Times New Roman"/>
          <w:sz w:val="22"/>
          <w:szCs w:val="22"/>
        </w:rPr>
        <w:t>00</w:t>
      </w:r>
      <w:r w:rsidRPr="00761EE0">
        <w:rPr>
          <w:rFonts w:ascii="Times New Roman" w:hAnsi="Times New Roman" w:cs="Times New Roman"/>
          <w:sz w:val="22"/>
          <w:szCs w:val="22"/>
        </w:rPr>
        <w:t xml:space="preserve"> часов.</w:t>
      </w:r>
    </w:p>
    <w:p w14:paraId="683ADD6C" w14:textId="182FF69F"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1.3. С момента начала оказания услуг Стороны подписывают Акт принятия объекта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354D7896" w14:textId="77777777" w:rsidR="00303E1E" w:rsidRPr="0035090B"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1.4. Место оказания услуг:</w:t>
      </w:r>
      <w:r>
        <w:rPr>
          <w:rFonts w:ascii="Times New Roman" w:hAnsi="Times New Roman" w:cs="Times New Roman"/>
          <w:sz w:val="22"/>
          <w:szCs w:val="22"/>
        </w:rPr>
        <w:t xml:space="preserve"> 197760, Санкт-Петербург, г. Кронштадт, пр. Ленина, д. 51, литер А </w:t>
      </w:r>
      <w:r w:rsidRPr="00B474C2">
        <w:rPr>
          <w:rFonts w:ascii="Times New Roman" w:hAnsi="Times New Roman" w:cs="Times New Roman"/>
          <w:sz w:val="22"/>
          <w:szCs w:val="22"/>
        </w:rPr>
        <w:t>(далее – Объект)</w:t>
      </w:r>
      <w:r>
        <w:rPr>
          <w:rFonts w:ascii="Times New Roman" w:hAnsi="Times New Roman" w:cs="Times New Roman"/>
          <w:sz w:val="22"/>
          <w:szCs w:val="22"/>
        </w:rPr>
        <w:t>.</w:t>
      </w:r>
    </w:p>
    <w:p w14:paraId="7817F219" w14:textId="77777777" w:rsidR="00303E1E" w:rsidRPr="00FA41C5" w:rsidRDefault="00303E1E" w:rsidP="00303E1E">
      <w:pPr>
        <w:ind w:firstLine="567"/>
        <w:jc w:val="both"/>
        <w:rPr>
          <w:rFonts w:ascii="Times New Roman" w:hAnsi="Times New Roman" w:cs="Times New Roman"/>
          <w:sz w:val="22"/>
          <w:szCs w:val="22"/>
        </w:rPr>
      </w:pPr>
      <w:r w:rsidRPr="00B474C2">
        <w:rPr>
          <w:rFonts w:ascii="Times New Roman" w:hAnsi="Times New Roman" w:cs="Times New Roman"/>
          <w:sz w:val="22"/>
          <w:szCs w:val="22"/>
        </w:rPr>
        <w:t>1</w:t>
      </w:r>
      <w:r>
        <w:rPr>
          <w:rFonts w:ascii="Times New Roman" w:hAnsi="Times New Roman" w:cs="Times New Roman"/>
          <w:sz w:val="22"/>
          <w:szCs w:val="22"/>
        </w:rPr>
        <w:t>.5</w:t>
      </w:r>
      <w:r w:rsidRPr="00B474C2">
        <w:rPr>
          <w:rFonts w:ascii="Times New Roman" w:hAnsi="Times New Roman" w:cs="Times New Roman"/>
          <w:sz w:val="22"/>
          <w:szCs w:val="22"/>
        </w:rPr>
        <w:t>. Ответственным лицом от Заказчика по Контракту является</w:t>
      </w:r>
      <w:r>
        <w:rPr>
          <w:rFonts w:ascii="Times New Roman" w:hAnsi="Times New Roman" w:cs="Times New Roman"/>
          <w:sz w:val="22"/>
          <w:szCs w:val="22"/>
        </w:rPr>
        <w:t xml:space="preserve"> Павлова Ирина </w:t>
      </w:r>
      <w:proofErr w:type="spellStart"/>
      <w:r>
        <w:rPr>
          <w:rFonts w:ascii="Times New Roman" w:hAnsi="Times New Roman" w:cs="Times New Roman"/>
          <w:sz w:val="22"/>
          <w:szCs w:val="22"/>
        </w:rPr>
        <w:t>Логиновна</w:t>
      </w:r>
      <w:proofErr w:type="spellEnd"/>
      <w:r w:rsidRPr="00B474C2">
        <w:rPr>
          <w:rFonts w:ascii="Times New Roman" w:hAnsi="Times New Roman" w:cs="Times New Roman"/>
          <w:sz w:val="22"/>
          <w:szCs w:val="22"/>
        </w:rPr>
        <w:t xml:space="preserve">, тел. </w:t>
      </w:r>
      <w:r>
        <w:rPr>
          <w:rFonts w:ascii="Times New Roman" w:hAnsi="Times New Roman" w:cs="Times New Roman"/>
          <w:sz w:val="22"/>
          <w:szCs w:val="22"/>
        </w:rPr>
        <w:t xml:space="preserve">311-25-43, </w:t>
      </w:r>
      <w:r w:rsidRPr="00B474C2">
        <w:rPr>
          <w:rFonts w:ascii="Times New Roman" w:hAnsi="Times New Roman" w:cs="Times New Roman"/>
          <w:sz w:val="22"/>
          <w:szCs w:val="22"/>
        </w:rPr>
        <w:t>факс.</w:t>
      </w:r>
      <w:r>
        <w:rPr>
          <w:rFonts w:ascii="Times New Roman" w:hAnsi="Times New Roman" w:cs="Times New Roman"/>
          <w:sz w:val="22"/>
          <w:szCs w:val="22"/>
        </w:rPr>
        <w:t>435-07-41</w:t>
      </w:r>
      <w:r w:rsidRPr="00B474C2">
        <w:rPr>
          <w:rFonts w:ascii="Times New Roman" w:hAnsi="Times New Roman" w:cs="Times New Roman"/>
          <w:sz w:val="22"/>
          <w:szCs w:val="22"/>
        </w:rPr>
        <w:t xml:space="preserve">, </w:t>
      </w:r>
      <w:proofErr w:type="spellStart"/>
      <w:r w:rsidRPr="00B474C2">
        <w:rPr>
          <w:rFonts w:ascii="Times New Roman" w:hAnsi="Times New Roman" w:cs="Times New Roman"/>
          <w:sz w:val="22"/>
          <w:szCs w:val="22"/>
        </w:rPr>
        <w:t>e-mail</w:t>
      </w:r>
      <w:proofErr w:type="spellEnd"/>
      <w:r w:rsidRPr="00B474C2">
        <w:rPr>
          <w:rFonts w:ascii="Times New Roman" w:hAnsi="Times New Roman" w:cs="Times New Roman"/>
          <w:sz w:val="22"/>
          <w:szCs w:val="22"/>
        </w:rPr>
        <w:t xml:space="preserve">: </w:t>
      </w:r>
      <w:r>
        <w:rPr>
          <w:rFonts w:ascii="Times New Roman" w:hAnsi="Times New Roman" w:cs="Times New Roman"/>
          <w:sz w:val="22"/>
          <w:szCs w:val="22"/>
          <w:lang w:val="en-US"/>
        </w:rPr>
        <w:t>grad</w:t>
      </w:r>
      <w:r w:rsidRPr="00FA41C5">
        <w:rPr>
          <w:rFonts w:ascii="Times New Roman" w:hAnsi="Times New Roman" w:cs="Times New Roman"/>
          <w:sz w:val="22"/>
          <w:szCs w:val="22"/>
        </w:rPr>
        <w:t>_</w:t>
      </w:r>
      <w:proofErr w:type="spellStart"/>
      <w:r>
        <w:rPr>
          <w:rFonts w:ascii="Times New Roman" w:hAnsi="Times New Roman" w:cs="Times New Roman"/>
          <w:sz w:val="22"/>
          <w:szCs w:val="22"/>
          <w:lang w:val="en-US"/>
        </w:rPr>
        <w:t>tchudes</w:t>
      </w:r>
      <w:proofErr w:type="spellEnd"/>
      <w:r w:rsidRPr="00FA41C5">
        <w:rPr>
          <w:rFonts w:ascii="Times New Roman" w:hAnsi="Times New Roman" w:cs="Times New Roman"/>
          <w:sz w:val="22"/>
          <w:szCs w:val="22"/>
        </w:rPr>
        <w:t>@</w:t>
      </w:r>
      <w:r>
        <w:rPr>
          <w:rFonts w:ascii="Times New Roman" w:hAnsi="Times New Roman" w:cs="Times New Roman"/>
          <w:sz w:val="22"/>
          <w:szCs w:val="22"/>
          <w:lang w:val="en-US"/>
        </w:rPr>
        <w:t>mail</w:t>
      </w:r>
      <w:r w:rsidRPr="00FA41C5">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r>
        <w:rPr>
          <w:rFonts w:ascii="Times New Roman" w:hAnsi="Times New Roman" w:cs="Times New Roman"/>
          <w:sz w:val="22"/>
          <w:szCs w:val="22"/>
        </w:rPr>
        <w:t>.</w:t>
      </w:r>
    </w:p>
    <w:p w14:paraId="49AFA098" w14:textId="77777777" w:rsidR="00303E1E" w:rsidRDefault="00303E1E" w:rsidP="00303E1E">
      <w:pPr>
        <w:pStyle w:val="ConsPlusNonformat"/>
        <w:jc w:val="both"/>
        <w:rPr>
          <w:rFonts w:ascii="Times New Roman" w:hAnsi="Times New Roman" w:cs="Times New Roman"/>
          <w:sz w:val="22"/>
          <w:szCs w:val="22"/>
        </w:rPr>
      </w:pPr>
    </w:p>
    <w:p w14:paraId="71B0B644" w14:textId="77777777" w:rsidR="00303E1E" w:rsidRPr="00761EE0" w:rsidRDefault="00303E1E" w:rsidP="00303E1E">
      <w:pPr>
        <w:pStyle w:val="ConsPlusNonformat"/>
        <w:jc w:val="both"/>
        <w:rPr>
          <w:rFonts w:ascii="Times New Roman" w:hAnsi="Times New Roman" w:cs="Times New Roman"/>
          <w:sz w:val="22"/>
          <w:szCs w:val="22"/>
        </w:rPr>
      </w:pPr>
    </w:p>
    <w:p w14:paraId="234D40BF" w14:textId="77777777" w:rsidR="00303E1E" w:rsidRPr="00761EE0" w:rsidRDefault="00303E1E" w:rsidP="00303E1E">
      <w:pPr>
        <w:pStyle w:val="ConsPlusNormal0"/>
        <w:jc w:val="center"/>
        <w:outlineLvl w:val="1"/>
        <w:rPr>
          <w:rFonts w:cs="Times New Roman"/>
          <w:b/>
        </w:rPr>
      </w:pPr>
      <w:r w:rsidRPr="00761EE0">
        <w:rPr>
          <w:rFonts w:cs="Times New Roman"/>
          <w:b/>
        </w:rPr>
        <w:t>2. Взаимодействие Сторон</w:t>
      </w:r>
    </w:p>
    <w:p w14:paraId="65B9A48B" w14:textId="77777777" w:rsidR="00303E1E" w:rsidRPr="00761EE0" w:rsidRDefault="00303E1E" w:rsidP="00303E1E">
      <w:pPr>
        <w:pStyle w:val="ConsPlusNormal0"/>
        <w:jc w:val="both"/>
        <w:rPr>
          <w:rFonts w:cs="Times New Roman"/>
        </w:rPr>
      </w:pPr>
    </w:p>
    <w:p w14:paraId="1DEA5B70" w14:textId="77777777" w:rsidR="00303E1E"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2.1. Исполнитель обязан:</w:t>
      </w:r>
    </w:p>
    <w:p w14:paraId="42C2A397"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2.1.1. Оказать услуги Заказчику лично согласно приложениям № 1,2 к Контракту.</w:t>
      </w:r>
    </w:p>
    <w:p w14:paraId="400AB1C5" w14:textId="77777777" w:rsidR="00303E1E" w:rsidRPr="00ED6E17" w:rsidRDefault="00303E1E" w:rsidP="00303E1E">
      <w:pPr>
        <w:autoSpaceDE w:val="0"/>
        <w:autoSpaceDN w:val="0"/>
        <w:ind w:firstLine="567"/>
        <w:jc w:val="both"/>
        <w:rPr>
          <w:rFonts w:ascii="Times New Roman" w:hAnsi="Times New Roman" w:cs="Times New Roman"/>
          <w:color w:val="auto"/>
          <w:sz w:val="22"/>
          <w:szCs w:val="22"/>
        </w:rPr>
      </w:pPr>
      <w:r w:rsidRPr="00ED6E17">
        <w:rPr>
          <w:rFonts w:ascii="Times New Roman" w:hAnsi="Times New Roman" w:cs="Times New Roman"/>
          <w:sz w:val="22"/>
          <w:szCs w:val="22"/>
        </w:rPr>
        <w:t>2.1.2. По окончании каждого этапа в течение 3 (трех) рабочих дней предоставлять Заказчику по форме, согласованной Сторонами, Акт сдачи-приемки оказанных услуг (приложение №5 к настоящему контракту).</w:t>
      </w:r>
    </w:p>
    <w:p w14:paraId="7552AB34"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7F7EE585"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8" w:history="1">
        <w:r w:rsidRPr="00761EE0">
          <w:rPr>
            <w:rFonts w:ascii="Times New Roman" w:hAnsi="Times New Roman" w:cs="Times New Roman"/>
            <w:sz w:val="22"/>
            <w:szCs w:val="22"/>
          </w:rPr>
          <w:t>статьи 91</w:t>
        </w:r>
      </w:hyperlink>
      <w:r w:rsidRPr="00761EE0">
        <w:rPr>
          <w:rFonts w:ascii="Times New Roman" w:hAnsi="Times New Roman" w:cs="Times New Roman"/>
          <w:sz w:val="22"/>
          <w:szCs w:val="22"/>
        </w:rPr>
        <w:t xml:space="preserve"> Трудового кодекса Российской Федерации.</w:t>
      </w:r>
    </w:p>
    <w:p w14:paraId="4238146E"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7C749633"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2.1.4.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w:t>
      </w:r>
      <w:r w:rsidRPr="00761EE0">
        <w:rPr>
          <w:rFonts w:ascii="Times New Roman" w:hAnsi="Times New Roman" w:cs="Times New Roman"/>
          <w:sz w:val="22"/>
          <w:szCs w:val="22"/>
        </w:rPr>
        <w:lastRenderedPageBreak/>
        <w:t>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1FB3255B"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2.1.5.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36ACCD3B" w14:textId="77777777" w:rsidR="00303E1E"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2.2. Заказчик обязан:</w:t>
      </w:r>
    </w:p>
    <w:p w14:paraId="1E4A1A9D"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на объекте согласно Техническому заданию.</w:t>
      </w:r>
    </w:p>
    <w:p w14:paraId="1BEBCC22"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2.2.2. С участием Исполнителя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002F8B0"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2.2.3. Оплатить оказанные услуги в соответствии с условиями настоящего контракта.</w:t>
      </w:r>
    </w:p>
    <w:p w14:paraId="4D0B4497"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2.2.4. Провести экспертизу результата оказанных услуг для проверки его на соответствие условиям контракта.</w:t>
      </w:r>
    </w:p>
    <w:p w14:paraId="445327BA"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2.2.5. Принять решение об одностороннем отказе от исполнения контракта в случае, если:</w:t>
      </w:r>
    </w:p>
    <w:p w14:paraId="4527E05D" w14:textId="77777777" w:rsidR="00303E1E" w:rsidRPr="00761EE0" w:rsidRDefault="00303E1E" w:rsidP="00303E1E">
      <w:pPr>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а) </w:t>
      </w:r>
      <w:r>
        <w:rPr>
          <w:rFonts w:ascii="Times New Roman" w:hAnsi="Times New Roman" w:cs="Times New Roman"/>
          <w:sz w:val="22"/>
          <w:szCs w:val="22"/>
        </w:rPr>
        <w:t>И</w:t>
      </w:r>
      <w:r w:rsidRPr="00761EE0">
        <w:rPr>
          <w:rFonts w:ascii="Times New Roman" w:hAnsi="Times New Roman" w:cs="Times New Roman"/>
          <w:sz w:val="22"/>
          <w:szCs w:val="22"/>
        </w:rPr>
        <w:t xml:space="preserve">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w:hAnsi="Times New Roman" w:cs="Times New Roman"/>
          <w:sz w:val="22"/>
          <w:szCs w:val="22"/>
        </w:rPr>
        <w:t>Федерального</w:t>
      </w:r>
      <w:r w:rsidRPr="00764715">
        <w:rPr>
          <w:rFonts w:ascii="Times New Roman" w:hAnsi="Times New Roman" w:cs="Times New Roman"/>
          <w:sz w:val="22"/>
          <w:szCs w:val="22"/>
        </w:rPr>
        <w:t xml:space="preserve"> закон</w:t>
      </w:r>
      <w:r>
        <w:rPr>
          <w:rFonts w:ascii="Times New Roman" w:hAnsi="Times New Roman" w:cs="Times New Roman"/>
          <w:sz w:val="22"/>
          <w:szCs w:val="22"/>
        </w:rPr>
        <w:t>а</w:t>
      </w:r>
      <w:r w:rsidRPr="00764715">
        <w:rPr>
          <w:rFonts w:ascii="Times New Roman" w:hAnsi="Times New Roman" w:cs="Times New Roman"/>
          <w:sz w:val="22"/>
          <w:szCs w:val="22"/>
        </w:rPr>
        <w:t xml:space="preserve"> N 44-ФЗ</w:t>
      </w:r>
      <w:r w:rsidRPr="00761EE0">
        <w:rPr>
          <w:rFonts w:ascii="Times New Roman" w:hAnsi="Times New Roman" w:cs="Times New Roman"/>
          <w:sz w:val="22"/>
          <w:szCs w:val="22"/>
        </w:rPr>
        <w:t xml:space="preserve">); </w:t>
      </w:r>
    </w:p>
    <w:p w14:paraId="25D728CD"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б) при определении </w:t>
      </w:r>
      <w:r>
        <w:rPr>
          <w:rFonts w:ascii="Times New Roman" w:hAnsi="Times New Roman" w:cs="Times New Roman"/>
          <w:sz w:val="22"/>
          <w:szCs w:val="22"/>
        </w:rPr>
        <w:t>и</w:t>
      </w:r>
      <w:r w:rsidRPr="00761EE0">
        <w:rPr>
          <w:rFonts w:ascii="Times New Roman" w:hAnsi="Times New Roman" w:cs="Times New Roman"/>
          <w:sz w:val="22"/>
          <w:szCs w:val="22"/>
        </w:rPr>
        <w:t xml:space="preserve">сполнителя </w:t>
      </w:r>
      <w:r>
        <w:rPr>
          <w:rFonts w:ascii="Times New Roman" w:hAnsi="Times New Roman" w:cs="Times New Roman"/>
          <w:sz w:val="22"/>
          <w:szCs w:val="22"/>
        </w:rPr>
        <w:t>И</w:t>
      </w:r>
      <w:r w:rsidRPr="00761EE0">
        <w:rPr>
          <w:rFonts w:ascii="Times New Roman" w:hAnsi="Times New Roman" w:cs="Times New Roman"/>
          <w:sz w:val="22"/>
          <w:szCs w:val="22"/>
        </w:rPr>
        <w:t xml:space="preserve">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w:t>
      </w:r>
      <w:r>
        <w:rPr>
          <w:rFonts w:ascii="Times New Roman" w:hAnsi="Times New Roman" w:cs="Times New Roman"/>
          <w:sz w:val="22"/>
          <w:szCs w:val="22"/>
        </w:rPr>
        <w:t>И</w:t>
      </w:r>
      <w:r w:rsidRPr="00761EE0">
        <w:rPr>
          <w:rFonts w:ascii="Times New Roman" w:hAnsi="Times New Roman" w:cs="Times New Roman"/>
          <w:sz w:val="22"/>
          <w:szCs w:val="22"/>
        </w:rPr>
        <w:t>сполнителя.</w:t>
      </w:r>
    </w:p>
    <w:p w14:paraId="4A451238" w14:textId="77777777" w:rsidR="00303E1E"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2.3. Исполнитель имеет право:</w:t>
      </w:r>
    </w:p>
    <w:p w14:paraId="56D8CEB3"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r:id="rId9" w:anchor="P152" w:history="1">
        <w:r w:rsidRPr="00761EE0">
          <w:rPr>
            <w:rFonts w:ascii="Times New Roman" w:hAnsi="Times New Roman" w:cs="Times New Roman"/>
            <w:sz w:val="22"/>
            <w:szCs w:val="22"/>
          </w:rPr>
          <w:t>пункте 3.1</w:t>
        </w:r>
      </w:hyperlink>
      <w:r w:rsidRPr="00761EE0">
        <w:rPr>
          <w:rFonts w:ascii="Times New Roman" w:hAnsi="Times New Roman" w:cs="Times New Roman"/>
          <w:sz w:val="22"/>
          <w:szCs w:val="22"/>
        </w:rPr>
        <w:t xml:space="preserve"> настоящего контракта.</w:t>
      </w:r>
    </w:p>
    <w:p w14:paraId="567E997E"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2.3.2. Требовать своевременной оплаты оказанных услуг в соответствии с </w:t>
      </w:r>
      <w:hyperlink r:id="rId10" w:anchor="P229" w:history="1">
        <w:r w:rsidRPr="00761EE0">
          <w:rPr>
            <w:rFonts w:ascii="Times New Roman" w:hAnsi="Times New Roman" w:cs="Times New Roman"/>
            <w:sz w:val="22"/>
            <w:szCs w:val="22"/>
          </w:rPr>
          <w:t>пунктом 5.4</w:t>
        </w:r>
      </w:hyperlink>
      <w:r w:rsidRPr="00761EE0">
        <w:rPr>
          <w:rFonts w:ascii="Times New Roman" w:hAnsi="Times New Roman" w:cs="Times New Roman"/>
          <w:sz w:val="22"/>
          <w:szCs w:val="22"/>
        </w:rPr>
        <w:t xml:space="preserve"> настоящего контракта.</w:t>
      </w:r>
    </w:p>
    <w:p w14:paraId="51D36943"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2.3.3. Письменно запрашивать у Заказчика разъяснения и уточнения относительно оказания услуг в рамках настоящего контракта.</w:t>
      </w:r>
    </w:p>
    <w:p w14:paraId="367A1E29"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05E3D72D" w14:textId="77777777" w:rsidR="00303E1E"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2.4. Заказчик имеет право:</w:t>
      </w:r>
    </w:p>
    <w:p w14:paraId="10C28961"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2.4.1. В любое время проверять ход и качество услуг, оказываемых Исполнителем, не вмешиваясь в его хозяйственную деятельность.</w:t>
      </w:r>
    </w:p>
    <w:p w14:paraId="121D1247" w14:textId="77777777" w:rsidR="00303E1E" w:rsidRPr="00761EE0" w:rsidRDefault="00303E1E" w:rsidP="00303E1E">
      <w:pPr>
        <w:autoSpaceDE w:val="0"/>
        <w:autoSpaceDN w:val="0"/>
        <w:ind w:firstLine="567"/>
        <w:jc w:val="both"/>
        <w:rPr>
          <w:rFonts w:ascii="Times New Roman" w:hAnsi="Times New Roman" w:cs="Times New Roman"/>
          <w:sz w:val="22"/>
          <w:szCs w:val="22"/>
        </w:rPr>
      </w:pPr>
      <w:r w:rsidRPr="00761EE0">
        <w:rPr>
          <w:rFonts w:ascii="Times New Roman" w:hAnsi="Times New Roman" w:cs="Times New Roman"/>
          <w:sz w:val="22"/>
          <w:szCs w:val="22"/>
        </w:rPr>
        <w:t>2.4.2. Осуществлять иные права в соответствии с законодательными и иными нормативными правовыми актами Российской Федерации.</w:t>
      </w:r>
    </w:p>
    <w:p w14:paraId="0052DE93" w14:textId="77777777" w:rsidR="00303E1E" w:rsidRDefault="00303E1E" w:rsidP="00303E1E">
      <w:pPr>
        <w:pStyle w:val="ConsPlusNormal0"/>
        <w:spacing w:line="0" w:lineRule="atLeast"/>
        <w:jc w:val="both"/>
        <w:rPr>
          <w:rFonts w:cs="Times New Roman"/>
        </w:rPr>
      </w:pPr>
    </w:p>
    <w:p w14:paraId="06316A66" w14:textId="77777777" w:rsidR="00303E1E" w:rsidRPr="00761EE0" w:rsidRDefault="00303E1E" w:rsidP="00303E1E">
      <w:pPr>
        <w:pStyle w:val="ConsPlusNormal0"/>
        <w:spacing w:line="0" w:lineRule="atLeast"/>
        <w:jc w:val="both"/>
        <w:rPr>
          <w:rFonts w:cs="Times New Roman"/>
        </w:rPr>
      </w:pPr>
    </w:p>
    <w:p w14:paraId="30CB78FD" w14:textId="77777777" w:rsidR="00303E1E" w:rsidRPr="00761EE0" w:rsidRDefault="00303E1E" w:rsidP="00303E1E">
      <w:pPr>
        <w:jc w:val="center"/>
        <w:rPr>
          <w:rFonts w:ascii="Times New Roman" w:hAnsi="Times New Roman" w:cs="Times New Roman"/>
          <w:b/>
          <w:sz w:val="22"/>
          <w:szCs w:val="22"/>
        </w:rPr>
      </w:pPr>
      <w:r w:rsidRPr="00761EE0">
        <w:rPr>
          <w:rFonts w:ascii="Times New Roman" w:hAnsi="Times New Roman" w:cs="Times New Roman"/>
          <w:b/>
          <w:sz w:val="22"/>
          <w:szCs w:val="22"/>
        </w:rPr>
        <w:t xml:space="preserve">3. Порядок и сроки осуществления </w:t>
      </w:r>
      <w:r>
        <w:rPr>
          <w:rFonts w:ascii="Times New Roman" w:hAnsi="Times New Roman" w:cs="Times New Roman"/>
          <w:b/>
          <w:sz w:val="22"/>
          <w:szCs w:val="22"/>
        </w:rPr>
        <w:t>З</w:t>
      </w:r>
      <w:r w:rsidRPr="00761EE0">
        <w:rPr>
          <w:rFonts w:ascii="Times New Roman" w:hAnsi="Times New Roman" w:cs="Times New Roman"/>
          <w:b/>
          <w:sz w:val="22"/>
          <w:szCs w:val="22"/>
        </w:rPr>
        <w:t>аказчиком приемки оказанной услуги в части соответствия ее объема требованиям, установленным Контрактом, порядок и сроки оформления результатов такой приемки.</w:t>
      </w:r>
    </w:p>
    <w:p w14:paraId="08ED5106" w14:textId="77777777" w:rsidR="00303E1E" w:rsidRPr="00761EE0" w:rsidRDefault="00303E1E" w:rsidP="00303E1E">
      <w:pPr>
        <w:ind w:firstLine="709"/>
        <w:jc w:val="both"/>
        <w:rPr>
          <w:rFonts w:ascii="Times New Roman" w:eastAsia="Times New Roman" w:hAnsi="Times New Roman" w:cs="Times New Roman"/>
          <w:color w:val="auto"/>
          <w:sz w:val="22"/>
          <w:szCs w:val="22"/>
          <w:lang w:bidi="ar-SA"/>
        </w:rPr>
      </w:pPr>
    </w:p>
    <w:p w14:paraId="134A0EF0" w14:textId="77777777" w:rsidR="00303E1E" w:rsidRPr="00761EE0" w:rsidRDefault="00303E1E" w:rsidP="00303E1E">
      <w:pPr>
        <w:ind w:firstLine="709"/>
        <w:jc w:val="both"/>
        <w:rPr>
          <w:rFonts w:ascii="Times New Roman" w:hAnsi="Times New Roman" w:cs="Times New Roman"/>
          <w:sz w:val="22"/>
          <w:szCs w:val="22"/>
        </w:rPr>
      </w:pPr>
      <w:r w:rsidRPr="005B184D">
        <w:rPr>
          <w:rFonts w:ascii="Times New Roman" w:hAnsi="Times New Roman" w:cs="Times New Roman"/>
          <w:sz w:val="22"/>
          <w:szCs w:val="22"/>
        </w:rPr>
        <w:t>3.1. Исполнитель по каждому этапу, в срок не более 3 (трех) рабочих дней с даты оказания услуг по настоящему Контракту,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w:t>
      </w:r>
      <w:r w:rsidRPr="00761EE0">
        <w:rPr>
          <w:rFonts w:ascii="Times New Roman" w:hAnsi="Times New Roman" w:cs="Times New Roman"/>
          <w:sz w:val="22"/>
          <w:szCs w:val="22"/>
        </w:rPr>
        <w:t>, и размещает в единой информационной системе в сфере закупок документ о приемке, который должен содержать информацию, указанную в подпунктах «а» - «ж» пункта 1 части 13 статьи 94 Федеральн</w:t>
      </w:r>
      <w:r>
        <w:rPr>
          <w:rFonts w:ascii="Times New Roman" w:hAnsi="Times New Roman" w:cs="Times New Roman"/>
          <w:sz w:val="22"/>
          <w:szCs w:val="22"/>
        </w:rPr>
        <w:t>ого</w:t>
      </w:r>
      <w:r w:rsidRPr="00761EE0">
        <w:rPr>
          <w:rFonts w:ascii="Times New Roman" w:hAnsi="Times New Roman" w:cs="Times New Roman"/>
          <w:sz w:val="22"/>
          <w:szCs w:val="22"/>
        </w:rPr>
        <w:t xml:space="preserve"> закон</w:t>
      </w:r>
      <w:r>
        <w:rPr>
          <w:rFonts w:ascii="Times New Roman" w:hAnsi="Times New Roman" w:cs="Times New Roman"/>
          <w:sz w:val="22"/>
          <w:szCs w:val="22"/>
        </w:rPr>
        <w:t>а</w:t>
      </w:r>
      <w:r w:rsidRPr="00761EE0">
        <w:rPr>
          <w:rFonts w:ascii="Times New Roman" w:hAnsi="Times New Roman" w:cs="Times New Roman"/>
          <w:sz w:val="22"/>
          <w:szCs w:val="22"/>
        </w:rPr>
        <w:t xml:space="preserve"> N 44-ФЗ. </w:t>
      </w:r>
    </w:p>
    <w:p w14:paraId="1B2BCE6A" w14:textId="77777777" w:rsidR="00303E1E" w:rsidRDefault="00303E1E" w:rsidP="00303E1E">
      <w:pPr>
        <w:ind w:firstLine="709"/>
        <w:jc w:val="both"/>
        <w:rPr>
          <w:rFonts w:ascii="Times New Roman" w:hAnsi="Times New Roman" w:cs="Times New Roman"/>
          <w:sz w:val="22"/>
          <w:szCs w:val="22"/>
        </w:rPr>
      </w:pPr>
      <w:r>
        <w:rPr>
          <w:rFonts w:ascii="Times New Roman" w:hAnsi="Times New Roman" w:cs="Times New Roman"/>
          <w:sz w:val="22"/>
          <w:szCs w:val="22"/>
        </w:rPr>
        <w:t>3</w:t>
      </w:r>
      <w:r w:rsidRPr="00761EE0">
        <w:rPr>
          <w:rFonts w:ascii="Times New Roman" w:hAnsi="Times New Roman" w:cs="Times New Roman"/>
          <w:sz w:val="22"/>
          <w:szCs w:val="22"/>
        </w:rPr>
        <w:t>.</w:t>
      </w:r>
      <w:r>
        <w:rPr>
          <w:rFonts w:ascii="Times New Roman" w:hAnsi="Times New Roman" w:cs="Times New Roman"/>
          <w:sz w:val="22"/>
          <w:szCs w:val="22"/>
        </w:rPr>
        <w:t>2.</w:t>
      </w:r>
      <w:r w:rsidRPr="00761EE0">
        <w:rPr>
          <w:rFonts w:ascii="Times New Roman" w:hAnsi="Times New Roman" w:cs="Times New Roman"/>
          <w:sz w:val="22"/>
          <w:szCs w:val="22"/>
        </w:rPr>
        <w:t xml:space="preserve"> 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7A9A83B2" w14:textId="77777777" w:rsidR="00303E1E" w:rsidRDefault="00303E1E" w:rsidP="00303E1E">
      <w:pPr>
        <w:ind w:firstLine="709"/>
        <w:jc w:val="both"/>
        <w:rPr>
          <w:rFonts w:ascii="Times New Roman" w:hAnsi="Times New Roman" w:cs="Times New Roman"/>
          <w:sz w:val="22"/>
          <w:szCs w:val="22"/>
        </w:rPr>
      </w:pPr>
      <w:r>
        <w:rPr>
          <w:rFonts w:ascii="Times New Roman" w:hAnsi="Times New Roman" w:cs="Times New Roman"/>
          <w:sz w:val="22"/>
          <w:szCs w:val="22"/>
        </w:rPr>
        <w:t>- счет</w:t>
      </w:r>
    </w:p>
    <w:p w14:paraId="14BB3B4A"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 xml:space="preserve">- </w:t>
      </w:r>
      <w:r w:rsidRPr="00D73BB3">
        <w:rPr>
          <w:rFonts w:ascii="Times New Roman" w:hAnsi="Times New Roman" w:cs="Times New Roman"/>
          <w:sz w:val="22"/>
          <w:szCs w:val="22"/>
        </w:rPr>
        <w:t>Акт сдачи-приемки оказанных услуг</w:t>
      </w:r>
      <w:r w:rsidRPr="00761EE0">
        <w:rPr>
          <w:rFonts w:ascii="Times New Roman" w:hAnsi="Times New Roman" w:cs="Times New Roman"/>
          <w:sz w:val="22"/>
          <w:szCs w:val="22"/>
        </w:rPr>
        <w:t>;</w:t>
      </w:r>
    </w:p>
    <w:p w14:paraId="6DDE4C3D" w14:textId="77777777" w:rsidR="00303E1E" w:rsidRPr="00761EE0" w:rsidRDefault="00303E1E" w:rsidP="00303E1E">
      <w:pPr>
        <w:ind w:firstLine="709"/>
        <w:jc w:val="both"/>
        <w:rPr>
          <w:rFonts w:ascii="Times New Roman" w:hAnsi="Times New Roman" w:cs="Times New Roman"/>
          <w:sz w:val="22"/>
          <w:szCs w:val="22"/>
        </w:rPr>
      </w:pPr>
      <w:r>
        <w:rPr>
          <w:rFonts w:ascii="Times New Roman" w:hAnsi="Times New Roman" w:cs="Times New Roman"/>
          <w:sz w:val="22"/>
          <w:szCs w:val="22"/>
        </w:rPr>
        <w:t>-</w:t>
      </w:r>
      <w:r w:rsidRPr="007C3B94">
        <w:rPr>
          <w:rFonts w:ascii="Times New Roman" w:hAnsi="Times New Roman" w:cs="Times New Roman"/>
          <w:sz w:val="22"/>
          <w:szCs w:val="22"/>
        </w:rPr>
        <w:t>счет-фактуру (при наличии</w:t>
      </w:r>
      <w:r>
        <w:rPr>
          <w:rFonts w:ascii="Times New Roman" w:hAnsi="Times New Roman" w:cs="Times New Roman"/>
          <w:sz w:val="22"/>
          <w:szCs w:val="22"/>
        </w:rPr>
        <w:t xml:space="preserve"> - </w:t>
      </w:r>
      <w:r w:rsidRPr="002C26DA">
        <w:rPr>
          <w:rFonts w:ascii="Times New Roman" w:hAnsi="Times New Roman" w:cs="Times New Roman"/>
          <w:sz w:val="22"/>
          <w:szCs w:val="22"/>
        </w:rPr>
        <w:t xml:space="preserve">если </w:t>
      </w:r>
      <w:r>
        <w:rPr>
          <w:rFonts w:ascii="Times New Roman" w:hAnsi="Times New Roman" w:cs="Times New Roman"/>
          <w:sz w:val="22"/>
          <w:szCs w:val="22"/>
        </w:rPr>
        <w:t>Исполнитель</w:t>
      </w:r>
      <w:r w:rsidRPr="002C26DA">
        <w:rPr>
          <w:rFonts w:ascii="Times New Roman" w:hAnsi="Times New Roman" w:cs="Times New Roman"/>
          <w:sz w:val="22"/>
          <w:szCs w:val="22"/>
        </w:rPr>
        <w:t xml:space="preserve"> является плательщиком НДС</w:t>
      </w:r>
      <w:r w:rsidRPr="007C3B94">
        <w:rPr>
          <w:rFonts w:ascii="Times New Roman" w:hAnsi="Times New Roman" w:cs="Times New Roman"/>
          <w:sz w:val="22"/>
          <w:szCs w:val="22"/>
        </w:rPr>
        <w:t>)</w:t>
      </w:r>
    </w:p>
    <w:p w14:paraId="041FAF82"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3.3. Датой поступления Заказчику документа о приемке, подписанного Исполнителем, считается дата размещения в соответствии с пунктом 3 части 13 статьи 94 Федеральн</w:t>
      </w:r>
      <w:r>
        <w:rPr>
          <w:rFonts w:ascii="Times New Roman" w:hAnsi="Times New Roman" w:cs="Times New Roman"/>
          <w:sz w:val="22"/>
          <w:szCs w:val="22"/>
        </w:rPr>
        <w:t>ого</w:t>
      </w:r>
      <w:r w:rsidRPr="00761EE0">
        <w:rPr>
          <w:rFonts w:ascii="Times New Roman" w:hAnsi="Times New Roman" w:cs="Times New Roman"/>
          <w:sz w:val="22"/>
          <w:szCs w:val="22"/>
        </w:rPr>
        <w:t xml:space="preserve"> закон</w:t>
      </w:r>
      <w:r>
        <w:rPr>
          <w:rFonts w:ascii="Times New Roman" w:hAnsi="Times New Roman" w:cs="Times New Roman"/>
          <w:sz w:val="22"/>
          <w:szCs w:val="22"/>
        </w:rPr>
        <w:t xml:space="preserve">а    </w:t>
      </w:r>
      <w:r w:rsidRPr="00761EE0">
        <w:rPr>
          <w:rFonts w:ascii="Times New Roman" w:hAnsi="Times New Roman" w:cs="Times New Roman"/>
          <w:sz w:val="22"/>
          <w:szCs w:val="22"/>
        </w:rPr>
        <w:t xml:space="preserve"> N 44-ФЗ такого документа в единой информационной системе в сфере закупок в соответствии с часовой зоной, в которой расположен Заказчик.</w:t>
      </w:r>
    </w:p>
    <w:p w14:paraId="4E9CBEB4" w14:textId="77777777" w:rsidR="00303E1E" w:rsidRPr="00761EE0" w:rsidRDefault="00303E1E" w:rsidP="00303E1E">
      <w:pPr>
        <w:ind w:firstLine="709"/>
        <w:jc w:val="both"/>
        <w:rPr>
          <w:rFonts w:ascii="Times New Roman" w:hAnsi="Times New Roman" w:cs="Times New Roman"/>
          <w:bCs/>
          <w:sz w:val="22"/>
          <w:szCs w:val="22"/>
        </w:rPr>
      </w:pPr>
      <w:r w:rsidRPr="00761EE0">
        <w:rPr>
          <w:rFonts w:ascii="Times New Roman" w:hAnsi="Times New Roman" w:cs="Times New Roman"/>
          <w:sz w:val="22"/>
          <w:szCs w:val="22"/>
        </w:rPr>
        <w:lastRenderedPageBreak/>
        <w:t xml:space="preserve">3.4. </w:t>
      </w:r>
      <w:r w:rsidRPr="00761EE0">
        <w:rPr>
          <w:rFonts w:ascii="Times New Roman" w:hAnsi="Times New Roman" w:cs="Times New Roman"/>
          <w:bCs/>
          <w:sz w:val="22"/>
          <w:szCs w:val="22"/>
        </w:rPr>
        <w:t xml:space="preserve">Для проверки результатов оказанных услуг (этапа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761EE0">
        <w:rPr>
          <w:rFonts w:ascii="Times New Roman" w:hAnsi="Times New Roman" w:cs="Times New Roman"/>
          <w:sz w:val="22"/>
          <w:szCs w:val="22"/>
        </w:rPr>
        <w:t>Федеральны</w:t>
      </w:r>
      <w:r>
        <w:rPr>
          <w:rFonts w:ascii="Times New Roman" w:hAnsi="Times New Roman" w:cs="Times New Roman"/>
          <w:sz w:val="22"/>
          <w:szCs w:val="22"/>
        </w:rPr>
        <w:t>м</w:t>
      </w:r>
      <w:r w:rsidRPr="00761EE0">
        <w:rPr>
          <w:rFonts w:ascii="Times New Roman" w:hAnsi="Times New Roman" w:cs="Times New Roman"/>
          <w:sz w:val="22"/>
          <w:szCs w:val="22"/>
        </w:rPr>
        <w:t xml:space="preserve"> закон</w:t>
      </w:r>
      <w:r>
        <w:rPr>
          <w:rFonts w:ascii="Times New Roman" w:hAnsi="Times New Roman" w:cs="Times New Roman"/>
          <w:sz w:val="22"/>
          <w:szCs w:val="22"/>
        </w:rPr>
        <w:t>ом</w:t>
      </w:r>
      <w:r w:rsidRPr="00761EE0">
        <w:rPr>
          <w:rFonts w:ascii="Times New Roman" w:hAnsi="Times New Roman" w:cs="Times New Roman"/>
          <w:sz w:val="22"/>
          <w:szCs w:val="22"/>
        </w:rPr>
        <w:t xml:space="preserve"> N 44-ФЗ</w:t>
      </w:r>
      <w:r w:rsidRPr="00761EE0">
        <w:rPr>
          <w:rFonts w:ascii="Times New Roman" w:hAnsi="Times New Roman" w:cs="Times New Roman"/>
          <w:bCs/>
          <w:sz w:val="22"/>
          <w:szCs w:val="22"/>
        </w:rPr>
        <w:t>.</w:t>
      </w:r>
    </w:p>
    <w:p w14:paraId="6E4CED3C" w14:textId="77777777" w:rsidR="00303E1E" w:rsidRPr="00761EE0" w:rsidRDefault="00303E1E" w:rsidP="00303E1E">
      <w:pPr>
        <w:ind w:firstLine="709"/>
        <w:jc w:val="both"/>
        <w:rPr>
          <w:rFonts w:ascii="Times New Roman" w:hAnsi="Times New Roman" w:cs="Times New Roman"/>
          <w:bCs/>
          <w:sz w:val="22"/>
          <w:szCs w:val="22"/>
        </w:rPr>
      </w:pPr>
      <w:r w:rsidRPr="00761EE0">
        <w:rPr>
          <w:rFonts w:ascii="Times New Roman" w:hAnsi="Times New Roman" w:cs="Times New Roman"/>
          <w:bCs/>
          <w:sz w:val="22"/>
          <w:szCs w:val="22"/>
        </w:rPr>
        <w:t xml:space="preserve">По результатам проведения экспертизы оформляется заключение по результатам экспертизы (далее – Заключение). </w:t>
      </w:r>
    </w:p>
    <w:p w14:paraId="1835FB94" w14:textId="77777777" w:rsidR="00303E1E" w:rsidRPr="00761EE0" w:rsidRDefault="00303E1E" w:rsidP="00303E1E">
      <w:pPr>
        <w:ind w:firstLine="709"/>
        <w:jc w:val="both"/>
        <w:rPr>
          <w:rFonts w:ascii="Times New Roman" w:hAnsi="Times New Roman" w:cs="Times New Roman"/>
          <w:bCs/>
          <w:sz w:val="22"/>
          <w:szCs w:val="22"/>
        </w:rPr>
      </w:pPr>
      <w:r w:rsidRPr="00761EE0">
        <w:rPr>
          <w:rFonts w:ascii="Times New Roman" w:hAnsi="Times New Roman" w:cs="Times New Roman"/>
          <w:bCs/>
          <w:sz w:val="22"/>
          <w:szCs w:val="22"/>
        </w:rPr>
        <w:t>3.4.1. Для проведения экспертизы оказанной услуги,</w:t>
      </w:r>
      <w:r w:rsidRPr="00761EE0">
        <w:rPr>
          <w:rFonts w:ascii="Times New Roman" w:hAnsi="Times New Roman" w:cs="Times New Roman"/>
          <w:sz w:val="22"/>
          <w:szCs w:val="22"/>
        </w:rPr>
        <w:t xml:space="preserve"> </w:t>
      </w:r>
      <w:r w:rsidRPr="00761EE0">
        <w:rPr>
          <w:rFonts w:ascii="Times New Roman" w:hAnsi="Times New Roman" w:cs="Times New Roman"/>
          <w:bCs/>
          <w:sz w:val="22"/>
          <w:szCs w:val="22"/>
        </w:rPr>
        <w:t xml:space="preserve">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A011C14" w14:textId="77777777" w:rsidR="00303E1E" w:rsidRPr="00761EE0" w:rsidRDefault="00303E1E" w:rsidP="00303E1E">
      <w:pPr>
        <w:ind w:firstLine="709"/>
        <w:jc w:val="both"/>
        <w:rPr>
          <w:rFonts w:ascii="Times New Roman" w:hAnsi="Times New Roman" w:cs="Times New Roman"/>
          <w:bCs/>
          <w:sz w:val="22"/>
          <w:szCs w:val="22"/>
        </w:rPr>
      </w:pPr>
      <w:r w:rsidRPr="00761EE0">
        <w:rPr>
          <w:rFonts w:ascii="Times New Roman" w:hAnsi="Times New Roman" w:cs="Times New Roman"/>
          <w:bCs/>
          <w:sz w:val="22"/>
          <w:szCs w:val="22"/>
        </w:rPr>
        <w:t xml:space="preserve">3.4.2. В случае, если по результатам такой экспертизы установлены нарушения требований Контракта, не препятствующие приемке оказанной услуги, в </w:t>
      </w:r>
      <w:r>
        <w:rPr>
          <w:rFonts w:ascii="Times New Roman" w:hAnsi="Times New Roman" w:cs="Times New Roman"/>
          <w:bCs/>
          <w:sz w:val="22"/>
          <w:szCs w:val="22"/>
        </w:rPr>
        <w:t>з</w:t>
      </w:r>
      <w:r w:rsidRPr="00761EE0">
        <w:rPr>
          <w:rFonts w:ascii="Times New Roman" w:hAnsi="Times New Roman" w:cs="Times New Roman"/>
          <w:bCs/>
          <w:sz w:val="22"/>
          <w:szCs w:val="22"/>
        </w:rPr>
        <w:t>аключени</w:t>
      </w:r>
      <w:r>
        <w:rPr>
          <w:rFonts w:ascii="Times New Roman" w:hAnsi="Times New Roman" w:cs="Times New Roman"/>
          <w:bCs/>
          <w:sz w:val="22"/>
          <w:szCs w:val="22"/>
        </w:rPr>
        <w:t>и</w:t>
      </w:r>
      <w:r w:rsidRPr="00761EE0">
        <w:rPr>
          <w:rFonts w:ascii="Times New Roman" w:hAnsi="Times New Roman" w:cs="Times New Roman"/>
          <w:bCs/>
          <w:sz w:val="22"/>
          <w:szCs w:val="22"/>
        </w:rPr>
        <w:t xml:space="preserve"> могут содержаться предложения об устранении данных нарушений, в том числе с указанием срока их устранения.</w:t>
      </w:r>
    </w:p>
    <w:p w14:paraId="479F17C3" w14:textId="77777777" w:rsidR="00303E1E" w:rsidRPr="00761EE0" w:rsidRDefault="00303E1E" w:rsidP="00303E1E">
      <w:pPr>
        <w:ind w:firstLine="709"/>
        <w:jc w:val="both"/>
        <w:rPr>
          <w:rFonts w:ascii="Times New Roman" w:hAnsi="Times New Roman" w:cs="Times New Roman"/>
          <w:bCs/>
          <w:sz w:val="22"/>
          <w:szCs w:val="22"/>
        </w:rPr>
      </w:pPr>
      <w:r w:rsidRPr="00761EE0">
        <w:rPr>
          <w:rFonts w:ascii="Times New Roman" w:hAnsi="Times New Roman" w:cs="Times New Roman"/>
          <w:bCs/>
          <w:sz w:val="22"/>
          <w:szCs w:val="22"/>
        </w:rPr>
        <w:t xml:space="preserve">3.4.3.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w:t>
      </w:r>
      <w:r>
        <w:rPr>
          <w:rFonts w:ascii="Times New Roman" w:hAnsi="Times New Roman" w:cs="Times New Roman"/>
          <w:bCs/>
          <w:sz w:val="22"/>
          <w:szCs w:val="22"/>
        </w:rPr>
        <w:t xml:space="preserve">обязан </w:t>
      </w:r>
      <w:r w:rsidRPr="00761EE0">
        <w:rPr>
          <w:rFonts w:ascii="Times New Roman" w:hAnsi="Times New Roman" w:cs="Times New Roman"/>
          <w:bCs/>
          <w:sz w:val="22"/>
          <w:szCs w:val="22"/>
        </w:rPr>
        <w:t>учитывать отраженные в Заключении предложения экспертов, экспертных организаций, привлеченных для ее проведения.</w:t>
      </w:r>
    </w:p>
    <w:p w14:paraId="3D5F6E47" w14:textId="77777777" w:rsidR="00303E1E" w:rsidRPr="00761EE0" w:rsidRDefault="00303E1E" w:rsidP="00303E1E">
      <w:pPr>
        <w:ind w:firstLine="709"/>
        <w:jc w:val="both"/>
        <w:rPr>
          <w:rFonts w:ascii="Times New Roman" w:hAnsi="Times New Roman" w:cs="Times New Roman"/>
          <w:bCs/>
          <w:sz w:val="22"/>
          <w:szCs w:val="22"/>
        </w:rPr>
      </w:pPr>
      <w:r w:rsidRPr="00761EE0">
        <w:rPr>
          <w:rFonts w:ascii="Times New Roman" w:hAnsi="Times New Roman" w:cs="Times New Roman"/>
          <w:bCs/>
          <w:sz w:val="22"/>
          <w:szCs w:val="22"/>
        </w:rPr>
        <w:t xml:space="preserve">3.5. При обнаружении в ходе экспертизы нарушений условий настоящего Контракта, в том числе требований к качеству и безопасности оказанных услуг (этапа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1167CDA"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Указанный рекламационный акт в тот же день направляется Заказчиком в адрес Исполнителя, при этом Заказчик</w:t>
      </w:r>
      <w:r w:rsidRPr="00761EE0">
        <w:rPr>
          <w:rFonts w:ascii="Times New Roman" w:hAnsi="Times New Roman" w:cs="Times New Roman"/>
          <w:bCs/>
          <w:sz w:val="22"/>
          <w:szCs w:val="22"/>
        </w:rPr>
        <w:t xml:space="preserve">, отказывается от приемки результатов оказанных </w:t>
      </w:r>
      <w:proofErr w:type="gramStart"/>
      <w:r w:rsidRPr="00761EE0">
        <w:rPr>
          <w:rFonts w:ascii="Times New Roman" w:hAnsi="Times New Roman" w:cs="Times New Roman"/>
          <w:bCs/>
          <w:sz w:val="22"/>
          <w:szCs w:val="22"/>
        </w:rPr>
        <w:t>услуг  и</w:t>
      </w:r>
      <w:proofErr w:type="gramEnd"/>
      <w:r w:rsidRPr="00761EE0">
        <w:rPr>
          <w:rFonts w:ascii="Times New Roman" w:hAnsi="Times New Roman" w:cs="Times New Roman"/>
          <w:bCs/>
          <w:sz w:val="22"/>
          <w:szCs w:val="22"/>
        </w:rPr>
        <w:t xml:space="preserve"> </w:t>
      </w:r>
      <w:r w:rsidRPr="00761EE0">
        <w:rPr>
          <w:rFonts w:ascii="Times New Roman" w:hAnsi="Times New Roman" w:cs="Times New Roman"/>
          <w:sz w:val="22"/>
          <w:szCs w:val="22"/>
        </w:rPr>
        <w:t xml:space="preserve">составляет мотивированный отказ от подписания акта </w:t>
      </w:r>
      <w:r w:rsidRPr="00ED214E">
        <w:rPr>
          <w:rFonts w:ascii="Times New Roman" w:hAnsi="Times New Roman" w:cs="Times New Roman"/>
          <w:sz w:val="22"/>
          <w:szCs w:val="22"/>
        </w:rPr>
        <w:t>сдачи-приемки оказанных услуг</w:t>
      </w:r>
      <w:r w:rsidRPr="00761EE0">
        <w:rPr>
          <w:rFonts w:ascii="Times New Roman" w:hAnsi="Times New Roman" w:cs="Times New Roman"/>
          <w:sz w:val="22"/>
          <w:szCs w:val="22"/>
        </w:rPr>
        <w:t>.</w:t>
      </w:r>
    </w:p>
    <w:p w14:paraId="26C06F9E"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w:t>
      </w:r>
      <w:r w:rsidRPr="00761EE0">
        <w:rPr>
          <w:rFonts w:ascii="Times New Roman" w:hAnsi="Times New Roman" w:cs="Times New Roman"/>
          <w:bCs/>
          <w:sz w:val="22"/>
          <w:szCs w:val="22"/>
        </w:rPr>
        <w:t xml:space="preserve">(этапа оказанных услуг) </w:t>
      </w:r>
      <w:r w:rsidRPr="00761EE0">
        <w:rPr>
          <w:rFonts w:ascii="Times New Roman" w:hAnsi="Times New Roman" w:cs="Times New Roman"/>
          <w:sz w:val="22"/>
          <w:szCs w:val="22"/>
        </w:rPr>
        <w:t xml:space="preserve">в порядке, установленном настоящим разделом Контакта. </w:t>
      </w:r>
    </w:p>
    <w:p w14:paraId="3F86D19F" w14:textId="77777777" w:rsidR="00303E1E" w:rsidRPr="00761EE0" w:rsidRDefault="00303E1E" w:rsidP="00303E1E">
      <w:pPr>
        <w:widowControl/>
        <w:ind w:firstLine="709"/>
        <w:jc w:val="both"/>
        <w:rPr>
          <w:rFonts w:ascii="Times New Roman" w:hAnsi="Times New Roman" w:cs="Times New Roman"/>
          <w:sz w:val="22"/>
          <w:szCs w:val="22"/>
        </w:rPr>
      </w:pPr>
      <w:r w:rsidRPr="00761EE0">
        <w:rPr>
          <w:rFonts w:ascii="Times New Roman" w:hAnsi="Times New Roman" w:cs="Times New Roman"/>
          <w:sz w:val="22"/>
          <w:szCs w:val="22"/>
        </w:rPr>
        <w:t>3.6. В соответствии с частью 6 статьи 94 Федеральн</w:t>
      </w:r>
      <w:r>
        <w:rPr>
          <w:rFonts w:ascii="Times New Roman" w:hAnsi="Times New Roman" w:cs="Times New Roman"/>
          <w:sz w:val="22"/>
          <w:szCs w:val="22"/>
        </w:rPr>
        <w:t>ого</w:t>
      </w:r>
      <w:r w:rsidRPr="00761EE0">
        <w:rPr>
          <w:rFonts w:ascii="Times New Roman" w:hAnsi="Times New Roman" w:cs="Times New Roman"/>
          <w:sz w:val="22"/>
          <w:szCs w:val="22"/>
        </w:rPr>
        <w:t xml:space="preserve"> закон</w:t>
      </w:r>
      <w:r>
        <w:rPr>
          <w:rFonts w:ascii="Times New Roman" w:hAnsi="Times New Roman" w:cs="Times New Roman"/>
          <w:sz w:val="22"/>
          <w:szCs w:val="22"/>
        </w:rPr>
        <w:t>а</w:t>
      </w:r>
      <w:r w:rsidRPr="00761EE0">
        <w:rPr>
          <w:rFonts w:ascii="Times New Roman" w:hAnsi="Times New Roman" w:cs="Times New Roman"/>
          <w:sz w:val="22"/>
          <w:szCs w:val="22"/>
        </w:rPr>
        <w:t xml:space="preserve"> N 44-ФЗ по решению Заказчика для приемки оказанных услуг</w:t>
      </w:r>
      <w:r w:rsidRPr="00761EE0">
        <w:rPr>
          <w:rFonts w:ascii="Times New Roman" w:hAnsi="Times New Roman" w:cs="Times New Roman"/>
          <w:bCs/>
          <w:sz w:val="22"/>
          <w:szCs w:val="22"/>
        </w:rPr>
        <w:t xml:space="preserve"> </w:t>
      </w:r>
      <w:r w:rsidRPr="00761EE0">
        <w:rPr>
          <w:rFonts w:ascii="Times New Roman" w:hAnsi="Times New Roman" w:cs="Times New Roman"/>
          <w:sz w:val="22"/>
          <w:szCs w:val="22"/>
        </w:rPr>
        <w:t>может создаваться приемочная комиссия, которая состоит не менее чем из пяти человек.</w:t>
      </w:r>
    </w:p>
    <w:p w14:paraId="322496B5"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 xml:space="preserve">3.7. В течение </w:t>
      </w:r>
      <w:r w:rsidRPr="00761EE0">
        <w:rPr>
          <w:rFonts w:ascii="Times New Roman" w:hAnsi="Times New Roman" w:cs="Times New Roman"/>
          <w:bCs/>
          <w:sz w:val="22"/>
          <w:szCs w:val="22"/>
        </w:rPr>
        <w:t>5 рабочих</w:t>
      </w:r>
      <w:r w:rsidRPr="00761EE0">
        <w:rPr>
          <w:rFonts w:ascii="Times New Roman" w:hAnsi="Times New Roman" w:cs="Times New Roman"/>
          <w:sz w:val="22"/>
          <w:szCs w:val="22"/>
          <w:vertAlign w:val="superscript"/>
        </w:rPr>
        <w:t xml:space="preserve"> </w:t>
      </w:r>
      <w:r w:rsidRPr="00761EE0">
        <w:rPr>
          <w:rFonts w:ascii="Times New Roman" w:hAnsi="Times New Roman" w:cs="Times New Roman"/>
          <w:bCs/>
          <w:sz w:val="22"/>
          <w:szCs w:val="22"/>
        </w:rPr>
        <w:t xml:space="preserve">дней </w:t>
      </w:r>
      <w:r w:rsidRPr="00761EE0">
        <w:rPr>
          <w:rFonts w:ascii="Times New Roman" w:hAnsi="Times New Roman" w:cs="Times New Roman"/>
          <w:sz w:val="22"/>
          <w:szCs w:val="22"/>
        </w:rPr>
        <w:t>со дня поступления документа о приемке в соответствии с пунктом 3.3 настоящего Контракта Заказчик (за исключением случая создания приемочной комиссии в соответствии с частью 6 статьи 94 Федеральн</w:t>
      </w:r>
      <w:r>
        <w:rPr>
          <w:rFonts w:ascii="Times New Roman" w:hAnsi="Times New Roman" w:cs="Times New Roman"/>
          <w:sz w:val="22"/>
          <w:szCs w:val="22"/>
        </w:rPr>
        <w:t>ого</w:t>
      </w:r>
      <w:r w:rsidRPr="00761EE0">
        <w:rPr>
          <w:rFonts w:ascii="Times New Roman" w:hAnsi="Times New Roman" w:cs="Times New Roman"/>
          <w:sz w:val="22"/>
          <w:szCs w:val="22"/>
        </w:rPr>
        <w:t xml:space="preserve"> закон</w:t>
      </w:r>
      <w:r>
        <w:rPr>
          <w:rFonts w:ascii="Times New Roman" w:hAnsi="Times New Roman" w:cs="Times New Roman"/>
          <w:sz w:val="22"/>
          <w:szCs w:val="22"/>
        </w:rPr>
        <w:t>а</w:t>
      </w:r>
      <w:r w:rsidRPr="00761EE0">
        <w:rPr>
          <w:rFonts w:ascii="Times New Roman" w:hAnsi="Times New Roman" w:cs="Times New Roman"/>
          <w:sz w:val="22"/>
          <w:szCs w:val="22"/>
        </w:rPr>
        <w:t xml:space="preserve"> N 44-ФЗ) на основании изучения документов, предусмотренных пунктами 3.</w:t>
      </w:r>
      <w:r>
        <w:rPr>
          <w:rFonts w:ascii="Times New Roman" w:hAnsi="Times New Roman" w:cs="Times New Roman"/>
          <w:sz w:val="22"/>
          <w:szCs w:val="22"/>
        </w:rPr>
        <w:t>2</w:t>
      </w:r>
      <w:r w:rsidRPr="00761EE0">
        <w:rPr>
          <w:rFonts w:ascii="Times New Roman" w:hAnsi="Times New Roman" w:cs="Times New Roman"/>
          <w:sz w:val="22"/>
          <w:szCs w:val="22"/>
        </w:rPr>
        <w:t>, настоящего Контракта, и результатов экспертизы, проведенной в соответствии с пунктом 3.4 настоящего Контракта, осуществляет одно из следующих действий:</w:t>
      </w:r>
    </w:p>
    <w:p w14:paraId="40B65E58"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 xml:space="preserve">а) подписывает усиленной электронной подписью лица, имеющего право действовать от имени </w:t>
      </w:r>
      <w:proofErr w:type="gramStart"/>
      <w:r w:rsidRPr="00761EE0">
        <w:rPr>
          <w:rFonts w:ascii="Times New Roman" w:hAnsi="Times New Roman" w:cs="Times New Roman"/>
          <w:sz w:val="22"/>
          <w:szCs w:val="22"/>
        </w:rPr>
        <w:t>Заказчика</w:t>
      </w:r>
      <w:proofErr w:type="gramEnd"/>
      <w:r w:rsidRPr="00761EE0">
        <w:rPr>
          <w:rFonts w:ascii="Times New Roman" w:hAnsi="Times New Roman" w:cs="Times New Roman"/>
          <w:sz w:val="22"/>
          <w:szCs w:val="22"/>
        </w:rPr>
        <w:t xml:space="preserve"> и размещает в единой информационной системе в сфере закупок документ о приемке;</w:t>
      </w:r>
    </w:p>
    <w:p w14:paraId="2F4E1F7A"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 перечня недостатков и сроков их устранения Исполнителем.</w:t>
      </w:r>
    </w:p>
    <w:p w14:paraId="631A4610"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3.8.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пунктом 6 части 13 статьи 94 Федеральн</w:t>
      </w:r>
      <w:r>
        <w:rPr>
          <w:rFonts w:ascii="Times New Roman" w:hAnsi="Times New Roman" w:cs="Times New Roman"/>
          <w:sz w:val="22"/>
          <w:szCs w:val="22"/>
        </w:rPr>
        <w:t>ого</w:t>
      </w:r>
      <w:r w:rsidRPr="00761EE0">
        <w:rPr>
          <w:rFonts w:ascii="Times New Roman" w:hAnsi="Times New Roman" w:cs="Times New Roman"/>
          <w:sz w:val="22"/>
          <w:szCs w:val="22"/>
        </w:rPr>
        <w:t xml:space="preserve"> закон</w:t>
      </w:r>
      <w:r>
        <w:rPr>
          <w:rFonts w:ascii="Times New Roman" w:hAnsi="Times New Roman" w:cs="Times New Roman"/>
          <w:sz w:val="22"/>
          <w:szCs w:val="22"/>
        </w:rPr>
        <w:t>а</w:t>
      </w:r>
      <w:r w:rsidRPr="00761EE0">
        <w:rPr>
          <w:rFonts w:ascii="Times New Roman" w:hAnsi="Times New Roman" w:cs="Times New Roman"/>
          <w:sz w:val="22"/>
          <w:szCs w:val="22"/>
        </w:rPr>
        <w:t xml:space="preserve"> N 44-ФЗ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14:paraId="01FEBD3E"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 xml:space="preserve">3.9.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4AE9671"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3.10.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58CE3941"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Устранение Исполнителем выявленных Заказчиком недостатков не освобождает его от уплаты неустойки (штрафа, пени), предусмотренных настоящим Контрактом.</w:t>
      </w:r>
    </w:p>
    <w:p w14:paraId="7A775909"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lastRenderedPageBreak/>
        <w:t>3.11. Датой приемки оказанной услуги считается дата размещения в единой информационной системе документа о приемке, подписанного Заказчиком.</w:t>
      </w:r>
    </w:p>
    <w:p w14:paraId="4F9FBA16"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14:paraId="3DB2B5BC"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0BF2BBAD"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Срок исправления Исполнителем документа о приемке при поступлении от Заказчика уведомления об уточнении составляет 2 рабочих дней.</w:t>
      </w:r>
    </w:p>
    <w:p w14:paraId="7A168F2C"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 xml:space="preserve">3.12. Обязательства Исполнителя по настоящему Контракту считаются исполненными после подписания Сторонами документа приемке исполнения Контракта. </w:t>
      </w:r>
    </w:p>
    <w:p w14:paraId="4E7F7515" w14:textId="77777777" w:rsidR="00303E1E" w:rsidRPr="00761EE0" w:rsidRDefault="00303E1E" w:rsidP="00303E1E">
      <w:pPr>
        <w:ind w:firstLine="709"/>
        <w:jc w:val="both"/>
        <w:rPr>
          <w:rFonts w:ascii="Times New Roman" w:hAnsi="Times New Roman" w:cs="Times New Roman"/>
          <w:sz w:val="22"/>
          <w:szCs w:val="22"/>
        </w:rPr>
      </w:pPr>
      <w:r w:rsidRPr="00761EE0">
        <w:rPr>
          <w:rFonts w:ascii="Times New Roman" w:hAnsi="Times New Roman" w:cs="Times New Roman"/>
          <w:sz w:val="22"/>
          <w:szCs w:val="22"/>
        </w:rPr>
        <w:t>3.13.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ABB8844" w14:textId="77777777" w:rsidR="00303E1E" w:rsidRDefault="00303E1E" w:rsidP="00303E1E">
      <w:pPr>
        <w:pStyle w:val="ConsPlusNormal0"/>
        <w:jc w:val="center"/>
        <w:outlineLvl w:val="1"/>
        <w:rPr>
          <w:rFonts w:cs="Times New Roman"/>
          <w:b/>
        </w:rPr>
      </w:pPr>
    </w:p>
    <w:p w14:paraId="57673FD1" w14:textId="77777777" w:rsidR="00303E1E" w:rsidRPr="00761EE0" w:rsidRDefault="00303E1E" w:rsidP="00303E1E">
      <w:pPr>
        <w:pStyle w:val="ConsPlusNormal0"/>
        <w:jc w:val="center"/>
        <w:outlineLvl w:val="1"/>
        <w:rPr>
          <w:rFonts w:cs="Times New Roman"/>
          <w:b/>
        </w:rPr>
      </w:pPr>
    </w:p>
    <w:p w14:paraId="2F0807B9" w14:textId="77777777" w:rsidR="00303E1E" w:rsidRPr="00761EE0" w:rsidRDefault="00303E1E" w:rsidP="00303E1E">
      <w:pPr>
        <w:pStyle w:val="ConsPlusNormal0"/>
        <w:jc w:val="center"/>
        <w:outlineLvl w:val="1"/>
        <w:rPr>
          <w:rFonts w:cs="Times New Roman"/>
          <w:b/>
        </w:rPr>
      </w:pPr>
      <w:r w:rsidRPr="00761EE0">
        <w:rPr>
          <w:rFonts w:cs="Times New Roman"/>
          <w:b/>
        </w:rPr>
        <w:t xml:space="preserve">4. Гарантийные обязательства </w:t>
      </w:r>
    </w:p>
    <w:p w14:paraId="621D1308" w14:textId="77777777" w:rsidR="00303E1E" w:rsidRPr="00761EE0" w:rsidRDefault="00303E1E" w:rsidP="00303E1E">
      <w:pPr>
        <w:ind w:firstLine="709"/>
        <w:jc w:val="both"/>
        <w:rPr>
          <w:rFonts w:ascii="Times New Roman" w:hAnsi="Times New Roman" w:cs="Times New Roman"/>
          <w:color w:val="auto"/>
          <w:sz w:val="22"/>
          <w:szCs w:val="22"/>
        </w:rPr>
      </w:pPr>
      <w:r w:rsidRPr="00761EE0">
        <w:rPr>
          <w:rFonts w:ascii="Times New Roman" w:hAnsi="Times New Roman" w:cs="Times New Roman"/>
          <w:color w:val="000000" w:themeColor="text1"/>
          <w:sz w:val="22"/>
          <w:szCs w:val="22"/>
        </w:rPr>
        <w:t xml:space="preserve">4.1. Исполнитель гарантирует Заказчику качество оказания услуг в соответствии с </w:t>
      </w:r>
      <w:r w:rsidRPr="00761EE0">
        <w:rPr>
          <w:rFonts w:ascii="Times New Roman" w:hAnsi="Times New Roman" w:cs="Times New Roman"/>
          <w:color w:val="auto"/>
          <w:sz w:val="22"/>
          <w:szCs w:val="22"/>
        </w:rPr>
        <w:t>требованиями Технического задания и согласно Спецификации.</w:t>
      </w:r>
    </w:p>
    <w:p w14:paraId="106FF70C" w14:textId="77777777" w:rsidR="00303E1E" w:rsidRDefault="00303E1E" w:rsidP="00303E1E">
      <w:pPr>
        <w:ind w:firstLine="709"/>
        <w:jc w:val="both"/>
        <w:rPr>
          <w:rFonts w:ascii="Times New Roman" w:hAnsi="Times New Roman" w:cs="Times New Roman"/>
          <w:color w:val="auto"/>
          <w:sz w:val="22"/>
          <w:szCs w:val="22"/>
        </w:rPr>
      </w:pPr>
    </w:p>
    <w:p w14:paraId="3265325F" w14:textId="77777777" w:rsidR="00303E1E" w:rsidRPr="00761EE0" w:rsidRDefault="00303E1E" w:rsidP="00303E1E">
      <w:pPr>
        <w:ind w:firstLine="709"/>
        <w:jc w:val="both"/>
        <w:rPr>
          <w:rFonts w:ascii="Times New Roman" w:hAnsi="Times New Roman" w:cs="Times New Roman"/>
          <w:color w:val="auto"/>
          <w:sz w:val="22"/>
          <w:szCs w:val="22"/>
        </w:rPr>
      </w:pPr>
    </w:p>
    <w:p w14:paraId="6F4A2406" w14:textId="77777777" w:rsidR="00303E1E" w:rsidRPr="00761EE0" w:rsidRDefault="00303E1E" w:rsidP="00303E1E">
      <w:pPr>
        <w:pStyle w:val="ConsPlusNormal0"/>
        <w:jc w:val="center"/>
        <w:outlineLvl w:val="1"/>
        <w:rPr>
          <w:rFonts w:cs="Times New Roman"/>
          <w:b/>
        </w:rPr>
      </w:pPr>
      <w:r w:rsidRPr="00761EE0">
        <w:rPr>
          <w:rFonts w:cs="Times New Roman"/>
          <w:b/>
        </w:rPr>
        <w:t>5. Цена и порядок расчетов</w:t>
      </w:r>
    </w:p>
    <w:p w14:paraId="0A54FF42" w14:textId="77DA9743" w:rsidR="00303E1E" w:rsidRPr="00761EE0" w:rsidRDefault="00303E1E" w:rsidP="00303E1E">
      <w:pPr>
        <w:pStyle w:val="ConsPlusNormal0"/>
        <w:ind w:firstLine="540"/>
        <w:jc w:val="both"/>
        <w:rPr>
          <w:rFonts w:eastAsia="Courier New" w:cs="Times New Roman"/>
          <w:color w:val="000000"/>
          <w:lang w:eastAsia="ru-RU" w:bidi="ru-RU"/>
        </w:rPr>
      </w:pPr>
      <w:bookmarkStart w:id="1" w:name="P226"/>
      <w:bookmarkEnd w:id="1"/>
      <w:r w:rsidRPr="00761EE0">
        <w:rPr>
          <w:rFonts w:eastAsia="Courier New" w:cs="Times New Roman"/>
          <w:color w:val="000000"/>
          <w:lang w:eastAsia="ru-RU" w:bidi="ru-RU"/>
        </w:rPr>
        <w:t xml:space="preserve">5.1. Цена Контракта составляет </w:t>
      </w:r>
      <w:r w:rsidR="00B8057A">
        <w:rPr>
          <w:rFonts w:eastAsia="Courier New" w:cs="Times New Roman"/>
          <w:color w:val="000000"/>
          <w:lang w:eastAsia="ru-RU" w:bidi="ru-RU"/>
        </w:rPr>
        <w:t>_____ рублей ____ копеек</w:t>
      </w:r>
      <w:r w:rsidRPr="00761EE0">
        <w:rPr>
          <w:rFonts w:eastAsia="Courier New" w:cs="Times New Roman"/>
          <w:color w:val="000000"/>
          <w:lang w:eastAsia="ru-RU" w:bidi="ru-RU"/>
        </w:rPr>
        <w:t xml:space="preserve"> (</w:t>
      </w:r>
      <w:r w:rsidR="00B8057A">
        <w:rPr>
          <w:rFonts w:eastAsia="Courier New" w:cs="Times New Roman"/>
          <w:color w:val="000000"/>
          <w:lang w:eastAsia="ru-RU" w:bidi="ru-RU"/>
        </w:rPr>
        <w:t>____</w:t>
      </w:r>
      <w:r w:rsidR="00AE51CF">
        <w:rPr>
          <w:rFonts w:eastAsia="Courier New" w:cs="Times New Roman"/>
          <w:color w:val="000000"/>
          <w:lang w:eastAsia="ru-RU" w:bidi="ru-RU"/>
        </w:rPr>
        <w:t xml:space="preserve"> рублей </w:t>
      </w:r>
      <w:r w:rsidR="00B8057A">
        <w:rPr>
          <w:rFonts w:eastAsia="Courier New" w:cs="Times New Roman"/>
          <w:color w:val="000000"/>
          <w:lang w:eastAsia="ru-RU" w:bidi="ru-RU"/>
        </w:rPr>
        <w:t>__</w:t>
      </w:r>
      <w:r w:rsidR="0079473E">
        <w:rPr>
          <w:rFonts w:eastAsia="Courier New" w:cs="Times New Roman"/>
          <w:color w:val="000000"/>
          <w:lang w:eastAsia="ru-RU" w:bidi="ru-RU"/>
        </w:rPr>
        <w:t xml:space="preserve"> копеек</w:t>
      </w:r>
      <w:r w:rsidRPr="00761EE0">
        <w:rPr>
          <w:rFonts w:eastAsia="Courier New" w:cs="Times New Roman"/>
          <w:color w:val="000000"/>
          <w:lang w:eastAsia="ru-RU" w:bidi="ru-RU"/>
        </w:rPr>
        <w:t>),</w:t>
      </w:r>
      <w:r>
        <w:rPr>
          <w:rFonts w:eastAsia="Courier New" w:cs="Times New Roman"/>
          <w:color w:val="000000"/>
          <w:lang w:eastAsia="ru-RU" w:bidi="ru-RU"/>
        </w:rPr>
        <w:t xml:space="preserve"> </w:t>
      </w:r>
      <w:r w:rsidR="00B8057A">
        <w:rPr>
          <w:rFonts w:eastAsia="Courier New" w:cs="Times New Roman"/>
          <w:color w:val="000000"/>
          <w:lang w:eastAsia="ru-RU" w:bidi="ru-RU"/>
        </w:rPr>
        <w:t xml:space="preserve">в том числе НДС/ </w:t>
      </w:r>
      <w:r w:rsidRPr="00761EE0">
        <w:rPr>
          <w:rFonts w:eastAsia="Courier New" w:cs="Times New Roman"/>
          <w:color w:val="000000"/>
          <w:lang w:eastAsia="ru-RU" w:bidi="ru-RU"/>
        </w:rPr>
        <w:t>НДС не облагается</w:t>
      </w:r>
      <w:r w:rsidR="00B8057A">
        <w:rPr>
          <w:rFonts w:eastAsia="Courier New" w:cs="Times New Roman"/>
          <w:color w:val="000000"/>
          <w:lang w:eastAsia="ru-RU" w:bidi="ru-RU"/>
        </w:rPr>
        <w:t xml:space="preserve"> на основании __________</w:t>
      </w:r>
      <w:r w:rsidRPr="00761EE0">
        <w:rPr>
          <w:rFonts w:eastAsia="Courier New" w:cs="Times New Roman"/>
          <w:color w:val="000000"/>
          <w:lang w:eastAsia="ru-RU" w:bidi="ru-RU"/>
        </w:rPr>
        <w:t>. (Приложение №1 к контракту).</w:t>
      </w:r>
    </w:p>
    <w:p w14:paraId="79D12ADD" w14:textId="77777777" w:rsidR="00303E1E" w:rsidRPr="00761EE0" w:rsidRDefault="00303E1E" w:rsidP="00303E1E">
      <w:pPr>
        <w:pStyle w:val="ConsPlusNormal0"/>
        <w:ind w:firstLine="540"/>
        <w:jc w:val="both"/>
        <w:rPr>
          <w:rFonts w:cs="Times New Roman"/>
        </w:rPr>
      </w:pPr>
      <w:r w:rsidRPr="00761EE0">
        <w:rPr>
          <w:rFonts w:cs="Times New Roman"/>
        </w:rPr>
        <w:t>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N 44-ФЗ.</w:t>
      </w:r>
    </w:p>
    <w:p w14:paraId="686660B6" w14:textId="77777777" w:rsidR="00303E1E" w:rsidRPr="00761EE0" w:rsidRDefault="00303E1E" w:rsidP="00303E1E">
      <w:pPr>
        <w:pStyle w:val="ConsPlusNormal0"/>
        <w:ind w:firstLine="540"/>
        <w:jc w:val="both"/>
        <w:rPr>
          <w:rFonts w:cs="Times New Roman"/>
        </w:rPr>
      </w:pPr>
      <w:r w:rsidRPr="00761EE0">
        <w:rPr>
          <w:rFonts w:cs="Times New Roman"/>
        </w:rPr>
        <w:t>Цена контракта,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990CD8" w14:textId="77777777" w:rsidR="00303E1E" w:rsidRPr="00761EE0" w:rsidRDefault="00303E1E" w:rsidP="00303E1E">
      <w:pPr>
        <w:pStyle w:val="ConsPlusNormal0"/>
        <w:ind w:firstLine="540"/>
        <w:jc w:val="both"/>
        <w:rPr>
          <w:rFonts w:cs="Times New Roman"/>
        </w:rPr>
      </w:pPr>
      <w:r w:rsidRPr="00761EE0">
        <w:rPr>
          <w:rFonts w:cs="Times New Roman"/>
        </w:rPr>
        <w:t>Валютой, используемой для расчетов с Исполнителем, является российский рубль.</w:t>
      </w:r>
    </w:p>
    <w:p w14:paraId="1C8E956F" w14:textId="0E1D3833" w:rsidR="00303E1E" w:rsidRDefault="00303E1E" w:rsidP="00303E1E">
      <w:pPr>
        <w:pStyle w:val="ConsPlusNormal0"/>
        <w:ind w:firstLine="540"/>
        <w:jc w:val="both"/>
        <w:rPr>
          <w:rFonts w:cs="Times New Roman"/>
        </w:rPr>
      </w:pPr>
      <w:r w:rsidRPr="00761EE0">
        <w:rPr>
          <w:rFonts w:cs="Times New Roman"/>
        </w:rPr>
        <w:t xml:space="preserve">5.3. Оплата по настоящему Контракту осуществляется по безналичному расчету по казначейской системе, поэтапно. Оплата производится согласно ведомственной структуре расходов бюджета Санкт-Петербурга по целевой статье </w:t>
      </w:r>
      <w:r w:rsidR="0079473E">
        <w:rPr>
          <w:rFonts w:cs="Times New Roman"/>
        </w:rPr>
        <w:t>0250020300</w:t>
      </w:r>
      <w:r w:rsidRPr="00761EE0">
        <w:rPr>
          <w:rFonts w:cs="Times New Roman"/>
        </w:rPr>
        <w:t>, код ОСГУ 226, предусмотренной Бюджетом Санкт-Петербурга на 202</w:t>
      </w:r>
      <w:r w:rsidR="00B8057A">
        <w:rPr>
          <w:rFonts w:cs="Times New Roman"/>
        </w:rPr>
        <w:t>6</w:t>
      </w:r>
      <w:r w:rsidRPr="00761EE0">
        <w:rPr>
          <w:rFonts w:cs="Times New Roman"/>
        </w:rPr>
        <w:t xml:space="preserve"> год, в соответствии с Законом  Санкт-Петербурга «О бюджете Санкт-Петербурга на 202</w:t>
      </w:r>
      <w:r w:rsidR="00B8057A">
        <w:rPr>
          <w:rFonts w:cs="Times New Roman"/>
        </w:rPr>
        <w:t>6</w:t>
      </w:r>
      <w:r w:rsidRPr="00761EE0">
        <w:rPr>
          <w:rFonts w:cs="Times New Roman"/>
        </w:rPr>
        <w:t xml:space="preserve"> год и на плановый период 202</w:t>
      </w:r>
      <w:r w:rsidR="00B8057A">
        <w:rPr>
          <w:rFonts w:cs="Times New Roman"/>
        </w:rPr>
        <w:t>7</w:t>
      </w:r>
      <w:r w:rsidRPr="00761EE0">
        <w:rPr>
          <w:rFonts w:cs="Times New Roman"/>
        </w:rPr>
        <w:t xml:space="preserve"> и 202</w:t>
      </w:r>
      <w:r w:rsidR="00B8057A">
        <w:rPr>
          <w:rFonts w:cs="Times New Roman"/>
        </w:rPr>
        <w:t>8</w:t>
      </w:r>
      <w:r w:rsidRPr="00761EE0">
        <w:rPr>
          <w:rFonts w:cs="Times New Roman"/>
        </w:rPr>
        <w:t xml:space="preserve"> годов», в течение </w:t>
      </w:r>
      <w:r w:rsidR="005573F8">
        <w:rPr>
          <w:rFonts w:cs="Times New Roman"/>
        </w:rPr>
        <w:t>10</w:t>
      </w:r>
      <w:r w:rsidRPr="00761EE0">
        <w:rPr>
          <w:rFonts w:cs="Times New Roman"/>
        </w:rPr>
        <w:t xml:space="preserve"> рабочих дней после подписания документов о приемке оказанных услуг, на основании предоставленного Исполнителем Заказчику </w:t>
      </w:r>
      <w:r>
        <w:rPr>
          <w:rFonts w:cs="Times New Roman"/>
        </w:rPr>
        <w:t>документов, указанных в п. 3.2.</w:t>
      </w:r>
      <w:r w:rsidRPr="00761EE0">
        <w:rPr>
          <w:rFonts w:cs="Times New Roman"/>
        </w:rPr>
        <w:t>, усиленной электронной подписью лица, имеющего право действовать от имени Заказчика, и размещённого в ЕИС.</w:t>
      </w:r>
    </w:p>
    <w:p w14:paraId="25078A6F" w14:textId="037DCCCC" w:rsidR="00303E1E" w:rsidRDefault="00303E1E" w:rsidP="00303E1E">
      <w:pPr>
        <w:pStyle w:val="ConsPlusNormal0"/>
        <w:ind w:firstLine="540"/>
        <w:jc w:val="both"/>
        <w:rPr>
          <w:rFonts w:cs="Times New Roman"/>
        </w:rPr>
      </w:pPr>
      <w:r w:rsidRPr="00761EE0">
        <w:rPr>
          <w:rFonts w:cs="Times New Roman"/>
        </w:rPr>
        <w:t xml:space="preserve">5.4. Платежные документы предоставляются Исполнителем Заказчику </w:t>
      </w:r>
      <w:r w:rsidRPr="00D73BB3">
        <w:rPr>
          <w:rFonts w:cs="Times New Roman"/>
        </w:rPr>
        <w:t xml:space="preserve">в срок </w:t>
      </w:r>
      <w:r>
        <w:rPr>
          <w:rFonts w:cs="Times New Roman"/>
        </w:rPr>
        <w:t xml:space="preserve">не </w:t>
      </w:r>
      <w:r w:rsidRPr="00D73BB3">
        <w:rPr>
          <w:rFonts w:cs="Times New Roman"/>
        </w:rPr>
        <w:t xml:space="preserve">более </w:t>
      </w:r>
      <w:r>
        <w:rPr>
          <w:rFonts w:cs="Times New Roman"/>
        </w:rPr>
        <w:t>3 (трех)</w:t>
      </w:r>
      <w:r w:rsidRPr="00D73BB3">
        <w:rPr>
          <w:rFonts w:cs="Times New Roman"/>
        </w:rPr>
        <w:t xml:space="preserve"> рабочих дней с даты оказания услуг</w:t>
      </w:r>
      <w:r w:rsidRPr="00761EE0">
        <w:rPr>
          <w:rFonts w:cs="Times New Roman"/>
        </w:rPr>
        <w:t>.</w:t>
      </w:r>
    </w:p>
    <w:p w14:paraId="4B33CABA" w14:textId="347EA214" w:rsidR="00303E1E" w:rsidRPr="00761EE0" w:rsidRDefault="00303E1E" w:rsidP="00303E1E">
      <w:pPr>
        <w:pStyle w:val="ConsPlusNormal0"/>
        <w:ind w:firstLine="540"/>
        <w:jc w:val="both"/>
        <w:rPr>
          <w:rFonts w:cs="Times New Roman"/>
        </w:rPr>
      </w:pPr>
      <w:r>
        <w:rPr>
          <w:rFonts w:cs="Times New Roman"/>
        </w:rPr>
        <w:t>Исполнитель</w:t>
      </w:r>
      <w:r w:rsidRPr="00761EE0">
        <w:rPr>
          <w:rFonts w:cs="Times New Roman"/>
        </w:rPr>
        <w:t xml:space="preserve"> обязуется оформить </w:t>
      </w:r>
      <w:proofErr w:type="gramStart"/>
      <w:r w:rsidRPr="00761EE0">
        <w:rPr>
          <w:rFonts w:cs="Times New Roman"/>
        </w:rPr>
        <w:t>выше</w:t>
      </w:r>
      <w:r w:rsidR="00AE51CF">
        <w:rPr>
          <w:rFonts w:cs="Times New Roman"/>
        </w:rPr>
        <w:t xml:space="preserve"> </w:t>
      </w:r>
      <w:r w:rsidRPr="00761EE0">
        <w:rPr>
          <w:rFonts w:cs="Times New Roman"/>
        </w:rPr>
        <w:t>перечисленные</w:t>
      </w:r>
      <w:proofErr w:type="gramEnd"/>
      <w:r w:rsidRPr="00761EE0">
        <w:rPr>
          <w:rFonts w:cs="Times New Roman"/>
        </w:rPr>
        <w:t xml:space="preserve"> документы,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1CF531E4" w14:textId="77777777" w:rsidR="00303E1E" w:rsidRPr="00761EE0" w:rsidRDefault="00303E1E" w:rsidP="00303E1E">
      <w:pPr>
        <w:pStyle w:val="ConsPlusNormal0"/>
        <w:ind w:firstLine="540"/>
        <w:jc w:val="both"/>
        <w:rPr>
          <w:rFonts w:cs="Times New Roman"/>
        </w:rPr>
      </w:pPr>
      <w:bookmarkStart w:id="2" w:name="P234"/>
      <w:bookmarkEnd w:id="2"/>
      <w:r w:rsidRPr="00761EE0">
        <w:rPr>
          <w:rFonts w:cs="Times New Roman"/>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разделе 12.</w:t>
      </w:r>
    </w:p>
    <w:p w14:paraId="0587B606" w14:textId="77777777" w:rsidR="00303E1E" w:rsidRPr="00761EE0" w:rsidRDefault="00303E1E" w:rsidP="00303E1E">
      <w:pPr>
        <w:pStyle w:val="ConsPlusNormal0"/>
        <w:ind w:firstLine="540"/>
        <w:jc w:val="both"/>
        <w:rPr>
          <w:rFonts w:cs="Times New Roman"/>
        </w:rPr>
      </w:pPr>
      <w:r w:rsidRPr="00761EE0">
        <w:rPr>
          <w:rFonts w:cs="Times New Roman"/>
        </w:rPr>
        <w:t>5.6. Обязанности Заказчика по оплате услуги считаются исполненными с момента списания денежных средств со счета Заказчика.</w:t>
      </w:r>
    </w:p>
    <w:p w14:paraId="4559C97B" w14:textId="77777777" w:rsidR="00303E1E" w:rsidRPr="00761EE0" w:rsidRDefault="00303E1E" w:rsidP="00303E1E">
      <w:pPr>
        <w:pStyle w:val="ConsPlusNormal0"/>
        <w:ind w:firstLine="540"/>
        <w:jc w:val="both"/>
        <w:rPr>
          <w:rFonts w:cs="Times New Roman"/>
        </w:rPr>
      </w:pPr>
    </w:p>
    <w:p w14:paraId="639EE58E" w14:textId="62D4D908" w:rsidR="00303E1E" w:rsidRPr="00761EE0" w:rsidRDefault="00303E1E" w:rsidP="00303E1E">
      <w:pPr>
        <w:pStyle w:val="ConsPlusNormal0"/>
        <w:jc w:val="center"/>
        <w:outlineLvl w:val="1"/>
        <w:rPr>
          <w:rFonts w:cs="Times New Roman"/>
          <w:b/>
        </w:rPr>
      </w:pPr>
      <w:r w:rsidRPr="00761EE0">
        <w:rPr>
          <w:rFonts w:cs="Times New Roman"/>
          <w:b/>
        </w:rPr>
        <w:t>6. Ответственность Сторон</w:t>
      </w:r>
    </w:p>
    <w:p w14:paraId="61D957BE" w14:textId="29E3681C" w:rsidR="00303E1E" w:rsidRPr="00761EE0" w:rsidRDefault="005573F8" w:rsidP="00303E1E">
      <w:pPr>
        <w:pStyle w:val="a7"/>
        <w:widowControl/>
        <w:spacing w:after="0" w:line="42" w:lineRule="atLeast"/>
        <w:ind w:right="40" w:firstLine="540"/>
        <w:jc w:val="both"/>
        <w:rPr>
          <w:rFonts w:ascii="Times New Roman" w:hAnsi="Times New Roman" w:cs="Times New Roman"/>
          <w:sz w:val="22"/>
          <w:szCs w:val="22"/>
        </w:rPr>
      </w:pPr>
      <w:r>
        <w:rPr>
          <w:rFonts w:ascii="Times New Roman" w:hAnsi="Times New Roman" w:cs="Times New Roman"/>
          <w:sz w:val="22"/>
          <w:szCs w:val="22"/>
        </w:rPr>
        <w:t>6</w:t>
      </w:r>
      <w:r w:rsidR="00303E1E" w:rsidRPr="00761EE0">
        <w:rPr>
          <w:rFonts w:ascii="Times New Roman" w:hAnsi="Times New Roman" w:cs="Times New Roman"/>
          <w:sz w:val="22"/>
          <w:szCs w:val="22"/>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00303E1E" w:rsidRPr="00761EE0">
        <w:rPr>
          <w:rFonts w:ascii="Times New Roman" w:hAnsi="Times New Roman" w:cs="Times New Roman"/>
          <w:sz w:val="22"/>
          <w:szCs w:val="22"/>
        </w:rPr>
        <w:lastRenderedPageBreak/>
        <w:t>предусмотренных контрактом, Исполнитель вправе потребовать уплаты неустоек (штрафов, пеней) в порядке, предусмотренном постановлением Правительства РФ от 30.08.2017 №1042.</w:t>
      </w:r>
    </w:p>
    <w:p w14:paraId="6A080816" w14:textId="57A045A8"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2B1BB1" w14:textId="3A053C87"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7DD23E1F" w14:textId="77777777" w:rsidR="00303E1E" w:rsidRPr="00761EE0" w:rsidRDefault="00303E1E" w:rsidP="00303E1E">
      <w:pPr>
        <w:pStyle w:val="ConsPlusNormal0"/>
        <w:ind w:firstLine="540"/>
        <w:jc w:val="both"/>
        <w:rPr>
          <w:rFonts w:cs="Times New Roman"/>
        </w:rPr>
      </w:pPr>
      <w:r w:rsidRPr="00761EE0">
        <w:rPr>
          <w:rFonts w:cs="Times New Roman"/>
        </w:rPr>
        <w:t>а) 1000 рублей, если цена контракта не превышает 3 млн рублей (включительно);</w:t>
      </w:r>
    </w:p>
    <w:p w14:paraId="05A62FE4" w14:textId="77777777" w:rsidR="00303E1E" w:rsidRPr="00761EE0" w:rsidRDefault="00303E1E" w:rsidP="00303E1E">
      <w:pPr>
        <w:pStyle w:val="ConsPlusNormal0"/>
        <w:ind w:firstLine="540"/>
        <w:jc w:val="both"/>
        <w:rPr>
          <w:rFonts w:cs="Times New Roman"/>
        </w:rPr>
      </w:pPr>
      <w:r w:rsidRPr="00761EE0">
        <w:rPr>
          <w:rFonts w:cs="Times New Roman"/>
        </w:rPr>
        <w:t>б) 5000 рублей, если цена контракта составляет от 3 млн. рублей до 50 млн. рублей (включительно).</w:t>
      </w:r>
    </w:p>
    <w:p w14:paraId="5387DE6C" w14:textId="0B4BB58A"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6CAF9A" w14:textId="3ACD748C"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A995CAB" w14:textId="632B2DB2"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7.8. настоящего контракта):</w:t>
      </w:r>
    </w:p>
    <w:p w14:paraId="7884EF06" w14:textId="77777777" w:rsidR="00303E1E" w:rsidRPr="00761EE0" w:rsidRDefault="00303E1E" w:rsidP="00303E1E">
      <w:pPr>
        <w:pStyle w:val="ConsPlusNormal0"/>
        <w:ind w:firstLine="540"/>
        <w:jc w:val="both"/>
        <w:rPr>
          <w:rFonts w:cs="Times New Roman"/>
        </w:rPr>
      </w:pPr>
      <w:r w:rsidRPr="00761EE0">
        <w:rPr>
          <w:rFonts w:cs="Times New Roman"/>
        </w:rPr>
        <w:t>а) 10 процентов цены контракта (этапа) в случае, если цена контракта (этапа) не превышает 3 млн рублей;</w:t>
      </w:r>
    </w:p>
    <w:p w14:paraId="1ED2B065" w14:textId="77777777" w:rsidR="00303E1E" w:rsidRPr="00761EE0" w:rsidRDefault="00303E1E" w:rsidP="00303E1E">
      <w:pPr>
        <w:pStyle w:val="ConsPlusNormal0"/>
        <w:ind w:firstLine="540"/>
        <w:jc w:val="both"/>
        <w:rPr>
          <w:rFonts w:cs="Times New Roman"/>
        </w:rPr>
      </w:pPr>
      <w:r w:rsidRPr="00761EE0">
        <w:rPr>
          <w:rFonts w:cs="Times New Roman"/>
        </w:rPr>
        <w:t>б) 5 процентов цены контракта (этапа) в случае, если цена контракта (этапа) составляет от 3 млн. рублей до 50 млн. рублей (включительно);</w:t>
      </w:r>
    </w:p>
    <w:p w14:paraId="13C5C5DF" w14:textId="298D065C"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 xml:space="preserve">.7.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00303E1E">
        <w:rPr>
          <w:rFonts w:cs="Times New Roman"/>
        </w:rPr>
        <w:t>Исполнителя</w:t>
      </w:r>
      <w:r w:rsidR="00303E1E" w:rsidRPr="00761EE0">
        <w:rPr>
          <w:rFonts w:cs="Times New Roman"/>
        </w:rPr>
        <w:t xml:space="preserve"> в соответствии с пунктом 1 части 1 статьи 30 Федерального </w:t>
      </w:r>
      <w:r w:rsidR="00303E1E">
        <w:rPr>
          <w:rFonts w:cs="Times New Roman"/>
        </w:rPr>
        <w:t xml:space="preserve">закона </w:t>
      </w:r>
      <w:r w:rsidR="00303E1E" w:rsidRPr="00764715">
        <w:rPr>
          <w:rFonts w:cs="Times New Roman"/>
        </w:rPr>
        <w:t>N 44-ФЗ</w:t>
      </w:r>
      <w:r w:rsidR="00303E1E" w:rsidRPr="00761EE0">
        <w:rPr>
          <w:rFonts w:cs="Times New Roman"/>
        </w:rPr>
        <w:t>,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14:paraId="2544B1D0" w14:textId="1DCA9846"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7663C12" w14:textId="77777777" w:rsidR="00303E1E" w:rsidRPr="00761EE0" w:rsidRDefault="00303E1E" w:rsidP="00303E1E">
      <w:pPr>
        <w:pStyle w:val="ConsPlusNormal0"/>
        <w:ind w:firstLine="540"/>
        <w:jc w:val="both"/>
        <w:rPr>
          <w:rFonts w:cs="Times New Roman"/>
        </w:rPr>
      </w:pPr>
      <w:r w:rsidRPr="00761EE0">
        <w:rPr>
          <w:rFonts w:cs="Times New Roman"/>
        </w:rPr>
        <w:t>а) 1000 рублей, если цена контракта не превышает 3 млн рублей;</w:t>
      </w:r>
    </w:p>
    <w:p w14:paraId="081B71A2" w14:textId="77777777" w:rsidR="00303E1E" w:rsidRPr="00761EE0" w:rsidRDefault="00303E1E" w:rsidP="00303E1E">
      <w:pPr>
        <w:pStyle w:val="ConsPlusNormal0"/>
        <w:ind w:firstLine="540"/>
        <w:jc w:val="both"/>
        <w:rPr>
          <w:rFonts w:cs="Times New Roman"/>
        </w:rPr>
      </w:pPr>
      <w:r w:rsidRPr="00761EE0">
        <w:rPr>
          <w:rFonts w:cs="Times New Roman"/>
        </w:rPr>
        <w:t>б) 5000 рублей, если цена контракта составляет от 3 млн. рублей до 50 млн. рублей (включительно).</w:t>
      </w:r>
    </w:p>
    <w:p w14:paraId="1FE30754" w14:textId="45D6B1FB"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9CF330" w14:textId="61F71B75"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.10.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72A51D4" w14:textId="7857BAFB"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D92003E" w14:textId="050B9138" w:rsidR="00303E1E" w:rsidRPr="00761EE0" w:rsidRDefault="005573F8" w:rsidP="00303E1E">
      <w:pPr>
        <w:pStyle w:val="ConsPlusNormal0"/>
        <w:ind w:firstLine="540"/>
        <w:jc w:val="both"/>
        <w:rPr>
          <w:rFonts w:cs="Times New Roman"/>
        </w:rPr>
      </w:pPr>
      <w:r>
        <w:rPr>
          <w:rFonts w:cs="Times New Roman"/>
        </w:rPr>
        <w:t>6</w:t>
      </w:r>
      <w:r w:rsidR="00303E1E" w:rsidRPr="00761EE0">
        <w:rPr>
          <w:rFonts w:cs="Times New Roman"/>
        </w:rPr>
        <w:t>.12.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75201646" w14:textId="77777777" w:rsidR="00303E1E" w:rsidRDefault="00303E1E" w:rsidP="00303E1E">
      <w:pPr>
        <w:pStyle w:val="ConsPlusNormal0"/>
        <w:jc w:val="both"/>
        <w:rPr>
          <w:rFonts w:cs="Times New Roman"/>
        </w:rPr>
      </w:pPr>
    </w:p>
    <w:p w14:paraId="6B036DC5" w14:textId="77777777" w:rsidR="00303E1E" w:rsidRPr="00761EE0" w:rsidRDefault="00303E1E" w:rsidP="00303E1E">
      <w:pPr>
        <w:pStyle w:val="ConsPlusNormal0"/>
        <w:jc w:val="both"/>
        <w:rPr>
          <w:rFonts w:cs="Times New Roman"/>
        </w:rPr>
      </w:pPr>
    </w:p>
    <w:p w14:paraId="7D96FF98" w14:textId="41956725" w:rsidR="00303E1E" w:rsidRPr="00761EE0" w:rsidRDefault="005573F8" w:rsidP="00303E1E">
      <w:pPr>
        <w:pStyle w:val="ConsPlusNormal0"/>
        <w:jc w:val="center"/>
        <w:outlineLvl w:val="1"/>
        <w:rPr>
          <w:rFonts w:cs="Times New Roman"/>
          <w:b/>
        </w:rPr>
      </w:pPr>
      <w:r>
        <w:rPr>
          <w:rFonts w:cs="Times New Roman"/>
          <w:b/>
        </w:rPr>
        <w:t>7</w:t>
      </w:r>
      <w:r w:rsidR="00303E1E" w:rsidRPr="00761EE0">
        <w:rPr>
          <w:rFonts w:cs="Times New Roman"/>
          <w:b/>
        </w:rPr>
        <w:t>. Обстоятельства непреодолимой силы</w:t>
      </w:r>
    </w:p>
    <w:p w14:paraId="24D8731D" w14:textId="4DE6E54E" w:rsidR="00303E1E" w:rsidRPr="00761EE0" w:rsidRDefault="005573F8" w:rsidP="00303E1E">
      <w:pPr>
        <w:pStyle w:val="ConsPlusNormal0"/>
        <w:ind w:firstLine="540"/>
        <w:jc w:val="both"/>
        <w:rPr>
          <w:rFonts w:cs="Times New Roman"/>
        </w:rPr>
      </w:pPr>
      <w:r>
        <w:rPr>
          <w:rFonts w:cs="Times New Roman"/>
        </w:rPr>
        <w:t>7</w:t>
      </w:r>
      <w:r w:rsidR="00303E1E" w:rsidRPr="00761EE0">
        <w:rPr>
          <w:rFonts w:cs="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EC4F3FB" w14:textId="14B1D510" w:rsidR="00303E1E" w:rsidRPr="00761EE0" w:rsidRDefault="005573F8" w:rsidP="00303E1E">
      <w:pPr>
        <w:pStyle w:val="ConsPlusNormal0"/>
        <w:ind w:firstLine="540"/>
        <w:jc w:val="both"/>
        <w:rPr>
          <w:rFonts w:cs="Times New Roman"/>
        </w:rPr>
      </w:pPr>
      <w:r>
        <w:rPr>
          <w:rFonts w:cs="Times New Roman"/>
        </w:rPr>
        <w:t>7</w:t>
      </w:r>
      <w:r w:rsidR="00303E1E" w:rsidRPr="00761EE0">
        <w:rPr>
          <w:rFonts w:cs="Times New Roman"/>
        </w:rPr>
        <w:t>.2. Сторона, у которой возникли обстоятельства непреодолимой силы, обязана в течение 2 (двух)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4D0B2DD" w14:textId="77777777" w:rsidR="00303E1E" w:rsidRDefault="00303E1E" w:rsidP="00303E1E">
      <w:pPr>
        <w:pStyle w:val="ConsPlusNormal0"/>
        <w:ind w:firstLine="540"/>
        <w:jc w:val="both"/>
        <w:rPr>
          <w:rFonts w:cs="Times New Roman"/>
        </w:rPr>
      </w:pPr>
    </w:p>
    <w:p w14:paraId="556A711F" w14:textId="77777777" w:rsidR="00303E1E" w:rsidRPr="00761EE0" w:rsidRDefault="00303E1E" w:rsidP="00303E1E">
      <w:pPr>
        <w:pStyle w:val="ConsPlusNormal0"/>
        <w:ind w:firstLine="540"/>
        <w:jc w:val="both"/>
        <w:rPr>
          <w:rFonts w:cs="Times New Roman"/>
        </w:rPr>
      </w:pPr>
    </w:p>
    <w:p w14:paraId="6F828BE0" w14:textId="264A2B18" w:rsidR="00303E1E" w:rsidRPr="00761EE0" w:rsidRDefault="005573F8" w:rsidP="00303E1E">
      <w:pPr>
        <w:pStyle w:val="ConsPlusNormal0"/>
        <w:jc w:val="center"/>
        <w:outlineLvl w:val="1"/>
        <w:rPr>
          <w:rFonts w:cs="Times New Roman"/>
          <w:b/>
        </w:rPr>
      </w:pPr>
      <w:r>
        <w:rPr>
          <w:rFonts w:cs="Times New Roman"/>
          <w:b/>
        </w:rPr>
        <w:t>8</w:t>
      </w:r>
      <w:r w:rsidR="00303E1E" w:rsidRPr="00761EE0">
        <w:rPr>
          <w:rFonts w:cs="Times New Roman"/>
          <w:b/>
        </w:rPr>
        <w:t>. Порядок урегулирования споров</w:t>
      </w:r>
    </w:p>
    <w:p w14:paraId="7E3CF380" w14:textId="45816976" w:rsidR="00303E1E" w:rsidRPr="00761EE0" w:rsidRDefault="005573F8" w:rsidP="00303E1E">
      <w:pPr>
        <w:pStyle w:val="ConsPlusNormal0"/>
        <w:ind w:firstLine="540"/>
        <w:jc w:val="both"/>
        <w:rPr>
          <w:rFonts w:cs="Times New Roman"/>
        </w:rPr>
      </w:pPr>
      <w:r>
        <w:rPr>
          <w:rFonts w:cs="Times New Roman"/>
        </w:rPr>
        <w:t>8</w:t>
      </w:r>
      <w:r w:rsidR="00303E1E" w:rsidRPr="00761EE0">
        <w:rPr>
          <w:rFonts w:cs="Times New Roman"/>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35681B2" w14:textId="713C6E2C" w:rsidR="00303E1E" w:rsidRPr="00761EE0" w:rsidRDefault="005573F8" w:rsidP="00303E1E">
      <w:pPr>
        <w:pStyle w:val="ConsPlusNormal0"/>
        <w:ind w:firstLine="540"/>
        <w:jc w:val="both"/>
        <w:rPr>
          <w:rFonts w:cs="Times New Roman"/>
        </w:rPr>
      </w:pPr>
      <w:r>
        <w:rPr>
          <w:rFonts w:cs="Times New Roman"/>
        </w:rPr>
        <w:t>8</w:t>
      </w:r>
      <w:r w:rsidR="00303E1E" w:rsidRPr="00761EE0">
        <w:rPr>
          <w:rFonts w:cs="Times New Roman"/>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28BA3772" w14:textId="7202F241" w:rsidR="00303E1E" w:rsidRPr="00761EE0" w:rsidRDefault="005573F8" w:rsidP="00303E1E">
      <w:pPr>
        <w:pStyle w:val="ConsPlusNormal0"/>
        <w:ind w:firstLine="540"/>
        <w:jc w:val="both"/>
        <w:rPr>
          <w:rFonts w:cs="Times New Roman"/>
        </w:rPr>
      </w:pPr>
      <w:r>
        <w:rPr>
          <w:rFonts w:cs="Times New Roman"/>
        </w:rPr>
        <w:t>8</w:t>
      </w:r>
      <w:r w:rsidR="00303E1E" w:rsidRPr="00761EE0">
        <w:rPr>
          <w:rFonts w:cs="Times New Roman"/>
        </w:rPr>
        <w:t>.3. Любые споры, не урегулированные во внесудебном порядке, разрешаются Арбитражным судом Санкт-Петербурга и Ленинградской области.</w:t>
      </w:r>
    </w:p>
    <w:p w14:paraId="0AEDE995" w14:textId="77777777" w:rsidR="00303E1E" w:rsidRDefault="00303E1E" w:rsidP="00303E1E">
      <w:pPr>
        <w:pStyle w:val="ConsPlusNormal0"/>
        <w:jc w:val="both"/>
        <w:rPr>
          <w:rFonts w:cs="Times New Roman"/>
        </w:rPr>
      </w:pPr>
    </w:p>
    <w:p w14:paraId="6426B272" w14:textId="77777777" w:rsidR="00303E1E" w:rsidRPr="00761EE0" w:rsidRDefault="00303E1E" w:rsidP="00303E1E">
      <w:pPr>
        <w:pStyle w:val="ConsPlusNormal0"/>
        <w:jc w:val="both"/>
        <w:rPr>
          <w:rFonts w:cs="Times New Roman"/>
        </w:rPr>
      </w:pPr>
    </w:p>
    <w:p w14:paraId="3B98BDE5" w14:textId="0D691D70" w:rsidR="00303E1E" w:rsidRPr="00761EE0" w:rsidRDefault="005573F8" w:rsidP="00303E1E">
      <w:pPr>
        <w:pStyle w:val="ConsPlusNormal0"/>
        <w:jc w:val="center"/>
        <w:outlineLvl w:val="1"/>
        <w:rPr>
          <w:rFonts w:cs="Times New Roman"/>
          <w:b/>
        </w:rPr>
      </w:pPr>
      <w:r>
        <w:rPr>
          <w:rFonts w:cs="Times New Roman"/>
          <w:b/>
        </w:rPr>
        <w:t>9</w:t>
      </w:r>
      <w:r w:rsidR="00303E1E" w:rsidRPr="00761EE0">
        <w:rPr>
          <w:rFonts w:cs="Times New Roman"/>
          <w:b/>
        </w:rPr>
        <w:t>. Антикоррупционная оговорка</w:t>
      </w:r>
    </w:p>
    <w:p w14:paraId="6DB9C50B" w14:textId="1AE56523" w:rsidR="00303E1E" w:rsidRPr="00761EE0" w:rsidRDefault="005573F8" w:rsidP="00303E1E">
      <w:pPr>
        <w:pStyle w:val="ConsPlusNormal0"/>
        <w:ind w:firstLine="540"/>
        <w:jc w:val="both"/>
        <w:rPr>
          <w:rFonts w:cs="Times New Roman"/>
        </w:rPr>
      </w:pPr>
      <w:r>
        <w:rPr>
          <w:rFonts w:cs="Times New Roman"/>
        </w:rPr>
        <w:t>9</w:t>
      </w:r>
      <w:r w:rsidR="00303E1E" w:rsidRPr="00761EE0">
        <w:rPr>
          <w:rFonts w:cs="Times New Roman"/>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AC92272" w14:textId="73207335" w:rsidR="00303E1E" w:rsidRPr="00761EE0" w:rsidRDefault="005573F8" w:rsidP="00303E1E">
      <w:pPr>
        <w:pStyle w:val="ConsPlusNormal0"/>
        <w:ind w:firstLine="540"/>
        <w:jc w:val="both"/>
        <w:rPr>
          <w:rFonts w:cs="Times New Roman"/>
        </w:rPr>
      </w:pPr>
      <w:r>
        <w:rPr>
          <w:rFonts w:cs="Times New Roman"/>
        </w:rPr>
        <w:t>9</w:t>
      </w:r>
      <w:r w:rsidR="00303E1E" w:rsidRPr="00761EE0">
        <w:rPr>
          <w:rFonts w:cs="Times New Roman"/>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13B352C" w14:textId="30605A9A" w:rsidR="00303E1E" w:rsidRPr="00761EE0" w:rsidRDefault="005573F8" w:rsidP="00303E1E">
      <w:pPr>
        <w:pStyle w:val="ConsPlusNormal0"/>
        <w:ind w:firstLine="540"/>
        <w:jc w:val="both"/>
        <w:rPr>
          <w:rFonts w:cs="Times New Roman"/>
        </w:rPr>
      </w:pPr>
      <w:r>
        <w:rPr>
          <w:rFonts w:cs="Times New Roman"/>
        </w:rPr>
        <w:t>9</w:t>
      </w:r>
      <w:r w:rsidR="00303E1E" w:rsidRPr="00761EE0">
        <w:rPr>
          <w:rFonts w:cs="Times New Roman"/>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773B6F2" w14:textId="0EAFE884" w:rsidR="00303E1E" w:rsidRPr="00761EE0" w:rsidRDefault="005573F8" w:rsidP="00303E1E">
      <w:pPr>
        <w:pStyle w:val="ConsPlusNormal0"/>
        <w:ind w:firstLine="540"/>
        <w:jc w:val="both"/>
        <w:rPr>
          <w:rFonts w:cs="Times New Roman"/>
        </w:rPr>
      </w:pPr>
      <w:r>
        <w:rPr>
          <w:rFonts w:cs="Times New Roman"/>
        </w:rPr>
        <w:t>9</w:t>
      </w:r>
      <w:r w:rsidR="00303E1E" w:rsidRPr="00761EE0">
        <w:rPr>
          <w:rFonts w:cs="Times New Roman"/>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D3E3335" w14:textId="4834D1C0" w:rsidR="00303E1E" w:rsidRPr="00761EE0" w:rsidRDefault="005573F8" w:rsidP="00303E1E">
      <w:pPr>
        <w:pStyle w:val="ConsPlusNormal0"/>
        <w:ind w:firstLine="540"/>
        <w:jc w:val="both"/>
        <w:rPr>
          <w:rFonts w:cs="Times New Roman"/>
        </w:rPr>
      </w:pPr>
      <w:r>
        <w:rPr>
          <w:rFonts w:cs="Times New Roman"/>
        </w:rPr>
        <w:t>9</w:t>
      </w:r>
      <w:r w:rsidR="00303E1E" w:rsidRPr="00761EE0">
        <w:rPr>
          <w:rFonts w:cs="Times New Roman"/>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63F7B88" w14:textId="77777777" w:rsidR="00303E1E" w:rsidRDefault="00303E1E" w:rsidP="00303E1E">
      <w:pPr>
        <w:pStyle w:val="ConsPlusNormal0"/>
        <w:jc w:val="both"/>
        <w:rPr>
          <w:rFonts w:cs="Times New Roman"/>
        </w:rPr>
      </w:pPr>
    </w:p>
    <w:p w14:paraId="4C72CCDF" w14:textId="4761BA5A" w:rsidR="00303E1E" w:rsidRPr="00761EE0" w:rsidRDefault="00303E1E" w:rsidP="00303E1E">
      <w:pPr>
        <w:pStyle w:val="ConsPlusNormal0"/>
        <w:jc w:val="center"/>
        <w:outlineLvl w:val="1"/>
        <w:rPr>
          <w:rFonts w:cs="Times New Roman"/>
          <w:b/>
        </w:rPr>
      </w:pPr>
      <w:r w:rsidRPr="00761EE0">
        <w:rPr>
          <w:rFonts w:cs="Times New Roman"/>
          <w:b/>
        </w:rPr>
        <w:t>1</w:t>
      </w:r>
      <w:r w:rsidR="005573F8">
        <w:rPr>
          <w:rFonts w:cs="Times New Roman"/>
          <w:b/>
        </w:rPr>
        <w:t>0</w:t>
      </w:r>
      <w:r w:rsidRPr="00761EE0">
        <w:rPr>
          <w:rFonts w:cs="Times New Roman"/>
          <w:b/>
        </w:rPr>
        <w:t>. Срок действия контракта и особые условия</w:t>
      </w:r>
    </w:p>
    <w:p w14:paraId="6B2A7741" w14:textId="1FACC8C8" w:rsidR="00303E1E" w:rsidRPr="00761EE0" w:rsidRDefault="00303E1E" w:rsidP="00303E1E">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bookmarkStart w:id="3" w:name="P373"/>
      <w:bookmarkEnd w:id="3"/>
      <w:r w:rsidRPr="00761EE0">
        <w:rPr>
          <w:rFonts w:ascii="Times New Roman" w:hAnsi="Times New Roman" w:cs="Times New Roman"/>
          <w:sz w:val="22"/>
          <w:szCs w:val="22"/>
        </w:rPr>
        <w:t>1</w:t>
      </w:r>
      <w:r w:rsidR="005573F8">
        <w:rPr>
          <w:rFonts w:ascii="Times New Roman" w:hAnsi="Times New Roman" w:cs="Times New Roman"/>
          <w:sz w:val="22"/>
          <w:szCs w:val="22"/>
        </w:rPr>
        <w:t>0</w:t>
      </w:r>
      <w:r w:rsidRPr="00761EE0">
        <w:rPr>
          <w:rFonts w:ascii="Times New Roman" w:hAnsi="Times New Roman" w:cs="Times New Roman"/>
          <w:sz w:val="22"/>
          <w:szCs w:val="22"/>
        </w:rPr>
        <w:t xml:space="preserve">.1. Настоящий Контракт вступает в силу с момента, предусмотренного Федеральным </w:t>
      </w:r>
      <w:r w:rsidRPr="00761EE0">
        <w:rPr>
          <w:rFonts w:ascii="Times New Roman" w:hAnsi="Times New Roman" w:cs="Times New Roman"/>
          <w:sz w:val="22"/>
          <w:szCs w:val="22"/>
        </w:rPr>
        <w:lastRenderedPageBreak/>
        <w:t xml:space="preserve">законом № 44-ФЗ и действует по </w:t>
      </w:r>
      <w:r w:rsidR="00772B0D">
        <w:rPr>
          <w:rFonts w:ascii="Times New Roman" w:hAnsi="Times New Roman" w:cs="Times New Roman"/>
          <w:b/>
          <w:color w:val="002060"/>
          <w:sz w:val="22"/>
          <w:szCs w:val="22"/>
        </w:rPr>
        <w:t>30 июня</w:t>
      </w:r>
      <w:r w:rsidR="00B8057A">
        <w:rPr>
          <w:rFonts w:ascii="Times New Roman" w:hAnsi="Times New Roman" w:cs="Times New Roman"/>
          <w:b/>
          <w:color w:val="002060"/>
          <w:sz w:val="22"/>
          <w:szCs w:val="22"/>
        </w:rPr>
        <w:t xml:space="preserve"> 2026</w:t>
      </w:r>
      <w:r w:rsidR="00382EF2">
        <w:rPr>
          <w:rFonts w:ascii="Times New Roman" w:hAnsi="Times New Roman" w:cs="Times New Roman"/>
          <w:b/>
          <w:color w:val="002060"/>
          <w:sz w:val="22"/>
          <w:szCs w:val="22"/>
        </w:rPr>
        <w:t xml:space="preserve"> </w:t>
      </w:r>
      <w:r w:rsidRPr="00761EE0">
        <w:rPr>
          <w:rFonts w:ascii="Times New Roman" w:hAnsi="Times New Roman" w:cs="Times New Roman"/>
          <w:sz w:val="22"/>
          <w:szCs w:val="22"/>
        </w:rPr>
        <w:t>года.</w:t>
      </w:r>
    </w:p>
    <w:p w14:paraId="572DD633" w14:textId="33EC6AB6" w:rsidR="00303E1E" w:rsidRPr="00761EE0" w:rsidRDefault="00303E1E" w:rsidP="00303E1E">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761EE0">
        <w:rPr>
          <w:rFonts w:ascii="Times New Roman" w:hAnsi="Times New Roman" w:cs="Times New Roman"/>
          <w:sz w:val="22"/>
          <w:szCs w:val="22"/>
        </w:rPr>
        <w:t>1</w:t>
      </w:r>
      <w:r w:rsidR="00382EF2">
        <w:rPr>
          <w:rFonts w:ascii="Times New Roman" w:hAnsi="Times New Roman" w:cs="Times New Roman"/>
          <w:sz w:val="22"/>
          <w:szCs w:val="22"/>
        </w:rPr>
        <w:t>0</w:t>
      </w:r>
      <w:r w:rsidRPr="00761EE0">
        <w:rPr>
          <w:rFonts w:ascii="Times New Roman" w:hAnsi="Times New Roman" w:cs="Times New Roman"/>
          <w:sz w:val="22"/>
          <w:szCs w:val="22"/>
        </w:rPr>
        <w:t>.2. Настоящий Контракт может быть изменен в случаях:</w:t>
      </w:r>
    </w:p>
    <w:p w14:paraId="147F376D" w14:textId="77777777" w:rsidR="00303E1E" w:rsidRPr="00761EE0" w:rsidRDefault="00303E1E" w:rsidP="00303E1E">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761EE0">
        <w:rPr>
          <w:rFonts w:ascii="Times New Roman" w:hAnsi="Times New Roman" w:cs="Times New Roman"/>
          <w:sz w:val="22"/>
          <w:szCs w:val="22"/>
        </w:rPr>
        <w:t>при снижении цены Контракта без изменения предусмотренных Контрактом объема услуги, качества оказанной услуги и иных условий Контакта;</w:t>
      </w:r>
    </w:p>
    <w:p w14:paraId="6F7DFC5A" w14:textId="77777777" w:rsidR="00303E1E" w:rsidRPr="00761EE0" w:rsidRDefault="00303E1E" w:rsidP="00303E1E">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761EE0">
        <w:rPr>
          <w:rFonts w:ascii="Times New Roman" w:hAnsi="Times New Roman" w:cs="Times New Roman"/>
          <w:sz w:val="22"/>
          <w:szCs w:val="22"/>
        </w:rPr>
        <w:t>по предложению Заказчика по увеличению предусмотренных Контрактом объемов услуги не более чем на десять процентов или уменьшению предусмотренных Контрактом, объемов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4F470BE5" w14:textId="77777777" w:rsidR="00303E1E" w:rsidRPr="00761EE0" w:rsidRDefault="00303E1E" w:rsidP="00303E1E">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761EE0">
        <w:rPr>
          <w:rFonts w:ascii="Times New Roman" w:hAnsi="Times New Roman" w:cs="Times New Roman"/>
          <w:sz w:val="22"/>
          <w:szCs w:val="22"/>
        </w:rPr>
        <w:t>при изменении в соответствии с законодательством Российской Федерации регулируемых цен (тарифов) на услуги;</w:t>
      </w:r>
    </w:p>
    <w:p w14:paraId="73A02C20" w14:textId="77777777" w:rsidR="00303E1E" w:rsidRPr="00761EE0" w:rsidRDefault="00303E1E" w:rsidP="00303E1E">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761EE0">
        <w:rPr>
          <w:rFonts w:ascii="Times New Roman" w:hAnsi="Times New Roman" w:cs="Times New Roman"/>
          <w:sz w:val="22"/>
          <w:szCs w:val="22"/>
        </w:rPr>
        <w:t>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и в иных случаях, предусмотренных статьей 95 Федеральн</w:t>
      </w:r>
      <w:r>
        <w:rPr>
          <w:rFonts w:ascii="Times New Roman" w:hAnsi="Times New Roman" w:cs="Times New Roman"/>
          <w:sz w:val="22"/>
          <w:szCs w:val="22"/>
        </w:rPr>
        <w:t>ого</w:t>
      </w:r>
      <w:r w:rsidRPr="00761EE0">
        <w:rPr>
          <w:rFonts w:ascii="Times New Roman" w:hAnsi="Times New Roman" w:cs="Times New Roman"/>
          <w:sz w:val="22"/>
          <w:szCs w:val="22"/>
        </w:rPr>
        <w:t xml:space="preserve"> закон</w:t>
      </w:r>
      <w:r>
        <w:rPr>
          <w:rFonts w:ascii="Times New Roman" w:hAnsi="Times New Roman" w:cs="Times New Roman"/>
          <w:sz w:val="22"/>
          <w:szCs w:val="22"/>
        </w:rPr>
        <w:t>а</w:t>
      </w:r>
      <w:r w:rsidRPr="00761EE0">
        <w:rPr>
          <w:rFonts w:ascii="Times New Roman" w:hAnsi="Times New Roman" w:cs="Times New Roman"/>
          <w:sz w:val="22"/>
          <w:szCs w:val="22"/>
        </w:rPr>
        <w:t xml:space="preserve"> N 44-ФЗ.</w:t>
      </w:r>
    </w:p>
    <w:p w14:paraId="62C9C2F5" w14:textId="51CA2AFA" w:rsidR="00303E1E" w:rsidRPr="00761EE0" w:rsidRDefault="00303E1E" w:rsidP="00303E1E">
      <w:pPr>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1</w:t>
      </w:r>
      <w:r w:rsidR="00382EF2">
        <w:rPr>
          <w:rFonts w:ascii="Times New Roman" w:hAnsi="Times New Roman" w:cs="Times New Roman"/>
          <w:spacing w:val="-3"/>
          <w:sz w:val="22"/>
          <w:szCs w:val="22"/>
        </w:rPr>
        <w:t>0</w:t>
      </w:r>
      <w:r w:rsidRPr="00761EE0">
        <w:rPr>
          <w:rFonts w:ascii="Times New Roman" w:hAnsi="Times New Roman" w:cs="Times New Roman"/>
          <w:spacing w:val="-3"/>
          <w:sz w:val="22"/>
          <w:szCs w:val="22"/>
        </w:rPr>
        <w:t xml:space="preserve">.3. Настоящий Контракт может быть расторгнут по соглашению </w:t>
      </w:r>
      <w:proofErr w:type="gramStart"/>
      <w:r w:rsidRPr="00761EE0">
        <w:rPr>
          <w:rFonts w:ascii="Times New Roman" w:hAnsi="Times New Roman" w:cs="Times New Roman"/>
          <w:spacing w:val="-3"/>
          <w:sz w:val="22"/>
          <w:szCs w:val="22"/>
        </w:rPr>
        <w:t>Сторон,  по</w:t>
      </w:r>
      <w:proofErr w:type="gramEnd"/>
      <w:r w:rsidRPr="00761EE0">
        <w:rPr>
          <w:rFonts w:ascii="Times New Roman" w:hAnsi="Times New Roman" w:cs="Times New Roman"/>
          <w:spacing w:val="-3"/>
          <w:sz w:val="22"/>
          <w:szCs w:val="22"/>
        </w:rPr>
        <w:t xml:space="preserve"> решению суда и в одностороннем порядке.</w:t>
      </w:r>
    </w:p>
    <w:p w14:paraId="71490A3E" w14:textId="454BF512" w:rsidR="00303E1E" w:rsidRPr="00761EE0" w:rsidRDefault="00303E1E" w:rsidP="00303E1E">
      <w:pPr>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1</w:t>
      </w:r>
      <w:r w:rsidR="00382EF2">
        <w:rPr>
          <w:rFonts w:ascii="Times New Roman" w:hAnsi="Times New Roman" w:cs="Times New Roman"/>
          <w:spacing w:val="-3"/>
          <w:sz w:val="22"/>
          <w:szCs w:val="22"/>
        </w:rPr>
        <w:t>0</w:t>
      </w:r>
      <w:r w:rsidRPr="00761EE0">
        <w:rPr>
          <w:rFonts w:ascii="Times New Roman" w:hAnsi="Times New Roman" w:cs="Times New Roman"/>
          <w:spacing w:val="-3"/>
          <w:sz w:val="22"/>
          <w:szCs w:val="22"/>
        </w:rPr>
        <w:t>.4. В одностороннем порядке Контракт расторгается в случаях:</w:t>
      </w:r>
    </w:p>
    <w:p w14:paraId="1A1AD32E" w14:textId="77777777" w:rsidR="00303E1E" w:rsidRPr="00761EE0" w:rsidRDefault="00303E1E" w:rsidP="00303E1E">
      <w:pPr>
        <w:tabs>
          <w:tab w:val="left" w:pos="0"/>
        </w:tabs>
        <w:ind w:firstLine="567"/>
        <w:jc w:val="both"/>
        <w:rPr>
          <w:rFonts w:ascii="Times New Roman" w:hAnsi="Times New Roman" w:cs="Times New Roman"/>
          <w:sz w:val="22"/>
          <w:szCs w:val="22"/>
        </w:rPr>
      </w:pPr>
      <w:r w:rsidRPr="00761EE0">
        <w:rPr>
          <w:rFonts w:ascii="Times New Roman" w:hAnsi="Times New Roman" w:cs="Times New Roman"/>
          <w:sz w:val="22"/>
          <w:szCs w:val="22"/>
        </w:rPr>
        <w:t xml:space="preserve">в соответствии с положениями части 15 статьи 95 Федерального закона № 44-ФЗ </w:t>
      </w:r>
    </w:p>
    <w:p w14:paraId="1224397F" w14:textId="77777777" w:rsidR="00303E1E" w:rsidRPr="00761EE0" w:rsidRDefault="00303E1E" w:rsidP="00303E1E">
      <w:pPr>
        <w:shd w:val="clear" w:color="auto" w:fill="FFFFFF"/>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в соответствии с нормами Гражданского кодекса Российской Федерации, регулирующими правоотношения сторон по оказанию услуг;</w:t>
      </w:r>
    </w:p>
    <w:p w14:paraId="12BE6FF1" w14:textId="77777777" w:rsidR="00303E1E" w:rsidRPr="00761EE0" w:rsidRDefault="00303E1E" w:rsidP="00303E1E">
      <w:pPr>
        <w:shd w:val="clear" w:color="auto" w:fill="FFFFFF"/>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в соответствии со статьей 450.1 Гражданского кодекса Российской Федерации;</w:t>
      </w:r>
    </w:p>
    <w:p w14:paraId="2ED929DF" w14:textId="77777777" w:rsidR="00303E1E" w:rsidRPr="00761EE0" w:rsidRDefault="00303E1E" w:rsidP="00303E1E">
      <w:pPr>
        <w:shd w:val="clear" w:color="auto" w:fill="FFFFFF"/>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Заказчик вправе в одностороннем порядке расторгнуть Контракт:</w:t>
      </w:r>
    </w:p>
    <w:p w14:paraId="5C282820" w14:textId="77777777" w:rsidR="00303E1E" w:rsidRPr="00761EE0" w:rsidRDefault="00303E1E" w:rsidP="00303E1E">
      <w:pPr>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если Исполнитель не приступил к выполнению обязательств, в предусмотренный Контрактом срок;</w:t>
      </w:r>
    </w:p>
    <w:p w14:paraId="0B9844D8" w14:textId="77777777" w:rsidR="00303E1E" w:rsidRPr="00761EE0" w:rsidRDefault="00303E1E" w:rsidP="00303E1E">
      <w:pPr>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z w:val="22"/>
          <w:szCs w:val="22"/>
        </w:rPr>
        <w:t>если Исполнитель нарушил сроки оказания услуг не по вине Заказчика;</w:t>
      </w:r>
    </w:p>
    <w:p w14:paraId="6B95D78D" w14:textId="77777777" w:rsidR="00303E1E" w:rsidRPr="00761EE0" w:rsidRDefault="00303E1E" w:rsidP="00303E1E">
      <w:pPr>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z w:val="22"/>
          <w:szCs w:val="22"/>
        </w:rPr>
        <w:t>если Исполнитель оказал услуги ненадлежащего качества</w:t>
      </w:r>
      <w:r w:rsidRPr="00761EE0">
        <w:rPr>
          <w:rFonts w:ascii="Times New Roman" w:hAnsi="Times New Roman" w:cs="Times New Roman"/>
          <w:spacing w:val="-3"/>
          <w:sz w:val="22"/>
          <w:szCs w:val="22"/>
        </w:rPr>
        <w:t>;</w:t>
      </w:r>
    </w:p>
    <w:p w14:paraId="6E7B2831" w14:textId="77777777" w:rsidR="00303E1E" w:rsidRPr="00761EE0" w:rsidRDefault="00303E1E" w:rsidP="00303E1E">
      <w:pPr>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если Исполнитель не выполнил указания Заказчика.</w:t>
      </w:r>
    </w:p>
    <w:p w14:paraId="05C1D644" w14:textId="77777777" w:rsidR="00303E1E" w:rsidRPr="00761EE0" w:rsidRDefault="00303E1E" w:rsidP="00303E1E">
      <w:pPr>
        <w:tabs>
          <w:tab w:val="left" w:pos="0"/>
        </w:tabs>
        <w:ind w:firstLine="567"/>
        <w:jc w:val="both"/>
        <w:rPr>
          <w:rFonts w:ascii="Times New Roman" w:hAnsi="Times New Roman" w:cs="Times New Roman"/>
          <w:spacing w:val="-3"/>
          <w:sz w:val="22"/>
          <w:szCs w:val="22"/>
        </w:rPr>
      </w:pPr>
      <w:r w:rsidRPr="00761EE0">
        <w:rPr>
          <w:rFonts w:ascii="Times New Roman" w:hAnsi="Times New Roman" w:cs="Times New Roman"/>
          <w:spacing w:val="-3"/>
          <w:sz w:val="22"/>
          <w:szCs w:val="22"/>
        </w:rPr>
        <w:t>Исполнитель вправе в одностороннем порядке расторгнуть Контракт:</w:t>
      </w:r>
    </w:p>
    <w:p w14:paraId="7845A8EB" w14:textId="77777777" w:rsidR="00303E1E" w:rsidRPr="00761EE0" w:rsidRDefault="00303E1E" w:rsidP="00303E1E">
      <w:pPr>
        <w:autoSpaceDE w:val="0"/>
        <w:autoSpaceDN w:val="0"/>
        <w:adjustRightInd w:val="0"/>
        <w:ind w:firstLine="567"/>
        <w:jc w:val="both"/>
        <w:rPr>
          <w:rFonts w:ascii="Times New Roman" w:hAnsi="Times New Roman" w:cs="Times New Roman"/>
          <w:b/>
          <w:bCs/>
          <w:sz w:val="22"/>
          <w:szCs w:val="22"/>
        </w:rPr>
      </w:pPr>
      <w:r w:rsidRPr="00761EE0">
        <w:rPr>
          <w:rFonts w:ascii="Times New Roman" w:hAnsi="Times New Roman" w:cs="Times New Roman"/>
          <w:spacing w:val="-3"/>
          <w:sz w:val="22"/>
          <w:szCs w:val="22"/>
        </w:rPr>
        <w:t>если Заказчик нарушил сроки выполнения обязательств, предусмотренные Контрактом.</w:t>
      </w:r>
    </w:p>
    <w:p w14:paraId="236E44BF" w14:textId="085519A9" w:rsidR="00303E1E" w:rsidRPr="00761EE0" w:rsidRDefault="00303E1E" w:rsidP="00303E1E">
      <w:pPr>
        <w:pStyle w:val="ConsPlusNormal0"/>
        <w:ind w:firstLine="540"/>
        <w:jc w:val="both"/>
        <w:rPr>
          <w:rFonts w:cs="Times New Roman"/>
        </w:rPr>
      </w:pPr>
      <w:r w:rsidRPr="00761EE0">
        <w:rPr>
          <w:rFonts w:cs="Times New Roman"/>
        </w:rPr>
        <w:t>1</w:t>
      </w:r>
      <w:r w:rsidR="00382EF2">
        <w:rPr>
          <w:rFonts w:cs="Times New Roman"/>
        </w:rPr>
        <w:t>0</w:t>
      </w:r>
      <w:r w:rsidRPr="00761EE0">
        <w:rPr>
          <w:rFonts w:cs="Times New Roman"/>
        </w:rPr>
        <w:t>.5.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8501326" w14:textId="23335FA9" w:rsidR="00303E1E" w:rsidRPr="00761EE0" w:rsidRDefault="00303E1E" w:rsidP="00303E1E">
      <w:pPr>
        <w:pStyle w:val="ConsPlusNormal0"/>
        <w:ind w:firstLine="540"/>
        <w:jc w:val="both"/>
        <w:rPr>
          <w:rFonts w:cs="Times New Roman"/>
        </w:rPr>
      </w:pPr>
      <w:r w:rsidRPr="00761EE0">
        <w:rPr>
          <w:rFonts w:cs="Times New Roman"/>
        </w:rPr>
        <w:t>1</w:t>
      </w:r>
      <w:r w:rsidR="00382EF2">
        <w:rPr>
          <w:rFonts w:cs="Times New Roman"/>
        </w:rPr>
        <w:t>0</w:t>
      </w:r>
      <w:r w:rsidRPr="00761EE0">
        <w:rPr>
          <w:rFonts w:cs="Times New Roman"/>
        </w:rPr>
        <w:t>.6.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23 статьи 95 Федерального закона N 44-ФЗ.</w:t>
      </w:r>
    </w:p>
    <w:p w14:paraId="12FB88C0" w14:textId="0E5821D1" w:rsidR="00303E1E" w:rsidRPr="00761EE0" w:rsidRDefault="00303E1E" w:rsidP="00303E1E">
      <w:pPr>
        <w:pStyle w:val="ConsPlusNormal0"/>
        <w:ind w:firstLine="540"/>
        <w:jc w:val="both"/>
        <w:rPr>
          <w:rFonts w:cs="Times New Roman"/>
        </w:rPr>
      </w:pPr>
      <w:r w:rsidRPr="00761EE0">
        <w:rPr>
          <w:rFonts w:cs="Times New Roman"/>
        </w:rPr>
        <w:t>1</w:t>
      </w:r>
      <w:r w:rsidR="00382EF2">
        <w:rPr>
          <w:rFonts w:cs="Times New Roman"/>
        </w:rPr>
        <w:t>0</w:t>
      </w:r>
      <w:r w:rsidRPr="00761EE0">
        <w:rPr>
          <w:rFonts w:cs="Times New Roman"/>
        </w:rPr>
        <w:t xml:space="preserve">.7. В случае обмена документами при применении мер ответственности и совершении иных действий в связи с нарушением </w:t>
      </w:r>
      <w:r>
        <w:rPr>
          <w:rFonts w:cs="Times New Roman"/>
        </w:rPr>
        <w:t>Исполнителем</w:t>
      </w:r>
      <w:r w:rsidRPr="00761EE0">
        <w:rPr>
          <w:rFonts w:cs="Times New Roman"/>
        </w:rPr>
        <w:t xml:space="preserve"> или </w:t>
      </w:r>
      <w:r>
        <w:rPr>
          <w:rFonts w:cs="Times New Roman"/>
        </w:rPr>
        <w:t>З</w:t>
      </w:r>
      <w:r w:rsidRPr="00761EE0">
        <w:rPr>
          <w:rFonts w:cs="Times New Roman"/>
        </w:rPr>
        <w:t xml:space="preserve">аказчиком условий контракта в отношении контракта, заключенного по результатам электронного конкурса,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Pr>
          <w:rFonts w:cs="Times New Roman"/>
        </w:rPr>
        <w:t>З</w:t>
      </w:r>
      <w:r w:rsidRPr="00761EE0">
        <w:rPr>
          <w:rFonts w:cs="Times New Roman"/>
        </w:rPr>
        <w:t xml:space="preserve">аказчика, </w:t>
      </w:r>
      <w:r>
        <w:rPr>
          <w:rFonts w:cs="Times New Roman"/>
        </w:rPr>
        <w:t>Исполнителя</w:t>
      </w:r>
      <w:r w:rsidRPr="00761EE0">
        <w:rPr>
          <w:rFonts w:cs="Times New Roman"/>
        </w:rPr>
        <w:t xml:space="preserve"> и размещаются в единой информационной системе без размещения на официальном сайте.</w:t>
      </w:r>
    </w:p>
    <w:p w14:paraId="56B9EF76" w14:textId="75F3D4C0" w:rsidR="00303E1E" w:rsidRPr="00761EE0" w:rsidRDefault="00303E1E" w:rsidP="00303E1E">
      <w:pPr>
        <w:pStyle w:val="ConsPlusNormal0"/>
        <w:ind w:firstLine="540"/>
        <w:jc w:val="both"/>
        <w:rPr>
          <w:rFonts w:cs="Times New Roman"/>
        </w:rPr>
      </w:pPr>
      <w:r w:rsidRPr="00761EE0">
        <w:rPr>
          <w:rFonts w:cs="Times New Roman"/>
        </w:rPr>
        <w:t>1</w:t>
      </w:r>
      <w:r w:rsidR="00382EF2">
        <w:rPr>
          <w:rFonts w:cs="Times New Roman"/>
        </w:rPr>
        <w:t>0</w:t>
      </w:r>
      <w:r w:rsidRPr="00761EE0">
        <w:rPr>
          <w:rFonts w:cs="Times New Roman"/>
        </w:rPr>
        <w:t>.8.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3624672C" w14:textId="76FC19B2" w:rsidR="00303E1E" w:rsidRPr="00761EE0" w:rsidRDefault="00303E1E" w:rsidP="00303E1E">
      <w:pPr>
        <w:pStyle w:val="ConsPlusNormal0"/>
        <w:ind w:firstLine="540"/>
        <w:jc w:val="both"/>
        <w:rPr>
          <w:rFonts w:cs="Times New Roman"/>
        </w:rPr>
      </w:pPr>
      <w:r w:rsidRPr="00761EE0">
        <w:rPr>
          <w:rFonts w:cs="Times New Roman"/>
        </w:rPr>
        <w:t>1</w:t>
      </w:r>
      <w:r w:rsidR="00382EF2">
        <w:rPr>
          <w:rFonts w:cs="Times New Roman"/>
        </w:rPr>
        <w:t>0</w:t>
      </w:r>
      <w:r w:rsidRPr="00761EE0">
        <w:rPr>
          <w:rFonts w:cs="Times New Roman"/>
        </w:rPr>
        <w:t>.9. Во всем, что не предусмотрено настоящим контрактом, Стороны руководствуются законодательством Российской Федерации.</w:t>
      </w:r>
    </w:p>
    <w:p w14:paraId="2D96CCA4" w14:textId="77777777" w:rsidR="00303E1E" w:rsidRDefault="00303E1E" w:rsidP="00303E1E">
      <w:pPr>
        <w:pStyle w:val="ConsPlusNormal0"/>
        <w:ind w:firstLine="540"/>
        <w:jc w:val="both"/>
        <w:rPr>
          <w:rFonts w:cs="Times New Roman"/>
        </w:rPr>
      </w:pPr>
    </w:p>
    <w:p w14:paraId="0D357843" w14:textId="0AA174B6" w:rsidR="00303E1E" w:rsidRPr="00761EE0" w:rsidRDefault="00303E1E" w:rsidP="00303E1E">
      <w:pPr>
        <w:pStyle w:val="ConsPlusNormal0"/>
        <w:ind w:firstLine="540"/>
        <w:jc w:val="both"/>
        <w:rPr>
          <w:rFonts w:cs="Times New Roman"/>
        </w:rPr>
      </w:pPr>
      <w:r w:rsidRPr="00761EE0">
        <w:rPr>
          <w:rFonts w:cs="Times New Roman"/>
        </w:rPr>
        <w:t>1</w:t>
      </w:r>
      <w:r w:rsidR="00382EF2">
        <w:rPr>
          <w:rFonts w:cs="Times New Roman"/>
        </w:rPr>
        <w:t>0</w:t>
      </w:r>
      <w:r w:rsidRPr="00761EE0">
        <w:rPr>
          <w:rFonts w:cs="Times New Roman"/>
        </w:rPr>
        <w:t xml:space="preserve">.10. Приложения, указанные в контракте, являются его неотъемлемой частью: </w:t>
      </w:r>
    </w:p>
    <w:p w14:paraId="57535D28" w14:textId="77777777" w:rsidR="00303E1E" w:rsidRPr="00761EE0" w:rsidRDefault="00303E1E" w:rsidP="00303E1E">
      <w:pPr>
        <w:pStyle w:val="ConsPlusNormal0"/>
        <w:ind w:firstLine="540"/>
        <w:jc w:val="both"/>
        <w:rPr>
          <w:rFonts w:cs="Times New Roman"/>
        </w:rPr>
      </w:pPr>
      <w:r w:rsidRPr="00761EE0">
        <w:rPr>
          <w:rFonts w:cs="Times New Roman"/>
        </w:rPr>
        <w:t xml:space="preserve">приложение № 1 – Спецификация </w:t>
      </w:r>
    </w:p>
    <w:p w14:paraId="3429B7ED" w14:textId="77777777" w:rsidR="00303E1E" w:rsidRPr="00761EE0" w:rsidRDefault="00303E1E" w:rsidP="00303E1E">
      <w:pPr>
        <w:pStyle w:val="ConsPlusNormal0"/>
        <w:ind w:firstLine="540"/>
        <w:jc w:val="both"/>
        <w:rPr>
          <w:rFonts w:cs="Times New Roman"/>
        </w:rPr>
      </w:pPr>
      <w:r w:rsidRPr="00761EE0">
        <w:rPr>
          <w:rFonts w:cs="Times New Roman"/>
        </w:rPr>
        <w:t>приложение № 2 – Техническое задание</w:t>
      </w:r>
    </w:p>
    <w:p w14:paraId="3F81C442" w14:textId="77777777" w:rsidR="00303E1E" w:rsidRPr="00761EE0" w:rsidRDefault="00303E1E" w:rsidP="00303E1E">
      <w:pPr>
        <w:pStyle w:val="ConsPlusNormal0"/>
        <w:ind w:firstLine="540"/>
        <w:jc w:val="both"/>
        <w:rPr>
          <w:rFonts w:cs="Times New Roman"/>
        </w:rPr>
      </w:pPr>
      <w:r w:rsidRPr="00761EE0">
        <w:rPr>
          <w:rFonts w:cs="Times New Roman"/>
        </w:rPr>
        <w:t>приложение № 3 – Акт принятия объекта под охрану</w:t>
      </w:r>
    </w:p>
    <w:p w14:paraId="7052E48D" w14:textId="77777777" w:rsidR="00303E1E" w:rsidRPr="00761EE0" w:rsidRDefault="00303E1E" w:rsidP="00303E1E">
      <w:pPr>
        <w:pStyle w:val="ConsPlusNormal0"/>
        <w:ind w:firstLine="540"/>
        <w:jc w:val="both"/>
        <w:rPr>
          <w:rFonts w:cs="Times New Roman"/>
        </w:rPr>
      </w:pPr>
      <w:r w:rsidRPr="00761EE0">
        <w:rPr>
          <w:rFonts w:cs="Times New Roman"/>
        </w:rPr>
        <w:t>приложение № 4 – Акт о снятии охраны</w:t>
      </w:r>
    </w:p>
    <w:p w14:paraId="3716E77D" w14:textId="77777777" w:rsidR="00303E1E" w:rsidRPr="00761EE0" w:rsidRDefault="00303E1E" w:rsidP="00303E1E">
      <w:pPr>
        <w:pStyle w:val="ConsPlusNormal0"/>
        <w:ind w:firstLine="540"/>
        <w:jc w:val="both"/>
        <w:rPr>
          <w:rFonts w:cs="Times New Roman"/>
        </w:rPr>
      </w:pPr>
      <w:r w:rsidRPr="00761EE0">
        <w:rPr>
          <w:rFonts w:cs="Times New Roman"/>
        </w:rPr>
        <w:lastRenderedPageBreak/>
        <w:t>приложение № 5 – Акт сдачи-приемки оказанных услуг</w:t>
      </w:r>
      <w:r>
        <w:rPr>
          <w:rFonts w:cs="Times New Roman"/>
        </w:rPr>
        <w:t xml:space="preserve"> </w:t>
      </w:r>
    </w:p>
    <w:p w14:paraId="04BB8067" w14:textId="77777777" w:rsidR="00303E1E" w:rsidRPr="00761EE0" w:rsidRDefault="00303E1E" w:rsidP="00303E1E">
      <w:pPr>
        <w:pStyle w:val="ConsPlusNormal0"/>
        <w:jc w:val="both"/>
        <w:rPr>
          <w:rFonts w:cs="Times New Roman"/>
        </w:rPr>
      </w:pPr>
    </w:p>
    <w:p w14:paraId="2839A8AA" w14:textId="7ECAC49A" w:rsidR="00303E1E" w:rsidRPr="00761EE0" w:rsidRDefault="00303E1E" w:rsidP="00303E1E">
      <w:pPr>
        <w:pStyle w:val="ConsPlusNormal0"/>
        <w:jc w:val="center"/>
        <w:outlineLvl w:val="1"/>
        <w:rPr>
          <w:rFonts w:cs="Times New Roman"/>
          <w:b/>
        </w:rPr>
      </w:pPr>
      <w:r w:rsidRPr="00761EE0">
        <w:rPr>
          <w:rFonts w:cs="Times New Roman"/>
          <w:b/>
        </w:rPr>
        <w:t>1</w:t>
      </w:r>
      <w:r w:rsidR="00382EF2">
        <w:rPr>
          <w:rFonts w:cs="Times New Roman"/>
          <w:b/>
        </w:rPr>
        <w:t>1</w:t>
      </w:r>
      <w:r w:rsidRPr="00761EE0">
        <w:rPr>
          <w:rFonts w:cs="Times New Roman"/>
          <w:b/>
        </w:rPr>
        <w:t>. Юридические адреса, банковские реквизиты и подписи сторон:</w:t>
      </w:r>
    </w:p>
    <w:p w14:paraId="470852E8" w14:textId="77777777" w:rsidR="00303E1E" w:rsidRPr="00761EE0" w:rsidRDefault="00303E1E" w:rsidP="00303E1E">
      <w:pPr>
        <w:pStyle w:val="ConsPlusNormal0"/>
        <w:jc w:val="both"/>
        <w:rPr>
          <w:rFonts w:cs="Times New Roman"/>
        </w:rPr>
      </w:pPr>
    </w:p>
    <w:p w14:paraId="25615D42" w14:textId="77777777" w:rsidR="00303E1E" w:rsidRPr="00761EE0" w:rsidRDefault="00303E1E" w:rsidP="00303E1E">
      <w:pPr>
        <w:pStyle w:val="a5"/>
        <w:shd w:val="clear" w:color="auto" w:fill="FFFFFF"/>
        <w:tabs>
          <w:tab w:val="left" w:pos="4678"/>
        </w:tabs>
        <w:ind w:left="0"/>
        <w:jc w:val="center"/>
        <w:rPr>
          <w:rFonts w:ascii="Times New Roman" w:hAnsi="Times New Roman"/>
          <w:b/>
          <w:bCs/>
        </w:rPr>
      </w:pPr>
      <w:bookmarkStart w:id="4" w:name="_Hlk163061865"/>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303E1E" w:rsidRPr="00761EE0" w14:paraId="5F4ACD87" w14:textId="77777777" w:rsidTr="00315F5C">
        <w:tc>
          <w:tcPr>
            <w:tcW w:w="4820" w:type="dxa"/>
            <w:tcBorders>
              <w:top w:val="single" w:sz="4" w:space="0" w:color="auto"/>
              <w:left w:val="single" w:sz="4" w:space="0" w:color="auto"/>
              <w:bottom w:val="single" w:sz="4" w:space="0" w:color="auto"/>
              <w:right w:val="single" w:sz="4" w:space="0" w:color="auto"/>
            </w:tcBorders>
          </w:tcPr>
          <w:p w14:paraId="52368DA0"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ДДТ Кронштадтского района Санкт-Петербурга «Град чудес»</w:t>
            </w:r>
          </w:p>
          <w:p w14:paraId="11E4052D"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197760, Санкт-Петербург, г. Кронштадт, пр. Ленина, д. 51, литер А</w:t>
            </w:r>
          </w:p>
          <w:p w14:paraId="73A73ED9"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единый казначейский счет 40102810945370000005</w:t>
            </w:r>
          </w:p>
          <w:p w14:paraId="7223112D"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счет 03224643400000007200</w:t>
            </w:r>
          </w:p>
          <w:p w14:paraId="4656DF69"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ОКЦ № 1 Северо-Западное ГУ Банка России, УФК по г. Санкт-Петербург, г. Санкт-Петербург</w:t>
            </w:r>
          </w:p>
          <w:p w14:paraId="0DC5A6EC"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БИК 014030106</w:t>
            </w:r>
          </w:p>
          <w:p w14:paraId="72A17529"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ИНН 7818010770, КПП 784301001</w:t>
            </w:r>
          </w:p>
          <w:p w14:paraId="3718A666" w14:textId="77777777" w:rsidR="00522E21" w:rsidRPr="00522E21" w:rsidRDefault="00522E21" w:rsidP="00522E21">
            <w:pPr>
              <w:jc w:val="both"/>
              <w:rPr>
                <w:rFonts w:ascii="Times New Roman" w:hAnsi="Times New Roman" w:cs="Times New Roman"/>
                <w:sz w:val="22"/>
                <w:szCs w:val="22"/>
              </w:rPr>
            </w:pPr>
            <w:proofErr w:type="gramStart"/>
            <w:r w:rsidRPr="00522E21">
              <w:rPr>
                <w:rFonts w:ascii="Times New Roman" w:hAnsi="Times New Roman" w:cs="Times New Roman"/>
                <w:sz w:val="22"/>
                <w:szCs w:val="22"/>
              </w:rPr>
              <w:t>ИО</w:t>
            </w:r>
            <w:proofErr w:type="gramEnd"/>
            <w:r w:rsidRPr="00522E21">
              <w:rPr>
                <w:rFonts w:ascii="Times New Roman" w:hAnsi="Times New Roman" w:cs="Times New Roman"/>
                <w:sz w:val="22"/>
                <w:szCs w:val="22"/>
              </w:rPr>
              <w:t xml:space="preserve"> Директора ДДТ Кронштадтского района </w:t>
            </w:r>
          </w:p>
          <w:p w14:paraId="47B45E50"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Санкт-Петербурга «Град чудес»</w:t>
            </w:r>
          </w:p>
          <w:p w14:paraId="6D92F2EF"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___________________/А.И. Астраханцева/</w:t>
            </w:r>
          </w:p>
          <w:p w14:paraId="35BAE517" w14:textId="397EACCA" w:rsidR="00303E1E" w:rsidRPr="00761EE0"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5DF37134" w14:textId="4BB7A5DC" w:rsidR="0079473E" w:rsidRPr="00761EE0" w:rsidRDefault="0079473E" w:rsidP="00AE51CF">
            <w:pPr>
              <w:tabs>
                <w:tab w:val="center" w:pos="2466"/>
              </w:tabs>
              <w:rPr>
                <w:rFonts w:ascii="Times New Roman" w:hAnsi="Times New Roman" w:cs="Times New Roman"/>
                <w:sz w:val="22"/>
                <w:szCs w:val="22"/>
              </w:rPr>
            </w:pPr>
          </w:p>
        </w:tc>
      </w:tr>
      <w:bookmarkEnd w:id="4"/>
      <w:tr w:rsidR="00303E1E" w:rsidRPr="00761EE0" w14:paraId="50211137" w14:textId="77777777" w:rsidTr="00315F5C">
        <w:tc>
          <w:tcPr>
            <w:tcW w:w="4820" w:type="dxa"/>
            <w:tcBorders>
              <w:top w:val="single" w:sz="4" w:space="0" w:color="auto"/>
              <w:left w:val="single" w:sz="4" w:space="0" w:color="auto"/>
              <w:bottom w:val="single" w:sz="4" w:space="0" w:color="auto"/>
              <w:right w:val="single" w:sz="4" w:space="0" w:color="auto"/>
            </w:tcBorders>
          </w:tcPr>
          <w:p w14:paraId="53BB94A0" w14:textId="77777777" w:rsidR="00303E1E" w:rsidRDefault="00303E1E" w:rsidP="00315F5C">
            <w:pPr>
              <w:tabs>
                <w:tab w:val="center" w:pos="2466"/>
              </w:tabs>
              <w:rPr>
                <w:rFonts w:ascii="Times New Roman" w:hAnsi="Times New Roman" w:cs="Times New Roman"/>
                <w:sz w:val="22"/>
                <w:szCs w:val="22"/>
              </w:rPr>
            </w:pPr>
          </w:p>
          <w:p w14:paraId="5E419D22" w14:textId="77777777" w:rsidR="00303E1E" w:rsidRPr="00761EE0" w:rsidRDefault="00303E1E" w:rsidP="00315F5C">
            <w:pPr>
              <w:tabs>
                <w:tab w:val="center" w:pos="2466"/>
              </w:tabs>
              <w:rPr>
                <w:rFonts w:ascii="Times New Roman" w:hAnsi="Times New Roman" w:cs="Times New Roman"/>
                <w:sz w:val="22"/>
                <w:szCs w:val="22"/>
              </w:rPr>
            </w:pPr>
            <w:r w:rsidRPr="00761EE0">
              <w:rPr>
                <w:rFonts w:ascii="Times New Roman" w:hAnsi="Times New Roman" w:cs="Times New Roman"/>
                <w:sz w:val="22"/>
                <w:szCs w:val="22"/>
              </w:rPr>
              <w:t>__</w:t>
            </w:r>
          </w:p>
          <w:p w14:paraId="1636077B" w14:textId="77777777" w:rsidR="00303E1E" w:rsidRPr="00761EE0" w:rsidRDefault="00303E1E" w:rsidP="00315F5C">
            <w:pPr>
              <w:tabs>
                <w:tab w:val="center" w:pos="2466"/>
              </w:tabs>
              <w:rPr>
                <w:rFonts w:ascii="Times New Roman" w:hAnsi="Times New Roman" w:cs="Times New Roman"/>
                <w:sz w:val="16"/>
                <w:szCs w:val="16"/>
              </w:rPr>
            </w:pPr>
            <w:r w:rsidRPr="00761EE0">
              <w:rPr>
                <w:rFonts w:ascii="Times New Roman" w:hAnsi="Times New Roman" w:cs="Times New Roman"/>
                <w:bCs/>
                <w:sz w:val="22"/>
                <w:szCs w:val="22"/>
              </w:rPr>
              <w:t>подписано ЭЦП</w:t>
            </w:r>
          </w:p>
        </w:tc>
        <w:tc>
          <w:tcPr>
            <w:tcW w:w="4536" w:type="dxa"/>
            <w:tcBorders>
              <w:top w:val="single" w:sz="4" w:space="0" w:color="auto"/>
              <w:left w:val="single" w:sz="4" w:space="0" w:color="auto"/>
              <w:bottom w:val="single" w:sz="4" w:space="0" w:color="auto"/>
              <w:right w:val="single" w:sz="4" w:space="0" w:color="auto"/>
            </w:tcBorders>
          </w:tcPr>
          <w:p w14:paraId="31C9C344" w14:textId="77777777" w:rsidR="00303E1E" w:rsidRPr="00761EE0" w:rsidRDefault="00303E1E" w:rsidP="00315F5C">
            <w:pPr>
              <w:tabs>
                <w:tab w:val="center" w:pos="2466"/>
              </w:tabs>
              <w:rPr>
                <w:rFonts w:ascii="Times New Roman" w:hAnsi="Times New Roman" w:cs="Times New Roman"/>
                <w:sz w:val="22"/>
                <w:szCs w:val="22"/>
              </w:rPr>
            </w:pPr>
          </w:p>
          <w:p w14:paraId="2454C96B" w14:textId="77777777" w:rsidR="00303E1E" w:rsidRPr="00761EE0" w:rsidRDefault="00303E1E" w:rsidP="00315F5C">
            <w:pPr>
              <w:tabs>
                <w:tab w:val="center" w:pos="2466"/>
              </w:tabs>
              <w:rPr>
                <w:rFonts w:ascii="Times New Roman" w:hAnsi="Times New Roman" w:cs="Times New Roman"/>
                <w:sz w:val="22"/>
                <w:szCs w:val="22"/>
              </w:rPr>
            </w:pPr>
            <w:r w:rsidRPr="00761EE0">
              <w:rPr>
                <w:rFonts w:ascii="Times New Roman" w:hAnsi="Times New Roman" w:cs="Times New Roman"/>
                <w:sz w:val="22"/>
                <w:szCs w:val="22"/>
              </w:rPr>
              <w:t xml:space="preserve">_ </w:t>
            </w:r>
          </w:p>
          <w:p w14:paraId="63BFCCCF" w14:textId="77777777" w:rsidR="00303E1E" w:rsidRPr="00761EE0" w:rsidRDefault="00303E1E" w:rsidP="00315F5C">
            <w:pPr>
              <w:tabs>
                <w:tab w:val="center" w:pos="2466"/>
              </w:tabs>
              <w:rPr>
                <w:rFonts w:ascii="Times New Roman" w:hAnsi="Times New Roman" w:cs="Times New Roman"/>
                <w:sz w:val="16"/>
                <w:szCs w:val="16"/>
              </w:rPr>
            </w:pPr>
            <w:r w:rsidRPr="00761EE0">
              <w:rPr>
                <w:rFonts w:ascii="Times New Roman" w:hAnsi="Times New Roman" w:cs="Times New Roman"/>
                <w:bCs/>
                <w:sz w:val="22"/>
                <w:szCs w:val="22"/>
              </w:rPr>
              <w:t>подписано ЭЦП</w:t>
            </w:r>
          </w:p>
        </w:tc>
      </w:tr>
    </w:tbl>
    <w:p w14:paraId="1F9E5A07" w14:textId="77777777" w:rsidR="00303E1E" w:rsidRPr="00761EE0" w:rsidRDefault="00303E1E" w:rsidP="00303E1E">
      <w:pPr>
        <w:pStyle w:val="ConsPlusNormal0"/>
        <w:outlineLvl w:val="1"/>
        <w:rPr>
          <w:rFonts w:cs="Times New Roman"/>
          <w:sz w:val="16"/>
          <w:szCs w:val="16"/>
        </w:rPr>
      </w:pPr>
    </w:p>
    <w:p w14:paraId="18F0795D" w14:textId="77777777" w:rsidR="00303E1E" w:rsidRPr="00761EE0" w:rsidRDefault="00303E1E" w:rsidP="00303E1E">
      <w:pPr>
        <w:pStyle w:val="ConsPlusNormal0"/>
        <w:outlineLvl w:val="1"/>
        <w:rPr>
          <w:rFonts w:cs="Times New Roman"/>
          <w:sz w:val="16"/>
          <w:szCs w:val="16"/>
        </w:rPr>
      </w:pPr>
    </w:p>
    <w:p w14:paraId="5C6CAED0" w14:textId="77777777" w:rsidR="00303E1E" w:rsidRPr="00761EE0" w:rsidRDefault="00303E1E" w:rsidP="00303E1E">
      <w:pPr>
        <w:pStyle w:val="ConsPlusNormal0"/>
        <w:outlineLvl w:val="1"/>
        <w:rPr>
          <w:rFonts w:cs="Times New Roman"/>
          <w:sz w:val="16"/>
          <w:szCs w:val="16"/>
        </w:rPr>
      </w:pPr>
    </w:p>
    <w:p w14:paraId="507B4D15" w14:textId="77777777" w:rsidR="00303E1E" w:rsidRPr="00761EE0" w:rsidRDefault="00303E1E" w:rsidP="00303E1E">
      <w:pPr>
        <w:pStyle w:val="ConsPlusNormal0"/>
        <w:jc w:val="both"/>
        <w:rPr>
          <w:rFonts w:cs="Times New Roman"/>
        </w:rPr>
      </w:pPr>
    </w:p>
    <w:p w14:paraId="25491192" w14:textId="77777777" w:rsidR="00303E1E" w:rsidRPr="00761EE0" w:rsidRDefault="00303E1E" w:rsidP="00303E1E">
      <w:pPr>
        <w:pStyle w:val="ConsPlusNormal0"/>
        <w:jc w:val="right"/>
        <w:outlineLvl w:val="1"/>
        <w:rPr>
          <w:rFonts w:cs="Times New Roman"/>
        </w:rPr>
        <w:sectPr w:rsidR="00303E1E" w:rsidRPr="00761EE0" w:rsidSect="002350F0">
          <w:pgSz w:w="11906" w:h="16838"/>
          <w:pgMar w:top="993" w:right="850" w:bottom="1135" w:left="1701" w:header="708" w:footer="708" w:gutter="0"/>
          <w:cols w:space="708"/>
          <w:docGrid w:linePitch="360"/>
        </w:sectPr>
      </w:pPr>
    </w:p>
    <w:p w14:paraId="7F33D9F0" w14:textId="77777777" w:rsidR="00303E1E" w:rsidRPr="00761EE0" w:rsidRDefault="00303E1E" w:rsidP="00303E1E">
      <w:pPr>
        <w:pStyle w:val="ConsPlusNormal0"/>
        <w:jc w:val="right"/>
        <w:outlineLvl w:val="1"/>
        <w:rPr>
          <w:rFonts w:cs="Times New Roman"/>
        </w:rPr>
      </w:pPr>
      <w:r w:rsidRPr="00761EE0">
        <w:rPr>
          <w:rFonts w:cs="Times New Roman"/>
        </w:rPr>
        <w:lastRenderedPageBreak/>
        <w:t>Приложение № 1 к контракту</w:t>
      </w:r>
    </w:p>
    <w:p w14:paraId="033CCC78" w14:textId="77777777" w:rsidR="00303E1E" w:rsidRPr="00761EE0" w:rsidRDefault="00303E1E" w:rsidP="00303E1E">
      <w:pPr>
        <w:pStyle w:val="ConsPlusNormal0"/>
        <w:jc w:val="right"/>
        <w:rPr>
          <w:rFonts w:cs="Times New Roman"/>
        </w:rPr>
      </w:pPr>
      <w:r w:rsidRPr="00761EE0">
        <w:rPr>
          <w:rFonts w:cs="Times New Roman"/>
        </w:rPr>
        <w:t>№ _________</w:t>
      </w:r>
      <w:r w:rsidRPr="00761EE0">
        <w:rPr>
          <w:rFonts w:cs="Times New Roman"/>
          <w:b/>
        </w:rPr>
        <w:t xml:space="preserve"> </w:t>
      </w:r>
      <w:r w:rsidRPr="00761EE0">
        <w:rPr>
          <w:rFonts w:cs="Times New Roman"/>
        </w:rPr>
        <w:t>от _____</w:t>
      </w:r>
    </w:p>
    <w:p w14:paraId="4E7CC9DF" w14:textId="77777777" w:rsidR="00303E1E" w:rsidRPr="00761EE0" w:rsidRDefault="00303E1E" w:rsidP="00303E1E">
      <w:pPr>
        <w:pStyle w:val="ConsPlusNormal0"/>
        <w:jc w:val="center"/>
        <w:rPr>
          <w:rFonts w:cs="Times New Roman"/>
          <w:b/>
        </w:rPr>
      </w:pPr>
      <w:r w:rsidRPr="00761EE0">
        <w:rPr>
          <w:rFonts w:cs="Times New Roman"/>
          <w:b/>
        </w:rPr>
        <w:t xml:space="preserve">СПЕЦИФИКАЦИЯ </w:t>
      </w:r>
    </w:p>
    <w:p w14:paraId="24594549" w14:textId="77777777" w:rsidR="00303E1E" w:rsidRPr="00761EE0" w:rsidRDefault="00303E1E" w:rsidP="00303E1E">
      <w:pPr>
        <w:pStyle w:val="ConsPlusNormal0"/>
        <w:jc w:val="center"/>
        <w:rPr>
          <w:rFonts w:cs="Times New Roman"/>
        </w:rPr>
      </w:pPr>
    </w:p>
    <w:p w14:paraId="0FC3C0C3" w14:textId="77777777" w:rsidR="00303E1E" w:rsidRPr="00761EE0" w:rsidRDefault="00303E1E" w:rsidP="00303E1E">
      <w:pPr>
        <w:pStyle w:val="ConsPlusNormal0"/>
        <w:jc w:val="center"/>
        <w:rPr>
          <w:rFonts w:cs="Times New Roman"/>
        </w:rPr>
      </w:pPr>
    </w:p>
    <w:tbl>
      <w:tblPr>
        <w:tblW w:w="7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2542"/>
        <w:gridCol w:w="992"/>
        <w:gridCol w:w="851"/>
        <w:gridCol w:w="1134"/>
        <w:gridCol w:w="1598"/>
      </w:tblGrid>
      <w:tr w:rsidR="0079473E" w:rsidRPr="00761EE0" w14:paraId="51E29448" w14:textId="77777777" w:rsidTr="0079473E">
        <w:trPr>
          <w:trHeight w:val="656"/>
          <w:jc w:val="center"/>
        </w:trPr>
        <w:tc>
          <w:tcPr>
            <w:tcW w:w="504" w:type="dxa"/>
          </w:tcPr>
          <w:p w14:paraId="63C6B801" w14:textId="77777777" w:rsidR="0079473E" w:rsidRPr="00761EE0" w:rsidRDefault="0079473E" w:rsidP="00315F5C">
            <w:pPr>
              <w:pStyle w:val="ConsPlusNormal0"/>
              <w:jc w:val="center"/>
              <w:rPr>
                <w:rFonts w:cs="Times New Roman"/>
                <w:sz w:val="16"/>
                <w:szCs w:val="16"/>
              </w:rPr>
            </w:pPr>
            <w:r w:rsidRPr="00761EE0">
              <w:rPr>
                <w:rFonts w:cs="Times New Roman"/>
                <w:sz w:val="16"/>
                <w:szCs w:val="16"/>
              </w:rPr>
              <w:t>N п/п</w:t>
            </w:r>
          </w:p>
        </w:tc>
        <w:tc>
          <w:tcPr>
            <w:tcW w:w="2542" w:type="dxa"/>
          </w:tcPr>
          <w:p w14:paraId="598DDCEC" w14:textId="77777777" w:rsidR="0079473E" w:rsidRPr="00761EE0" w:rsidRDefault="0079473E" w:rsidP="00315F5C">
            <w:pPr>
              <w:pStyle w:val="ConsPlusNormal0"/>
              <w:jc w:val="center"/>
              <w:rPr>
                <w:rFonts w:cs="Times New Roman"/>
                <w:sz w:val="16"/>
                <w:szCs w:val="16"/>
              </w:rPr>
            </w:pPr>
            <w:r w:rsidRPr="00761EE0">
              <w:rPr>
                <w:rFonts w:cs="Times New Roman"/>
                <w:sz w:val="16"/>
                <w:szCs w:val="16"/>
              </w:rPr>
              <w:t>Наименование услуги</w:t>
            </w:r>
          </w:p>
        </w:tc>
        <w:tc>
          <w:tcPr>
            <w:tcW w:w="992" w:type="dxa"/>
          </w:tcPr>
          <w:p w14:paraId="32612C6B" w14:textId="77777777" w:rsidR="0079473E" w:rsidRPr="00761EE0" w:rsidRDefault="0079473E" w:rsidP="00315F5C">
            <w:pPr>
              <w:pStyle w:val="ConsPlusNormal0"/>
              <w:jc w:val="center"/>
              <w:rPr>
                <w:rFonts w:cs="Times New Roman"/>
                <w:sz w:val="16"/>
                <w:szCs w:val="16"/>
              </w:rPr>
            </w:pPr>
            <w:r w:rsidRPr="00761EE0">
              <w:rPr>
                <w:rFonts w:cs="Times New Roman"/>
                <w:sz w:val="16"/>
                <w:szCs w:val="16"/>
              </w:rPr>
              <w:t>Единица измерения (по ОКЕИ)</w:t>
            </w:r>
          </w:p>
        </w:tc>
        <w:tc>
          <w:tcPr>
            <w:tcW w:w="851" w:type="dxa"/>
          </w:tcPr>
          <w:p w14:paraId="54F1C0D0" w14:textId="77777777" w:rsidR="0079473E" w:rsidRPr="00761EE0" w:rsidRDefault="0079473E" w:rsidP="00315F5C">
            <w:pPr>
              <w:pStyle w:val="ConsPlusNormal0"/>
              <w:jc w:val="center"/>
              <w:rPr>
                <w:rFonts w:cs="Times New Roman"/>
                <w:sz w:val="16"/>
                <w:szCs w:val="16"/>
              </w:rPr>
            </w:pPr>
            <w:r w:rsidRPr="00761EE0">
              <w:rPr>
                <w:rFonts w:cs="Times New Roman"/>
                <w:sz w:val="16"/>
                <w:szCs w:val="16"/>
              </w:rPr>
              <w:t>Объем услуги</w:t>
            </w:r>
          </w:p>
        </w:tc>
        <w:tc>
          <w:tcPr>
            <w:tcW w:w="1134" w:type="dxa"/>
          </w:tcPr>
          <w:p w14:paraId="597ED164" w14:textId="3E1FC4D4" w:rsidR="0079473E" w:rsidRPr="00761EE0" w:rsidRDefault="0079473E" w:rsidP="00315F5C">
            <w:pPr>
              <w:pStyle w:val="ConsPlusNormal0"/>
              <w:jc w:val="center"/>
              <w:rPr>
                <w:rFonts w:cs="Times New Roman"/>
                <w:sz w:val="16"/>
                <w:szCs w:val="16"/>
              </w:rPr>
            </w:pPr>
            <w:r w:rsidRPr="00761EE0">
              <w:rPr>
                <w:rFonts w:cs="Times New Roman"/>
                <w:sz w:val="16"/>
                <w:szCs w:val="16"/>
              </w:rPr>
              <w:t>Цена единицы услуги (руб. коп.)</w:t>
            </w:r>
          </w:p>
        </w:tc>
        <w:tc>
          <w:tcPr>
            <w:tcW w:w="1598" w:type="dxa"/>
          </w:tcPr>
          <w:p w14:paraId="5F2963B2" w14:textId="77777777" w:rsidR="0079473E" w:rsidRPr="00761EE0" w:rsidRDefault="0079473E" w:rsidP="00315F5C">
            <w:pPr>
              <w:pStyle w:val="ConsPlusNormal0"/>
              <w:jc w:val="center"/>
              <w:rPr>
                <w:rFonts w:cs="Times New Roman"/>
                <w:sz w:val="16"/>
                <w:szCs w:val="16"/>
              </w:rPr>
            </w:pPr>
            <w:r w:rsidRPr="00761EE0">
              <w:rPr>
                <w:rFonts w:cs="Times New Roman"/>
                <w:sz w:val="16"/>
                <w:szCs w:val="16"/>
              </w:rPr>
              <w:t>Сумма с учетом НДС (руб. коп.)</w:t>
            </w:r>
          </w:p>
        </w:tc>
      </w:tr>
      <w:tr w:rsidR="0079473E" w:rsidRPr="00761EE0" w14:paraId="72E484F0" w14:textId="77777777" w:rsidTr="0079473E">
        <w:trPr>
          <w:trHeight w:val="656"/>
          <w:jc w:val="center"/>
        </w:trPr>
        <w:tc>
          <w:tcPr>
            <w:tcW w:w="504" w:type="dxa"/>
          </w:tcPr>
          <w:p w14:paraId="7C5F6837" w14:textId="77777777" w:rsidR="0079473E" w:rsidRPr="00761EE0" w:rsidRDefault="0079473E" w:rsidP="00315F5C">
            <w:pPr>
              <w:pStyle w:val="ConsPlusNormal0"/>
              <w:jc w:val="center"/>
              <w:rPr>
                <w:rFonts w:cs="Times New Roman"/>
                <w:sz w:val="16"/>
                <w:szCs w:val="16"/>
              </w:rPr>
            </w:pPr>
            <w:r>
              <w:rPr>
                <w:rFonts w:cs="Times New Roman"/>
                <w:sz w:val="16"/>
                <w:szCs w:val="16"/>
              </w:rPr>
              <w:t>1</w:t>
            </w:r>
          </w:p>
        </w:tc>
        <w:tc>
          <w:tcPr>
            <w:tcW w:w="2542" w:type="dxa"/>
          </w:tcPr>
          <w:p w14:paraId="732E12EB" w14:textId="12A6534D" w:rsidR="0079473E" w:rsidRPr="00761EE0" w:rsidRDefault="0079473E" w:rsidP="00315F5C">
            <w:pPr>
              <w:pStyle w:val="ConsPlusNormal0"/>
              <w:jc w:val="center"/>
              <w:rPr>
                <w:rFonts w:cs="Times New Roman"/>
                <w:sz w:val="16"/>
                <w:szCs w:val="16"/>
              </w:rPr>
            </w:pPr>
            <w:r w:rsidRPr="0079473E">
              <w:rPr>
                <w:rFonts w:cs="Times New Roman"/>
                <w:sz w:val="16"/>
                <w:szCs w:val="16"/>
              </w:rPr>
              <w:t>услуги по охране объектов и имущества, обеспечению внутриобъектового и пропускного режимов</w:t>
            </w:r>
          </w:p>
        </w:tc>
        <w:tc>
          <w:tcPr>
            <w:tcW w:w="992" w:type="dxa"/>
          </w:tcPr>
          <w:p w14:paraId="4998B4D6" w14:textId="273DC395" w:rsidR="0079473E" w:rsidRPr="00761EE0" w:rsidRDefault="0079473E" w:rsidP="00315F5C">
            <w:pPr>
              <w:pStyle w:val="ConsPlusNormal0"/>
              <w:jc w:val="center"/>
              <w:rPr>
                <w:rFonts w:cs="Times New Roman"/>
                <w:sz w:val="16"/>
                <w:szCs w:val="16"/>
              </w:rPr>
            </w:pPr>
            <w:r>
              <w:rPr>
                <w:rFonts w:cs="Times New Roman"/>
                <w:sz w:val="16"/>
                <w:szCs w:val="16"/>
              </w:rPr>
              <w:t>Чел./час</w:t>
            </w:r>
          </w:p>
        </w:tc>
        <w:tc>
          <w:tcPr>
            <w:tcW w:w="851" w:type="dxa"/>
          </w:tcPr>
          <w:p w14:paraId="025E4C23" w14:textId="2EFB1B9E" w:rsidR="0079473E" w:rsidRPr="00761EE0" w:rsidRDefault="00772B0D" w:rsidP="00315F5C">
            <w:pPr>
              <w:pStyle w:val="ConsPlusNormal0"/>
              <w:jc w:val="center"/>
              <w:rPr>
                <w:rFonts w:cs="Times New Roman"/>
                <w:sz w:val="16"/>
                <w:szCs w:val="16"/>
              </w:rPr>
            </w:pPr>
            <w:r>
              <w:rPr>
                <w:rFonts w:cs="Times New Roman"/>
                <w:sz w:val="16"/>
                <w:szCs w:val="16"/>
              </w:rPr>
              <w:t>720</w:t>
            </w:r>
          </w:p>
        </w:tc>
        <w:tc>
          <w:tcPr>
            <w:tcW w:w="1134" w:type="dxa"/>
          </w:tcPr>
          <w:p w14:paraId="769B9EBF" w14:textId="445B062D" w:rsidR="0079473E" w:rsidRPr="00761EE0" w:rsidRDefault="0079473E" w:rsidP="00315F5C">
            <w:pPr>
              <w:pStyle w:val="ConsPlusNormal0"/>
              <w:jc w:val="center"/>
              <w:rPr>
                <w:rFonts w:cs="Times New Roman"/>
                <w:sz w:val="16"/>
                <w:szCs w:val="16"/>
              </w:rPr>
            </w:pPr>
          </w:p>
        </w:tc>
        <w:tc>
          <w:tcPr>
            <w:tcW w:w="1598" w:type="dxa"/>
          </w:tcPr>
          <w:p w14:paraId="797404AE" w14:textId="7308CCDA" w:rsidR="0079473E" w:rsidRPr="00761EE0" w:rsidRDefault="0079473E" w:rsidP="00315F5C">
            <w:pPr>
              <w:pStyle w:val="ConsPlusNormal0"/>
              <w:jc w:val="center"/>
              <w:rPr>
                <w:rFonts w:cs="Times New Roman"/>
                <w:sz w:val="16"/>
                <w:szCs w:val="16"/>
              </w:rPr>
            </w:pPr>
          </w:p>
        </w:tc>
      </w:tr>
      <w:tr w:rsidR="0079473E" w:rsidRPr="00761EE0" w14:paraId="54DA7CC5" w14:textId="77777777" w:rsidTr="0079473E">
        <w:trPr>
          <w:trHeight w:val="656"/>
          <w:jc w:val="center"/>
        </w:trPr>
        <w:tc>
          <w:tcPr>
            <w:tcW w:w="504" w:type="dxa"/>
          </w:tcPr>
          <w:p w14:paraId="0E8589E0" w14:textId="77777777" w:rsidR="0079473E" w:rsidRDefault="0079473E" w:rsidP="00315F5C">
            <w:pPr>
              <w:pStyle w:val="ConsPlusNormal0"/>
              <w:jc w:val="center"/>
              <w:rPr>
                <w:rFonts w:cs="Times New Roman"/>
                <w:sz w:val="16"/>
                <w:szCs w:val="16"/>
              </w:rPr>
            </w:pPr>
          </w:p>
        </w:tc>
        <w:tc>
          <w:tcPr>
            <w:tcW w:w="2542" w:type="dxa"/>
          </w:tcPr>
          <w:p w14:paraId="340710E5" w14:textId="799620DF" w:rsidR="0079473E" w:rsidRPr="0079473E" w:rsidRDefault="0079473E" w:rsidP="00315F5C">
            <w:pPr>
              <w:pStyle w:val="ConsPlusNormal0"/>
              <w:jc w:val="center"/>
              <w:rPr>
                <w:rFonts w:cs="Times New Roman"/>
                <w:sz w:val="16"/>
                <w:szCs w:val="16"/>
              </w:rPr>
            </w:pPr>
            <w:r>
              <w:rPr>
                <w:rFonts w:cs="Times New Roman"/>
                <w:sz w:val="16"/>
                <w:szCs w:val="16"/>
              </w:rPr>
              <w:t>ИТОГО</w:t>
            </w:r>
          </w:p>
        </w:tc>
        <w:tc>
          <w:tcPr>
            <w:tcW w:w="992" w:type="dxa"/>
          </w:tcPr>
          <w:p w14:paraId="0E1FF5B7" w14:textId="77777777" w:rsidR="0079473E" w:rsidRDefault="0079473E" w:rsidP="00315F5C">
            <w:pPr>
              <w:pStyle w:val="ConsPlusNormal0"/>
              <w:jc w:val="center"/>
              <w:rPr>
                <w:rFonts w:cs="Times New Roman"/>
                <w:sz w:val="16"/>
                <w:szCs w:val="16"/>
              </w:rPr>
            </w:pPr>
          </w:p>
        </w:tc>
        <w:tc>
          <w:tcPr>
            <w:tcW w:w="851" w:type="dxa"/>
          </w:tcPr>
          <w:p w14:paraId="7B221CC2" w14:textId="41B596C1" w:rsidR="0079473E" w:rsidRDefault="00772B0D" w:rsidP="00315F5C">
            <w:pPr>
              <w:pStyle w:val="ConsPlusNormal0"/>
              <w:jc w:val="center"/>
              <w:rPr>
                <w:rFonts w:cs="Times New Roman"/>
                <w:sz w:val="16"/>
                <w:szCs w:val="16"/>
              </w:rPr>
            </w:pPr>
            <w:r>
              <w:rPr>
                <w:rFonts w:cs="Times New Roman"/>
                <w:sz w:val="16"/>
                <w:szCs w:val="16"/>
              </w:rPr>
              <w:t>720</w:t>
            </w:r>
          </w:p>
        </w:tc>
        <w:tc>
          <w:tcPr>
            <w:tcW w:w="1134" w:type="dxa"/>
          </w:tcPr>
          <w:p w14:paraId="66B62FEA" w14:textId="77777777" w:rsidR="0079473E" w:rsidRDefault="0079473E" w:rsidP="00315F5C">
            <w:pPr>
              <w:pStyle w:val="ConsPlusNormal0"/>
              <w:jc w:val="center"/>
              <w:rPr>
                <w:rFonts w:cs="Times New Roman"/>
                <w:sz w:val="16"/>
                <w:szCs w:val="16"/>
              </w:rPr>
            </w:pPr>
          </w:p>
        </w:tc>
        <w:tc>
          <w:tcPr>
            <w:tcW w:w="1598" w:type="dxa"/>
          </w:tcPr>
          <w:p w14:paraId="76592482" w14:textId="61804251" w:rsidR="0079473E" w:rsidRDefault="0079473E" w:rsidP="00315F5C">
            <w:pPr>
              <w:pStyle w:val="ConsPlusNormal0"/>
              <w:jc w:val="center"/>
              <w:rPr>
                <w:rFonts w:cs="Times New Roman"/>
                <w:sz w:val="16"/>
                <w:szCs w:val="16"/>
              </w:rPr>
            </w:pPr>
          </w:p>
        </w:tc>
      </w:tr>
    </w:tbl>
    <w:p w14:paraId="257F66B1" w14:textId="77777777" w:rsidR="00303E1E" w:rsidRPr="00761EE0" w:rsidRDefault="00303E1E" w:rsidP="00303E1E">
      <w:pPr>
        <w:pStyle w:val="ConsPlusNormal0"/>
        <w:jc w:val="center"/>
        <w:rPr>
          <w:rFonts w:cs="Times New Roman"/>
        </w:rPr>
      </w:pPr>
    </w:p>
    <w:p w14:paraId="239354D1" w14:textId="77777777" w:rsidR="00303E1E" w:rsidRPr="00761EE0" w:rsidRDefault="00303E1E" w:rsidP="00303E1E">
      <w:pPr>
        <w:autoSpaceDE w:val="0"/>
        <w:autoSpaceDN w:val="0"/>
        <w:jc w:val="both"/>
        <w:rPr>
          <w:rFonts w:ascii="Times New Roman" w:hAnsi="Times New Roman" w:cs="Times New Roman"/>
          <w:color w:val="auto"/>
          <w:sz w:val="22"/>
          <w:szCs w:val="22"/>
        </w:rPr>
      </w:pPr>
    </w:p>
    <w:p w14:paraId="5ECDD7E2" w14:textId="77777777" w:rsidR="0079473E" w:rsidRPr="00761EE0" w:rsidRDefault="0079473E" w:rsidP="0079473E">
      <w:pPr>
        <w:pStyle w:val="a5"/>
        <w:shd w:val="clear" w:color="auto" w:fill="FFFFFF"/>
        <w:tabs>
          <w:tab w:val="left" w:pos="4678"/>
        </w:tabs>
        <w:ind w:left="0"/>
        <w:jc w:val="center"/>
        <w:rPr>
          <w:rFonts w:ascii="Times New Roman" w:hAnsi="Times New Roman"/>
          <w:b/>
          <w:bCs/>
        </w:rPr>
      </w:pPr>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79473E" w:rsidRPr="00761EE0" w14:paraId="54D68025" w14:textId="77777777" w:rsidTr="00A71738">
        <w:tc>
          <w:tcPr>
            <w:tcW w:w="4820" w:type="dxa"/>
            <w:tcBorders>
              <w:top w:val="single" w:sz="4" w:space="0" w:color="auto"/>
              <w:left w:val="single" w:sz="4" w:space="0" w:color="auto"/>
              <w:bottom w:val="single" w:sz="4" w:space="0" w:color="auto"/>
              <w:right w:val="single" w:sz="4" w:space="0" w:color="auto"/>
            </w:tcBorders>
          </w:tcPr>
          <w:p w14:paraId="2B8B1E6B"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ДДТ Кронштадтского района Санкт-Петербурга «Град чудес»</w:t>
            </w:r>
          </w:p>
          <w:p w14:paraId="131AB4EF"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197760, Санкт-Петербург, г. Кронштадт, пр. Ленина, д. 51, литер А</w:t>
            </w:r>
          </w:p>
          <w:p w14:paraId="029BE1EF"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единый казначейский счет 40102810945370000005</w:t>
            </w:r>
          </w:p>
          <w:p w14:paraId="31374EA3"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счет 03224643400000007200</w:t>
            </w:r>
          </w:p>
          <w:p w14:paraId="31D0A1A1"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ОКЦ № 1 Северо-Западное ГУ Банка России, УФК по г. Санкт-Петербург, г. Санкт-Петербург</w:t>
            </w:r>
          </w:p>
          <w:p w14:paraId="2BD562E0"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БИК 014030106</w:t>
            </w:r>
          </w:p>
          <w:p w14:paraId="343EE67F"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ИНН 7818010770, КПП 784301001</w:t>
            </w:r>
          </w:p>
          <w:p w14:paraId="6C1D55AC" w14:textId="77777777" w:rsidR="00522E21" w:rsidRPr="00522E21" w:rsidRDefault="00522E21" w:rsidP="00522E21">
            <w:pPr>
              <w:jc w:val="both"/>
              <w:rPr>
                <w:rFonts w:ascii="Times New Roman" w:hAnsi="Times New Roman" w:cs="Times New Roman"/>
                <w:sz w:val="22"/>
                <w:szCs w:val="22"/>
              </w:rPr>
            </w:pPr>
            <w:proofErr w:type="gramStart"/>
            <w:r w:rsidRPr="00522E21">
              <w:rPr>
                <w:rFonts w:ascii="Times New Roman" w:hAnsi="Times New Roman" w:cs="Times New Roman"/>
                <w:sz w:val="22"/>
                <w:szCs w:val="22"/>
              </w:rPr>
              <w:t>ИО</w:t>
            </w:r>
            <w:proofErr w:type="gramEnd"/>
            <w:r w:rsidRPr="00522E21">
              <w:rPr>
                <w:rFonts w:ascii="Times New Roman" w:hAnsi="Times New Roman" w:cs="Times New Roman"/>
                <w:sz w:val="22"/>
                <w:szCs w:val="22"/>
              </w:rPr>
              <w:t xml:space="preserve"> Директора ДДТ Кронштадтского района </w:t>
            </w:r>
          </w:p>
          <w:p w14:paraId="3C6CA8E3"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Санкт-Петербурга «Град чудес»</w:t>
            </w:r>
          </w:p>
          <w:p w14:paraId="2F97DA9E"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___________________/А.И. Астраханцева/</w:t>
            </w:r>
          </w:p>
          <w:p w14:paraId="11A1A56D" w14:textId="6FAAA42E" w:rsidR="0079473E" w:rsidRPr="00761EE0"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2CE47E85" w14:textId="00696F2D" w:rsidR="0079473E" w:rsidRPr="00761EE0" w:rsidRDefault="0079473E" w:rsidP="00AE51CF">
            <w:pPr>
              <w:tabs>
                <w:tab w:val="center" w:pos="2466"/>
              </w:tabs>
              <w:rPr>
                <w:rFonts w:ascii="Times New Roman" w:hAnsi="Times New Roman" w:cs="Times New Roman"/>
                <w:sz w:val="22"/>
                <w:szCs w:val="22"/>
              </w:rPr>
            </w:pPr>
          </w:p>
        </w:tc>
      </w:tr>
    </w:tbl>
    <w:p w14:paraId="3F654377" w14:textId="77777777" w:rsidR="00303E1E" w:rsidRPr="002C26DA" w:rsidRDefault="00303E1E" w:rsidP="00303E1E">
      <w:pPr>
        <w:rPr>
          <w:rFonts w:ascii="Times New Roman" w:hAnsi="Times New Roman" w:cs="Times New Roman"/>
          <w:sz w:val="22"/>
          <w:szCs w:val="22"/>
        </w:rPr>
      </w:pPr>
    </w:p>
    <w:p w14:paraId="2ADA0911" w14:textId="77777777" w:rsidR="00303E1E" w:rsidRPr="00761EE0" w:rsidRDefault="00303E1E" w:rsidP="00303E1E">
      <w:pPr>
        <w:pStyle w:val="ConsPlusNormal0"/>
        <w:outlineLvl w:val="1"/>
        <w:rPr>
          <w:rFonts w:cs="Times New Roman"/>
        </w:rPr>
      </w:pPr>
    </w:p>
    <w:p w14:paraId="099AAD0B" w14:textId="77777777" w:rsidR="00303E1E" w:rsidRPr="00761EE0" w:rsidRDefault="00303E1E" w:rsidP="00303E1E">
      <w:pPr>
        <w:pStyle w:val="ConsPlusNormal0"/>
        <w:outlineLvl w:val="1"/>
        <w:rPr>
          <w:rFonts w:cs="Times New Roman"/>
        </w:rPr>
      </w:pPr>
    </w:p>
    <w:p w14:paraId="0DED26A3" w14:textId="77777777" w:rsidR="00303E1E" w:rsidRPr="00761EE0" w:rsidRDefault="00303E1E" w:rsidP="00303E1E">
      <w:pPr>
        <w:pStyle w:val="ConsPlusNormal0"/>
        <w:outlineLvl w:val="1"/>
        <w:rPr>
          <w:rFonts w:cs="Times New Roman"/>
        </w:rPr>
        <w:sectPr w:rsidR="00303E1E" w:rsidRPr="00761EE0" w:rsidSect="002350F0">
          <w:pgSz w:w="11906" w:h="16838"/>
          <w:pgMar w:top="993" w:right="850" w:bottom="851" w:left="1701" w:header="708" w:footer="708" w:gutter="0"/>
          <w:cols w:space="708"/>
          <w:docGrid w:linePitch="360"/>
        </w:sectPr>
      </w:pPr>
    </w:p>
    <w:p w14:paraId="5DEFF210" w14:textId="77777777" w:rsidR="00303E1E" w:rsidRPr="00761EE0" w:rsidRDefault="00303E1E" w:rsidP="00303E1E">
      <w:pPr>
        <w:pStyle w:val="ConsPlusNormal0"/>
        <w:jc w:val="right"/>
        <w:outlineLvl w:val="1"/>
        <w:rPr>
          <w:rFonts w:cs="Times New Roman"/>
        </w:rPr>
      </w:pPr>
      <w:r w:rsidRPr="00761EE0">
        <w:rPr>
          <w:rFonts w:cs="Times New Roman"/>
        </w:rPr>
        <w:lastRenderedPageBreak/>
        <w:t>Приложение N 2 к контракту</w:t>
      </w:r>
    </w:p>
    <w:p w14:paraId="59262827" w14:textId="77777777" w:rsidR="00303E1E" w:rsidRPr="00761EE0" w:rsidRDefault="00303E1E" w:rsidP="00303E1E">
      <w:pPr>
        <w:pStyle w:val="ConsPlusNormal0"/>
        <w:jc w:val="right"/>
        <w:rPr>
          <w:rFonts w:cs="Times New Roman"/>
        </w:rPr>
      </w:pPr>
      <w:r w:rsidRPr="00761EE0">
        <w:rPr>
          <w:rFonts w:cs="Times New Roman"/>
        </w:rPr>
        <w:t>№ _________</w:t>
      </w:r>
      <w:r w:rsidRPr="00761EE0">
        <w:rPr>
          <w:rFonts w:cs="Times New Roman"/>
          <w:b/>
        </w:rPr>
        <w:t xml:space="preserve"> </w:t>
      </w:r>
      <w:r w:rsidRPr="00761EE0">
        <w:rPr>
          <w:rFonts w:cs="Times New Roman"/>
        </w:rPr>
        <w:t>от _____</w:t>
      </w:r>
    </w:p>
    <w:p w14:paraId="27DF3FEE" w14:textId="77777777" w:rsidR="00303E1E" w:rsidRPr="00761EE0" w:rsidRDefault="00303E1E" w:rsidP="00303E1E">
      <w:pPr>
        <w:pStyle w:val="ConsPlusNormal0"/>
        <w:rPr>
          <w:rFonts w:cs="Times New Roman"/>
        </w:rPr>
      </w:pPr>
      <w:bookmarkStart w:id="5" w:name="P518"/>
      <w:bookmarkEnd w:id="5"/>
    </w:p>
    <w:p w14:paraId="7271B0B9" w14:textId="77777777" w:rsidR="00E62CF7" w:rsidRPr="00E62CF7" w:rsidRDefault="00E62CF7" w:rsidP="00E62CF7">
      <w:pPr>
        <w:widowControl/>
        <w:tabs>
          <w:tab w:val="left" w:pos="993"/>
        </w:tabs>
        <w:autoSpaceDE w:val="0"/>
        <w:autoSpaceDN w:val="0"/>
        <w:adjustRightInd w:val="0"/>
        <w:jc w:val="right"/>
        <w:rPr>
          <w:rFonts w:ascii="Times New Roman" w:eastAsia="Times New Roman" w:hAnsi="Times New Roman" w:cs="Times New Roman"/>
          <w:bCs/>
          <w:color w:val="auto"/>
          <w:lang w:bidi="ar-SA"/>
        </w:rPr>
      </w:pPr>
    </w:p>
    <w:p w14:paraId="0E959123" w14:textId="77777777" w:rsidR="00E62CF7" w:rsidRPr="00E62CF7" w:rsidRDefault="00E62CF7" w:rsidP="00E62CF7">
      <w:pPr>
        <w:autoSpaceDE w:val="0"/>
        <w:autoSpaceDN w:val="0"/>
        <w:adjustRightInd w:val="0"/>
        <w:ind w:firstLine="720"/>
        <w:jc w:val="center"/>
        <w:rPr>
          <w:rFonts w:ascii="Times New Roman" w:eastAsia="Times New Roman" w:hAnsi="Times New Roman" w:cs="Times New Roman"/>
          <w:b/>
          <w:color w:val="auto"/>
          <w:sz w:val="22"/>
          <w:szCs w:val="22"/>
          <w:lang w:eastAsia="en-US" w:bidi="ar-SA"/>
        </w:rPr>
      </w:pPr>
      <w:r w:rsidRPr="00E62CF7">
        <w:rPr>
          <w:rFonts w:ascii="Times New Roman" w:eastAsia="Times New Roman" w:hAnsi="Times New Roman" w:cs="Times New Roman"/>
          <w:b/>
          <w:color w:val="auto"/>
          <w:sz w:val="22"/>
          <w:szCs w:val="22"/>
          <w:lang w:eastAsia="en-US" w:bidi="ar-SA"/>
        </w:rPr>
        <w:t>ТЕХНИЧЕСКОЕ ЗАДАНИЕ</w:t>
      </w:r>
    </w:p>
    <w:p w14:paraId="1AED9CCC" w14:textId="4C29B21C" w:rsidR="00E62CF7" w:rsidRPr="00E62CF7" w:rsidRDefault="00E62CF7" w:rsidP="00E62CF7">
      <w:pPr>
        <w:autoSpaceDE w:val="0"/>
        <w:autoSpaceDN w:val="0"/>
        <w:adjustRightInd w:val="0"/>
        <w:ind w:firstLine="720"/>
        <w:jc w:val="center"/>
        <w:rPr>
          <w:rFonts w:ascii="Times New Roman" w:eastAsia="Times New Roman" w:hAnsi="Times New Roman" w:cs="Times New Roman"/>
          <w:b/>
          <w:color w:val="auto"/>
          <w:sz w:val="22"/>
          <w:szCs w:val="22"/>
          <w:lang w:eastAsia="en-US" w:bidi="ar-SA"/>
        </w:rPr>
      </w:pPr>
      <w:r w:rsidRPr="00E62CF7">
        <w:rPr>
          <w:rFonts w:ascii="Times New Roman" w:eastAsia="Times New Roman" w:hAnsi="Times New Roman" w:cs="Times New Roman"/>
          <w:b/>
          <w:color w:val="auto"/>
          <w:sz w:val="22"/>
          <w:szCs w:val="22"/>
          <w:lang w:eastAsia="en-US" w:bidi="ar-SA"/>
        </w:rPr>
        <w:t xml:space="preserve">на Оказание услуг по охране государственных бюджетных учреждений дополнительного образования, подведомственных администрации Кронштадтского района Санкт-Петербурга </w:t>
      </w:r>
      <w:r w:rsidR="00382EF2">
        <w:rPr>
          <w:rFonts w:ascii="Times New Roman" w:eastAsia="Times New Roman" w:hAnsi="Times New Roman" w:cs="Times New Roman"/>
          <w:b/>
          <w:color w:val="auto"/>
          <w:sz w:val="22"/>
          <w:szCs w:val="22"/>
          <w:lang w:eastAsia="en-US" w:bidi="ar-SA"/>
        </w:rPr>
        <w:t xml:space="preserve">в </w:t>
      </w:r>
      <w:r w:rsidR="00B94571">
        <w:rPr>
          <w:rFonts w:ascii="Times New Roman" w:eastAsia="Times New Roman" w:hAnsi="Times New Roman" w:cs="Times New Roman"/>
          <w:b/>
          <w:color w:val="auto"/>
          <w:sz w:val="22"/>
          <w:szCs w:val="22"/>
          <w:lang w:eastAsia="en-US" w:bidi="ar-SA"/>
        </w:rPr>
        <w:t>июне</w:t>
      </w:r>
      <w:r w:rsidR="00B8057A">
        <w:rPr>
          <w:rFonts w:ascii="Times New Roman" w:eastAsia="Times New Roman" w:hAnsi="Times New Roman" w:cs="Times New Roman"/>
          <w:b/>
          <w:color w:val="auto"/>
          <w:sz w:val="22"/>
          <w:szCs w:val="22"/>
          <w:lang w:eastAsia="en-US" w:bidi="ar-SA"/>
        </w:rPr>
        <w:t xml:space="preserve"> 2026</w:t>
      </w:r>
      <w:r w:rsidR="00382EF2">
        <w:rPr>
          <w:rFonts w:ascii="Times New Roman" w:eastAsia="Times New Roman" w:hAnsi="Times New Roman" w:cs="Times New Roman"/>
          <w:b/>
          <w:color w:val="auto"/>
          <w:sz w:val="22"/>
          <w:szCs w:val="22"/>
          <w:lang w:eastAsia="en-US" w:bidi="ar-SA"/>
        </w:rPr>
        <w:t xml:space="preserve"> года</w:t>
      </w:r>
    </w:p>
    <w:p w14:paraId="28A4F09D" w14:textId="77777777" w:rsidR="00E62CF7" w:rsidRPr="00E62CF7" w:rsidRDefault="00E62CF7" w:rsidP="00E62CF7">
      <w:pPr>
        <w:autoSpaceDE w:val="0"/>
        <w:autoSpaceDN w:val="0"/>
        <w:adjustRightInd w:val="0"/>
        <w:ind w:firstLine="720"/>
        <w:jc w:val="center"/>
        <w:rPr>
          <w:rFonts w:ascii="Times New Roman" w:eastAsia="Times New Roman" w:hAnsi="Times New Roman" w:cs="Times New Roman"/>
          <w:b/>
          <w:color w:val="auto"/>
          <w:sz w:val="22"/>
          <w:szCs w:val="22"/>
          <w:lang w:eastAsia="en-US" w:bidi="ar-SA"/>
        </w:rPr>
      </w:pPr>
    </w:p>
    <w:p w14:paraId="5AAF7AD8" w14:textId="77777777" w:rsidR="00E62CF7" w:rsidRPr="00E62CF7" w:rsidRDefault="00E62CF7" w:rsidP="00E62CF7">
      <w:pPr>
        <w:widowControl/>
        <w:jc w:val="center"/>
        <w:rPr>
          <w:rFonts w:ascii="Times New Roman" w:eastAsia="Calibri" w:hAnsi="Times New Roman" w:cs="Times New Roman"/>
          <w:color w:val="auto"/>
          <w:sz w:val="22"/>
          <w:szCs w:val="22"/>
          <w:lang w:bidi="ar-SA"/>
        </w:rPr>
      </w:pPr>
      <w:r w:rsidRPr="00E62CF7">
        <w:rPr>
          <w:rFonts w:ascii="Times New Roman" w:eastAsia="Calibri" w:hAnsi="Times New Roman" w:cs="Times New Roman"/>
          <w:color w:val="auto"/>
          <w:sz w:val="22"/>
          <w:szCs w:val="22"/>
          <w:lang w:bidi="ar-SA"/>
        </w:rPr>
        <w:t xml:space="preserve">(Соответствует части </w:t>
      </w:r>
      <w:r w:rsidRPr="00E62CF7">
        <w:rPr>
          <w:rFonts w:ascii="Times New Roman" w:eastAsia="Calibri" w:hAnsi="Times New Roman" w:cs="Times New Roman"/>
          <w:color w:val="auto"/>
          <w:sz w:val="22"/>
          <w:szCs w:val="22"/>
          <w:lang w:val="en-US" w:bidi="ar-SA"/>
        </w:rPr>
        <w:t>III</w:t>
      </w:r>
      <w:r w:rsidRPr="00E62CF7">
        <w:rPr>
          <w:rFonts w:ascii="Times New Roman" w:eastAsia="Calibri" w:hAnsi="Times New Roman" w:cs="Times New Roman"/>
          <w:color w:val="auto"/>
          <w:sz w:val="22"/>
          <w:szCs w:val="22"/>
          <w:lang w:bidi="ar-SA"/>
        </w:rPr>
        <w:t xml:space="preserve"> Техническое задание конкурсной документации)</w:t>
      </w:r>
    </w:p>
    <w:p w14:paraId="19089912" w14:textId="77777777" w:rsidR="00E62CF7" w:rsidRPr="00E62CF7" w:rsidRDefault="00E62CF7" w:rsidP="00E62CF7">
      <w:pPr>
        <w:widowControl/>
        <w:jc w:val="center"/>
        <w:rPr>
          <w:rFonts w:ascii="Times New Roman" w:eastAsia="Calibri" w:hAnsi="Times New Roman" w:cs="Times New Roman"/>
          <w:b/>
          <w:color w:val="auto"/>
          <w:sz w:val="22"/>
          <w:szCs w:val="22"/>
          <w:lang w:eastAsia="en-US" w:bidi="ar-SA"/>
        </w:rPr>
      </w:pPr>
    </w:p>
    <w:p w14:paraId="79E510E4" w14:textId="77777777" w:rsidR="00E62CF7" w:rsidRPr="00E62CF7" w:rsidRDefault="00E62CF7" w:rsidP="00E62CF7">
      <w:pPr>
        <w:widowControl/>
        <w:jc w:val="center"/>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1. Предмет конкурса, начальная (максимальная) цена Контрактов</w:t>
      </w:r>
    </w:p>
    <w:p w14:paraId="63C5F45C" w14:textId="0108C78C" w:rsidR="00E62CF7" w:rsidRPr="00E62CF7" w:rsidRDefault="00E62CF7" w:rsidP="00E62CF7">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1.1. Предметом настоящего конкурса является право заключения контрактов на </w:t>
      </w:r>
      <w:bookmarkStart w:id="6" w:name="_Hlk120090405"/>
      <w:r w:rsidR="00B8057A" w:rsidRPr="00B8057A">
        <w:rPr>
          <w:rFonts w:ascii="Times New Roman" w:eastAsia="Calibri" w:hAnsi="Times New Roman" w:cs="Times New Roman"/>
          <w:color w:val="auto"/>
          <w:sz w:val="22"/>
          <w:szCs w:val="22"/>
          <w:lang w:eastAsia="en-US" w:bidi="ar-SA"/>
        </w:rPr>
        <w:t xml:space="preserve">Оказание услуг по охране объектов и имущества, обеспечение внутриобъектового и пропускного режима в </w:t>
      </w:r>
      <w:r w:rsidR="00B94571">
        <w:rPr>
          <w:rFonts w:ascii="Times New Roman" w:eastAsia="Calibri" w:hAnsi="Times New Roman" w:cs="Times New Roman"/>
          <w:color w:val="auto"/>
          <w:sz w:val="22"/>
          <w:szCs w:val="22"/>
          <w:lang w:eastAsia="en-US" w:bidi="ar-SA"/>
        </w:rPr>
        <w:t>июне</w:t>
      </w:r>
      <w:r w:rsidR="00B8057A" w:rsidRPr="00B8057A">
        <w:rPr>
          <w:rFonts w:ascii="Times New Roman" w:eastAsia="Calibri" w:hAnsi="Times New Roman" w:cs="Times New Roman"/>
          <w:color w:val="auto"/>
          <w:sz w:val="22"/>
          <w:szCs w:val="22"/>
          <w:lang w:eastAsia="en-US" w:bidi="ar-SA"/>
        </w:rPr>
        <w:t xml:space="preserve"> 2026 года для нужд ДДТ Кронштадтского района Санкт-Петербурга «Град чудес»</w:t>
      </w:r>
      <w:r w:rsidRPr="00E62CF7">
        <w:rPr>
          <w:rFonts w:ascii="Times New Roman" w:eastAsia="Calibri" w:hAnsi="Times New Roman" w:cs="Times New Roman"/>
          <w:color w:val="auto"/>
          <w:sz w:val="22"/>
          <w:szCs w:val="22"/>
          <w:lang w:eastAsia="en-US" w:bidi="ar-SA"/>
        </w:rPr>
        <w:t xml:space="preserve">. </w:t>
      </w:r>
      <w:bookmarkEnd w:id="6"/>
    </w:p>
    <w:p w14:paraId="3C3C5F3D" w14:textId="392F64B1" w:rsidR="00E62CF7" w:rsidRPr="00E62CF7" w:rsidRDefault="00E62CF7" w:rsidP="00E62CF7">
      <w:pPr>
        <w:widowControl/>
        <w:ind w:firstLine="720"/>
        <w:jc w:val="both"/>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color w:val="auto"/>
          <w:sz w:val="22"/>
          <w:szCs w:val="22"/>
          <w:lang w:eastAsia="en-US" w:bidi="ar-SA"/>
        </w:rPr>
        <w:t>1.2. Начальная (максимальная) цена контракт</w:t>
      </w:r>
      <w:r w:rsidR="00382EF2">
        <w:rPr>
          <w:rFonts w:ascii="Times New Roman" w:eastAsia="Calibri" w:hAnsi="Times New Roman" w:cs="Times New Roman"/>
          <w:color w:val="auto"/>
          <w:sz w:val="22"/>
          <w:szCs w:val="22"/>
          <w:lang w:eastAsia="en-US" w:bidi="ar-SA"/>
        </w:rPr>
        <w:t>а</w:t>
      </w:r>
      <w:r w:rsidRPr="00E62CF7">
        <w:rPr>
          <w:rFonts w:ascii="Times New Roman" w:eastAsia="Calibri" w:hAnsi="Times New Roman" w:cs="Times New Roman"/>
          <w:color w:val="auto"/>
          <w:sz w:val="22"/>
          <w:szCs w:val="22"/>
          <w:lang w:eastAsia="en-US" w:bidi="ar-SA"/>
        </w:rPr>
        <w:t xml:space="preserve">: </w:t>
      </w:r>
      <w:r w:rsidR="00772B0D">
        <w:rPr>
          <w:rFonts w:ascii="Times New Roman" w:eastAsia="Calibri" w:hAnsi="Times New Roman" w:cs="Times New Roman"/>
          <w:b/>
          <w:bCs/>
          <w:sz w:val="22"/>
          <w:szCs w:val="22"/>
          <w:lang w:eastAsia="en-US" w:bidi="ar-SA"/>
        </w:rPr>
        <w:t>269100</w:t>
      </w:r>
      <w:r w:rsidR="00B8057A">
        <w:rPr>
          <w:rFonts w:ascii="Times New Roman" w:eastAsia="Calibri" w:hAnsi="Times New Roman" w:cs="Times New Roman"/>
          <w:b/>
          <w:bCs/>
          <w:sz w:val="22"/>
          <w:szCs w:val="22"/>
          <w:lang w:eastAsia="en-US" w:bidi="ar-SA"/>
        </w:rPr>
        <w:t xml:space="preserve"> рублей </w:t>
      </w:r>
      <w:r w:rsidR="00B8057A" w:rsidRPr="00B8057A">
        <w:rPr>
          <w:rFonts w:ascii="Times New Roman" w:eastAsia="Calibri" w:hAnsi="Times New Roman" w:cs="Times New Roman"/>
          <w:b/>
          <w:bCs/>
          <w:sz w:val="22"/>
          <w:szCs w:val="22"/>
          <w:lang w:eastAsia="en-US" w:bidi="ar-SA"/>
        </w:rPr>
        <w:t>00</w:t>
      </w:r>
      <w:r w:rsidR="00B8057A">
        <w:rPr>
          <w:rFonts w:ascii="Times New Roman" w:eastAsia="Calibri" w:hAnsi="Times New Roman" w:cs="Times New Roman"/>
          <w:b/>
          <w:bCs/>
          <w:sz w:val="22"/>
          <w:szCs w:val="22"/>
          <w:lang w:eastAsia="en-US" w:bidi="ar-SA"/>
        </w:rPr>
        <w:t xml:space="preserve"> копеек.</w:t>
      </w:r>
    </w:p>
    <w:p w14:paraId="731E7DA0" w14:textId="77777777"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1.3. Код по Общероссийскому классификатору продукции по видам </w:t>
      </w:r>
      <w:proofErr w:type="gramStart"/>
      <w:r w:rsidRPr="00E62CF7">
        <w:rPr>
          <w:rFonts w:ascii="Times New Roman" w:eastAsia="Calibri" w:hAnsi="Times New Roman" w:cs="Times New Roman"/>
          <w:color w:val="auto"/>
          <w:sz w:val="22"/>
          <w:szCs w:val="22"/>
          <w:lang w:eastAsia="en-US" w:bidi="ar-SA"/>
        </w:rPr>
        <w:t>экономической деятельности (ОКПД2)</w:t>
      </w:r>
      <w:proofErr w:type="gramEnd"/>
      <w:r w:rsidRPr="00E62CF7">
        <w:rPr>
          <w:rFonts w:ascii="Times New Roman" w:eastAsia="Calibri" w:hAnsi="Times New Roman" w:cs="Times New Roman"/>
          <w:color w:val="auto"/>
          <w:sz w:val="22"/>
          <w:szCs w:val="22"/>
          <w:lang w:eastAsia="en-US" w:bidi="ar-SA"/>
        </w:rPr>
        <w:t xml:space="preserve"> соответствующий предмету конкурса: 80.10.12 Услуги охраны. Эта группировка включает: - защиту жизни и здоровья граждан; - охрану объектов и (или) имущества (в том числе при его транспортировке); - консультирование и подготовку рекомендаций клиентам по вопросам правомерной.</w:t>
      </w:r>
    </w:p>
    <w:p w14:paraId="73C6547D" w14:textId="77777777"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Код КТРУ - 80.10.12.000-00000002.</w:t>
      </w:r>
    </w:p>
    <w:tbl>
      <w:tblPr>
        <w:tblW w:w="10632" w:type="dxa"/>
        <w:jc w:val="center"/>
        <w:tblLayout w:type="fixed"/>
        <w:tblCellMar>
          <w:top w:w="102" w:type="dxa"/>
          <w:left w:w="62" w:type="dxa"/>
          <w:bottom w:w="102" w:type="dxa"/>
          <w:right w:w="62" w:type="dxa"/>
        </w:tblCellMar>
        <w:tblLook w:val="04A0" w:firstRow="1" w:lastRow="0" w:firstColumn="1" w:lastColumn="0" w:noHBand="0" w:noVBand="1"/>
      </w:tblPr>
      <w:tblGrid>
        <w:gridCol w:w="1418"/>
        <w:gridCol w:w="992"/>
        <w:gridCol w:w="2694"/>
        <w:gridCol w:w="1775"/>
        <w:gridCol w:w="1060"/>
        <w:gridCol w:w="1134"/>
        <w:gridCol w:w="1559"/>
      </w:tblGrid>
      <w:tr w:rsidR="00E62CF7" w:rsidRPr="00E62CF7" w14:paraId="46260DDB" w14:textId="77777777" w:rsidTr="00A71738">
        <w:trPr>
          <w:jc w:val="center"/>
        </w:trPr>
        <w:tc>
          <w:tcPr>
            <w:tcW w:w="9073" w:type="dxa"/>
            <w:gridSpan w:val="6"/>
            <w:tcBorders>
              <w:top w:val="single" w:sz="4" w:space="0" w:color="auto"/>
              <w:left w:val="single" w:sz="4" w:space="0" w:color="auto"/>
              <w:bottom w:val="single" w:sz="4" w:space="0" w:color="auto"/>
              <w:right w:val="single" w:sz="4" w:space="0" w:color="auto"/>
            </w:tcBorders>
            <w:hideMark/>
          </w:tcPr>
          <w:p w14:paraId="1AA438DF"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Тип объекта закупки </w:t>
            </w:r>
          </w:p>
        </w:tc>
        <w:tc>
          <w:tcPr>
            <w:tcW w:w="1559" w:type="dxa"/>
            <w:tcBorders>
              <w:top w:val="single" w:sz="4" w:space="0" w:color="auto"/>
              <w:left w:val="single" w:sz="4" w:space="0" w:color="auto"/>
              <w:bottom w:val="single" w:sz="4" w:space="0" w:color="auto"/>
              <w:right w:val="single" w:sz="4" w:space="0" w:color="auto"/>
            </w:tcBorders>
            <w:hideMark/>
          </w:tcPr>
          <w:p w14:paraId="2926876C"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Услуга </w:t>
            </w:r>
          </w:p>
        </w:tc>
      </w:tr>
      <w:tr w:rsidR="00E62CF7" w:rsidRPr="00E62CF7" w14:paraId="0E69EB28" w14:textId="77777777" w:rsidTr="00A71738">
        <w:trPr>
          <w:jc w:val="center"/>
        </w:trPr>
        <w:tc>
          <w:tcPr>
            <w:tcW w:w="1418" w:type="dxa"/>
            <w:tcBorders>
              <w:top w:val="single" w:sz="4" w:space="0" w:color="auto"/>
              <w:left w:val="single" w:sz="4" w:space="0" w:color="auto"/>
              <w:bottom w:val="single" w:sz="4" w:space="0" w:color="auto"/>
              <w:right w:val="single" w:sz="4" w:space="0" w:color="auto"/>
            </w:tcBorders>
            <w:hideMark/>
          </w:tcPr>
          <w:p w14:paraId="3CEE594F"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Наименование услуги </w:t>
            </w:r>
          </w:p>
        </w:tc>
        <w:tc>
          <w:tcPr>
            <w:tcW w:w="992" w:type="dxa"/>
            <w:tcBorders>
              <w:top w:val="single" w:sz="4" w:space="0" w:color="auto"/>
              <w:left w:val="single" w:sz="4" w:space="0" w:color="auto"/>
              <w:bottom w:val="single" w:sz="4" w:space="0" w:color="auto"/>
              <w:right w:val="single" w:sz="4" w:space="0" w:color="auto"/>
            </w:tcBorders>
            <w:hideMark/>
          </w:tcPr>
          <w:p w14:paraId="1EE501DE"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Код позиции </w:t>
            </w:r>
          </w:p>
        </w:tc>
        <w:tc>
          <w:tcPr>
            <w:tcW w:w="2694" w:type="dxa"/>
            <w:tcBorders>
              <w:top w:val="single" w:sz="4" w:space="0" w:color="auto"/>
              <w:left w:val="single" w:sz="4" w:space="0" w:color="auto"/>
              <w:bottom w:val="single" w:sz="4" w:space="0" w:color="auto"/>
              <w:right w:val="single" w:sz="4" w:space="0" w:color="auto"/>
            </w:tcBorders>
            <w:hideMark/>
          </w:tcPr>
          <w:p w14:paraId="52857724"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Наименование характеристики </w:t>
            </w:r>
          </w:p>
        </w:tc>
        <w:tc>
          <w:tcPr>
            <w:tcW w:w="1775" w:type="dxa"/>
            <w:tcBorders>
              <w:top w:val="single" w:sz="4" w:space="0" w:color="auto"/>
              <w:left w:val="single" w:sz="4" w:space="0" w:color="auto"/>
              <w:bottom w:val="single" w:sz="4" w:space="0" w:color="auto"/>
              <w:right w:val="single" w:sz="4" w:space="0" w:color="auto"/>
            </w:tcBorders>
            <w:hideMark/>
          </w:tcPr>
          <w:p w14:paraId="65388395"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Значение характеристики </w:t>
            </w:r>
          </w:p>
        </w:tc>
        <w:tc>
          <w:tcPr>
            <w:tcW w:w="1060" w:type="dxa"/>
            <w:tcBorders>
              <w:top w:val="single" w:sz="4" w:space="0" w:color="auto"/>
              <w:left w:val="single" w:sz="4" w:space="0" w:color="auto"/>
              <w:bottom w:val="single" w:sz="4" w:space="0" w:color="auto"/>
              <w:right w:val="single" w:sz="4" w:space="0" w:color="auto"/>
            </w:tcBorders>
            <w:hideMark/>
          </w:tcPr>
          <w:p w14:paraId="441CCD5C"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Единица измерения характеристики </w:t>
            </w:r>
          </w:p>
        </w:tc>
        <w:tc>
          <w:tcPr>
            <w:tcW w:w="1134" w:type="dxa"/>
            <w:tcBorders>
              <w:top w:val="single" w:sz="4" w:space="0" w:color="auto"/>
              <w:left w:val="single" w:sz="4" w:space="0" w:color="auto"/>
              <w:bottom w:val="single" w:sz="4" w:space="0" w:color="auto"/>
              <w:right w:val="single" w:sz="4" w:space="0" w:color="auto"/>
            </w:tcBorders>
            <w:hideMark/>
          </w:tcPr>
          <w:p w14:paraId="1FFF2149"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Инструкция по заполнению характеристик в заявке </w:t>
            </w:r>
          </w:p>
        </w:tc>
        <w:tc>
          <w:tcPr>
            <w:tcW w:w="1559" w:type="dxa"/>
            <w:tcBorders>
              <w:top w:val="single" w:sz="4" w:space="0" w:color="auto"/>
              <w:left w:val="single" w:sz="4" w:space="0" w:color="auto"/>
              <w:bottom w:val="single" w:sz="4" w:space="0" w:color="auto"/>
              <w:right w:val="single" w:sz="4" w:space="0" w:color="auto"/>
            </w:tcBorders>
            <w:hideMark/>
          </w:tcPr>
          <w:p w14:paraId="19AC9F59" w14:textId="77777777" w:rsidR="00E62CF7" w:rsidRPr="00E62CF7" w:rsidRDefault="00E62CF7" w:rsidP="00E62CF7">
            <w:pPr>
              <w:widowControl/>
              <w:autoSpaceDE w:val="0"/>
              <w:autoSpaceDN w:val="0"/>
              <w:adjustRightInd w:val="0"/>
              <w:jc w:val="center"/>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Единица измерения </w:t>
            </w:r>
          </w:p>
        </w:tc>
      </w:tr>
      <w:tr w:rsidR="00E62CF7" w:rsidRPr="00E62CF7" w14:paraId="3BDDA964" w14:textId="77777777" w:rsidTr="00A71738">
        <w:trPr>
          <w:jc w:val="center"/>
        </w:trPr>
        <w:tc>
          <w:tcPr>
            <w:tcW w:w="1418" w:type="dxa"/>
            <w:vMerge w:val="restart"/>
            <w:tcBorders>
              <w:top w:val="single" w:sz="4" w:space="0" w:color="auto"/>
              <w:left w:val="single" w:sz="4" w:space="0" w:color="auto"/>
              <w:bottom w:val="single" w:sz="4" w:space="0" w:color="auto"/>
              <w:right w:val="single" w:sz="4" w:space="0" w:color="auto"/>
            </w:tcBorders>
          </w:tcPr>
          <w:p w14:paraId="106F1E7F" w14:textId="77777777" w:rsidR="00E62CF7" w:rsidRPr="00E62CF7" w:rsidRDefault="00E62CF7" w:rsidP="00E62CF7">
            <w:pPr>
              <w:widowControl/>
              <w:autoSpaceDE w:val="0"/>
              <w:autoSpaceDN w:val="0"/>
              <w:adjustRightInd w:val="0"/>
              <w:outlineLvl w:val="0"/>
              <w:rPr>
                <w:rFonts w:ascii="Times New Roman" w:eastAsia="Times New Roman" w:hAnsi="Times New Roman" w:cs="Times New Roman"/>
                <w:color w:val="auto"/>
                <w:sz w:val="22"/>
                <w:szCs w:val="22"/>
                <w:lang w:bidi="ar-SA"/>
              </w:rPr>
            </w:pPr>
            <w:bookmarkStart w:id="7" w:name="_Hlk163062260"/>
            <w:r w:rsidRPr="00E62CF7">
              <w:rPr>
                <w:rFonts w:ascii="Times New Roman" w:eastAsia="Times New Roman" w:hAnsi="Times New Roman" w:cs="Times New Roman"/>
                <w:color w:val="auto"/>
                <w:sz w:val="22"/>
                <w:szCs w:val="22"/>
                <w:lang w:bidi="ar-SA"/>
              </w:rPr>
              <w:t>Оказание услуг по охране объектов, указанных в таблице №1 в период с</w:t>
            </w:r>
          </w:p>
          <w:p w14:paraId="11F1B41F" w14:textId="459496E0" w:rsidR="00E62CF7" w:rsidRPr="00E62CF7" w:rsidRDefault="00B8057A" w:rsidP="00E62CF7">
            <w:pPr>
              <w:widowControl/>
              <w:autoSpaceDE w:val="0"/>
              <w:autoSpaceDN w:val="0"/>
              <w:adjustRightInd w:val="0"/>
              <w:outlineLvl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01.02.2026</w:t>
            </w:r>
            <w:r w:rsidR="00E62CF7" w:rsidRPr="00E62CF7">
              <w:rPr>
                <w:rFonts w:ascii="Times New Roman" w:eastAsia="Times New Roman" w:hAnsi="Times New Roman" w:cs="Times New Roman"/>
                <w:color w:val="auto"/>
                <w:sz w:val="22"/>
                <w:szCs w:val="22"/>
                <w:lang w:bidi="ar-SA"/>
              </w:rPr>
              <w:t xml:space="preserve">. по </w:t>
            </w:r>
            <w:r>
              <w:rPr>
                <w:rFonts w:ascii="Times New Roman" w:eastAsia="Times New Roman" w:hAnsi="Times New Roman" w:cs="Times New Roman"/>
                <w:color w:val="auto"/>
                <w:sz w:val="22"/>
                <w:szCs w:val="22"/>
                <w:lang w:bidi="ar-SA"/>
              </w:rPr>
              <w:t>28.02.2026</w:t>
            </w:r>
            <w:r w:rsidR="00E62CF7" w:rsidRPr="00E62CF7">
              <w:rPr>
                <w:rFonts w:ascii="Times New Roman" w:eastAsia="Times New Roman" w:hAnsi="Times New Roman" w:cs="Times New Roman"/>
                <w:color w:val="auto"/>
                <w:sz w:val="22"/>
                <w:szCs w:val="22"/>
                <w:lang w:bidi="ar-SA"/>
              </w:rPr>
              <w:t xml:space="preserve"> по адресам, указанным в таблице №1</w:t>
            </w:r>
          </w:p>
        </w:tc>
        <w:tc>
          <w:tcPr>
            <w:tcW w:w="992" w:type="dxa"/>
            <w:vMerge w:val="restart"/>
            <w:tcBorders>
              <w:top w:val="single" w:sz="4" w:space="0" w:color="auto"/>
              <w:left w:val="single" w:sz="4" w:space="0" w:color="auto"/>
              <w:bottom w:val="single" w:sz="4" w:space="0" w:color="auto"/>
              <w:right w:val="single" w:sz="4" w:space="0" w:color="auto"/>
            </w:tcBorders>
            <w:hideMark/>
          </w:tcPr>
          <w:p w14:paraId="0097D5C5"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80.10.12.000-00000002</w:t>
            </w:r>
          </w:p>
        </w:tc>
        <w:tc>
          <w:tcPr>
            <w:tcW w:w="2694" w:type="dxa"/>
            <w:tcBorders>
              <w:top w:val="single" w:sz="4" w:space="0" w:color="auto"/>
              <w:left w:val="single" w:sz="4" w:space="0" w:color="auto"/>
              <w:bottom w:val="single" w:sz="4" w:space="0" w:color="auto"/>
              <w:right w:val="single" w:sz="4" w:space="0" w:color="auto"/>
            </w:tcBorders>
            <w:hideMark/>
          </w:tcPr>
          <w:p w14:paraId="5BF08523"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Наличие оружия у сотрудников охраны</w:t>
            </w:r>
          </w:p>
        </w:tc>
        <w:tc>
          <w:tcPr>
            <w:tcW w:w="1775" w:type="dxa"/>
            <w:tcBorders>
              <w:top w:val="single" w:sz="4" w:space="0" w:color="auto"/>
              <w:left w:val="single" w:sz="4" w:space="0" w:color="auto"/>
              <w:bottom w:val="single" w:sz="4" w:space="0" w:color="auto"/>
              <w:right w:val="single" w:sz="4" w:space="0" w:color="auto"/>
            </w:tcBorders>
            <w:hideMark/>
          </w:tcPr>
          <w:p w14:paraId="35306DC1"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Нет</w:t>
            </w:r>
          </w:p>
        </w:tc>
        <w:tc>
          <w:tcPr>
            <w:tcW w:w="1060" w:type="dxa"/>
            <w:vMerge w:val="restart"/>
            <w:tcBorders>
              <w:top w:val="single" w:sz="4" w:space="0" w:color="auto"/>
              <w:left w:val="single" w:sz="4" w:space="0" w:color="auto"/>
              <w:bottom w:val="single" w:sz="4" w:space="0" w:color="auto"/>
              <w:right w:val="single" w:sz="4" w:space="0" w:color="auto"/>
            </w:tcBorders>
          </w:tcPr>
          <w:p w14:paraId="1DEF427B"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p>
        </w:tc>
        <w:tc>
          <w:tcPr>
            <w:tcW w:w="1134" w:type="dxa"/>
            <w:vMerge w:val="restart"/>
            <w:tcBorders>
              <w:top w:val="single" w:sz="4" w:space="0" w:color="auto"/>
              <w:left w:val="single" w:sz="4" w:space="0" w:color="auto"/>
              <w:bottom w:val="single" w:sz="4" w:space="0" w:color="auto"/>
              <w:right w:val="single" w:sz="4" w:space="0" w:color="auto"/>
            </w:tcBorders>
            <w:hideMark/>
          </w:tcPr>
          <w:p w14:paraId="7ED63974"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Значение характеристики не может изменяться участником закупки</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7B670FFF"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Человеко-час</w:t>
            </w:r>
          </w:p>
        </w:tc>
      </w:tr>
      <w:tr w:rsidR="00E62CF7" w:rsidRPr="00E62CF7" w14:paraId="696146C6" w14:textId="77777777" w:rsidTr="00A71738">
        <w:trPr>
          <w:jc w:val="cent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1B82FA1"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2080635"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2694" w:type="dxa"/>
            <w:tcBorders>
              <w:top w:val="single" w:sz="4" w:space="0" w:color="auto"/>
              <w:left w:val="single" w:sz="4" w:space="0" w:color="auto"/>
              <w:bottom w:val="single" w:sz="4" w:space="0" w:color="auto"/>
              <w:right w:val="single" w:sz="4" w:space="0" w:color="auto"/>
            </w:tcBorders>
            <w:hideMark/>
          </w:tcPr>
          <w:p w14:paraId="18E30D7A"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Наличие оружия у сотрудников мобильной группы</w:t>
            </w:r>
          </w:p>
        </w:tc>
        <w:tc>
          <w:tcPr>
            <w:tcW w:w="1775" w:type="dxa"/>
            <w:tcBorders>
              <w:top w:val="single" w:sz="4" w:space="0" w:color="auto"/>
              <w:left w:val="single" w:sz="4" w:space="0" w:color="auto"/>
              <w:bottom w:val="single" w:sz="4" w:space="0" w:color="auto"/>
              <w:right w:val="single" w:sz="4" w:space="0" w:color="auto"/>
            </w:tcBorders>
            <w:hideMark/>
          </w:tcPr>
          <w:p w14:paraId="5988BC36"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Нет</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DA95AFA"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5141039"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DBF27A9"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r>
      <w:tr w:rsidR="00E62CF7" w:rsidRPr="00E62CF7" w14:paraId="219D5BAC" w14:textId="77777777" w:rsidTr="00A71738">
        <w:trPr>
          <w:jc w:val="cent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3E5059A"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414BF76"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2694" w:type="dxa"/>
            <w:tcBorders>
              <w:top w:val="single" w:sz="4" w:space="0" w:color="auto"/>
              <w:left w:val="single" w:sz="4" w:space="0" w:color="auto"/>
              <w:bottom w:val="single" w:sz="4" w:space="0" w:color="auto"/>
              <w:right w:val="single" w:sz="4" w:space="0" w:color="auto"/>
            </w:tcBorders>
            <w:hideMark/>
          </w:tcPr>
          <w:p w14:paraId="7B01D586" w14:textId="216D8E52" w:rsidR="00E62CF7" w:rsidRPr="00E62CF7" w:rsidRDefault="00772B0D" w:rsidP="00E62CF7">
            <w:pPr>
              <w:widowControl/>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Виды специальных средств</w:t>
            </w:r>
          </w:p>
        </w:tc>
        <w:tc>
          <w:tcPr>
            <w:tcW w:w="1775" w:type="dxa"/>
            <w:tcBorders>
              <w:top w:val="single" w:sz="4" w:space="0" w:color="auto"/>
              <w:left w:val="single" w:sz="4" w:space="0" w:color="auto"/>
              <w:bottom w:val="single" w:sz="4" w:space="0" w:color="auto"/>
              <w:right w:val="single" w:sz="4" w:space="0" w:color="auto"/>
            </w:tcBorders>
            <w:hideMark/>
          </w:tcPr>
          <w:p w14:paraId="106976B6" w14:textId="082C8261" w:rsidR="00E62CF7" w:rsidRPr="00E62CF7" w:rsidRDefault="00772B0D" w:rsidP="00E62CF7">
            <w:pPr>
              <w:widowControl/>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Наручники, палка резиновая</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8FBCF80"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F5441DC"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6F5F07"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r>
      <w:tr w:rsidR="00E62CF7" w:rsidRPr="00E62CF7" w14:paraId="4F23CE87" w14:textId="77777777" w:rsidTr="00A71738">
        <w:trPr>
          <w:jc w:val="cent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CD29DF1"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701F2D4"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2694" w:type="dxa"/>
            <w:vMerge w:val="restart"/>
            <w:tcBorders>
              <w:top w:val="single" w:sz="4" w:space="0" w:color="auto"/>
              <w:left w:val="single" w:sz="4" w:space="0" w:color="auto"/>
              <w:bottom w:val="single" w:sz="4" w:space="0" w:color="auto"/>
              <w:right w:val="single" w:sz="4" w:space="0" w:color="auto"/>
            </w:tcBorders>
          </w:tcPr>
          <w:p w14:paraId="10CD8569"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Вид услуги по охране</w:t>
            </w:r>
          </w:p>
          <w:p w14:paraId="3783D12E" w14:textId="77777777" w:rsidR="00E62CF7" w:rsidRPr="00E62CF7" w:rsidRDefault="00E62CF7" w:rsidP="00E62CF7">
            <w:pPr>
              <w:widowControl/>
              <w:rPr>
                <w:rFonts w:ascii="Times New Roman" w:eastAsia="Times New Roman" w:hAnsi="Times New Roman" w:cs="Times New Roman"/>
                <w:color w:val="auto"/>
                <w:sz w:val="22"/>
                <w:szCs w:val="22"/>
                <w:lang w:bidi="ar-SA"/>
              </w:rPr>
            </w:pPr>
          </w:p>
        </w:tc>
        <w:tc>
          <w:tcPr>
            <w:tcW w:w="1775" w:type="dxa"/>
            <w:tcBorders>
              <w:top w:val="single" w:sz="4" w:space="0" w:color="auto"/>
              <w:left w:val="single" w:sz="4" w:space="0" w:color="auto"/>
              <w:bottom w:val="single" w:sz="4" w:space="0" w:color="auto"/>
              <w:right w:val="single" w:sz="4" w:space="0" w:color="auto"/>
            </w:tcBorders>
            <w:hideMark/>
          </w:tcPr>
          <w:p w14:paraId="56FCA8DA"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w:t>
            </w:r>
            <w:r w:rsidRPr="00E62CF7">
              <w:rPr>
                <w:rFonts w:ascii="Times New Roman" w:eastAsia="Times New Roman" w:hAnsi="Times New Roman" w:cs="Times New Roman"/>
                <w:color w:val="auto"/>
                <w:sz w:val="22"/>
                <w:szCs w:val="22"/>
                <w:lang w:bidi="ar-SA"/>
              </w:rPr>
              <w:lastRenderedPageBreak/>
              <w:t>еской защищенности</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5E6968D"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134" w:type="dxa"/>
            <w:vMerge w:val="restart"/>
            <w:tcBorders>
              <w:top w:val="single" w:sz="4" w:space="0" w:color="auto"/>
              <w:left w:val="single" w:sz="4" w:space="0" w:color="auto"/>
              <w:bottom w:val="single" w:sz="4" w:space="0" w:color="auto"/>
              <w:right w:val="single" w:sz="4" w:space="0" w:color="auto"/>
            </w:tcBorders>
            <w:hideMark/>
          </w:tcPr>
          <w:p w14:paraId="6A2A7384" w14:textId="55831E8C" w:rsidR="00E62CF7" w:rsidRPr="00E62CF7" w:rsidRDefault="00772B0D" w:rsidP="00E62CF7">
            <w:pPr>
              <w:widowControl/>
              <w:autoSpaceDE w:val="0"/>
              <w:autoSpaceDN w:val="0"/>
              <w:adjustRightInd w:val="0"/>
              <w:rPr>
                <w:rFonts w:ascii="Times New Roman" w:eastAsia="Times New Roman" w:hAnsi="Times New Roman" w:cs="Times New Roman"/>
                <w:color w:val="auto"/>
                <w:sz w:val="22"/>
                <w:szCs w:val="22"/>
                <w:lang w:bidi="ar-SA"/>
              </w:rPr>
            </w:pPr>
            <w:r w:rsidRPr="00772B0D">
              <w:rPr>
                <w:rFonts w:ascii="Times New Roman" w:eastAsia="Times New Roman" w:hAnsi="Times New Roman" w:cs="Times New Roman"/>
                <w:color w:val="auto"/>
                <w:sz w:val="22"/>
                <w:szCs w:val="22"/>
                <w:lang w:bidi="ar-SA"/>
              </w:rPr>
              <w:t>Значение характеристики не может изменяться участником закупки</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99E760D"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r>
      <w:tr w:rsidR="00E62CF7" w:rsidRPr="00E62CF7" w14:paraId="00B114DF" w14:textId="77777777" w:rsidTr="00A71738">
        <w:trPr>
          <w:jc w:val="cent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BB6E9FC"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33B3354"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312CDBA2"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775" w:type="dxa"/>
            <w:tcBorders>
              <w:top w:val="single" w:sz="4" w:space="0" w:color="auto"/>
              <w:left w:val="single" w:sz="4" w:space="0" w:color="auto"/>
              <w:bottom w:val="single" w:sz="4" w:space="0" w:color="auto"/>
              <w:right w:val="single" w:sz="4" w:space="0" w:color="auto"/>
            </w:tcBorders>
            <w:hideMark/>
          </w:tcPr>
          <w:p w14:paraId="20F29F95"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6E0E6C8"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D023D5A"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9F89676"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r>
      <w:tr w:rsidR="00E62CF7" w:rsidRPr="00E62CF7" w14:paraId="06461906" w14:textId="77777777" w:rsidTr="00A71738">
        <w:trPr>
          <w:trHeight w:val="3586"/>
          <w:jc w:val="cent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47A66FC"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6CD9F54"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196606F6"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775" w:type="dxa"/>
            <w:tcBorders>
              <w:top w:val="single" w:sz="4" w:space="0" w:color="auto"/>
              <w:left w:val="single" w:sz="4" w:space="0" w:color="auto"/>
              <w:right w:val="single" w:sz="4" w:space="0" w:color="auto"/>
            </w:tcBorders>
            <w:hideMark/>
          </w:tcPr>
          <w:p w14:paraId="7A25D85A"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8E9FA1C"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2CB459"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50FB2AB"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r>
      <w:tr w:rsidR="00E62CF7" w:rsidRPr="00E62CF7" w14:paraId="7409E3A6" w14:textId="77777777" w:rsidTr="00A71738">
        <w:trPr>
          <w:trHeight w:val="3384"/>
          <w:jc w:val="cent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A3AB8EC"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9D502FC"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0BE061CE"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775" w:type="dxa"/>
            <w:tcBorders>
              <w:top w:val="single" w:sz="4" w:space="0" w:color="auto"/>
              <w:left w:val="single" w:sz="4" w:space="0" w:color="auto"/>
              <w:right w:val="single" w:sz="4" w:space="0" w:color="auto"/>
            </w:tcBorders>
            <w:hideMark/>
          </w:tcPr>
          <w:p w14:paraId="3A14D0A9"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B95BF68"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ADCD4B8"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4D96BD1"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r>
      <w:tr w:rsidR="00E62CF7" w:rsidRPr="00E62CF7" w14:paraId="2E285760" w14:textId="77777777" w:rsidTr="00A71738">
        <w:trPr>
          <w:jc w:val="cent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A6F5662"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C51C9D6"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2694" w:type="dxa"/>
            <w:tcBorders>
              <w:top w:val="single" w:sz="4" w:space="0" w:color="auto"/>
              <w:left w:val="single" w:sz="4" w:space="0" w:color="auto"/>
              <w:bottom w:val="single" w:sz="4" w:space="0" w:color="auto"/>
              <w:right w:val="single" w:sz="4" w:space="0" w:color="auto"/>
            </w:tcBorders>
            <w:hideMark/>
          </w:tcPr>
          <w:p w14:paraId="48B90796"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Использование мобильной группы</w:t>
            </w:r>
          </w:p>
        </w:tc>
        <w:tc>
          <w:tcPr>
            <w:tcW w:w="1775" w:type="dxa"/>
            <w:tcBorders>
              <w:top w:val="single" w:sz="4" w:space="0" w:color="auto"/>
              <w:left w:val="single" w:sz="4" w:space="0" w:color="auto"/>
              <w:bottom w:val="single" w:sz="4" w:space="0" w:color="auto"/>
              <w:right w:val="single" w:sz="4" w:space="0" w:color="auto"/>
            </w:tcBorders>
            <w:hideMark/>
          </w:tcPr>
          <w:p w14:paraId="7D64CE18"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нет</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F436F4C"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c>
          <w:tcPr>
            <w:tcW w:w="1134" w:type="dxa"/>
            <w:tcBorders>
              <w:top w:val="single" w:sz="4" w:space="0" w:color="auto"/>
              <w:left w:val="single" w:sz="4" w:space="0" w:color="auto"/>
              <w:bottom w:val="single" w:sz="4" w:space="0" w:color="auto"/>
              <w:right w:val="single" w:sz="4" w:space="0" w:color="auto"/>
            </w:tcBorders>
            <w:hideMark/>
          </w:tcPr>
          <w:p w14:paraId="791184C2"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xml:space="preserve">Значение характеристики не </w:t>
            </w:r>
            <w:r w:rsidRPr="00E62CF7">
              <w:rPr>
                <w:rFonts w:ascii="Times New Roman" w:eastAsia="Times New Roman" w:hAnsi="Times New Roman" w:cs="Times New Roman"/>
                <w:color w:val="auto"/>
                <w:sz w:val="22"/>
                <w:szCs w:val="22"/>
                <w:lang w:bidi="ar-SA"/>
              </w:rPr>
              <w:lastRenderedPageBreak/>
              <w:t>может изменяться участником закупки</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01EF1A0" w14:textId="77777777" w:rsidR="00E62CF7" w:rsidRPr="00E62CF7" w:rsidRDefault="00E62CF7" w:rsidP="00E62CF7">
            <w:pPr>
              <w:widowControl/>
              <w:rPr>
                <w:rFonts w:ascii="Times New Roman" w:eastAsia="Times New Roman" w:hAnsi="Times New Roman" w:cs="Times New Roman"/>
                <w:color w:val="auto"/>
                <w:sz w:val="22"/>
                <w:szCs w:val="22"/>
                <w:lang w:eastAsia="en-US" w:bidi="ar-SA"/>
              </w:rPr>
            </w:pPr>
          </w:p>
        </w:tc>
      </w:tr>
      <w:bookmarkEnd w:id="7"/>
    </w:tbl>
    <w:p w14:paraId="5CACC5F4" w14:textId="77777777"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p>
    <w:p w14:paraId="6B3317CD" w14:textId="77777777"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p>
    <w:p w14:paraId="2224FE79" w14:textId="77777777" w:rsidR="00E62CF7" w:rsidRPr="00E62CF7" w:rsidRDefault="00E62CF7" w:rsidP="00E62CF7">
      <w:pPr>
        <w:widowControl/>
        <w:jc w:val="center"/>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2. Цели и правовое основание для оказания услуг</w:t>
      </w:r>
    </w:p>
    <w:p w14:paraId="00432A1F" w14:textId="2C2BBDB0"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2.1. Целями данной закупки является: Оказание услуг по охране </w:t>
      </w:r>
      <w:r w:rsidR="00382EF2">
        <w:rPr>
          <w:rFonts w:ascii="Times New Roman" w:eastAsia="Calibri" w:hAnsi="Times New Roman" w:cs="Times New Roman"/>
          <w:color w:val="auto"/>
          <w:sz w:val="22"/>
          <w:szCs w:val="22"/>
          <w:lang w:eastAsia="en-US" w:bidi="ar-SA"/>
        </w:rPr>
        <w:t xml:space="preserve">объектов и имущества, обеспечению внутриобъектового и пропускного режимов в </w:t>
      </w:r>
      <w:r w:rsidR="00B94571">
        <w:rPr>
          <w:rFonts w:ascii="Times New Roman" w:eastAsia="Calibri" w:hAnsi="Times New Roman" w:cs="Times New Roman"/>
          <w:color w:val="auto"/>
          <w:sz w:val="22"/>
          <w:szCs w:val="22"/>
          <w:lang w:eastAsia="en-US" w:bidi="ar-SA"/>
        </w:rPr>
        <w:t>июне</w:t>
      </w:r>
      <w:r w:rsidR="00B8057A">
        <w:rPr>
          <w:rFonts w:ascii="Times New Roman" w:eastAsia="Calibri" w:hAnsi="Times New Roman" w:cs="Times New Roman"/>
          <w:color w:val="auto"/>
          <w:sz w:val="22"/>
          <w:szCs w:val="22"/>
          <w:lang w:eastAsia="en-US" w:bidi="ar-SA"/>
        </w:rPr>
        <w:t xml:space="preserve"> 2026</w:t>
      </w:r>
      <w:r w:rsidR="00382EF2">
        <w:rPr>
          <w:rFonts w:ascii="Times New Roman" w:eastAsia="Calibri" w:hAnsi="Times New Roman" w:cs="Times New Roman"/>
          <w:color w:val="auto"/>
          <w:sz w:val="22"/>
          <w:szCs w:val="22"/>
          <w:lang w:eastAsia="en-US" w:bidi="ar-SA"/>
        </w:rPr>
        <w:t xml:space="preserve"> года для нужд Государственного бюджетного учреждения дополнительного образования Дом детского творчества Кронштадтского района Санкт-Петербурга «Град чудес»</w:t>
      </w:r>
      <w:r w:rsidRPr="00E62CF7">
        <w:rPr>
          <w:rFonts w:ascii="Times New Roman" w:eastAsia="Calibri" w:hAnsi="Times New Roman" w:cs="Times New Roman"/>
          <w:color w:val="auto"/>
          <w:sz w:val="22"/>
          <w:szCs w:val="22"/>
          <w:lang w:eastAsia="en-US" w:bidi="ar-SA"/>
        </w:rPr>
        <w:t>.</w:t>
      </w:r>
    </w:p>
    <w:p w14:paraId="2BB3A9A6" w14:textId="729B8945"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2.2. Основанием для оказания услуг являются планы графики </w:t>
      </w:r>
      <w:r w:rsidR="00382EF2">
        <w:rPr>
          <w:rFonts w:ascii="Times New Roman" w:eastAsia="Calibri" w:hAnsi="Times New Roman" w:cs="Times New Roman"/>
          <w:color w:val="auto"/>
          <w:sz w:val="22"/>
          <w:szCs w:val="22"/>
          <w:lang w:eastAsia="en-US" w:bidi="ar-SA"/>
        </w:rPr>
        <w:t>Заказчика</w:t>
      </w:r>
      <w:r w:rsidRPr="00E62CF7">
        <w:rPr>
          <w:rFonts w:ascii="Times New Roman" w:eastAsia="Calibri" w:hAnsi="Times New Roman" w:cs="Times New Roman"/>
          <w:color w:val="auto"/>
          <w:sz w:val="22"/>
          <w:szCs w:val="22"/>
          <w:lang w:eastAsia="en-US" w:bidi="ar-SA"/>
        </w:rPr>
        <w:t>.</w:t>
      </w:r>
    </w:p>
    <w:p w14:paraId="26801C99" w14:textId="2ACB27CC"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2.3. Исполнитель исполняет свои обязательства по Контракту, оплата которых будет производиться в 202</w:t>
      </w:r>
      <w:r w:rsidR="00B8057A">
        <w:rPr>
          <w:rFonts w:ascii="Times New Roman" w:eastAsia="Calibri" w:hAnsi="Times New Roman" w:cs="Times New Roman"/>
          <w:color w:val="auto"/>
          <w:sz w:val="22"/>
          <w:szCs w:val="22"/>
          <w:lang w:eastAsia="en-US" w:bidi="ar-SA"/>
        </w:rPr>
        <w:t>6</w:t>
      </w:r>
      <w:r w:rsidR="00382EF2">
        <w:rPr>
          <w:rFonts w:ascii="Times New Roman" w:eastAsia="Calibri" w:hAnsi="Times New Roman" w:cs="Times New Roman"/>
          <w:color w:val="auto"/>
          <w:sz w:val="22"/>
          <w:szCs w:val="22"/>
          <w:lang w:eastAsia="en-US" w:bidi="ar-SA"/>
        </w:rPr>
        <w:t xml:space="preserve"> </w:t>
      </w:r>
      <w:r w:rsidRPr="00E62CF7">
        <w:rPr>
          <w:rFonts w:ascii="Times New Roman" w:eastAsia="Calibri" w:hAnsi="Times New Roman" w:cs="Times New Roman"/>
          <w:color w:val="auto"/>
          <w:sz w:val="22"/>
          <w:szCs w:val="22"/>
          <w:lang w:eastAsia="en-US" w:bidi="ar-SA"/>
        </w:rPr>
        <w:t>году, только после получения уведомления о доведении (утверждении) Заказчику объема прав на принятие исполнения обязательств, позволяющего оплатить Контракт без изменения его условий.</w:t>
      </w:r>
    </w:p>
    <w:p w14:paraId="1BD5F2E6" w14:textId="77777777" w:rsidR="00E62CF7" w:rsidRPr="00E62CF7" w:rsidRDefault="00E62CF7" w:rsidP="00E62CF7">
      <w:pPr>
        <w:widowControl/>
        <w:ind w:firstLine="540"/>
        <w:jc w:val="center"/>
        <w:rPr>
          <w:rFonts w:ascii="Times New Roman" w:eastAsia="Calibri" w:hAnsi="Times New Roman" w:cs="Times New Roman"/>
          <w:b/>
          <w:bCs/>
          <w:color w:val="auto"/>
          <w:sz w:val="22"/>
          <w:szCs w:val="22"/>
          <w:lang w:eastAsia="en-US" w:bidi="ar-SA"/>
        </w:rPr>
      </w:pPr>
    </w:p>
    <w:p w14:paraId="79D428CF" w14:textId="77777777" w:rsidR="00E62CF7" w:rsidRPr="00E62CF7" w:rsidRDefault="00E62CF7" w:rsidP="00E62CF7">
      <w:pPr>
        <w:widowControl/>
        <w:ind w:firstLine="540"/>
        <w:jc w:val="center"/>
        <w:rPr>
          <w:rFonts w:ascii="Times New Roman" w:eastAsia="Calibri" w:hAnsi="Times New Roman" w:cs="Times New Roman"/>
          <w:b/>
          <w:bCs/>
          <w:color w:val="auto"/>
          <w:sz w:val="22"/>
          <w:szCs w:val="22"/>
          <w:lang w:eastAsia="en-US" w:bidi="ar-SA"/>
        </w:rPr>
      </w:pPr>
      <w:r w:rsidRPr="00E62CF7">
        <w:rPr>
          <w:rFonts w:ascii="Times New Roman" w:eastAsia="Calibri" w:hAnsi="Times New Roman" w:cs="Times New Roman"/>
          <w:b/>
          <w:bCs/>
          <w:color w:val="auto"/>
          <w:sz w:val="22"/>
          <w:szCs w:val="22"/>
          <w:lang w:eastAsia="en-US" w:bidi="ar-SA"/>
        </w:rPr>
        <w:t>3. Источник финансирования</w:t>
      </w:r>
    </w:p>
    <w:p w14:paraId="5B2E836F" w14:textId="149FAD30"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iCs/>
          <w:color w:val="auto"/>
          <w:sz w:val="22"/>
          <w:szCs w:val="22"/>
          <w:lang w:eastAsia="en-US" w:bidi="ar-SA"/>
        </w:rPr>
        <w:t xml:space="preserve">3.1. Источник финансирования: </w:t>
      </w:r>
      <w:r w:rsidRPr="00E62CF7">
        <w:rPr>
          <w:rFonts w:ascii="Times New Roman" w:eastAsia="Calibri" w:hAnsi="Times New Roman" w:cs="Times New Roman"/>
          <w:color w:val="auto"/>
          <w:sz w:val="22"/>
          <w:szCs w:val="22"/>
          <w:lang w:eastAsia="en-US" w:bidi="ar-SA"/>
        </w:rPr>
        <w:t>Внебюджетные средства. Средства бюджетных учреждений. Код целевой статьи 0250020300, код вида расходов 244, субсидии на финансовое обеспечение выполнения государственного задания.</w:t>
      </w:r>
    </w:p>
    <w:p w14:paraId="22752B71" w14:textId="77777777" w:rsidR="00E62CF7" w:rsidRPr="00E62CF7" w:rsidRDefault="00E62CF7" w:rsidP="00E62CF7">
      <w:pPr>
        <w:widowControl/>
        <w:jc w:val="center"/>
        <w:rPr>
          <w:rFonts w:ascii="Times New Roman" w:eastAsia="Calibri" w:hAnsi="Times New Roman" w:cs="Times New Roman"/>
          <w:b/>
          <w:color w:val="auto"/>
          <w:sz w:val="22"/>
          <w:szCs w:val="22"/>
          <w:lang w:eastAsia="en-US" w:bidi="ar-SA"/>
        </w:rPr>
      </w:pPr>
    </w:p>
    <w:p w14:paraId="04105A08" w14:textId="77777777" w:rsidR="00E62CF7" w:rsidRPr="00E62CF7" w:rsidRDefault="00E62CF7" w:rsidP="00E62CF7">
      <w:pPr>
        <w:widowControl/>
        <w:jc w:val="center"/>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4. Форма, сроки и порядок оплаты услуг</w:t>
      </w:r>
    </w:p>
    <w:p w14:paraId="025A9F6E" w14:textId="77777777" w:rsidR="00E62CF7" w:rsidRPr="00E62CF7" w:rsidRDefault="00E62CF7" w:rsidP="00E62CF7">
      <w:pPr>
        <w:widowControl/>
        <w:ind w:right="-1" w:firstLine="709"/>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4.1. Оплата осуществляется в безналичной форме в соответствии с утвержденными бюджетными ассигнованиями. </w:t>
      </w:r>
    </w:p>
    <w:p w14:paraId="69A2ED1D" w14:textId="11281B49" w:rsidR="00E62CF7" w:rsidRPr="00E62CF7" w:rsidRDefault="00E62CF7" w:rsidP="00E62CF7">
      <w:pPr>
        <w:widowControl/>
        <w:ind w:right="-1" w:firstLine="709"/>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4.2. Сроки и порядок оплаты: Исполнитель предоставляет документы на оплату по факту оказанных услуг ежемесячно не позднее 5-го числа месяца, следующего за отчетным месяцем. Оплата производится в течение </w:t>
      </w:r>
      <w:r w:rsidR="00382EF2">
        <w:rPr>
          <w:rFonts w:ascii="Times New Roman" w:eastAsia="Calibri" w:hAnsi="Times New Roman" w:cs="Times New Roman"/>
          <w:color w:val="auto"/>
          <w:sz w:val="22"/>
          <w:szCs w:val="22"/>
          <w:lang w:eastAsia="en-US" w:bidi="ar-SA"/>
        </w:rPr>
        <w:t>10</w:t>
      </w:r>
      <w:r w:rsidRPr="00E62CF7">
        <w:rPr>
          <w:rFonts w:ascii="Times New Roman" w:eastAsia="Calibri" w:hAnsi="Times New Roman" w:cs="Times New Roman"/>
          <w:color w:val="auto"/>
          <w:sz w:val="22"/>
          <w:szCs w:val="22"/>
          <w:lang w:eastAsia="en-US" w:bidi="ar-SA"/>
        </w:rPr>
        <w:t xml:space="preserve"> рабочих дней после подписания сторонами акта приемки оказанных услуг.</w:t>
      </w:r>
    </w:p>
    <w:p w14:paraId="2A6F6D8C" w14:textId="77777777" w:rsidR="00E62CF7" w:rsidRPr="00E62CF7" w:rsidRDefault="00E62CF7" w:rsidP="00E62CF7">
      <w:pPr>
        <w:widowControl/>
        <w:ind w:right="-1" w:firstLine="709"/>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Основанием для оплаты оказанных Исполнителем услуг является подписанный ответственными представителями сторон акт приемки оказанных услуг, счет (или счет-фактура).</w:t>
      </w:r>
    </w:p>
    <w:p w14:paraId="5F5BB1B0" w14:textId="0CBB4749" w:rsidR="00E62CF7" w:rsidRPr="00E62CF7" w:rsidRDefault="00382EF2" w:rsidP="00E62CF7">
      <w:pPr>
        <w:widowControl/>
        <w:ind w:right="-1"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w:t>
      </w:r>
      <w:r w:rsidR="00E62CF7" w:rsidRPr="00E62CF7">
        <w:rPr>
          <w:rFonts w:ascii="Times New Roman" w:eastAsia="Calibri" w:hAnsi="Times New Roman" w:cs="Times New Roman"/>
          <w:color w:val="auto"/>
          <w:sz w:val="22"/>
          <w:szCs w:val="22"/>
          <w:lang w:eastAsia="en-US" w:bidi="ar-SA"/>
        </w:rPr>
        <w:t>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5BBC8D5E" w14:textId="77777777" w:rsidR="00E62CF7" w:rsidRPr="00E62CF7" w:rsidRDefault="00E62CF7" w:rsidP="00E62CF7">
      <w:pPr>
        <w:widowControl/>
        <w:ind w:right="-1" w:firstLine="709"/>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4.3. Услуги, оказанные Исполнителем с отклонениями от требований нормативно-правовых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6B884695" w14:textId="77777777" w:rsidR="00E62CF7" w:rsidRPr="00E62CF7" w:rsidRDefault="00E62CF7" w:rsidP="00E62CF7">
      <w:pPr>
        <w:widowControl/>
        <w:ind w:right="-1" w:firstLine="709"/>
        <w:jc w:val="both"/>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color w:val="auto"/>
          <w:sz w:val="22"/>
          <w:szCs w:val="22"/>
          <w:lang w:eastAsia="en-US" w:bidi="ar-SA"/>
        </w:rPr>
        <w:t>4.4. Авансирование не предусмотрено.</w:t>
      </w:r>
    </w:p>
    <w:p w14:paraId="6608B07F" w14:textId="77777777" w:rsidR="00E62CF7" w:rsidRPr="00E62CF7" w:rsidRDefault="00E62CF7" w:rsidP="00E62CF7">
      <w:pPr>
        <w:widowControl/>
        <w:ind w:right="-1"/>
        <w:jc w:val="center"/>
        <w:rPr>
          <w:rFonts w:ascii="Times New Roman" w:eastAsia="Calibri" w:hAnsi="Times New Roman" w:cs="Times New Roman"/>
          <w:b/>
          <w:color w:val="auto"/>
          <w:sz w:val="22"/>
          <w:szCs w:val="22"/>
          <w:lang w:eastAsia="en-US" w:bidi="ar-SA"/>
        </w:rPr>
      </w:pPr>
    </w:p>
    <w:p w14:paraId="7667E767" w14:textId="77777777" w:rsidR="00E62CF7" w:rsidRPr="00E62CF7" w:rsidRDefault="00E62CF7" w:rsidP="00E62CF7">
      <w:pPr>
        <w:widowControl/>
        <w:ind w:right="-1"/>
        <w:jc w:val="center"/>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5. Место, условия и сроки оказания услуг</w:t>
      </w:r>
    </w:p>
    <w:p w14:paraId="0B255082" w14:textId="77777777" w:rsidR="00E62CF7" w:rsidRPr="00E62CF7" w:rsidRDefault="00E62CF7" w:rsidP="00E62CF7">
      <w:pPr>
        <w:widowControl/>
        <w:tabs>
          <w:tab w:val="center" w:pos="4677"/>
          <w:tab w:val="right" w:pos="9355"/>
        </w:tabs>
        <w:ind w:firstLine="540"/>
        <w:jc w:val="both"/>
        <w:outlineLvl w:val="0"/>
        <w:rPr>
          <w:rFonts w:ascii="Times New Roman" w:eastAsia="Calibri" w:hAnsi="Times New Roman" w:cs="Times New Roman"/>
          <w:color w:val="auto"/>
          <w:sz w:val="22"/>
          <w:szCs w:val="22"/>
          <w:lang w:eastAsia="en-US" w:bidi="ar-SA"/>
        </w:rPr>
      </w:pPr>
      <w:bookmarkStart w:id="8" w:name="_Toc285715831"/>
      <w:r w:rsidRPr="00E62CF7">
        <w:rPr>
          <w:rFonts w:ascii="Times New Roman" w:eastAsia="Calibri" w:hAnsi="Times New Roman" w:cs="Times New Roman"/>
          <w:color w:val="auto"/>
          <w:sz w:val="22"/>
          <w:szCs w:val="22"/>
          <w:lang w:eastAsia="en-US" w:bidi="ar-SA"/>
        </w:rPr>
        <w:t xml:space="preserve">5.1. </w:t>
      </w:r>
      <w:bookmarkEnd w:id="8"/>
      <w:r w:rsidRPr="00E62CF7">
        <w:rPr>
          <w:rFonts w:ascii="Times New Roman" w:eastAsia="Calibri" w:hAnsi="Times New Roman" w:cs="Times New Roman"/>
          <w:color w:val="auto"/>
          <w:sz w:val="22"/>
          <w:szCs w:val="22"/>
          <w:lang w:eastAsia="en-US" w:bidi="ar-SA"/>
        </w:rPr>
        <w:t>Местом оказания услуг являются здания государственных учреждений, подведомственных администрации Кронштадтского района, расположенные по адресам:</w:t>
      </w:r>
    </w:p>
    <w:p w14:paraId="318E48E5" w14:textId="77777777" w:rsidR="00E62CF7" w:rsidRPr="00E62CF7" w:rsidRDefault="00E62CF7" w:rsidP="00E62CF7">
      <w:pPr>
        <w:widowControl/>
        <w:tabs>
          <w:tab w:val="center" w:pos="4677"/>
          <w:tab w:val="right" w:pos="9355"/>
        </w:tabs>
        <w:ind w:firstLine="540"/>
        <w:jc w:val="both"/>
        <w:outlineLvl w:val="0"/>
        <w:rPr>
          <w:rFonts w:ascii="Times New Roman" w:eastAsia="Calibri" w:hAnsi="Times New Roman" w:cs="Times New Roman"/>
          <w:color w:val="auto"/>
          <w:sz w:val="22"/>
          <w:szCs w:val="22"/>
          <w:lang w:eastAsia="en-US" w:bidi="ar-SA"/>
        </w:rPr>
      </w:pPr>
    </w:p>
    <w:tbl>
      <w:tblPr>
        <w:tblW w:w="10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7"/>
        <w:gridCol w:w="1135"/>
        <w:gridCol w:w="1559"/>
        <w:gridCol w:w="1410"/>
        <w:gridCol w:w="1418"/>
        <w:gridCol w:w="1413"/>
        <w:gridCol w:w="1281"/>
      </w:tblGrid>
      <w:tr w:rsidR="00E62CF7" w:rsidRPr="00E62CF7" w14:paraId="30DCDDFA" w14:textId="77777777" w:rsidTr="00A71738">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A8F3F7A"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 п/п</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482ED56"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 xml:space="preserve">Наименование </w:t>
            </w:r>
          </w:p>
          <w:p w14:paraId="4DD7B0B1"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color w:val="auto"/>
                <w:sz w:val="18"/>
                <w:szCs w:val="18"/>
                <w:lang w:bidi="ar-SA"/>
              </w:rPr>
              <w:t>учреждения</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6A255D5"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Адрес</w:t>
            </w:r>
          </w:p>
          <w:p w14:paraId="7CC3BCEB"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объекта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C337CD4"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Категория опасности объекта (территории) в соответствии с постановлением Правительства РФ от 02.08.2019 № 1006</w:t>
            </w:r>
          </w:p>
        </w:tc>
        <w:tc>
          <w:tcPr>
            <w:tcW w:w="1410" w:type="dxa"/>
            <w:tcBorders>
              <w:top w:val="single" w:sz="4" w:space="0" w:color="auto"/>
              <w:left w:val="single" w:sz="4" w:space="0" w:color="auto"/>
              <w:bottom w:val="single" w:sz="4" w:space="0" w:color="auto"/>
              <w:right w:val="single" w:sz="4" w:space="0" w:color="auto"/>
            </w:tcBorders>
            <w:vAlign w:val="center"/>
            <w:hideMark/>
          </w:tcPr>
          <w:p w14:paraId="5E48BBC9"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Наименование услуги</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590814"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Наименование, номер поста</w:t>
            </w:r>
          </w:p>
        </w:tc>
        <w:tc>
          <w:tcPr>
            <w:tcW w:w="1413" w:type="dxa"/>
            <w:tcBorders>
              <w:top w:val="single" w:sz="4" w:space="0" w:color="auto"/>
              <w:left w:val="single" w:sz="4" w:space="0" w:color="auto"/>
              <w:bottom w:val="single" w:sz="4" w:space="0" w:color="auto"/>
              <w:right w:val="single" w:sz="4" w:space="0" w:color="auto"/>
            </w:tcBorders>
            <w:vAlign w:val="center"/>
            <w:hideMark/>
          </w:tcPr>
          <w:p w14:paraId="1D97BCFC"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Количество постов/</w:t>
            </w:r>
          </w:p>
          <w:p w14:paraId="6139E197"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режим работы</w:t>
            </w:r>
          </w:p>
        </w:tc>
        <w:tc>
          <w:tcPr>
            <w:tcW w:w="1281" w:type="dxa"/>
            <w:tcBorders>
              <w:top w:val="single" w:sz="4" w:space="0" w:color="auto"/>
              <w:left w:val="single" w:sz="4" w:space="0" w:color="auto"/>
              <w:bottom w:val="single" w:sz="4" w:space="0" w:color="auto"/>
              <w:right w:val="single" w:sz="4" w:space="0" w:color="auto"/>
            </w:tcBorders>
            <w:vAlign w:val="center"/>
            <w:hideMark/>
          </w:tcPr>
          <w:p w14:paraId="04905A17"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t>Количество охранников</w:t>
            </w:r>
          </w:p>
        </w:tc>
      </w:tr>
      <w:tr w:rsidR="00E62CF7" w:rsidRPr="00E62CF7" w14:paraId="7E787D0F" w14:textId="77777777" w:rsidTr="00A71738">
        <w:trPr>
          <w:jc w:val="center"/>
        </w:trPr>
        <w:tc>
          <w:tcPr>
            <w:tcW w:w="562" w:type="dxa"/>
            <w:tcBorders>
              <w:top w:val="single" w:sz="4" w:space="0" w:color="auto"/>
              <w:left w:val="single" w:sz="4" w:space="0" w:color="auto"/>
              <w:bottom w:val="single" w:sz="4" w:space="0" w:color="auto"/>
              <w:right w:val="single" w:sz="4" w:space="0" w:color="auto"/>
            </w:tcBorders>
            <w:hideMark/>
          </w:tcPr>
          <w:p w14:paraId="243C8D73"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1</w:t>
            </w:r>
          </w:p>
        </w:tc>
        <w:tc>
          <w:tcPr>
            <w:tcW w:w="1417" w:type="dxa"/>
            <w:tcBorders>
              <w:top w:val="single" w:sz="4" w:space="0" w:color="auto"/>
              <w:left w:val="single" w:sz="4" w:space="0" w:color="auto"/>
              <w:bottom w:val="single" w:sz="4" w:space="0" w:color="auto"/>
              <w:right w:val="single" w:sz="4" w:space="0" w:color="auto"/>
            </w:tcBorders>
            <w:hideMark/>
          </w:tcPr>
          <w:p w14:paraId="420B2F26" w14:textId="77777777" w:rsidR="00E62CF7" w:rsidRPr="00E62CF7" w:rsidRDefault="00E62CF7" w:rsidP="00E62CF7">
            <w:pPr>
              <w:widowControl/>
              <w:jc w:val="center"/>
              <w:rPr>
                <w:rFonts w:ascii="Times New Roman" w:eastAsia="Times New Roman" w:hAnsi="Times New Roman" w:cs="Times New Roman"/>
                <w:sz w:val="18"/>
                <w:szCs w:val="18"/>
                <w:lang w:bidi="ar-SA"/>
              </w:rPr>
            </w:pPr>
            <w:r w:rsidRPr="00E62CF7">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r w:rsidRPr="00E62CF7">
              <w:rPr>
                <w:rFonts w:ascii="Times New Roman" w:eastAsia="Calibri" w:hAnsi="Times New Roman" w:cs="Times New Roman"/>
                <w:color w:val="auto"/>
                <w:sz w:val="20"/>
                <w:szCs w:val="20"/>
                <w:lang w:eastAsia="en-US" w:bidi="ar-SA"/>
              </w:rPr>
              <w:lastRenderedPageBreak/>
              <w:t>Дом детского творчества Кронштадтского района Санкт-Петербурга «Град чудес»</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21C8B63"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r w:rsidRPr="00E62CF7">
              <w:rPr>
                <w:rFonts w:ascii="Times New Roman" w:eastAsia="Calibri" w:hAnsi="Times New Roman" w:cs="Times New Roman"/>
                <w:color w:val="auto"/>
                <w:sz w:val="20"/>
                <w:szCs w:val="20"/>
                <w:lang w:eastAsia="en-US" w:bidi="ar-SA"/>
              </w:rPr>
              <w:lastRenderedPageBreak/>
              <w:t xml:space="preserve">197760, Санкт-Петербург, г. Кронштадт, пр. Ленина, д. </w:t>
            </w:r>
            <w:r w:rsidRPr="00E62CF7">
              <w:rPr>
                <w:rFonts w:ascii="Times New Roman" w:eastAsia="Calibri" w:hAnsi="Times New Roman" w:cs="Times New Roman"/>
                <w:color w:val="auto"/>
                <w:sz w:val="20"/>
                <w:szCs w:val="20"/>
                <w:lang w:eastAsia="en-US" w:bidi="ar-SA"/>
              </w:rPr>
              <w:lastRenderedPageBreak/>
              <w:t>51, литер А</w:t>
            </w:r>
          </w:p>
        </w:tc>
        <w:tc>
          <w:tcPr>
            <w:tcW w:w="1559" w:type="dxa"/>
            <w:tcBorders>
              <w:top w:val="single" w:sz="4" w:space="0" w:color="auto"/>
              <w:left w:val="single" w:sz="4" w:space="0" w:color="auto"/>
              <w:bottom w:val="single" w:sz="4" w:space="0" w:color="auto"/>
              <w:right w:val="single" w:sz="4" w:space="0" w:color="auto"/>
            </w:tcBorders>
          </w:tcPr>
          <w:p w14:paraId="5C1C32D9" w14:textId="77777777" w:rsidR="00E62CF7" w:rsidRPr="00E62CF7" w:rsidRDefault="00E62CF7" w:rsidP="00E62CF7">
            <w:pPr>
              <w:widowControl/>
              <w:jc w:val="center"/>
              <w:rPr>
                <w:rFonts w:ascii="Times New Roman" w:eastAsia="Times New Roman" w:hAnsi="Times New Roman" w:cs="Times New Roman"/>
                <w:bCs/>
                <w:color w:val="auto"/>
                <w:sz w:val="18"/>
                <w:szCs w:val="18"/>
                <w:lang w:bidi="ar-SA"/>
              </w:rPr>
            </w:pPr>
            <w:r w:rsidRPr="00E62CF7">
              <w:rPr>
                <w:rFonts w:ascii="Times New Roman" w:eastAsia="Times New Roman" w:hAnsi="Times New Roman" w:cs="Times New Roman"/>
                <w:bCs/>
                <w:color w:val="auto"/>
                <w:sz w:val="18"/>
                <w:szCs w:val="18"/>
                <w:lang w:bidi="ar-SA"/>
              </w:rPr>
              <w:lastRenderedPageBreak/>
              <w:t>3</w:t>
            </w:r>
          </w:p>
        </w:tc>
        <w:tc>
          <w:tcPr>
            <w:tcW w:w="1410" w:type="dxa"/>
            <w:tcBorders>
              <w:top w:val="single" w:sz="4" w:space="0" w:color="auto"/>
              <w:left w:val="single" w:sz="4" w:space="0" w:color="auto"/>
              <w:bottom w:val="single" w:sz="4" w:space="0" w:color="auto"/>
              <w:right w:val="single" w:sz="4" w:space="0" w:color="auto"/>
            </w:tcBorders>
            <w:hideMark/>
          </w:tcPr>
          <w:p w14:paraId="40D79F86" w14:textId="77777777" w:rsidR="00E62CF7" w:rsidRPr="00E62CF7" w:rsidRDefault="00E62CF7" w:rsidP="00E62CF7">
            <w:pPr>
              <w:widowControl/>
              <w:jc w:val="center"/>
              <w:rPr>
                <w:rFonts w:ascii="Times New Roman" w:eastAsia="Times New Roman" w:hAnsi="Times New Roman" w:cs="Times New Roman"/>
                <w:sz w:val="18"/>
                <w:szCs w:val="18"/>
                <w:lang w:bidi="ar-SA"/>
              </w:rPr>
            </w:pPr>
            <w:r w:rsidRPr="00E62CF7">
              <w:rPr>
                <w:rFonts w:ascii="Times New Roman" w:eastAsia="Times New Roman" w:hAnsi="Times New Roman" w:cs="Times New Roman"/>
                <w:sz w:val="18"/>
                <w:szCs w:val="18"/>
                <w:lang w:bidi="ar-SA"/>
              </w:rPr>
              <w:t>Выставление поста охраны</w:t>
            </w:r>
          </w:p>
        </w:tc>
        <w:tc>
          <w:tcPr>
            <w:tcW w:w="1418" w:type="dxa"/>
            <w:tcBorders>
              <w:top w:val="single" w:sz="4" w:space="0" w:color="auto"/>
              <w:left w:val="single" w:sz="4" w:space="0" w:color="auto"/>
              <w:bottom w:val="single" w:sz="4" w:space="0" w:color="auto"/>
              <w:right w:val="single" w:sz="4" w:space="0" w:color="auto"/>
            </w:tcBorders>
          </w:tcPr>
          <w:p w14:paraId="2B0FB8B7"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 1</w:t>
            </w:r>
          </w:p>
          <w:p w14:paraId="152E0093"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p>
          <w:p w14:paraId="20D8D4CE"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p>
        </w:tc>
        <w:tc>
          <w:tcPr>
            <w:tcW w:w="1413" w:type="dxa"/>
            <w:tcBorders>
              <w:top w:val="single" w:sz="4" w:space="0" w:color="auto"/>
              <w:left w:val="single" w:sz="4" w:space="0" w:color="auto"/>
              <w:bottom w:val="single" w:sz="4" w:space="0" w:color="auto"/>
              <w:right w:val="single" w:sz="4" w:space="0" w:color="auto"/>
            </w:tcBorders>
            <w:hideMark/>
          </w:tcPr>
          <w:p w14:paraId="3968AEAA"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1 пост / круглосуточно</w:t>
            </w:r>
            <w:r w:rsidRPr="00E62CF7">
              <w:rPr>
                <w:rFonts w:ascii="Times New Roman" w:eastAsia="Times New Roman" w:hAnsi="Times New Roman" w:cs="Times New Roman"/>
                <w:color w:val="auto"/>
                <w:sz w:val="18"/>
                <w:szCs w:val="18"/>
                <w:highlight w:val="yellow"/>
                <w:lang w:bidi="ar-SA"/>
              </w:rPr>
              <w:t xml:space="preserve"> </w:t>
            </w:r>
            <w:r w:rsidRPr="00E62CF7">
              <w:rPr>
                <w:rFonts w:ascii="Times New Roman" w:eastAsia="Times New Roman" w:hAnsi="Times New Roman" w:cs="Times New Roman"/>
                <w:color w:val="auto"/>
                <w:sz w:val="18"/>
                <w:szCs w:val="18"/>
                <w:lang w:bidi="ar-SA"/>
              </w:rPr>
              <w:t>с 08:00 до 08:00 (</w:t>
            </w:r>
            <w:proofErr w:type="spellStart"/>
            <w:r w:rsidRPr="00E62CF7">
              <w:rPr>
                <w:rFonts w:ascii="Times New Roman" w:eastAsia="Times New Roman" w:hAnsi="Times New Roman" w:cs="Times New Roman"/>
                <w:color w:val="auto"/>
                <w:sz w:val="18"/>
                <w:szCs w:val="18"/>
                <w:lang w:bidi="ar-SA"/>
              </w:rPr>
              <w:t>мск</w:t>
            </w:r>
            <w:proofErr w:type="spellEnd"/>
            <w:r w:rsidRPr="00E62CF7">
              <w:rPr>
                <w:rFonts w:ascii="Times New Roman" w:eastAsia="Times New Roman" w:hAnsi="Times New Roman" w:cs="Times New Roman"/>
                <w:color w:val="auto"/>
                <w:sz w:val="18"/>
                <w:szCs w:val="18"/>
                <w:lang w:bidi="ar-SA"/>
              </w:rPr>
              <w:t xml:space="preserve">) </w:t>
            </w:r>
          </w:p>
        </w:tc>
        <w:tc>
          <w:tcPr>
            <w:tcW w:w="1281" w:type="dxa"/>
            <w:tcBorders>
              <w:top w:val="single" w:sz="4" w:space="0" w:color="auto"/>
              <w:left w:val="single" w:sz="4" w:space="0" w:color="auto"/>
              <w:bottom w:val="single" w:sz="4" w:space="0" w:color="auto"/>
              <w:right w:val="single" w:sz="4" w:space="0" w:color="auto"/>
            </w:tcBorders>
          </w:tcPr>
          <w:p w14:paraId="000182B5" w14:textId="77777777" w:rsidR="00E62CF7" w:rsidRPr="00E62CF7" w:rsidRDefault="00E62CF7" w:rsidP="00E62CF7">
            <w:pPr>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1 человек</w:t>
            </w:r>
          </w:p>
          <w:p w14:paraId="55001027" w14:textId="77777777" w:rsidR="00E62CF7" w:rsidRPr="00E62CF7" w:rsidRDefault="00E62CF7" w:rsidP="00E62CF7">
            <w:pPr>
              <w:widowControl/>
              <w:jc w:val="center"/>
              <w:rPr>
                <w:rFonts w:ascii="Times New Roman" w:eastAsia="Times New Roman" w:hAnsi="Times New Roman" w:cs="Times New Roman"/>
                <w:color w:val="auto"/>
                <w:sz w:val="18"/>
                <w:szCs w:val="18"/>
                <w:lang w:val="en-US" w:bidi="ar-SA"/>
              </w:rPr>
            </w:pPr>
          </w:p>
        </w:tc>
      </w:tr>
    </w:tbl>
    <w:p w14:paraId="40F2D000" w14:textId="77777777" w:rsidR="00E62CF7" w:rsidRPr="00E62CF7" w:rsidRDefault="00E62CF7" w:rsidP="00E62CF7">
      <w:pPr>
        <w:widowControl/>
        <w:ind w:firstLine="567"/>
        <w:jc w:val="both"/>
        <w:rPr>
          <w:rFonts w:ascii="Times New Roman" w:eastAsia="Calibri" w:hAnsi="Times New Roman" w:cs="Times New Roman"/>
          <w:color w:val="auto"/>
          <w:sz w:val="22"/>
          <w:szCs w:val="22"/>
          <w:lang w:eastAsia="en-US" w:bidi="ar-SA"/>
        </w:rPr>
      </w:pPr>
    </w:p>
    <w:p w14:paraId="6EAB28B1" w14:textId="77777777" w:rsidR="00E62CF7" w:rsidRPr="00E62CF7" w:rsidRDefault="00E62CF7" w:rsidP="00E62CF7">
      <w:pPr>
        <w:widowControl/>
        <w:autoSpaceDE w:val="0"/>
        <w:autoSpaceDN w:val="0"/>
        <w:adjustRightInd w:val="0"/>
        <w:ind w:firstLine="540"/>
        <w:jc w:val="center"/>
        <w:outlineLvl w:val="2"/>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6. Порядок обоснования начальной (максимальной) цены контрактов.</w:t>
      </w:r>
    </w:p>
    <w:p w14:paraId="3744FCAC" w14:textId="77777777" w:rsidR="00E62CF7" w:rsidRPr="00E62CF7" w:rsidRDefault="00E62CF7" w:rsidP="00E62CF7">
      <w:pPr>
        <w:widowControl/>
        <w:autoSpaceDE w:val="0"/>
        <w:autoSpaceDN w:val="0"/>
        <w:adjustRightInd w:val="0"/>
        <w:ind w:firstLine="540"/>
        <w:jc w:val="center"/>
        <w:outlineLvl w:val="2"/>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b/>
          <w:color w:val="auto"/>
          <w:sz w:val="22"/>
          <w:szCs w:val="22"/>
          <w:lang w:eastAsia="en-US" w:bidi="ar-SA"/>
        </w:rPr>
        <w:t>Порядок определения цены контрактов</w:t>
      </w:r>
      <w:r w:rsidRPr="00E62CF7">
        <w:rPr>
          <w:rFonts w:ascii="Times New Roman" w:eastAsia="Calibri" w:hAnsi="Times New Roman" w:cs="Times New Roman"/>
          <w:color w:val="auto"/>
          <w:sz w:val="22"/>
          <w:szCs w:val="22"/>
          <w:lang w:eastAsia="en-US" w:bidi="ar-SA"/>
        </w:rPr>
        <w:t>.</w:t>
      </w:r>
    </w:p>
    <w:p w14:paraId="6C9E1B63" w14:textId="77777777" w:rsidR="00E62CF7" w:rsidRPr="00E62CF7" w:rsidRDefault="00E62CF7" w:rsidP="00E62CF7">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iCs/>
          <w:color w:val="auto"/>
          <w:sz w:val="22"/>
          <w:szCs w:val="22"/>
          <w:lang w:eastAsia="en-US" w:bidi="ar-SA"/>
        </w:rPr>
        <w:t xml:space="preserve">6.1. Начальная (максимальная) цена контрактов </w:t>
      </w:r>
      <w:r w:rsidRPr="00E62CF7">
        <w:rPr>
          <w:rFonts w:ascii="Times New Roman" w:eastAsia="Calibri" w:hAnsi="Times New Roman" w:cs="Times New Roman"/>
          <w:bCs/>
          <w:color w:val="auto"/>
          <w:sz w:val="22"/>
          <w:szCs w:val="22"/>
          <w:lang w:eastAsia="en-US" w:bidi="ar-SA"/>
        </w:rPr>
        <w:t xml:space="preserve">определена и обоснована </w:t>
      </w:r>
      <w:r w:rsidRPr="00E62CF7">
        <w:rPr>
          <w:rFonts w:ascii="Times New Roman" w:eastAsia="Calibri" w:hAnsi="Times New Roman" w:cs="Times New Roman"/>
          <w:iCs/>
          <w:color w:val="auto"/>
          <w:sz w:val="22"/>
          <w:szCs w:val="22"/>
          <w:lang w:eastAsia="en-US" w:bidi="ar-SA"/>
        </w:rPr>
        <w:t xml:space="preserve">в соответствии с требованиями статьи 22 Закона </w:t>
      </w:r>
      <w:r w:rsidRPr="00E62CF7">
        <w:rPr>
          <w:rFonts w:ascii="Times New Roman" w:eastAsia="Calibri" w:hAnsi="Times New Roman" w:cs="Times New Roman"/>
          <w:color w:val="auto"/>
          <w:sz w:val="22"/>
          <w:szCs w:val="22"/>
          <w:lang w:eastAsia="en-US" w:bidi="ar-SA"/>
        </w:rPr>
        <w:t>и м</w:t>
      </w:r>
      <w:hyperlink r:id="rId11" w:history="1">
        <w:r w:rsidRPr="00E62CF7">
          <w:rPr>
            <w:rFonts w:ascii="Times New Roman" w:eastAsia="Calibri" w:hAnsi="Times New Roman" w:cs="Times New Roman"/>
            <w:color w:val="auto"/>
            <w:sz w:val="22"/>
            <w:szCs w:val="22"/>
            <w:lang w:eastAsia="en-US" w:bidi="ar-SA"/>
          </w:rPr>
          <w:t>етодических рекомендаци</w:t>
        </w:r>
      </w:hyperlink>
      <w:r w:rsidRPr="00E62CF7">
        <w:rPr>
          <w:rFonts w:ascii="Times New Roman" w:eastAsia="Calibri" w:hAnsi="Times New Roman" w:cs="Times New Roman"/>
          <w:color w:val="auto"/>
          <w:sz w:val="22"/>
          <w:szCs w:val="22"/>
          <w:lang w:eastAsia="en-US" w:bidi="ar-SA"/>
        </w:rPr>
        <w:t>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РФ от 02.10.2013 года № 567 посредством применения затратного метода, метода сопоставимых рыночных цен (анализа рынка) каждым государственным заказчиком самостоятельно.</w:t>
      </w:r>
    </w:p>
    <w:p w14:paraId="3B8225C1" w14:textId="4AAB8175"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bookmarkStart w:id="9" w:name="Par34"/>
      <w:bookmarkEnd w:id="9"/>
      <w:r w:rsidRPr="00E62CF7">
        <w:rPr>
          <w:rFonts w:ascii="Times New Roman" w:eastAsia="Calibri" w:hAnsi="Times New Roman" w:cs="Times New Roman"/>
          <w:color w:val="auto"/>
          <w:sz w:val="22"/>
          <w:szCs w:val="22"/>
          <w:lang w:eastAsia="en-US" w:bidi="ar-SA"/>
        </w:rPr>
        <w:t>6.2. Цена контрактов формируется участником с учетом расходов на перевозку, доставку, уплату таможенных пошлин, налогов и других обязательных платежей.</w:t>
      </w:r>
    </w:p>
    <w:p w14:paraId="0AEF2366" w14:textId="77777777"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6.3. Цена за единицу Услуги рассчитывается как начальная (максимальная) цена единицы Услуги, уменьшенная на предложенное участником понижение относительно начальной (максимальной) цены контрактов.</w:t>
      </w:r>
    </w:p>
    <w:p w14:paraId="132DC212" w14:textId="77777777"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6.4. В случае если победитель не является плательщиком НДС (в том числе находится на упрощенной системе налогообложения), расчеты за</w:t>
      </w:r>
      <w:r w:rsidRPr="00E62CF7">
        <w:rPr>
          <w:rFonts w:ascii="Times New Roman" w:eastAsia="Calibri" w:hAnsi="Times New Roman" w:cs="Times New Roman"/>
          <w:iCs/>
          <w:color w:val="auto"/>
          <w:sz w:val="22"/>
          <w:szCs w:val="22"/>
          <w:lang w:eastAsia="en-US" w:bidi="ar-SA"/>
        </w:rPr>
        <w:t xml:space="preserve"> оказанные услуги</w:t>
      </w:r>
      <w:r w:rsidRPr="00E62CF7">
        <w:rPr>
          <w:rFonts w:ascii="Times New Roman" w:eastAsia="Calibri" w:hAnsi="Times New Roman" w:cs="Times New Roman"/>
          <w:color w:val="auto"/>
          <w:sz w:val="22"/>
          <w:szCs w:val="22"/>
          <w:lang w:eastAsia="en-US" w:bidi="ar-SA"/>
        </w:rPr>
        <w:t xml:space="preserve"> производятся с учетом коэффициента пересчета, рассчитанного как отношение цены контрактов, предложенной победителем, к начальной (максимальной) цене контрактов без учета суммы НДС.</w:t>
      </w:r>
    </w:p>
    <w:p w14:paraId="5D7AE0FD" w14:textId="77777777" w:rsidR="00E62CF7" w:rsidRPr="00E62CF7" w:rsidRDefault="00E62CF7" w:rsidP="00E62CF7">
      <w:pPr>
        <w:widowControl/>
        <w:ind w:firstLine="72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6.5. </w:t>
      </w:r>
      <w:r w:rsidRPr="00E62CF7">
        <w:rPr>
          <w:rFonts w:ascii="Times New Roman" w:eastAsia="Calibri" w:hAnsi="Times New Roman" w:cs="Times New Roman"/>
          <w:bCs/>
          <w:color w:val="auto"/>
          <w:spacing w:val="-6"/>
          <w:sz w:val="22"/>
          <w:szCs w:val="22"/>
          <w:lang w:eastAsia="en-US" w:bidi="ar-SA"/>
        </w:rPr>
        <w:t>Цена Контракта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w:t>
      </w:r>
    </w:p>
    <w:p w14:paraId="4E162971" w14:textId="77777777" w:rsidR="00E62CF7" w:rsidRPr="00E62CF7" w:rsidRDefault="00E62CF7" w:rsidP="00E62CF7">
      <w:pPr>
        <w:widowControl/>
        <w:jc w:val="center"/>
        <w:rPr>
          <w:rFonts w:ascii="Times New Roman" w:eastAsia="Calibri" w:hAnsi="Times New Roman" w:cs="Times New Roman"/>
          <w:b/>
          <w:color w:val="auto"/>
          <w:sz w:val="22"/>
          <w:szCs w:val="22"/>
          <w:lang w:eastAsia="en-US" w:bidi="ar-SA"/>
        </w:rPr>
      </w:pPr>
    </w:p>
    <w:p w14:paraId="4340C498" w14:textId="77777777" w:rsidR="00E62CF7" w:rsidRPr="00E62CF7" w:rsidRDefault="00E62CF7" w:rsidP="00E62CF7">
      <w:pPr>
        <w:widowControl/>
        <w:jc w:val="center"/>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7. Требования к количественным характеристикам (объему) услуг</w:t>
      </w:r>
    </w:p>
    <w:p w14:paraId="26C2CE51" w14:textId="2339EA48" w:rsidR="00E62CF7" w:rsidRPr="00E62CF7" w:rsidRDefault="00E62CF7" w:rsidP="00E62CF7">
      <w:pPr>
        <w:widowControl/>
        <w:shd w:val="clear" w:color="auto" w:fill="FFFFFF"/>
        <w:ind w:firstLine="540"/>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7.1. В период с </w:t>
      </w:r>
      <w:r w:rsidR="00B8057A">
        <w:rPr>
          <w:rFonts w:ascii="Times New Roman" w:eastAsia="Calibri" w:hAnsi="Times New Roman" w:cs="Times New Roman"/>
          <w:color w:val="auto"/>
          <w:sz w:val="22"/>
          <w:szCs w:val="22"/>
          <w:lang w:eastAsia="en-US" w:bidi="ar-SA"/>
        </w:rPr>
        <w:t>01.02.2026</w:t>
      </w:r>
      <w:r w:rsidRPr="00E62CF7">
        <w:rPr>
          <w:rFonts w:ascii="Times New Roman" w:eastAsia="Calibri" w:hAnsi="Times New Roman" w:cs="Times New Roman"/>
          <w:color w:val="auto"/>
          <w:sz w:val="22"/>
          <w:szCs w:val="22"/>
          <w:lang w:eastAsia="en-US" w:bidi="ar-SA"/>
        </w:rPr>
        <w:t xml:space="preserve"> по </w:t>
      </w:r>
      <w:r w:rsidR="00B8057A">
        <w:rPr>
          <w:rFonts w:ascii="Times New Roman" w:eastAsia="Calibri" w:hAnsi="Times New Roman" w:cs="Times New Roman"/>
          <w:color w:val="auto"/>
          <w:sz w:val="22"/>
          <w:szCs w:val="22"/>
          <w:lang w:eastAsia="en-US" w:bidi="ar-SA"/>
        </w:rPr>
        <w:t>28.02.2026</w:t>
      </w:r>
      <w:r w:rsidRPr="00E62CF7">
        <w:rPr>
          <w:rFonts w:ascii="Times New Roman" w:eastAsia="Calibri" w:hAnsi="Times New Roman" w:cs="Times New Roman"/>
          <w:color w:val="auto"/>
          <w:sz w:val="22"/>
          <w:szCs w:val="22"/>
          <w:lang w:eastAsia="en-US" w:bidi="ar-SA"/>
        </w:rPr>
        <w:t xml:space="preserve"> Исполнитель должен обеспечить наличие поста охраны на каждом из объектов Заказчика, в соответствии с режимом работы такого поста, указанным в Приложение № 1 к техническому заданию.</w:t>
      </w:r>
    </w:p>
    <w:p w14:paraId="1A71BDC3" w14:textId="77777777" w:rsidR="00E62CF7" w:rsidRPr="00E62CF7" w:rsidRDefault="00E62CF7" w:rsidP="00E62CF7">
      <w:pPr>
        <w:widowControl/>
        <w:shd w:val="clear" w:color="auto" w:fill="FFFFFF"/>
        <w:ind w:firstLine="540"/>
        <w:jc w:val="center"/>
        <w:rPr>
          <w:rFonts w:ascii="Times New Roman" w:eastAsia="Calibri" w:hAnsi="Times New Roman" w:cs="Times New Roman"/>
          <w:b/>
          <w:color w:val="auto"/>
          <w:sz w:val="22"/>
          <w:szCs w:val="22"/>
          <w:lang w:eastAsia="en-US" w:bidi="ar-SA"/>
        </w:rPr>
      </w:pPr>
    </w:p>
    <w:p w14:paraId="1889AE7F"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8. Требования к Исполнителю и оказываемым услугам.</w:t>
      </w:r>
    </w:p>
    <w:p w14:paraId="74F7EAA4" w14:textId="77777777" w:rsidR="00E62CF7" w:rsidRPr="00E62CF7" w:rsidRDefault="00E62CF7" w:rsidP="00E62CF7">
      <w:pPr>
        <w:widowControl/>
        <w:autoSpaceDE w:val="0"/>
        <w:autoSpaceDN w:val="0"/>
        <w:ind w:firstLine="567"/>
        <w:jc w:val="both"/>
        <w:outlineLvl w:val="1"/>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8.1. Исполнитель и охранные услуги должны соответствовать требованиям законодательства Российской Федерации, в том числе:</w:t>
      </w:r>
    </w:p>
    <w:p w14:paraId="65F191BB" w14:textId="77777777" w:rsidR="00E62CF7" w:rsidRPr="00E62CF7" w:rsidRDefault="00E62CF7" w:rsidP="00E62CF7">
      <w:pPr>
        <w:widowControl/>
        <w:shd w:val="clear" w:color="auto" w:fill="FFFFFF"/>
        <w:ind w:firstLine="567"/>
        <w:jc w:val="both"/>
        <w:rPr>
          <w:rFonts w:ascii="Times New Roman" w:eastAsia="Calibri" w:hAnsi="Times New Roman" w:cs="Times New Roman"/>
          <w:color w:val="auto"/>
          <w:sz w:val="22"/>
          <w:szCs w:val="22"/>
          <w:lang w:bidi="ar-SA"/>
        </w:rPr>
      </w:pPr>
      <w:r w:rsidRPr="00E62CF7">
        <w:rPr>
          <w:rFonts w:ascii="Times New Roman" w:eastAsia="Times New Roman" w:hAnsi="Times New Roman" w:cs="Times New Roman"/>
          <w:color w:val="auto"/>
          <w:sz w:val="22"/>
          <w:szCs w:val="22"/>
          <w:lang w:bidi="ar-SA"/>
        </w:rPr>
        <w:t>- Закона Российской Федерации от 11.03.</w:t>
      </w:r>
      <w:smartTag w:uri="urn:schemas-microsoft-com:office:smarttags" w:element="metricconverter">
        <w:smartTagPr>
          <w:attr w:name="ProductID" w:val="1992 г"/>
        </w:smartTagPr>
        <w:r w:rsidRPr="00E62CF7">
          <w:rPr>
            <w:rFonts w:ascii="Times New Roman" w:eastAsia="Times New Roman" w:hAnsi="Times New Roman" w:cs="Times New Roman"/>
            <w:color w:val="auto"/>
            <w:sz w:val="22"/>
            <w:szCs w:val="22"/>
            <w:lang w:bidi="ar-SA"/>
          </w:rPr>
          <w:t>1992 г</w:t>
        </w:r>
      </w:smartTag>
      <w:r w:rsidRPr="00E62CF7">
        <w:rPr>
          <w:rFonts w:ascii="Times New Roman" w:eastAsia="Times New Roman" w:hAnsi="Times New Roman" w:cs="Times New Roman"/>
          <w:color w:val="auto"/>
          <w:sz w:val="22"/>
          <w:szCs w:val="22"/>
          <w:lang w:bidi="ar-SA"/>
        </w:rPr>
        <w:t xml:space="preserve">. № 2487-1 «О частной  детективной и охранной деятельности в Российской Федерации», Постановления Правительства Российской Федерации от 14.08.1992 г. № 587 «Вопросы негосударственной (частной) охранной и негосударственной (частной) сыскной деятельности», Постановления Правительства Российской Федерации от 23 июня </w:t>
      </w:r>
      <w:smartTag w:uri="urn:schemas-microsoft-com:office:smarttags" w:element="metricconverter">
        <w:smartTagPr>
          <w:attr w:name="ProductID" w:val="2011 г"/>
        </w:smartTagPr>
        <w:r w:rsidRPr="00E62CF7">
          <w:rPr>
            <w:rFonts w:ascii="Times New Roman" w:eastAsia="Times New Roman" w:hAnsi="Times New Roman" w:cs="Times New Roman"/>
            <w:color w:val="auto"/>
            <w:sz w:val="22"/>
            <w:szCs w:val="22"/>
            <w:lang w:bidi="ar-SA"/>
          </w:rPr>
          <w:t>2011 г</w:t>
        </w:r>
      </w:smartTag>
      <w:r w:rsidRPr="00E62CF7">
        <w:rPr>
          <w:rFonts w:ascii="Times New Roman" w:eastAsia="Times New Roman" w:hAnsi="Times New Roman" w:cs="Times New Roman"/>
          <w:color w:val="auto"/>
          <w:sz w:val="22"/>
          <w:szCs w:val="22"/>
          <w:lang w:bidi="ar-SA"/>
        </w:rPr>
        <w:t>. № 498 «О некоторых вопросах осуществления частной детективной (сыскной) и частной охранной деятельности» - для частных охранных организаций;</w:t>
      </w:r>
      <w:r w:rsidRPr="00E62CF7">
        <w:rPr>
          <w:rFonts w:ascii="Times New Roman" w:eastAsia="Calibri" w:hAnsi="Times New Roman" w:cs="Times New Roman"/>
          <w:color w:val="auto"/>
          <w:sz w:val="22"/>
          <w:szCs w:val="22"/>
          <w:lang w:bidi="ar-SA"/>
        </w:rPr>
        <w:t xml:space="preserve"> Федеральному закону от 04.05.2011 № 99-ФЗ «О лицензировании отдельных видов деятельности», Регламенту обслуживания и условиям охранной деятельности в соответствии с Федеральным законом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Приказу МВД РФ от 22.08.2011 № 960 «Об утверждении типовых требований к должностной инструкции частного охранника на объекте охраны»</w:t>
      </w:r>
      <w:r w:rsidRPr="00E62CF7">
        <w:rPr>
          <w:rFonts w:ascii="Times New Roman" w:eastAsia="Times New Roman" w:hAnsi="Times New Roman" w:cs="Times New Roman"/>
          <w:color w:val="auto"/>
          <w:sz w:val="22"/>
          <w:szCs w:val="22"/>
          <w:lang w:bidi="ar-SA"/>
        </w:rPr>
        <w:t xml:space="preserve"> - для частных охранных организаций</w:t>
      </w:r>
      <w:r w:rsidRPr="00E62CF7">
        <w:rPr>
          <w:rFonts w:ascii="Times New Roman" w:eastAsia="Calibri" w:hAnsi="Times New Roman" w:cs="Times New Roman"/>
          <w:color w:val="auto"/>
          <w:sz w:val="22"/>
          <w:szCs w:val="22"/>
          <w:lang w:bidi="ar-SA"/>
        </w:rPr>
        <w:t>.</w:t>
      </w:r>
    </w:p>
    <w:p w14:paraId="7F70B262" w14:textId="77777777" w:rsidR="00E62CF7" w:rsidRPr="00E62CF7" w:rsidRDefault="00E62CF7" w:rsidP="00E62CF7">
      <w:pPr>
        <w:widowControl/>
        <w:autoSpaceDE w:val="0"/>
        <w:autoSpaceDN w:val="0"/>
        <w:ind w:firstLine="567"/>
        <w:jc w:val="both"/>
        <w:outlineLvl w:val="1"/>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Федерального закона от 14 апреля 1999 г. № 77-ФЗ «О ведомственной охране»/Федерального закона от 3 июля 2016 г. № 226-ФЗ «О войсках национальной гвардии Российской Федерации» - для ведомственной/вневедомственной охраны.</w:t>
      </w:r>
    </w:p>
    <w:p w14:paraId="217858AF" w14:textId="77777777" w:rsidR="00E62CF7" w:rsidRPr="00E62CF7" w:rsidRDefault="00E62CF7" w:rsidP="00E62CF7">
      <w:pPr>
        <w:widowControl/>
        <w:autoSpaceDE w:val="0"/>
        <w:autoSpaceDN w:val="0"/>
        <w:ind w:firstLine="567"/>
        <w:jc w:val="both"/>
        <w:outlineLvl w:val="1"/>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8.2.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14:paraId="20EEE773" w14:textId="77777777" w:rsidR="00E62CF7" w:rsidRPr="00E62CF7" w:rsidRDefault="00E62CF7" w:rsidP="00E62CF7">
      <w:pPr>
        <w:widowControl/>
        <w:ind w:firstLine="567"/>
        <w:jc w:val="both"/>
        <w:rPr>
          <w:rFonts w:ascii="Times New Roman" w:eastAsia="Calibri" w:hAnsi="Times New Roman" w:cs="Times New Roman"/>
          <w:color w:val="auto"/>
          <w:sz w:val="22"/>
          <w:szCs w:val="22"/>
          <w:lang w:eastAsia="zh-CN" w:bidi="ar-SA"/>
        </w:rPr>
      </w:pPr>
      <w:r w:rsidRPr="00E62CF7">
        <w:rPr>
          <w:rFonts w:ascii="Times New Roman" w:eastAsia="Calibri" w:hAnsi="Times New Roman" w:cs="Times New Roman"/>
          <w:color w:val="auto"/>
          <w:sz w:val="22"/>
          <w:szCs w:val="22"/>
          <w:lang w:eastAsia="zh-CN" w:bidi="ar-SA"/>
        </w:rPr>
        <w:t>1) консультирование и подготовка рекомендаций клиентам по вопросам правомерной защиты от противоправных посягательств;</w:t>
      </w:r>
    </w:p>
    <w:p w14:paraId="0831F143" w14:textId="77777777" w:rsidR="00E62CF7" w:rsidRPr="00E62CF7" w:rsidRDefault="00E62CF7" w:rsidP="00E62CF7">
      <w:pPr>
        <w:widowControl/>
        <w:ind w:firstLine="567"/>
        <w:jc w:val="both"/>
        <w:rPr>
          <w:rFonts w:ascii="Times New Roman" w:eastAsia="Calibri" w:hAnsi="Times New Roman" w:cs="Times New Roman"/>
          <w:color w:val="auto"/>
          <w:sz w:val="22"/>
          <w:szCs w:val="22"/>
          <w:lang w:eastAsia="zh-CN" w:bidi="ar-SA"/>
        </w:rPr>
      </w:pPr>
      <w:r w:rsidRPr="00E62CF7">
        <w:rPr>
          <w:rFonts w:ascii="Times New Roman" w:eastAsia="Calibri" w:hAnsi="Times New Roman" w:cs="Times New Roman"/>
          <w:color w:val="auto"/>
          <w:sz w:val="22"/>
          <w:szCs w:val="22"/>
          <w:lang w:eastAsia="zh-CN" w:bidi="ar-SA"/>
        </w:rPr>
        <w:t xml:space="preserve">2)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w:t>
      </w:r>
      <w:r w:rsidRPr="00E62CF7">
        <w:rPr>
          <w:rFonts w:ascii="Times New Roman" w:eastAsia="Calibri" w:hAnsi="Times New Roman" w:cs="Times New Roman"/>
          <w:color w:val="auto"/>
          <w:sz w:val="22"/>
          <w:szCs w:val="22"/>
          <w:lang w:eastAsia="zh-CN" w:bidi="ar-SA"/>
        </w:rPr>
        <w:lastRenderedPageBreak/>
        <w:t xml:space="preserve">статьи 11 Закона </w:t>
      </w:r>
      <w:r w:rsidRPr="00E62CF7">
        <w:rPr>
          <w:rFonts w:ascii="Times New Roman" w:eastAsia="Calibri" w:hAnsi="Times New Roman" w:cs="Times New Roman"/>
          <w:color w:val="auto"/>
          <w:sz w:val="22"/>
          <w:szCs w:val="22"/>
          <w:lang w:eastAsia="en-US" w:bidi="ar-SA"/>
        </w:rPr>
        <w:t>Российской Федерации «О частной детективной и охранной деятельности в Российской Федерации»</w:t>
      </w:r>
      <w:r w:rsidRPr="00E62CF7">
        <w:rPr>
          <w:rFonts w:ascii="Times New Roman" w:eastAsia="Calibri" w:hAnsi="Times New Roman" w:cs="Times New Roman"/>
          <w:color w:val="auto"/>
          <w:sz w:val="22"/>
          <w:szCs w:val="22"/>
          <w:lang w:eastAsia="zh-CN" w:bidi="ar-SA"/>
        </w:rPr>
        <w:t>.</w:t>
      </w:r>
    </w:p>
    <w:p w14:paraId="7F013994" w14:textId="77777777" w:rsidR="00E62CF7" w:rsidRPr="00E62CF7" w:rsidRDefault="00E62CF7" w:rsidP="00E62CF7">
      <w:pPr>
        <w:widowControl/>
        <w:ind w:firstLine="567"/>
        <w:jc w:val="both"/>
        <w:rPr>
          <w:rFonts w:ascii="Times New Roman" w:eastAsia="Calibri" w:hAnsi="Times New Roman" w:cs="Times New Roman"/>
          <w:color w:val="auto"/>
          <w:sz w:val="22"/>
          <w:szCs w:val="22"/>
          <w:lang w:eastAsia="zh-CN" w:bidi="ar-SA"/>
        </w:rPr>
      </w:pPr>
      <w:r w:rsidRPr="00E62CF7">
        <w:rPr>
          <w:rFonts w:ascii="Times New Roman" w:eastAsia="Calibri" w:hAnsi="Times New Roman" w:cs="Times New Roman"/>
          <w:color w:val="auto"/>
          <w:sz w:val="22"/>
          <w:szCs w:val="22"/>
          <w:lang w:eastAsia="zh-CN" w:bidi="ar-SA"/>
        </w:rPr>
        <w:t>(Требование установлено ст. 11.2 Закона РФ от 11.03.1992 года № 2487-1 (ред. от 03.12.2011) «О частной детективной и охранной деятельности в РФ»).</w:t>
      </w:r>
    </w:p>
    <w:p w14:paraId="6D0AE357" w14:textId="77777777" w:rsidR="00E62CF7" w:rsidRPr="00E62CF7" w:rsidRDefault="00E62CF7" w:rsidP="00E62CF7">
      <w:pPr>
        <w:widowControl/>
        <w:autoSpaceDE w:val="0"/>
        <w:autoSpaceDN w:val="0"/>
        <w:ind w:firstLine="567"/>
        <w:jc w:val="both"/>
        <w:outlineLvl w:val="1"/>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8.3. Охранники оказывают охранные услуги в форменной одежде установленного образца.</w:t>
      </w:r>
    </w:p>
    <w:p w14:paraId="55C0751E"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p>
    <w:p w14:paraId="5359EB1F"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9. Порядок оказания услуг Исполнителем</w:t>
      </w:r>
    </w:p>
    <w:p w14:paraId="3B9DDB54"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9.1. Исполнитель при оказании охранных услуг:</w:t>
      </w:r>
    </w:p>
    <w:p w14:paraId="31F401E7"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перед заключением контракта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w:t>
      </w:r>
    </w:p>
    <w:p w14:paraId="78F9D355"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выполняет все обязательные мероприятия в соответствии с законодательством об охранной деятельности;</w:t>
      </w:r>
    </w:p>
    <w:p w14:paraId="232D4A9C"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обеспечивает полный состав дежурной смены охраны и выполнение охранниками своих обязанностей;</w:t>
      </w:r>
    </w:p>
    <w:p w14:paraId="1B93F759"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w:t>
      </w:r>
      <w:r w:rsidRPr="00E62CF7">
        <w:rPr>
          <w:rFonts w:ascii="Times New Roman" w:eastAsia="Calibri" w:hAnsi="Times New Roman" w:cs="Times New Roman"/>
          <w:color w:val="auto"/>
          <w:sz w:val="22"/>
          <w:szCs w:val="22"/>
          <w:lang w:eastAsia="en-US" w:bidi="ar-SA"/>
        </w:rPr>
        <w:t>обеспечивает</w:t>
      </w:r>
      <w:r w:rsidRPr="00E62CF7">
        <w:rPr>
          <w:rFonts w:ascii="Times New Roman" w:eastAsia="Calibri" w:hAnsi="Times New Roman" w:cs="Times New Roman"/>
          <w:color w:val="auto"/>
          <w:spacing w:val="-1"/>
          <w:sz w:val="22"/>
          <w:szCs w:val="22"/>
          <w:lang w:eastAsia="en-US" w:bidi="ar-SA"/>
        </w:rPr>
        <w:t xml:space="preserve"> несение дежурства охранниками, способными по состоянию здоровья и возрасту выполнить должностные обязанности в полном объеме, в т. ч. при чрезвычайных и аварийных ситуациях; не допускает к самостоятельному несению дежурства охранников - стажеров;</w:t>
      </w:r>
    </w:p>
    <w:p w14:paraId="1684DF69"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ежемесячно разрабатывает графики несения дежурства охранниками и графики контроля несения дежурства ответственными сотрудниками;</w:t>
      </w:r>
    </w:p>
    <w:p w14:paraId="027B7CF7"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обеспечивает посты охраны и охранников форменной одеждой установленного образца, служебными журналами в соответствии с Приложением № 2 к Техническому заданию,  средствами связи (сотовыми телефонами) и другим имуществом, оборудованием, необходимым для обеспечения жизнедеятельности дежурной смены охраны, при необходимости – спецсредствами: наручниками (с шарнирным типом сочленения, регулируемым размером браслетов и фиксатором замка), палками резиновыми (весом не более 600 г) и ручными металлодетекторами (с чувствительностью не менее 200 мм на объекты пистолет типа ПМ и нож, вероятностью обнаружения не менее 0,98 и высокой помехоустойчивостью), по возможности - другим инженерно-техническим оборудованием в целях повышения качества охранных услуг;</w:t>
      </w:r>
    </w:p>
    <w:p w14:paraId="5675BD96"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осуществляет дежурной службой (подразделением) прием докладов от охранников о несении дежурства через каждые 6 часов и еженедельный контроль выполнения ими своих обязанностей, в т. ч. в ночное время, выходные и праздничные дни;</w:t>
      </w:r>
    </w:p>
    <w:p w14:paraId="7DF703A0"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осуществляет контроль качества предоставляемых охранных услуг;</w:t>
      </w:r>
    </w:p>
    <w:p w14:paraId="085303B2"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73C16CCC"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осуществляет взаимодействие с правоохранительными органами в интересах обеспечения охраны Объектов;</w:t>
      </w:r>
    </w:p>
    <w:p w14:paraId="5E77C398"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14:paraId="3397973B"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вносит предложения Заказчику по улучшению качества охраны Объектов, пропускного внутриобъектового режимов, а также по его заданию осуществляет подготовку рекомендаций по вопросам правомерной защиты от противоправных посягательств;</w:t>
      </w:r>
    </w:p>
    <w:p w14:paraId="59917352"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при указании Заказчиком недостатков в оказании охранных услуг принимает действенные меры к их устранению;</w:t>
      </w:r>
    </w:p>
    <w:p w14:paraId="3C01F62B"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обеспечивает своевременное прибытие на Объекты ответственных сотрудников при нарушениях, чрезвычайных ситуациях и других случаях для принятия необходимых мер.</w:t>
      </w:r>
    </w:p>
    <w:p w14:paraId="324DA03F"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9.2. Охранники дежурной смены при несении дежурства:</w:t>
      </w:r>
    </w:p>
    <w:p w14:paraId="67095572"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исполняют обязанности согласно должностной инструкции частного охранника на объекте охраны;</w:t>
      </w:r>
    </w:p>
    <w:p w14:paraId="6C1FD7F8"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00B050"/>
          <w:sz w:val="22"/>
          <w:szCs w:val="22"/>
          <w:lang w:eastAsia="en-US" w:bidi="ar-SA"/>
        </w:rPr>
      </w:pPr>
      <w:r w:rsidRPr="00E62CF7">
        <w:rPr>
          <w:rFonts w:ascii="Times New Roman" w:eastAsia="Calibri" w:hAnsi="Times New Roman" w:cs="Times New Roman"/>
          <w:color w:val="auto"/>
          <w:sz w:val="22"/>
          <w:szCs w:val="22"/>
          <w:lang w:eastAsia="en-US" w:bidi="ar-SA"/>
        </w:rPr>
        <w:t>- обеспечивают сохранность принятых под охрану объектов и имущества Заказчика;</w:t>
      </w:r>
      <w:r w:rsidRPr="00E62CF7">
        <w:rPr>
          <w:rFonts w:ascii="Times New Roman" w:eastAsia="Calibri" w:hAnsi="Times New Roman" w:cs="Times New Roman"/>
          <w:color w:val="00B050"/>
          <w:sz w:val="22"/>
          <w:szCs w:val="22"/>
          <w:lang w:eastAsia="en-US" w:bidi="ar-SA"/>
        </w:rPr>
        <w:t xml:space="preserve"> </w:t>
      </w:r>
    </w:p>
    <w:p w14:paraId="1CAD31F8"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осуществляют пропускной режим, не допускают проникновения посторонних лиц, обеспечивают допуск лиц на Объекты при предъявлении ими документов, дающих право на вход (выход) лиц, внос (вынос) имущества на Объекты (с Объектов);</w:t>
      </w:r>
    </w:p>
    <w:p w14:paraId="3B62A7B9"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требуют от персонала и посетителей Объектов соблюдения внутриобъектового режима в части их касающейся;</w:t>
      </w:r>
    </w:p>
    <w:p w14:paraId="52C939A0"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lastRenderedPageBreak/>
        <w:t>- задерживают нарушителей пропускного внутриобъектового режимов, сообщают ответственному сотруднику Заказчика и передают их сотрудникам правоохранительных органов;</w:t>
      </w:r>
    </w:p>
    <w:p w14:paraId="0CB48BAA"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принимают все имеющиеся по законодательству меры для защиты жизни и здоровья сотрудников Заказчика от преступных посягательств во время их пребывания на территории Объекта;</w:t>
      </w:r>
    </w:p>
    <w:p w14:paraId="055EB8C0"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используют ТСО (системы охранно-пожарной сигнализации, оповещения, видеонаблюдения, контроля доступа, тревожной сигнализации), средства связи и прочие технические средства, применяемые на Объекте; при обнаружении их неисправностей сообщают об этом Заказчику;</w:t>
      </w:r>
    </w:p>
    <w:p w14:paraId="1DE255E0"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pacing w:val="-4"/>
          <w:sz w:val="22"/>
          <w:szCs w:val="22"/>
          <w:lang w:eastAsia="en-US" w:bidi="ar-SA"/>
        </w:rPr>
      </w:pPr>
      <w:r w:rsidRPr="00E62CF7">
        <w:rPr>
          <w:rFonts w:ascii="Times New Roman" w:eastAsia="Calibri" w:hAnsi="Times New Roman" w:cs="Times New Roman"/>
          <w:color w:val="auto"/>
          <w:sz w:val="22"/>
          <w:szCs w:val="22"/>
          <w:lang w:eastAsia="en-US" w:bidi="ar-SA"/>
        </w:rPr>
        <w:t xml:space="preserve">- ведут служебные журналы в соответствии </w:t>
      </w:r>
      <w:r w:rsidRPr="00E62CF7">
        <w:rPr>
          <w:rFonts w:ascii="Times New Roman" w:eastAsia="Calibri" w:hAnsi="Times New Roman" w:cs="Times New Roman"/>
          <w:color w:val="auto"/>
          <w:spacing w:val="-4"/>
          <w:sz w:val="22"/>
          <w:szCs w:val="22"/>
          <w:lang w:eastAsia="en-US" w:bidi="ar-SA"/>
        </w:rPr>
        <w:t xml:space="preserve">с </w:t>
      </w:r>
      <w:r w:rsidRPr="00E62CF7">
        <w:rPr>
          <w:rFonts w:ascii="Times New Roman" w:eastAsia="Calibri" w:hAnsi="Times New Roman" w:cs="Times New Roman"/>
          <w:color w:val="auto"/>
          <w:sz w:val="22"/>
          <w:szCs w:val="22"/>
          <w:lang w:eastAsia="en-US" w:bidi="ar-SA"/>
        </w:rPr>
        <w:t>Приложением № 2 к Техническому заданию</w:t>
      </w:r>
      <w:r w:rsidRPr="00E62CF7">
        <w:rPr>
          <w:rFonts w:ascii="Times New Roman" w:eastAsia="Calibri" w:hAnsi="Times New Roman" w:cs="Times New Roman"/>
          <w:color w:val="auto"/>
          <w:spacing w:val="-4"/>
          <w:sz w:val="22"/>
          <w:szCs w:val="22"/>
          <w:lang w:eastAsia="en-US" w:bidi="ar-SA"/>
        </w:rPr>
        <w:t>;</w:t>
      </w:r>
    </w:p>
    <w:p w14:paraId="0F0527BA" w14:textId="77777777" w:rsidR="00E62CF7" w:rsidRPr="00E62CF7" w:rsidRDefault="00E62CF7" w:rsidP="00E62CF7">
      <w:pPr>
        <w:widowControl/>
        <w:tabs>
          <w:tab w:val="left" w:pos="1276"/>
        </w:tabs>
        <w:autoSpaceDE w:val="0"/>
        <w:autoSpaceDN w:val="0"/>
        <w:ind w:firstLine="567"/>
        <w:jc w:val="both"/>
        <w:rPr>
          <w:rFonts w:ascii="Times New Roman" w:eastAsia="Calibri" w:hAnsi="Times New Roman" w:cs="Times New Roman"/>
          <w:color w:val="auto"/>
          <w:spacing w:val="-5"/>
          <w:sz w:val="22"/>
          <w:szCs w:val="22"/>
          <w:lang w:eastAsia="en-US" w:bidi="ar-SA"/>
        </w:rPr>
      </w:pPr>
      <w:r w:rsidRPr="00E62CF7">
        <w:rPr>
          <w:rFonts w:ascii="Times New Roman" w:eastAsia="Calibri" w:hAnsi="Times New Roman" w:cs="Times New Roman"/>
          <w:color w:val="auto"/>
          <w:sz w:val="22"/>
          <w:szCs w:val="22"/>
          <w:lang w:eastAsia="en-US" w:bidi="ar-SA"/>
        </w:rPr>
        <w:t xml:space="preserve">- при проникновении на Объект посторонних лиц, срабатывании охранной </w:t>
      </w:r>
      <w:proofErr w:type="gramStart"/>
      <w:r w:rsidRPr="00E62CF7">
        <w:rPr>
          <w:rFonts w:ascii="Times New Roman" w:eastAsia="Calibri" w:hAnsi="Times New Roman" w:cs="Times New Roman"/>
          <w:color w:val="auto"/>
          <w:sz w:val="22"/>
          <w:szCs w:val="22"/>
          <w:lang w:eastAsia="en-US" w:bidi="ar-SA"/>
        </w:rPr>
        <w:t>сигнализации  принимают</w:t>
      </w:r>
      <w:proofErr w:type="gramEnd"/>
      <w:r w:rsidRPr="00E62CF7">
        <w:rPr>
          <w:rFonts w:ascii="Times New Roman" w:eastAsia="Calibri" w:hAnsi="Times New Roman" w:cs="Times New Roman"/>
          <w:color w:val="auto"/>
          <w:sz w:val="22"/>
          <w:szCs w:val="22"/>
          <w:lang w:eastAsia="en-US" w:bidi="ar-SA"/>
        </w:rPr>
        <w:t xml:space="preserve"> меры к задержанию нарушителей и сообщают ответственному сотруднику Заказчика; </w:t>
      </w:r>
    </w:p>
    <w:p w14:paraId="53D1CAA2"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 при возникновении на Объектах пожара (аварийных или чрезвычайных ситуаций) немедленно сообщают об этом в пожарную часть (аварийную службу или территориальные правоохранительные органы), ответственному сотруднику Заказчика, принимают первичные меры к ликвидации пожара (аварийной или чрезвычайной ситуации); </w:t>
      </w:r>
    </w:p>
    <w:p w14:paraId="32578E4E"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FF0000"/>
          <w:sz w:val="22"/>
          <w:szCs w:val="22"/>
          <w:lang w:eastAsia="en-US" w:bidi="ar-SA"/>
        </w:rPr>
      </w:pPr>
      <w:r w:rsidRPr="00E62CF7">
        <w:rPr>
          <w:rFonts w:ascii="Times New Roman" w:eastAsia="Calibri" w:hAnsi="Times New Roman" w:cs="Times New Roman"/>
          <w:color w:val="auto"/>
          <w:sz w:val="22"/>
          <w:szCs w:val="22"/>
          <w:lang w:eastAsia="en-US" w:bidi="ar-SA"/>
        </w:rPr>
        <w:t>- при обнаружении подозрительных предметов, которые могут являться взрывоопасными, сообщают об этом ответственному сотруднику Заказчика и в правоохранительные органы, ограничивают доступ к месту их обнаружения.</w:t>
      </w:r>
    </w:p>
    <w:p w14:paraId="63FB1DED" w14:textId="77777777" w:rsidR="00E62CF7" w:rsidRPr="00E62CF7" w:rsidRDefault="00E62CF7" w:rsidP="00E62CF7">
      <w:pPr>
        <w:widowControl/>
        <w:autoSpaceDE w:val="0"/>
        <w:autoSpaceDN w:val="0"/>
        <w:ind w:firstLine="567"/>
        <w:jc w:val="both"/>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 xml:space="preserve">- применяют физическую силу и специальные средства в необходимых случаях и порядке установленным </w:t>
      </w:r>
      <w:hyperlink w:anchor="Par421" w:tooltip="Раздел V. ПРИМЕНЕНИЕ ФИЗИЧЕСКОЙ СИЛЫ, СПЕЦИАЛЬНЫХ СРЕДСТВ" w:history="1">
        <w:r w:rsidRPr="00E62CF7">
          <w:rPr>
            <w:rFonts w:ascii="Times New Roman" w:eastAsia="Calibri" w:hAnsi="Times New Roman" w:cs="Times New Roman"/>
            <w:color w:val="auto"/>
            <w:sz w:val="22"/>
            <w:szCs w:val="22"/>
            <w:lang w:eastAsia="en-US" w:bidi="ar-SA"/>
          </w:rPr>
          <w:t>законодательством</w:t>
        </w:r>
      </w:hyperlink>
      <w:r w:rsidRPr="00E62CF7">
        <w:rPr>
          <w:rFonts w:ascii="Times New Roman" w:eastAsia="Calibri" w:hAnsi="Times New Roman" w:cs="Times New Roman"/>
          <w:color w:val="auto"/>
          <w:sz w:val="22"/>
          <w:szCs w:val="22"/>
          <w:lang w:eastAsia="en-US" w:bidi="ar-SA"/>
        </w:rPr>
        <w:t xml:space="preserve"> Российской Федерации.</w:t>
      </w:r>
    </w:p>
    <w:p w14:paraId="33B7F3E6"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p>
    <w:p w14:paraId="3314A07D"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10. Обязанности Заказчика при оказании Исполнителем охранных услуг</w:t>
      </w:r>
    </w:p>
    <w:p w14:paraId="395D9E66"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10.1. Заказчик при оказании Исполнителем охранных услуг:</w:t>
      </w:r>
    </w:p>
    <w:p w14:paraId="5792715D"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предоставляет Исполнителю документы, подтверждающие нахождение Объектов в его собственности, во владении и т. п., а также необходимые документы, регламентирующие пропускной и внутриобъектовый режимы в части его касающейся, в т. ч. образцы действующих пропусков, списки ответственных лиц и т. п.;</w:t>
      </w:r>
    </w:p>
    <w:p w14:paraId="2813F379"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создает надлежащие условия для обеспечения сохранности объектов и имущества, содействует Исполнителю в выполнении им своих обязанностей; </w:t>
      </w:r>
    </w:p>
    <w:p w14:paraId="20703802"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обеспечивает Исполнителя бесплатно служебными помещениями, мебелью, оборудованием и инвентарем, в т. ч. сооружениями и конструкциями на постах, необходимыми охранникам для выполнения своих обязанностей, средствами пожаротушения, питьевой водой и электроэнергией;</w:t>
      </w:r>
    </w:p>
    <w:p w14:paraId="0C217068"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осуществляет оборудование Объектов системами обеспечения безопасности и проводит мероприятия по их поддержанию в исправном состоянии;</w:t>
      </w:r>
    </w:p>
    <w:p w14:paraId="79E20AC9"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сообщает Исполнителю не позднее, чем за 5 дней о переоборудовании или капитальном ремонте Объектов, мест хранения имущества, изменении пропускного и внутриобъектового режимов, других мероприятиях, вследствие которых может потребоваться изменение </w:t>
      </w:r>
      <w:r w:rsidRPr="00E62CF7">
        <w:rPr>
          <w:rFonts w:ascii="Times New Roman" w:eastAsia="Calibri" w:hAnsi="Times New Roman" w:cs="Times New Roman"/>
          <w:color w:val="auto"/>
          <w:sz w:val="22"/>
          <w:szCs w:val="22"/>
          <w:lang w:eastAsia="en-US" w:bidi="ar-SA"/>
        </w:rPr>
        <w:t>должностной инструкции частного охранника на объекте охраны</w:t>
      </w:r>
      <w:r w:rsidRPr="00E62CF7">
        <w:rPr>
          <w:rFonts w:ascii="Times New Roman" w:eastAsia="Calibri" w:hAnsi="Times New Roman" w:cs="Times New Roman"/>
          <w:color w:val="auto"/>
          <w:spacing w:val="-1"/>
          <w:sz w:val="22"/>
          <w:szCs w:val="22"/>
          <w:lang w:eastAsia="en-US" w:bidi="ar-SA"/>
        </w:rPr>
        <w:t xml:space="preserve">; </w:t>
      </w:r>
    </w:p>
    <w:p w14:paraId="6FC4CC62"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принимает от Исполнителя служебные журналы дежурной смены охраны после окончания их ведения.</w:t>
      </w:r>
    </w:p>
    <w:p w14:paraId="6BE1C61B"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осуществляет контроль оказания охранных услуг. </w:t>
      </w:r>
    </w:p>
    <w:p w14:paraId="4F79F969"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p>
    <w:p w14:paraId="156217E0"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11. Ответственность Исполнителя</w:t>
      </w:r>
    </w:p>
    <w:p w14:paraId="6F3AA0F9"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11.1. Исполнитель несет ответственность в объеме причиненного ущерба при причинении вреда, когда вредные последствия наступили в результате неисполнения (ненадлежащего исполнения) обязанностей его охранниками. </w:t>
      </w:r>
    </w:p>
    <w:p w14:paraId="373E5DEE"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11.2. 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6EA63578"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11.3. 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795E3DC4"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11.4. 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2F748E1A"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lastRenderedPageBreak/>
        <w:t>11.5. При наличии вины охранников Заказчик в течении 10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257C45B4"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11.6.  Исполнитель освобождается от ответственности, если допущенное им нарушение является следствием обстоятельств непреодолимой силы, т. е. чрезвычайных и непредотвратимых при данных условиях обстоятельств.</w:t>
      </w:r>
    </w:p>
    <w:p w14:paraId="2B8ABE18"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p>
    <w:p w14:paraId="04AB5EF0"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12. Требования к качеству оказываемых услуг.</w:t>
      </w:r>
    </w:p>
    <w:p w14:paraId="3D65C3DA"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12.1. Исполнитель предоставляет охранные услуги в соответствии с контрактом надлежащего качества. </w:t>
      </w:r>
    </w:p>
    <w:p w14:paraId="0417518C" w14:textId="77777777" w:rsidR="00E62CF7" w:rsidRPr="00E62CF7" w:rsidRDefault="00E62CF7" w:rsidP="00E62CF7">
      <w:pPr>
        <w:widowControl/>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12.2. Исполнитель назначает ответственного сотрудника (орган), осуществляющего контроль качества охранных услуг.</w:t>
      </w:r>
    </w:p>
    <w:p w14:paraId="0DA0290D"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12.3. К грубым нарушениям правил несения дежурства относятся:</w:t>
      </w:r>
    </w:p>
    <w:p w14:paraId="54538C3F"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самовольное оставление охранником Объекта; </w:t>
      </w:r>
    </w:p>
    <w:p w14:paraId="24383364"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употребление спиртных напитков, наркотических средств или психотропных веществ; </w:t>
      </w:r>
    </w:p>
    <w:p w14:paraId="1B184963"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сон во время несения дежурства;</w:t>
      </w:r>
    </w:p>
    <w:p w14:paraId="0DC42E70"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несанкционированное вскрытие принятых под охрану помещений, за исключением случаев действий при чрезвычайных обстоятельствах; </w:t>
      </w:r>
    </w:p>
    <w:p w14:paraId="3A363F80"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 несанкционированный допуск на Объект посторонних лиц. </w:t>
      </w:r>
    </w:p>
    <w:p w14:paraId="4E2EEFE9"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p>
    <w:p w14:paraId="79B69263"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13. Требования к конфиденциальности</w:t>
      </w:r>
    </w:p>
    <w:p w14:paraId="6C1ACA83"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13.1. Исполнитель соблюдает конфиденциальность сведений, составляющих служебную или коммерческую тайну Заказчика.</w:t>
      </w:r>
    </w:p>
    <w:p w14:paraId="5AD7E8D1"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p>
    <w:p w14:paraId="280B830D" w14:textId="77777777" w:rsidR="00E62CF7" w:rsidRPr="00E62CF7" w:rsidRDefault="00E62CF7" w:rsidP="00E62CF7">
      <w:pPr>
        <w:widowControl/>
        <w:autoSpaceDE w:val="0"/>
        <w:autoSpaceDN w:val="0"/>
        <w:ind w:firstLine="567"/>
        <w:jc w:val="center"/>
        <w:outlineLvl w:val="1"/>
        <w:rPr>
          <w:rFonts w:ascii="Times New Roman" w:eastAsia="Calibri" w:hAnsi="Times New Roman" w:cs="Times New Roman"/>
          <w:b/>
          <w:color w:val="auto"/>
          <w:sz w:val="22"/>
          <w:szCs w:val="22"/>
          <w:lang w:eastAsia="en-US" w:bidi="ar-SA"/>
        </w:rPr>
      </w:pPr>
      <w:r w:rsidRPr="00E62CF7">
        <w:rPr>
          <w:rFonts w:ascii="Times New Roman" w:eastAsia="Calibri" w:hAnsi="Times New Roman" w:cs="Times New Roman"/>
          <w:b/>
          <w:color w:val="auto"/>
          <w:sz w:val="22"/>
          <w:szCs w:val="22"/>
          <w:lang w:eastAsia="en-US" w:bidi="ar-SA"/>
        </w:rPr>
        <w:t>14. Требования к безопасности при оказании услуг</w:t>
      </w:r>
    </w:p>
    <w:p w14:paraId="5CAF5D7E"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14.1. Исполнитель обеспечивает выполнение норм законодательства Российской Федерации в области охраны труда и пожарной безопасности сотрудниками дежурной смены. </w:t>
      </w:r>
    </w:p>
    <w:p w14:paraId="4EA28776"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 xml:space="preserve">14.2. Со всеми охранниками Исполнитель периодически проводит инструктажи и занятия по правилам и технике безопасности при несении дежурства. </w:t>
      </w:r>
    </w:p>
    <w:p w14:paraId="4C3387CB"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14.3. Допускается использование видео - и аудиозаписи, кино- и фотосъемки, технических и иных средств, не причиняющих вреда жизни и здоровью граждан, окружающей среде, в соответствии с законодательством Российской Федерации.</w:t>
      </w:r>
    </w:p>
    <w:p w14:paraId="6FED4CFC" w14:textId="77777777" w:rsidR="00E62CF7" w:rsidRPr="00E62CF7" w:rsidRDefault="00E62CF7" w:rsidP="00E62CF7">
      <w:pPr>
        <w:widowControl/>
        <w:tabs>
          <w:tab w:val="left" w:pos="0"/>
        </w:tabs>
        <w:autoSpaceDE w:val="0"/>
        <w:autoSpaceDN w:val="0"/>
        <w:ind w:firstLine="567"/>
        <w:jc w:val="both"/>
        <w:rPr>
          <w:rFonts w:ascii="Times New Roman" w:eastAsia="Calibri" w:hAnsi="Times New Roman" w:cs="Times New Roman"/>
          <w:color w:val="auto"/>
          <w:spacing w:val="-1"/>
          <w:sz w:val="22"/>
          <w:szCs w:val="22"/>
          <w:lang w:eastAsia="en-US" w:bidi="ar-SA"/>
        </w:rPr>
      </w:pPr>
      <w:r w:rsidRPr="00E62CF7">
        <w:rPr>
          <w:rFonts w:ascii="Times New Roman" w:eastAsia="Calibri" w:hAnsi="Times New Roman" w:cs="Times New Roman"/>
          <w:color w:val="auto"/>
          <w:spacing w:val="-1"/>
          <w:sz w:val="22"/>
          <w:szCs w:val="22"/>
          <w:lang w:eastAsia="en-US" w:bidi="ar-SA"/>
        </w:rPr>
        <w:t>14.4. Используемые при оказании услуг товары должны соответствовать государственным стандартам и техническим условиям, в том числе иметь сертификаты соответствия и разрешены к применению на территории Российской Федерации.</w:t>
      </w:r>
    </w:p>
    <w:p w14:paraId="7DAF625E" w14:textId="77777777" w:rsidR="00E62CF7" w:rsidRPr="00E62CF7" w:rsidRDefault="00E62CF7" w:rsidP="00E62CF7">
      <w:pPr>
        <w:widowControl/>
        <w:ind w:firstLine="567"/>
        <w:rPr>
          <w:rFonts w:ascii="Times New Roman" w:eastAsia="Calibri" w:hAnsi="Times New Roman" w:cs="Times New Roman"/>
          <w:color w:val="FF0000"/>
          <w:sz w:val="22"/>
          <w:szCs w:val="22"/>
          <w:lang w:eastAsia="en-US" w:bidi="ar-SA"/>
        </w:rPr>
      </w:pPr>
    </w:p>
    <w:p w14:paraId="4C5DB60B" w14:textId="77777777" w:rsidR="00E62CF7" w:rsidRPr="00E62CF7" w:rsidRDefault="00E62CF7" w:rsidP="00E62CF7">
      <w:pPr>
        <w:widowControl/>
        <w:rPr>
          <w:rFonts w:ascii="Times New Roman" w:eastAsia="Calibri" w:hAnsi="Times New Roman" w:cs="Times New Roman"/>
          <w:b/>
          <w:bCs/>
          <w:color w:val="auto"/>
          <w:sz w:val="22"/>
          <w:szCs w:val="22"/>
          <w:lang w:eastAsia="en-US" w:bidi="ar-SA"/>
        </w:rPr>
      </w:pPr>
      <w:r w:rsidRPr="00E62CF7">
        <w:rPr>
          <w:rFonts w:ascii="Times New Roman" w:eastAsia="Calibri" w:hAnsi="Times New Roman" w:cs="Times New Roman"/>
          <w:b/>
          <w:bCs/>
          <w:color w:val="auto"/>
          <w:sz w:val="22"/>
          <w:szCs w:val="22"/>
          <w:lang w:eastAsia="en-US" w:bidi="ar-SA"/>
        </w:rPr>
        <w:t>Перечень приложений к техническому заданию</w:t>
      </w:r>
    </w:p>
    <w:p w14:paraId="421DB49D" w14:textId="77777777" w:rsidR="00E62CF7" w:rsidRPr="00E62CF7" w:rsidRDefault="00E62CF7" w:rsidP="00E62CF7">
      <w:pPr>
        <w:widowControl/>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Приложение № 1. Обоснование начальной (максимальной) цены Контракта с графиком оказания услуг охраны</w:t>
      </w:r>
    </w:p>
    <w:p w14:paraId="08A6C51A" w14:textId="77777777" w:rsidR="00E62CF7" w:rsidRPr="00E62CF7" w:rsidRDefault="00E62CF7" w:rsidP="00E62CF7">
      <w:pPr>
        <w:widowControl/>
        <w:rPr>
          <w:rFonts w:ascii="Times New Roman" w:eastAsia="Calibri" w:hAnsi="Times New Roman" w:cs="Times New Roman"/>
          <w:color w:val="auto"/>
          <w:sz w:val="22"/>
          <w:szCs w:val="22"/>
          <w:lang w:eastAsia="en-US" w:bidi="ar-SA"/>
        </w:rPr>
      </w:pPr>
      <w:r w:rsidRPr="00E62CF7">
        <w:rPr>
          <w:rFonts w:ascii="Times New Roman" w:eastAsia="Calibri" w:hAnsi="Times New Roman" w:cs="Times New Roman"/>
          <w:color w:val="auto"/>
          <w:sz w:val="22"/>
          <w:szCs w:val="22"/>
          <w:lang w:eastAsia="en-US" w:bidi="ar-SA"/>
        </w:rPr>
        <w:t>Приложение № 2 Перечень служебных журналов и требования к их оформлению и ведению</w:t>
      </w:r>
    </w:p>
    <w:p w14:paraId="5B8C9E38" w14:textId="77777777" w:rsidR="00303E1E" w:rsidRPr="00137A9A" w:rsidRDefault="00303E1E" w:rsidP="00303E1E">
      <w:pPr>
        <w:widowControl/>
        <w:ind w:firstLine="567"/>
        <w:jc w:val="both"/>
        <w:rPr>
          <w:rFonts w:ascii="Times New Roman" w:eastAsia="Times New Roman" w:hAnsi="Times New Roman" w:cs="Times New Roman"/>
          <w:color w:val="auto"/>
          <w:sz w:val="22"/>
          <w:szCs w:val="22"/>
          <w:lang w:bidi="ar-SA"/>
        </w:rPr>
      </w:pPr>
    </w:p>
    <w:p w14:paraId="373E7947" w14:textId="77777777" w:rsidR="00E62CF7" w:rsidRPr="00761EE0" w:rsidRDefault="00E62CF7" w:rsidP="00E62CF7">
      <w:pPr>
        <w:pStyle w:val="a5"/>
        <w:shd w:val="clear" w:color="auto" w:fill="FFFFFF"/>
        <w:tabs>
          <w:tab w:val="left" w:pos="4678"/>
        </w:tabs>
        <w:ind w:left="0"/>
        <w:jc w:val="center"/>
        <w:rPr>
          <w:rFonts w:ascii="Times New Roman" w:hAnsi="Times New Roman"/>
          <w:b/>
          <w:bCs/>
        </w:rPr>
      </w:pPr>
      <w:bookmarkStart w:id="10" w:name="_Hlk163062502"/>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E62CF7" w:rsidRPr="00761EE0" w14:paraId="032693D9" w14:textId="77777777" w:rsidTr="00A71738">
        <w:tc>
          <w:tcPr>
            <w:tcW w:w="4820" w:type="dxa"/>
            <w:tcBorders>
              <w:top w:val="single" w:sz="4" w:space="0" w:color="auto"/>
              <w:left w:val="single" w:sz="4" w:space="0" w:color="auto"/>
              <w:bottom w:val="single" w:sz="4" w:space="0" w:color="auto"/>
              <w:right w:val="single" w:sz="4" w:space="0" w:color="auto"/>
            </w:tcBorders>
          </w:tcPr>
          <w:p w14:paraId="35726477" w14:textId="37DD10EF" w:rsidR="00E62CF7" w:rsidRPr="00F015D4" w:rsidRDefault="00B8057A" w:rsidP="00A71738">
            <w:pPr>
              <w:jc w:val="both"/>
              <w:rPr>
                <w:rFonts w:ascii="Times New Roman" w:hAnsi="Times New Roman" w:cs="Times New Roman"/>
                <w:sz w:val="22"/>
                <w:szCs w:val="22"/>
              </w:rPr>
            </w:pPr>
            <w:r>
              <w:rPr>
                <w:rFonts w:ascii="Times New Roman" w:hAnsi="Times New Roman" w:cs="Times New Roman"/>
                <w:sz w:val="22"/>
                <w:szCs w:val="22"/>
              </w:rPr>
              <w:t xml:space="preserve">ДДТ </w:t>
            </w:r>
            <w:r w:rsidR="00E62CF7" w:rsidRPr="00F015D4">
              <w:rPr>
                <w:rFonts w:ascii="Times New Roman" w:hAnsi="Times New Roman" w:cs="Times New Roman"/>
                <w:sz w:val="22"/>
                <w:szCs w:val="22"/>
              </w:rPr>
              <w:t>Кронштадтского района Санкт-Петербурга «Град чудес»</w:t>
            </w:r>
          </w:p>
          <w:p w14:paraId="0084F3CA"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197760, Санкт-Петербург, г. Кронштадт, пр. Ленина, д. 51, литер А</w:t>
            </w:r>
          </w:p>
          <w:p w14:paraId="07893599"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единый казначейский счет 40102810945370000005</w:t>
            </w:r>
          </w:p>
          <w:p w14:paraId="35D9DE50"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счет 03224643400000007200</w:t>
            </w:r>
          </w:p>
          <w:p w14:paraId="02327D18" w14:textId="5448FFF5" w:rsidR="00E62CF7" w:rsidRPr="00F015D4" w:rsidRDefault="00522E21" w:rsidP="00A71738">
            <w:pPr>
              <w:jc w:val="both"/>
              <w:rPr>
                <w:rFonts w:ascii="Times New Roman" w:hAnsi="Times New Roman" w:cs="Times New Roman"/>
                <w:sz w:val="22"/>
                <w:szCs w:val="22"/>
              </w:rPr>
            </w:pPr>
            <w:r>
              <w:rPr>
                <w:rFonts w:ascii="Times New Roman" w:hAnsi="Times New Roman" w:cs="Times New Roman"/>
                <w:sz w:val="22"/>
                <w:szCs w:val="22"/>
              </w:rPr>
              <w:t xml:space="preserve">ОКЦ № 1 </w:t>
            </w:r>
            <w:r w:rsidR="00E62CF7" w:rsidRPr="00F015D4">
              <w:rPr>
                <w:rFonts w:ascii="Times New Roman" w:hAnsi="Times New Roman" w:cs="Times New Roman"/>
                <w:sz w:val="22"/>
                <w:szCs w:val="22"/>
              </w:rPr>
              <w:t>Северо-Западное ГУ Банка России, УФК по г. Санкт-Петербург, г. Санкт-Петербург</w:t>
            </w:r>
          </w:p>
          <w:p w14:paraId="65F5AB3A"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БИК 014030106</w:t>
            </w:r>
          </w:p>
          <w:p w14:paraId="1CB6C20B"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ИНН 7818010770, КПП 784301001</w:t>
            </w:r>
          </w:p>
          <w:p w14:paraId="2A3ECEAE" w14:textId="4FCA0DF5" w:rsidR="00E62CF7" w:rsidRPr="00F015D4" w:rsidRDefault="00B8057A" w:rsidP="00A71738">
            <w:pPr>
              <w:jc w:val="both"/>
              <w:rPr>
                <w:rFonts w:ascii="Times New Roman" w:hAnsi="Times New Roman" w:cs="Times New Roman"/>
                <w:sz w:val="22"/>
                <w:szCs w:val="22"/>
              </w:rPr>
            </w:pPr>
            <w:r>
              <w:rPr>
                <w:rFonts w:ascii="Times New Roman" w:hAnsi="Times New Roman" w:cs="Times New Roman"/>
                <w:sz w:val="22"/>
                <w:szCs w:val="22"/>
              </w:rPr>
              <w:t>ИО директора ДДТ</w:t>
            </w:r>
            <w:r w:rsidR="00E62CF7" w:rsidRPr="00F015D4">
              <w:rPr>
                <w:rFonts w:ascii="Times New Roman" w:hAnsi="Times New Roman" w:cs="Times New Roman"/>
                <w:sz w:val="22"/>
                <w:szCs w:val="22"/>
              </w:rPr>
              <w:t xml:space="preserve"> Кронштадтского района </w:t>
            </w:r>
          </w:p>
          <w:p w14:paraId="468BA2E8"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Санкт-Петербурга «Град чудес»</w:t>
            </w:r>
          </w:p>
          <w:p w14:paraId="75F572DF" w14:textId="49FA020F"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lastRenderedPageBreak/>
              <w:t>___________________/</w:t>
            </w:r>
            <w:r w:rsidR="00522E21">
              <w:rPr>
                <w:rFonts w:ascii="Times New Roman" w:hAnsi="Times New Roman" w:cs="Times New Roman"/>
                <w:sz w:val="22"/>
                <w:szCs w:val="22"/>
              </w:rPr>
              <w:t>Астраханцева А.И.</w:t>
            </w:r>
            <w:r w:rsidRPr="00F015D4">
              <w:rPr>
                <w:rFonts w:ascii="Times New Roman" w:hAnsi="Times New Roman" w:cs="Times New Roman"/>
                <w:sz w:val="22"/>
                <w:szCs w:val="22"/>
              </w:rPr>
              <w:t xml:space="preserve"> /</w:t>
            </w:r>
          </w:p>
          <w:p w14:paraId="6444D7FC" w14:textId="77777777" w:rsidR="00E62CF7" w:rsidRPr="00761EE0"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16101C9E" w14:textId="706CDB6D" w:rsidR="00E62CF7" w:rsidRPr="00761EE0" w:rsidRDefault="00E62CF7" w:rsidP="00AE51CF">
            <w:pPr>
              <w:tabs>
                <w:tab w:val="center" w:pos="2466"/>
              </w:tabs>
              <w:rPr>
                <w:rFonts w:ascii="Times New Roman" w:hAnsi="Times New Roman" w:cs="Times New Roman"/>
                <w:sz w:val="22"/>
                <w:szCs w:val="22"/>
              </w:rPr>
            </w:pPr>
          </w:p>
        </w:tc>
      </w:tr>
      <w:bookmarkEnd w:id="10"/>
    </w:tbl>
    <w:p w14:paraId="1F118CA3" w14:textId="77777777" w:rsidR="00303E1E" w:rsidRPr="002C26DA" w:rsidRDefault="00303E1E" w:rsidP="00303E1E">
      <w:pPr>
        <w:rPr>
          <w:rFonts w:ascii="Times New Roman" w:hAnsi="Times New Roman" w:cs="Times New Roman"/>
          <w:sz w:val="22"/>
          <w:szCs w:val="22"/>
        </w:rPr>
      </w:pPr>
    </w:p>
    <w:p w14:paraId="7F4D0F1F" w14:textId="77777777" w:rsidR="00303E1E" w:rsidRPr="00137A9A" w:rsidRDefault="00303E1E" w:rsidP="00303E1E">
      <w:pPr>
        <w:widowControl/>
        <w:tabs>
          <w:tab w:val="left" w:pos="0"/>
        </w:tabs>
        <w:autoSpaceDE w:val="0"/>
        <w:autoSpaceDN w:val="0"/>
        <w:adjustRightInd w:val="0"/>
        <w:spacing w:after="160" w:line="259" w:lineRule="auto"/>
        <w:contextualSpacing/>
        <w:rPr>
          <w:rFonts w:ascii="Times New Roman" w:eastAsia="Times New Roman" w:hAnsi="Times New Roman" w:cs="Times New Roman"/>
          <w:color w:val="auto"/>
          <w:sz w:val="22"/>
          <w:szCs w:val="22"/>
          <w:lang w:eastAsia="en-US" w:bidi="ar-SA"/>
        </w:rPr>
        <w:sectPr w:rsidR="00303E1E" w:rsidRPr="00137A9A" w:rsidSect="002350F0">
          <w:pgSz w:w="11906" w:h="16838"/>
          <w:pgMar w:top="1418" w:right="851" w:bottom="851" w:left="1418" w:header="709" w:footer="709" w:gutter="0"/>
          <w:cols w:space="708"/>
          <w:docGrid w:linePitch="360"/>
        </w:sectPr>
      </w:pPr>
    </w:p>
    <w:p w14:paraId="4A4A0428" w14:textId="77777777" w:rsidR="00303E1E" w:rsidRPr="00137A9A" w:rsidRDefault="00303E1E" w:rsidP="00303E1E">
      <w:pPr>
        <w:jc w:val="right"/>
        <w:rPr>
          <w:rFonts w:ascii="Times New Roman" w:eastAsia="Times New Roman" w:hAnsi="Times New Roman" w:cs="Times New Roman"/>
          <w:sz w:val="22"/>
          <w:szCs w:val="22"/>
        </w:rPr>
      </w:pPr>
      <w:r w:rsidRPr="00137A9A">
        <w:rPr>
          <w:rFonts w:ascii="Times New Roman" w:hAnsi="Times New Roman" w:cs="Times New Roman"/>
          <w:sz w:val="22"/>
          <w:szCs w:val="22"/>
        </w:rPr>
        <w:lastRenderedPageBreak/>
        <w:t>Приложение № 1</w:t>
      </w:r>
    </w:p>
    <w:p w14:paraId="148E61F4" w14:textId="77777777" w:rsidR="00303E1E" w:rsidRPr="00137A9A" w:rsidRDefault="00303E1E" w:rsidP="00303E1E">
      <w:pPr>
        <w:jc w:val="right"/>
        <w:rPr>
          <w:rFonts w:ascii="Times New Roman" w:hAnsi="Times New Roman" w:cs="Times New Roman"/>
          <w:sz w:val="22"/>
          <w:szCs w:val="22"/>
        </w:rPr>
      </w:pPr>
      <w:r w:rsidRPr="00137A9A">
        <w:rPr>
          <w:rFonts w:ascii="Times New Roman" w:hAnsi="Times New Roman" w:cs="Times New Roman"/>
          <w:sz w:val="22"/>
          <w:szCs w:val="22"/>
        </w:rPr>
        <w:t>к Техническому заданию</w:t>
      </w:r>
    </w:p>
    <w:p w14:paraId="355084F0" w14:textId="77777777" w:rsidR="00303E1E" w:rsidRPr="00137A9A" w:rsidRDefault="00303E1E" w:rsidP="00303E1E">
      <w:pPr>
        <w:widowControl/>
        <w:autoSpaceDE w:val="0"/>
        <w:autoSpaceDN w:val="0"/>
        <w:adjustRightInd w:val="0"/>
        <w:ind w:firstLine="709"/>
        <w:jc w:val="center"/>
        <w:outlineLvl w:val="1"/>
        <w:rPr>
          <w:rFonts w:ascii="Times New Roman" w:eastAsia="Calibri" w:hAnsi="Times New Roman" w:cs="Times New Roman"/>
          <w:b/>
          <w:color w:val="auto"/>
          <w:sz w:val="22"/>
          <w:szCs w:val="22"/>
          <w:lang w:eastAsia="en-US" w:bidi="ar-SA"/>
        </w:rPr>
      </w:pPr>
    </w:p>
    <w:p w14:paraId="6D08C6F9" w14:textId="77777777" w:rsidR="00303E1E" w:rsidRPr="00137A9A" w:rsidRDefault="00303E1E" w:rsidP="00303E1E">
      <w:pPr>
        <w:widowControl/>
        <w:autoSpaceDE w:val="0"/>
        <w:autoSpaceDN w:val="0"/>
        <w:adjustRightInd w:val="0"/>
        <w:ind w:firstLine="709"/>
        <w:jc w:val="center"/>
        <w:outlineLvl w:val="1"/>
        <w:rPr>
          <w:rFonts w:ascii="Times New Roman" w:eastAsia="Calibri" w:hAnsi="Times New Roman" w:cs="Times New Roman"/>
          <w:b/>
          <w:color w:val="auto"/>
          <w:sz w:val="22"/>
          <w:szCs w:val="22"/>
          <w:lang w:eastAsia="en-US" w:bidi="ar-SA"/>
        </w:rPr>
      </w:pPr>
      <w:r w:rsidRPr="00137A9A">
        <w:rPr>
          <w:rFonts w:ascii="Times New Roman" w:eastAsia="Calibri" w:hAnsi="Times New Roman" w:cs="Times New Roman"/>
          <w:b/>
          <w:color w:val="auto"/>
          <w:sz w:val="22"/>
          <w:szCs w:val="22"/>
          <w:lang w:eastAsia="en-US" w:bidi="ar-SA"/>
        </w:rPr>
        <w:t xml:space="preserve">Перечень постов, характеристики по каталогу товаров, работ, услуг </w:t>
      </w:r>
    </w:p>
    <w:p w14:paraId="04C62BDB" w14:textId="77777777" w:rsidR="00303E1E" w:rsidRPr="00137A9A" w:rsidRDefault="00303E1E" w:rsidP="00303E1E">
      <w:pPr>
        <w:widowControl/>
        <w:autoSpaceDE w:val="0"/>
        <w:autoSpaceDN w:val="0"/>
        <w:adjustRightInd w:val="0"/>
        <w:ind w:firstLine="709"/>
        <w:jc w:val="center"/>
        <w:outlineLvl w:val="1"/>
        <w:rPr>
          <w:rFonts w:ascii="Times New Roman" w:eastAsia="Calibri" w:hAnsi="Times New Roman" w:cs="Times New Roman"/>
          <w:b/>
          <w:bCs/>
          <w:color w:val="auto"/>
          <w:sz w:val="22"/>
          <w:szCs w:val="22"/>
          <w:lang w:eastAsia="en-US" w:bidi="ar-SA"/>
        </w:rPr>
      </w:pPr>
      <w:r w:rsidRPr="00137A9A">
        <w:rPr>
          <w:rFonts w:ascii="Times New Roman" w:eastAsia="Calibri" w:hAnsi="Times New Roman" w:cs="Times New Roman"/>
          <w:b/>
          <w:color w:val="auto"/>
          <w:sz w:val="22"/>
          <w:szCs w:val="22"/>
          <w:lang w:eastAsia="en-US" w:bidi="ar-SA"/>
        </w:rPr>
        <w:t>для обеспечения государственных и муниципальных нужд (КТРУ) и режим оказания услуг</w:t>
      </w:r>
    </w:p>
    <w:p w14:paraId="418D2B87" w14:textId="77777777" w:rsidR="00303E1E" w:rsidRPr="00137A9A" w:rsidRDefault="00303E1E" w:rsidP="00303E1E">
      <w:pPr>
        <w:widowControl/>
        <w:autoSpaceDE w:val="0"/>
        <w:autoSpaceDN w:val="0"/>
        <w:adjustRightInd w:val="0"/>
        <w:outlineLvl w:val="1"/>
        <w:rPr>
          <w:rFonts w:ascii="Times New Roman" w:eastAsia="Calibri" w:hAnsi="Times New Roman" w:cs="Times New Roman"/>
          <w:bCs/>
          <w:color w:val="auto"/>
          <w:sz w:val="22"/>
          <w:szCs w:val="22"/>
          <w:lang w:eastAsia="en-US" w:bidi="ar-SA"/>
        </w:rPr>
      </w:pPr>
    </w:p>
    <w:tbl>
      <w:tblPr>
        <w:tblW w:w="10643" w:type="dxa"/>
        <w:jc w:val="center"/>
        <w:tblLayout w:type="fixed"/>
        <w:tblCellMar>
          <w:left w:w="103" w:type="dxa"/>
        </w:tblCellMar>
        <w:tblLook w:val="0000" w:firstRow="0" w:lastRow="0" w:firstColumn="0" w:lastColumn="0" w:noHBand="0" w:noVBand="0"/>
      </w:tblPr>
      <w:tblGrid>
        <w:gridCol w:w="567"/>
        <w:gridCol w:w="1496"/>
        <w:gridCol w:w="850"/>
        <w:gridCol w:w="1276"/>
        <w:gridCol w:w="1417"/>
        <w:gridCol w:w="3828"/>
        <w:gridCol w:w="1209"/>
      </w:tblGrid>
      <w:tr w:rsidR="00303E1E" w:rsidRPr="00E62CF7" w14:paraId="0B1BE762" w14:textId="77777777" w:rsidTr="00E62CF7">
        <w:trPr>
          <w:cantSplit/>
          <w:trHeight w:val="1483"/>
          <w:jc w:val="center"/>
        </w:trPr>
        <w:tc>
          <w:tcPr>
            <w:tcW w:w="567" w:type="dxa"/>
            <w:tcBorders>
              <w:top w:val="single" w:sz="4" w:space="0" w:color="000001"/>
              <w:left w:val="single" w:sz="4" w:space="0" w:color="000001"/>
              <w:bottom w:val="single" w:sz="4" w:space="0" w:color="000001"/>
            </w:tcBorders>
            <w:shd w:val="clear" w:color="auto" w:fill="FFFFFF"/>
            <w:textDirection w:val="btLr"/>
            <w:vAlign w:val="center"/>
          </w:tcPr>
          <w:p w14:paraId="5FCBB202"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w:t>
            </w:r>
          </w:p>
          <w:p w14:paraId="2478DA02"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п/п</w:t>
            </w:r>
          </w:p>
        </w:tc>
        <w:tc>
          <w:tcPr>
            <w:tcW w:w="1496" w:type="dxa"/>
            <w:tcBorders>
              <w:top w:val="single" w:sz="4" w:space="0" w:color="000001"/>
              <w:left w:val="single" w:sz="4" w:space="0" w:color="000001"/>
              <w:bottom w:val="single" w:sz="4" w:space="0" w:color="000001"/>
            </w:tcBorders>
            <w:shd w:val="clear" w:color="auto" w:fill="FFFFFF"/>
            <w:textDirection w:val="btLr"/>
            <w:vAlign w:val="center"/>
          </w:tcPr>
          <w:p w14:paraId="4B504C0D"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Наименование постов</w:t>
            </w:r>
          </w:p>
        </w:tc>
        <w:tc>
          <w:tcPr>
            <w:tcW w:w="850" w:type="dxa"/>
            <w:tcBorders>
              <w:top w:val="single" w:sz="4" w:space="0" w:color="000001"/>
              <w:left w:val="single" w:sz="4" w:space="0" w:color="000001"/>
              <w:bottom w:val="single" w:sz="4" w:space="0" w:color="000001"/>
            </w:tcBorders>
            <w:shd w:val="clear" w:color="auto" w:fill="FFFFFF"/>
            <w:textDirection w:val="btLr"/>
            <w:vAlign w:val="center"/>
          </w:tcPr>
          <w:p w14:paraId="628279F1"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Единица</w:t>
            </w:r>
          </w:p>
          <w:p w14:paraId="428D0FFB"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измерения</w:t>
            </w:r>
          </w:p>
        </w:tc>
        <w:tc>
          <w:tcPr>
            <w:tcW w:w="1276" w:type="dxa"/>
            <w:tcBorders>
              <w:top w:val="single" w:sz="4" w:space="0" w:color="000001"/>
              <w:left w:val="single" w:sz="4" w:space="0" w:color="000001"/>
              <w:bottom w:val="single" w:sz="4" w:space="0" w:color="000001"/>
            </w:tcBorders>
            <w:shd w:val="clear" w:color="auto" w:fill="FFFFFF"/>
            <w:textDirection w:val="btLr"/>
            <w:vAlign w:val="center"/>
          </w:tcPr>
          <w:p w14:paraId="38AAEC92"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Код КТРУ</w:t>
            </w:r>
          </w:p>
        </w:tc>
        <w:tc>
          <w:tcPr>
            <w:tcW w:w="1417" w:type="dxa"/>
            <w:tcBorders>
              <w:top w:val="single" w:sz="4" w:space="0" w:color="000001"/>
              <w:left w:val="single" w:sz="4" w:space="0" w:color="000001"/>
              <w:bottom w:val="single" w:sz="4" w:space="0" w:color="000001"/>
            </w:tcBorders>
            <w:shd w:val="clear" w:color="auto" w:fill="FFFFFF"/>
            <w:textDirection w:val="btLr"/>
            <w:vAlign w:val="center"/>
          </w:tcPr>
          <w:p w14:paraId="10427575"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Наименование характеристики</w:t>
            </w:r>
          </w:p>
          <w:p w14:paraId="60A0C9DE"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по КТРУ</w:t>
            </w:r>
          </w:p>
        </w:tc>
        <w:tc>
          <w:tcPr>
            <w:tcW w:w="3828" w:type="dxa"/>
            <w:tcBorders>
              <w:top w:val="single" w:sz="4" w:space="0" w:color="000001"/>
              <w:left w:val="single" w:sz="4" w:space="0" w:color="000001"/>
              <w:bottom w:val="single" w:sz="4" w:space="0" w:color="000001"/>
            </w:tcBorders>
            <w:shd w:val="clear" w:color="auto" w:fill="FFFFFF"/>
            <w:textDirection w:val="btLr"/>
            <w:vAlign w:val="center"/>
          </w:tcPr>
          <w:p w14:paraId="136D249D"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Значение характеристики по КТРУ</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extDirection w:val="btLr"/>
            <w:vAlign w:val="center"/>
          </w:tcPr>
          <w:p w14:paraId="5D226224" w14:textId="77777777" w:rsidR="00303E1E" w:rsidRPr="00E62CF7" w:rsidRDefault="00303E1E" w:rsidP="00315F5C">
            <w:pPr>
              <w:keepNext/>
              <w:widowControl/>
              <w:ind w:left="113" w:right="113"/>
              <w:jc w:val="center"/>
              <w:rPr>
                <w:rFonts w:ascii="Times New Roman" w:eastAsia="Calibri" w:hAnsi="Times New Roman" w:cs="Times New Roman"/>
                <w:bCs/>
                <w:color w:val="auto"/>
                <w:sz w:val="18"/>
                <w:szCs w:val="18"/>
                <w:lang w:eastAsia="en-US" w:bidi="ar-SA"/>
              </w:rPr>
            </w:pPr>
            <w:r w:rsidRPr="00E62CF7">
              <w:rPr>
                <w:rFonts w:ascii="Times New Roman" w:eastAsia="Calibri" w:hAnsi="Times New Roman" w:cs="Times New Roman"/>
                <w:bCs/>
                <w:color w:val="auto"/>
                <w:sz w:val="18"/>
                <w:szCs w:val="18"/>
                <w:lang w:eastAsia="en-US" w:bidi="ar-SA"/>
              </w:rPr>
              <w:t>Режим оказания услуг</w:t>
            </w:r>
          </w:p>
        </w:tc>
      </w:tr>
      <w:tr w:rsidR="00E62CF7" w:rsidRPr="00137A9A" w14:paraId="2808836A" w14:textId="77777777" w:rsidTr="00133DED">
        <w:trPr>
          <w:cantSplit/>
          <w:trHeight w:val="838"/>
          <w:jc w:val="center"/>
        </w:trPr>
        <w:tc>
          <w:tcPr>
            <w:tcW w:w="567" w:type="dxa"/>
            <w:vMerge w:val="restart"/>
            <w:tcBorders>
              <w:top w:val="single" w:sz="4" w:space="0" w:color="000001"/>
              <w:left w:val="single" w:sz="4" w:space="0" w:color="000001"/>
            </w:tcBorders>
            <w:shd w:val="clear" w:color="auto" w:fill="FFFFFF"/>
            <w:textDirection w:val="btLr"/>
            <w:vAlign w:val="center"/>
          </w:tcPr>
          <w:p w14:paraId="48884815" w14:textId="34B30F8B"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r>
              <w:rPr>
                <w:rFonts w:ascii="Times New Roman" w:eastAsia="Calibri" w:hAnsi="Times New Roman" w:cs="Times New Roman"/>
                <w:b/>
                <w:color w:val="auto"/>
                <w:sz w:val="18"/>
                <w:szCs w:val="18"/>
                <w:lang w:eastAsia="en-US" w:bidi="ar-SA"/>
              </w:rPr>
              <w:t>1</w:t>
            </w:r>
          </w:p>
        </w:tc>
        <w:tc>
          <w:tcPr>
            <w:tcW w:w="1496" w:type="dxa"/>
            <w:vMerge w:val="restart"/>
            <w:tcBorders>
              <w:top w:val="single" w:sz="4" w:space="0" w:color="000001"/>
              <w:left w:val="single" w:sz="4" w:space="0" w:color="000001"/>
            </w:tcBorders>
            <w:shd w:val="clear" w:color="auto" w:fill="FFFFFF"/>
            <w:textDirection w:val="btLr"/>
            <w:vAlign w:val="center"/>
          </w:tcPr>
          <w:p w14:paraId="2F423149" w14:textId="19E303D6"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r>
              <w:rPr>
                <w:rFonts w:ascii="Times New Roman" w:eastAsia="Calibri" w:hAnsi="Times New Roman" w:cs="Times New Roman"/>
                <w:b/>
                <w:color w:val="auto"/>
                <w:sz w:val="18"/>
                <w:szCs w:val="18"/>
                <w:lang w:eastAsia="en-US" w:bidi="ar-SA"/>
              </w:rPr>
              <w:t>ГБУ ДО ДДТ Кронштадтского района Санкт-Петербурга «Град чудес», № 1</w:t>
            </w:r>
          </w:p>
        </w:tc>
        <w:tc>
          <w:tcPr>
            <w:tcW w:w="850" w:type="dxa"/>
            <w:vMerge w:val="restart"/>
            <w:tcBorders>
              <w:top w:val="single" w:sz="4" w:space="0" w:color="000001"/>
              <w:left w:val="single" w:sz="4" w:space="0" w:color="000001"/>
            </w:tcBorders>
            <w:shd w:val="clear" w:color="auto" w:fill="FFFFFF"/>
            <w:textDirection w:val="btLr"/>
            <w:vAlign w:val="center"/>
          </w:tcPr>
          <w:p w14:paraId="19698754" w14:textId="350B2406"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r>
              <w:rPr>
                <w:rFonts w:ascii="Times New Roman" w:eastAsia="Calibri" w:hAnsi="Times New Roman" w:cs="Times New Roman"/>
                <w:b/>
                <w:color w:val="auto"/>
                <w:sz w:val="18"/>
                <w:szCs w:val="18"/>
                <w:lang w:eastAsia="en-US" w:bidi="ar-SA"/>
              </w:rPr>
              <w:t>Шт.</w:t>
            </w:r>
          </w:p>
        </w:tc>
        <w:tc>
          <w:tcPr>
            <w:tcW w:w="1276" w:type="dxa"/>
            <w:vMerge w:val="restart"/>
            <w:tcBorders>
              <w:top w:val="single" w:sz="4" w:space="0" w:color="000001"/>
              <w:left w:val="single" w:sz="4" w:space="0" w:color="000001"/>
            </w:tcBorders>
            <w:shd w:val="clear" w:color="auto" w:fill="FFFFFF"/>
            <w:textDirection w:val="btLr"/>
            <w:vAlign w:val="center"/>
          </w:tcPr>
          <w:p w14:paraId="007951C6" w14:textId="6EA1B4DB"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r w:rsidRPr="00E62CF7">
              <w:rPr>
                <w:rFonts w:ascii="Times New Roman" w:eastAsia="Times New Roman" w:hAnsi="Times New Roman" w:cs="Times New Roman"/>
                <w:color w:val="auto"/>
                <w:sz w:val="22"/>
                <w:szCs w:val="22"/>
                <w:lang w:bidi="ar-SA"/>
              </w:rPr>
              <w:t>80.10.12.000-00000002</w:t>
            </w:r>
          </w:p>
        </w:tc>
        <w:tc>
          <w:tcPr>
            <w:tcW w:w="1417" w:type="dxa"/>
            <w:tcBorders>
              <w:top w:val="single" w:sz="4" w:space="0" w:color="auto"/>
              <w:left w:val="single" w:sz="4" w:space="0" w:color="auto"/>
              <w:bottom w:val="single" w:sz="4" w:space="0" w:color="auto"/>
              <w:right w:val="single" w:sz="4" w:space="0" w:color="auto"/>
            </w:tcBorders>
          </w:tcPr>
          <w:p w14:paraId="4942CB82" w14:textId="04A8A3E7" w:rsidR="00E62CF7" w:rsidRPr="00E62CF7" w:rsidRDefault="00E62CF7" w:rsidP="00E62CF7">
            <w:pPr>
              <w:keepNext/>
              <w:widowControl/>
              <w:jc w:val="center"/>
              <w:rPr>
                <w:rFonts w:ascii="Times New Roman" w:eastAsia="Calibri" w:hAnsi="Times New Roman" w:cs="Times New Roman"/>
                <w:b/>
                <w:color w:val="auto"/>
                <w:sz w:val="18"/>
                <w:szCs w:val="18"/>
                <w:lang w:eastAsia="en-US" w:bidi="ar-SA"/>
              </w:rPr>
            </w:pPr>
            <w:r w:rsidRPr="00E62CF7">
              <w:rPr>
                <w:rFonts w:ascii="Times New Roman" w:eastAsia="Times New Roman" w:hAnsi="Times New Roman" w:cs="Times New Roman"/>
                <w:color w:val="auto"/>
                <w:sz w:val="18"/>
                <w:szCs w:val="18"/>
                <w:lang w:bidi="ar-SA"/>
              </w:rPr>
              <w:t>Наличие оружия у сотрудников охраны</w:t>
            </w:r>
          </w:p>
        </w:tc>
        <w:tc>
          <w:tcPr>
            <w:tcW w:w="3828" w:type="dxa"/>
            <w:tcBorders>
              <w:top w:val="single" w:sz="4" w:space="0" w:color="auto"/>
              <w:left w:val="single" w:sz="4" w:space="0" w:color="auto"/>
              <w:bottom w:val="single" w:sz="4" w:space="0" w:color="auto"/>
              <w:right w:val="single" w:sz="4" w:space="0" w:color="auto"/>
            </w:tcBorders>
          </w:tcPr>
          <w:p w14:paraId="22860502" w14:textId="48E0278B" w:rsidR="00E62CF7" w:rsidRPr="00E62CF7" w:rsidRDefault="00E62CF7" w:rsidP="00E62CF7">
            <w:pPr>
              <w:keepNext/>
              <w:widowControl/>
              <w:jc w:val="center"/>
              <w:rPr>
                <w:rFonts w:ascii="Times New Roman" w:eastAsia="Calibri" w:hAnsi="Times New Roman" w:cs="Times New Roman"/>
                <w:b/>
                <w:color w:val="auto"/>
                <w:sz w:val="18"/>
                <w:szCs w:val="18"/>
                <w:lang w:eastAsia="en-US" w:bidi="ar-SA"/>
              </w:rPr>
            </w:pPr>
            <w:r w:rsidRPr="00E62CF7">
              <w:rPr>
                <w:rFonts w:ascii="Times New Roman" w:eastAsia="Times New Roman" w:hAnsi="Times New Roman" w:cs="Times New Roman"/>
                <w:color w:val="auto"/>
                <w:sz w:val="18"/>
                <w:szCs w:val="18"/>
                <w:lang w:bidi="ar-SA"/>
              </w:rPr>
              <w:t>Нет</w:t>
            </w:r>
          </w:p>
        </w:tc>
        <w:tc>
          <w:tcPr>
            <w:tcW w:w="1209" w:type="dxa"/>
            <w:vMerge w:val="restart"/>
            <w:tcBorders>
              <w:top w:val="single" w:sz="4" w:space="0" w:color="000001"/>
              <w:left w:val="single" w:sz="4" w:space="0" w:color="000001"/>
              <w:right w:val="single" w:sz="4" w:space="0" w:color="000001"/>
            </w:tcBorders>
            <w:shd w:val="clear" w:color="auto" w:fill="FFFFFF"/>
            <w:textDirection w:val="btLr"/>
            <w:vAlign w:val="center"/>
          </w:tcPr>
          <w:p w14:paraId="0A7AE74F" w14:textId="51920AB9"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r>
              <w:rPr>
                <w:rFonts w:ascii="Times New Roman" w:eastAsia="Calibri" w:hAnsi="Times New Roman" w:cs="Times New Roman"/>
                <w:b/>
                <w:color w:val="auto"/>
                <w:sz w:val="18"/>
                <w:szCs w:val="18"/>
                <w:lang w:eastAsia="en-US" w:bidi="ar-SA"/>
              </w:rPr>
              <w:t>круглосуточно</w:t>
            </w:r>
          </w:p>
        </w:tc>
      </w:tr>
      <w:tr w:rsidR="00E62CF7" w:rsidRPr="00137A9A" w14:paraId="1E5E58DA" w14:textId="77777777" w:rsidTr="00133DED">
        <w:trPr>
          <w:cantSplit/>
          <w:trHeight w:val="977"/>
          <w:jc w:val="center"/>
        </w:trPr>
        <w:tc>
          <w:tcPr>
            <w:tcW w:w="567" w:type="dxa"/>
            <w:vMerge/>
            <w:tcBorders>
              <w:left w:val="single" w:sz="4" w:space="0" w:color="000001"/>
            </w:tcBorders>
            <w:shd w:val="clear" w:color="auto" w:fill="FFFFFF"/>
            <w:textDirection w:val="btLr"/>
            <w:vAlign w:val="center"/>
          </w:tcPr>
          <w:p w14:paraId="2939BB6F"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496" w:type="dxa"/>
            <w:vMerge/>
            <w:tcBorders>
              <w:left w:val="single" w:sz="4" w:space="0" w:color="000001"/>
            </w:tcBorders>
            <w:shd w:val="clear" w:color="auto" w:fill="FFFFFF"/>
            <w:textDirection w:val="btLr"/>
            <w:vAlign w:val="center"/>
          </w:tcPr>
          <w:p w14:paraId="26D85CDB"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850" w:type="dxa"/>
            <w:vMerge/>
            <w:tcBorders>
              <w:left w:val="single" w:sz="4" w:space="0" w:color="000001"/>
            </w:tcBorders>
            <w:shd w:val="clear" w:color="auto" w:fill="FFFFFF"/>
            <w:textDirection w:val="btLr"/>
            <w:vAlign w:val="center"/>
          </w:tcPr>
          <w:p w14:paraId="556EF4A1"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276" w:type="dxa"/>
            <w:vMerge/>
            <w:tcBorders>
              <w:left w:val="single" w:sz="4" w:space="0" w:color="000001"/>
            </w:tcBorders>
            <w:shd w:val="clear" w:color="auto" w:fill="FFFFFF"/>
            <w:textDirection w:val="btLr"/>
            <w:vAlign w:val="center"/>
          </w:tcPr>
          <w:p w14:paraId="1CABB1BC" w14:textId="77777777" w:rsidR="00E62CF7" w:rsidRPr="00E62CF7" w:rsidRDefault="00E62CF7" w:rsidP="00E62CF7">
            <w:pPr>
              <w:keepNext/>
              <w:widowControl/>
              <w:ind w:left="113" w:right="113"/>
              <w:jc w:val="center"/>
              <w:rPr>
                <w:rFonts w:ascii="Times New Roman" w:eastAsia="Times New Roman" w:hAnsi="Times New Roman" w:cs="Times New Roman"/>
                <w:color w:val="auto"/>
                <w:sz w:val="22"/>
                <w:szCs w:val="22"/>
                <w:lang w:bidi="ar-SA"/>
              </w:rPr>
            </w:pPr>
          </w:p>
        </w:tc>
        <w:tc>
          <w:tcPr>
            <w:tcW w:w="1417" w:type="dxa"/>
            <w:tcBorders>
              <w:top w:val="single" w:sz="4" w:space="0" w:color="auto"/>
              <w:left w:val="single" w:sz="4" w:space="0" w:color="auto"/>
              <w:bottom w:val="single" w:sz="4" w:space="0" w:color="auto"/>
              <w:right w:val="single" w:sz="4" w:space="0" w:color="auto"/>
            </w:tcBorders>
          </w:tcPr>
          <w:p w14:paraId="01CE4CB2" w14:textId="5A59CD92"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Наличие оружия у сотрудников мобильной группы</w:t>
            </w:r>
          </w:p>
        </w:tc>
        <w:tc>
          <w:tcPr>
            <w:tcW w:w="3828" w:type="dxa"/>
            <w:tcBorders>
              <w:top w:val="single" w:sz="4" w:space="0" w:color="auto"/>
              <w:left w:val="single" w:sz="4" w:space="0" w:color="auto"/>
              <w:bottom w:val="single" w:sz="4" w:space="0" w:color="auto"/>
              <w:right w:val="single" w:sz="4" w:space="0" w:color="auto"/>
            </w:tcBorders>
          </w:tcPr>
          <w:p w14:paraId="62610282" w14:textId="42303E38"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Нет</w:t>
            </w:r>
          </w:p>
        </w:tc>
        <w:tc>
          <w:tcPr>
            <w:tcW w:w="1209" w:type="dxa"/>
            <w:vMerge/>
            <w:tcBorders>
              <w:left w:val="single" w:sz="4" w:space="0" w:color="000001"/>
              <w:right w:val="single" w:sz="4" w:space="0" w:color="000001"/>
            </w:tcBorders>
            <w:shd w:val="clear" w:color="auto" w:fill="FFFFFF"/>
            <w:textDirection w:val="btLr"/>
            <w:vAlign w:val="center"/>
          </w:tcPr>
          <w:p w14:paraId="3EAA17C3" w14:textId="77777777"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r>
      <w:tr w:rsidR="00E62CF7" w:rsidRPr="00137A9A" w14:paraId="7795B3F0" w14:textId="77777777" w:rsidTr="00133DED">
        <w:trPr>
          <w:cantSplit/>
          <w:trHeight w:val="652"/>
          <w:jc w:val="center"/>
        </w:trPr>
        <w:tc>
          <w:tcPr>
            <w:tcW w:w="567" w:type="dxa"/>
            <w:vMerge/>
            <w:tcBorders>
              <w:left w:val="single" w:sz="4" w:space="0" w:color="000001"/>
            </w:tcBorders>
            <w:shd w:val="clear" w:color="auto" w:fill="FFFFFF"/>
            <w:textDirection w:val="btLr"/>
            <w:vAlign w:val="center"/>
          </w:tcPr>
          <w:p w14:paraId="7297E2ED"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496" w:type="dxa"/>
            <w:vMerge/>
            <w:tcBorders>
              <w:left w:val="single" w:sz="4" w:space="0" w:color="000001"/>
            </w:tcBorders>
            <w:shd w:val="clear" w:color="auto" w:fill="FFFFFF"/>
            <w:textDirection w:val="btLr"/>
            <w:vAlign w:val="center"/>
          </w:tcPr>
          <w:p w14:paraId="47E9905D"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850" w:type="dxa"/>
            <w:vMerge/>
            <w:tcBorders>
              <w:left w:val="single" w:sz="4" w:space="0" w:color="000001"/>
            </w:tcBorders>
            <w:shd w:val="clear" w:color="auto" w:fill="FFFFFF"/>
            <w:textDirection w:val="btLr"/>
            <w:vAlign w:val="center"/>
          </w:tcPr>
          <w:p w14:paraId="665419C6"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276" w:type="dxa"/>
            <w:vMerge/>
            <w:tcBorders>
              <w:left w:val="single" w:sz="4" w:space="0" w:color="000001"/>
            </w:tcBorders>
            <w:shd w:val="clear" w:color="auto" w:fill="FFFFFF"/>
            <w:textDirection w:val="btLr"/>
            <w:vAlign w:val="center"/>
          </w:tcPr>
          <w:p w14:paraId="436DA08A" w14:textId="77777777" w:rsidR="00E62CF7" w:rsidRPr="00E62CF7" w:rsidRDefault="00E62CF7" w:rsidP="00E62CF7">
            <w:pPr>
              <w:keepNext/>
              <w:widowControl/>
              <w:ind w:left="113" w:right="113"/>
              <w:jc w:val="center"/>
              <w:rPr>
                <w:rFonts w:ascii="Times New Roman" w:eastAsia="Times New Roman" w:hAnsi="Times New Roman" w:cs="Times New Roman"/>
                <w:color w:val="auto"/>
                <w:sz w:val="22"/>
                <w:szCs w:val="22"/>
                <w:lang w:bidi="ar-SA"/>
              </w:rPr>
            </w:pPr>
          </w:p>
        </w:tc>
        <w:tc>
          <w:tcPr>
            <w:tcW w:w="1417" w:type="dxa"/>
            <w:tcBorders>
              <w:top w:val="single" w:sz="4" w:space="0" w:color="auto"/>
              <w:left w:val="single" w:sz="4" w:space="0" w:color="auto"/>
              <w:bottom w:val="single" w:sz="4" w:space="0" w:color="auto"/>
              <w:right w:val="single" w:sz="4" w:space="0" w:color="auto"/>
            </w:tcBorders>
          </w:tcPr>
          <w:p w14:paraId="5FB49F47" w14:textId="4FCFBE90"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Использование специальных средств</w:t>
            </w:r>
          </w:p>
        </w:tc>
        <w:tc>
          <w:tcPr>
            <w:tcW w:w="3828" w:type="dxa"/>
            <w:tcBorders>
              <w:top w:val="single" w:sz="4" w:space="0" w:color="auto"/>
              <w:left w:val="single" w:sz="4" w:space="0" w:color="auto"/>
              <w:bottom w:val="single" w:sz="4" w:space="0" w:color="auto"/>
              <w:right w:val="single" w:sz="4" w:space="0" w:color="auto"/>
            </w:tcBorders>
          </w:tcPr>
          <w:p w14:paraId="2F4F5C22" w14:textId="033755CB" w:rsidR="00E62CF7" w:rsidRPr="00E62CF7" w:rsidRDefault="00522E21" w:rsidP="00E62CF7">
            <w:pPr>
              <w:keepNext/>
              <w:widowControl/>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да</w:t>
            </w:r>
            <w:r w:rsidR="00382EF2">
              <w:rPr>
                <w:rFonts w:ascii="Times New Roman" w:eastAsia="Times New Roman" w:hAnsi="Times New Roman" w:cs="Times New Roman"/>
                <w:color w:val="auto"/>
                <w:sz w:val="18"/>
                <w:szCs w:val="18"/>
                <w:lang w:bidi="ar-SA"/>
              </w:rPr>
              <w:t xml:space="preserve"> </w:t>
            </w:r>
          </w:p>
        </w:tc>
        <w:tc>
          <w:tcPr>
            <w:tcW w:w="1209" w:type="dxa"/>
            <w:vMerge/>
            <w:tcBorders>
              <w:left w:val="single" w:sz="4" w:space="0" w:color="000001"/>
              <w:right w:val="single" w:sz="4" w:space="0" w:color="000001"/>
            </w:tcBorders>
            <w:shd w:val="clear" w:color="auto" w:fill="FFFFFF"/>
            <w:textDirection w:val="btLr"/>
            <w:vAlign w:val="center"/>
          </w:tcPr>
          <w:p w14:paraId="128E4910" w14:textId="77777777"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r>
      <w:tr w:rsidR="00E62CF7" w:rsidRPr="00137A9A" w14:paraId="4A44B10E" w14:textId="77777777" w:rsidTr="00133DED">
        <w:trPr>
          <w:cantSplit/>
          <w:trHeight w:val="1129"/>
          <w:jc w:val="center"/>
        </w:trPr>
        <w:tc>
          <w:tcPr>
            <w:tcW w:w="567" w:type="dxa"/>
            <w:vMerge/>
            <w:tcBorders>
              <w:left w:val="single" w:sz="4" w:space="0" w:color="000001"/>
            </w:tcBorders>
            <w:shd w:val="clear" w:color="auto" w:fill="FFFFFF"/>
            <w:textDirection w:val="btLr"/>
            <w:vAlign w:val="center"/>
          </w:tcPr>
          <w:p w14:paraId="5A5FECB0"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496" w:type="dxa"/>
            <w:vMerge/>
            <w:tcBorders>
              <w:left w:val="single" w:sz="4" w:space="0" w:color="000001"/>
            </w:tcBorders>
            <w:shd w:val="clear" w:color="auto" w:fill="FFFFFF"/>
            <w:textDirection w:val="btLr"/>
            <w:vAlign w:val="center"/>
          </w:tcPr>
          <w:p w14:paraId="2D081120"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850" w:type="dxa"/>
            <w:vMerge/>
            <w:tcBorders>
              <w:left w:val="single" w:sz="4" w:space="0" w:color="000001"/>
            </w:tcBorders>
            <w:shd w:val="clear" w:color="auto" w:fill="FFFFFF"/>
            <w:textDirection w:val="btLr"/>
            <w:vAlign w:val="center"/>
          </w:tcPr>
          <w:p w14:paraId="2985D5C3"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276" w:type="dxa"/>
            <w:vMerge/>
            <w:tcBorders>
              <w:left w:val="single" w:sz="4" w:space="0" w:color="000001"/>
            </w:tcBorders>
            <w:shd w:val="clear" w:color="auto" w:fill="FFFFFF"/>
            <w:textDirection w:val="btLr"/>
            <w:vAlign w:val="center"/>
          </w:tcPr>
          <w:p w14:paraId="0E666B37" w14:textId="77777777" w:rsidR="00E62CF7" w:rsidRPr="00E62CF7" w:rsidRDefault="00E62CF7" w:rsidP="00E62CF7">
            <w:pPr>
              <w:keepNext/>
              <w:widowControl/>
              <w:ind w:left="113" w:right="113"/>
              <w:jc w:val="center"/>
              <w:rPr>
                <w:rFonts w:ascii="Times New Roman" w:eastAsia="Times New Roman" w:hAnsi="Times New Roman" w:cs="Times New Roman"/>
                <w:color w:val="auto"/>
                <w:sz w:val="22"/>
                <w:szCs w:val="22"/>
                <w:lang w:bidi="ar-SA"/>
              </w:rPr>
            </w:pPr>
          </w:p>
        </w:tc>
        <w:tc>
          <w:tcPr>
            <w:tcW w:w="1417" w:type="dxa"/>
            <w:vMerge w:val="restart"/>
            <w:tcBorders>
              <w:top w:val="single" w:sz="4" w:space="0" w:color="auto"/>
              <w:left w:val="single" w:sz="4" w:space="0" w:color="auto"/>
              <w:right w:val="single" w:sz="4" w:space="0" w:color="auto"/>
            </w:tcBorders>
          </w:tcPr>
          <w:p w14:paraId="5F3C42FA" w14:textId="77777777" w:rsidR="00E62CF7" w:rsidRPr="00E62CF7" w:rsidRDefault="00E62CF7" w:rsidP="00E62CF7">
            <w:pPr>
              <w:widowControl/>
              <w:autoSpaceDE w:val="0"/>
              <w:autoSpaceDN w:val="0"/>
              <w:adjustRightInd w:val="0"/>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Вид услуги по охране</w:t>
            </w:r>
          </w:p>
          <w:p w14:paraId="0A2BDA80" w14:textId="77777777"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p>
        </w:tc>
        <w:tc>
          <w:tcPr>
            <w:tcW w:w="3828" w:type="dxa"/>
            <w:tcBorders>
              <w:top w:val="single" w:sz="4" w:space="0" w:color="auto"/>
              <w:left w:val="single" w:sz="4" w:space="0" w:color="auto"/>
              <w:bottom w:val="single" w:sz="4" w:space="0" w:color="auto"/>
              <w:right w:val="single" w:sz="4" w:space="0" w:color="auto"/>
            </w:tcBorders>
          </w:tcPr>
          <w:p w14:paraId="4F6A18D8" w14:textId="25E24976"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09" w:type="dxa"/>
            <w:vMerge/>
            <w:tcBorders>
              <w:left w:val="single" w:sz="4" w:space="0" w:color="000001"/>
              <w:right w:val="single" w:sz="4" w:space="0" w:color="000001"/>
            </w:tcBorders>
            <w:shd w:val="clear" w:color="auto" w:fill="FFFFFF"/>
            <w:textDirection w:val="btLr"/>
            <w:vAlign w:val="center"/>
          </w:tcPr>
          <w:p w14:paraId="34480716" w14:textId="77777777"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r>
      <w:tr w:rsidR="00E62CF7" w:rsidRPr="00137A9A" w14:paraId="571AAF74" w14:textId="77777777" w:rsidTr="00133DED">
        <w:trPr>
          <w:cantSplit/>
          <w:trHeight w:val="975"/>
          <w:jc w:val="center"/>
        </w:trPr>
        <w:tc>
          <w:tcPr>
            <w:tcW w:w="567" w:type="dxa"/>
            <w:vMerge/>
            <w:tcBorders>
              <w:left w:val="single" w:sz="4" w:space="0" w:color="000001"/>
            </w:tcBorders>
            <w:shd w:val="clear" w:color="auto" w:fill="FFFFFF"/>
            <w:textDirection w:val="btLr"/>
            <w:vAlign w:val="center"/>
          </w:tcPr>
          <w:p w14:paraId="14DBCDAB"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496" w:type="dxa"/>
            <w:vMerge/>
            <w:tcBorders>
              <w:left w:val="single" w:sz="4" w:space="0" w:color="000001"/>
            </w:tcBorders>
            <w:shd w:val="clear" w:color="auto" w:fill="FFFFFF"/>
            <w:textDirection w:val="btLr"/>
            <w:vAlign w:val="center"/>
          </w:tcPr>
          <w:p w14:paraId="4F6DDA4F"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850" w:type="dxa"/>
            <w:vMerge/>
            <w:tcBorders>
              <w:left w:val="single" w:sz="4" w:space="0" w:color="000001"/>
            </w:tcBorders>
            <w:shd w:val="clear" w:color="auto" w:fill="FFFFFF"/>
            <w:textDirection w:val="btLr"/>
            <w:vAlign w:val="center"/>
          </w:tcPr>
          <w:p w14:paraId="445CE396"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276" w:type="dxa"/>
            <w:vMerge/>
            <w:tcBorders>
              <w:left w:val="single" w:sz="4" w:space="0" w:color="000001"/>
            </w:tcBorders>
            <w:shd w:val="clear" w:color="auto" w:fill="FFFFFF"/>
            <w:textDirection w:val="btLr"/>
            <w:vAlign w:val="center"/>
          </w:tcPr>
          <w:p w14:paraId="3A93D7FF" w14:textId="77777777" w:rsidR="00E62CF7" w:rsidRPr="00E62CF7" w:rsidRDefault="00E62CF7" w:rsidP="00E62CF7">
            <w:pPr>
              <w:keepNext/>
              <w:widowControl/>
              <w:ind w:left="113" w:right="113"/>
              <w:jc w:val="center"/>
              <w:rPr>
                <w:rFonts w:ascii="Times New Roman" w:eastAsia="Times New Roman" w:hAnsi="Times New Roman" w:cs="Times New Roman"/>
                <w:color w:val="auto"/>
                <w:sz w:val="22"/>
                <w:szCs w:val="22"/>
                <w:lang w:bidi="ar-SA"/>
              </w:rPr>
            </w:pPr>
          </w:p>
        </w:tc>
        <w:tc>
          <w:tcPr>
            <w:tcW w:w="1417" w:type="dxa"/>
            <w:vMerge/>
            <w:tcBorders>
              <w:left w:val="single" w:sz="4" w:space="0" w:color="auto"/>
              <w:right w:val="single" w:sz="4" w:space="0" w:color="auto"/>
            </w:tcBorders>
            <w:vAlign w:val="center"/>
          </w:tcPr>
          <w:p w14:paraId="54D217B2" w14:textId="77777777"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p>
        </w:tc>
        <w:tc>
          <w:tcPr>
            <w:tcW w:w="3828" w:type="dxa"/>
            <w:tcBorders>
              <w:top w:val="single" w:sz="4" w:space="0" w:color="auto"/>
              <w:left w:val="single" w:sz="4" w:space="0" w:color="auto"/>
              <w:bottom w:val="single" w:sz="4" w:space="0" w:color="auto"/>
              <w:right w:val="single" w:sz="4" w:space="0" w:color="auto"/>
            </w:tcBorders>
          </w:tcPr>
          <w:p w14:paraId="1AE3DB23" w14:textId="75290922"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09" w:type="dxa"/>
            <w:vMerge/>
            <w:tcBorders>
              <w:left w:val="single" w:sz="4" w:space="0" w:color="000001"/>
              <w:right w:val="single" w:sz="4" w:space="0" w:color="000001"/>
            </w:tcBorders>
            <w:shd w:val="clear" w:color="auto" w:fill="FFFFFF"/>
            <w:textDirection w:val="btLr"/>
            <w:vAlign w:val="center"/>
          </w:tcPr>
          <w:p w14:paraId="325A8E87" w14:textId="77777777"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r>
      <w:tr w:rsidR="00E62CF7" w:rsidRPr="00137A9A" w14:paraId="13DA083B" w14:textId="77777777" w:rsidTr="00133DED">
        <w:trPr>
          <w:cantSplit/>
          <w:trHeight w:val="1061"/>
          <w:jc w:val="center"/>
        </w:trPr>
        <w:tc>
          <w:tcPr>
            <w:tcW w:w="567" w:type="dxa"/>
            <w:vMerge/>
            <w:tcBorders>
              <w:left w:val="single" w:sz="4" w:space="0" w:color="000001"/>
            </w:tcBorders>
            <w:shd w:val="clear" w:color="auto" w:fill="FFFFFF"/>
            <w:textDirection w:val="btLr"/>
            <w:vAlign w:val="center"/>
          </w:tcPr>
          <w:p w14:paraId="4AB3AE39"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496" w:type="dxa"/>
            <w:vMerge/>
            <w:tcBorders>
              <w:left w:val="single" w:sz="4" w:space="0" w:color="000001"/>
            </w:tcBorders>
            <w:shd w:val="clear" w:color="auto" w:fill="FFFFFF"/>
            <w:textDirection w:val="btLr"/>
            <w:vAlign w:val="center"/>
          </w:tcPr>
          <w:p w14:paraId="6A2FAE06"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850" w:type="dxa"/>
            <w:vMerge/>
            <w:tcBorders>
              <w:left w:val="single" w:sz="4" w:space="0" w:color="000001"/>
            </w:tcBorders>
            <w:shd w:val="clear" w:color="auto" w:fill="FFFFFF"/>
            <w:textDirection w:val="btLr"/>
            <w:vAlign w:val="center"/>
          </w:tcPr>
          <w:p w14:paraId="42341CE8"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276" w:type="dxa"/>
            <w:vMerge/>
            <w:tcBorders>
              <w:left w:val="single" w:sz="4" w:space="0" w:color="000001"/>
            </w:tcBorders>
            <w:shd w:val="clear" w:color="auto" w:fill="FFFFFF"/>
            <w:textDirection w:val="btLr"/>
            <w:vAlign w:val="center"/>
          </w:tcPr>
          <w:p w14:paraId="6445CC5E" w14:textId="77777777" w:rsidR="00E62CF7" w:rsidRPr="00E62CF7" w:rsidRDefault="00E62CF7" w:rsidP="00E62CF7">
            <w:pPr>
              <w:keepNext/>
              <w:widowControl/>
              <w:ind w:left="113" w:right="113"/>
              <w:jc w:val="center"/>
              <w:rPr>
                <w:rFonts w:ascii="Times New Roman" w:eastAsia="Times New Roman" w:hAnsi="Times New Roman" w:cs="Times New Roman"/>
                <w:color w:val="auto"/>
                <w:sz w:val="22"/>
                <w:szCs w:val="22"/>
                <w:lang w:bidi="ar-SA"/>
              </w:rPr>
            </w:pPr>
          </w:p>
        </w:tc>
        <w:tc>
          <w:tcPr>
            <w:tcW w:w="1417" w:type="dxa"/>
            <w:vMerge/>
            <w:tcBorders>
              <w:left w:val="single" w:sz="4" w:space="0" w:color="auto"/>
              <w:right w:val="single" w:sz="4" w:space="0" w:color="auto"/>
            </w:tcBorders>
            <w:vAlign w:val="center"/>
          </w:tcPr>
          <w:p w14:paraId="64BE150D" w14:textId="77777777"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p>
        </w:tc>
        <w:tc>
          <w:tcPr>
            <w:tcW w:w="3828" w:type="dxa"/>
            <w:tcBorders>
              <w:top w:val="single" w:sz="4" w:space="0" w:color="auto"/>
              <w:left w:val="single" w:sz="4" w:space="0" w:color="auto"/>
              <w:right w:val="single" w:sz="4" w:space="0" w:color="auto"/>
            </w:tcBorders>
          </w:tcPr>
          <w:p w14:paraId="6B3A8AEE" w14:textId="42505251"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09" w:type="dxa"/>
            <w:vMerge/>
            <w:tcBorders>
              <w:left w:val="single" w:sz="4" w:space="0" w:color="000001"/>
              <w:right w:val="single" w:sz="4" w:space="0" w:color="000001"/>
            </w:tcBorders>
            <w:shd w:val="clear" w:color="auto" w:fill="FFFFFF"/>
            <w:textDirection w:val="btLr"/>
            <w:vAlign w:val="center"/>
          </w:tcPr>
          <w:p w14:paraId="3FF0CC4A" w14:textId="77777777"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r>
      <w:tr w:rsidR="00E62CF7" w:rsidRPr="00137A9A" w14:paraId="79F39D7E" w14:textId="77777777" w:rsidTr="00133DED">
        <w:trPr>
          <w:cantSplit/>
          <w:trHeight w:val="992"/>
          <w:jc w:val="center"/>
        </w:trPr>
        <w:tc>
          <w:tcPr>
            <w:tcW w:w="567" w:type="dxa"/>
            <w:vMerge/>
            <w:tcBorders>
              <w:left w:val="single" w:sz="4" w:space="0" w:color="000001"/>
            </w:tcBorders>
            <w:shd w:val="clear" w:color="auto" w:fill="FFFFFF"/>
            <w:textDirection w:val="btLr"/>
            <w:vAlign w:val="center"/>
          </w:tcPr>
          <w:p w14:paraId="05C0512F"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496" w:type="dxa"/>
            <w:vMerge/>
            <w:tcBorders>
              <w:left w:val="single" w:sz="4" w:space="0" w:color="000001"/>
            </w:tcBorders>
            <w:shd w:val="clear" w:color="auto" w:fill="FFFFFF"/>
            <w:textDirection w:val="btLr"/>
            <w:vAlign w:val="center"/>
          </w:tcPr>
          <w:p w14:paraId="3DF72DB9"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850" w:type="dxa"/>
            <w:vMerge/>
            <w:tcBorders>
              <w:left w:val="single" w:sz="4" w:space="0" w:color="000001"/>
            </w:tcBorders>
            <w:shd w:val="clear" w:color="auto" w:fill="FFFFFF"/>
            <w:textDirection w:val="btLr"/>
            <w:vAlign w:val="center"/>
          </w:tcPr>
          <w:p w14:paraId="4EA1EE25"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276" w:type="dxa"/>
            <w:vMerge/>
            <w:tcBorders>
              <w:left w:val="single" w:sz="4" w:space="0" w:color="000001"/>
            </w:tcBorders>
            <w:shd w:val="clear" w:color="auto" w:fill="FFFFFF"/>
            <w:textDirection w:val="btLr"/>
            <w:vAlign w:val="center"/>
          </w:tcPr>
          <w:p w14:paraId="3539D669" w14:textId="77777777" w:rsidR="00E62CF7" w:rsidRPr="00E62CF7" w:rsidRDefault="00E62CF7" w:rsidP="00E62CF7">
            <w:pPr>
              <w:keepNext/>
              <w:widowControl/>
              <w:ind w:left="113" w:right="113"/>
              <w:jc w:val="center"/>
              <w:rPr>
                <w:rFonts w:ascii="Times New Roman" w:eastAsia="Times New Roman" w:hAnsi="Times New Roman" w:cs="Times New Roman"/>
                <w:color w:val="auto"/>
                <w:sz w:val="22"/>
                <w:szCs w:val="22"/>
                <w:lang w:bidi="ar-SA"/>
              </w:rPr>
            </w:pPr>
          </w:p>
        </w:tc>
        <w:tc>
          <w:tcPr>
            <w:tcW w:w="1417" w:type="dxa"/>
            <w:vMerge/>
            <w:tcBorders>
              <w:left w:val="single" w:sz="4" w:space="0" w:color="auto"/>
              <w:bottom w:val="single" w:sz="4" w:space="0" w:color="auto"/>
              <w:right w:val="single" w:sz="4" w:space="0" w:color="auto"/>
            </w:tcBorders>
            <w:vAlign w:val="center"/>
          </w:tcPr>
          <w:p w14:paraId="06E3533D" w14:textId="77777777"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p>
        </w:tc>
        <w:tc>
          <w:tcPr>
            <w:tcW w:w="3828" w:type="dxa"/>
            <w:tcBorders>
              <w:top w:val="single" w:sz="4" w:space="0" w:color="auto"/>
              <w:left w:val="single" w:sz="4" w:space="0" w:color="auto"/>
              <w:right w:val="single" w:sz="4" w:space="0" w:color="auto"/>
            </w:tcBorders>
          </w:tcPr>
          <w:p w14:paraId="59FCFD83" w14:textId="1E72B5BC"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09" w:type="dxa"/>
            <w:vMerge/>
            <w:tcBorders>
              <w:left w:val="single" w:sz="4" w:space="0" w:color="000001"/>
              <w:right w:val="single" w:sz="4" w:space="0" w:color="000001"/>
            </w:tcBorders>
            <w:shd w:val="clear" w:color="auto" w:fill="FFFFFF"/>
            <w:textDirection w:val="btLr"/>
            <w:vAlign w:val="center"/>
          </w:tcPr>
          <w:p w14:paraId="599666D3" w14:textId="77777777"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r>
      <w:tr w:rsidR="00E62CF7" w:rsidRPr="00137A9A" w14:paraId="0C043F86" w14:textId="77777777" w:rsidTr="00133DED">
        <w:trPr>
          <w:cantSplit/>
          <w:trHeight w:val="653"/>
          <w:jc w:val="center"/>
        </w:trPr>
        <w:tc>
          <w:tcPr>
            <w:tcW w:w="567" w:type="dxa"/>
            <w:vMerge/>
            <w:tcBorders>
              <w:left w:val="single" w:sz="4" w:space="0" w:color="000001"/>
              <w:bottom w:val="single" w:sz="4" w:space="0" w:color="000001"/>
            </w:tcBorders>
            <w:shd w:val="clear" w:color="auto" w:fill="FFFFFF"/>
            <w:textDirection w:val="btLr"/>
            <w:vAlign w:val="center"/>
          </w:tcPr>
          <w:p w14:paraId="2C83D18A"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496" w:type="dxa"/>
            <w:vMerge/>
            <w:tcBorders>
              <w:left w:val="single" w:sz="4" w:space="0" w:color="000001"/>
              <w:bottom w:val="single" w:sz="4" w:space="0" w:color="000001"/>
            </w:tcBorders>
            <w:shd w:val="clear" w:color="auto" w:fill="FFFFFF"/>
            <w:textDirection w:val="btLr"/>
            <w:vAlign w:val="center"/>
          </w:tcPr>
          <w:p w14:paraId="580A537A"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850" w:type="dxa"/>
            <w:vMerge/>
            <w:tcBorders>
              <w:left w:val="single" w:sz="4" w:space="0" w:color="000001"/>
              <w:bottom w:val="single" w:sz="4" w:space="0" w:color="000001"/>
            </w:tcBorders>
            <w:shd w:val="clear" w:color="auto" w:fill="FFFFFF"/>
            <w:textDirection w:val="btLr"/>
            <w:vAlign w:val="center"/>
          </w:tcPr>
          <w:p w14:paraId="1F315FF1" w14:textId="77777777" w:rsidR="00E62CF7"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c>
          <w:tcPr>
            <w:tcW w:w="1276" w:type="dxa"/>
            <w:vMerge/>
            <w:tcBorders>
              <w:left w:val="single" w:sz="4" w:space="0" w:color="000001"/>
              <w:bottom w:val="single" w:sz="4" w:space="0" w:color="000001"/>
            </w:tcBorders>
            <w:shd w:val="clear" w:color="auto" w:fill="FFFFFF"/>
            <w:textDirection w:val="btLr"/>
            <w:vAlign w:val="center"/>
          </w:tcPr>
          <w:p w14:paraId="443A5440" w14:textId="77777777" w:rsidR="00E62CF7" w:rsidRPr="00E62CF7" w:rsidRDefault="00E62CF7" w:rsidP="00E62CF7">
            <w:pPr>
              <w:keepNext/>
              <w:widowControl/>
              <w:ind w:left="113" w:right="113"/>
              <w:jc w:val="center"/>
              <w:rPr>
                <w:rFonts w:ascii="Times New Roman" w:eastAsia="Times New Roman" w:hAnsi="Times New Roman" w:cs="Times New Roman"/>
                <w:color w:val="auto"/>
                <w:sz w:val="22"/>
                <w:szCs w:val="22"/>
                <w:lang w:bidi="ar-SA"/>
              </w:rPr>
            </w:pPr>
          </w:p>
        </w:tc>
        <w:tc>
          <w:tcPr>
            <w:tcW w:w="1417" w:type="dxa"/>
            <w:tcBorders>
              <w:top w:val="single" w:sz="4" w:space="0" w:color="auto"/>
              <w:left w:val="single" w:sz="4" w:space="0" w:color="auto"/>
              <w:bottom w:val="single" w:sz="4" w:space="0" w:color="auto"/>
              <w:right w:val="single" w:sz="4" w:space="0" w:color="auto"/>
            </w:tcBorders>
          </w:tcPr>
          <w:p w14:paraId="0CBF01D5" w14:textId="31B2ABA3"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Использование мобильной группы</w:t>
            </w:r>
          </w:p>
        </w:tc>
        <w:tc>
          <w:tcPr>
            <w:tcW w:w="3828" w:type="dxa"/>
            <w:tcBorders>
              <w:top w:val="single" w:sz="4" w:space="0" w:color="auto"/>
              <w:left w:val="single" w:sz="4" w:space="0" w:color="auto"/>
              <w:bottom w:val="single" w:sz="4" w:space="0" w:color="auto"/>
              <w:right w:val="single" w:sz="4" w:space="0" w:color="auto"/>
            </w:tcBorders>
          </w:tcPr>
          <w:p w14:paraId="16B5EF0B" w14:textId="2E6F6ADA" w:rsidR="00E62CF7" w:rsidRPr="00E62CF7" w:rsidRDefault="00E62CF7" w:rsidP="00E62CF7">
            <w:pPr>
              <w:keepNext/>
              <w:widowControl/>
              <w:jc w:val="center"/>
              <w:rPr>
                <w:rFonts w:ascii="Times New Roman" w:eastAsia="Times New Roman" w:hAnsi="Times New Roman" w:cs="Times New Roman"/>
                <w:color w:val="auto"/>
                <w:sz w:val="18"/>
                <w:szCs w:val="18"/>
                <w:lang w:bidi="ar-SA"/>
              </w:rPr>
            </w:pPr>
            <w:r w:rsidRPr="00E62CF7">
              <w:rPr>
                <w:rFonts w:ascii="Times New Roman" w:eastAsia="Times New Roman" w:hAnsi="Times New Roman" w:cs="Times New Roman"/>
                <w:color w:val="auto"/>
                <w:sz w:val="18"/>
                <w:szCs w:val="18"/>
                <w:lang w:bidi="ar-SA"/>
              </w:rPr>
              <w:t>нет</w:t>
            </w:r>
          </w:p>
        </w:tc>
        <w:tc>
          <w:tcPr>
            <w:tcW w:w="1209" w:type="dxa"/>
            <w:vMerge/>
            <w:tcBorders>
              <w:left w:val="single" w:sz="4" w:space="0" w:color="000001"/>
              <w:bottom w:val="single" w:sz="4" w:space="0" w:color="000001"/>
              <w:right w:val="single" w:sz="4" w:space="0" w:color="000001"/>
            </w:tcBorders>
            <w:shd w:val="clear" w:color="auto" w:fill="FFFFFF"/>
            <w:textDirection w:val="btLr"/>
            <w:vAlign w:val="center"/>
          </w:tcPr>
          <w:p w14:paraId="5CA04858" w14:textId="77777777" w:rsidR="00E62CF7" w:rsidRPr="00137A9A" w:rsidRDefault="00E62CF7" w:rsidP="00E62CF7">
            <w:pPr>
              <w:keepNext/>
              <w:widowControl/>
              <w:ind w:left="113" w:right="113"/>
              <w:jc w:val="center"/>
              <w:rPr>
                <w:rFonts w:ascii="Times New Roman" w:eastAsia="Calibri" w:hAnsi="Times New Roman" w:cs="Times New Roman"/>
                <w:b/>
                <w:color w:val="auto"/>
                <w:sz w:val="18"/>
                <w:szCs w:val="18"/>
                <w:lang w:eastAsia="en-US" w:bidi="ar-SA"/>
              </w:rPr>
            </w:pPr>
          </w:p>
        </w:tc>
      </w:tr>
    </w:tbl>
    <w:p w14:paraId="69A63872" w14:textId="77777777" w:rsidR="00303E1E" w:rsidRPr="00137A9A" w:rsidRDefault="00303E1E" w:rsidP="00303E1E">
      <w:pPr>
        <w:widowControl/>
        <w:rPr>
          <w:rFonts w:ascii="Times New Roman" w:eastAsia="Calibri" w:hAnsi="Times New Roman" w:cs="Times New Roman"/>
          <w:color w:val="auto"/>
          <w:sz w:val="22"/>
          <w:szCs w:val="22"/>
          <w:lang w:eastAsia="en-US" w:bidi="ar-SA"/>
        </w:rPr>
      </w:pPr>
    </w:p>
    <w:p w14:paraId="1503AFC4" w14:textId="77777777" w:rsidR="00E62CF7" w:rsidRPr="00761EE0" w:rsidRDefault="00E62CF7" w:rsidP="00E62CF7">
      <w:pPr>
        <w:pStyle w:val="a5"/>
        <w:shd w:val="clear" w:color="auto" w:fill="FFFFFF"/>
        <w:tabs>
          <w:tab w:val="left" w:pos="4678"/>
        </w:tabs>
        <w:ind w:left="0"/>
        <w:jc w:val="center"/>
        <w:rPr>
          <w:rFonts w:ascii="Times New Roman" w:hAnsi="Times New Roman"/>
          <w:b/>
          <w:bCs/>
        </w:rPr>
      </w:pPr>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E62CF7" w:rsidRPr="00761EE0" w14:paraId="1389C242" w14:textId="77777777" w:rsidTr="00A71738">
        <w:tc>
          <w:tcPr>
            <w:tcW w:w="4820" w:type="dxa"/>
            <w:tcBorders>
              <w:top w:val="single" w:sz="4" w:space="0" w:color="auto"/>
              <w:left w:val="single" w:sz="4" w:space="0" w:color="auto"/>
              <w:bottom w:val="single" w:sz="4" w:space="0" w:color="auto"/>
              <w:right w:val="single" w:sz="4" w:space="0" w:color="auto"/>
            </w:tcBorders>
          </w:tcPr>
          <w:p w14:paraId="7FC00690" w14:textId="7B86166B" w:rsidR="00E62CF7" w:rsidRPr="00F015D4" w:rsidRDefault="00522E21" w:rsidP="00A71738">
            <w:pPr>
              <w:jc w:val="both"/>
              <w:rPr>
                <w:rFonts w:ascii="Times New Roman" w:hAnsi="Times New Roman" w:cs="Times New Roman"/>
                <w:sz w:val="22"/>
                <w:szCs w:val="22"/>
              </w:rPr>
            </w:pPr>
            <w:r>
              <w:rPr>
                <w:rFonts w:ascii="Times New Roman" w:hAnsi="Times New Roman" w:cs="Times New Roman"/>
                <w:sz w:val="22"/>
                <w:szCs w:val="22"/>
              </w:rPr>
              <w:t xml:space="preserve">ДДТ </w:t>
            </w:r>
            <w:r w:rsidR="00E62CF7" w:rsidRPr="00F015D4">
              <w:rPr>
                <w:rFonts w:ascii="Times New Roman" w:hAnsi="Times New Roman" w:cs="Times New Roman"/>
                <w:sz w:val="22"/>
                <w:szCs w:val="22"/>
              </w:rPr>
              <w:t>Кронштадтского района Санкт-Петербурга «Град чудес»</w:t>
            </w:r>
          </w:p>
          <w:p w14:paraId="04C8BC99"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197760, Санкт-Петербург, г. Кронштадт, пр. Ленина, д. 51, литер А</w:t>
            </w:r>
          </w:p>
          <w:p w14:paraId="23F7FDD8"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единый казначейский счет 40102810945370000005</w:t>
            </w:r>
          </w:p>
          <w:p w14:paraId="7BD20D26"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счет 03224643400000007200</w:t>
            </w:r>
          </w:p>
          <w:p w14:paraId="444F6829" w14:textId="6F17F293" w:rsidR="00E62CF7" w:rsidRPr="00F015D4" w:rsidRDefault="00522E21" w:rsidP="00A71738">
            <w:pPr>
              <w:jc w:val="both"/>
              <w:rPr>
                <w:rFonts w:ascii="Times New Roman" w:hAnsi="Times New Roman" w:cs="Times New Roman"/>
                <w:sz w:val="22"/>
                <w:szCs w:val="22"/>
              </w:rPr>
            </w:pPr>
            <w:r>
              <w:rPr>
                <w:rFonts w:ascii="Times New Roman" w:hAnsi="Times New Roman" w:cs="Times New Roman"/>
                <w:sz w:val="22"/>
                <w:szCs w:val="22"/>
              </w:rPr>
              <w:t xml:space="preserve">ОКЦ № 1 </w:t>
            </w:r>
            <w:r w:rsidR="00E62CF7" w:rsidRPr="00F015D4">
              <w:rPr>
                <w:rFonts w:ascii="Times New Roman" w:hAnsi="Times New Roman" w:cs="Times New Roman"/>
                <w:sz w:val="22"/>
                <w:szCs w:val="22"/>
              </w:rPr>
              <w:t>Северо-Западное ГУ Банка России, УФК по г. Санкт-Петербург, г. Санкт-Петербург</w:t>
            </w:r>
          </w:p>
          <w:p w14:paraId="355BC264"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БИК 014030106</w:t>
            </w:r>
          </w:p>
          <w:p w14:paraId="1C3D3379"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ИНН 7818010770, КПП 784301001</w:t>
            </w:r>
          </w:p>
          <w:p w14:paraId="72EC64D2" w14:textId="78110864" w:rsidR="00E62CF7" w:rsidRPr="00F015D4" w:rsidRDefault="00522E21" w:rsidP="00A71738">
            <w:pPr>
              <w:jc w:val="both"/>
              <w:rPr>
                <w:rFonts w:ascii="Times New Roman" w:hAnsi="Times New Roman" w:cs="Times New Roman"/>
                <w:sz w:val="22"/>
                <w:szCs w:val="22"/>
              </w:rPr>
            </w:pPr>
            <w:proofErr w:type="gramStart"/>
            <w:r>
              <w:rPr>
                <w:rFonts w:ascii="Times New Roman" w:hAnsi="Times New Roman" w:cs="Times New Roman"/>
                <w:sz w:val="22"/>
                <w:szCs w:val="22"/>
              </w:rPr>
              <w:lastRenderedPageBreak/>
              <w:t>ИО</w:t>
            </w:r>
            <w:proofErr w:type="gramEnd"/>
            <w:r>
              <w:rPr>
                <w:rFonts w:ascii="Times New Roman" w:hAnsi="Times New Roman" w:cs="Times New Roman"/>
                <w:sz w:val="22"/>
                <w:szCs w:val="22"/>
              </w:rPr>
              <w:t xml:space="preserve"> </w:t>
            </w:r>
            <w:r w:rsidR="00E62CF7" w:rsidRPr="00F015D4">
              <w:rPr>
                <w:rFonts w:ascii="Times New Roman" w:hAnsi="Times New Roman" w:cs="Times New Roman"/>
                <w:sz w:val="22"/>
                <w:szCs w:val="22"/>
              </w:rPr>
              <w:t>Директор</w:t>
            </w:r>
            <w:r>
              <w:rPr>
                <w:rFonts w:ascii="Times New Roman" w:hAnsi="Times New Roman" w:cs="Times New Roman"/>
                <w:sz w:val="22"/>
                <w:szCs w:val="22"/>
              </w:rPr>
              <w:t xml:space="preserve">а ДДТ </w:t>
            </w:r>
            <w:r w:rsidR="00E62CF7" w:rsidRPr="00F015D4">
              <w:rPr>
                <w:rFonts w:ascii="Times New Roman" w:hAnsi="Times New Roman" w:cs="Times New Roman"/>
                <w:sz w:val="22"/>
                <w:szCs w:val="22"/>
              </w:rPr>
              <w:t xml:space="preserve">Кронштадтского района </w:t>
            </w:r>
          </w:p>
          <w:p w14:paraId="71E4D182" w14:textId="77777777"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Санкт-Петербурга «Град чудес»</w:t>
            </w:r>
          </w:p>
          <w:p w14:paraId="724666ED" w14:textId="05E1B471" w:rsidR="00E62CF7" w:rsidRPr="00F015D4"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___________________/</w:t>
            </w:r>
            <w:r w:rsidR="00522E21">
              <w:rPr>
                <w:rFonts w:ascii="Times New Roman" w:hAnsi="Times New Roman" w:cs="Times New Roman"/>
                <w:sz w:val="22"/>
                <w:szCs w:val="22"/>
              </w:rPr>
              <w:t>А.И. Астраханцева</w:t>
            </w:r>
            <w:r w:rsidRPr="00F015D4">
              <w:rPr>
                <w:rFonts w:ascii="Times New Roman" w:hAnsi="Times New Roman" w:cs="Times New Roman"/>
                <w:sz w:val="22"/>
                <w:szCs w:val="22"/>
              </w:rPr>
              <w:t>/</w:t>
            </w:r>
          </w:p>
          <w:p w14:paraId="11E7984C" w14:textId="77777777" w:rsidR="00E62CF7" w:rsidRPr="00761EE0" w:rsidRDefault="00E62CF7" w:rsidP="00A71738">
            <w:pPr>
              <w:jc w:val="both"/>
              <w:rPr>
                <w:rFonts w:ascii="Times New Roman" w:hAnsi="Times New Roman" w:cs="Times New Roman"/>
                <w:sz w:val="22"/>
                <w:szCs w:val="22"/>
              </w:rPr>
            </w:pPr>
            <w:r w:rsidRPr="00F015D4">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069EC21F" w14:textId="7CE2F401" w:rsidR="00E62CF7" w:rsidRPr="00761EE0" w:rsidRDefault="00E62CF7" w:rsidP="00AE51CF">
            <w:pPr>
              <w:tabs>
                <w:tab w:val="center" w:pos="2466"/>
              </w:tabs>
              <w:rPr>
                <w:rFonts w:ascii="Times New Roman" w:hAnsi="Times New Roman" w:cs="Times New Roman"/>
                <w:sz w:val="22"/>
                <w:szCs w:val="22"/>
              </w:rPr>
            </w:pPr>
          </w:p>
        </w:tc>
      </w:tr>
    </w:tbl>
    <w:p w14:paraId="628771E4" w14:textId="77777777" w:rsidR="00303E1E" w:rsidRPr="002C26DA" w:rsidRDefault="00303E1E" w:rsidP="00303E1E">
      <w:pPr>
        <w:rPr>
          <w:rFonts w:ascii="Times New Roman" w:hAnsi="Times New Roman" w:cs="Times New Roman"/>
          <w:sz w:val="22"/>
          <w:szCs w:val="22"/>
        </w:rPr>
      </w:pPr>
    </w:p>
    <w:p w14:paraId="0129363C" w14:textId="77777777" w:rsidR="00303E1E" w:rsidRPr="00137A9A" w:rsidRDefault="00303E1E" w:rsidP="00303E1E">
      <w:pPr>
        <w:widowControl/>
        <w:tabs>
          <w:tab w:val="left" w:pos="0"/>
        </w:tabs>
        <w:autoSpaceDE w:val="0"/>
        <w:autoSpaceDN w:val="0"/>
        <w:adjustRightInd w:val="0"/>
        <w:spacing w:after="160" w:line="259" w:lineRule="auto"/>
        <w:contextualSpacing/>
        <w:rPr>
          <w:rFonts w:ascii="Times New Roman" w:eastAsia="Calibri" w:hAnsi="Times New Roman" w:cs="Times New Roman"/>
          <w:color w:val="auto"/>
          <w:sz w:val="22"/>
          <w:szCs w:val="22"/>
          <w:lang w:eastAsia="en-US" w:bidi="ar-SA"/>
        </w:rPr>
        <w:sectPr w:rsidR="00303E1E" w:rsidRPr="00137A9A" w:rsidSect="002350F0">
          <w:pgSz w:w="11906" w:h="16838"/>
          <w:pgMar w:top="1418" w:right="851" w:bottom="851" w:left="1418" w:header="709" w:footer="709" w:gutter="0"/>
          <w:cols w:space="720"/>
        </w:sectPr>
      </w:pPr>
    </w:p>
    <w:p w14:paraId="25125FAF" w14:textId="77777777" w:rsidR="00303E1E" w:rsidRPr="00137A9A" w:rsidRDefault="00303E1E" w:rsidP="00303E1E">
      <w:pPr>
        <w:jc w:val="right"/>
        <w:rPr>
          <w:rFonts w:ascii="Times New Roman" w:eastAsia="Times New Roman" w:hAnsi="Times New Roman" w:cs="Times New Roman"/>
          <w:sz w:val="22"/>
          <w:szCs w:val="22"/>
        </w:rPr>
      </w:pPr>
      <w:r w:rsidRPr="00137A9A">
        <w:rPr>
          <w:rFonts w:ascii="Times New Roman" w:hAnsi="Times New Roman" w:cs="Times New Roman"/>
          <w:sz w:val="22"/>
          <w:szCs w:val="22"/>
        </w:rPr>
        <w:lastRenderedPageBreak/>
        <w:t>Приложение № 2</w:t>
      </w:r>
    </w:p>
    <w:p w14:paraId="4CED85C8" w14:textId="77777777" w:rsidR="00303E1E" w:rsidRPr="00137A9A" w:rsidRDefault="00303E1E" w:rsidP="00303E1E">
      <w:pPr>
        <w:jc w:val="right"/>
        <w:rPr>
          <w:rFonts w:ascii="Times New Roman" w:hAnsi="Times New Roman" w:cs="Times New Roman"/>
          <w:sz w:val="22"/>
          <w:szCs w:val="22"/>
        </w:rPr>
      </w:pPr>
      <w:r w:rsidRPr="00137A9A">
        <w:rPr>
          <w:rFonts w:ascii="Times New Roman" w:hAnsi="Times New Roman" w:cs="Times New Roman"/>
          <w:sz w:val="22"/>
          <w:szCs w:val="22"/>
        </w:rPr>
        <w:t>к Техническому заданию</w:t>
      </w:r>
    </w:p>
    <w:p w14:paraId="4F321A64" w14:textId="77777777" w:rsidR="00303E1E" w:rsidRPr="00137A9A" w:rsidRDefault="00303E1E" w:rsidP="00303E1E">
      <w:pPr>
        <w:jc w:val="center"/>
        <w:rPr>
          <w:rFonts w:ascii="Times New Roman" w:hAnsi="Times New Roman" w:cs="Times New Roman"/>
          <w:b/>
          <w:color w:val="auto"/>
          <w:sz w:val="22"/>
          <w:szCs w:val="22"/>
        </w:rPr>
      </w:pPr>
    </w:p>
    <w:p w14:paraId="502B507C" w14:textId="77777777" w:rsidR="00303E1E" w:rsidRPr="00137A9A" w:rsidRDefault="00303E1E" w:rsidP="00303E1E">
      <w:pPr>
        <w:jc w:val="center"/>
        <w:rPr>
          <w:rFonts w:ascii="Times New Roman" w:hAnsi="Times New Roman" w:cs="Times New Roman"/>
          <w:b/>
          <w:sz w:val="22"/>
          <w:szCs w:val="22"/>
        </w:rPr>
      </w:pPr>
      <w:bookmarkStart w:id="11" w:name="_Hlk132724021"/>
      <w:r w:rsidRPr="00137A9A">
        <w:rPr>
          <w:rFonts w:ascii="Times New Roman" w:hAnsi="Times New Roman" w:cs="Times New Roman"/>
          <w:b/>
          <w:sz w:val="22"/>
          <w:szCs w:val="22"/>
        </w:rPr>
        <w:t>Перечень</w:t>
      </w:r>
    </w:p>
    <w:p w14:paraId="28BB7CF1" w14:textId="77777777" w:rsidR="00303E1E" w:rsidRPr="00137A9A" w:rsidRDefault="00303E1E" w:rsidP="00303E1E">
      <w:pPr>
        <w:jc w:val="center"/>
        <w:rPr>
          <w:rFonts w:ascii="Times New Roman" w:hAnsi="Times New Roman" w:cs="Times New Roman"/>
          <w:b/>
          <w:sz w:val="22"/>
          <w:szCs w:val="22"/>
        </w:rPr>
      </w:pPr>
      <w:bookmarkStart w:id="12" w:name="_Hlk150857692"/>
      <w:r w:rsidRPr="00137A9A">
        <w:rPr>
          <w:rFonts w:ascii="Times New Roman" w:hAnsi="Times New Roman" w:cs="Times New Roman"/>
          <w:b/>
          <w:sz w:val="22"/>
          <w:szCs w:val="22"/>
        </w:rPr>
        <w:t>служебной документации на объекте охраны</w:t>
      </w:r>
      <w:bookmarkEnd w:id="12"/>
      <w:r w:rsidRPr="00137A9A">
        <w:rPr>
          <w:rFonts w:ascii="Times New Roman" w:hAnsi="Times New Roman" w:cs="Times New Roman"/>
          <w:b/>
          <w:sz w:val="22"/>
          <w:szCs w:val="22"/>
        </w:rPr>
        <w:t xml:space="preserve">, требования к ее оформлению и ведению </w:t>
      </w:r>
    </w:p>
    <w:p w14:paraId="3BB4DF80" w14:textId="77777777" w:rsidR="00303E1E" w:rsidRPr="00137A9A" w:rsidRDefault="00303E1E" w:rsidP="00303E1E">
      <w:pPr>
        <w:jc w:val="center"/>
        <w:rPr>
          <w:rFonts w:ascii="Times New Roman" w:hAnsi="Times New Roman" w:cs="Times New Roman"/>
          <w:b/>
          <w:sz w:val="22"/>
          <w:szCs w:val="22"/>
        </w:rPr>
      </w:pPr>
    </w:p>
    <w:p w14:paraId="24EF02F3"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Служебная документация (журналы и книги) предназначена для учета событий и информации согласно их предназначению, к ним относятся: книга приема и сдачи дежурства, журнал учета приема (выдачи) ключей,</w:t>
      </w:r>
      <w:r w:rsidRPr="00137A9A">
        <w:rPr>
          <w:color w:val="auto"/>
          <w:sz w:val="22"/>
          <w:szCs w:val="22"/>
        </w:rPr>
        <w:t xml:space="preserve"> </w:t>
      </w:r>
      <w:r w:rsidRPr="00137A9A">
        <w:rPr>
          <w:rFonts w:ascii="Times New Roman" w:eastAsia="Times New Roman" w:hAnsi="Times New Roman" w:cs="Times New Roman"/>
          <w:color w:val="auto"/>
          <w:sz w:val="22"/>
          <w:szCs w:val="22"/>
        </w:rPr>
        <w:t xml:space="preserve">книга регистрации посетителей и автотранспорта, журнал учета результатов обхода (осмотра) объекта охраны, рабочий журнал объекта охраны, журнал регистрации инструктажа на рабочем месте. </w:t>
      </w:r>
    </w:p>
    <w:p w14:paraId="0050E8C4"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Служебные журналы (книги) находятся на постах охраны, ответственность за их правильное ведение и сохранность возлагается на охранников дежурной смены.</w:t>
      </w:r>
    </w:p>
    <w:p w14:paraId="3AFE5B6E"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На первой странице служебных журналов (книг) указываются следующие графы и разделы:</w:t>
      </w:r>
    </w:p>
    <w:p w14:paraId="4B065597"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 xml:space="preserve">- книга приема и сдачи дежурства - время начала и окончания дежурства, время докладов оперативному дежурному, </w:t>
      </w:r>
      <w:bookmarkStart w:id="13" w:name="_Hlk132729715"/>
      <w:r w:rsidRPr="00137A9A">
        <w:rPr>
          <w:rFonts w:ascii="Times New Roman" w:eastAsia="Times New Roman" w:hAnsi="Times New Roman" w:cs="Times New Roman"/>
          <w:color w:val="auto"/>
          <w:sz w:val="22"/>
          <w:szCs w:val="22"/>
        </w:rPr>
        <w:t>фамилия</w:t>
      </w:r>
      <w:bookmarkEnd w:id="13"/>
      <w:r w:rsidRPr="00137A9A">
        <w:rPr>
          <w:rFonts w:ascii="Times New Roman" w:eastAsia="Times New Roman" w:hAnsi="Times New Roman" w:cs="Times New Roman"/>
          <w:color w:val="auto"/>
          <w:sz w:val="22"/>
          <w:szCs w:val="22"/>
        </w:rPr>
        <w:t xml:space="preserve"> и инициалы </w:t>
      </w:r>
      <w:bookmarkStart w:id="14" w:name="_Hlk125561467"/>
      <w:r w:rsidRPr="00137A9A">
        <w:rPr>
          <w:rFonts w:ascii="Times New Roman" w:eastAsia="Times New Roman" w:hAnsi="Times New Roman" w:cs="Times New Roman"/>
          <w:color w:val="auto"/>
          <w:sz w:val="22"/>
          <w:szCs w:val="22"/>
        </w:rPr>
        <w:t>охранника</w:t>
      </w:r>
      <w:bookmarkEnd w:id="14"/>
      <w:r w:rsidRPr="00137A9A">
        <w:rPr>
          <w:rFonts w:ascii="Times New Roman" w:eastAsia="Times New Roman" w:hAnsi="Times New Roman" w:cs="Times New Roman"/>
          <w:color w:val="auto"/>
          <w:sz w:val="22"/>
          <w:szCs w:val="22"/>
        </w:rPr>
        <w:t xml:space="preserve">,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4D0E66C9"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 xml:space="preserve">- журнал учета приема (выдачи) ключей - </w:t>
      </w:r>
      <w:bookmarkStart w:id="15" w:name="_Hlk125561380"/>
      <w:r w:rsidRPr="00137A9A">
        <w:rPr>
          <w:rFonts w:ascii="Times New Roman" w:eastAsia="Times New Roman" w:hAnsi="Times New Roman" w:cs="Times New Roman"/>
          <w:color w:val="auto"/>
          <w:sz w:val="22"/>
          <w:szCs w:val="22"/>
        </w:rPr>
        <w:t xml:space="preserve">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охранника о приеме и выдаче, примечание; </w:t>
      </w:r>
    </w:p>
    <w:p w14:paraId="3C89FA32"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 xml:space="preserve">- книга регистрации посетителей и автотранспорта – </w:t>
      </w:r>
      <w:bookmarkStart w:id="16" w:name="_Hlk132729993"/>
      <w:r w:rsidRPr="00137A9A">
        <w:rPr>
          <w:rFonts w:ascii="Times New Roman" w:eastAsia="Times New Roman" w:hAnsi="Times New Roman" w:cs="Times New Roman"/>
          <w:color w:val="auto"/>
          <w:sz w:val="22"/>
          <w:szCs w:val="22"/>
        </w:rPr>
        <w:t>1-я часть: номер по порядку, время входа и выхода, фамилия, имя, отчество, дата рождения, серия и номер паспорта (вод. удостоверения), организация, фамилии и инициалы сотрудника, разрешившего вход, номер пропуска, к кому следует, роспись сотрудника охраны при входе и при выходе, примечания;</w:t>
      </w:r>
      <w:bookmarkEnd w:id="16"/>
      <w:r w:rsidRPr="00137A9A">
        <w:rPr>
          <w:rFonts w:ascii="Times New Roman" w:eastAsia="Times New Roman" w:hAnsi="Times New Roman" w:cs="Times New Roman"/>
          <w:color w:val="auto"/>
          <w:sz w:val="22"/>
          <w:szCs w:val="22"/>
        </w:rPr>
        <w:t xml:space="preserve"> 2-я часть: номер по порядку, время въезда и выезда, марка и гос. номер транспортного средства, наименование организации, фамилия и инициалы водителя, номер пропуска, ввозимый груз, вывозимый груз, номер товарно-транспортной накладной, роспись сотрудника охраны при въезде и при выезде, примечания;</w:t>
      </w:r>
    </w:p>
    <w:bookmarkEnd w:id="15"/>
    <w:p w14:paraId="14502D74"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 xml:space="preserve">- журнал учета результатов обхода (осмотра) объекта охраны - номер по порядку, номер маршрута (наименование помещения), время обхода, результаты обхода, выявленные нарушения, роспись охранника; </w:t>
      </w:r>
    </w:p>
    <w:p w14:paraId="62EC7416"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 рабочий журнал объекта охраны - время и содержание информации (распоряжения), примечание (отметка о выполнении);</w:t>
      </w:r>
    </w:p>
    <w:p w14:paraId="242E4BA2"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 журнал регистрации инструктажа на рабочем месте - в соответствии с имеющимися стандартами.</w:t>
      </w:r>
    </w:p>
    <w:p w14:paraId="1F183EF3" w14:textId="77777777" w:rsidR="00303E1E" w:rsidRPr="00137A9A" w:rsidRDefault="00303E1E" w:rsidP="00303E1E">
      <w:pPr>
        <w:ind w:firstLine="426"/>
        <w:jc w:val="both"/>
        <w:rPr>
          <w:rFonts w:ascii="Times New Roman" w:eastAsia="Times New Roman" w:hAnsi="Times New Roman" w:cs="Times New Roman"/>
          <w:color w:val="auto"/>
          <w:sz w:val="22"/>
          <w:szCs w:val="22"/>
        </w:rPr>
      </w:pPr>
      <w:r w:rsidRPr="00137A9A">
        <w:rPr>
          <w:rFonts w:ascii="Times New Roman" w:eastAsia="Times New Roman" w:hAnsi="Times New Roman" w:cs="Times New Roman"/>
          <w:color w:val="auto"/>
          <w:sz w:val="22"/>
          <w:szCs w:val="22"/>
        </w:rPr>
        <w:t xml:space="preserve">Служебная документация изготавливается Исполнителем печатным способом и представляет собой формализованные документы с нанесением указанного содержания, наименований граф и разделов. Размер листов служебных журналов (книг) - А4, формат – альбомный. Минимальное количество листов в служебном журнале (книге) - 80. Перед началом ведения служебного журнала (книги) все его листы нумеруются и прошиваются. </w:t>
      </w:r>
    </w:p>
    <w:p w14:paraId="0033B37E" w14:textId="77777777" w:rsidR="00303E1E" w:rsidRPr="00137A9A" w:rsidRDefault="00303E1E" w:rsidP="00303E1E">
      <w:pPr>
        <w:ind w:firstLine="426"/>
        <w:jc w:val="both"/>
        <w:rPr>
          <w:rFonts w:ascii="Times New Roman" w:eastAsia="Times New Roman" w:hAnsi="Times New Roman" w:cs="Times New Roman"/>
          <w:color w:val="002060"/>
          <w:sz w:val="22"/>
          <w:szCs w:val="22"/>
        </w:rPr>
      </w:pPr>
      <w:r w:rsidRPr="00137A9A">
        <w:rPr>
          <w:rFonts w:ascii="Times New Roman" w:eastAsia="Times New Roman" w:hAnsi="Times New Roman" w:cs="Times New Roman"/>
          <w:color w:val="auto"/>
          <w:sz w:val="22"/>
          <w:szCs w:val="22"/>
        </w:rPr>
        <w:t>Служебная документация предназначена только для ведения соответствующих учетных записей. Изменения в порядок ведения служебной документации вносятся только ответственным сотрудником Заказчика.</w:t>
      </w:r>
      <w:bookmarkEnd w:id="11"/>
    </w:p>
    <w:p w14:paraId="5A7999A0" w14:textId="77777777" w:rsidR="00303E1E" w:rsidRPr="00137A9A" w:rsidRDefault="00303E1E" w:rsidP="00303E1E">
      <w:pPr>
        <w:widowControl/>
        <w:tabs>
          <w:tab w:val="left" w:pos="0"/>
        </w:tabs>
        <w:autoSpaceDE w:val="0"/>
        <w:autoSpaceDN w:val="0"/>
        <w:adjustRightInd w:val="0"/>
        <w:spacing w:after="160" w:line="259" w:lineRule="auto"/>
        <w:contextualSpacing/>
        <w:rPr>
          <w:rFonts w:ascii="Times New Roman" w:eastAsia="Calibri" w:hAnsi="Times New Roman" w:cs="Times New Roman"/>
          <w:color w:val="auto"/>
          <w:sz w:val="22"/>
          <w:szCs w:val="22"/>
          <w:lang w:eastAsia="en-US" w:bidi="ar-SA"/>
        </w:rPr>
      </w:pPr>
    </w:p>
    <w:p w14:paraId="06077974" w14:textId="77777777" w:rsidR="00303E1E" w:rsidRPr="00761EE0" w:rsidRDefault="00303E1E" w:rsidP="00303E1E">
      <w:pPr>
        <w:autoSpaceDE w:val="0"/>
        <w:autoSpaceDN w:val="0"/>
        <w:jc w:val="both"/>
        <w:rPr>
          <w:rFonts w:ascii="Times New Roman" w:hAnsi="Times New Roman" w:cs="Times New Roman"/>
          <w:color w:val="auto"/>
          <w:sz w:val="22"/>
          <w:szCs w:val="22"/>
        </w:rPr>
      </w:pPr>
    </w:p>
    <w:p w14:paraId="59D6A7E4" w14:textId="77777777" w:rsidR="00AA1244" w:rsidRPr="00761EE0" w:rsidRDefault="00AA1244" w:rsidP="00AA1244">
      <w:pPr>
        <w:pStyle w:val="a5"/>
        <w:shd w:val="clear" w:color="auto" w:fill="FFFFFF"/>
        <w:tabs>
          <w:tab w:val="left" w:pos="4678"/>
        </w:tabs>
        <w:ind w:left="0"/>
        <w:jc w:val="center"/>
        <w:rPr>
          <w:rFonts w:ascii="Times New Roman" w:hAnsi="Times New Roman"/>
          <w:b/>
          <w:bCs/>
        </w:rPr>
      </w:pPr>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AA1244" w:rsidRPr="00761EE0" w14:paraId="5C5B9282" w14:textId="77777777" w:rsidTr="00A71738">
        <w:tc>
          <w:tcPr>
            <w:tcW w:w="4820" w:type="dxa"/>
            <w:tcBorders>
              <w:top w:val="single" w:sz="4" w:space="0" w:color="auto"/>
              <w:left w:val="single" w:sz="4" w:space="0" w:color="auto"/>
              <w:bottom w:val="single" w:sz="4" w:space="0" w:color="auto"/>
              <w:right w:val="single" w:sz="4" w:space="0" w:color="auto"/>
            </w:tcBorders>
          </w:tcPr>
          <w:p w14:paraId="6D98E7C6" w14:textId="77777777" w:rsidR="00522E21" w:rsidRPr="00F015D4" w:rsidRDefault="00522E21" w:rsidP="00522E21">
            <w:pPr>
              <w:jc w:val="both"/>
              <w:rPr>
                <w:rFonts w:ascii="Times New Roman" w:hAnsi="Times New Roman" w:cs="Times New Roman"/>
                <w:sz w:val="22"/>
                <w:szCs w:val="22"/>
              </w:rPr>
            </w:pPr>
            <w:r>
              <w:rPr>
                <w:rFonts w:ascii="Times New Roman" w:hAnsi="Times New Roman" w:cs="Times New Roman"/>
                <w:sz w:val="22"/>
                <w:szCs w:val="22"/>
              </w:rPr>
              <w:t xml:space="preserve">ДДТ </w:t>
            </w:r>
            <w:r w:rsidRPr="00F015D4">
              <w:rPr>
                <w:rFonts w:ascii="Times New Roman" w:hAnsi="Times New Roman" w:cs="Times New Roman"/>
                <w:sz w:val="22"/>
                <w:szCs w:val="22"/>
              </w:rPr>
              <w:t>Кронштадтского района Санкт-Петербурга «Град чудес»</w:t>
            </w:r>
          </w:p>
          <w:p w14:paraId="1E009A48"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197760, Санкт-Петербург, г. Кронштадт, пр. Ленина, д. 51, литер А</w:t>
            </w:r>
          </w:p>
          <w:p w14:paraId="182B7FAB"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единый казначейский счет 40102810945370000005</w:t>
            </w:r>
          </w:p>
          <w:p w14:paraId="57CD8FD9"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счет 03224643400000007200</w:t>
            </w:r>
          </w:p>
          <w:p w14:paraId="041451AD" w14:textId="77777777" w:rsidR="00522E21" w:rsidRPr="00F015D4" w:rsidRDefault="00522E21" w:rsidP="00522E21">
            <w:pPr>
              <w:jc w:val="both"/>
              <w:rPr>
                <w:rFonts w:ascii="Times New Roman" w:hAnsi="Times New Roman" w:cs="Times New Roman"/>
                <w:sz w:val="22"/>
                <w:szCs w:val="22"/>
              </w:rPr>
            </w:pPr>
            <w:r>
              <w:rPr>
                <w:rFonts w:ascii="Times New Roman" w:hAnsi="Times New Roman" w:cs="Times New Roman"/>
                <w:sz w:val="22"/>
                <w:szCs w:val="22"/>
              </w:rPr>
              <w:t xml:space="preserve">ОКЦ № 1 </w:t>
            </w:r>
            <w:r w:rsidRPr="00F015D4">
              <w:rPr>
                <w:rFonts w:ascii="Times New Roman" w:hAnsi="Times New Roman" w:cs="Times New Roman"/>
                <w:sz w:val="22"/>
                <w:szCs w:val="22"/>
              </w:rPr>
              <w:t>Северо-Западное ГУ Банка России, УФК по г. Санкт-Петербург, г. Санкт-Петербург</w:t>
            </w:r>
          </w:p>
          <w:p w14:paraId="1A8E0529"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БИК 014030106</w:t>
            </w:r>
          </w:p>
          <w:p w14:paraId="5568A8EB"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lastRenderedPageBreak/>
              <w:t>ИНН 7818010770, КПП 784301001</w:t>
            </w:r>
          </w:p>
          <w:p w14:paraId="2B2533F6" w14:textId="77777777" w:rsidR="00522E21" w:rsidRPr="00F015D4" w:rsidRDefault="00522E21" w:rsidP="00522E21">
            <w:pPr>
              <w:jc w:val="both"/>
              <w:rPr>
                <w:rFonts w:ascii="Times New Roman" w:hAnsi="Times New Roman" w:cs="Times New Roman"/>
                <w:sz w:val="22"/>
                <w:szCs w:val="22"/>
              </w:rPr>
            </w:pPr>
            <w:proofErr w:type="gramStart"/>
            <w:r>
              <w:rPr>
                <w:rFonts w:ascii="Times New Roman" w:hAnsi="Times New Roman" w:cs="Times New Roman"/>
                <w:sz w:val="22"/>
                <w:szCs w:val="22"/>
              </w:rPr>
              <w:t>ИО</w:t>
            </w:r>
            <w:proofErr w:type="gramEnd"/>
            <w:r>
              <w:rPr>
                <w:rFonts w:ascii="Times New Roman" w:hAnsi="Times New Roman" w:cs="Times New Roman"/>
                <w:sz w:val="22"/>
                <w:szCs w:val="22"/>
              </w:rPr>
              <w:t xml:space="preserve"> </w:t>
            </w:r>
            <w:r w:rsidRPr="00F015D4">
              <w:rPr>
                <w:rFonts w:ascii="Times New Roman" w:hAnsi="Times New Roman" w:cs="Times New Roman"/>
                <w:sz w:val="22"/>
                <w:szCs w:val="22"/>
              </w:rPr>
              <w:t>Директор</w:t>
            </w:r>
            <w:r>
              <w:rPr>
                <w:rFonts w:ascii="Times New Roman" w:hAnsi="Times New Roman" w:cs="Times New Roman"/>
                <w:sz w:val="22"/>
                <w:szCs w:val="22"/>
              </w:rPr>
              <w:t xml:space="preserve">а ДДТ </w:t>
            </w:r>
            <w:r w:rsidRPr="00F015D4">
              <w:rPr>
                <w:rFonts w:ascii="Times New Roman" w:hAnsi="Times New Roman" w:cs="Times New Roman"/>
                <w:sz w:val="22"/>
                <w:szCs w:val="22"/>
              </w:rPr>
              <w:t xml:space="preserve">Кронштадтского района </w:t>
            </w:r>
          </w:p>
          <w:p w14:paraId="4D47301F"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Санкт-Петербурга «Град чудес»</w:t>
            </w:r>
          </w:p>
          <w:p w14:paraId="3F0DE13D"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___________________/</w:t>
            </w:r>
            <w:r>
              <w:rPr>
                <w:rFonts w:ascii="Times New Roman" w:hAnsi="Times New Roman" w:cs="Times New Roman"/>
                <w:sz w:val="22"/>
                <w:szCs w:val="22"/>
              </w:rPr>
              <w:t>А.И. Астраханцева</w:t>
            </w:r>
            <w:r w:rsidRPr="00F015D4">
              <w:rPr>
                <w:rFonts w:ascii="Times New Roman" w:hAnsi="Times New Roman" w:cs="Times New Roman"/>
                <w:sz w:val="22"/>
                <w:szCs w:val="22"/>
              </w:rPr>
              <w:t>/</w:t>
            </w:r>
          </w:p>
          <w:p w14:paraId="7A2C0B56" w14:textId="1286C20C" w:rsidR="00AA1244" w:rsidRPr="00761EE0"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3A3347F0" w14:textId="56CEF484" w:rsidR="00AA1244" w:rsidRPr="00761EE0" w:rsidRDefault="00AA1244" w:rsidP="00AE51CF">
            <w:pPr>
              <w:tabs>
                <w:tab w:val="center" w:pos="2466"/>
              </w:tabs>
              <w:rPr>
                <w:rFonts w:ascii="Times New Roman" w:hAnsi="Times New Roman" w:cs="Times New Roman"/>
                <w:sz w:val="22"/>
                <w:szCs w:val="22"/>
              </w:rPr>
            </w:pPr>
          </w:p>
        </w:tc>
      </w:tr>
    </w:tbl>
    <w:p w14:paraId="02B183C5" w14:textId="77777777" w:rsidR="00303E1E" w:rsidRPr="002C26DA" w:rsidRDefault="00303E1E" w:rsidP="00303E1E">
      <w:pPr>
        <w:rPr>
          <w:rFonts w:ascii="Times New Roman" w:hAnsi="Times New Roman" w:cs="Times New Roman"/>
          <w:sz w:val="22"/>
          <w:szCs w:val="22"/>
        </w:rPr>
      </w:pPr>
    </w:p>
    <w:p w14:paraId="6F18DEA7" w14:textId="77777777" w:rsidR="00303E1E" w:rsidRPr="00761EE0" w:rsidRDefault="00303E1E" w:rsidP="00303E1E">
      <w:pPr>
        <w:autoSpaceDE w:val="0"/>
        <w:autoSpaceDN w:val="0"/>
        <w:adjustRightInd w:val="0"/>
        <w:ind w:right="261"/>
        <w:jc w:val="center"/>
        <w:rPr>
          <w:rFonts w:ascii="Times New Roman" w:hAnsi="Times New Roman" w:cs="Times New Roman"/>
          <w:b/>
          <w:bCs/>
          <w:color w:val="auto"/>
          <w:sz w:val="22"/>
          <w:szCs w:val="22"/>
        </w:rPr>
      </w:pPr>
    </w:p>
    <w:p w14:paraId="28228E74" w14:textId="77777777" w:rsidR="00303E1E" w:rsidRPr="00761EE0" w:rsidRDefault="00303E1E" w:rsidP="00303E1E">
      <w:pPr>
        <w:pStyle w:val="ConsPlusNormal0"/>
        <w:jc w:val="center"/>
        <w:outlineLvl w:val="1"/>
        <w:rPr>
          <w:rFonts w:cs="Times New Roman"/>
        </w:rPr>
      </w:pPr>
    </w:p>
    <w:p w14:paraId="50BFC431" w14:textId="77777777" w:rsidR="00303E1E" w:rsidRPr="00761EE0" w:rsidRDefault="00303E1E" w:rsidP="00303E1E">
      <w:pPr>
        <w:pStyle w:val="ConsPlusNormal0"/>
        <w:jc w:val="right"/>
        <w:outlineLvl w:val="1"/>
        <w:rPr>
          <w:rFonts w:cs="Times New Roman"/>
        </w:rPr>
        <w:sectPr w:rsidR="00303E1E" w:rsidRPr="00761EE0" w:rsidSect="002350F0">
          <w:pgSz w:w="11906" w:h="16838"/>
          <w:pgMar w:top="993" w:right="850" w:bottom="851" w:left="1701" w:header="708" w:footer="708" w:gutter="0"/>
          <w:cols w:space="708"/>
          <w:docGrid w:linePitch="360"/>
        </w:sectPr>
      </w:pPr>
    </w:p>
    <w:p w14:paraId="67D673A6" w14:textId="77777777" w:rsidR="00303E1E" w:rsidRPr="00761EE0" w:rsidRDefault="00303E1E" w:rsidP="00303E1E">
      <w:pPr>
        <w:pStyle w:val="ConsPlusNormal0"/>
        <w:jc w:val="right"/>
        <w:outlineLvl w:val="1"/>
        <w:rPr>
          <w:rFonts w:cs="Times New Roman"/>
        </w:rPr>
      </w:pPr>
      <w:r w:rsidRPr="00761EE0">
        <w:rPr>
          <w:rFonts w:cs="Times New Roman"/>
        </w:rPr>
        <w:lastRenderedPageBreak/>
        <w:t>Приложение N 3 к контракту</w:t>
      </w:r>
    </w:p>
    <w:p w14:paraId="291F9E11" w14:textId="77777777" w:rsidR="00303E1E" w:rsidRPr="00761EE0" w:rsidRDefault="00303E1E" w:rsidP="00303E1E">
      <w:pPr>
        <w:pStyle w:val="ConsPlusNormal0"/>
        <w:jc w:val="right"/>
        <w:rPr>
          <w:rFonts w:cs="Times New Roman"/>
        </w:rPr>
      </w:pPr>
      <w:r w:rsidRPr="00761EE0">
        <w:rPr>
          <w:rFonts w:cs="Times New Roman"/>
        </w:rPr>
        <w:t>№ _________</w:t>
      </w:r>
      <w:r w:rsidRPr="00761EE0">
        <w:rPr>
          <w:rFonts w:cs="Times New Roman"/>
          <w:b/>
        </w:rPr>
        <w:t xml:space="preserve"> </w:t>
      </w:r>
      <w:r w:rsidRPr="00761EE0">
        <w:rPr>
          <w:rFonts w:cs="Times New Roman"/>
        </w:rPr>
        <w:t>от _____</w:t>
      </w:r>
    </w:p>
    <w:p w14:paraId="3CFFC832" w14:textId="77777777" w:rsidR="00303E1E" w:rsidRPr="00761EE0" w:rsidRDefault="00303E1E" w:rsidP="00303E1E">
      <w:pPr>
        <w:pStyle w:val="ConsPlusNormal0"/>
        <w:jc w:val="both"/>
        <w:rPr>
          <w:rFonts w:cs="Times New Roman"/>
        </w:rPr>
      </w:pPr>
    </w:p>
    <w:p w14:paraId="3BAFEDB9" w14:textId="77777777" w:rsidR="00303E1E" w:rsidRPr="00761EE0" w:rsidRDefault="00303E1E" w:rsidP="00303E1E">
      <w:pPr>
        <w:pStyle w:val="ConsPlusNormal0"/>
        <w:jc w:val="center"/>
        <w:rPr>
          <w:rFonts w:cs="Times New Roman"/>
        </w:rPr>
      </w:pPr>
      <w:r w:rsidRPr="00761EE0">
        <w:rPr>
          <w:rFonts w:cs="Times New Roman"/>
        </w:rPr>
        <w:t>Акт</w:t>
      </w:r>
    </w:p>
    <w:p w14:paraId="673F9797" w14:textId="77777777" w:rsidR="00303E1E" w:rsidRPr="00761EE0" w:rsidRDefault="00303E1E" w:rsidP="00303E1E">
      <w:pPr>
        <w:pStyle w:val="ConsPlusNormal0"/>
        <w:jc w:val="center"/>
        <w:rPr>
          <w:rFonts w:cs="Times New Roman"/>
        </w:rPr>
      </w:pPr>
      <w:r w:rsidRPr="00761EE0">
        <w:rPr>
          <w:rFonts w:cs="Times New Roman"/>
        </w:rPr>
        <w:t>принятия объекта(</w:t>
      </w:r>
      <w:proofErr w:type="spellStart"/>
      <w:r w:rsidRPr="00761EE0">
        <w:rPr>
          <w:rFonts w:cs="Times New Roman"/>
        </w:rPr>
        <w:t>ов</w:t>
      </w:r>
      <w:proofErr w:type="spellEnd"/>
      <w:r w:rsidRPr="00761EE0">
        <w:rPr>
          <w:rFonts w:cs="Times New Roman"/>
        </w:rPr>
        <w:t>) под охрану</w:t>
      </w:r>
    </w:p>
    <w:p w14:paraId="0DA75D57" w14:textId="77777777" w:rsidR="00303E1E" w:rsidRPr="00761EE0" w:rsidRDefault="00303E1E" w:rsidP="00303E1E">
      <w:pPr>
        <w:pStyle w:val="ConsPlusNormal0"/>
        <w:jc w:val="center"/>
        <w:rPr>
          <w:rFonts w:cs="Times New Roman"/>
        </w:rPr>
      </w:pPr>
    </w:p>
    <w:p w14:paraId="68B49224" w14:textId="77777777" w:rsidR="00303E1E" w:rsidRPr="00761EE0" w:rsidRDefault="00303E1E" w:rsidP="00303E1E">
      <w:pPr>
        <w:pStyle w:val="ConsPlusNormal0"/>
        <w:ind w:firstLine="283"/>
        <w:jc w:val="both"/>
        <w:rPr>
          <w:rFonts w:cs="Times New Roman"/>
        </w:rPr>
      </w:pPr>
      <w:r w:rsidRPr="00761EE0">
        <w:rPr>
          <w:rFonts w:cs="Times New Roman"/>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7257707A" w14:textId="77777777" w:rsidR="00303E1E" w:rsidRDefault="00303E1E" w:rsidP="00303E1E">
      <w:pPr>
        <w:pStyle w:val="ConsPlusNormal0"/>
        <w:jc w:val="both"/>
        <w:rPr>
          <w:rFonts w:cs="Times New Roman"/>
        </w:rPr>
      </w:pPr>
      <w:r w:rsidRPr="00761EE0">
        <w:rPr>
          <w:rFonts w:cs="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p w14:paraId="1F82ECC3" w14:textId="77777777" w:rsidR="00303E1E" w:rsidRPr="00761EE0" w:rsidRDefault="00303E1E" w:rsidP="00303E1E">
      <w:pPr>
        <w:pStyle w:val="ConsPlusNormal0"/>
        <w:jc w:val="both"/>
        <w:rPr>
          <w:rFonts w:cs="Times New Roman"/>
        </w:rPr>
      </w:pPr>
    </w:p>
    <w:tbl>
      <w:tblPr>
        <w:tblpPr w:leftFromText="180" w:rightFromText="180" w:vertAnchor="text" w:horzAnchor="margin" w:tblpY="119"/>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701"/>
      </w:tblGrid>
      <w:tr w:rsidR="00303E1E" w:rsidRPr="00761EE0" w14:paraId="2C49EB45" w14:textId="77777777" w:rsidTr="00315F5C">
        <w:tc>
          <w:tcPr>
            <w:tcW w:w="600" w:type="dxa"/>
            <w:tcBorders>
              <w:top w:val="single" w:sz="4" w:space="0" w:color="auto"/>
              <w:left w:val="single" w:sz="4" w:space="0" w:color="auto"/>
              <w:bottom w:val="single" w:sz="4" w:space="0" w:color="auto"/>
              <w:right w:val="single" w:sz="4" w:space="0" w:color="auto"/>
            </w:tcBorders>
            <w:hideMark/>
          </w:tcPr>
          <w:p w14:paraId="7CC1B2CD" w14:textId="77777777" w:rsidR="00303E1E" w:rsidRPr="00761EE0" w:rsidRDefault="00303E1E" w:rsidP="00315F5C">
            <w:pPr>
              <w:pStyle w:val="ConsPlusNormal0"/>
              <w:jc w:val="center"/>
              <w:rPr>
                <w:rFonts w:cs="Times New Roman"/>
              </w:rPr>
            </w:pPr>
            <w:r w:rsidRPr="00761EE0">
              <w:rPr>
                <w:rFonts w:cs="Times New Roman"/>
              </w:rPr>
              <w:t>N п/п</w:t>
            </w:r>
          </w:p>
        </w:tc>
        <w:tc>
          <w:tcPr>
            <w:tcW w:w="3907" w:type="dxa"/>
            <w:tcBorders>
              <w:top w:val="single" w:sz="4" w:space="0" w:color="auto"/>
              <w:left w:val="single" w:sz="4" w:space="0" w:color="auto"/>
              <w:bottom w:val="single" w:sz="4" w:space="0" w:color="auto"/>
              <w:right w:val="single" w:sz="4" w:space="0" w:color="auto"/>
            </w:tcBorders>
            <w:hideMark/>
          </w:tcPr>
          <w:p w14:paraId="2DF56AFE" w14:textId="77777777" w:rsidR="00303E1E" w:rsidRPr="00761EE0" w:rsidRDefault="00303E1E" w:rsidP="00315F5C">
            <w:pPr>
              <w:pStyle w:val="ConsPlusNormal0"/>
              <w:jc w:val="center"/>
              <w:rPr>
                <w:rFonts w:cs="Times New Roman"/>
              </w:rPr>
            </w:pPr>
            <w:r w:rsidRPr="00761EE0">
              <w:rPr>
                <w:rFonts w:cs="Times New Roman"/>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hideMark/>
          </w:tcPr>
          <w:p w14:paraId="3B166A51" w14:textId="77777777" w:rsidR="00303E1E" w:rsidRPr="00761EE0" w:rsidRDefault="00303E1E" w:rsidP="00315F5C">
            <w:pPr>
              <w:pStyle w:val="ConsPlusNormal0"/>
              <w:jc w:val="center"/>
              <w:rPr>
                <w:rFonts w:cs="Times New Roman"/>
              </w:rPr>
            </w:pPr>
            <w:r w:rsidRPr="00761EE0">
              <w:rPr>
                <w:rFonts w:cs="Times New Roman"/>
              </w:rPr>
              <w:t>Количество</w:t>
            </w:r>
          </w:p>
        </w:tc>
        <w:tc>
          <w:tcPr>
            <w:tcW w:w="2701" w:type="dxa"/>
            <w:tcBorders>
              <w:top w:val="single" w:sz="4" w:space="0" w:color="auto"/>
              <w:left w:val="single" w:sz="4" w:space="0" w:color="auto"/>
              <w:bottom w:val="single" w:sz="4" w:space="0" w:color="auto"/>
              <w:right w:val="single" w:sz="4" w:space="0" w:color="auto"/>
            </w:tcBorders>
            <w:hideMark/>
          </w:tcPr>
          <w:p w14:paraId="65F9694F" w14:textId="77777777" w:rsidR="00303E1E" w:rsidRPr="00761EE0" w:rsidRDefault="00303E1E" w:rsidP="00315F5C">
            <w:pPr>
              <w:pStyle w:val="ConsPlusNormal0"/>
              <w:jc w:val="center"/>
              <w:rPr>
                <w:rFonts w:cs="Times New Roman"/>
              </w:rPr>
            </w:pPr>
            <w:r w:rsidRPr="00761EE0">
              <w:rPr>
                <w:rFonts w:cs="Times New Roman"/>
              </w:rPr>
              <w:t>Примечание</w:t>
            </w:r>
          </w:p>
        </w:tc>
      </w:tr>
      <w:tr w:rsidR="00303E1E" w:rsidRPr="00761EE0" w14:paraId="482BC8A1" w14:textId="77777777" w:rsidTr="00315F5C">
        <w:tc>
          <w:tcPr>
            <w:tcW w:w="600" w:type="dxa"/>
            <w:tcBorders>
              <w:top w:val="single" w:sz="4" w:space="0" w:color="auto"/>
              <w:left w:val="single" w:sz="4" w:space="0" w:color="auto"/>
              <w:bottom w:val="single" w:sz="4" w:space="0" w:color="auto"/>
              <w:right w:val="single" w:sz="4" w:space="0" w:color="auto"/>
            </w:tcBorders>
          </w:tcPr>
          <w:p w14:paraId="2AD37B4D" w14:textId="77777777" w:rsidR="00303E1E" w:rsidRPr="00761EE0" w:rsidRDefault="00303E1E" w:rsidP="00315F5C">
            <w:pPr>
              <w:pStyle w:val="ConsPlusNormal0"/>
              <w:rPr>
                <w:rFonts w:cs="Times New Roman"/>
              </w:rPr>
            </w:pPr>
          </w:p>
        </w:tc>
        <w:tc>
          <w:tcPr>
            <w:tcW w:w="3907" w:type="dxa"/>
            <w:tcBorders>
              <w:top w:val="single" w:sz="4" w:space="0" w:color="auto"/>
              <w:left w:val="single" w:sz="4" w:space="0" w:color="auto"/>
              <w:bottom w:val="single" w:sz="4" w:space="0" w:color="auto"/>
              <w:right w:val="single" w:sz="4" w:space="0" w:color="auto"/>
            </w:tcBorders>
          </w:tcPr>
          <w:p w14:paraId="0E2E0C85" w14:textId="77777777" w:rsidR="00303E1E" w:rsidRPr="00761EE0" w:rsidRDefault="00303E1E" w:rsidP="00315F5C">
            <w:pPr>
              <w:pStyle w:val="ConsPlusNormal0"/>
              <w:rPr>
                <w:rFonts w:cs="Times New Roman"/>
              </w:rPr>
            </w:pPr>
          </w:p>
        </w:tc>
        <w:tc>
          <w:tcPr>
            <w:tcW w:w="2352" w:type="dxa"/>
            <w:tcBorders>
              <w:top w:val="single" w:sz="4" w:space="0" w:color="auto"/>
              <w:left w:val="single" w:sz="4" w:space="0" w:color="auto"/>
              <w:bottom w:val="single" w:sz="4" w:space="0" w:color="auto"/>
              <w:right w:val="single" w:sz="4" w:space="0" w:color="auto"/>
            </w:tcBorders>
          </w:tcPr>
          <w:p w14:paraId="17A3121A" w14:textId="77777777" w:rsidR="00303E1E" w:rsidRPr="00761EE0" w:rsidRDefault="00303E1E" w:rsidP="00315F5C">
            <w:pPr>
              <w:pStyle w:val="ConsPlusNormal0"/>
              <w:rPr>
                <w:rFonts w:cs="Times New Roman"/>
              </w:rPr>
            </w:pPr>
          </w:p>
        </w:tc>
        <w:tc>
          <w:tcPr>
            <w:tcW w:w="2701" w:type="dxa"/>
            <w:tcBorders>
              <w:top w:val="single" w:sz="4" w:space="0" w:color="auto"/>
              <w:left w:val="single" w:sz="4" w:space="0" w:color="auto"/>
              <w:bottom w:val="single" w:sz="4" w:space="0" w:color="auto"/>
              <w:right w:val="single" w:sz="4" w:space="0" w:color="auto"/>
            </w:tcBorders>
          </w:tcPr>
          <w:p w14:paraId="65FA235E" w14:textId="77777777" w:rsidR="00303E1E" w:rsidRPr="00761EE0" w:rsidRDefault="00303E1E" w:rsidP="00315F5C">
            <w:pPr>
              <w:pStyle w:val="ConsPlusNormal0"/>
              <w:rPr>
                <w:rFonts w:cs="Times New Roman"/>
              </w:rPr>
            </w:pPr>
          </w:p>
        </w:tc>
      </w:tr>
      <w:tr w:rsidR="00303E1E" w:rsidRPr="00761EE0" w14:paraId="74B8B237" w14:textId="77777777" w:rsidTr="00315F5C">
        <w:tc>
          <w:tcPr>
            <w:tcW w:w="600" w:type="dxa"/>
            <w:tcBorders>
              <w:top w:val="single" w:sz="4" w:space="0" w:color="auto"/>
              <w:left w:val="single" w:sz="4" w:space="0" w:color="auto"/>
              <w:bottom w:val="single" w:sz="4" w:space="0" w:color="auto"/>
              <w:right w:val="single" w:sz="4" w:space="0" w:color="auto"/>
            </w:tcBorders>
          </w:tcPr>
          <w:p w14:paraId="52BCAF84" w14:textId="77777777" w:rsidR="00303E1E" w:rsidRPr="00761EE0" w:rsidRDefault="00303E1E" w:rsidP="00315F5C">
            <w:pPr>
              <w:pStyle w:val="ConsPlusNormal0"/>
              <w:rPr>
                <w:rFonts w:cs="Times New Roman"/>
              </w:rPr>
            </w:pPr>
          </w:p>
        </w:tc>
        <w:tc>
          <w:tcPr>
            <w:tcW w:w="3907" w:type="dxa"/>
            <w:tcBorders>
              <w:top w:val="single" w:sz="4" w:space="0" w:color="auto"/>
              <w:left w:val="single" w:sz="4" w:space="0" w:color="auto"/>
              <w:bottom w:val="single" w:sz="4" w:space="0" w:color="auto"/>
              <w:right w:val="single" w:sz="4" w:space="0" w:color="auto"/>
            </w:tcBorders>
          </w:tcPr>
          <w:p w14:paraId="2BA62B6D" w14:textId="77777777" w:rsidR="00303E1E" w:rsidRPr="00761EE0" w:rsidRDefault="00303E1E" w:rsidP="00315F5C">
            <w:pPr>
              <w:pStyle w:val="ConsPlusNormal0"/>
              <w:rPr>
                <w:rFonts w:cs="Times New Roman"/>
              </w:rPr>
            </w:pPr>
          </w:p>
        </w:tc>
        <w:tc>
          <w:tcPr>
            <w:tcW w:w="2352" w:type="dxa"/>
            <w:tcBorders>
              <w:top w:val="single" w:sz="4" w:space="0" w:color="auto"/>
              <w:left w:val="single" w:sz="4" w:space="0" w:color="auto"/>
              <w:bottom w:val="single" w:sz="4" w:space="0" w:color="auto"/>
              <w:right w:val="single" w:sz="4" w:space="0" w:color="auto"/>
            </w:tcBorders>
          </w:tcPr>
          <w:p w14:paraId="20DCD196" w14:textId="77777777" w:rsidR="00303E1E" w:rsidRPr="00761EE0" w:rsidRDefault="00303E1E" w:rsidP="00315F5C">
            <w:pPr>
              <w:pStyle w:val="ConsPlusNormal0"/>
              <w:rPr>
                <w:rFonts w:cs="Times New Roman"/>
              </w:rPr>
            </w:pPr>
          </w:p>
        </w:tc>
        <w:tc>
          <w:tcPr>
            <w:tcW w:w="2701" w:type="dxa"/>
            <w:tcBorders>
              <w:top w:val="single" w:sz="4" w:space="0" w:color="auto"/>
              <w:left w:val="single" w:sz="4" w:space="0" w:color="auto"/>
              <w:bottom w:val="single" w:sz="4" w:space="0" w:color="auto"/>
              <w:right w:val="single" w:sz="4" w:space="0" w:color="auto"/>
            </w:tcBorders>
          </w:tcPr>
          <w:p w14:paraId="52612AED" w14:textId="77777777" w:rsidR="00303E1E" w:rsidRPr="00761EE0" w:rsidRDefault="00303E1E" w:rsidP="00315F5C">
            <w:pPr>
              <w:pStyle w:val="ConsPlusNormal0"/>
              <w:rPr>
                <w:rFonts w:cs="Times New Roman"/>
              </w:rPr>
            </w:pPr>
          </w:p>
        </w:tc>
      </w:tr>
    </w:tbl>
    <w:p w14:paraId="6C99EC4D" w14:textId="77777777" w:rsidR="00303E1E" w:rsidRPr="00761EE0" w:rsidRDefault="00303E1E" w:rsidP="00303E1E">
      <w:pPr>
        <w:pStyle w:val="ConsPlusNormal0"/>
        <w:jc w:val="both"/>
        <w:rPr>
          <w:rFonts w:cs="Times New Roman"/>
        </w:rPr>
      </w:pPr>
    </w:p>
    <w:p w14:paraId="680B3DC8" w14:textId="77777777" w:rsidR="00303E1E" w:rsidRPr="00761EE0" w:rsidRDefault="00303E1E" w:rsidP="00303E1E">
      <w:pPr>
        <w:pStyle w:val="ConsPlusNormal0"/>
        <w:jc w:val="both"/>
        <w:rPr>
          <w:rFonts w:cs="Times New Roman"/>
        </w:rPr>
      </w:pPr>
    </w:p>
    <w:p w14:paraId="124E0C95" w14:textId="77777777" w:rsidR="00303E1E" w:rsidRPr="00761EE0" w:rsidRDefault="00303E1E" w:rsidP="00303E1E">
      <w:pPr>
        <w:pStyle w:val="ConsPlusNormal0"/>
        <w:outlineLvl w:val="1"/>
        <w:rPr>
          <w:rFonts w:cs="Times New Roman"/>
        </w:rPr>
      </w:pPr>
    </w:p>
    <w:p w14:paraId="470D2A10" w14:textId="77777777" w:rsidR="00AA1244" w:rsidRPr="00761EE0" w:rsidRDefault="00AA1244" w:rsidP="00AA1244">
      <w:pPr>
        <w:pStyle w:val="a5"/>
        <w:shd w:val="clear" w:color="auto" w:fill="FFFFFF"/>
        <w:tabs>
          <w:tab w:val="left" w:pos="4678"/>
        </w:tabs>
        <w:ind w:left="0"/>
        <w:jc w:val="center"/>
        <w:rPr>
          <w:rFonts w:ascii="Times New Roman" w:hAnsi="Times New Roman"/>
          <w:b/>
          <w:bCs/>
        </w:rPr>
      </w:pPr>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AA1244" w:rsidRPr="00761EE0" w14:paraId="561F5030" w14:textId="77777777" w:rsidTr="00A71738">
        <w:tc>
          <w:tcPr>
            <w:tcW w:w="4820" w:type="dxa"/>
            <w:tcBorders>
              <w:top w:val="single" w:sz="4" w:space="0" w:color="auto"/>
              <w:left w:val="single" w:sz="4" w:space="0" w:color="auto"/>
              <w:bottom w:val="single" w:sz="4" w:space="0" w:color="auto"/>
              <w:right w:val="single" w:sz="4" w:space="0" w:color="auto"/>
            </w:tcBorders>
          </w:tcPr>
          <w:p w14:paraId="4641C36B" w14:textId="77777777" w:rsidR="00522E21" w:rsidRPr="00F015D4" w:rsidRDefault="00522E21" w:rsidP="00522E21">
            <w:pPr>
              <w:jc w:val="both"/>
              <w:rPr>
                <w:rFonts w:ascii="Times New Roman" w:hAnsi="Times New Roman" w:cs="Times New Roman"/>
                <w:sz w:val="22"/>
                <w:szCs w:val="22"/>
              </w:rPr>
            </w:pPr>
            <w:r>
              <w:rPr>
                <w:rFonts w:ascii="Times New Roman" w:hAnsi="Times New Roman" w:cs="Times New Roman"/>
                <w:sz w:val="22"/>
                <w:szCs w:val="22"/>
              </w:rPr>
              <w:t xml:space="preserve">ДДТ </w:t>
            </w:r>
            <w:r w:rsidRPr="00F015D4">
              <w:rPr>
                <w:rFonts w:ascii="Times New Roman" w:hAnsi="Times New Roman" w:cs="Times New Roman"/>
                <w:sz w:val="22"/>
                <w:szCs w:val="22"/>
              </w:rPr>
              <w:t>Кронштадтского района Санкт-Петербурга «Град чудес»</w:t>
            </w:r>
          </w:p>
          <w:p w14:paraId="63F2AE78"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197760, Санкт-Петербург, г. Кронштадт, пр. Ленина, д. 51, литер А</w:t>
            </w:r>
          </w:p>
          <w:p w14:paraId="701C202F"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единый казначейский счет 40102810945370000005</w:t>
            </w:r>
          </w:p>
          <w:p w14:paraId="020BAF2D"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счет 03224643400000007200</w:t>
            </w:r>
          </w:p>
          <w:p w14:paraId="154C0DD1" w14:textId="77777777" w:rsidR="00522E21" w:rsidRPr="00F015D4" w:rsidRDefault="00522E21" w:rsidP="00522E21">
            <w:pPr>
              <w:jc w:val="both"/>
              <w:rPr>
                <w:rFonts w:ascii="Times New Roman" w:hAnsi="Times New Roman" w:cs="Times New Roman"/>
                <w:sz w:val="22"/>
                <w:szCs w:val="22"/>
              </w:rPr>
            </w:pPr>
            <w:r>
              <w:rPr>
                <w:rFonts w:ascii="Times New Roman" w:hAnsi="Times New Roman" w:cs="Times New Roman"/>
                <w:sz w:val="22"/>
                <w:szCs w:val="22"/>
              </w:rPr>
              <w:t xml:space="preserve">ОКЦ № 1 </w:t>
            </w:r>
            <w:r w:rsidRPr="00F015D4">
              <w:rPr>
                <w:rFonts w:ascii="Times New Roman" w:hAnsi="Times New Roman" w:cs="Times New Roman"/>
                <w:sz w:val="22"/>
                <w:szCs w:val="22"/>
              </w:rPr>
              <w:t>Северо-Западное ГУ Банка России, УФК по г. Санкт-Петербург, г. Санкт-Петербург</w:t>
            </w:r>
          </w:p>
          <w:p w14:paraId="21BAD4CF"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БИК 014030106</w:t>
            </w:r>
          </w:p>
          <w:p w14:paraId="1782D76D"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ИНН 7818010770, КПП 784301001</w:t>
            </w:r>
          </w:p>
          <w:p w14:paraId="118F3C5A" w14:textId="77777777" w:rsidR="00522E21" w:rsidRPr="00F015D4" w:rsidRDefault="00522E21" w:rsidP="00522E21">
            <w:pPr>
              <w:jc w:val="both"/>
              <w:rPr>
                <w:rFonts w:ascii="Times New Roman" w:hAnsi="Times New Roman" w:cs="Times New Roman"/>
                <w:sz w:val="22"/>
                <w:szCs w:val="22"/>
              </w:rPr>
            </w:pPr>
            <w:proofErr w:type="gramStart"/>
            <w:r>
              <w:rPr>
                <w:rFonts w:ascii="Times New Roman" w:hAnsi="Times New Roman" w:cs="Times New Roman"/>
                <w:sz w:val="22"/>
                <w:szCs w:val="22"/>
              </w:rPr>
              <w:t>ИО</w:t>
            </w:r>
            <w:proofErr w:type="gramEnd"/>
            <w:r>
              <w:rPr>
                <w:rFonts w:ascii="Times New Roman" w:hAnsi="Times New Roman" w:cs="Times New Roman"/>
                <w:sz w:val="22"/>
                <w:szCs w:val="22"/>
              </w:rPr>
              <w:t xml:space="preserve"> </w:t>
            </w:r>
            <w:r w:rsidRPr="00F015D4">
              <w:rPr>
                <w:rFonts w:ascii="Times New Roman" w:hAnsi="Times New Roman" w:cs="Times New Roman"/>
                <w:sz w:val="22"/>
                <w:szCs w:val="22"/>
              </w:rPr>
              <w:t>Директор</w:t>
            </w:r>
            <w:r>
              <w:rPr>
                <w:rFonts w:ascii="Times New Roman" w:hAnsi="Times New Roman" w:cs="Times New Roman"/>
                <w:sz w:val="22"/>
                <w:szCs w:val="22"/>
              </w:rPr>
              <w:t xml:space="preserve">а ДДТ </w:t>
            </w:r>
            <w:r w:rsidRPr="00F015D4">
              <w:rPr>
                <w:rFonts w:ascii="Times New Roman" w:hAnsi="Times New Roman" w:cs="Times New Roman"/>
                <w:sz w:val="22"/>
                <w:szCs w:val="22"/>
              </w:rPr>
              <w:t xml:space="preserve">Кронштадтского района </w:t>
            </w:r>
          </w:p>
          <w:p w14:paraId="3F0B14AC"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Санкт-Петербурга «Град чудес»</w:t>
            </w:r>
          </w:p>
          <w:p w14:paraId="2724EB5E"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___________________/</w:t>
            </w:r>
            <w:r>
              <w:rPr>
                <w:rFonts w:ascii="Times New Roman" w:hAnsi="Times New Roman" w:cs="Times New Roman"/>
                <w:sz w:val="22"/>
                <w:szCs w:val="22"/>
              </w:rPr>
              <w:t>А.И. Астраханцева</w:t>
            </w:r>
            <w:r w:rsidRPr="00F015D4">
              <w:rPr>
                <w:rFonts w:ascii="Times New Roman" w:hAnsi="Times New Roman" w:cs="Times New Roman"/>
                <w:sz w:val="22"/>
                <w:szCs w:val="22"/>
              </w:rPr>
              <w:t>/</w:t>
            </w:r>
          </w:p>
          <w:p w14:paraId="1E905CD8" w14:textId="4E6649AB" w:rsidR="00AA1244" w:rsidRPr="00761EE0"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7586F985" w14:textId="4524FAC4" w:rsidR="00AA1244" w:rsidRPr="00761EE0" w:rsidRDefault="00AA1244" w:rsidP="00AE51CF">
            <w:pPr>
              <w:tabs>
                <w:tab w:val="center" w:pos="2466"/>
              </w:tabs>
              <w:rPr>
                <w:rFonts w:ascii="Times New Roman" w:hAnsi="Times New Roman" w:cs="Times New Roman"/>
                <w:sz w:val="22"/>
                <w:szCs w:val="22"/>
              </w:rPr>
            </w:pPr>
          </w:p>
        </w:tc>
      </w:tr>
    </w:tbl>
    <w:p w14:paraId="2814D875" w14:textId="77777777" w:rsidR="00303E1E" w:rsidRPr="002C26DA" w:rsidRDefault="00303E1E" w:rsidP="00303E1E">
      <w:pPr>
        <w:rPr>
          <w:rFonts w:ascii="Times New Roman" w:hAnsi="Times New Roman" w:cs="Times New Roman"/>
          <w:sz w:val="22"/>
          <w:szCs w:val="22"/>
        </w:rPr>
      </w:pPr>
    </w:p>
    <w:p w14:paraId="42C0BCD2" w14:textId="77777777" w:rsidR="00303E1E" w:rsidRPr="00761EE0" w:rsidRDefault="00303E1E" w:rsidP="00303E1E">
      <w:pPr>
        <w:pStyle w:val="ConsPlusNormal0"/>
        <w:outlineLvl w:val="1"/>
        <w:rPr>
          <w:rFonts w:cs="Times New Roman"/>
        </w:rPr>
      </w:pPr>
    </w:p>
    <w:p w14:paraId="7718A698" w14:textId="77777777" w:rsidR="00303E1E" w:rsidRPr="00761EE0" w:rsidRDefault="00303E1E" w:rsidP="00303E1E">
      <w:pPr>
        <w:pStyle w:val="ConsPlusNormal0"/>
        <w:outlineLvl w:val="1"/>
        <w:rPr>
          <w:rFonts w:cs="Times New Roman"/>
        </w:rPr>
        <w:sectPr w:rsidR="00303E1E" w:rsidRPr="00761EE0" w:rsidSect="002350F0">
          <w:pgSz w:w="11906" w:h="16838"/>
          <w:pgMar w:top="993" w:right="850" w:bottom="851" w:left="1701" w:header="708" w:footer="708" w:gutter="0"/>
          <w:cols w:space="708"/>
          <w:docGrid w:linePitch="360"/>
        </w:sectPr>
      </w:pPr>
    </w:p>
    <w:p w14:paraId="07BBFB0D" w14:textId="77777777" w:rsidR="00303E1E" w:rsidRPr="00761EE0" w:rsidRDefault="00303E1E" w:rsidP="00303E1E">
      <w:pPr>
        <w:pStyle w:val="ConsPlusNormal0"/>
        <w:jc w:val="right"/>
        <w:outlineLvl w:val="1"/>
        <w:rPr>
          <w:rFonts w:cs="Times New Roman"/>
        </w:rPr>
      </w:pPr>
      <w:r w:rsidRPr="00761EE0">
        <w:rPr>
          <w:rFonts w:cs="Times New Roman"/>
        </w:rPr>
        <w:lastRenderedPageBreak/>
        <w:t>Приложение N 4 к контракту</w:t>
      </w:r>
    </w:p>
    <w:p w14:paraId="519ACF81" w14:textId="77777777" w:rsidR="00303E1E" w:rsidRPr="00761EE0" w:rsidRDefault="00303E1E" w:rsidP="00303E1E">
      <w:pPr>
        <w:pStyle w:val="ConsPlusNormal0"/>
        <w:jc w:val="right"/>
        <w:rPr>
          <w:rFonts w:cs="Times New Roman"/>
        </w:rPr>
      </w:pPr>
      <w:r w:rsidRPr="00761EE0">
        <w:rPr>
          <w:rFonts w:cs="Times New Roman"/>
        </w:rPr>
        <w:t>№ _________</w:t>
      </w:r>
      <w:r w:rsidRPr="00761EE0">
        <w:rPr>
          <w:rFonts w:cs="Times New Roman"/>
          <w:b/>
        </w:rPr>
        <w:t xml:space="preserve"> </w:t>
      </w:r>
      <w:r w:rsidRPr="00761EE0">
        <w:rPr>
          <w:rFonts w:cs="Times New Roman"/>
        </w:rPr>
        <w:t>от _____</w:t>
      </w:r>
    </w:p>
    <w:p w14:paraId="3B176107" w14:textId="77777777" w:rsidR="00303E1E" w:rsidRDefault="00303E1E" w:rsidP="00303E1E">
      <w:pPr>
        <w:pStyle w:val="ConsPlusNormal0"/>
        <w:jc w:val="both"/>
        <w:rPr>
          <w:rFonts w:cs="Times New Roman"/>
        </w:rPr>
      </w:pPr>
    </w:p>
    <w:p w14:paraId="0AF2293B" w14:textId="77777777" w:rsidR="00303E1E" w:rsidRPr="00761EE0" w:rsidRDefault="00303E1E" w:rsidP="00303E1E">
      <w:pPr>
        <w:pStyle w:val="ConsPlusNormal0"/>
        <w:jc w:val="center"/>
        <w:rPr>
          <w:rFonts w:cs="Times New Roman"/>
        </w:rPr>
      </w:pPr>
      <w:r w:rsidRPr="00761EE0">
        <w:rPr>
          <w:rFonts w:cs="Times New Roman"/>
        </w:rPr>
        <w:t>Акт</w:t>
      </w:r>
    </w:p>
    <w:p w14:paraId="07246E31" w14:textId="77777777" w:rsidR="00303E1E" w:rsidRDefault="00303E1E" w:rsidP="00303E1E">
      <w:pPr>
        <w:pStyle w:val="ConsPlusNormal0"/>
        <w:jc w:val="center"/>
        <w:rPr>
          <w:rFonts w:cs="Times New Roman"/>
        </w:rPr>
      </w:pPr>
      <w:r w:rsidRPr="00761EE0">
        <w:rPr>
          <w:rFonts w:cs="Times New Roman"/>
        </w:rPr>
        <w:t>о снятии охраны</w:t>
      </w:r>
    </w:p>
    <w:p w14:paraId="1BA3F24B" w14:textId="77777777" w:rsidR="00303E1E" w:rsidRDefault="00303E1E" w:rsidP="00303E1E">
      <w:pPr>
        <w:pStyle w:val="ConsPlusNormal0"/>
        <w:jc w:val="both"/>
        <w:rPr>
          <w:rFonts w:cs="Times New Roman"/>
        </w:rPr>
      </w:pPr>
    </w:p>
    <w:p w14:paraId="7B92EC54" w14:textId="77777777" w:rsidR="00303E1E" w:rsidRDefault="00303E1E" w:rsidP="00303E1E">
      <w:pPr>
        <w:pStyle w:val="ConsPlusNormal0"/>
        <w:jc w:val="both"/>
        <w:rPr>
          <w:rFonts w:cs="Times New Roman"/>
        </w:rPr>
      </w:pPr>
      <w:r w:rsidRPr="00761EE0">
        <w:rPr>
          <w:rFonts w:cs="Times New Roman"/>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p w14:paraId="4E813E7D" w14:textId="77777777" w:rsidR="00303E1E" w:rsidRPr="00761EE0" w:rsidRDefault="00303E1E" w:rsidP="00303E1E">
      <w:pPr>
        <w:pStyle w:val="ConsPlusNormal0"/>
        <w:jc w:val="both"/>
        <w:rPr>
          <w:rFonts w:cs="Times New Roman"/>
        </w:rPr>
      </w:pPr>
    </w:p>
    <w:p w14:paraId="4F471182" w14:textId="77777777" w:rsidR="00303E1E" w:rsidRPr="00761EE0" w:rsidRDefault="00303E1E" w:rsidP="00303E1E">
      <w:pPr>
        <w:pStyle w:val="ConsPlusNormal0"/>
        <w:jc w:val="both"/>
        <w:rPr>
          <w:rFonts w:cs="Times New Roman"/>
        </w:rPr>
      </w:pPr>
      <w:bookmarkStart w:id="17" w:name="P615"/>
      <w:bookmarkEnd w:id="17"/>
    </w:p>
    <w:p w14:paraId="76E1FB0E" w14:textId="77777777" w:rsidR="00AA1244" w:rsidRPr="00761EE0" w:rsidRDefault="00AA1244" w:rsidP="00AA1244">
      <w:pPr>
        <w:pStyle w:val="a5"/>
        <w:shd w:val="clear" w:color="auto" w:fill="FFFFFF"/>
        <w:tabs>
          <w:tab w:val="left" w:pos="4678"/>
        </w:tabs>
        <w:ind w:left="0"/>
        <w:jc w:val="center"/>
        <w:rPr>
          <w:rFonts w:ascii="Times New Roman" w:hAnsi="Times New Roman"/>
          <w:b/>
          <w:bCs/>
        </w:rPr>
      </w:pPr>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AA1244" w:rsidRPr="00761EE0" w14:paraId="5D0648BF" w14:textId="77777777" w:rsidTr="00A71738">
        <w:tc>
          <w:tcPr>
            <w:tcW w:w="4820" w:type="dxa"/>
            <w:tcBorders>
              <w:top w:val="single" w:sz="4" w:space="0" w:color="auto"/>
              <w:left w:val="single" w:sz="4" w:space="0" w:color="auto"/>
              <w:bottom w:val="single" w:sz="4" w:space="0" w:color="auto"/>
              <w:right w:val="single" w:sz="4" w:space="0" w:color="auto"/>
            </w:tcBorders>
          </w:tcPr>
          <w:p w14:paraId="1BDB0BB7"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ДДТ Кронштадтского района Санкт-Петербурга «Град чудес»</w:t>
            </w:r>
          </w:p>
          <w:p w14:paraId="3D5D1F1B"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197760, Санкт-Петербург, г. Кронштадт, пр. Ленина, д. 51, литер А</w:t>
            </w:r>
          </w:p>
          <w:p w14:paraId="387F2E6B"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единый казначейский счет 40102810945370000005</w:t>
            </w:r>
          </w:p>
          <w:p w14:paraId="02249006"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счет 03224643400000007200</w:t>
            </w:r>
          </w:p>
          <w:p w14:paraId="4FB5DECA"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ОКЦ № 1 Северо-Западное ГУ Банка России, УФК по г. Санкт-Петербург, г. Санкт-Петербург</w:t>
            </w:r>
          </w:p>
          <w:p w14:paraId="0F30D676"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БИК 014030106</w:t>
            </w:r>
          </w:p>
          <w:p w14:paraId="5FA026A3"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ИНН 7818010770, КПП 784301001</w:t>
            </w:r>
          </w:p>
          <w:p w14:paraId="1DF716C8" w14:textId="77777777" w:rsidR="00522E21" w:rsidRPr="00522E21" w:rsidRDefault="00522E21" w:rsidP="00522E21">
            <w:pPr>
              <w:jc w:val="both"/>
              <w:rPr>
                <w:rFonts w:ascii="Times New Roman" w:hAnsi="Times New Roman" w:cs="Times New Roman"/>
                <w:sz w:val="22"/>
                <w:szCs w:val="22"/>
              </w:rPr>
            </w:pPr>
            <w:proofErr w:type="gramStart"/>
            <w:r w:rsidRPr="00522E21">
              <w:rPr>
                <w:rFonts w:ascii="Times New Roman" w:hAnsi="Times New Roman" w:cs="Times New Roman"/>
                <w:sz w:val="22"/>
                <w:szCs w:val="22"/>
              </w:rPr>
              <w:t>ИО</w:t>
            </w:r>
            <w:proofErr w:type="gramEnd"/>
            <w:r w:rsidRPr="00522E21">
              <w:rPr>
                <w:rFonts w:ascii="Times New Roman" w:hAnsi="Times New Roman" w:cs="Times New Roman"/>
                <w:sz w:val="22"/>
                <w:szCs w:val="22"/>
              </w:rPr>
              <w:t xml:space="preserve"> Директора ДДТ Кронштадтского района </w:t>
            </w:r>
          </w:p>
          <w:p w14:paraId="2B31A8C9"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Санкт-Петербурга «Град чудес»</w:t>
            </w:r>
          </w:p>
          <w:p w14:paraId="2B24EE5A" w14:textId="77777777" w:rsidR="00522E21" w:rsidRPr="00522E21"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___________________/А.И. Астраханцева/</w:t>
            </w:r>
          </w:p>
          <w:p w14:paraId="4898B135" w14:textId="42D8C98A" w:rsidR="00AA1244" w:rsidRPr="00761EE0" w:rsidRDefault="00522E21" w:rsidP="00522E21">
            <w:pPr>
              <w:jc w:val="both"/>
              <w:rPr>
                <w:rFonts w:ascii="Times New Roman" w:hAnsi="Times New Roman" w:cs="Times New Roman"/>
                <w:sz w:val="22"/>
                <w:szCs w:val="22"/>
              </w:rPr>
            </w:pPr>
            <w:r w:rsidRPr="00522E21">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3DCC2DD0" w14:textId="11B87A9E" w:rsidR="00AA1244" w:rsidRPr="00761EE0" w:rsidRDefault="00AA1244" w:rsidP="00AE51CF">
            <w:pPr>
              <w:tabs>
                <w:tab w:val="center" w:pos="2466"/>
              </w:tabs>
              <w:rPr>
                <w:rFonts w:ascii="Times New Roman" w:hAnsi="Times New Roman" w:cs="Times New Roman"/>
                <w:sz w:val="22"/>
                <w:szCs w:val="22"/>
              </w:rPr>
            </w:pPr>
          </w:p>
        </w:tc>
      </w:tr>
    </w:tbl>
    <w:p w14:paraId="6CBFB098" w14:textId="77777777" w:rsidR="00303E1E" w:rsidRPr="002C26DA" w:rsidRDefault="00303E1E" w:rsidP="00303E1E">
      <w:pPr>
        <w:rPr>
          <w:rFonts w:ascii="Times New Roman" w:hAnsi="Times New Roman" w:cs="Times New Roman"/>
          <w:sz w:val="22"/>
          <w:szCs w:val="22"/>
        </w:rPr>
      </w:pPr>
    </w:p>
    <w:p w14:paraId="10E6A1C5" w14:textId="77777777" w:rsidR="00303E1E" w:rsidRPr="00761EE0" w:rsidRDefault="00303E1E" w:rsidP="00303E1E">
      <w:pPr>
        <w:pStyle w:val="ConsPlusNormal0"/>
        <w:jc w:val="center"/>
        <w:outlineLvl w:val="1"/>
        <w:rPr>
          <w:rFonts w:cs="Times New Roman"/>
        </w:rPr>
      </w:pPr>
    </w:p>
    <w:p w14:paraId="7AD8CCD1" w14:textId="77777777" w:rsidR="00303E1E" w:rsidRPr="00761EE0" w:rsidRDefault="00303E1E" w:rsidP="00303E1E">
      <w:pPr>
        <w:pStyle w:val="ConsPlusNormal0"/>
        <w:jc w:val="center"/>
        <w:outlineLvl w:val="1"/>
        <w:rPr>
          <w:rFonts w:cs="Times New Roman"/>
        </w:rPr>
        <w:sectPr w:rsidR="00303E1E" w:rsidRPr="00761EE0" w:rsidSect="002350F0">
          <w:pgSz w:w="11906" w:h="16838"/>
          <w:pgMar w:top="993" w:right="850" w:bottom="851" w:left="1701" w:header="708" w:footer="708" w:gutter="0"/>
          <w:cols w:space="708"/>
          <w:docGrid w:linePitch="360"/>
        </w:sectPr>
      </w:pPr>
    </w:p>
    <w:p w14:paraId="6A366E5A" w14:textId="77777777" w:rsidR="00303E1E" w:rsidRPr="00761EE0" w:rsidRDefault="00303E1E" w:rsidP="00303E1E">
      <w:pPr>
        <w:pStyle w:val="ConsPlusNormal0"/>
        <w:jc w:val="right"/>
        <w:outlineLvl w:val="1"/>
        <w:rPr>
          <w:rFonts w:cs="Times New Roman"/>
        </w:rPr>
      </w:pPr>
      <w:r w:rsidRPr="00761EE0">
        <w:rPr>
          <w:rFonts w:cs="Times New Roman"/>
        </w:rPr>
        <w:lastRenderedPageBreak/>
        <w:t>Приложение N 5 к контракту</w:t>
      </w:r>
    </w:p>
    <w:p w14:paraId="4534596C" w14:textId="77777777" w:rsidR="00303E1E" w:rsidRPr="00761EE0" w:rsidRDefault="00303E1E" w:rsidP="00303E1E">
      <w:pPr>
        <w:pStyle w:val="ConsPlusNormal0"/>
        <w:jc w:val="right"/>
        <w:rPr>
          <w:rFonts w:cs="Times New Roman"/>
        </w:rPr>
      </w:pPr>
      <w:r w:rsidRPr="00761EE0">
        <w:rPr>
          <w:rFonts w:cs="Times New Roman"/>
        </w:rPr>
        <w:t>№ _________</w:t>
      </w:r>
      <w:r w:rsidRPr="00761EE0">
        <w:rPr>
          <w:rFonts w:cs="Times New Roman"/>
          <w:b/>
        </w:rPr>
        <w:t xml:space="preserve"> </w:t>
      </w:r>
      <w:r w:rsidRPr="00761EE0">
        <w:rPr>
          <w:rFonts w:cs="Times New Roman"/>
        </w:rPr>
        <w:t>от _____</w:t>
      </w:r>
    </w:p>
    <w:p w14:paraId="04575F34" w14:textId="77777777" w:rsidR="00303E1E" w:rsidRPr="00761EE0" w:rsidRDefault="00303E1E" w:rsidP="00303E1E">
      <w:pPr>
        <w:pStyle w:val="ConsPlusNormal0"/>
        <w:jc w:val="right"/>
        <w:rPr>
          <w:rFonts w:cs="Times New Roman"/>
        </w:rPr>
      </w:pPr>
    </w:p>
    <w:p w14:paraId="26EBEEA3" w14:textId="77777777" w:rsidR="00303E1E" w:rsidRPr="00761EE0" w:rsidRDefault="00303E1E" w:rsidP="00303E1E">
      <w:pPr>
        <w:pStyle w:val="ConsPlusNormal0"/>
        <w:jc w:val="center"/>
        <w:rPr>
          <w:rFonts w:cs="Times New Roman"/>
        </w:rPr>
      </w:pPr>
      <w:r w:rsidRPr="00761EE0">
        <w:rPr>
          <w:rFonts w:cs="Times New Roman"/>
        </w:rPr>
        <w:t>Акт</w:t>
      </w:r>
    </w:p>
    <w:p w14:paraId="442EA527" w14:textId="77777777" w:rsidR="00303E1E" w:rsidRPr="00761EE0" w:rsidRDefault="00303E1E" w:rsidP="00303E1E">
      <w:pPr>
        <w:pStyle w:val="ConsPlusNormal0"/>
        <w:jc w:val="center"/>
        <w:rPr>
          <w:rFonts w:cs="Times New Roman"/>
        </w:rPr>
      </w:pPr>
      <w:r w:rsidRPr="00761EE0">
        <w:rPr>
          <w:rFonts w:cs="Times New Roman"/>
        </w:rPr>
        <w:t>сдачи-приемки оказанных услуг</w:t>
      </w:r>
    </w:p>
    <w:p w14:paraId="4C829D03" w14:textId="77777777" w:rsidR="00303E1E" w:rsidRPr="00761EE0" w:rsidRDefault="00303E1E" w:rsidP="00303E1E">
      <w:pPr>
        <w:pStyle w:val="ConsPlusNormal0"/>
        <w:jc w:val="right"/>
        <w:rPr>
          <w:rFonts w:cs="Times New Roman"/>
        </w:rPr>
      </w:pPr>
    </w:p>
    <w:p w14:paraId="49CE5FBF" w14:textId="77777777" w:rsidR="00303E1E" w:rsidRPr="00761EE0" w:rsidRDefault="00303E1E" w:rsidP="00303E1E">
      <w:pPr>
        <w:pStyle w:val="ConsPlusNormal0"/>
        <w:jc w:val="right"/>
        <w:rPr>
          <w:rFonts w:cs="Times New Roman"/>
        </w:rPr>
      </w:pPr>
      <w:r w:rsidRPr="00761EE0">
        <w:rPr>
          <w:rFonts w:cs="Times New Roman"/>
        </w:rPr>
        <w:t>"__" ________________ 20__ г.</w:t>
      </w:r>
    </w:p>
    <w:p w14:paraId="0D3BEC32" w14:textId="77777777" w:rsidR="00303E1E" w:rsidRPr="00761EE0" w:rsidRDefault="00303E1E" w:rsidP="00303E1E">
      <w:pPr>
        <w:pStyle w:val="ConsPlusNormal0"/>
        <w:jc w:val="right"/>
        <w:rPr>
          <w:rFonts w:cs="Times New Roman"/>
        </w:rPr>
      </w:pPr>
    </w:p>
    <w:p w14:paraId="4EE0EA6B" w14:textId="77777777" w:rsidR="00303E1E" w:rsidRPr="00761EE0" w:rsidRDefault="00303E1E" w:rsidP="00303E1E">
      <w:pPr>
        <w:pStyle w:val="ConsPlusNormal0"/>
        <w:ind w:firstLine="283"/>
        <w:rPr>
          <w:rFonts w:cs="Times New Roman"/>
        </w:rPr>
      </w:pPr>
      <w:r w:rsidRPr="00761EE0">
        <w:rPr>
          <w:rFonts w:cs="Times New Roman"/>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258DE3D0" w14:textId="77777777" w:rsidR="00303E1E" w:rsidRPr="00761EE0" w:rsidRDefault="00303E1E" w:rsidP="00303E1E">
      <w:pPr>
        <w:pStyle w:val="ConsPlusNormal0"/>
        <w:ind w:firstLine="283"/>
        <w:rPr>
          <w:rFonts w:cs="Times New Roman"/>
        </w:rPr>
      </w:pPr>
      <w:r w:rsidRPr="00761EE0">
        <w:rPr>
          <w:rFonts w:cs="Times New Roman"/>
        </w:rPr>
        <w:t>1. Исполнитель выполнил следующие услуги в соответствии с контрактом _______</w:t>
      </w:r>
    </w:p>
    <w:p w14:paraId="4F696D57" w14:textId="77777777" w:rsidR="00303E1E" w:rsidRPr="00761EE0" w:rsidRDefault="00303E1E" w:rsidP="00303E1E">
      <w:pPr>
        <w:pStyle w:val="ConsPlusNormal0"/>
        <w:rPr>
          <w:rFonts w:cs="Times New Roman"/>
        </w:rPr>
      </w:pPr>
      <w:r w:rsidRPr="00761EE0">
        <w:rPr>
          <w:rFonts w:cs="Times New Roman"/>
        </w:rPr>
        <w:t>__________________________________________________________________________</w:t>
      </w:r>
    </w:p>
    <w:p w14:paraId="1A948716" w14:textId="77777777" w:rsidR="00303E1E" w:rsidRPr="00761EE0" w:rsidRDefault="00303E1E" w:rsidP="00303E1E">
      <w:pPr>
        <w:pStyle w:val="ConsPlusNormal0"/>
        <w:ind w:firstLine="283"/>
        <w:rPr>
          <w:rFonts w:cs="Times New Roman"/>
        </w:rPr>
      </w:pPr>
      <w:r w:rsidRPr="00761EE0">
        <w:rPr>
          <w:rFonts w:cs="Times New Roman"/>
        </w:rPr>
        <w:t>2. Заказчик принял результаты услуг в форме: _________________________________</w:t>
      </w:r>
    </w:p>
    <w:p w14:paraId="4F0F20B9" w14:textId="77777777" w:rsidR="00303E1E" w:rsidRPr="00761EE0" w:rsidRDefault="00303E1E" w:rsidP="00303E1E">
      <w:pPr>
        <w:pStyle w:val="ConsPlusNormal0"/>
        <w:ind w:firstLine="283"/>
        <w:rPr>
          <w:rFonts w:cs="Times New Roman"/>
        </w:rPr>
      </w:pPr>
      <w:r w:rsidRPr="00761EE0">
        <w:rPr>
          <w:rFonts w:cs="Times New Roman"/>
        </w:rPr>
        <w:t>_______________________________________________________________________.</w:t>
      </w:r>
    </w:p>
    <w:p w14:paraId="126728DC" w14:textId="77777777" w:rsidR="00303E1E" w:rsidRPr="00761EE0" w:rsidRDefault="00303E1E" w:rsidP="00303E1E">
      <w:pPr>
        <w:pStyle w:val="ConsPlusNormal0"/>
        <w:ind w:firstLine="283"/>
        <w:rPr>
          <w:rFonts w:cs="Times New Roman"/>
        </w:rPr>
      </w:pPr>
      <w:r w:rsidRPr="00761EE0">
        <w:rPr>
          <w:rFonts w:cs="Times New Roman"/>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1A97369F" w14:textId="77777777" w:rsidR="00303E1E" w:rsidRPr="00761EE0" w:rsidRDefault="00303E1E" w:rsidP="00303E1E">
      <w:pPr>
        <w:pStyle w:val="ConsPlusNormal0"/>
        <w:ind w:firstLine="283"/>
        <w:rPr>
          <w:rFonts w:cs="Times New Roman"/>
        </w:rPr>
      </w:pPr>
      <w:r w:rsidRPr="00761EE0">
        <w:rPr>
          <w:rFonts w:cs="Times New Roman"/>
        </w:rPr>
        <w:t>4. Общая стоимость оказанных услуг составляет ______________________________________________, в том числе НДС  в сумме __________________________________________________________________________.</w:t>
      </w:r>
    </w:p>
    <w:p w14:paraId="36173C2B" w14:textId="77777777" w:rsidR="00303E1E" w:rsidRPr="00761EE0" w:rsidRDefault="00303E1E" w:rsidP="00303E1E">
      <w:pPr>
        <w:pStyle w:val="ConsPlusNormal0"/>
        <w:ind w:firstLine="283"/>
        <w:rPr>
          <w:rFonts w:cs="Times New Roman"/>
        </w:rPr>
      </w:pPr>
      <w:r w:rsidRPr="00761EE0">
        <w:rPr>
          <w:rFonts w:cs="Times New Roman"/>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346BFF42" w14:textId="77777777" w:rsidR="00303E1E" w:rsidRPr="00761EE0" w:rsidRDefault="00303E1E" w:rsidP="00303E1E">
      <w:pPr>
        <w:pStyle w:val="ConsPlusNormal0"/>
        <w:ind w:firstLine="283"/>
        <w:rPr>
          <w:rFonts w:cs="Times New Roman"/>
        </w:rPr>
      </w:pPr>
      <w:r w:rsidRPr="00761EE0">
        <w:rPr>
          <w:rFonts w:cs="Times New Roman"/>
        </w:rPr>
        <w:t>Размер неустойки (штрафа, пени), подлежащий взысканию: ________________________________________ (прописью) рублей __ копеек.</w:t>
      </w:r>
    </w:p>
    <w:p w14:paraId="2E2C6550" w14:textId="77777777" w:rsidR="00303E1E" w:rsidRPr="00761EE0" w:rsidRDefault="00303E1E" w:rsidP="00303E1E">
      <w:pPr>
        <w:pStyle w:val="ConsPlusNormal0"/>
        <w:ind w:firstLine="283"/>
        <w:rPr>
          <w:rFonts w:cs="Times New Roman"/>
        </w:rPr>
      </w:pPr>
      <w:r w:rsidRPr="00761EE0">
        <w:rPr>
          <w:rFonts w:cs="Times New Roman"/>
        </w:rPr>
        <w:t>Основания применения и порядок расчета неустойки (штрафа, пени) __________________________________________________________________________.</w:t>
      </w:r>
    </w:p>
    <w:p w14:paraId="78377BD6" w14:textId="77777777" w:rsidR="00303E1E" w:rsidRPr="00761EE0" w:rsidRDefault="00303E1E" w:rsidP="00303E1E">
      <w:pPr>
        <w:pStyle w:val="ConsPlusNormal0"/>
        <w:rPr>
          <w:rFonts w:cs="Times New Roman"/>
        </w:rPr>
      </w:pPr>
      <w:r w:rsidRPr="00761EE0">
        <w:rPr>
          <w:rFonts w:cs="Times New Roman"/>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p w14:paraId="0396AF6A" w14:textId="77777777" w:rsidR="00303E1E" w:rsidRPr="00761EE0" w:rsidRDefault="00303E1E" w:rsidP="00303E1E">
      <w:pPr>
        <w:pStyle w:val="ConsPlusNormal0"/>
        <w:jc w:val="right"/>
        <w:rPr>
          <w:rFonts w:cs="Times New Roman"/>
        </w:rPr>
      </w:pPr>
    </w:p>
    <w:p w14:paraId="0D846E29" w14:textId="77777777" w:rsidR="00AA1244" w:rsidRPr="00761EE0" w:rsidRDefault="00AA1244" w:rsidP="00AA1244">
      <w:pPr>
        <w:pStyle w:val="a5"/>
        <w:shd w:val="clear" w:color="auto" w:fill="FFFFFF"/>
        <w:tabs>
          <w:tab w:val="left" w:pos="4678"/>
        </w:tabs>
        <w:ind w:left="0"/>
        <w:jc w:val="center"/>
        <w:rPr>
          <w:rFonts w:ascii="Times New Roman" w:hAnsi="Times New Roman"/>
          <w:b/>
          <w:bCs/>
        </w:rPr>
      </w:pPr>
      <w:bookmarkStart w:id="18" w:name="P656"/>
      <w:bookmarkEnd w:id="18"/>
      <w:r w:rsidRPr="00761EE0">
        <w:rPr>
          <w:rFonts w:ascii="Times New Roman" w:hAnsi="Times New Roman"/>
          <w:b/>
          <w:bCs/>
        </w:rPr>
        <w:t xml:space="preserve">ЗАКАЗЧИК: </w:t>
      </w:r>
      <w:r w:rsidRPr="00761EE0">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AA1244" w:rsidRPr="00761EE0" w14:paraId="71A1624A" w14:textId="77777777" w:rsidTr="00A71738">
        <w:tc>
          <w:tcPr>
            <w:tcW w:w="4820" w:type="dxa"/>
            <w:tcBorders>
              <w:top w:val="single" w:sz="4" w:space="0" w:color="auto"/>
              <w:left w:val="single" w:sz="4" w:space="0" w:color="auto"/>
              <w:bottom w:val="single" w:sz="4" w:space="0" w:color="auto"/>
              <w:right w:val="single" w:sz="4" w:space="0" w:color="auto"/>
            </w:tcBorders>
          </w:tcPr>
          <w:p w14:paraId="0132BA2B" w14:textId="77777777" w:rsidR="00522E21" w:rsidRPr="00F015D4" w:rsidRDefault="00522E21" w:rsidP="00522E21">
            <w:pPr>
              <w:jc w:val="both"/>
              <w:rPr>
                <w:rFonts w:ascii="Times New Roman" w:hAnsi="Times New Roman" w:cs="Times New Roman"/>
                <w:sz w:val="22"/>
                <w:szCs w:val="22"/>
              </w:rPr>
            </w:pPr>
            <w:r>
              <w:rPr>
                <w:rFonts w:ascii="Times New Roman" w:hAnsi="Times New Roman" w:cs="Times New Roman"/>
                <w:sz w:val="22"/>
                <w:szCs w:val="22"/>
              </w:rPr>
              <w:t xml:space="preserve">ДДТ </w:t>
            </w:r>
            <w:r w:rsidRPr="00F015D4">
              <w:rPr>
                <w:rFonts w:ascii="Times New Roman" w:hAnsi="Times New Roman" w:cs="Times New Roman"/>
                <w:sz w:val="22"/>
                <w:szCs w:val="22"/>
              </w:rPr>
              <w:t>Кронштадтского района Санкт-Петербурга «Град чудес»</w:t>
            </w:r>
          </w:p>
          <w:p w14:paraId="121CC2CA"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197760, Санкт-Петербург, г. Кронштадт, пр. Ленина, д. 51, литер А</w:t>
            </w:r>
          </w:p>
          <w:p w14:paraId="74697794"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единый казначейский счет 40102810945370000005</w:t>
            </w:r>
          </w:p>
          <w:p w14:paraId="0D1D56F3"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счет 03224643400000007200</w:t>
            </w:r>
          </w:p>
          <w:p w14:paraId="399D72FB" w14:textId="77777777" w:rsidR="00522E21" w:rsidRPr="00F015D4" w:rsidRDefault="00522E21" w:rsidP="00522E21">
            <w:pPr>
              <w:jc w:val="both"/>
              <w:rPr>
                <w:rFonts w:ascii="Times New Roman" w:hAnsi="Times New Roman" w:cs="Times New Roman"/>
                <w:sz w:val="22"/>
                <w:szCs w:val="22"/>
              </w:rPr>
            </w:pPr>
            <w:r>
              <w:rPr>
                <w:rFonts w:ascii="Times New Roman" w:hAnsi="Times New Roman" w:cs="Times New Roman"/>
                <w:sz w:val="22"/>
                <w:szCs w:val="22"/>
              </w:rPr>
              <w:t xml:space="preserve">ОКЦ № 1 </w:t>
            </w:r>
            <w:r w:rsidRPr="00F015D4">
              <w:rPr>
                <w:rFonts w:ascii="Times New Roman" w:hAnsi="Times New Roman" w:cs="Times New Roman"/>
                <w:sz w:val="22"/>
                <w:szCs w:val="22"/>
              </w:rPr>
              <w:t>Северо-Западное ГУ Банка России, УФК по г. Санкт-Петербург, г. Санкт-Петербург</w:t>
            </w:r>
          </w:p>
          <w:p w14:paraId="6850E4B1"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БИК 014030106</w:t>
            </w:r>
          </w:p>
          <w:p w14:paraId="02624E85"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ИНН 7818010770, КПП 784301001</w:t>
            </w:r>
          </w:p>
          <w:p w14:paraId="106AED3B" w14:textId="77777777" w:rsidR="00522E21" w:rsidRPr="00F015D4" w:rsidRDefault="00522E21" w:rsidP="00522E21">
            <w:pPr>
              <w:jc w:val="both"/>
              <w:rPr>
                <w:rFonts w:ascii="Times New Roman" w:hAnsi="Times New Roman" w:cs="Times New Roman"/>
                <w:sz w:val="22"/>
                <w:szCs w:val="22"/>
              </w:rPr>
            </w:pPr>
            <w:proofErr w:type="gramStart"/>
            <w:r>
              <w:rPr>
                <w:rFonts w:ascii="Times New Roman" w:hAnsi="Times New Roman" w:cs="Times New Roman"/>
                <w:sz w:val="22"/>
                <w:szCs w:val="22"/>
              </w:rPr>
              <w:t>ИО</w:t>
            </w:r>
            <w:proofErr w:type="gramEnd"/>
            <w:r>
              <w:rPr>
                <w:rFonts w:ascii="Times New Roman" w:hAnsi="Times New Roman" w:cs="Times New Roman"/>
                <w:sz w:val="22"/>
                <w:szCs w:val="22"/>
              </w:rPr>
              <w:t xml:space="preserve"> </w:t>
            </w:r>
            <w:r w:rsidRPr="00F015D4">
              <w:rPr>
                <w:rFonts w:ascii="Times New Roman" w:hAnsi="Times New Roman" w:cs="Times New Roman"/>
                <w:sz w:val="22"/>
                <w:szCs w:val="22"/>
              </w:rPr>
              <w:t>Директор</w:t>
            </w:r>
            <w:r>
              <w:rPr>
                <w:rFonts w:ascii="Times New Roman" w:hAnsi="Times New Roman" w:cs="Times New Roman"/>
                <w:sz w:val="22"/>
                <w:szCs w:val="22"/>
              </w:rPr>
              <w:t xml:space="preserve">а ДДТ </w:t>
            </w:r>
            <w:r w:rsidRPr="00F015D4">
              <w:rPr>
                <w:rFonts w:ascii="Times New Roman" w:hAnsi="Times New Roman" w:cs="Times New Roman"/>
                <w:sz w:val="22"/>
                <w:szCs w:val="22"/>
              </w:rPr>
              <w:t xml:space="preserve">Кронштадтского района </w:t>
            </w:r>
          </w:p>
          <w:p w14:paraId="711BAAA7"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Санкт-Петербурга «Град чудес»</w:t>
            </w:r>
          </w:p>
          <w:p w14:paraId="4D6EBEAE" w14:textId="77777777" w:rsidR="00522E21" w:rsidRPr="00F015D4"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___________________/</w:t>
            </w:r>
            <w:r>
              <w:rPr>
                <w:rFonts w:ascii="Times New Roman" w:hAnsi="Times New Roman" w:cs="Times New Roman"/>
                <w:sz w:val="22"/>
                <w:szCs w:val="22"/>
              </w:rPr>
              <w:t>А.И. Астраханцева</w:t>
            </w:r>
            <w:r w:rsidRPr="00F015D4">
              <w:rPr>
                <w:rFonts w:ascii="Times New Roman" w:hAnsi="Times New Roman" w:cs="Times New Roman"/>
                <w:sz w:val="22"/>
                <w:szCs w:val="22"/>
              </w:rPr>
              <w:t>/</w:t>
            </w:r>
          </w:p>
          <w:p w14:paraId="4435CBB4" w14:textId="2C95F659" w:rsidR="00AA1244" w:rsidRPr="00761EE0" w:rsidRDefault="00522E21" w:rsidP="00522E21">
            <w:pPr>
              <w:jc w:val="both"/>
              <w:rPr>
                <w:rFonts w:ascii="Times New Roman" w:hAnsi="Times New Roman" w:cs="Times New Roman"/>
                <w:sz w:val="22"/>
                <w:szCs w:val="22"/>
              </w:rPr>
            </w:pPr>
            <w:r w:rsidRPr="00F015D4">
              <w:rPr>
                <w:rFonts w:ascii="Times New Roman" w:hAnsi="Times New Roman" w:cs="Times New Roman"/>
                <w:sz w:val="22"/>
                <w:szCs w:val="22"/>
              </w:rPr>
              <w:t>М.П.</w:t>
            </w:r>
          </w:p>
        </w:tc>
        <w:tc>
          <w:tcPr>
            <w:tcW w:w="4536" w:type="dxa"/>
            <w:tcBorders>
              <w:top w:val="single" w:sz="4" w:space="0" w:color="auto"/>
              <w:left w:val="single" w:sz="4" w:space="0" w:color="auto"/>
              <w:bottom w:val="single" w:sz="4" w:space="0" w:color="auto"/>
              <w:right w:val="single" w:sz="4" w:space="0" w:color="auto"/>
            </w:tcBorders>
          </w:tcPr>
          <w:p w14:paraId="746C1653" w14:textId="7576923C" w:rsidR="00AA1244" w:rsidRPr="00761EE0" w:rsidRDefault="00AA1244" w:rsidP="00AE51CF">
            <w:pPr>
              <w:tabs>
                <w:tab w:val="center" w:pos="2466"/>
              </w:tabs>
              <w:rPr>
                <w:rFonts w:ascii="Times New Roman" w:hAnsi="Times New Roman" w:cs="Times New Roman"/>
                <w:sz w:val="22"/>
                <w:szCs w:val="22"/>
              </w:rPr>
            </w:pPr>
          </w:p>
        </w:tc>
      </w:tr>
    </w:tbl>
    <w:p w14:paraId="0D6C8501" w14:textId="77777777" w:rsidR="00041F35" w:rsidRPr="00761EE0" w:rsidRDefault="00041F35" w:rsidP="00303E1E">
      <w:pPr>
        <w:tabs>
          <w:tab w:val="left" w:pos="1736"/>
        </w:tabs>
        <w:jc w:val="center"/>
        <w:rPr>
          <w:rFonts w:cs="Times New Roman"/>
        </w:rPr>
      </w:pPr>
    </w:p>
    <w:sectPr w:rsidR="00041F35" w:rsidRPr="00761EE0" w:rsidSect="002350F0">
      <w:pgSz w:w="11906" w:h="16838"/>
      <w:pgMar w:top="993" w:right="850"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51F1F" w14:textId="77777777" w:rsidR="00E7141F" w:rsidRDefault="00E7141F" w:rsidP="0030719D">
      <w:r>
        <w:separator/>
      </w:r>
    </w:p>
  </w:endnote>
  <w:endnote w:type="continuationSeparator" w:id="0">
    <w:p w14:paraId="6CEBC338" w14:textId="77777777" w:rsidR="00E7141F" w:rsidRDefault="00E7141F" w:rsidP="0030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4DD9" w14:textId="77777777" w:rsidR="00E7141F" w:rsidRDefault="00E7141F" w:rsidP="0030719D">
      <w:r>
        <w:separator/>
      </w:r>
    </w:p>
  </w:footnote>
  <w:footnote w:type="continuationSeparator" w:id="0">
    <w:p w14:paraId="50527DB4" w14:textId="77777777" w:rsidR="00E7141F" w:rsidRDefault="00E7141F" w:rsidP="00307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1" w15:restartNumberingAfterBreak="0">
    <w:nsid w:val="58D6647D"/>
    <w:multiLevelType w:val="multilevel"/>
    <w:tmpl w:val="D092F982"/>
    <w:lvl w:ilvl="0">
      <w:start w:val="5"/>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B62297F"/>
    <w:multiLevelType w:val="multilevel"/>
    <w:tmpl w:val="4C36088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823764982">
    <w:abstractNumId w:val="0"/>
  </w:num>
  <w:num w:numId="2" w16cid:durableId="1683581182">
    <w:abstractNumId w:val="1"/>
  </w:num>
  <w:num w:numId="3" w16cid:durableId="20487513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1B7"/>
    <w:rsid w:val="00003C3E"/>
    <w:rsid w:val="00020958"/>
    <w:rsid w:val="00027729"/>
    <w:rsid w:val="0003730D"/>
    <w:rsid w:val="000417C8"/>
    <w:rsid w:val="00041F35"/>
    <w:rsid w:val="000506E8"/>
    <w:rsid w:val="000544A9"/>
    <w:rsid w:val="00085EE0"/>
    <w:rsid w:val="000B366D"/>
    <w:rsid w:val="000B6538"/>
    <w:rsid w:val="000C191D"/>
    <w:rsid w:val="000D41F2"/>
    <w:rsid w:val="000D5ACB"/>
    <w:rsid w:val="000E033A"/>
    <w:rsid w:val="000F46E0"/>
    <w:rsid w:val="000F5776"/>
    <w:rsid w:val="000F7550"/>
    <w:rsid w:val="00105392"/>
    <w:rsid w:val="00116CEA"/>
    <w:rsid w:val="00124DC5"/>
    <w:rsid w:val="00125370"/>
    <w:rsid w:val="00152A78"/>
    <w:rsid w:val="00157582"/>
    <w:rsid w:val="00170EB9"/>
    <w:rsid w:val="00172010"/>
    <w:rsid w:val="00176150"/>
    <w:rsid w:val="001C3868"/>
    <w:rsid w:val="001C6DC9"/>
    <w:rsid w:val="001D459A"/>
    <w:rsid w:val="001D6AB5"/>
    <w:rsid w:val="001E1753"/>
    <w:rsid w:val="001E6AC2"/>
    <w:rsid w:val="001F0794"/>
    <w:rsid w:val="001F2767"/>
    <w:rsid w:val="002023D5"/>
    <w:rsid w:val="00204EDA"/>
    <w:rsid w:val="00206610"/>
    <w:rsid w:val="002077A3"/>
    <w:rsid w:val="0021046E"/>
    <w:rsid w:val="00215DE2"/>
    <w:rsid w:val="00224055"/>
    <w:rsid w:val="002260BC"/>
    <w:rsid w:val="00227830"/>
    <w:rsid w:val="002307D0"/>
    <w:rsid w:val="00231B2B"/>
    <w:rsid w:val="002350F0"/>
    <w:rsid w:val="00240E43"/>
    <w:rsid w:val="00243C84"/>
    <w:rsid w:val="00255166"/>
    <w:rsid w:val="00257A82"/>
    <w:rsid w:val="00263230"/>
    <w:rsid w:val="00265E6D"/>
    <w:rsid w:val="00287C62"/>
    <w:rsid w:val="002B7548"/>
    <w:rsid w:val="002F4629"/>
    <w:rsid w:val="00303E1E"/>
    <w:rsid w:val="0030719D"/>
    <w:rsid w:val="0031125A"/>
    <w:rsid w:val="0031586E"/>
    <w:rsid w:val="003266A7"/>
    <w:rsid w:val="00326B93"/>
    <w:rsid w:val="00334883"/>
    <w:rsid w:val="003435BB"/>
    <w:rsid w:val="0035090B"/>
    <w:rsid w:val="003564F8"/>
    <w:rsid w:val="00360EF7"/>
    <w:rsid w:val="003705C2"/>
    <w:rsid w:val="00374C32"/>
    <w:rsid w:val="003772E7"/>
    <w:rsid w:val="00381E8E"/>
    <w:rsid w:val="00382EF2"/>
    <w:rsid w:val="00384CE0"/>
    <w:rsid w:val="00386EAC"/>
    <w:rsid w:val="003A468E"/>
    <w:rsid w:val="003B1F4A"/>
    <w:rsid w:val="003D29C8"/>
    <w:rsid w:val="003D5EC8"/>
    <w:rsid w:val="003E1B36"/>
    <w:rsid w:val="00421910"/>
    <w:rsid w:val="00427676"/>
    <w:rsid w:val="004319E3"/>
    <w:rsid w:val="004322F4"/>
    <w:rsid w:val="004466F3"/>
    <w:rsid w:val="0045082E"/>
    <w:rsid w:val="00462380"/>
    <w:rsid w:val="00467E50"/>
    <w:rsid w:val="00470C83"/>
    <w:rsid w:val="00473F7C"/>
    <w:rsid w:val="0048362B"/>
    <w:rsid w:val="00486A18"/>
    <w:rsid w:val="00495D30"/>
    <w:rsid w:val="00495FBF"/>
    <w:rsid w:val="004A3383"/>
    <w:rsid w:val="004A3D23"/>
    <w:rsid w:val="004D4AAC"/>
    <w:rsid w:val="004D5E33"/>
    <w:rsid w:val="004E384E"/>
    <w:rsid w:val="004E6B79"/>
    <w:rsid w:val="00502CDD"/>
    <w:rsid w:val="005079B8"/>
    <w:rsid w:val="005108EE"/>
    <w:rsid w:val="0051394B"/>
    <w:rsid w:val="00515D65"/>
    <w:rsid w:val="00517167"/>
    <w:rsid w:val="0052181A"/>
    <w:rsid w:val="00522E21"/>
    <w:rsid w:val="0053099B"/>
    <w:rsid w:val="005347FE"/>
    <w:rsid w:val="00552064"/>
    <w:rsid w:val="005573F8"/>
    <w:rsid w:val="00565866"/>
    <w:rsid w:val="00574308"/>
    <w:rsid w:val="005765BD"/>
    <w:rsid w:val="00581CA9"/>
    <w:rsid w:val="005850C1"/>
    <w:rsid w:val="00590EE6"/>
    <w:rsid w:val="00592BE9"/>
    <w:rsid w:val="00593323"/>
    <w:rsid w:val="00593C5A"/>
    <w:rsid w:val="00595298"/>
    <w:rsid w:val="005967F7"/>
    <w:rsid w:val="005A75CD"/>
    <w:rsid w:val="005B184D"/>
    <w:rsid w:val="005B31AB"/>
    <w:rsid w:val="005C24FB"/>
    <w:rsid w:val="005C3FDB"/>
    <w:rsid w:val="005C4C7A"/>
    <w:rsid w:val="005C54FF"/>
    <w:rsid w:val="005E2A6F"/>
    <w:rsid w:val="005F229F"/>
    <w:rsid w:val="005F5D1B"/>
    <w:rsid w:val="00612112"/>
    <w:rsid w:val="00614289"/>
    <w:rsid w:val="00614351"/>
    <w:rsid w:val="006210C8"/>
    <w:rsid w:val="0062476C"/>
    <w:rsid w:val="00645601"/>
    <w:rsid w:val="00661CC5"/>
    <w:rsid w:val="0067299B"/>
    <w:rsid w:val="00673C9D"/>
    <w:rsid w:val="00675109"/>
    <w:rsid w:val="00682198"/>
    <w:rsid w:val="00695728"/>
    <w:rsid w:val="006A20B1"/>
    <w:rsid w:val="006B15A5"/>
    <w:rsid w:val="006D4617"/>
    <w:rsid w:val="007113F7"/>
    <w:rsid w:val="00711E62"/>
    <w:rsid w:val="00731D7D"/>
    <w:rsid w:val="00746A56"/>
    <w:rsid w:val="00747BEC"/>
    <w:rsid w:val="00751404"/>
    <w:rsid w:val="007517B5"/>
    <w:rsid w:val="00753D7D"/>
    <w:rsid w:val="0075693A"/>
    <w:rsid w:val="007604ED"/>
    <w:rsid w:val="00761EE0"/>
    <w:rsid w:val="00764715"/>
    <w:rsid w:val="00765708"/>
    <w:rsid w:val="00770914"/>
    <w:rsid w:val="00772B0D"/>
    <w:rsid w:val="00775FB3"/>
    <w:rsid w:val="00780981"/>
    <w:rsid w:val="0078267E"/>
    <w:rsid w:val="0078305D"/>
    <w:rsid w:val="00785ADD"/>
    <w:rsid w:val="00791277"/>
    <w:rsid w:val="00792695"/>
    <w:rsid w:val="0079473E"/>
    <w:rsid w:val="007A2649"/>
    <w:rsid w:val="007A55B4"/>
    <w:rsid w:val="007A6C02"/>
    <w:rsid w:val="007F146C"/>
    <w:rsid w:val="00800D23"/>
    <w:rsid w:val="0080268D"/>
    <w:rsid w:val="00804BA1"/>
    <w:rsid w:val="008155F8"/>
    <w:rsid w:val="00815D4D"/>
    <w:rsid w:val="00820149"/>
    <w:rsid w:val="00821D31"/>
    <w:rsid w:val="00823D06"/>
    <w:rsid w:val="00831D38"/>
    <w:rsid w:val="00840868"/>
    <w:rsid w:val="00846162"/>
    <w:rsid w:val="008467D2"/>
    <w:rsid w:val="008601E3"/>
    <w:rsid w:val="0086734E"/>
    <w:rsid w:val="00876D05"/>
    <w:rsid w:val="00877C4D"/>
    <w:rsid w:val="008A05FE"/>
    <w:rsid w:val="008A33AB"/>
    <w:rsid w:val="008A4955"/>
    <w:rsid w:val="008B55CF"/>
    <w:rsid w:val="008B72F4"/>
    <w:rsid w:val="008C0C97"/>
    <w:rsid w:val="008E18E1"/>
    <w:rsid w:val="008E3DA1"/>
    <w:rsid w:val="008F091F"/>
    <w:rsid w:val="008F2227"/>
    <w:rsid w:val="008F25B9"/>
    <w:rsid w:val="009036F7"/>
    <w:rsid w:val="00922A53"/>
    <w:rsid w:val="009343FA"/>
    <w:rsid w:val="009642D5"/>
    <w:rsid w:val="00964421"/>
    <w:rsid w:val="00972EF2"/>
    <w:rsid w:val="00982CF4"/>
    <w:rsid w:val="009A61B7"/>
    <w:rsid w:val="009B1F3D"/>
    <w:rsid w:val="009B7418"/>
    <w:rsid w:val="009B7CFF"/>
    <w:rsid w:val="009C53D5"/>
    <w:rsid w:val="009C65AF"/>
    <w:rsid w:val="009C7A62"/>
    <w:rsid w:val="00A12546"/>
    <w:rsid w:val="00A20CFE"/>
    <w:rsid w:val="00A219F6"/>
    <w:rsid w:val="00A33337"/>
    <w:rsid w:val="00A33DB1"/>
    <w:rsid w:val="00A44587"/>
    <w:rsid w:val="00A600C5"/>
    <w:rsid w:val="00A64CF4"/>
    <w:rsid w:val="00A650F7"/>
    <w:rsid w:val="00A6790C"/>
    <w:rsid w:val="00A70373"/>
    <w:rsid w:val="00A72E92"/>
    <w:rsid w:val="00A738D5"/>
    <w:rsid w:val="00A848D8"/>
    <w:rsid w:val="00A9432E"/>
    <w:rsid w:val="00AA1244"/>
    <w:rsid w:val="00AB79FA"/>
    <w:rsid w:val="00AC6DC4"/>
    <w:rsid w:val="00AD5DFF"/>
    <w:rsid w:val="00AE429D"/>
    <w:rsid w:val="00AE51CF"/>
    <w:rsid w:val="00B12F81"/>
    <w:rsid w:val="00B26EC2"/>
    <w:rsid w:val="00B34B82"/>
    <w:rsid w:val="00B34C58"/>
    <w:rsid w:val="00B41AFE"/>
    <w:rsid w:val="00B474C2"/>
    <w:rsid w:val="00B4769F"/>
    <w:rsid w:val="00B62B5C"/>
    <w:rsid w:val="00B8057A"/>
    <w:rsid w:val="00B83314"/>
    <w:rsid w:val="00B86AC2"/>
    <w:rsid w:val="00B87938"/>
    <w:rsid w:val="00B94571"/>
    <w:rsid w:val="00B953AE"/>
    <w:rsid w:val="00BA047B"/>
    <w:rsid w:val="00BB702E"/>
    <w:rsid w:val="00BC088A"/>
    <w:rsid w:val="00BE35E6"/>
    <w:rsid w:val="00BF6C5E"/>
    <w:rsid w:val="00C03E3F"/>
    <w:rsid w:val="00C05AAD"/>
    <w:rsid w:val="00C070AB"/>
    <w:rsid w:val="00C12A90"/>
    <w:rsid w:val="00C20602"/>
    <w:rsid w:val="00C4034B"/>
    <w:rsid w:val="00C420EF"/>
    <w:rsid w:val="00C47713"/>
    <w:rsid w:val="00C54208"/>
    <w:rsid w:val="00C55D01"/>
    <w:rsid w:val="00C5601F"/>
    <w:rsid w:val="00C5722A"/>
    <w:rsid w:val="00C65A13"/>
    <w:rsid w:val="00C81467"/>
    <w:rsid w:val="00C959B3"/>
    <w:rsid w:val="00CA27C1"/>
    <w:rsid w:val="00CA4D47"/>
    <w:rsid w:val="00CC47DF"/>
    <w:rsid w:val="00CD05C1"/>
    <w:rsid w:val="00CD3539"/>
    <w:rsid w:val="00CD6D3C"/>
    <w:rsid w:val="00CE5312"/>
    <w:rsid w:val="00D03301"/>
    <w:rsid w:val="00D20420"/>
    <w:rsid w:val="00D246B8"/>
    <w:rsid w:val="00D35688"/>
    <w:rsid w:val="00D63DEC"/>
    <w:rsid w:val="00D67617"/>
    <w:rsid w:val="00D73BB3"/>
    <w:rsid w:val="00D74A0F"/>
    <w:rsid w:val="00D8154E"/>
    <w:rsid w:val="00D82984"/>
    <w:rsid w:val="00D856D1"/>
    <w:rsid w:val="00D86727"/>
    <w:rsid w:val="00D8680D"/>
    <w:rsid w:val="00D91704"/>
    <w:rsid w:val="00DA264D"/>
    <w:rsid w:val="00DA40A9"/>
    <w:rsid w:val="00DB41F4"/>
    <w:rsid w:val="00DC1386"/>
    <w:rsid w:val="00DC772A"/>
    <w:rsid w:val="00DE28EE"/>
    <w:rsid w:val="00DF2FC4"/>
    <w:rsid w:val="00DF72E5"/>
    <w:rsid w:val="00E04BA2"/>
    <w:rsid w:val="00E16D2E"/>
    <w:rsid w:val="00E20C94"/>
    <w:rsid w:val="00E21BC4"/>
    <w:rsid w:val="00E239FE"/>
    <w:rsid w:val="00E246B8"/>
    <w:rsid w:val="00E36781"/>
    <w:rsid w:val="00E46468"/>
    <w:rsid w:val="00E62CF7"/>
    <w:rsid w:val="00E7141F"/>
    <w:rsid w:val="00E778EC"/>
    <w:rsid w:val="00E96957"/>
    <w:rsid w:val="00EA043D"/>
    <w:rsid w:val="00EC62EF"/>
    <w:rsid w:val="00EC65A0"/>
    <w:rsid w:val="00EC7D45"/>
    <w:rsid w:val="00ED20D4"/>
    <w:rsid w:val="00ED214E"/>
    <w:rsid w:val="00ED63EF"/>
    <w:rsid w:val="00ED6E17"/>
    <w:rsid w:val="00EE1A63"/>
    <w:rsid w:val="00EE3417"/>
    <w:rsid w:val="00EE346D"/>
    <w:rsid w:val="00EE616E"/>
    <w:rsid w:val="00EF668B"/>
    <w:rsid w:val="00F01466"/>
    <w:rsid w:val="00F02DFF"/>
    <w:rsid w:val="00F23F39"/>
    <w:rsid w:val="00F268C1"/>
    <w:rsid w:val="00F33053"/>
    <w:rsid w:val="00F45C56"/>
    <w:rsid w:val="00F51530"/>
    <w:rsid w:val="00F61650"/>
    <w:rsid w:val="00F81651"/>
    <w:rsid w:val="00FA1597"/>
    <w:rsid w:val="00FB1E28"/>
    <w:rsid w:val="00FC2116"/>
    <w:rsid w:val="00FD2AAF"/>
    <w:rsid w:val="00FD3198"/>
    <w:rsid w:val="00FD666F"/>
    <w:rsid w:val="00FD6E30"/>
    <w:rsid w:val="00FE3137"/>
    <w:rsid w:val="00FF16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006332"/>
  <w15:docId w15:val="{118B4EBF-A026-41B4-A51A-7EBC11BBC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2E21"/>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15D4D"/>
    <w:rPr>
      <w:color w:val="0563C1" w:themeColor="hyperlink"/>
      <w:u w:val="single"/>
    </w:rPr>
  </w:style>
  <w:style w:type="character" w:customStyle="1" w:styleId="ConsPlusNormal">
    <w:name w:val="ConsPlusNormal Знак"/>
    <w:link w:val="ConsPlusNormal0"/>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spacing w:after="0" w:line="240" w:lineRule="auto"/>
    </w:pPr>
    <w:rPr>
      <w:rFonts w:ascii="Times New Roman" w:eastAsia="Times New Roman" w:hAnsi="Times New Roman" w:cs="Calibri"/>
    </w:rPr>
  </w:style>
  <w:style w:type="paragraph" w:customStyle="1" w:styleId="ConsPlusNonformat">
    <w:name w:val="ConsPlusNonformat"/>
    <w:rsid w:val="00815D4D"/>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link w:val="a6"/>
    <w:uiPriority w:val="34"/>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link w:val="a5"/>
    <w:uiPriority w:val="34"/>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basedOn w:val="a0"/>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7">
    <w:name w:val="Body Text"/>
    <w:basedOn w:val="a"/>
    <w:link w:val="a8"/>
    <w:unhideWhenUsed/>
    <w:rsid w:val="00027729"/>
    <w:pPr>
      <w:spacing w:after="120"/>
    </w:pPr>
  </w:style>
  <w:style w:type="character" w:customStyle="1" w:styleId="a8">
    <w:name w:val="Основной текст Знак"/>
    <w:basedOn w:val="a0"/>
    <w:link w:val="a7"/>
    <w:rsid w:val="00027729"/>
    <w:rPr>
      <w:rFonts w:ascii="Courier New" w:eastAsia="Courier New" w:hAnsi="Courier New" w:cs="Courier New"/>
      <w:color w:val="000000"/>
      <w:sz w:val="24"/>
      <w:szCs w:val="24"/>
      <w:lang w:eastAsia="ru-RU" w:bidi="ru-RU"/>
    </w:rPr>
  </w:style>
  <w:style w:type="paragraph" w:styleId="a9">
    <w:name w:val="No Spacing"/>
    <w:aliases w:val="для таблиц,мой,МОЙ,Без интервала 111,МММ,МОЙ МОЙ,Без интервала1,Без интервала21,No Spacing111"/>
    <w:link w:val="aa"/>
    <w:uiPriority w:val="1"/>
    <w:qFormat/>
    <w:rsid w:val="0030719D"/>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aliases w:val="для таблиц Знак,мой Знак,МОЙ Знак,Без интервала 111 Знак,МММ Знак,МОЙ МОЙ Знак,Без интервала1 Знак,Без интервала21 Знак,No Spacing111 Знак"/>
    <w:link w:val="a9"/>
    <w:uiPriority w:val="1"/>
    <w:rsid w:val="0030719D"/>
    <w:rPr>
      <w:rFonts w:ascii="Times New Roman" w:eastAsia="Times New Roman" w:hAnsi="Times New Roman" w:cs="Times New Roman"/>
      <w:sz w:val="24"/>
      <w:szCs w:val="24"/>
      <w:lang w:eastAsia="ru-RU"/>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c"/>
    <w:locked/>
    <w:rsid w:val="0030719D"/>
    <w:rPr>
      <w:rFonts w:ascii="Times New Roman" w:eastAsia="Times New Roman" w:hAnsi="Times New Roman" w:cs="Times New Roma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nhideWhenUsed/>
    <w:qFormat/>
    <w:rsid w:val="0030719D"/>
    <w:pPr>
      <w:widowControl/>
      <w:spacing w:after="60"/>
      <w:jc w:val="both"/>
    </w:pPr>
    <w:rPr>
      <w:rFonts w:ascii="Times New Roman" w:eastAsia="Times New Roman" w:hAnsi="Times New Roman" w:cs="Times New Roman"/>
      <w:color w:val="auto"/>
      <w:sz w:val="22"/>
      <w:szCs w:val="22"/>
      <w:lang w:eastAsia="en-US" w:bidi="ar-SA"/>
    </w:rPr>
  </w:style>
  <w:style w:type="character" w:customStyle="1" w:styleId="1">
    <w:name w:val="Текст сноски Знак1"/>
    <w:basedOn w:val="a0"/>
    <w:uiPriority w:val="99"/>
    <w:semiHidden/>
    <w:rsid w:val="0030719D"/>
    <w:rPr>
      <w:rFonts w:ascii="Courier New" w:eastAsia="Courier New" w:hAnsi="Courier New" w:cs="Courier New"/>
      <w:color w:val="000000"/>
      <w:sz w:val="20"/>
      <w:szCs w:val="20"/>
      <w:lang w:eastAsia="ru-RU" w:bidi="ru-RU"/>
    </w:rPr>
  </w:style>
  <w:style w:type="character" w:styleId="ad">
    <w:name w:val="footnote reference"/>
    <w:aliases w:val="Знак сноски-FN,Ссылка на сноску 45,SUPERS,Знак сноски 1,Ciae niinee-FN,fr,Used by Word for Help footnote symbols,Текст сновски"/>
    <w:unhideWhenUsed/>
    <w:qFormat/>
    <w:rsid w:val="0030719D"/>
    <w:rPr>
      <w:vertAlign w:val="superscript"/>
    </w:rPr>
  </w:style>
  <w:style w:type="paragraph" w:styleId="ae">
    <w:name w:val="Balloon Text"/>
    <w:basedOn w:val="a"/>
    <w:link w:val="af"/>
    <w:uiPriority w:val="99"/>
    <w:semiHidden/>
    <w:unhideWhenUsed/>
    <w:rsid w:val="005A75CD"/>
    <w:rPr>
      <w:rFonts w:ascii="Tahoma" w:hAnsi="Tahoma" w:cs="Tahoma"/>
      <w:sz w:val="16"/>
      <w:szCs w:val="16"/>
    </w:rPr>
  </w:style>
  <w:style w:type="character" w:customStyle="1" w:styleId="af">
    <w:name w:val="Текст выноски Знак"/>
    <w:basedOn w:val="a0"/>
    <w:link w:val="ae"/>
    <w:uiPriority w:val="99"/>
    <w:semiHidden/>
    <w:rsid w:val="005A75CD"/>
    <w:rPr>
      <w:rFonts w:ascii="Tahoma" w:eastAsia="Courier New" w:hAnsi="Tahoma" w:cs="Tahoma"/>
      <w:color w:val="000000"/>
      <w:sz w:val="16"/>
      <w:szCs w:val="16"/>
      <w:lang w:eastAsia="ru-RU" w:bidi="ru-RU"/>
    </w:rPr>
  </w:style>
  <w:style w:type="table" w:customStyle="1" w:styleId="21">
    <w:name w:val="Сетка таблицы2"/>
    <w:basedOn w:val="a1"/>
    <w:next w:val="a4"/>
    <w:uiPriority w:val="59"/>
    <w:rsid w:val="008A05FE"/>
    <w:pPr>
      <w:suppressAutoHyphens/>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531034">
      <w:bodyDiv w:val="1"/>
      <w:marLeft w:val="0"/>
      <w:marRight w:val="0"/>
      <w:marTop w:val="0"/>
      <w:marBottom w:val="0"/>
      <w:divBdr>
        <w:top w:val="none" w:sz="0" w:space="0" w:color="auto"/>
        <w:left w:val="none" w:sz="0" w:space="0" w:color="auto"/>
        <w:bottom w:val="none" w:sz="0" w:space="0" w:color="auto"/>
        <w:right w:val="none" w:sz="0" w:space="0" w:color="auto"/>
      </w:divBdr>
    </w:div>
    <w:div w:id="1071195470">
      <w:bodyDiv w:val="1"/>
      <w:marLeft w:val="0"/>
      <w:marRight w:val="0"/>
      <w:marTop w:val="0"/>
      <w:marBottom w:val="0"/>
      <w:divBdr>
        <w:top w:val="none" w:sz="0" w:space="0" w:color="auto"/>
        <w:left w:val="none" w:sz="0" w:space="0" w:color="auto"/>
        <w:bottom w:val="none" w:sz="0" w:space="0" w:color="auto"/>
        <w:right w:val="none" w:sz="0" w:space="0" w:color="auto"/>
      </w:divBdr>
    </w:div>
    <w:div w:id="1763185381">
      <w:bodyDiv w:val="1"/>
      <w:marLeft w:val="0"/>
      <w:marRight w:val="0"/>
      <w:marTop w:val="0"/>
      <w:marBottom w:val="0"/>
      <w:divBdr>
        <w:top w:val="none" w:sz="0" w:space="0" w:color="auto"/>
        <w:left w:val="none" w:sz="0" w:space="0" w:color="auto"/>
        <w:bottom w:val="none" w:sz="0" w:space="0" w:color="auto"/>
        <w:right w:val="none" w:sz="0" w:space="0" w:color="auto"/>
      </w:divBdr>
    </w:div>
    <w:div w:id="1872955889">
      <w:bodyDiv w:val="1"/>
      <w:marLeft w:val="0"/>
      <w:marRight w:val="0"/>
      <w:marTop w:val="0"/>
      <w:marBottom w:val="0"/>
      <w:divBdr>
        <w:top w:val="none" w:sz="0" w:space="0" w:color="auto"/>
        <w:left w:val="none" w:sz="0" w:space="0" w:color="auto"/>
        <w:bottom w:val="none" w:sz="0" w:space="0" w:color="auto"/>
        <w:right w:val="none" w:sz="0" w:space="0" w:color="auto"/>
      </w:divBdr>
    </w:div>
    <w:div w:id="2082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78FA8571EC05B682F8D8F43023CC8D4001FDB825EB089320A3D83FC6F8D75B5F9B3B9888159BE5FX3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DE92D08CEA0D74F74DC62461F6FE1A1AAD3B92289997DE4B2858FF17D3DA0B925F1FEDA2B2698F62YEI" TargetMode="External"/><Relationship Id="rId5" Type="http://schemas.openxmlformats.org/officeDocument/2006/relationships/webSettings" Target="webSettings.xml"/><Relationship Id="rId10" Type="http://schemas.openxmlformats.org/officeDocument/2006/relationships/hyperlink" Target="file:///C:\Users\&#1102;&#1088;&#1080;&#1089;&#1090;.KRNS\AppData\Local\Microsoft\Windows\Users\z09Vxb2y\Desktop\&#1050;&#1054;&#1053;&#1050;&#1059;&#1056;&#1057;&#1067;%202020-21\&#1054;&#1061;&#1056;&#1040;&#1053;&#1040;%20&#1053;&#1040;%202021\&#1057;&#1055;&#1041;%20&#1043;&#1050;&#1059;" TargetMode="External"/><Relationship Id="rId4" Type="http://schemas.openxmlformats.org/officeDocument/2006/relationships/settings" Target="settings.xml"/><Relationship Id="rId9" Type="http://schemas.openxmlformats.org/officeDocument/2006/relationships/hyperlink" Target="file:///C:\Users\&#1102;&#1088;&#1080;&#1089;&#1090;.KRNS\AppData\Local\Microsoft\Windows\Users\z09Vxb2y\Desktop\&#1050;&#1054;&#1053;&#1050;&#1059;&#1056;&#1057;&#1067;%202020-21\&#1054;&#1061;&#1056;&#1040;&#1053;&#1040;%20&#1053;&#1040;%202021\&#1057;&#1055;&#1041;%20&#1043;&#1050;&#10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855EA-23B1-4BA8-A1BC-906C9D417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8903</Words>
  <Characters>50751</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Щербакова И.Б.</dc:creator>
  <cp:lastModifiedBy>Елена Свиридова</cp:lastModifiedBy>
  <cp:revision>2</cp:revision>
  <cp:lastPrinted>2023-11-16T13:51:00Z</cp:lastPrinted>
  <dcterms:created xsi:type="dcterms:W3CDTF">2026-05-12T16:10:00Z</dcterms:created>
  <dcterms:modified xsi:type="dcterms:W3CDTF">2026-05-12T16:10:00Z</dcterms:modified>
</cp:coreProperties>
</file>