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415" w:rsidRPr="00C65524" w:rsidRDefault="006A4415" w:rsidP="006A4415">
      <w:pPr>
        <w:autoSpaceDE w:val="0"/>
        <w:spacing w:after="0" w:line="240" w:lineRule="auto"/>
        <w:ind w:left="6521" w:hanging="992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Утверждаю</w:t>
      </w:r>
    </w:p>
    <w:p w:rsidR="006A4415" w:rsidRPr="00C65524" w:rsidRDefault="006A4415" w:rsidP="006A4415">
      <w:pPr>
        <w:autoSpaceDE w:val="0"/>
        <w:spacing w:after="0" w:line="240" w:lineRule="auto"/>
        <w:ind w:left="4395" w:hanging="567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Директор СПб ГБУСОН «ЦСПСиД</w:t>
      </w:r>
      <w:r w:rsidR="00BF170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Невского района</w:t>
      </w: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A14779" w:rsidRPr="00A14779" w:rsidRDefault="006A4415" w:rsidP="006A4415">
      <w:pPr>
        <w:widowControl w:val="0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_____________________ Т.А. Крюкова</w:t>
      </w:r>
    </w:p>
    <w:p w:rsidR="00A14779" w:rsidRPr="00A14779" w:rsidRDefault="00A14779" w:rsidP="00A14779">
      <w:pPr>
        <w:widowControl w:val="0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</w:p>
    <w:p w:rsidR="00A14779" w:rsidRPr="00A14779" w:rsidRDefault="00A14779" w:rsidP="00A14779">
      <w:pPr>
        <w:widowControl w:val="0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A14779">
        <w:rPr>
          <w:rFonts w:ascii="Times New Roman" w:eastAsia="Times New Roman" w:hAnsi="Times New Roman"/>
          <w:b/>
          <w:bCs/>
          <w:sz w:val="24"/>
          <w:lang w:eastAsia="ru-RU"/>
        </w:rPr>
        <w:t>Расчет начальной (максимальной) цены Контракта</w:t>
      </w:r>
    </w:p>
    <w:p w:rsidR="00A14779" w:rsidRPr="00A14779" w:rsidRDefault="00A14779" w:rsidP="00A14779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Согласно ч. 22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— Закон № 44-ФЗ) Правительство Российской Федерации вправе определить сферы деятельности, в которых при осуществлении закупок устанавливается порядок определения НМЦК, пены контракта, заключаемого с единственным поставщиком (подрядчиком, исполнителем), начальной цены единицы товара, работы, услуги и федеральные органы исполнительной власти, Государственную корпорацию по атомной энергии "</w:t>
      </w:r>
      <w:proofErr w:type="spellStart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Росатом</w:t>
      </w:r>
      <w:proofErr w:type="spellEnd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”, </w:t>
      </w:r>
      <w:proofErr w:type="spellStart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Государствеиную</w:t>
      </w:r>
      <w:proofErr w:type="spellEnd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корпорацию по космической деятельности "</w:t>
      </w:r>
      <w:proofErr w:type="spellStart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Роскосмос</w:t>
      </w:r>
      <w:proofErr w:type="spellEnd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”, уполномоченные устанавливать такой порядок с учетом положений Закона № 44-ФЗ.</w:t>
      </w:r>
    </w:p>
    <w:p w:rsidR="00A14779" w:rsidRPr="00A14779" w:rsidRDefault="00A14779" w:rsidP="0036250D">
      <w:pPr>
        <w:ind w:right="34" w:firstLine="567"/>
        <w:jc w:val="both"/>
        <w:rPr>
          <w:rFonts w:ascii="Times New Roman" w:eastAsia="Times New Roman" w:hAnsi="Times New Roman"/>
          <w:lang w:bidi="ru-RU"/>
        </w:rPr>
      </w:pPr>
      <w:r w:rsidRPr="001E094F">
        <w:rPr>
          <w:rFonts w:ascii="Times New Roman" w:eastAsia="Times New Roman" w:hAnsi="Times New Roman"/>
          <w:lang w:bidi="ru-RU"/>
        </w:rPr>
        <w:t xml:space="preserve">1. </w:t>
      </w:r>
      <w:r w:rsidRPr="00A14779">
        <w:rPr>
          <w:rFonts w:ascii="Times New Roman" w:eastAsia="Times New Roman" w:hAnsi="Times New Roman"/>
          <w:lang w:bidi="ru-RU"/>
        </w:rPr>
        <w:t>Заказчиком принято решение о применении дополнительно метода сопоставимых рыночных цен (анализ рынка) для расчета НМЦК, который является приоритетным в соответствии с Ф</w:t>
      </w:r>
      <w:r w:rsidR="004D5BA0">
        <w:rPr>
          <w:rFonts w:ascii="Times New Roman" w:eastAsia="Times New Roman" w:hAnsi="Times New Roman"/>
          <w:lang w:bidi="ru-RU"/>
        </w:rPr>
        <w:t xml:space="preserve">едеральным </w:t>
      </w:r>
      <w:proofErr w:type="gramStart"/>
      <w:r w:rsidR="004D5BA0">
        <w:rPr>
          <w:rFonts w:ascii="Times New Roman" w:eastAsia="Times New Roman" w:hAnsi="Times New Roman"/>
          <w:lang w:bidi="ru-RU"/>
        </w:rPr>
        <w:t xml:space="preserve">законом </w:t>
      </w:r>
      <w:r w:rsidRPr="00A14779">
        <w:rPr>
          <w:rFonts w:ascii="Times New Roman" w:eastAsia="Times New Roman" w:hAnsi="Times New Roman"/>
          <w:lang w:bidi="ru-RU"/>
        </w:rPr>
        <w:t xml:space="preserve"> №</w:t>
      </w:r>
      <w:proofErr w:type="gramEnd"/>
      <w:r w:rsidRPr="00A14779">
        <w:rPr>
          <w:rFonts w:ascii="Times New Roman" w:eastAsia="Times New Roman" w:hAnsi="Times New Roman"/>
          <w:lang w:bidi="ru-RU"/>
        </w:rPr>
        <w:t xml:space="preserve"> 44-ФЗ.</w:t>
      </w:r>
    </w:p>
    <w:p w:rsidR="00A14779" w:rsidRPr="00A14779" w:rsidRDefault="00A14779" w:rsidP="00A1477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>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 (или) финансовых условий поставок товаров, выполнения работ, оказания услуг.</w:t>
      </w:r>
    </w:p>
    <w:p w:rsidR="00A14779" w:rsidRPr="00A14779" w:rsidRDefault="00D059B8" w:rsidP="00A1477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4D5BA0">
        <w:rPr>
          <w:rFonts w:ascii="Times New Roman" w:hAnsi="Times New Roman"/>
        </w:rPr>
        <w:t>2.1. </w:t>
      </w:r>
      <w:r w:rsidR="00A14779" w:rsidRPr="00A14779">
        <w:rPr>
          <w:rFonts w:ascii="Times New Roman" w:hAnsi="Times New Roman"/>
        </w:rPr>
        <w:t>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</w:t>
      </w:r>
      <w:r w:rsidR="005445DE">
        <w:rPr>
          <w:rFonts w:ascii="Times New Roman" w:hAnsi="Times New Roman"/>
        </w:rPr>
        <w:t>я о ценах товаров, работ, услуг</w:t>
      </w:r>
      <w:r w:rsidR="00A14779" w:rsidRPr="00A14779">
        <w:rPr>
          <w:rFonts w:ascii="Times New Roman" w:hAnsi="Times New Roman"/>
        </w:rPr>
        <w:t>.</w:t>
      </w:r>
    </w:p>
    <w:p w:rsidR="00A14779" w:rsidRPr="00A14779" w:rsidRDefault="00A14779" w:rsidP="00A14779">
      <w:pPr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>2.2. На основании полученных цен было проведено определение однородности совокупности значений выявленных цен.</w:t>
      </w:r>
    </w:p>
    <w:p w:rsidR="00A14779" w:rsidRPr="00A14779" w:rsidRDefault="00A14779" w:rsidP="00A14779">
      <w:pPr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 xml:space="preserve">3. </w:t>
      </w:r>
      <w:r w:rsidR="005445DE">
        <w:rPr>
          <w:rFonts w:ascii="Times New Roman" w:hAnsi="Times New Roman"/>
        </w:rPr>
        <w:t>Начальная (максимальная) ц</w:t>
      </w:r>
      <w:r w:rsidRPr="00A14779">
        <w:rPr>
          <w:rFonts w:ascii="Times New Roman" w:hAnsi="Times New Roman"/>
        </w:rPr>
        <w:t xml:space="preserve">ена контракта определяется на основе прилагаемого заказчиком расчета начальной (максимальной) цены контракта с учетом </w:t>
      </w:r>
      <w:r w:rsidR="005445DE">
        <w:rPr>
          <w:rFonts w:ascii="Times New Roman" w:hAnsi="Times New Roman"/>
        </w:rPr>
        <w:t>всех расходов при оказании услуг</w:t>
      </w:r>
      <w:r w:rsidRPr="00A14779">
        <w:rPr>
          <w:rFonts w:ascii="Times New Roman" w:hAnsi="Times New Roman"/>
        </w:rPr>
        <w:t xml:space="preserve">, указанных в </w:t>
      </w:r>
      <w:r w:rsidR="005445DE">
        <w:rPr>
          <w:rFonts w:ascii="Times New Roman" w:hAnsi="Times New Roman"/>
        </w:rPr>
        <w:t>проекте Контракта</w:t>
      </w:r>
      <w:r w:rsidRPr="00A14779">
        <w:rPr>
          <w:rFonts w:ascii="Times New Roman" w:hAnsi="Times New Roman"/>
        </w:rPr>
        <w:t>, а также все расходы на страхование, уплату налогов, пошлины, сборы и другие обязательные платежи, которые исполнитель должен оказать в связи с выполнением обязательств по контракту в соответствии с законодательством Российской Федерации.</w:t>
      </w:r>
    </w:p>
    <w:p w:rsidR="00EB3D5D" w:rsidRDefault="00A14779" w:rsidP="00D73316">
      <w:pPr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 xml:space="preserve">4. Валюта, используемая при формировании начальной (максимальной) цены контракта, цены заявки на участие в электронном </w:t>
      </w:r>
      <w:r w:rsidR="00D73316" w:rsidRPr="00D73316">
        <w:rPr>
          <w:rFonts w:ascii="Times New Roman" w:hAnsi="Times New Roman"/>
        </w:rPr>
        <w:t>магазине</w:t>
      </w:r>
      <w:r w:rsidRPr="00A14779">
        <w:rPr>
          <w:rFonts w:ascii="Times New Roman" w:hAnsi="Times New Roman"/>
        </w:rPr>
        <w:t xml:space="preserve"> и расчетов с поставщиками (исполнителями, подрядчиками), - рубль Российской Федерации.</w:t>
      </w:r>
    </w:p>
    <w:p w:rsidR="00A14779" w:rsidRPr="00B92DD5" w:rsidRDefault="00A14779" w:rsidP="00A14779"/>
    <w:p w:rsidR="00B2706F" w:rsidRDefault="00B2706F" w:rsidP="00B2706F">
      <w:pPr>
        <w:keepNext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  <w:sectPr w:rsidR="00B2706F" w:rsidSect="006A4415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E87B18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lastRenderedPageBreak/>
        <w:t xml:space="preserve">Используемый метод </w:t>
      </w:r>
      <w:r w:rsidR="00B2706F">
        <w:rPr>
          <w:rFonts w:ascii="Times New Roman" w:hAnsi="Times New Roman"/>
          <w:b/>
          <w:szCs w:val="20"/>
        </w:rPr>
        <w:t xml:space="preserve">для </w:t>
      </w:r>
      <w:r w:rsidRPr="00B2706F">
        <w:rPr>
          <w:rFonts w:ascii="Times New Roman" w:hAnsi="Times New Roman"/>
          <w:b/>
          <w:szCs w:val="20"/>
        </w:rPr>
        <w:t>определения НМЦК</w:t>
      </w:r>
      <w:r w:rsidR="00E87B18">
        <w:rPr>
          <w:rFonts w:ascii="Times New Roman" w:hAnsi="Times New Roman"/>
          <w:b/>
          <w:szCs w:val="20"/>
        </w:rPr>
        <w:t xml:space="preserve"> по закупке </w:t>
      </w:r>
    </w:p>
    <w:p w:rsidR="00B96E83" w:rsidRDefault="002D235A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2D235A">
        <w:rPr>
          <w:rFonts w:ascii="Times New Roman" w:hAnsi="Times New Roman"/>
          <w:b/>
          <w:sz w:val="24"/>
          <w:szCs w:val="20"/>
        </w:rPr>
        <w:t>Приобретение флагов и флагштоков для СПб ГБУСОН «ЦСПСиД Невского района» по адресу: ул. Цимбалина, д.30, лит. А в 2026 году</w:t>
      </w:r>
      <w:r w:rsidR="00A14779" w:rsidRPr="00B2706F">
        <w:rPr>
          <w:rFonts w:ascii="Times New Roman" w:hAnsi="Times New Roman"/>
          <w:b/>
          <w:szCs w:val="20"/>
        </w:rPr>
        <w:t xml:space="preserve">: 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>метод сопоставимых рыночных цен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>НМЦК определяется по формуле: V*(Ц1+Ц2+Ц3) /3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 xml:space="preserve">V- Количество (объем) </w:t>
      </w:r>
      <w:r w:rsidR="0001301B">
        <w:rPr>
          <w:rFonts w:ascii="Times New Roman" w:hAnsi="Times New Roman"/>
          <w:b/>
          <w:szCs w:val="20"/>
        </w:rPr>
        <w:t>поставляемого товара</w:t>
      </w:r>
      <w:r w:rsidRPr="00B2706F">
        <w:rPr>
          <w:rFonts w:ascii="Times New Roman" w:hAnsi="Times New Roman"/>
          <w:b/>
          <w:szCs w:val="20"/>
        </w:rPr>
        <w:t>,</w:t>
      </w:r>
      <w:r w:rsidR="006C3B01">
        <w:rPr>
          <w:rFonts w:ascii="Times New Roman" w:hAnsi="Times New Roman"/>
          <w:b/>
          <w:szCs w:val="20"/>
        </w:rPr>
        <w:t xml:space="preserve"> </w:t>
      </w:r>
      <w:r w:rsidRPr="00B2706F">
        <w:rPr>
          <w:rFonts w:ascii="Times New Roman" w:hAnsi="Times New Roman"/>
          <w:b/>
          <w:szCs w:val="20"/>
        </w:rPr>
        <w:t xml:space="preserve">Ц1, Ц2, Ц3 - цена за единицу </w:t>
      </w:r>
      <w:r w:rsidR="0001301B">
        <w:rPr>
          <w:rFonts w:ascii="Times New Roman" w:hAnsi="Times New Roman"/>
          <w:b/>
          <w:szCs w:val="20"/>
        </w:rPr>
        <w:t>поставляемого товара</w:t>
      </w:r>
      <w:r w:rsidRPr="00B2706F">
        <w:rPr>
          <w:rFonts w:ascii="Times New Roman" w:hAnsi="Times New Roman"/>
          <w:b/>
          <w:szCs w:val="20"/>
        </w:rPr>
        <w:t xml:space="preserve"> (коммерческие предложения №1, №2, №3)</w:t>
      </w:r>
    </w:p>
    <w:p w:rsidR="00A14779" w:rsidRPr="00541336" w:rsidRDefault="00A14779" w:rsidP="00541336">
      <w:pPr>
        <w:widowControl w:val="0"/>
        <w:spacing w:after="0"/>
        <w:rPr>
          <w:rFonts w:ascii="Times New Roman" w:hAnsi="Times New Roman"/>
        </w:rPr>
      </w:pPr>
    </w:p>
    <w:p w:rsidR="00541336" w:rsidRPr="00541336" w:rsidRDefault="00541336" w:rsidP="00CE5C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</w:rPr>
      </w:pPr>
      <w:r w:rsidRPr="00541336">
        <w:rPr>
          <w:rFonts w:ascii="Times New Roman" w:hAnsi="Times New Roman"/>
          <w:b/>
          <w:sz w:val="24"/>
        </w:rPr>
        <w:t>Обоснование начальной (максимальной) цены контракта</w:t>
      </w:r>
    </w:p>
    <w:tbl>
      <w:tblPr>
        <w:tblW w:w="15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681"/>
        <w:gridCol w:w="1559"/>
        <w:gridCol w:w="1560"/>
        <w:gridCol w:w="1559"/>
        <w:gridCol w:w="1417"/>
        <w:gridCol w:w="2409"/>
        <w:gridCol w:w="2694"/>
      </w:tblGrid>
      <w:tr w:rsidR="00CE5C12" w:rsidRPr="00972C0F" w:rsidTr="00CE5C12">
        <w:trPr>
          <w:trHeight w:val="363"/>
          <w:jc w:val="center"/>
        </w:trPr>
        <w:tc>
          <w:tcPr>
            <w:tcW w:w="567" w:type="dxa"/>
            <w:vMerge w:val="restart"/>
            <w:vAlign w:val="center"/>
          </w:tcPr>
          <w:p w:rsidR="00CE5C12" w:rsidRPr="00CE5C12" w:rsidRDefault="00CE5C12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№ п/п</w:t>
            </w:r>
          </w:p>
        </w:tc>
        <w:tc>
          <w:tcPr>
            <w:tcW w:w="3681" w:type="dxa"/>
            <w:vMerge w:val="restart"/>
            <w:vAlign w:val="center"/>
          </w:tcPr>
          <w:p w:rsidR="00CE5C12" w:rsidRPr="00CE5C12" w:rsidRDefault="00CE5C12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Наименование</w:t>
            </w:r>
          </w:p>
        </w:tc>
        <w:tc>
          <w:tcPr>
            <w:tcW w:w="4678" w:type="dxa"/>
            <w:gridSpan w:val="3"/>
            <w:vAlign w:val="center"/>
          </w:tcPr>
          <w:p w:rsidR="00CE5C12" w:rsidRPr="00CE5C12" w:rsidRDefault="00CE5C12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тым</w:t>
            </w:r>
            <w:proofErr w:type="spellEnd"/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 xml:space="preserve"> ИЦИ (</w:t>
            </w:r>
            <w:proofErr w:type="spellStart"/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Цi</w:t>
            </w:r>
            <w:proofErr w:type="spellEnd"/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), руб.</w:t>
            </w:r>
          </w:p>
        </w:tc>
        <w:tc>
          <w:tcPr>
            <w:tcW w:w="1417" w:type="dxa"/>
            <w:vMerge w:val="restart"/>
            <w:vAlign w:val="center"/>
          </w:tcPr>
          <w:p w:rsidR="00CE5C12" w:rsidRPr="00CE5C12" w:rsidRDefault="00CE5C12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Коэффициент вариации (%)</w:t>
            </w:r>
          </w:p>
        </w:tc>
        <w:tc>
          <w:tcPr>
            <w:tcW w:w="2409" w:type="dxa"/>
            <w:vAlign w:val="center"/>
          </w:tcPr>
          <w:p w:rsidR="00CE5C12" w:rsidRPr="00CE5C12" w:rsidRDefault="00CE5C12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НМЦК, определенная методом сопоставимых цен (анализ рынка)</w:t>
            </w:r>
          </w:p>
        </w:tc>
        <w:tc>
          <w:tcPr>
            <w:tcW w:w="2694" w:type="dxa"/>
            <w:vMerge w:val="restart"/>
          </w:tcPr>
          <w:p w:rsidR="00CE5C12" w:rsidRDefault="00CE5C12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 xml:space="preserve"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</w:t>
            </w:r>
          </w:p>
          <w:p w:rsidR="00CE5C12" w:rsidRPr="00CE5C12" w:rsidRDefault="00CE5C12" w:rsidP="00CE5C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(в том числе характеристикам качества) и иным характеристикам (в том числе предельные цены товаров, работ, услуг), утвержденные Распоряжением КГЗ СПб от 31.05.2018 № 100-р "Об утверждении значений потребительских свойств (в том числе характеристик качества) и иных характеристик (в том числе предельных цен) о</w:t>
            </w:r>
            <w:r>
              <w:rPr>
                <w:rFonts w:ascii="Times New Roman" w:eastAsia="Times New Roman" w:hAnsi="Times New Roman"/>
                <w:sz w:val="18"/>
                <w:lang w:eastAsia="ru-RU"/>
              </w:rPr>
              <w:t>тдельных видов ТРУ", с изм. от 08.04</w:t>
            </w:r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.2026</w:t>
            </w:r>
          </w:p>
        </w:tc>
      </w:tr>
      <w:tr w:rsidR="00CE5C12" w:rsidRPr="00972C0F" w:rsidTr="00CE5C12">
        <w:trPr>
          <w:trHeight w:val="702"/>
          <w:jc w:val="center"/>
        </w:trPr>
        <w:tc>
          <w:tcPr>
            <w:tcW w:w="567" w:type="dxa"/>
            <w:vMerge/>
            <w:vAlign w:val="center"/>
          </w:tcPr>
          <w:p w:rsidR="00CE5C12" w:rsidRPr="00972C0F" w:rsidRDefault="00CE5C12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681" w:type="dxa"/>
            <w:vMerge/>
            <w:vAlign w:val="center"/>
          </w:tcPr>
          <w:p w:rsidR="00CE5C12" w:rsidRPr="00972C0F" w:rsidRDefault="00CE5C12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1559" w:type="dxa"/>
          </w:tcPr>
          <w:p w:rsidR="00CE5C12" w:rsidRPr="00CE5C12" w:rsidRDefault="00CE5C12" w:rsidP="00F839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b/>
                <w:sz w:val="18"/>
                <w:lang w:eastAsia="ru-RU"/>
              </w:rPr>
              <w:t>Источник цен 1 (Ц1) руб.:</w:t>
            </w:r>
          </w:p>
        </w:tc>
        <w:tc>
          <w:tcPr>
            <w:tcW w:w="1560" w:type="dxa"/>
          </w:tcPr>
          <w:p w:rsidR="00CE5C12" w:rsidRPr="00CE5C12" w:rsidRDefault="00CE5C12" w:rsidP="00F839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b/>
                <w:sz w:val="18"/>
                <w:lang w:eastAsia="ru-RU"/>
              </w:rPr>
              <w:t>Источник цен 2 (Ц2) руб.:</w:t>
            </w:r>
          </w:p>
        </w:tc>
        <w:tc>
          <w:tcPr>
            <w:tcW w:w="1559" w:type="dxa"/>
          </w:tcPr>
          <w:p w:rsidR="00CE5C12" w:rsidRPr="00CE5C12" w:rsidRDefault="00CE5C12" w:rsidP="00F839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b/>
                <w:sz w:val="18"/>
                <w:lang w:eastAsia="ru-RU"/>
              </w:rPr>
              <w:t>Источник цен 3 (Ц3) руб.:</w:t>
            </w:r>
          </w:p>
        </w:tc>
        <w:tc>
          <w:tcPr>
            <w:tcW w:w="1417" w:type="dxa"/>
            <w:vMerge/>
            <w:vAlign w:val="center"/>
          </w:tcPr>
          <w:p w:rsidR="00CE5C12" w:rsidRPr="00972C0F" w:rsidRDefault="00CE5C12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2409" w:type="dxa"/>
          </w:tcPr>
          <w:p w:rsidR="00CE5C12" w:rsidRPr="00972C0F" w:rsidRDefault="00CE5C12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Средняя арифметическая  цена, принимаемая для расчета (руб.)</w:t>
            </w:r>
          </w:p>
        </w:tc>
        <w:tc>
          <w:tcPr>
            <w:tcW w:w="2694" w:type="dxa"/>
            <w:vMerge/>
          </w:tcPr>
          <w:p w:rsidR="00CE5C12" w:rsidRPr="00972C0F" w:rsidRDefault="00CE5C12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B36E0" w:rsidRPr="00972C0F" w:rsidTr="00CE5C12">
        <w:trPr>
          <w:jc w:val="center"/>
        </w:trPr>
        <w:tc>
          <w:tcPr>
            <w:tcW w:w="567" w:type="dxa"/>
          </w:tcPr>
          <w:p w:rsidR="00BB36E0" w:rsidRDefault="00BB36E0" w:rsidP="00BA713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36E0" w:rsidRPr="00BA7133" w:rsidRDefault="00BB36E0" w:rsidP="00925E48">
            <w:pPr>
              <w:spacing w:after="0"/>
              <w:rPr>
                <w:rFonts w:ascii="Times New Roman" w:hAnsi="Times New Roman"/>
              </w:rPr>
            </w:pPr>
            <w:r w:rsidRPr="00BB36E0">
              <w:rPr>
                <w:rFonts w:ascii="Times New Roman" w:hAnsi="Times New Roman"/>
              </w:rPr>
              <w:t xml:space="preserve">Принадлежность для флажной продукции (Флагшток напольный двойной с </w:t>
            </w:r>
            <w:proofErr w:type="spellStart"/>
            <w:r w:rsidRPr="00BB36E0">
              <w:rPr>
                <w:rFonts w:ascii="Times New Roman" w:hAnsi="Times New Roman"/>
              </w:rPr>
              <w:t>навершиями</w:t>
            </w:r>
            <w:proofErr w:type="spellEnd"/>
            <w:r w:rsidRPr="00BB36E0">
              <w:rPr>
                <w:rFonts w:ascii="Times New Roman" w:hAnsi="Times New Roman"/>
              </w:rPr>
              <w:t>)</w:t>
            </w:r>
          </w:p>
        </w:tc>
        <w:tc>
          <w:tcPr>
            <w:tcW w:w="1559" w:type="dxa"/>
            <w:vAlign w:val="center"/>
          </w:tcPr>
          <w:p w:rsidR="00BB36E0" w:rsidRPr="00BA7133" w:rsidRDefault="00BB36E0" w:rsidP="00BA7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A7133">
              <w:rPr>
                <w:rFonts w:ascii="Times New Roman" w:hAnsi="Times New Roman"/>
                <w:color w:val="000000"/>
              </w:rPr>
              <w:t>20 000,00</w:t>
            </w:r>
          </w:p>
        </w:tc>
        <w:tc>
          <w:tcPr>
            <w:tcW w:w="1560" w:type="dxa"/>
            <w:vAlign w:val="center"/>
          </w:tcPr>
          <w:p w:rsidR="00BB36E0" w:rsidRPr="00BA7133" w:rsidRDefault="00BB36E0" w:rsidP="00BA7133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BA7133">
              <w:rPr>
                <w:rFonts w:ascii="Times New Roman" w:hAnsi="Times New Roman"/>
                <w:color w:val="000000"/>
              </w:rPr>
              <w:t>24 000,00</w:t>
            </w:r>
          </w:p>
        </w:tc>
        <w:tc>
          <w:tcPr>
            <w:tcW w:w="1559" w:type="dxa"/>
            <w:vAlign w:val="center"/>
          </w:tcPr>
          <w:p w:rsidR="00BB36E0" w:rsidRPr="00BA7133" w:rsidRDefault="00BB36E0" w:rsidP="00BA7133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BA7133">
              <w:rPr>
                <w:rFonts w:ascii="Times New Roman" w:hAnsi="Times New Roman"/>
                <w:color w:val="000000"/>
              </w:rPr>
              <w:t>24 400,00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36E0" w:rsidRPr="00BA7133" w:rsidRDefault="00BB36E0" w:rsidP="00BA713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A7133">
              <w:rPr>
                <w:rFonts w:ascii="Times New Roman" w:hAnsi="Times New Roman"/>
              </w:rPr>
              <w:t>10,67%</w:t>
            </w:r>
          </w:p>
        </w:tc>
        <w:tc>
          <w:tcPr>
            <w:tcW w:w="2409" w:type="dxa"/>
            <w:vAlign w:val="center"/>
          </w:tcPr>
          <w:p w:rsidR="00BB36E0" w:rsidRPr="00BA7133" w:rsidRDefault="00BB36E0" w:rsidP="00BA713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A7133">
              <w:rPr>
                <w:rFonts w:ascii="Times New Roman" w:hAnsi="Times New Roman"/>
              </w:rPr>
              <w:t>22 800,00</w:t>
            </w:r>
          </w:p>
        </w:tc>
        <w:tc>
          <w:tcPr>
            <w:tcW w:w="2694" w:type="dxa"/>
            <w:vAlign w:val="center"/>
          </w:tcPr>
          <w:p w:rsidR="00BB36E0" w:rsidRPr="00BA7133" w:rsidRDefault="00C4675A" w:rsidP="00CE5C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675A">
              <w:rPr>
                <w:rFonts w:ascii="Times New Roman" w:hAnsi="Times New Roman"/>
              </w:rPr>
              <w:t>20 941,75</w:t>
            </w:r>
          </w:p>
        </w:tc>
      </w:tr>
      <w:tr w:rsidR="00BB36E0" w:rsidRPr="00972C0F" w:rsidTr="00CE5C12">
        <w:trPr>
          <w:jc w:val="center"/>
        </w:trPr>
        <w:tc>
          <w:tcPr>
            <w:tcW w:w="567" w:type="dxa"/>
          </w:tcPr>
          <w:p w:rsidR="00BB36E0" w:rsidRDefault="00BB36E0" w:rsidP="00BA713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36E0" w:rsidRPr="00BA7133" w:rsidRDefault="00BB36E0" w:rsidP="00925E4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Флаг России</w:t>
            </w:r>
          </w:p>
        </w:tc>
        <w:tc>
          <w:tcPr>
            <w:tcW w:w="1559" w:type="dxa"/>
            <w:vAlign w:val="center"/>
          </w:tcPr>
          <w:p w:rsidR="00BB36E0" w:rsidRPr="00BA7133" w:rsidRDefault="00BB36E0" w:rsidP="00BA7133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BA7133">
              <w:rPr>
                <w:rFonts w:ascii="Times New Roman" w:hAnsi="Times New Roman"/>
                <w:color w:val="000000"/>
              </w:rPr>
              <w:t>1 500,00</w:t>
            </w:r>
          </w:p>
        </w:tc>
        <w:tc>
          <w:tcPr>
            <w:tcW w:w="1560" w:type="dxa"/>
            <w:vAlign w:val="center"/>
          </w:tcPr>
          <w:p w:rsidR="00BB36E0" w:rsidRPr="00BA7133" w:rsidRDefault="00BB36E0" w:rsidP="00BA7133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BA7133">
              <w:rPr>
                <w:rFonts w:ascii="Times New Roman" w:hAnsi="Times New Roman"/>
                <w:color w:val="000000"/>
              </w:rPr>
              <w:t>2 000,00</w:t>
            </w:r>
          </w:p>
        </w:tc>
        <w:tc>
          <w:tcPr>
            <w:tcW w:w="1559" w:type="dxa"/>
            <w:vAlign w:val="center"/>
          </w:tcPr>
          <w:p w:rsidR="00BB36E0" w:rsidRPr="00BA7133" w:rsidRDefault="00BB36E0" w:rsidP="00BA7133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BA7133">
              <w:rPr>
                <w:rFonts w:ascii="Times New Roman" w:hAnsi="Times New Roman"/>
                <w:color w:val="000000"/>
              </w:rPr>
              <w:t>1 900,00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36E0" w:rsidRPr="00BA7133" w:rsidRDefault="00BB36E0" w:rsidP="00BA7133">
            <w:pPr>
              <w:spacing w:after="0"/>
              <w:jc w:val="center"/>
              <w:rPr>
                <w:rFonts w:ascii="Times New Roman" w:hAnsi="Times New Roman"/>
              </w:rPr>
            </w:pPr>
            <w:r w:rsidRPr="00BA7133">
              <w:rPr>
                <w:rFonts w:ascii="Times New Roman" w:hAnsi="Times New Roman"/>
              </w:rPr>
              <w:t>14,70%</w:t>
            </w:r>
          </w:p>
        </w:tc>
        <w:tc>
          <w:tcPr>
            <w:tcW w:w="2409" w:type="dxa"/>
            <w:vAlign w:val="center"/>
          </w:tcPr>
          <w:p w:rsidR="00BB36E0" w:rsidRPr="00BA7133" w:rsidRDefault="00BB36E0" w:rsidP="00BA7133">
            <w:pPr>
              <w:spacing w:after="0"/>
              <w:jc w:val="center"/>
              <w:rPr>
                <w:rFonts w:ascii="Times New Roman" w:hAnsi="Times New Roman"/>
              </w:rPr>
            </w:pPr>
            <w:r w:rsidRPr="00BA7133">
              <w:rPr>
                <w:rFonts w:ascii="Times New Roman" w:hAnsi="Times New Roman"/>
              </w:rPr>
              <w:t>1 800,00</w:t>
            </w:r>
          </w:p>
        </w:tc>
        <w:tc>
          <w:tcPr>
            <w:tcW w:w="2694" w:type="dxa"/>
            <w:vAlign w:val="center"/>
          </w:tcPr>
          <w:p w:rsidR="00BB36E0" w:rsidRPr="00BA7133" w:rsidRDefault="001A7E7C" w:rsidP="00CE5C12">
            <w:pPr>
              <w:spacing w:after="0"/>
              <w:jc w:val="center"/>
              <w:rPr>
                <w:rFonts w:ascii="Times New Roman" w:hAnsi="Times New Roman"/>
              </w:rPr>
            </w:pPr>
            <w:r w:rsidRPr="001A7E7C">
              <w:rPr>
                <w:rFonts w:ascii="Times New Roman" w:hAnsi="Times New Roman"/>
              </w:rPr>
              <w:t>1 488,11</w:t>
            </w:r>
          </w:p>
        </w:tc>
      </w:tr>
      <w:tr w:rsidR="00BB36E0" w:rsidRPr="00972C0F" w:rsidTr="00CE5C12">
        <w:trPr>
          <w:jc w:val="center"/>
        </w:trPr>
        <w:tc>
          <w:tcPr>
            <w:tcW w:w="567" w:type="dxa"/>
          </w:tcPr>
          <w:p w:rsidR="00BB36E0" w:rsidRDefault="00BB36E0" w:rsidP="00BA713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36E0" w:rsidRPr="00BA7133" w:rsidRDefault="00BB36E0" w:rsidP="00925E4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Флаг Санкт-Петербурга</w:t>
            </w:r>
          </w:p>
        </w:tc>
        <w:tc>
          <w:tcPr>
            <w:tcW w:w="1559" w:type="dxa"/>
            <w:vAlign w:val="center"/>
          </w:tcPr>
          <w:p w:rsidR="00BB36E0" w:rsidRPr="00BA7133" w:rsidRDefault="00BB36E0" w:rsidP="00BA7133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BA7133">
              <w:rPr>
                <w:rFonts w:ascii="Times New Roman" w:hAnsi="Times New Roman"/>
                <w:color w:val="000000"/>
              </w:rPr>
              <w:t>1 500,00</w:t>
            </w:r>
          </w:p>
        </w:tc>
        <w:tc>
          <w:tcPr>
            <w:tcW w:w="1560" w:type="dxa"/>
            <w:vAlign w:val="center"/>
          </w:tcPr>
          <w:p w:rsidR="00BB36E0" w:rsidRPr="00BA7133" w:rsidRDefault="00BB36E0" w:rsidP="00BA7133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BA7133">
              <w:rPr>
                <w:rFonts w:ascii="Times New Roman" w:hAnsi="Times New Roman"/>
                <w:color w:val="000000"/>
              </w:rPr>
              <w:t>2 000,00</w:t>
            </w:r>
          </w:p>
        </w:tc>
        <w:tc>
          <w:tcPr>
            <w:tcW w:w="1559" w:type="dxa"/>
            <w:vAlign w:val="center"/>
          </w:tcPr>
          <w:p w:rsidR="00BB36E0" w:rsidRPr="00BA7133" w:rsidRDefault="00BB36E0" w:rsidP="00BA7133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BA7133">
              <w:rPr>
                <w:rFonts w:ascii="Times New Roman" w:hAnsi="Times New Roman"/>
                <w:color w:val="000000"/>
              </w:rPr>
              <w:t>1 900,00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36E0" w:rsidRPr="00BA7133" w:rsidRDefault="00BB36E0" w:rsidP="00BA7133">
            <w:pPr>
              <w:spacing w:after="0"/>
              <w:jc w:val="center"/>
              <w:rPr>
                <w:rFonts w:ascii="Times New Roman" w:hAnsi="Times New Roman"/>
              </w:rPr>
            </w:pPr>
            <w:r w:rsidRPr="00BA7133">
              <w:rPr>
                <w:rFonts w:ascii="Times New Roman" w:hAnsi="Times New Roman"/>
              </w:rPr>
              <w:t>14,70%</w:t>
            </w:r>
          </w:p>
        </w:tc>
        <w:tc>
          <w:tcPr>
            <w:tcW w:w="2409" w:type="dxa"/>
            <w:vAlign w:val="center"/>
          </w:tcPr>
          <w:p w:rsidR="00BB36E0" w:rsidRPr="00BA7133" w:rsidRDefault="00BB36E0" w:rsidP="00BA7133">
            <w:pPr>
              <w:spacing w:after="0"/>
              <w:jc w:val="center"/>
              <w:rPr>
                <w:rFonts w:ascii="Times New Roman" w:hAnsi="Times New Roman"/>
              </w:rPr>
            </w:pPr>
            <w:r w:rsidRPr="00BA7133">
              <w:rPr>
                <w:rFonts w:ascii="Times New Roman" w:hAnsi="Times New Roman"/>
              </w:rPr>
              <w:t>1 800,00</w:t>
            </w:r>
          </w:p>
        </w:tc>
        <w:tc>
          <w:tcPr>
            <w:tcW w:w="2694" w:type="dxa"/>
            <w:vAlign w:val="center"/>
          </w:tcPr>
          <w:p w:rsidR="00BB36E0" w:rsidRPr="00BA7133" w:rsidRDefault="00055CD8" w:rsidP="00CE5C12">
            <w:pPr>
              <w:spacing w:after="0"/>
              <w:jc w:val="center"/>
              <w:rPr>
                <w:rFonts w:ascii="Times New Roman" w:hAnsi="Times New Roman"/>
              </w:rPr>
            </w:pPr>
            <w:r w:rsidRPr="00055CD8">
              <w:rPr>
                <w:rFonts w:ascii="Times New Roman" w:hAnsi="Times New Roman"/>
              </w:rPr>
              <w:t>1 513,03</w:t>
            </w:r>
          </w:p>
        </w:tc>
      </w:tr>
      <w:tr w:rsidR="00BB36E0" w:rsidRPr="00972C0F" w:rsidTr="00CE5C12">
        <w:trPr>
          <w:jc w:val="center"/>
        </w:trPr>
        <w:tc>
          <w:tcPr>
            <w:tcW w:w="567" w:type="dxa"/>
          </w:tcPr>
          <w:p w:rsidR="00BB36E0" w:rsidRDefault="00BB36E0" w:rsidP="00BA713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36E0" w:rsidRPr="00BA7133" w:rsidRDefault="00BB36E0" w:rsidP="00BA7133">
            <w:pPr>
              <w:spacing w:after="0"/>
              <w:rPr>
                <w:rFonts w:ascii="Times New Roman" w:hAnsi="Times New Roman"/>
              </w:rPr>
            </w:pPr>
            <w:r w:rsidRPr="00BA7133">
              <w:rPr>
                <w:rFonts w:ascii="Times New Roman" w:hAnsi="Times New Roman"/>
              </w:rPr>
              <w:t>Флагшток настенный</w:t>
            </w:r>
            <w:r>
              <w:rPr>
                <w:rFonts w:ascii="Times New Roman" w:hAnsi="Times New Roman"/>
              </w:rPr>
              <w:t xml:space="preserve"> 2-х рожковый</w:t>
            </w:r>
          </w:p>
        </w:tc>
        <w:tc>
          <w:tcPr>
            <w:tcW w:w="1559" w:type="dxa"/>
            <w:vAlign w:val="center"/>
          </w:tcPr>
          <w:p w:rsidR="00BB36E0" w:rsidRPr="00BA7133" w:rsidRDefault="00BB36E0" w:rsidP="00BA7133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BA7133">
              <w:rPr>
                <w:rFonts w:ascii="Times New Roman" w:hAnsi="Times New Roman"/>
                <w:color w:val="000000"/>
              </w:rPr>
              <w:t>1 800,00</w:t>
            </w:r>
          </w:p>
        </w:tc>
        <w:tc>
          <w:tcPr>
            <w:tcW w:w="1560" w:type="dxa"/>
            <w:vAlign w:val="center"/>
          </w:tcPr>
          <w:p w:rsidR="00BB36E0" w:rsidRPr="00BA7133" w:rsidRDefault="00BB36E0" w:rsidP="00BA7133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BA7133">
              <w:rPr>
                <w:rFonts w:ascii="Times New Roman" w:hAnsi="Times New Roman"/>
                <w:color w:val="000000"/>
              </w:rPr>
              <w:t>2 000,00</w:t>
            </w:r>
          </w:p>
        </w:tc>
        <w:tc>
          <w:tcPr>
            <w:tcW w:w="1559" w:type="dxa"/>
            <w:vAlign w:val="center"/>
          </w:tcPr>
          <w:p w:rsidR="00BB36E0" w:rsidRPr="00BA7133" w:rsidRDefault="00BB36E0" w:rsidP="00BA7133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BA7133">
              <w:rPr>
                <w:rFonts w:ascii="Times New Roman" w:hAnsi="Times New Roman"/>
                <w:color w:val="000000"/>
              </w:rPr>
              <w:t>2 200,00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36E0" w:rsidRPr="00BA7133" w:rsidRDefault="00BB36E0" w:rsidP="00BA7133">
            <w:pPr>
              <w:spacing w:after="0"/>
              <w:jc w:val="center"/>
              <w:rPr>
                <w:rFonts w:ascii="Times New Roman" w:hAnsi="Times New Roman"/>
              </w:rPr>
            </w:pPr>
            <w:r w:rsidRPr="00BA7133">
              <w:rPr>
                <w:rFonts w:ascii="Times New Roman" w:hAnsi="Times New Roman"/>
              </w:rPr>
              <w:t>10,00%</w:t>
            </w:r>
          </w:p>
        </w:tc>
        <w:tc>
          <w:tcPr>
            <w:tcW w:w="2409" w:type="dxa"/>
            <w:vAlign w:val="center"/>
          </w:tcPr>
          <w:p w:rsidR="00BB36E0" w:rsidRPr="00BA7133" w:rsidRDefault="00BB36E0" w:rsidP="00BA7133">
            <w:pPr>
              <w:spacing w:after="0"/>
              <w:jc w:val="center"/>
              <w:rPr>
                <w:rFonts w:ascii="Times New Roman" w:hAnsi="Times New Roman"/>
              </w:rPr>
            </w:pPr>
            <w:r w:rsidRPr="00BA7133">
              <w:rPr>
                <w:rFonts w:ascii="Times New Roman" w:hAnsi="Times New Roman"/>
              </w:rPr>
              <w:t>2 000,00</w:t>
            </w:r>
          </w:p>
        </w:tc>
        <w:tc>
          <w:tcPr>
            <w:tcW w:w="2694" w:type="dxa"/>
            <w:vAlign w:val="center"/>
          </w:tcPr>
          <w:p w:rsidR="00BB36E0" w:rsidRPr="00BA7133" w:rsidRDefault="00055CD8" w:rsidP="00CE5C12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</w:t>
            </w:r>
            <w:bookmarkStart w:id="0" w:name="_GoBack"/>
            <w:bookmarkEnd w:id="0"/>
          </w:p>
        </w:tc>
      </w:tr>
    </w:tbl>
    <w:p w:rsidR="00A14779" w:rsidRDefault="00A14779" w:rsidP="00B43722">
      <w:pPr>
        <w:widowControl w:val="0"/>
        <w:spacing w:after="0"/>
        <w:rPr>
          <w:rFonts w:ascii="Times New Roman" w:hAnsi="Times New Roman"/>
        </w:rPr>
      </w:pPr>
    </w:p>
    <w:p w:rsidR="00CE5C12" w:rsidRDefault="00CE5C12" w:rsidP="00B43722">
      <w:pPr>
        <w:widowControl w:val="0"/>
        <w:spacing w:after="0"/>
        <w:rPr>
          <w:rFonts w:ascii="Times New Roman" w:hAnsi="Times New Roman"/>
        </w:rPr>
      </w:pPr>
    </w:p>
    <w:p w:rsidR="00CE5C12" w:rsidRDefault="00CE5C12" w:rsidP="00B43722">
      <w:pPr>
        <w:widowControl w:val="0"/>
        <w:spacing w:after="0"/>
        <w:rPr>
          <w:rFonts w:ascii="Times New Roman" w:hAnsi="Times New Roman"/>
        </w:rPr>
      </w:pPr>
    </w:p>
    <w:p w:rsidR="00CE5C12" w:rsidRDefault="00CE5C12" w:rsidP="00B43722">
      <w:pPr>
        <w:widowControl w:val="0"/>
        <w:spacing w:after="0"/>
        <w:rPr>
          <w:rFonts w:ascii="Times New Roman" w:hAnsi="Times New Roman"/>
        </w:rPr>
      </w:pPr>
    </w:p>
    <w:p w:rsidR="00CE5C12" w:rsidRDefault="00CE5C12" w:rsidP="00B43722">
      <w:pPr>
        <w:widowControl w:val="0"/>
        <w:spacing w:after="0"/>
        <w:rPr>
          <w:rFonts w:ascii="Times New Roman" w:hAnsi="Times New Roman"/>
        </w:rPr>
      </w:pPr>
    </w:p>
    <w:p w:rsidR="00E94379" w:rsidRDefault="000250EE" w:rsidP="00541336">
      <w:pPr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Расчет начальной (максимальной) цены контракта на поставку товара</w:t>
      </w:r>
      <w:r w:rsidR="00055CD8">
        <w:rPr>
          <w:rFonts w:ascii="Times New Roman" w:hAnsi="Times New Roman"/>
          <w:b/>
        </w:rPr>
        <w:t>.</w:t>
      </w:r>
    </w:p>
    <w:p w:rsidR="00055CD8" w:rsidRDefault="00055CD8" w:rsidP="00541336">
      <w:pPr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Характеристики поставляемого товара.</w:t>
      </w:r>
    </w:p>
    <w:p w:rsidR="00055CD8" w:rsidRDefault="00055CD8" w:rsidP="00541336">
      <w:pPr>
        <w:widowControl w:val="0"/>
        <w:spacing w:after="0"/>
        <w:jc w:val="center"/>
        <w:rPr>
          <w:rFonts w:ascii="Times New Roman" w:hAnsi="Times New Roman"/>
          <w:b/>
        </w:rPr>
      </w:pP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"/>
        <w:gridCol w:w="2454"/>
        <w:gridCol w:w="6095"/>
        <w:gridCol w:w="992"/>
        <w:gridCol w:w="992"/>
        <w:gridCol w:w="1701"/>
        <w:gridCol w:w="1985"/>
      </w:tblGrid>
      <w:tr w:rsidR="00C353CB" w:rsidRPr="00E94379" w:rsidTr="00A131F8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№</w:t>
            </w:r>
            <w:r w:rsidRPr="00E94379">
              <w:rPr>
                <w:rFonts w:ascii="Times New Roman" w:eastAsia="Times New Roman" w:hAnsi="Times New Roman"/>
                <w:lang w:eastAsia="ru-RU"/>
              </w:rPr>
              <w:br/>
              <w:t>п/п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Наименование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Характеристики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 xml:space="preserve">Стоимость </w:t>
            </w:r>
            <w:r>
              <w:rPr>
                <w:rFonts w:ascii="Times New Roman" w:eastAsia="Times New Roman" w:hAnsi="Times New Roman"/>
                <w:lang w:eastAsia="ru-RU"/>
              </w:rPr>
              <w:t>за ед., руб.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Общая стоимость</w:t>
            </w:r>
            <w:r>
              <w:rPr>
                <w:rFonts w:ascii="Times New Roman" w:eastAsia="Times New Roman" w:hAnsi="Times New Roman"/>
                <w:lang w:eastAsia="ru-RU"/>
              </w:rPr>
              <w:t>,</w:t>
            </w:r>
            <w:r w:rsidRPr="00E94379">
              <w:rPr>
                <w:rFonts w:ascii="Times New Roman" w:eastAsia="Times New Roman" w:hAnsi="Times New Roman"/>
                <w:lang w:eastAsia="ru-RU"/>
              </w:rPr>
              <w:t xml:space="preserve"> руб.</w:t>
            </w:r>
          </w:p>
        </w:tc>
      </w:tr>
      <w:tr w:rsidR="00BA7133" w:rsidRPr="00E94379" w:rsidTr="009F503E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133" w:rsidRPr="00E94379" w:rsidRDefault="00BA7133" w:rsidP="00BA713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7133" w:rsidRPr="00BA7133" w:rsidRDefault="00BB36E0" w:rsidP="00BB36E0">
            <w:pPr>
              <w:spacing w:after="0"/>
              <w:rPr>
                <w:rFonts w:ascii="Times New Roman" w:hAnsi="Times New Roman"/>
                <w:sz w:val="20"/>
              </w:rPr>
            </w:pPr>
            <w:r w:rsidRPr="00BB36E0">
              <w:rPr>
                <w:rFonts w:ascii="Times New Roman" w:hAnsi="Times New Roman"/>
                <w:sz w:val="20"/>
              </w:rPr>
              <w:t xml:space="preserve">Принадлежность для флажной продукции (Флагшток напольный двойной с </w:t>
            </w:r>
            <w:proofErr w:type="spellStart"/>
            <w:r w:rsidRPr="00BB36E0">
              <w:rPr>
                <w:rFonts w:ascii="Times New Roman" w:hAnsi="Times New Roman"/>
                <w:sz w:val="20"/>
              </w:rPr>
              <w:t>навершиями</w:t>
            </w:r>
            <w:proofErr w:type="spellEnd"/>
            <w:r w:rsidRPr="00BB36E0"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0" w:rsidRDefault="00BB36E0" w:rsidP="002A022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Вид: флагшток</w:t>
            </w:r>
          </w:p>
          <w:p w:rsidR="00BB36E0" w:rsidRDefault="00BB36E0" w:rsidP="002A022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Применение: напольное</w:t>
            </w:r>
          </w:p>
          <w:p w:rsidR="00BB36E0" w:rsidRDefault="00BB36E0" w:rsidP="002A022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Тип: двойной</w:t>
            </w:r>
          </w:p>
          <w:p w:rsidR="00BB36E0" w:rsidRDefault="00BB36E0" w:rsidP="002A022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Тип использования флагштока: в помещении</w:t>
            </w:r>
          </w:p>
          <w:p w:rsidR="00BB36E0" w:rsidRPr="00BB36E0" w:rsidRDefault="00BB36E0" w:rsidP="002A022F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BB36E0">
              <w:rPr>
                <w:rFonts w:ascii="Times New Roman" w:hAnsi="Times New Roman"/>
                <w:b/>
                <w:color w:val="000000"/>
                <w:sz w:val="20"/>
              </w:rPr>
              <w:t>Дополнительные характеристики (показатели), установленные Заказчиком*</w:t>
            </w:r>
          </w:p>
          <w:p w:rsidR="00BA7133" w:rsidRPr="00BA7133" w:rsidRDefault="00BA7133" w:rsidP="002A022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>ревко для флага (</w:t>
            </w:r>
            <w:r w:rsidR="00A968E8">
              <w:rPr>
                <w:rFonts w:ascii="Times New Roman" w:hAnsi="Times New Roman"/>
                <w:color w:val="000000"/>
                <w:sz w:val="20"/>
              </w:rPr>
              <w:t>диаметр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не менее 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>35мм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и не более 40 мм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>, высота</w:t>
            </w:r>
            <w:r w:rsidR="00A968E8">
              <w:rPr>
                <w:rFonts w:ascii="Times New Roman" w:hAnsi="Times New Roman"/>
                <w:color w:val="000000"/>
                <w:sz w:val="20"/>
              </w:rPr>
              <w:t xml:space="preserve"> не менее 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>220</w:t>
            </w:r>
            <w:r w:rsidR="00A968E8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>см</w:t>
            </w:r>
            <w:r w:rsidR="00A968E8">
              <w:rPr>
                <w:rFonts w:ascii="Times New Roman" w:hAnsi="Times New Roman"/>
                <w:color w:val="000000"/>
                <w:sz w:val="20"/>
              </w:rPr>
              <w:t xml:space="preserve"> и не более 250 см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>) - 2шт.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br/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Н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>авершие</w:t>
            </w:r>
            <w:proofErr w:type="spellEnd"/>
            <w:r w:rsidRPr="00BA7133">
              <w:rPr>
                <w:rFonts w:ascii="Times New Roman" w:hAnsi="Times New Roman"/>
                <w:color w:val="000000"/>
                <w:sz w:val="20"/>
              </w:rPr>
              <w:t xml:space="preserve"> (для дре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вка </w:t>
            </w:r>
            <w:r w:rsidR="00A968E8">
              <w:rPr>
                <w:rFonts w:ascii="Times New Roman" w:hAnsi="Times New Roman"/>
                <w:color w:val="000000"/>
                <w:sz w:val="20"/>
              </w:rPr>
              <w:t>диаметр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не менее 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>35мм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и не более 40 мм, высота </w:t>
            </w:r>
            <w:r w:rsidR="00A968E8">
              <w:rPr>
                <w:rFonts w:ascii="Times New Roman" w:hAnsi="Times New Roman"/>
                <w:color w:val="000000"/>
                <w:sz w:val="20"/>
              </w:rPr>
              <w:t xml:space="preserve">не менее </w:t>
            </w:r>
            <w:r>
              <w:rPr>
                <w:rFonts w:ascii="Times New Roman" w:hAnsi="Times New Roman"/>
                <w:color w:val="000000"/>
                <w:sz w:val="20"/>
              </w:rPr>
              <w:t>24см</w:t>
            </w:r>
            <w:r w:rsidR="00A968E8">
              <w:rPr>
                <w:rFonts w:ascii="Times New Roman" w:hAnsi="Times New Roman"/>
                <w:color w:val="000000"/>
                <w:sz w:val="20"/>
              </w:rPr>
              <w:t xml:space="preserve"> и не более 30 см</w:t>
            </w:r>
            <w:r>
              <w:rPr>
                <w:rFonts w:ascii="Times New Roman" w:hAnsi="Times New Roman"/>
                <w:color w:val="000000"/>
                <w:sz w:val="20"/>
              </w:rPr>
              <w:t>) - 2шт.</w:t>
            </w:r>
            <w:r>
              <w:rPr>
                <w:rFonts w:ascii="Times New Roman" w:hAnsi="Times New Roman"/>
                <w:color w:val="000000"/>
                <w:sz w:val="20"/>
              </w:rPr>
              <w:br/>
              <w:t>Н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>апольная подставка (</w:t>
            </w:r>
            <w:r w:rsidR="00F66CFE">
              <w:rPr>
                <w:rFonts w:ascii="Times New Roman" w:hAnsi="Times New Roman"/>
                <w:color w:val="000000"/>
                <w:sz w:val="20"/>
              </w:rPr>
              <w:t xml:space="preserve">диаметр не менее 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>36</w:t>
            </w:r>
            <w:r w:rsidR="00925E48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>см</w:t>
            </w:r>
            <w:r w:rsidR="00F66CFE">
              <w:rPr>
                <w:rFonts w:ascii="Times New Roman" w:hAnsi="Times New Roman"/>
                <w:color w:val="000000"/>
                <w:sz w:val="20"/>
              </w:rPr>
              <w:t xml:space="preserve"> и не более 40 см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 xml:space="preserve">, высота </w:t>
            </w:r>
            <w:r w:rsidR="00F66CFE">
              <w:rPr>
                <w:rFonts w:ascii="Times New Roman" w:hAnsi="Times New Roman"/>
                <w:color w:val="000000"/>
                <w:sz w:val="20"/>
              </w:rPr>
              <w:t xml:space="preserve">не менее 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>4</w:t>
            </w:r>
            <w:r w:rsidR="00925E48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>см</w:t>
            </w:r>
            <w:r w:rsidR="00F66CFE">
              <w:rPr>
                <w:rFonts w:ascii="Times New Roman" w:hAnsi="Times New Roman"/>
                <w:color w:val="000000"/>
                <w:sz w:val="20"/>
              </w:rPr>
              <w:t xml:space="preserve"> и не более 8 см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>) для двух флагштоков - 1шт.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133" w:rsidRPr="00C4675A" w:rsidRDefault="00BA7133" w:rsidP="00BA713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C4675A">
              <w:rPr>
                <w:rFonts w:ascii="Times New Roman" w:eastAsia="Times New Roman" w:hAnsi="Times New Roman"/>
                <w:szCs w:val="20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133" w:rsidRPr="00C4675A" w:rsidRDefault="00BA7133" w:rsidP="00BA713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 w:rsidRPr="00C4675A">
              <w:rPr>
                <w:rFonts w:ascii="Times New Roman" w:hAnsi="Times New Roman"/>
                <w:color w:val="00000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133" w:rsidRPr="00BA7133" w:rsidRDefault="00C4675A" w:rsidP="00BA713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C4675A">
              <w:rPr>
                <w:rFonts w:ascii="Times New Roman" w:hAnsi="Times New Roman"/>
              </w:rPr>
              <w:t>20 941,75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133" w:rsidRPr="00BA7133" w:rsidRDefault="00C4675A" w:rsidP="00BA713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C4675A">
              <w:rPr>
                <w:rFonts w:ascii="Times New Roman" w:hAnsi="Times New Roman"/>
              </w:rPr>
              <w:t>41 883,50</w:t>
            </w:r>
          </w:p>
        </w:tc>
      </w:tr>
      <w:tr w:rsidR="00BA7133" w:rsidRPr="00E94379" w:rsidTr="009F503E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133" w:rsidRDefault="00BA7133" w:rsidP="00BA713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7133" w:rsidRPr="00BA7133" w:rsidRDefault="001A7E7C" w:rsidP="001A7E7C">
            <w:pPr>
              <w:spacing w:after="0"/>
              <w:rPr>
                <w:rFonts w:ascii="Times New Roman" w:hAnsi="Times New Roman"/>
                <w:sz w:val="20"/>
              </w:rPr>
            </w:pPr>
            <w:r w:rsidRPr="001A7E7C">
              <w:rPr>
                <w:rFonts w:ascii="Times New Roman" w:hAnsi="Times New Roman"/>
                <w:sz w:val="20"/>
              </w:rPr>
              <w:t>Флажная продукция</w:t>
            </w:r>
            <w:r>
              <w:rPr>
                <w:rFonts w:ascii="Times New Roman" w:hAnsi="Times New Roman"/>
                <w:sz w:val="20"/>
              </w:rPr>
              <w:t xml:space="preserve"> (</w:t>
            </w:r>
            <w:r w:rsidRPr="00BA7133">
              <w:rPr>
                <w:rFonts w:ascii="Times New Roman" w:hAnsi="Times New Roman"/>
                <w:sz w:val="20"/>
              </w:rPr>
              <w:t>Флаг Рос</w:t>
            </w:r>
            <w:r>
              <w:rPr>
                <w:rFonts w:ascii="Times New Roman" w:hAnsi="Times New Roman"/>
                <w:sz w:val="20"/>
              </w:rPr>
              <w:t>сийской Федерации</w:t>
            </w:r>
            <w:r w:rsidRPr="00BA7133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 xml:space="preserve">с </w:t>
            </w:r>
            <w:r w:rsidRPr="00BA7133">
              <w:rPr>
                <w:rFonts w:ascii="Times New Roman" w:hAnsi="Times New Roman"/>
                <w:sz w:val="20"/>
              </w:rPr>
              <w:t>карманом под флагшток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870" w:rsidRDefault="001F1870" w:rsidP="002A022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BA7133">
              <w:rPr>
                <w:rFonts w:ascii="Times New Roman" w:hAnsi="Times New Roman"/>
                <w:color w:val="000000"/>
                <w:sz w:val="20"/>
              </w:rPr>
              <w:t xml:space="preserve">По типу использования: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В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</w:rPr>
              <w:t xml:space="preserve"> помещении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 xml:space="preserve">. </w:t>
            </w:r>
          </w:p>
          <w:p w:rsidR="001F1870" w:rsidRDefault="001F1870" w:rsidP="002A022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BA7133">
              <w:rPr>
                <w:rFonts w:ascii="Times New Roman" w:hAnsi="Times New Roman"/>
                <w:color w:val="000000"/>
                <w:sz w:val="20"/>
              </w:rPr>
              <w:t>Вид флага</w:t>
            </w:r>
            <w:r w:rsidR="009D115C">
              <w:rPr>
                <w:rFonts w:ascii="Times New Roman" w:hAnsi="Times New Roman"/>
                <w:color w:val="000000"/>
                <w:sz w:val="20"/>
              </w:rPr>
              <w:t xml:space="preserve"> (знамени)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>: Государственный флаг Российской Федерации.</w:t>
            </w:r>
          </w:p>
          <w:p w:rsidR="001F1870" w:rsidRDefault="001F1870" w:rsidP="002A022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BA7133">
              <w:rPr>
                <w:rFonts w:ascii="Times New Roman" w:hAnsi="Times New Roman"/>
                <w:color w:val="000000"/>
                <w:sz w:val="20"/>
              </w:rPr>
              <w:t>Вид флажной продукции: Флаг.</w:t>
            </w:r>
          </w:p>
          <w:p w:rsidR="001F1870" w:rsidRDefault="001F1870" w:rsidP="002A022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BA7133">
              <w:rPr>
                <w:rFonts w:ascii="Times New Roman" w:hAnsi="Times New Roman"/>
                <w:color w:val="000000"/>
                <w:sz w:val="20"/>
              </w:rPr>
              <w:t xml:space="preserve">Тип: </w:t>
            </w:r>
            <w:r>
              <w:rPr>
                <w:rFonts w:ascii="Times New Roman" w:hAnsi="Times New Roman"/>
                <w:color w:val="000000"/>
                <w:sz w:val="20"/>
              </w:rPr>
              <w:t>дву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>сторонний.</w:t>
            </w:r>
          </w:p>
          <w:p w:rsidR="009D115C" w:rsidRDefault="009D115C" w:rsidP="009D115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Размеры: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br/>
              <w:t xml:space="preserve">Длина: </w:t>
            </w:r>
            <w:r>
              <w:rPr>
                <w:rFonts w:ascii="Times New Roman" w:hAnsi="Times New Roman"/>
                <w:color w:val="000000"/>
                <w:sz w:val="20"/>
              </w:rPr>
              <w:t>135 см.</w:t>
            </w:r>
          </w:p>
          <w:p w:rsidR="009D115C" w:rsidRDefault="009D115C" w:rsidP="009D115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BA7133">
              <w:rPr>
                <w:rFonts w:ascii="Times New Roman" w:hAnsi="Times New Roman"/>
                <w:color w:val="000000"/>
                <w:sz w:val="20"/>
              </w:rPr>
              <w:t xml:space="preserve">Ширина: 90 </w:t>
            </w:r>
            <w:r>
              <w:rPr>
                <w:rFonts w:ascii="Times New Roman" w:hAnsi="Times New Roman"/>
                <w:color w:val="000000"/>
                <w:sz w:val="20"/>
              </w:rPr>
              <w:t>см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>.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br/>
              <w:t xml:space="preserve">Материал: Флажная сетка. </w:t>
            </w:r>
          </w:p>
          <w:p w:rsidR="009D115C" w:rsidRDefault="009D115C" w:rsidP="009D115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BA7133">
              <w:rPr>
                <w:rFonts w:ascii="Times New Roman" w:hAnsi="Times New Roman"/>
                <w:color w:val="000000"/>
                <w:sz w:val="20"/>
              </w:rPr>
              <w:t>Флагшток в комплекте: Отсутствие</w:t>
            </w:r>
            <w:r>
              <w:rPr>
                <w:rFonts w:ascii="Times New Roman" w:hAnsi="Times New Roman"/>
                <w:color w:val="000000"/>
                <w:sz w:val="20"/>
              </w:rPr>
              <w:t>.</w:t>
            </w:r>
          </w:p>
          <w:p w:rsidR="009D115C" w:rsidRDefault="009D115C" w:rsidP="009D115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686506">
              <w:rPr>
                <w:rFonts w:ascii="Times New Roman" w:hAnsi="Times New Roman"/>
                <w:color w:val="000000"/>
                <w:sz w:val="20"/>
              </w:rPr>
              <w:t>О</w:t>
            </w:r>
            <w:r>
              <w:rPr>
                <w:rFonts w:ascii="Times New Roman" w:hAnsi="Times New Roman"/>
                <w:color w:val="000000"/>
                <w:sz w:val="20"/>
              </w:rPr>
              <w:t>бшивка по периметру</w:t>
            </w:r>
            <w:r w:rsidRPr="00686506">
              <w:rPr>
                <w:rFonts w:ascii="Times New Roman" w:hAnsi="Times New Roman"/>
                <w:color w:val="000000"/>
                <w:sz w:val="20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0"/>
              </w:rPr>
              <w:t>наличие</w:t>
            </w:r>
            <w:r w:rsidRPr="00686506">
              <w:rPr>
                <w:rFonts w:ascii="Times New Roman" w:hAnsi="Times New Roman"/>
                <w:color w:val="000000"/>
                <w:sz w:val="20"/>
              </w:rPr>
              <w:t xml:space="preserve">. 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br/>
              <w:t>Соответствие нормативно-технической документации: ГОСТ Р 51130-2023, ГОСТ Р 51131-98, ТУ производителя.</w:t>
            </w:r>
          </w:p>
          <w:p w:rsidR="009D115C" w:rsidRDefault="009D115C" w:rsidP="009D115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BA7133">
              <w:rPr>
                <w:rFonts w:ascii="Times New Roman" w:hAnsi="Times New Roman"/>
                <w:color w:val="000000"/>
                <w:sz w:val="20"/>
              </w:rPr>
              <w:t>Способ крепления: Карман.</w:t>
            </w:r>
          </w:p>
          <w:p w:rsidR="009D115C" w:rsidRDefault="009D115C" w:rsidP="009D115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9D115C">
              <w:rPr>
                <w:rFonts w:ascii="Times New Roman" w:hAnsi="Times New Roman"/>
                <w:color w:val="000000"/>
                <w:sz w:val="20"/>
              </w:rPr>
              <w:t>Способ печати: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9D115C">
              <w:rPr>
                <w:rFonts w:ascii="Times New Roman" w:hAnsi="Times New Roman"/>
                <w:color w:val="000000"/>
                <w:sz w:val="20"/>
              </w:rPr>
              <w:t>Сублимационная</w:t>
            </w:r>
          </w:p>
          <w:p w:rsidR="009D115C" w:rsidRDefault="009D115C" w:rsidP="009D115C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1F1870" w:rsidRPr="00BB36E0" w:rsidRDefault="001F1870" w:rsidP="001F187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BB36E0">
              <w:rPr>
                <w:rFonts w:ascii="Times New Roman" w:hAnsi="Times New Roman"/>
                <w:b/>
                <w:color w:val="000000"/>
                <w:sz w:val="20"/>
              </w:rPr>
              <w:t>Дополнительные характеристики (показатели), установленные Заказчиком*</w:t>
            </w:r>
          </w:p>
          <w:p w:rsidR="00BA7133" w:rsidRPr="007135F2" w:rsidRDefault="00686506" w:rsidP="009D115C">
            <w:pPr>
              <w:pStyle w:val="Default"/>
              <w:rPr>
                <w:rFonts w:eastAsia="Calibri"/>
                <w:sz w:val="20"/>
                <w:szCs w:val="22"/>
              </w:rPr>
            </w:pPr>
            <w:r w:rsidRPr="00686506">
              <w:rPr>
                <w:rFonts w:eastAsia="Calibri"/>
                <w:sz w:val="20"/>
                <w:szCs w:val="22"/>
              </w:rPr>
              <w:t>Плотность</w:t>
            </w:r>
            <w:r>
              <w:rPr>
                <w:rFonts w:eastAsia="Calibri"/>
                <w:sz w:val="20"/>
                <w:szCs w:val="22"/>
              </w:rPr>
              <w:t>: не менее</w:t>
            </w:r>
            <w:r w:rsidR="00331A01">
              <w:rPr>
                <w:rFonts w:eastAsia="Calibri"/>
                <w:sz w:val="20"/>
                <w:szCs w:val="22"/>
              </w:rPr>
              <w:t xml:space="preserve"> </w:t>
            </w:r>
            <w:r w:rsidRPr="00686506">
              <w:rPr>
                <w:rFonts w:eastAsia="Calibri"/>
                <w:sz w:val="20"/>
                <w:szCs w:val="22"/>
              </w:rPr>
              <w:t>118</w:t>
            </w:r>
            <w:r>
              <w:rPr>
                <w:rFonts w:eastAsia="Calibri"/>
                <w:sz w:val="20"/>
                <w:szCs w:val="22"/>
              </w:rPr>
              <w:t xml:space="preserve"> </w:t>
            </w:r>
            <w:r w:rsidR="00331A01">
              <w:rPr>
                <w:rFonts w:eastAsia="Calibri"/>
                <w:sz w:val="20"/>
                <w:szCs w:val="22"/>
              </w:rPr>
              <w:t>г/</w:t>
            </w:r>
            <w:proofErr w:type="spellStart"/>
            <w:r w:rsidR="00331A01">
              <w:rPr>
                <w:rFonts w:eastAsia="Calibri"/>
                <w:sz w:val="20"/>
                <w:szCs w:val="22"/>
              </w:rPr>
              <w:t>кв.м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133" w:rsidRPr="00C4675A" w:rsidRDefault="00BA7133" w:rsidP="00BA713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C4675A">
              <w:rPr>
                <w:rFonts w:ascii="Times New Roman" w:eastAsia="Times New Roman" w:hAnsi="Times New Roman"/>
                <w:szCs w:val="20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133" w:rsidRPr="00C4675A" w:rsidRDefault="00BA7133" w:rsidP="00BA713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 w:rsidRPr="00C4675A">
              <w:rPr>
                <w:rFonts w:ascii="Times New Roman" w:hAnsi="Times New Roman"/>
                <w:color w:val="00000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133" w:rsidRPr="00BA7133" w:rsidRDefault="001A7E7C" w:rsidP="00BA7133">
            <w:pPr>
              <w:spacing w:after="0"/>
              <w:jc w:val="center"/>
              <w:rPr>
                <w:rFonts w:ascii="Times New Roman" w:hAnsi="Times New Roman"/>
              </w:rPr>
            </w:pPr>
            <w:r w:rsidRPr="001A7E7C">
              <w:rPr>
                <w:rFonts w:ascii="Times New Roman" w:hAnsi="Times New Roman"/>
              </w:rPr>
              <w:t>1 488,11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133" w:rsidRPr="00BA7133" w:rsidRDefault="00BA7133" w:rsidP="00BA7133">
            <w:pPr>
              <w:spacing w:after="0"/>
              <w:jc w:val="center"/>
              <w:rPr>
                <w:rFonts w:ascii="Times New Roman" w:hAnsi="Times New Roman"/>
              </w:rPr>
            </w:pPr>
            <w:r w:rsidRPr="00BA7133">
              <w:rPr>
                <w:rFonts w:ascii="Times New Roman" w:hAnsi="Times New Roman"/>
              </w:rPr>
              <w:t>3 600,00</w:t>
            </w:r>
          </w:p>
        </w:tc>
      </w:tr>
      <w:tr w:rsidR="00BA7133" w:rsidRPr="00E94379" w:rsidTr="009F503E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133" w:rsidRDefault="00BA7133" w:rsidP="00BA713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7133" w:rsidRPr="00BA7133" w:rsidRDefault="009F2E8D" w:rsidP="00BA7133">
            <w:pPr>
              <w:spacing w:after="0"/>
              <w:rPr>
                <w:rFonts w:ascii="Times New Roman" w:hAnsi="Times New Roman"/>
                <w:sz w:val="20"/>
              </w:rPr>
            </w:pPr>
            <w:r w:rsidRPr="001A7E7C">
              <w:rPr>
                <w:rFonts w:ascii="Times New Roman" w:hAnsi="Times New Roman"/>
                <w:sz w:val="20"/>
              </w:rPr>
              <w:t>Флажная продукция</w:t>
            </w:r>
            <w:r>
              <w:rPr>
                <w:rFonts w:ascii="Times New Roman" w:hAnsi="Times New Roman"/>
                <w:sz w:val="20"/>
              </w:rPr>
              <w:t xml:space="preserve"> (</w:t>
            </w:r>
            <w:r>
              <w:rPr>
                <w:rFonts w:ascii="Times New Roman" w:hAnsi="Times New Roman"/>
                <w:sz w:val="20"/>
              </w:rPr>
              <w:t>Ф</w:t>
            </w:r>
            <w:r w:rsidR="00BA7133" w:rsidRPr="00BA7133">
              <w:rPr>
                <w:rFonts w:ascii="Times New Roman" w:hAnsi="Times New Roman"/>
                <w:sz w:val="20"/>
              </w:rPr>
              <w:t xml:space="preserve">лаг Санкт-Петербурга </w:t>
            </w:r>
            <w:r>
              <w:rPr>
                <w:rFonts w:ascii="Times New Roman" w:hAnsi="Times New Roman"/>
                <w:sz w:val="20"/>
              </w:rPr>
              <w:t>с</w:t>
            </w:r>
            <w:r w:rsidR="00BA7133">
              <w:rPr>
                <w:rFonts w:ascii="Times New Roman" w:hAnsi="Times New Roman"/>
                <w:sz w:val="20"/>
              </w:rPr>
              <w:t xml:space="preserve"> </w:t>
            </w:r>
            <w:r w:rsidR="00BA7133" w:rsidRPr="00BA7133">
              <w:rPr>
                <w:rFonts w:ascii="Times New Roman" w:hAnsi="Times New Roman"/>
                <w:sz w:val="20"/>
              </w:rPr>
              <w:t>карманом под флагшток</w:t>
            </w:r>
            <w:r w:rsidR="00BA7133"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5F2" w:rsidRDefault="007135F2" w:rsidP="007135F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BA7133">
              <w:rPr>
                <w:rFonts w:ascii="Times New Roman" w:hAnsi="Times New Roman"/>
                <w:color w:val="000000"/>
                <w:sz w:val="20"/>
              </w:rPr>
              <w:t>Вид флажной продукции: Флаг.</w:t>
            </w:r>
          </w:p>
          <w:p w:rsidR="007135F2" w:rsidRDefault="007135F2" w:rsidP="007135F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BA7133">
              <w:rPr>
                <w:rFonts w:ascii="Times New Roman" w:hAnsi="Times New Roman"/>
                <w:color w:val="000000"/>
                <w:sz w:val="20"/>
              </w:rPr>
              <w:t xml:space="preserve">По типу использования: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В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</w:rPr>
              <w:t xml:space="preserve"> помещении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 xml:space="preserve">. </w:t>
            </w:r>
          </w:p>
          <w:p w:rsidR="007135F2" w:rsidRDefault="007135F2" w:rsidP="007135F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BA7133">
              <w:rPr>
                <w:rFonts w:ascii="Times New Roman" w:hAnsi="Times New Roman"/>
                <w:color w:val="000000"/>
                <w:sz w:val="20"/>
              </w:rPr>
              <w:t>Вид флага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(знамени)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>: Флаг субъекта Российской Федерации.</w:t>
            </w:r>
          </w:p>
          <w:p w:rsidR="007135F2" w:rsidRDefault="007135F2" w:rsidP="007135F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BA7133">
              <w:rPr>
                <w:rFonts w:ascii="Times New Roman" w:hAnsi="Times New Roman"/>
                <w:color w:val="000000"/>
                <w:sz w:val="20"/>
              </w:rPr>
              <w:t xml:space="preserve">Тип: </w:t>
            </w:r>
            <w:r>
              <w:rPr>
                <w:rFonts w:ascii="Times New Roman" w:hAnsi="Times New Roman"/>
                <w:color w:val="000000"/>
                <w:sz w:val="20"/>
              </w:rPr>
              <w:t>дву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>сторонний.</w:t>
            </w:r>
          </w:p>
          <w:p w:rsidR="007135F2" w:rsidRDefault="007135F2" w:rsidP="007135F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</w:p>
          <w:p w:rsidR="007135F2" w:rsidRDefault="007135F2" w:rsidP="002A022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BA7133">
              <w:rPr>
                <w:rFonts w:ascii="Times New Roman" w:hAnsi="Times New Roman"/>
                <w:color w:val="000000"/>
                <w:sz w:val="20"/>
              </w:rPr>
              <w:lastRenderedPageBreak/>
              <w:t>Субъект Российской Федерации: Санкт-Петербург.</w:t>
            </w:r>
          </w:p>
          <w:p w:rsidR="007135F2" w:rsidRDefault="007135F2" w:rsidP="002A022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Длина: 135 см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 xml:space="preserve">.  </w:t>
            </w:r>
          </w:p>
          <w:p w:rsidR="007135F2" w:rsidRDefault="007135F2" w:rsidP="002A022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Ширина: 90 см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>.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br/>
              <w:t>Материал: Флажная сетка</w:t>
            </w:r>
          </w:p>
          <w:p w:rsidR="007135F2" w:rsidRDefault="007135F2" w:rsidP="002A022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BA7133">
              <w:rPr>
                <w:rFonts w:ascii="Times New Roman" w:hAnsi="Times New Roman"/>
                <w:color w:val="000000"/>
                <w:sz w:val="20"/>
              </w:rPr>
              <w:t>Флагшток в комплекте: Отсутствие.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br/>
              <w:t>Способ крепления: Карман.</w:t>
            </w:r>
          </w:p>
          <w:p w:rsidR="007135F2" w:rsidRDefault="007135F2" w:rsidP="002A022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BA7133">
              <w:rPr>
                <w:rFonts w:ascii="Times New Roman" w:hAnsi="Times New Roman"/>
                <w:color w:val="000000"/>
                <w:sz w:val="20"/>
              </w:rPr>
              <w:t>Обшивка по периметру: Наличие.</w:t>
            </w:r>
          </w:p>
          <w:p w:rsidR="007135F2" w:rsidRDefault="007135F2" w:rsidP="007135F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9D115C">
              <w:rPr>
                <w:rFonts w:ascii="Times New Roman" w:hAnsi="Times New Roman"/>
                <w:color w:val="000000"/>
                <w:sz w:val="20"/>
              </w:rPr>
              <w:t>Способ печати: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9D115C">
              <w:rPr>
                <w:rFonts w:ascii="Times New Roman" w:hAnsi="Times New Roman"/>
                <w:color w:val="000000"/>
                <w:sz w:val="20"/>
              </w:rPr>
              <w:t>Сублимационная</w:t>
            </w:r>
          </w:p>
          <w:p w:rsidR="007135F2" w:rsidRDefault="007135F2" w:rsidP="002A022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BA7133">
              <w:rPr>
                <w:rFonts w:ascii="Times New Roman" w:hAnsi="Times New Roman"/>
                <w:color w:val="000000"/>
                <w:sz w:val="20"/>
              </w:rPr>
              <w:t>Соответствие нормативно-технической документации: Закон Санкт-Петербурга от 13.05.2003 N 165-23 "О детальном описании официальных символов Санкт-Петербурга и порядке их использования"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/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 xml:space="preserve"> ГОСТ Р 51131-98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/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 xml:space="preserve"> ТУ производителя.</w:t>
            </w:r>
          </w:p>
          <w:p w:rsidR="007135F2" w:rsidRDefault="007135F2" w:rsidP="002A022F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686506" w:rsidRDefault="007135F2" w:rsidP="002A022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BB36E0">
              <w:rPr>
                <w:rFonts w:ascii="Times New Roman" w:hAnsi="Times New Roman"/>
                <w:b/>
                <w:color w:val="000000"/>
                <w:sz w:val="20"/>
              </w:rPr>
              <w:t>Дополнительные характеристики (показатели), установленные Заказчиком*</w:t>
            </w:r>
          </w:p>
          <w:p w:rsidR="00BA7133" w:rsidRPr="00BA7133" w:rsidRDefault="00686506" w:rsidP="007135F2">
            <w:pPr>
              <w:pStyle w:val="Default"/>
              <w:rPr>
                <w:sz w:val="20"/>
              </w:rPr>
            </w:pPr>
            <w:r w:rsidRPr="00686506">
              <w:rPr>
                <w:rFonts w:eastAsia="Calibri"/>
                <w:sz w:val="20"/>
                <w:szCs w:val="22"/>
              </w:rPr>
              <w:t>Плотность</w:t>
            </w:r>
            <w:r>
              <w:rPr>
                <w:rFonts w:eastAsia="Calibri"/>
                <w:sz w:val="20"/>
                <w:szCs w:val="22"/>
              </w:rPr>
              <w:t>: не менее</w:t>
            </w:r>
            <w:r w:rsidRPr="00686506">
              <w:rPr>
                <w:rFonts w:eastAsia="Calibri"/>
                <w:sz w:val="20"/>
                <w:szCs w:val="22"/>
              </w:rPr>
              <w:t>118</w:t>
            </w:r>
            <w:r>
              <w:rPr>
                <w:rFonts w:eastAsia="Calibri"/>
                <w:sz w:val="20"/>
                <w:szCs w:val="22"/>
              </w:rPr>
              <w:t xml:space="preserve"> </w:t>
            </w:r>
            <w:r w:rsidRPr="00686506">
              <w:rPr>
                <w:rFonts w:eastAsia="Calibri"/>
                <w:sz w:val="20"/>
                <w:szCs w:val="22"/>
              </w:rPr>
              <w:t>г/</w:t>
            </w:r>
            <w:proofErr w:type="spellStart"/>
            <w:r w:rsidRPr="00686506">
              <w:rPr>
                <w:rFonts w:eastAsia="Calibri"/>
                <w:sz w:val="20"/>
                <w:szCs w:val="22"/>
              </w:rPr>
              <w:t>кв.м</w:t>
            </w:r>
            <w:proofErr w:type="spellEnd"/>
            <w:r w:rsidRPr="00686506">
              <w:rPr>
                <w:rFonts w:eastAsia="Calibri"/>
                <w:sz w:val="20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133" w:rsidRPr="00C4675A" w:rsidRDefault="00BA7133" w:rsidP="00BA713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C4675A">
              <w:rPr>
                <w:rFonts w:ascii="Times New Roman" w:eastAsia="Times New Roman" w:hAnsi="Times New Roman"/>
                <w:szCs w:val="20"/>
                <w:lang w:eastAsia="ru-RU"/>
              </w:rPr>
              <w:lastRenderedPageBreak/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133" w:rsidRPr="00C4675A" w:rsidRDefault="00BA7133" w:rsidP="00BA713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 w:rsidRPr="00C4675A">
              <w:rPr>
                <w:rFonts w:ascii="Times New Roman" w:hAnsi="Times New Roman"/>
                <w:color w:val="00000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133" w:rsidRPr="00BA7133" w:rsidRDefault="00055CD8" w:rsidP="00BA7133">
            <w:pPr>
              <w:spacing w:after="0"/>
              <w:jc w:val="center"/>
              <w:rPr>
                <w:rFonts w:ascii="Times New Roman" w:hAnsi="Times New Roman"/>
              </w:rPr>
            </w:pPr>
            <w:r w:rsidRPr="00055CD8">
              <w:rPr>
                <w:rFonts w:ascii="Times New Roman" w:hAnsi="Times New Roman"/>
              </w:rPr>
              <w:t>1 513,03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133" w:rsidRPr="00BA7133" w:rsidRDefault="00055CD8" w:rsidP="00BA7133">
            <w:pPr>
              <w:spacing w:after="0"/>
              <w:jc w:val="center"/>
              <w:rPr>
                <w:rFonts w:ascii="Times New Roman" w:hAnsi="Times New Roman"/>
              </w:rPr>
            </w:pPr>
            <w:r w:rsidRPr="00055CD8">
              <w:rPr>
                <w:rFonts w:ascii="Times New Roman" w:hAnsi="Times New Roman"/>
              </w:rPr>
              <w:t>3 026,06</w:t>
            </w:r>
          </w:p>
        </w:tc>
      </w:tr>
      <w:tr w:rsidR="00BA7133" w:rsidRPr="00E94379" w:rsidTr="009F503E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133" w:rsidRDefault="00BA7133" w:rsidP="00BA713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4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7133" w:rsidRPr="00BA7133" w:rsidRDefault="004F614F" w:rsidP="00BA7133">
            <w:pPr>
              <w:spacing w:after="0"/>
              <w:rPr>
                <w:rFonts w:ascii="Times New Roman" w:hAnsi="Times New Roman"/>
                <w:sz w:val="20"/>
              </w:rPr>
            </w:pPr>
            <w:r w:rsidRPr="00BB36E0">
              <w:rPr>
                <w:rFonts w:ascii="Times New Roman" w:hAnsi="Times New Roman"/>
                <w:sz w:val="20"/>
              </w:rPr>
              <w:t>Принадлежность для флажной продукции (</w:t>
            </w:r>
            <w:r w:rsidR="00BA7133" w:rsidRPr="00BA7133">
              <w:rPr>
                <w:rFonts w:ascii="Times New Roman" w:hAnsi="Times New Roman"/>
                <w:sz w:val="20"/>
              </w:rPr>
              <w:t>Флагшток настенный 2-х рожковый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4F" w:rsidRDefault="004F614F" w:rsidP="002A022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Вид: </w:t>
            </w:r>
            <w:r w:rsidRPr="004F614F">
              <w:rPr>
                <w:rFonts w:ascii="Times New Roman" w:hAnsi="Times New Roman"/>
                <w:color w:val="000000"/>
                <w:sz w:val="20"/>
              </w:rPr>
              <w:t>Флагшток</w:t>
            </w:r>
          </w:p>
          <w:p w:rsidR="004F614F" w:rsidRPr="00BA7133" w:rsidRDefault="004F614F" w:rsidP="004F614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0"/>
              </w:rPr>
            </w:pPr>
            <w:r w:rsidRPr="004F614F">
              <w:rPr>
                <w:rFonts w:ascii="Times New Roman" w:hAnsi="Times New Roman"/>
                <w:color w:val="000000"/>
                <w:sz w:val="20"/>
              </w:rPr>
              <w:t>Тип использования флагштока</w:t>
            </w:r>
            <w:r>
              <w:rPr>
                <w:rFonts w:ascii="Times New Roman" w:hAnsi="Times New Roman"/>
                <w:color w:val="000000"/>
                <w:sz w:val="20"/>
              </w:rPr>
              <w:t>: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="009F2E8D">
              <w:rPr>
                <w:rFonts w:ascii="Times New Roman" w:hAnsi="Times New Roman"/>
                <w:color w:val="000000"/>
                <w:sz w:val="20"/>
              </w:rPr>
              <w:t>на открытом воздухе</w:t>
            </w:r>
          </w:p>
          <w:p w:rsidR="004F614F" w:rsidRPr="00BA7133" w:rsidRDefault="004F614F" w:rsidP="004F614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0"/>
              </w:rPr>
            </w:pPr>
            <w:r w:rsidRPr="00BA7133">
              <w:rPr>
                <w:rFonts w:ascii="Times New Roman" w:hAnsi="Times New Roman"/>
                <w:color w:val="000000"/>
                <w:sz w:val="20"/>
              </w:rPr>
              <w:t>Материал</w:t>
            </w:r>
            <w:r>
              <w:rPr>
                <w:rFonts w:ascii="Times New Roman" w:hAnsi="Times New Roman"/>
                <w:color w:val="000000"/>
                <w:sz w:val="20"/>
              </w:rPr>
              <w:t>: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 xml:space="preserve"> металл</w:t>
            </w:r>
          </w:p>
          <w:p w:rsidR="004F614F" w:rsidRDefault="009F2E8D" w:rsidP="002A022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Тип: двойной</w:t>
            </w:r>
          </w:p>
          <w:p w:rsidR="004F614F" w:rsidRDefault="009F2E8D" w:rsidP="002A022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0"/>
              </w:rPr>
            </w:pPr>
            <w:r w:rsidRPr="009F2E8D">
              <w:rPr>
                <w:rFonts w:ascii="Times New Roman" w:hAnsi="Times New Roman"/>
                <w:color w:val="000000"/>
                <w:sz w:val="20"/>
              </w:rPr>
              <w:t>Конструктивные особенности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: </w:t>
            </w:r>
            <w:r w:rsidRPr="009F2E8D">
              <w:rPr>
                <w:rFonts w:ascii="Times New Roman" w:hAnsi="Times New Roman"/>
                <w:color w:val="000000"/>
                <w:sz w:val="20"/>
              </w:rPr>
              <w:t>Порошковое полимерное покрытие</w:t>
            </w:r>
          </w:p>
          <w:p w:rsidR="009F2E8D" w:rsidRDefault="009F2E8D" w:rsidP="002A022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0"/>
              </w:rPr>
            </w:pPr>
          </w:p>
          <w:p w:rsidR="009F2E8D" w:rsidRDefault="009F2E8D" w:rsidP="009F2E8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BB36E0">
              <w:rPr>
                <w:rFonts w:ascii="Times New Roman" w:hAnsi="Times New Roman"/>
                <w:b/>
                <w:color w:val="000000"/>
                <w:sz w:val="20"/>
              </w:rPr>
              <w:t>Дополнительные характеристики (показатели), установленные Заказчиком*</w:t>
            </w:r>
          </w:p>
          <w:p w:rsidR="00BA7133" w:rsidRPr="00BA7133" w:rsidRDefault="00BA7133" w:rsidP="002A022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0"/>
              </w:rPr>
            </w:pPr>
            <w:r w:rsidRPr="00BA7133">
              <w:rPr>
                <w:rFonts w:ascii="Times New Roman" w:hAnsi="Times New Roman"/>
                <w:color w:val="000000"/>
                <w:sz w:val="20"/>
              </w:rPr>
              <w:t>Размер, см</w:t>
            </w:r>
            <w:r>
              <w:rPr>
                <w:rFonts w:ascii="Times New Roman" w:hAnsi="Times New Roman"/>
                <w:color w:val="000000"/>
                <w:sz w:val="20"/>
              </w:rPr>
              <w:t>: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не менее 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>20x20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и не более 30х30</w:t>
            </w:r>
          </w:p>
          <w:p w:rsidR="00BA7133" w:rsidRPr="00BA7133" w:rsidRDefault="00BA7133" w:rsidP="002A022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0"/>
              </w:rPr>
            </w:pPr>
            <w:r w:rsidRPr="00BA7133">
              <w:rPr>
                <w:rFonts w:ascii="Times New Roman" w:hAnsi="Times New Roman"/>
                <w:color w:val="000000"/>
                <w:sz w:val="20"/>
              </w:rPr>
              <w:t>Вес, г</w:t>
            </w:r>
            <w:r>
              <w:rPr>
                <w:rFonts w:ascii="Times New Roman" w:hAnsi="Times New Roman"/>
                <w:color w:val="000000"/>
                <w:sz w:val="20"/>
              </w:rPr>
              <w:t>: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не менее </w:t>
            </w:r>
            <w:r w:rsidRPr="00BA7133">
              <w:rPr>
                <w:rFonts w:ascii="Times New Roman" w:hAnsi="Times New Roman"/>
                <w:color w:val="000000"/>
                <w:sz w:val="20"/>
              </w:rPr>
              <w:t>1200</w:t>
            </w:r>
            <w:r w:rsidR="00925E48">
              <w:rPr>
                <w:rFonts w:ascii="Times New Roman" w:hAnsi="Times New Roman"/>
                <w:color w:val="000000"/>
                <w:sz w:val="20"/>
              </w:rPr>
              <w:t xml:space="preserve"> и не более 2500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133" w:rsidRPr="00C4675A" w:rsidRDefault="00BA7133" w:rsidP="00BA713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C4675A">
              <w:rPr>
                <w:rFonts w:ascii="Times New Roman" w:eastAsia="Times New Roman" w:hAnsi="Times New Roman"/>
                <w:szCs w:val="20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133" w:rsidRPr="00C4675A" w:rsidRDefault="00BA7133" w:rsidP="00BA713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 w:rsidRPr="00C4675A">
              <w:rPr>
                <w:rFonts w:ascii="Times New Roman" w:hAnsi="Times New Roman"/>
                <w:color w:val="00000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133" w:rsidRPr="00BA7133" w:rsidRDefault="00BA7133" w:rsidP="00BA7133">
            <w:pPr>
              <w:spacing w:after="0"/>
              <w:jc w:val="center"/>
              <w:rPr>
                <w:rFonts w:ascii="Times New Roman" w:hAnsi="Times New Roman"/>
              </w:rPr>
            </w:pPr>
            <w:r w:rsidRPr="00BA7133">
              <w:rPr>
                <w:rFonts w:ascii="Times New Roman" w:hAnsi="Times New Roman"/>
              </w:rPr>
              <w:t>2 000,00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133" w:rsidRPr="00BA7133" w:rsidRDefault="00BA7133" w:rsidP="00BA7133">
            <w:pPr>
              <w:spacing w:after="0"/>
              <w:jc w:val="center"/>
              <w:rPr>
                <w:rFonts w:ascii="Times New Roman" w:hAnsi="Times New Roman"/>
              </w:rPr>
            </w:pPr>
            <w:r w:rsidRPr="00BA7133">
              <w:rPr>
                <w:rFonts w:ascii="Times New Roman" w:hAnsi="Times New Roman"/>
              </w:rPr>
              <w:t>4 000,00</w:t>
            </w:r>
          </w:p>
        </w:tc>
      </w:tr>
      <w:tr w:rsidR="00C353CB" w:rsidRPr="00E94379" w:rsidTr="00616A5E">
        <w:trPr>
          <w:trHeight w:val="284"/>
          <w:jc w:val="center"/>
        </w:trPr>
        <w:tc>
          <w:tcPr>
            <w:tcW w:w="12752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3CB" w:rsidRPr="00FC5F35" w:rsidRDefault="00C353CB" w:rsidP="00E94379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FC5F35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53CB" w:rsidRPr="00FC5F35" w:rsidRDefault="00055CD8" w:rsidP="00130F80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055CD8">
              <w:rPr>
                <w:rFonts w:ascii="Times New Roman" w:eastAsia="Times New Roman" w:hAnsi="Times New Roman"/>
                <w:b/>
                <w:lang w:eastAsia="ru-RU"/>
              </w:rPr>
              <w:t>51 885,78</w:t>
            </w:r>
          </w:p>
        </w:tc>
      </w:tr>
    </w:tbl>
    <w:p w:rsidR="00C353CB" w:rsidRDefault="00C353CB" w:rsidP="00E94379">
      <w:pPr>
        <w:widowControl w:val="0"/>
        <w:spacing w:after="0"/>
        <w:rPr>
          <w:rFonts w:ascii="Times New Roman" w:hAnsi="Times New Roman"/>
        </w:rPr>
      </w:pPr>
    </w:p>
    <w:p w:rsidR="00820941" w:rsidRPr="00820941" w:rsidRDefault="00820941" w:rsidP="00BB36E0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820941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 </w:t>
      </w:r>
      <w:r w:rsidRPr="00820941">
        <w:rPr>
          <w:rFonts w:ascii="Times New Roman" w:hAnsi="Times New Roman"/>
        </w:rPr>
        <w:t xml:space="preserve">- В соответствии с требованиями п.1 ч.1 ст.33 Закона №44-ФЗ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</w:p>
    <w:p w:rsidR="00820941" w:rsidRPr="00820941" w:rsidRDefault="00820941" w:rsidP="00BB36E0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820941">
        <w:rPr>
          <w:rFonts w:ascii="Times New Roman" w:hAnsi="Times New Roman"/>
        </w:rPr>
        <w:t>Количество и содержание характеристик товара, содержащихся в коде КТРУ, является недостаточным и не позволяет Заказчику в полном объеме описать объект закупки, в наибольшей степени соответствующий потребностям Заказчика.</w:t>
      </w:r>
    </w:p>
    <w:p w:rsidR="00820941" w:rsidRPr="00820941" w:rsidRDefault="00820941" w:rsidP="00BB36E0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820941">
        <w:rPr>
          <w:rFonts w:ascii="Times New Roman" w:hAnsi="Times New Roman"/>
        </w:rPr>
        <w:t>Необходимость использования дополнительных характеристик (показателей) закупаемого товара и их значений соответствует достижению целей осуществления закупки по обеспечению Заказчика товарами.</w:t>
      </w:r>
    </w:p>
    <w:sectPr w:rsidR="00820941" w:rsidRPr="00820941" w:rsidSect="006A4415"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6156D"/>
    <w:multiLevelType w:val="hybridMultilevel"/>
    <w:tmpl w:val="D70EE552"/>
    <w:lvl w:ilvl="0" w:tplc="3B8A7D98">
      <w:start w:val="7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A90"/>
    <w:rsid w:val="00003630"/>
    <w:rsid w:val="0001033F"/>
    <w:rsid w:val="0001301B"/>
    <w:rsid w:val="000250EE"/>
    <w:rsid w:val="00041ECC"/>
    <w:rsid w:val="00055CD8"/>
    <w:rsid w:val="00061538"/>
    <w:rsid w:val="000C54A2"/>
    <w:rsid w:val="000D2704"/>
    <w:rsid w:val="000E19B5"/>
    <w:rsid w:val="00130F80"/>
    <w:rsid w:val="00140238"/>
    <w:rsid w:val="00155271"/>
    <w:rsid w:val="00165700"/>
    <w:rsid w:val="001A7E7C"/>
    <w:rsid w:val="001D6782"/>
    <w:rsid w:val="001E094F"/>
    <w:rsid w:val="001F1870"/>
    <w:rsid w:val="002305B5"/>
    <w:rsid w:val="00260E07"/>
    <w:rsid w:val="00273C40"/>
    <w:rsid w:val="002A022F"/>
    <w:rsid w:val="002A28B8"/>
    <w:rsid w:val="002D235A"/>
    <w:rsid w:val="00322189"/>
    <w:rsid w:val="00327FA4"/>
    <w:rsid w:val="00331A01"/>
    <w:rsid w:val="00340195"/>
    <w:rsid w:val="0036250D"/>
    <w:rsid w:val="003764ED"/>
    <w:rsid w:val="00385709"/>
    <w:rsid w:val="003B6212"/>
    <w:rsid w:val="003C1C68"/>
    <w:rsid w:val="003D68C3"/>
    <w:rsid w:val="003E12C9"/>
    <w:rsid w:val="0041384F"/>
    <w:rsid w:val="00434FFC"/>
    <w:rsid w:val="004378A9"/>
    <w:rsid w:val="0046332B"/>
    <w:rsid w:val="00464C87"/>
    <w:rsid w:val="004D5BA0"/>
    <w:rsid w:val="004F614F"/>
    <w:rsid w:val="00530A59"/>
    <w:rsid w:val="005367DC"/>
    <w:rsid w:val="00541336"/>
    <w:rsid w:val="005445DE"/>
    <w:rsid w:val="00551146"/>
    <w:rsid w:val="00562FA5"/>
    <w:rsid w:val="00594CBA"/>
    <w:rsid w:val="005C4FCA"/>
    <w:rsid w:val="005C7C84"/>
    <w:rsid w:val="005F2BCA"/>
    <w:rsid w:val="005F60D0"/>
    <w:rsid w:val="00612C4C"/>
    <w:rsid w:val="00616A5E"/>
    <w:rsid w:val="00627A90"/>
    <w:rsid w:val="006831ED"/>
    <w:rsid w:val="00686506"/>
    <w:rsid w:val="00692C76"/>
    <w:rsid w:val="006A4415"/>
    <w:rsid w:val="006C3B01"/>
    <w:rsid w:val="006C6F8F"/>
    <w:rsid w:val="006E459F"/>
    <w:rsid w:val="00703F95"/>
    <w:rsid w:val="007135F2"/>
    <w:rsid w:val="00714BDD"/>
    <w:rsid w:val="007379F0"/>
    <w:rsid w:val="00754289"/>
    <w:rsid w:val="007A15C4"/>
    <w:rsid w:val="007A2BCC"/>
    <w:rsid w:val="007D2C50"/>
    <w:rsid w:val="00802E5B"/>
    <w:rsid w:val="00817767"/>
    <w:rsid w:val="00820941"/>
    <w:rsid w:val="00854AB5"/>
    <w:rsid w:val="008619CA"/>
    <w:rsid w:val="0089191E"/>
    <w:rsid w:val="008A4A65"/>
    <w:rsid w:val="008A5175"/>
    <w:rsid w:val="008E4668"/>
    <w:rsid w:val="008F0B5D"/>
    <w:rsid w:val="009064C4"/>
    <w:rsid w:val="00907E96"/>
    <w:rsid w:val="0092490E"/>
    <w:rsid w:val="00925E48"/>
    <w:rsid w:val="00932ADF"/>
    <w:rsid w:val="00942B90"/>
    <w:rsid w:val="00953DF3"/>
    <w:rsid w:val="00972C0F"/>
    <w:rsid w:val="00993119"/>
    <w:rsid w:val="00996684"/>
    <w:rsid w:val="009D115C"/>
    <w:rsid w:val="009F2E8D"/>
    <w:rsid w:val="00A05945"/>
    <w:rsid w:val="00A131F8"/>
    <w:rsid w:val="00A14779"/>
    <w:rsid w:val="00A2725F"/>
    <w:rsid w:val="00A7789D"/>
    <w:rsid w:val="00A968E8"/>
    <w:rsid w:val="00AB4A39"/>
    <w:rsid w:val="00AE645F"/>
    <w:rsid w:val="00AF714E"/>
    <w:rsid w:val="00B2555B"/>
    <w:rsid w:val="00B2706F"/>
    <w:rsid w:val="00B43722"/>
    <w:rsid w:val="00B52AAD"/>
    <w:rsid w:val="00B663D2"/>
    <w:rsid w:val="00B87331"/>
    <w:rsid w:val="00B87904"/>
    <w:rsid w:val="00B95D1D"/>
    <w:rsid w:val="00B961A5"/>
    <w:rsid w:val="00B96E83"/>
    <w:rsid w:val="00BA7133"/>
    <w:rsid w:val="00BB36E0"/>
    <w:rsid w:val="00BF170F"/>
    <w:rsid w:val="00C0014C"/>
    <w:rsid w:val="00C00E28"/>
    <w:rsid w:val="00C34989"/>
    <w:rsid w:val="00C353CB"/>
    <w:rsid w:val="00C423D4"/>
    <w:rsid w:val="00C4675A"/>
    <w:rsid w:val="00C65524"/>
    <w:rsid w:val="00CA1234"/>
    <w:rsid w:val="00CA4E24"/>
    <w:rsid w:val="00CC2448"/>
    <w:rsid w:val="00CC45CA"/>
    <w:rsid w:val="00CC77CD"/>
    <w:rsid w:val="00CE5C12"/>
    <w:rsid w:val="00D059B8"/>
    <w:rsid w:val="00D06C16"/>
    <w:rsid w:val="00D73316"/>
    <w:rsid w:val="00D8309F"/>
    <w:rsid w:val="00DE7530"/>
    <w:rsid w:val="00E126AF"/>
    <w:rsid w:val="00E334C0"/>
    <w:rsid w:val="00E4455D"/>
    <w:rsid w:val="00E87B18"/>
    <w:rsid w:val="00E90DC0"/>
    <w:rsid w:val="00E94379"/>
    <w:rsid w:val="00EB3D5D"/>
    <w:rsid w:val="00EC5301"/>
    <w:rsid w:val="00EF5687"/>
    <w:rsid w:val="00F04219"/>
    <w:rsid w:val="00F4273D"/>
    <w:rsid w:val="00F66CFE"/>
    <w:rsid w:val="00F73314"/>
    <w:rsid w:val="00F83997"/>
    <w:rsid w:val="00FA1BE7"/>
    <w:rsid w:val="00FC5F35"/>
    <w:rsid w:val="00FD25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59BE1"/>
  <w15:docId w15:val="{2591AB31-8451-4E4A-B12E-FC31C481B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A90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aliases w:val="h3,Gliederung3 Char,Gliederung3,H3,Head 3,l3+toc 3,CT,Sub-section Title,l3"/>
    <w:basedOn w:val="a"/>
    <w:next w:val="a"/>
    <w:link w:val="30"/>
    <w:unhideWhenUsed/>
    <w:qFormat/>
    <w:rsid w:val="00A14779"/>
    <w:pPr>
      <w:keepNext/>
      <w:spacing w:before="240" w:after="60" w:line="240" w:lineRule="auto"/>
      <w:outlineLvl w:val="2"/>
    </w:pPr>
    <w:rPr>
      <w:rFonts w:ascii="Calibri Light" w:eastAsia="Times New Roman" w:hAnsi="Calibri Light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A1477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A14779"/>
    <w:pPr>
      <w:widowControl w:val="0"/>
      <w:spacing w:after="0" w:line="240" w:lineRule="auto"/>
      <w:ind w:firstLine="400"/>
    </w:pPr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aliases w:val="h3 Знак,Gliederung3 Char Знак,Gliederung3 Знак,H3 Знак,Head 3 Знак,l3+toc 3 Знак,CT Знак,Sub-section Title Знак,l3 Знак"/>
    <w:basedOn w:val="a0"/>
    <w:link w:val="3"/>
    <w:rsid w:val="00A14779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4C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4CBA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C353C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820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B1AE4-89CF-4B85-8927-9566A649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4</Pages>
  <Words>1093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7311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CHUDLag308</dc:creator>
  <cp:lastModifiedBy>Илья Юрьевич Ярмаркин</cp:lastModifiedBy>
  <cp:revision>18</cp:revision>
  <cp:lastPrinted>2022-03-01T08:46:00Z</cp:lastPrinted>
  <dcterms:created xsi:type="dcterms:W3CDTF">2026-05-08T13:39:00Z</dcterms:created>
  <dcterms:modified xsi:type="dcterms:W3CDTF">2026-05-12T16:06:00Z</dcterms:modified>
</cp:coreProperties>
</file>