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5D25" w:rsidRDefault="003A28DB">
      <w:pPr>
        <w:spacing w:after="0" w:line="259" w:lineRule="auto"/>
        <w:ind w:left="770" w:firstLine="0"/>
        <w:jc w:val="center"/>
      </w:pPr>
      <w:r>
        <w:rPr>
          <w:b/>
        </w:rPr>
        <w:t xml:space="preserve"> </w:t>
      </w:r>
    </w:p>
    <w:p w:rsidR="00C05D25" w:rsidRPr="006D3064" w:rsidRDefault="003A28DB">
      <w:pPr>
        <w:pStyle w:val="1"/>
        <w:ind w:left="725" w:right="4"/>
      </w:pPr>
      <w:r>
        <w:t xml:space="preserve">КОНТРАКТ № </w:t>
      </w:r>
      <w:r w:rsidR="004211FD" w:rsidRPr="006D3064">
        <w:t xml:space="preserve">  </w:t>
      </w:r>
    </w:p>
    <w:p w:rsidR="004211FD" w:rsidRPr="001A47DB" w:rsidRDefault="003A28DB" w:rsidP="004211FD">
      <w:pPr>
        <w:jc w:val="center"/>
        <w:rPr>
          <w:b/>
        </w:rPr>
      </w:pPr>
      <w:r>
        <w:rPr>
          <w:b/>
        </w:rPr>
        <w:t>ИКЗ:</w:t>
      </w:r>
      <w:r w:rsidRPr="001A47DB">
        <w:rPr>
          <w:b/>
        </w:rPr>
        <w:t xml:space="preserve"> </w:t>
      </w:r>
      <w:r w:rsidR="00D27984" w:rsidRPr="00903C43">
        <w:rPr>
          <w:b/>
          <w:sz w:val="28"/>
          <w:szCs w:val="28"/>
        </w:rPr>
        <w:t>202601722000031001000001</w:t>
      </w:r>
    </w:p>
    <w:p w:rsidR="00FB5A73" w:rsidRPr="00164090" w:rsidRDefault="00FB5A73" w:rsidP="004211FD">
      <w:pPr>
        <w:spacing w:after="0"/>
        <w:ind w:left="1571" w:right="849" w:hanging="10"/>
        <w:rPr>
          <w:b/>
        </w:rPr>
      </w:pPr>
    </w:p>
    <w:p w:rsidR="007C3DE1" w:rsidRPr="006D3064" w:rsidRDefault="003A28DB" w:rsidP="004329FF">
      <w:pPr>
        <w:ind w:left="0" w:firstLine="567"/>
      </w:pPr>
      <w:r>
        <w:t xml:space="preserve">Санкт- Петербург                                                                             </w:t>
      </w:r>
      <w:r w:rsidR="007C3DE1">
        <w:tab/>
      </w:r>
      <w:r w:rsidR="00D27984">
        <w:t>«___</w:t>
      </w:r>
      <w:proofErr w:type="gramStart"/>
      <w:r w:rsidR="00D27984">
        <w:t>_»_</w:t>
      </w:r>
      <w:proofErr w:type="gramEnd"/>
      <w:r w:rsidR="00D27984">
        <w:t>____</w:t>
      </w:r>
      <w:r w:rsidR="007C3DE1">
        <w:t>202</w:t>
      </w:r>
      <w:r w:rsidR="00D27984">
        <w:t>6</w:t>
      </w:r>
    </w:p>
    <w:p w:rsidR="00E23A29" w:rsidRDefault="003A28DB" w:rsidP="00E23A29">
      <w:pPr>
        <w:spacing w:after="0" w:line="259" w:lineRule="auto"/>
        <w:ind w:left="0" w:firstLine="567"/>
      </w:pPr>
      <w:r>
        <w:t xml:space="preserve"> </w:t>
      </w:r>
    </w:p>
    <w:p w:rsidR="00C05D25" w:rsidRDefault="00E23A29" w:rsidP="00E23A29">
      <w:pPr>
        <w:spacing w:after="0" w:line="259" w:lineRule="auto"/>
        <w:ind w:left="0" w:firstLine="567"/>
      </w:pPr>
      <w:r w:rsidRPr="00CE570E">
        <w:t>КОМИТЕТ ИМУЩЕСТВЕННЫХ ОТНОШЕНИЙ САНКТ-ПЕТЕРБУРГА, именуем</w:t>
      </w:r>
      <w:r>
        <w:t xml:space="preserve">ый </w:t>
      </w:r>
      <w:r w:rsidRPr="00CE570E">
        <w:t xml:space="preserve">в дальнейшем «Заказчик», </w:t>
      </w:r>
      <w:r w:rsidRPr="009A6190">
        <w:t xml:space="preserve">в лице </w:t>
      </w:r>
      <w:r w:rsidRPr="003F51B8">
        <w:t xml:space="preserve">начальника </w:t>
      </w:r>
      <w:r w:rsidRPr="003F51B8">
        <w:rPr>
          <w:rFonts w:eastAsiaTheme="minorEastAsia"/>
        </w:rPr>
        <w:t>Управления материально-технического обеспечения Комитета Леоновой Натальи Евгеньевны</w:t>
      </w:r>
      <w:r w:rsidRPr="003F51B8">
        <w:t xml:space="preserve">, действующего на основании Доверенности от </w:t>
      </w:r>
      <w:r w:rsidRPr="003F51B8">
        <w:rPr>
          <w:b/>
        </w:rPr>
        <w:t>12.01.2026 № 05-22-122/26-0-0</w:t>
      </w:r>
      <w:r w:rsidRPr="003F51B8">
        <w:t xml:space="preserve">, </w:t>
      </w:r>
      <w:r w:rsidRPr="00CE570E">
        <w:t xml:space="preserve">с одной стороны </w:t>
      </w:r>
      <w:r w:rsidRPr="00F77B4B">
        <w:t>и</w:t>
      </w:r>
      <w:r>
        <w:t>___________</w:t>
      </w:r>
      <w:r w:rsidRPr="00F77B4B">
        <w:rPr>
          <w:u w:val="single"/>
        </w:rPr>
        <w:t>,</w:t>
      </w:r>
      <w:r w:rsidRPr="00CE570E">
        <w:t xml:space="preserve"> именуемое в дальнейшем «Поставщик» в лице</w:t>
      </w:r>
      <w:r>
        <w:t>______________</w:t>
      </w:r>
      <w:r w:rsidRPr="00CE570E">
        <w:t>, действующего на основании</w:t>
      </w:r>
      <w:r>
        <w:t xml:space="preserve"> ___________</w:t>
      </w:r>
      <w:r w:rsidRPr="00CE570E">
        <w:t>,</w:t>
      </w:r>
      <w:r w:rsidR="003A28DB">
        <w:t xml:space="preserve">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 </w:t>
      </w:r>
    </w:p>
    <w:p w:rsidR="00C05D25" w:rsidRDefault="003A28DB" w:rsidP="004329FF">
      <w:pPr>
        <w:spacing w:after="0" w:line="259" w:lineRule="auto"/>
        <w:ind w:left="0" w:firstLine="567"/>
        <w:jc w:val="center"/>
      </w:pPr>
      <w:r>
        <w:rPr>
          <w:b/>
        </w:rPr>
        <w:t xml:space="preserve"> </w:t>
      </w:r>
    </w:p>
    <w:p w:rsidR="00C05D25" w:rsidRDefault="003A28DB" w:rsidP="004329FF">
      <w:pPr>
        <w:pStyle w:val="1"/>
        <w:ind w:left="0" w:right="4" w:firstLine="567"/>
      </w:pPr>
      <w:r>
        <w:t xml:space="preserve">1. Предмет контракта </w:t>
      </w:r>
    </w:p>
    <w:p w:rsidR="00C05D25" w:rsidRDefault="003A28DB" w:rsidP="004329FF">
      <w:pPr>
        <w:ind w:left="0" w:firstLine="567"/>
      </w:pPr>
      <w:r>
        <w:t>1.1. Поставщик обязуется произвести поставку питьевой воды (далее – Товар) подведомственному Комитету</w:t>
      </w:r>
      <w:r>
        <w:rPr>
          <w:b/>
        </w:rPr>
        <w:t xml:space="preserve"> </w:t>
      </w:r>
      <w:r>
        <w:t xml:space="preserve">имущественных отношений Санкт-Петербурга (далее – Комитет) Санкт-Петербургскому государственному казенному учреждению «Имущество Санкт-Петербурга» (далее – Грузополучатель) в соответствии с Техническим заданием (Приложение № 1 к контракту), являющимся неотъемлемой частью Контракта, на условиях, установленных настоящим Контрактом. </w:t>
      </w:r>
    </w:p>
    <w:p w:rsidR="00C05D25" w:rsidRDefault="003A28DB" w:rsidP="004329FF">
      <w:pPr>
        <w:ind w:left="0" w:firstLine="567"/>
      </w:pPr>
      <w:r>
        <w:t xml:space="preserve">Грузополучатель обязуется принять Товар, соответствующий Техническому заданию (Приложение № 1 к контракту). </w:t>
      </w:r>
    </w:p>
    <w:p w:rsidR="00C05D25" w:rsidRDefault="003A28DB" w:rsidP="004329FF">
      <w:pPr>
        <w:ind w:left="0" w:firstLine="567"/>
      </w:pPr>
      <w:r>
        <w:t xml:space="preserve">Заказчик оплатить Товар в порядке и на условиях, предусмотренных настоящим Контрактом. </w:t>
      </w:r>
      <w:r>
        <w:rPr>
          <w:rFonts w:ascii="Arial" w:eastAsia="Arial" w:hAnsi="Arial" w:cs="Arial"/>
        </w:rPr>
        <w:t xml:space="preserve"> </w:t>
      </w:r>
    </w:p>
    <w:p w:rsidR="00C05D25" w:rsidRDefault="003A28DB" w:rsidP="004329FF">
      <w:pPr>
        <w:ind w:left="0" w:firstLine="567"/>
      </w:pPr>
      <w:r>
        <w:t>1.2. Технические и иные хара</w:t>
      </w:r>
      <w:r w:rsidR="008916F4">
        <w:t>ктеристики поставляемого Товара</w:t>
      </w:r>
      <w:r>
        <w:t xml:space="preserve"> </w:t>
      </w:r>
      <w:r w:rsidR="008916F4">
        <w:t>определяются согласно Техническому</w:t>
      </w:r>
      <w:r>
        <w:t xml:space="preserve"> заданию (Приложение №1 к контракту) и Спецификации поставляемого товара (Приложение № 2 к контракту). </w:t>
      </w:r>
    </w:p>
    <w:p w:rsidR="00C05D25" w:rsidRDefault="003A28DB" w:rsidP="004329FF">
      <w:pPr>
        <w:spacing w:after="0" w:line="259" w:lineRule="auto"/>
        <w:ind w:left="0" w:firstLine="567"/>
        <w:jc w:val="left"/>
      </w:pPr>
      <w:r>
        <w:t xml:space="preserve"> </w:t>
      </w:r>
    </w:p>
    <w:p w:rsidR="00C05D25" w:rsidRDefault="003A28DB" w:rsidP="004329FF">
      <w:pPr>
        <w:pStyle w:val="1"/>
        <w:ind w:left="0" w:right="2" w:firstLine="567"/>
      </w:pPr>
      <w:r>
        <w:t xml:space="preserve">2. Цена Контракта и порядок расчетов </w:t>
      </w:r>
    </w:p>
    <w:p w:rsidR="008B7AC8" w:rsidRDefault="002D0878" w:rsidP="004329FF">
      <w:pPr>
        <w:tabs>
          <w:tab w:val="num" w:pos="0"/>
        </w:tabs>
        <w:spacing w:after="0" w:line="240" w:lineRule="auto"/>
        <w:ind w:left="0" w:firstLine="567"/>
        <w:rPr>
          <w:b/>
          <w:szCs w:val="24"/>
        </w:rPr>
      </w:pPr>
      <w:r>
        <w:t>2.1.</w:t>
      </w:r>
      <w:r w:rsidR="00D94C59">
        <w:t xml:space="preserve"> </w:t>
      </w:r>
      <w:r w:rsidR="008B7AC8" w:rsidRPr="00330A51">
        <w:rPr>
          <w:szCs w:val="24"/>
        </w:rPr>
        <w:t xml:space="preserve">Максимальное значение цены контракта составляет </w:t>
      </w:r>
      <w:r w:rsidR="008D7A9D">
        <w:rPr>
          <w:szCs w:val="24"/>
        </w:rPr>
        <w:t>__________</w:t>
      </w:r>
      <w:r w:rsidR="004329FF">
        <w:rPr>
          <w:b/>
          <w:szCs w:val="24"/>
        </w:rPr>
        <w:t xml:space="preserve">рублей </w:t>
      </w:r>
      <w:r w:rsidR="008B7AC8">
        <w:rPr>
          <w:b/>
          <w:szCs w:val="24"/>
        </w:rPr>
        <w:t>00</w:t>
      </w:r>
      <w:r w:rsidR="004329FF">
        <w:rPr>
          <w:b/>
          <w:szCs w:val="24"/>
        </w:rPr>
        <w:t xml:space="preserve"> копеек</w:t>
      </w:r>
      <w:r w:rsidR="008B7AC8" w:rsidRPr="00F345C3">
        <w:rPr>
          <w:b/>
          <w:szCs w:val="24"/>
        </w:rPr>
        <w:t xml:space="preserve"> (</w:t>
      </w:r>
      <w:r w:rsidR="008D7A9D">
        <w:rPr>
          <w:b/>
          <w:szCs w:val="24"/>
        </w:rPr>
        <w:t>______</w:t>
      </w:r>
      <w:r w:rsidR="008B7AC8">
        <w:rPr>
          <w:b/>
          <w:szCs w:val="24"/>
        </w:rPr>
        <w:t xml:space="preserve"> тысяч</w:t>
      </w:r>
      <w:r w:rsidR="008B7AC8" w:rsidRPr="00F345C3">
        <w:rPr>
          <w:b/>
          <w:szCs w:val="24"/>
        </w:rPr>
        <w:t xml:space="preserve"> рублей 00 копеек</w:t>
      </w:r>
      <w:r w:rsidR="008B7AC8">
        <w:rPr>
          <w:b/>
          <w:szCs w:val="24"/>
        </w:rPr>
        <w:t xml:space="preserve">), в том числе </w:t>
      </w:r>
      <w:r w:rsidR="008B7AC8" w:rsidRPr="00F345C3">
        <w:rPr>
          <w:b/>
          <w:szCs w:val="24"/>
        </w:rPr>
        <w:t>НДС</w:t>
      </w:r>
      <w:r w:rsidR="008B7AC8" w:rsidRPr="00F345C3">
        <w:rPr>
          <w:b/>
          <w:szCs w:val="24"/>
          <w:vertAlign w:val="superscript"/>
        </w:rPr>
        <w:footnoteReference w:id="1"/>
      </w:r>
      <w:r w:rsidR="008B7AC8" w:rsidRPr="00F345C3">
        <w:rPr>
          <w:b/>
          <w:szCs w:val="24"/>
        </w:rPr>
        <w:t>.</w:t>
      </w:r>
    </w:p>
    <w:p w:rsidR="008B7AC8" w:rsidRPr="004F0647" w:rsidRDefault="006D3064" w:rsidP="004329FF">
      <w:pPr>
        <w:ind w:left="0" w:firstLine="567"/>
      </w:pPr>
      <w:r w:rsidRPr="004F0647">
        <w:t>Источник финансирования:</w:t>
      </w:r>
      <w:r>
        <w:t xml:space="preserve"> </w:t>
      </w:r>
      <w:r w:rsidRPr="00F963C7">
        <w:rPr>
          <w:bCs/>
        </w:rPr>
        <w:t>Бюджет Санкт-Петербурга на 202</w:t>
      </w:r>
      <w:r w:rsidR="002C4C11">
        <w:rPr>
          <w:bCs/>
        </w:rPr>
        <w:t>6</w:t>
      </w:r>
      <w:r w:rsidRPr="00F963C7">
        <w:rPr>
          <w:bCs/>
        </w:rPr>
        <w:t xml:space="preserve"> год в соответствии </w:t>
      </w:r>
      <w:r w:rsidR="002C4C11" w:rsidRPr="00FC47B5">
        <w:rPr>
          <w:rFonts w:eastAsiaTheme="minorHAnsi"/>
          <w:lang w:eastAsia="en-US"/>
        </w:rPr>
        <w:t>с Законом Санкт-Петербурга от 28.11.2025 № 659-124 «О бюджете Санкт-Петербурга на 2026 год и на плановый период 2027 и 2028 годов»,</w:t>
      </w:r>
      <w:r w:rsidR="002C4C11">
        <w:rPr>
          <w:rFonts w:eastAsiaTheme="minorHAnsi"/>
          <w:lang w:eastAsia="en-US"/>
        </w:rPr>
        <w:t xml:space="preserve"> </w:t>
      </w:r>
      <w:r w:rsidR="004329FF">
        <w:rPr>
          <w:bCs/>
        </w:rPr>
        <w:t>целевая статья расходов 995</w:t>
      </w:r>
      <w:r w:rsidR="008B7AC8" w:rsidRPr="00F963C7">
        <w:rPr>
          <w:bCs/>
        </w:rPr>
        <w:t xml:space="preserve">0001710 «Расходы на централизованные закупки товаров, работ, </w:t>
      </w:r>
      <w:r w:rsidR="008B7AC8">
        <w:rPr>
          <w:bCs/>
        </w:rPr>
        <w:t>услуг», код вида расходов 244, К</w:t>
      </w:r>
      <w:r w:rsidR="008B7AC8" w:rsidRPr="00F963C7">
        <w:rPr>
          <w:bCs/>
        </w:rPr>
        <w:t>ОСГУ 34</w:t>
      </w:r>
      <w:r w:rsidR="002C4C11">
        <w:rPr>
          <w:bCs/>
        </w:rPr>
        <w:t>0</w:t>
      </w:r>
      <w:r w:rsidR="008B7AC8" w:rsidRPr="00F963C7">
        <w:rPr>
          <w:bCs/>
        </w:rPr>
        <w:t xml:space="preserve">. </w:t>
      </w:r>
    </w:p>
    <w:p w:rsidR="00C05D25" w:rsidRDefault="003A28DB" w:rsidP="004329FF">
      <w:pPr>
        <w:ind w:left="0" w:firstLine="567"/>
      </w:pPr>
      <w:r>
        <w:t xml:space="preserve">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 </w:t>
      </w:r>
    </w:p>
    <w:p w:rsidR="00C05D25" w:rsidRDefault="003A28DB" w:rsidP="004329FF">
      <w:pPr>
        <w:ind w:left="0" w:firstLine="567"/>
      </w:pPr>
      <w:r>
        <w:t>2.3. Оплата по контракту осуществляется Заказчиком</w:t>
      </w:r>
      <w:r>
        <w:rPr>
          <w:b/>
        </w:rPr>
        <w:t>,</w:t>
      </w:r>
      <w:r>
        <w:t xml:space="preserve"> за фактически поставленный товар в текущем месяце, в безналичной форме путем перечисления денежных средств на расчетный счет Поставщика, указанный в Контракте, </w:t>
      </w:r>
      <w:r w:rsidRPr="009A6190">
        <w:rPr>
          <w:color w:val="auto"/>
        </w:rPr>
        <w:t>в течение</w:t>
      </w:r>
      <w:r w:rsidR="009A6190" w:rsidRPr="009A6190">
        <w:rPr>
          <w:color w:val="auto"/>
        </w:rPr>
        <w:t xml:space="preserve"> </w:t>
      </w:r>
      <w:r w:rsidRPr="009A6190">
        <w:rPr>
          <w:color w:val="auto"/>
        </w:rPr>
        <w:t xml:space="preserve">7 (семи) рабочих дней после </w:t>
      </w:r>
      <w:r>
        <w:lastRenderedPageBreak/>
        <w:t>подписания Сторонами и Грузополучателем товарной накладной, выставляемой Поставщиком. Оплата по контракту в декабре 202</w:t>
      </w:r>
      <w:r w:rsidR="002C4C11">
        <w:t>6</w:t>
      </w:r>
      <w:r>
        <w:t xml:space="preserve"> года осуществляется до 1</w:t>
      </w:r>
      <w:r w:rsidR="00FA7EBD">
        <w:t>5</w:t>
      </w:r>
      <w:r>
        <w:t>.12.202</w:t>
      </w:r>
      <w:r w:rsidR="002C4C11">
        <w:t>6</w:t>
      </w:r>
      <w:r>
        <w:t xml:space="preserve">.  </w:t>
      </w:r>
    </w:p>
    <w:p w:rsidR="00C05D25" w:rsidRDefault="003A28DB" w:rsidP="004329FF">
      <w:pPr>
        <w:ind w:left="0" w:firstLine="567"/>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00C16365">
        <w:br/>
      </w:r>
      <w:r>
        <w:t xml:space="preserve">и сборах такие налоги, сборы и иные обязательные платежи подлежат уплате в бюджеты бюджетной системы Российской Федерации Заказчиком. </w:t>
      </w:r>
    </w:p>
    <w:p w:rsidR="004329FF" w:rsidRDefault="004329FF" w:rsidP="004329FF">
      <w:pPr>
        <w:ind w:left="0" w:firstLine="567"/>
      </w:pPr>
      <w:r>
        <w:t>2.5. Авансирование не предусмотрено.</w:t>
      </w:r>
    </w:p>
    <w:p w:rsidR="00C05D25" w:rsidRDefault="003A28DB" w:rsidP="004329FF">
      <w:pPr>
        <w:spacing w:after="0" w:line="259" w:lineRule="auto"/>
        <w:ind w:left="0" w:firstLine="567"/>
        <w:jc w:val="left"/>
      </w:pPr>
      <w:r>
        <w:t xml:space="preserve"> </w:t>
      </w:r>
    </w:p>
    <w:p w:rsidR="00C05D25" w:rsidRDefault="003A28DB" w:rsidP="004329FF">
      <w:pPr>
        <w:pStyle w:val="1"/>
        <w:ind w:left="0" w:firstLine="567"/>
      </w:pPr>
      <w:r>
        <w:t xml:space="preserve">3. Порядок поставки и приемки Товара </w:t>
      </w:r>
    </w:p>
    <w:p w:rsidR="00C05D25" w:rsidRDefault="003A28DB" w:rsidP="004329FF">
      <w:pPr>
        <w:ind w:left="0" w:firstLine="567"/>
      </w:pPr>
      <w:r>
        <w:t xml:space="preserve">3.1 Поставка Товара осуществляется в течение 1 (одного) рабочего дня по заявкам, переданным по телефонам Заказчика 576-71-14 (8-921-983-25-95) </w:t>
      </w:r>
      <w:r w:rsidR="00941049" w:rsidRPr="00E232A8">
        <w:t>на телефон Поставщика тел</w:t>
      </w:r>
      <w:r w:rsidR="002C4C11">
        <w:t xml:space="preserve">_______________, адрес </w:t>
      </w:r>
      <w:proofErr w:type="spellStart"/>
      <w:proofErr w:type="gramStart"/>
      <w:r w:rsidR="002C4C11">
        <w:t>эл.почты</w:t>
      </w:r>
      <w:proofErr w:type="spellEnd"/>
      <w:proofErr w:type="gramEnd"/>
      <w:r w:rsidR="002C4C11">
        <w:t xml:space="preserve"> ____________</w:t>
      </w:r>
      <w:r w:rsidR="00941049">
        <w:t xml:space="preserve">, (моб. </w:t>
      </w:r>
      <w:r w:rsidR="002C4C11">
        <w:t>Т</w:t>
      </w:r>
      <w:r w:rsidR="00941049">
        <w:t>ел</w:t>
      </w:r>
      <w:r w:rsidR="002C4C11">
        <w:t>_________________</w:t>
      </w:r>
      <w:r w:rsidR="00941049">
        <w:t>)</w:t>
      </w:r>
      <w:r>
        <w:t xml:space="preserve">.   </w:t>
      </w:r>
    </w:p>
    <w:p w:rsidR="00DB2407" w:rsidRDefault="003A28DB" w:rsidP="004329FF">
      <w:pPr>
        <w:spacing w:line="240" w:lineRule="auto"/>
        <w:ind w:left="0" w:firstLine="567"/>
        <w:rPr>
          <w:szCs w:val="24"/>
        </w:rPr>
      </w:pPr>
      <w:r>
        <w:t>3.2. Поставка Товара осуществляется по адресам, указанным в Приложении №3</w:t>
      </w:r>
      <w:r w:rsidR="00C16365">
        <w:br/>
      </w:r>
      <w:r>
        <w:t xml:space="preserve"> к Контракту.</w:t>
      </w:r>
      <w:r w:rsidR="00DB2407" w:rsidRPr="00DB2407">
        <w:rPr>
          <w:szCs w:val="24"/>
        </w:rPr>
        <w:t xml:space="preserve"> </w:t>
      </w:r>
    </w:p>
    <w:p w:rsidR="00DB2407" w:rsidRPr="000434F8" w:rsidRDefault="00DB2407" w:rsidP="004329FF">
      <w:pPr>
        <w:spacing w:line="240" w:lineRule="auto"/>
        <w:ind w:left="0" w:firstLine="567"/>
        <w:rPr>
          <w:szCs w:val="24"/>
        </w:rPr>
      </w:pPr>
      <w:r w:rsidRPr="000434F8">
        <w:rPr>
          <w:szCs w:val="24"/>
        </w:rPr>
        <w:t xml:space="preserve">Адреса </w:t>
      </w:r>
      <w:r>
        <w:rPr>
          <w:szCs w:val="24"/>
        </w:rPr>
        <w:t xml:space="preserve">поставки </w:t>
      </w:r>
      <w:r w:rsidRPr="000434F8">
        <w:rPr>
          <w:szCs w:val="24"/>
        </w:rPr>
        <w:t xml:space="preserve">могут быть изменены </w:t>
      </w:r>
      <w:r>
        <w:rPr>
          <w:szCs w:val="24"/>
        </w:rPr>
        <w:t>З</w:t>
      </w:r>
      <w:r w:rsidRPr="000434F8">
        <w:rPr>
          <w:szCs w:val="24"/>
        </w:rPr>
        <w:t xml:space="preserve">аказчиком в одностороннем порядке. В случае изменения адреса </w:t>
      </w:r>
      <w:r>
        <w:rPr>
          <w:szCs w:val="24"/>
        </w:rPr>
        <w:t>З</w:t>
      </w:r>
      <w:r w:rsidRPr="000434F8">
        <w:rPr>
          <w:szCs w:val="24"/>
        </w:rPr>
        <w:t xml:space="preserve">аказчик в письменном виде уведомляет об этом </w:t>
      </w:r>
      <w:r>
        <w:rPr>
          <w:szCs w:val="24"/>
        </w:rPr>
        <w:t>Поставщика</w:t>
      </w:r>
      <w:r w:rsidRPr="000434F8">
        <w:rPr>
          <w:szCs w:val="24"/>
        </w:rPr>
        <w:t>.</w:t>
      </w:r>
    </w:p>
    <w:p w:rsidR="00C05D25" w:rsidRDefault="003A28DB" w:rsidP="004329FF">
      <w:pPr>
        <w:ind w:left="0" w:firstLine="567"/>
      </w:pPr>
      <w:r>
        <w:t xml:space="preserve">3.3. При приемке товара Заказчик проверяет его соответствие сведениям, указанным </w:t>
      </w:r>
    </w:p>
    <w:p w:rsidR="00C05D25" w:rsidRDefault="003A28DB" w:rsidP="004329FF">
      <w:pPr>
        <w:ind w:left="0" w:firstLine="567"/>
      </w:pPr>
      <w:r>
        <w:t xml:space="preserve">в контракте, Техническом </w:t>
      </w:r>
      <w:r>
        <w:tab/>
        <w:t>задании (Приложение №1</w:t>
      </w:r>
      <w:r>
        <w:tab/>
        <w:t xml:space="preserve">к контракту) и Спецификации (Приложение №2 к контракту). </w:t>
      </w:r>
    </w:p>
    <w:p w:rsidR="00C05D25" w:rsidRDefault="003A28DB" w:rsidP="004329FF">
      <w:pPr>
        <w:ind w:left="0" w:firstLine="567"/>
      </w:pPr>
      <w:r>
        <w:t xml:space="preserve">3.4. Приемка товара оформляется товарной накладной в трёх экземплярах, по одному экземпляру для каждой из сторон и для </w:t>
      </w:r>
      <w:r w:rsidRPr="002C4C11">
        <w:rPr>
          <w:b/>
        </w:rPr>
        <w:t>Грузополучателя</w:t>
      </w:r>
      <w:r>
        <w:t xml:space="preserve">. </w:t>
      </w:r>
    </w:p>
    <w:p w:rsidR="004329FF" w:rsidRDefault="003A28DB" w:rsidP="004329FF">
      <w:pPr>
        <w:spacing w:after="114"/>
        <w:ind w:left="0" w:firstLine="567"/>
      </w:pPr>
      <w:r>
        <w:t xml:space="preserve">3.5. Поставщик обязан устранить все обнаруженные недостатки своими силами </w:t>
      </w:r>
      <w:r w:rsidR="00C16365">
        <w:br/>
      </w:r>
      <w:r>
        <w:t xml:space="preserve">в сроки, установленные Контрактом. </w:t>
      </w:r>
    </w:p>
    <w:p w:rsidR="004329FF" w:rsidRDefault="003A28DB" w:rsidP="004329FF">
      <w:pPr>
        <w:spacing w:after="10"/>
        <w:ind w:left="0" w:right="6" w:firstLine="0"/>
        <w:jc w:val="center"/>
        <w:rPr>
          <w:b/>
        </w:rPr>
      </w:pPr>
      <w:r>
        <w:rPr>
          <w:b/>
        </w:rPr>
        <w:t>4. Права и обязанности сторон</w:t>
      </w:r>
    </w:p>
    <w:p w:rsidR="004329FF" w:rsidRDefault="004329FF" w:rsidP="004329FF">
      <w:pPr>
        <w:spacing w:after="10"/>
        <w:ind w:left="0" w:right="2600" w:firstLine="567"/>
        <w:jc w:val="center"/>
        <w:rPr>
          <w:b/>
        </w:rPr>
      </w:pPr>
    </w:p>
    <w:p w:rsidR="00C05D25" w:rsidRPr="004329FF" w:rsidRDefault="003A28DB" w:rsidP="004329FF">
      <w:pPr>
        <w:ind w:left="0" w:firstLine="567"/>
        <w:rPr>
          <w:b/>
        </w:rPr>
      </w:pPr>
      <w:r w:rsidRPr="004329FF">
        <w:rPr>
          <w:b/>
        </w:rPr>
        <w:t>4.1. Поставщик обязан:</w:t>
      </w:r>
    </w:p>
    <w:p w:rsidR="00C05D25" w:rsidRDefault="003A28DB" w:rsidP="004329FF">
      <w:pPr>
        <w:ind w:left="0" w:firstLine="567"/>
      </w:pPr>
      <w:r>
        <w:t xml:space="preserve">4.1.1. Осуществить поставку товара в соответствии с Техническим заданием (Приложение №1 к контракту) и Спецификацией (Приложение №2 к контракту) в сроки, установленные в пункте 3.1 контракта. </w:t>
      </w:r>
    </w:p>
    <w:p w:rsidR="00C05D25" w:rsidRDefault="003A28DB" w:rsidP="004329FF">
      <w:pPr>
        <w:ind w:left="0" w:firstLine="567"/>
      </w:pPr>
      <w:r>
        <w:t xml:space="preserve">4.1.2. При наличии у Заказчика или Грузополучателя замечаний по качеству товара заменить его в течение 3 (трех) рабочих дней с момента получения письменного уведомления Заказчика (посредством электронной почты или факсимильной связи). </w:t>
      </w:r>
    </w:p>
    <w:p w:rsidR="00C05D25" w:rsidRDefault="003A28DB" w:rsidP="004329FF">
      <w:pPr>
        <w:ind w:left="0" w:firstLine="567"/>
      </w:pPr>
      <w:r>
        <w:t xml:space="preserve">4.1.3. Передать товар Заказчику и Грузополучателю свободным от любых прав третьих лиц. </w:t>
      </w:r>
    </w:p>
    <w:p w:rsidR="00C05D25" w:rsidRDefault="003A28DB" w:rsidP="004329FF">
      <w:pPr>
        <w:ind w:left="0" w:firstLine="567"/>
      </w:pPr>
      <w:r>
        <w:t xml:space="preserve">4.1.4. Не передавать и не разглашать третьим лицам информацию, ставшую известной в процессе исполнения обязательств по контракту. </w:t>
      </w:r>
    </w:p>
    <w:p w:rsidR="00C05D25" w:rsidRDefault="003A28DB" w:rsidP="004329FF">
      <w:pPr>
        <w:ind w:left="0" w:firstLine="567"/>
      </w:pPr>
      <w:r>
        <w:t xml:space="preserve">4.1.5. Немедленно (в течение 1 (одного) рабочего дня) письменно (посредством электронной почты или факсимильной связи) информировать Заказчика, Грузополучателя об обстоятельствах, которые создают невозможность поставки товара. </w:t>
      </w:r>
    </w:p>
    <w:p w:rsidR="00C05D25" w:rsidRDefault="003A28DB" w:rsidP="004329FF">
      <w:pPr>
        <w:spacing w:after="10"/>
        <w:ind w:left="0" w:firstLine="567"/>
        <w:jc w:val="left"/>
      </w:pPr>
      <w:r>
        <w:rPr>
          <w:b/>
        </w:rPr>
        <w:t xml:space="preserve">4.2. Поставщик вправе: </w:t>
      </w:r>
    </w:p>
    <w:p w:rsidR="00C05D25" w:rsidRDefault="003A28DB" w:rsidP="004329FF">
      <w:pPr>
        <w:ind w:left="0" w:firstLine="567"/>
      </w:pPr>
      <w:r>
        <w:t>4.2.1.</w:t>
      </w:r>
      <w:r w:rsidR="00BF421B">
        <w:t xml:space="preserve"> </w:t>
      </w:r>
      <w:r>
        <w:t xml:space="preserve">Требовать подписания документов об исполнении им обязательств по контракту от Заказчика. </w:t>
      </w:r>
    </w:p>
    <w:p w:rsidR="00C05D25" w:rsidRDefault="003A28DB" w:rsidP="004329FF">
      <w:pPr>
        <w:ind w:left="0" w:firstLine="567"/>
      </w:pPr>
      <w:r>
        <w:t xml:space="preserve">4.2.2. Требовать оплаты по контракту в случае надлежащего исполнения своих обязательств по контракту. </w:t>
      </w:r>
    </w:p>
    <w:p w:rsidR="00C05D25" w:rsidRDefault="003A28DB" w:rsidP="004329FF">
      <w:pPr>
        <w:spacing w:after="10"/>
        <w:ind w:left="0" w:firstLine="567"/>
        <w:jc w:val="left"/>
      </w:pPr>
      <w:r>
        <w:rPr>
          <w:b/>
        </w:rPr>
        <w:t xml:space="preserve">4.3. Заказчик обязан: </w:t>
      </w:r>
    </w:p>
    <w:p w:rsidR="00C05D25" w:rsidRDefault="003A28DB" w:rsidP="004329FF">
      <w:pPr>
        <w:ind w:left="0" w:firstLine="567"/>
      </w:pPr>
      <w:r>
        <w:t xml:space="preserve">4.3.1. Принять поставленный товар в порядке и сроки, предусмотренные контрактом. </w:t>
      </w:r>
    </w:p>
    <w:p w:rsidR="00C05D25" w:rsidRDefault="003A28DB" w:rsidP="004329FF">
      <w:pPr>
        <w:ind w:left="0" w:firstLine="567"/>
      </w:pPr>
      <w:r>
        <w:t xml:space="preserve">4.3.2. Оплатить поставленный товар в случае надлежащего исполнения обязательств по контракту, в порядке и на условиях, предусмотренным контрактом. </w:t>
      </w:r>
    </w:p>
    <w:p w:rsidR="00C05D25" w:rsidRDefault="003A28DB" w:rsidP="004329FF">
      <w:pPr>
        <w:spacing w:after="10"/>
        <w:ind w:left="0" w:firstLine="567"/>
        <w:jc w:val="left"/>
      </w:pPr>
      <w:r>
        <w:rPr>
          <w:b/>
        </w:rPr>
        <w:t xml:space="preserve">4.4. Заказчик вправе: </w:t>
      </w:r>
    </w:p>
    <w:p w:rsidR="00C05D25" w:rsidRDefault="003A28DB" w:rsidP="004329FF">
      <w:pPr>
        <w:ind w:left="0" w:firstLine="567"/>
      </w:pPr>
      <w:r>
        <w:lastRenderedPageBreak/>
        <w:t xml:space="preserve">4.4.1. Требовать надлежащего исполнения обязательств в соответствии с контрактом. </w:t>
      </w:r>
    </w:p>
    <w:p w:rsidR="00C05D25" w:rsidRDefault="003A28DB" w:rsidP="004329FF">
      <w:pPr>
        <w:ind w:left="0" w:firstLine="567"/>
      </w:pPr>
      <w:r>
        <w:t xml:space="preserve">4.4.2. Запрашивать информацию о ходе и состоянии исполнения обязательств по контракту. </w:t>
      </w:r>
    </w:p>
    <w:p w:rsidR="00C05D25" w:rsidRDefault="003A28DB" w:rsidP="004329FF">
      <w:pPr>
        <w:ind w:left="0" w:firstLine="567"/>
        <w:rPr>
          <w:rFonts w:ascii="Courier New" w:eastAsia="Courier New" w:hAnsi="Courier New" w:cs="Courier New"/>
          <w:b/>
          <w:sz w:val="20"/>
        </w:rPr>
      </w:pPr>
      <w:r>
        <w:t>4.4.3. Отказаться от принятия и оплаты товара, не соответствующего требованиям контракта.</w:t>
      </w:r>
      <w:r>
        <w:rPr>
          <w:rFonts w:ascii="Courier New" w:eastAsia="Courier New" w:hAnsi="Courier New" w:cs="Courier New"/>
          <w:b/>
          <w:sz w:val="20"/>
        </w:rPr>
        <w:t xml:space="preserve"> </w:t>
      </w:r>
    </w:p>
    <w:p w:rsidR="00C05D25" w:rsidRDefault="003A28DB" w:rsidP="004329FF">
      <w:pPr>
        <w:spacing w:after="10"/>
        <w:ind w:left="0" w:firstLine="567"/>
        <w:jc w:val="left"/>
      </w:pPr>
      <w:r>
        <w:rPr>
          <w:b/>
        </w:rPr>
        <w:t>4.5 Поставщик обязан:</w:t>
      </w:r>
      <w:r>
        <w:t xml:space="preserve">  </w:t>
      </w:r>
    </w:p>
    <w:p w:rsidR="00C05D25" w:rsidRDefault="003A28DB" w:rsidP="004329FF">
      <w:pPr>
        <w:ind w:left="0" w:firstLine="567"/>
      </w:pPr>
      <w:r>
        <w:t xml:space="preserve">4.4.5.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 </w:t>
      </w:r>
    </w:p>
    <w:p w:rsidR="00C05D25" w:rsidRDefault="003A28DB" w:rsidP="004329FF">
      <w:pPr>
        <w:ind w:left="0" w:firstLine="567"/>
      </w:pPr>
      <w:r>
        <w:t xml:space="preserve">4.5. Поставщик гарантирует, что на момент заключения Контракта: </w:t>
      </w:r>
    </w:p>
    <w:p w:rsidR="00C05D25" w:rsidRDefault="003A28DB" w:rsidP="004329FF">
      <w:pPr>
        <w:ind w:left="0" w:firstLine="567"/>
      </w:pPr>
      <w:r>
        <w:t xml:space="preserve">4.5.1.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 </w:t>
      </w:r>
    </w:p>
    <w:p w:rsidR="00C05D25" w:rsidRDefault="003A28DB" w:rsidP="004329FF">
      <w:pPr>
        <w:ind w:left="0" w:firstLine="567"/>
      </w:pPr>
      <w:r>
        <w:t xml:space="preserve">4.5.2. Не обременен обязательствами имущественного характера, способными помешать исполнению обязательств по Контракту. </w:t>
      </w:r>
    </w:p>
    <w:p w:rsidR="00C05D25" w:rsidRDefault="003A28DB" w:rsidP="004329FF">
      <w:pPr>
        <w:ind w:left="0" w:firstLine="567"/>
      </w:pPr>
      <w:r>
        <w:t xml:space="preserve">4.5.3.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 </w:t>
      </w:r>
    </w:p>
    <w:p w:rsidR="00C05D25" w:rsidRDefault="003A28DB" w:rsidP="004329FF">
      <w:pPr>
        <w:spacing w:after="0" w:line="259" w:lineRule="auto"/>
        <w:ind w:left="0" w:firstLine="567"/>
        <w:jc w:val="center"/>
      </w:pPr>
      <w:r>
        <w:rPr>
          <w:b/>
        </w:rPr>
        <w:t xml:space="preserve"> </w:t>
      </w:r>
    </w:p>
    <w:p w:rsidR="00C05D25" w:rsidRDefault="003A28DB" w:rsidP="004329FF">
      <w:pPr>
        <w:pStyle w:val="1"/>
        <w:ind w:left="0" w:right="2" w:firstLine="567"/>
      </w:pPr>
      <w:r>
        <w:t xml:space="preserve">5. Гарантии </w:t>
      </w:r>
    </w:p>
    <w:p w:rsidR="00C05D25" w:rsidRDefault="003A28DB" w:rsidP="004329FF">
      <w:pPr>
        <w:ind w:left="0" w:firstLine="567"/>
      </w:pPr>
      <w:r>
        <w:t xml:space="preserve">5.1.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1 к Контракту).  </w:t>
      </w:r>
    </w:p>
    <w:p w:rsidR="00C05D25" w:rsidRDefault="003A28DB" w:rsidP="004329FF">
      <w:pPr>
        <w:ind w:left="0" w:firstLine="567"/>
      </w:pPr>
      <w:r>
        <w:t xml:space="preserve">5.2.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1 к Контракту). </w:t>
      </w:r>
    </w:p>
    <w:p w:rsidR="00C05D25" w:rsidRDefault="003A28DB" w:rsidP="004329FF">
      <w:pPr>
        <w:ind w:left="0" w:firstLine="567"/>
      </w:pPr>
      <w:r>
        <w:t xml:space="preserve">5.3. Все расходы, связанные с заменой Товара, ненадлежащего качества, осуществляются за счет Поставщика. </w:t>
      </w:r>
    </w:p>
    <w:p w:rsidR="00C05D25" w:rsidRDefault="003A28DB" w:rsidP="004329FF">
      <w:pPr>
        <w:spacing w:after="0" w:line="259" w:lineRule="auto"/>
        <w:ind w:left="0" w:firstLine="567"/>
        <w:jc w:val="center"/>
      </w:pPr>
      <w:r>
        <w:rPr>
          <w:b/>
        </w:rPr>
        <w:t xml:space="preserve"> </w:t>
      </w:r>
    </w:p>
    <w:p w:rsidR="00C05D25" w:rsidRDefault="003A28DB" w:rsidP="004329FF">
      <w:pPr>
        <w:pStyle w:val="1"/>
        <w:ind w:left="0" w:right="5" w:firstLine="567"/>
      </w:pPr>
      <w:r>
        <w:t xml:space="preserve">6. Ответственность сторон </w:t>
      </w:r>
    </w:p>
    <w:p w:rsidR="00C05D25" w:rsidRDefault="003A28DB" w:rsidP="004329FF">
      <w:pPr>
        <w:ind w:left="0" w:firstLine="567"/>
      </w:pPr>
      <w:r>
        <w:t xml:space="preserve">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C05D25" w:rsidRDefault="003A28DB" w:rsidP="004329FF">
      <w:pPr>
        <w:ind w:left="0" w:firstLine="567"/>
      </w:pPr>
      <w: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w:t>
      </w:r>
      <w:r>
        <w:lastRenderedPageBreak/>
        <w:t xml:space="preserve">обязательств заказчиком, поставщиком (подрядчиком, исполнителем), утвержденными Постановлением Правительства РФ от 30.08.2017 № 1042 (далее – Правила). </w:t>
      </w:r>
    </w:p>
    <w:p w:rsidR="00C05D25" w:rsidRDefault="003A28DB" w:rsidP="004329FF">
      <w:pPr>
        <w:ind w:left="0" w:firstLine="567"/>
      </w:pPr>
      <w:r>
        <w:t xml:space="preserve">6.2.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C05D25" w:rsidRDefault="003A28DB" w:rsidP="004329FF">
      <w:pPr>
        <w:ind w:left="0" w:firstLine="567"/>
      </w:pPr>
      <w: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 </w:t>
      </w:r>
    </w:p>
    <w:p w:rsidR="00C05D25" w:rsidRDefault="003A28DB" w:rsidP="004329FF">
      <w:pPr>
        <w:ind w:left="0" w:firstLine="567"/>
      </w:pPr>
      <w:r>
        <w:t xml:space="preserve">6.3.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 </w:t>
      </w:r>
    </w:p>
    <w:p w:rsidR="00C05D25" w:rsidRDefault="003A28DB" w:rsidP="004329FF">
      <w:pPr>
        <w:ind w:left="0" w:firstLine="567"/>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w:t>
      </w:r>
    </w:p>
    <w:p w:rsidR="00C05D25" w:rsidRDefault="003A28DB" w:rsidP="004329FF">
      <w:pPr>
        <w:ind w:left="0" w:firstLine="567"/>
      </w:pPr>
      <w: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 </w:t>
      </w:r>
    </w:p>
    <w:p w:rsidR="00C05D25" w:rsidRDefault="003A28DB" w:rsidP="004329FF">
      <w:pPr>
        <w:ind w:left="0" w:firstLine="567"/>
      </w:pPr>
      <w:r>
        <w:t xml:space="preserve">6.4. </w:t>
      </w:r>
      <w:r w:rsidR="004329FF" w:rsidRPr="004329FF">
        <w:t>Общая сумма начисленных штрафов за неисполнен</w:t>
      </w:r>
      <w:r w:rsidR="004329FF">
        <w:t>ие или ненадлежащее исполнение П</w:t>
      </w:r>
      <w:r w:rsidR="004329FF" w:rsidRPr="004329FF">
        <w:t xml:space="preserve">оставщиком </w:t>
      </w:r>
      <w:r w:rsidR="004329FF">
        <w:t>обязательств, предусмотренных К</w:t>
      </w:r>
      <w:r w:rsidR="004329FF" w:rsidRPr="004329FF">
        <w:t xml:space="preserve">онтрактом, не </w:t>
      </w:r>
      <w:r w:rsidR="004329FF">
        <w:t>может превышать цену Контракта.</w:t>
      </w:r>
    </w:p>
    <w:p w:rsidR="004329FF" w:rsidRPr="004329FF" w:rsidRDefault="004329FF" w:rsidP="004329FF">
      <w:pPr>
        <w:ind w:left="0" w:firstLine="567"/>
      </w:pPr>
      <w:r w:rsidRPr="004329FF">
        <w:t>Общая сумма начисленных штра</w:t>
      </w:r>
      <w:r>
        <w:t>фов за ненадлежащее исполнение З</w:t>
      </w:r>
      <w:r w:rsidRPr="004329FF">
        <w:t>аказчиком</w:t>
      </w:r>
      <w:r>
        <w:t xml:space="preserve"> обязательств, предусмотренных К</w:t>
      </w:r>
      <w:r w:rsidRPr="004329FF">
        <w:t>онтрактом, не м</w:t>
      </w:r>
      <w:r>
        <w:t>ожет превышать цену К</w:t>
      </w:r>
      <w:r w:rsidRPr="004329FF">
        <w:t>онтракта.</w:t>
      </w:r>
    </w:p>
    <w:p w:rsidR="00C05D25" w:rsidRDefault="003A28DB" w:rsidP="004329FF">
      <w:pPr>
        <w:ind w:left="0" w:firstLine="567"/>
      </w:pPr>
      <w:r>
        <w:t xml:space="preserve">6.5.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w:t>
      </w:r>
      <w:r w:rsidR="004329FF">
        <w:t>Поставщика</w:t>
      </w:r>
      <w:r>
        <w:t xml:space="preserve">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 </w:t>
      </w:r>
    </w:p>
    <w:p w:rsidR="00C05D25" w:rsidRDefault="003A28DB" w:rsidP="004329FF">
      <w:pPr>
        <w:ind w:left="0" w:firstLine="567"/>
      </w:pPr>
      <w:r>
        <w:t xml:space="preserve">6.6.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C05D25" w:rsidRDefault="003A28DB" w:rsidP="004329FF">
      <w:pPr>
        <w:spacing w:after="0" w:line="259" w:lineRule="auto"/>
        <w:ind w:left="0" w:firstLine="567"/>
        <w:jc w:val="left"/>
      </w:pPr>
      <w:r>
        <w:t xml:space="preserve"> </w:t>
      </w:r>
    </w:p>
    <w:p w:rsidR="00C05D25" w:rsidRPr="005470D3" w:rsidRDefault="003A28DB" w:rsidP="004329FF">
      <w:pPr>
        <w:numPr>
          <w:ilvl w:val="0"/>
          <w:numId w:val="1"/>
        </w:numPr>
        <w:spacing w:after="0" w:line="259" w:lineRule="auto"/>
        <w:ind w:left="0" w:right="9" w:firstLine="567"/>
        <w:jc w:val="center"/>
      </w:pPr>
      <w:r>
        <w:rPr>
          <w:b/>
        </w:rPr>
        <w:t xml:space="preserve">Срок действия, порядок изменения и расторжения Контракта. </w:t>
      </w:r>
    </w:p>
    <w:p w:rsidR="00C05D25" w:rsidRDefault="003A28DB" w:rsidP="004329FF">
      <w:pPr>
        <w:numPr>
          <w:ilvl w:val="1"/>
          <w:numId w:val="1"/>
        </w:numPr>
        <w:ind w:left="0" w:firstLine="567"/>
      </w:pPr>
      <w:r>
        <w:t xml:space="preserve">Контракт вступает в силу со дня его подписания Сторонами. </w:t>
      </w:r>
    </w:p>
    <w:p w:rsidR="00C05D25" w:rsidRDefault="00DB2407" w:rsidP="004329FF">
      <w:pPr>
        <w:numPr>
          <w:ilvl w:val="1"/>
          <w:numId w:val="1"/>
        </w:numPr>
        <w:ind w:left="0" w:firstLine="567"/>
      </w:pPr>
      <w:r>
        <w:t xml:space="preserve">Контракт действует </w:t>
      </w:r>
      <w:r w:rsidRPr="002C4C11">
        <w:rPr>
          <w:b/>
        </w:rPr>
        <w:t>по 30</w:t>
      </w:r>
      <w:r w:rsidR="003A28DB" w:rsidRPr="002C4C11">
        <w:rPr>
          <w:b/>
        </w:rPr>
        <w:t>.12.202</w:t>
      </w:r>
      <w:r w:rsidR="002C4C11" w:rsidRPr="002C4C11">
        <w:rPr>
          <w:b/>
        </w:rPr>
        <w:t>6</w:t>
      </w:r>
      <w:r w:rsidR="003A28DB" w:rsidRPr="002C4C11">
        <w:rPr>
          <w:b/>
        </w:rPr>
        <w:t>,</w:t>
      </w:r>
      <w:r w:rsidR="003A28DB">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05D25" w:rsidRDefault="003A28DB" w:rsidP="004329FF">
      <w:pPr>
        <w:numPr>
          <w:ilvl w:val="1"/>
          <w:numId w:val="1"/>
        </w:numPr>
        <w:ind w:left="0" w:firstLine="567"/>
      </w:pPr>
      <w:r>
        <w:t xml:space="preserve">Контракт может быть расторгнут: </w:t>
      </w:r>
    </w:p>
    <w:p w:rsidR="00C05D25" w:rsidRDefault="003A28DB" w:rsidP="004329FF">
      <w:pPr>
        <w:numPr>
          <w:ilvl w:val="0"/>
          <w:numId w:val="2"/>
        </w:numPr>
        <w:ind w:left="0" w:firstLine="567"/>
      </w:pPr>
      <w:r>
        <w:t xml:space="preserve">по соглашению сторон; </w:t>
      </w:r>
    </w:p>
    <w:p w:rsidR="00C05D25" w:rsidRDefault="003A28DB" w:rsidP="004329FF">
      <w:pPr>
        <w:numPr>
          <w:ilvl w:val="0"/>
          <w:numId w:val="2"/>
        </w:numPr>
        <w:ind w:left="0" w:firstLine="567"/>
      </w:pPr>
      <w:r>
        <w:t xml:space="preserve">по решению суда; </w:t>
      </w:r>
    </w:p>
    <w:p w:rsidR="00C05D25" w:rsidRDefault="003A28DB" w:rsidP="004329FF">
      <w:pPr>
        <w:numPr>
          <w:ilvl w:val="0"/>
          <w:numId w:val="2"/>
        </w:numPr>
        <w:ind w:left="0" w:firstLine="567"/>
      </w:pPr>
      <w:r>
        <w:t xml:space="preserve">в случае одностороннего отказа Стороны Контракта от исполнения Контракта в соответствии с гражданским законодательством. </w:t>
      </w:r>
    </w:p>
    <w:p w:rsidR="00C05D25" w:rsidRDefault="003A28DB" w:rsidP="004329FF">
      <w:pPr>
        <w:numPr>
          <w:ilvl w:val="1"/>
          <w:numId w:val="3"/>
        </w:numPr>
        <w:ind w:left="0" w:firstLine="567"/>
      </w:pPr>
      <w:r>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lastRenderedPageBreak/>
        <w:t xml:space="preserve">для одностороннего отказа от исполнения договора купли-продажи и отдельных видов договоров купли-продажи. </w:t>
      </w:r>
    </w:p>
    <w:p w:rsidR="00C05D25" w:rsidRDefault="003A28DB" w:rsidP="004329FF">
      <w:pPr>
        <w:numPr>
          <w:ilvl w:val="1"/>
          <w:numId w:val="3"/>
        </w:numPr>
        <w:ind w:left="0" w:firstLine="567"/>
      </w:pPr>
      <w:r>
        <w:t>Односторонний отказ от исполнения Контракта должен происходить</w:t>
      </w:r>
      <w:r w:rsidR="009B2DD0">
        <w:br/>
      </w:r>
      <w:r>
        <w:t xml:space="preserve">в порядке, предусмотренном Законом о контрактной системе. </w:t>
      </w:r>
    </w:p>
    <w:p w:rsidR="00C05D25" w:rsidRDefault="003A28DB" w:rsidP="004329FF">
      <w:pPr>
        <w:spacing w:after="0" w:line="259" w:lineRule="auto"/>
        <w:ind w:left="0" w:firstLine="567"/>
        <w:jc w:val="center"/>
      </w:pPr>
      <w:r>
        <w:rPr>
          <w:b/>
        </w:rPr>
        <w:t xml:space="preserve"> </w:t>
      </w:r>
    </w:p>
    <w:p w:rsidR="00C05D25" w:rsidRDefault="003A28DB" w:rsidP="004329FF">
      <w:pPr>
        <w:pStyle w:val="1"/>
        <w:ind w:left="0" w:right="4" w:firstLine="567"/>
      </w:pPr>
      <w:r>
        <w:t xml:space="preserve">8. Порядок урегулирования споров </w:t>
      </w:r>
    </w:p>
    <w:p w:rsidR="00C05D25" w:rsidRDefault="003A28DB" w:rsidP="004329FF">
      <w:pPr>
        <w:ind w:left="0" w:firstLine="567"/>
      </w:pPr>
      <w:r>
        <w:t xml:space="preserve">8.1.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 </w:t>
      </w:r>
    </w:p>
    <w:p w:rsidR="00C05D25" w:rsidRDefault="003A28DB" w:rsidP="004329FF">
      <w:pPr>
        <w:ind w:left="0" w:firstLine="567"/>
      </w:pPr>
      <w:r>
        <w:t xml:space="preserve">8.2.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rsidR="00C05D25" w:rsidRDefault="003A28DB" w:rsidP="004329FF">
      <w:pPr>
        <w:ind w:left="0" w:firstLine="567"/>
      </w:pPr>
      <w:r>
        <w:t xml:space="preserve">8.3.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 </w:t>
      </w:r>
    </w:p>
    <w:p w:rsidR="00C05D25" w:rsidRDefault="003A28DB" w:rsidP="004329FF">
      <w:pPr>
        <w:spacing w:after="0" w:line="259" w:lineRule="auto"/>
        <w:ind w:left="0" w:firstLine="567"/>
        <w:jc w:val="center"/>
      </w:pPr>
      <w:r>
        <w:rPr>
          <w:b/>
        </w:rPr>
        <w:t xml:space="preserve"> </w:t>
      </w:r>
    </w:p>
    <w:p w:rsidR="00C05D25" w:rsidRDefault="003A28DB" w:rsidP="004329FF">
      <w:pPr>
        <w:pStyle w:val="1"/>
        <w:ind w:left="0" w:right="3" w:firstLine="567"/>
      </w:pPr>
      <w:r>
        <w:t xml:space="preserve">9. Прочие условия </w:t>
      </w:r>
    </w:p>
    <w:p w:rsidR="00C05D25" w:rsidRDefault="003A28DB" w:rsidP="004329FF">
      <w:pPr>
        <w:ind w:left="0" w:firstLine="567"/>
      </w:pPr>
      <w:r>
        <w:t>9.1. Все уведомления сторон, связанные с исполнением Контракта, направляются</w:t>
      </w:r>
      <w:r w:rsidR="005470D3">
        <w:br/>
      </w:r>
      <w:r>
        <w:t xml:space="preserve">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w:t>
      </w:r>
      <w:r w:rsidR="006C30FF">
        <w:t xml:space="preserve">ющим представлением оригинала. </w:t>
      </w:r>
      <w:r>
        <w:t xml:space="preserve">В случае направления уведомлений </w:t>
      </w:r>
      <w:r w:rsidR="006C30FF">
        <w:br/>
      </w:r>
      <w:r>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 </w:t>
      </w:r>
    </w:p>
    <w:p w:rsidR="00C05D25" w:rsidRDefault="003A28DB" w:rsidP="004329FF">
      <w:pPr>
        <w:ind w:left="0" w:firstLine="567"/>
      </w:pPr>
      <w:r>
        <w:t xml:space="preserve">9.2. Контракт составлен в электронном виде. </w:t>
      </w:r>
    </w:p>
    <w:p w:rsidR="00C05D25" w:rsidRDefault="003A28DB" w:rsidP="004329FF">
      <w:pPr>
        <w:ind w:left="0" w:firstLine="567"/>
      </w:pPr>
      <w:r>
        <w:t xml:space="preserve">9.3. Во всем, что не предусмотрено Контрактом, Стороны руководствуются законодательством Российской Федерации. </w:t>
      </w:r>
    </w:p>
    <w:p w:rsidR="00455C85" w:rsidRDefault="00455C85">
      <w:pPr>
        <w:ind w:left="705"/>
      </w:pPr>
    </w:p>
    <w:p w:rsidR="00100C6A" w:rsidRDefault="003A28DB" w:rsidP="00100C6A">
      <w:pPr>
        <w:tabs>
          <w:tab w:val="left" w:pos="6757"/>
        </w:tabs>
        <w:spacing w:after="0" w:line="240" w:lineRule="auto"/>
        <w:ind w:left="0" w:right="6" w:firstLine="709"/>
        <w:jc w:val="center"/>
        <w:rPr>
          <w:b/>
        </w:rPr>
      </w:pPr>
      <w:r>
        <w:rPr>
          <w:b/>
        </w:rPr>
        <w:t>10. Приложения</w:t>
      </w:r>
    </w:p>
    <w:p w:rsidR="00100C6A" w:rsidRDefault="00100C6A" w:rsidP="00100C6A">
      <w:pPr>
        <w:tabs>
          <w:tab w:val="left" w:pos="6757"/>
        </w:tabs>
        <w:spacing w:after="0" w:line="240" w:lineRule="auto"/>
        <w:ind w:left="0" w:right="6" w:firstLine="709"/>
        <w:jc w:val="center"/>
        <w:rPr>
          <w:b/>
        </w:rPr>
      </w:pPr>
    </w:p>
    <w:p w:rsidR="00455C85" w:rsidRDefault="00100C6A" w:rsidP="004329FF">
      <w:pPr>
        <w:tabs>
          <w:tab w:val="left" w:pos="6757"/>
        </w:tabs>
        <w:spacing w:after="0" w:line="240" w:lineRule="auto"/>
        <w:ind w:left="0" w:right="3325" w:firstLine="709"/>
      </w:pPr>
      <w:r>
        <w:t xml:space="preserve">10.1. </w:t>
      </w:r>
      <w:r w:rsidR="003A28DB">
        <w:t xml:space="preserve">Неотъемлемой частью Контракта являются: </w:t>
      </w:r>
    </w:p>
    <w:p w:rsidR="00455C85" w:rsidRDefault="004329FF" w:rsidP="004329FF">
      <w:pPr>
        <w:spacing w:after="0" w:line="240" w:lineRule="auto"/>
        <w:ind w:left="0" w:firstLine="709"/>
      </w:pPr>
      <w:r>
        <w:t xml:space="preserve">- </w:t>
      </w:r>
      <w:r w:rsidR="003A28DB">
        <w:t xml:space="preserve">Приложение № 1«Техническое задание»; </w:t>
      </w:r>
    </w:p>
    <w:p w:rsidR="00C05D25" w:rsidRDefault="004329FF" w:rsidP="004329FF">
      <w:pPr>
        <w:spacing w:after="0" w:line="240" w:lineRule="auto"/>
        <w:ind w:left="0" w:firstLine="709"/>
      </w:pPr>
      <w:r>
        <w:t xml:space="preserve">- </w:t>
      </w:r>
      <w:r w:rsidR="003A28DB">
        <w:t>Приложение № 2 «Спецификация»</w:t>
      </w:r>
      <w:r>
        <w:t>;</w:t>
      </w:r>
      <w:r w:rsidR="003A28DB">
        <w:t xml:space="preserve"> </w:t>
      </w:r>
    </w:p>
    <w:p w:rsidR="00C05D25" w:rsidRDefault="004329FF" w:rsidP="004329FF">
      <w:pPr>
        <w:spacing w:after="0" w:line="240" w:lineRule="auto"/>
        <w:ind w:left="0" w:firstLine="709"/>
      </w:pPr>
      <w:r>
        <w:t xml:space="preserve">- </w:t>
      </w:r>
      <w:r w:rsidR="003A28DB">
        <w:t>Приложение №3 «Адреса поставки товара, с колич</w:t>
      </w:r>
      <w:r>
        <w:t>еством предоставляемых кулеров»</w:t>
      </w:r>
    </w:p>
    <w:p w:rsidR="00960233" w:rsidRPr="00960233" w:rsidRDefault="00960233" w:rsidP="00960233">
      <w:pPr>
        <w:pStyle w:val="aa"/>
        <w:ind w:left="0"/>
        <w:jc w:val="both"/>
        <w:rPr>
          <w:rFonts w:cs="Times New Roman"/>
          <w:sz w:val="28"/>
          <w:szCs w:val="28"/>
        </w:rPr>
      </w:pPr>
      <w:r>
        <w:t xml:space="preserve">            </w:t>
      </w:r>
      <w:bookmarkStart w:id="0" w:name="_GoBack"/>
      <w:bookmarkEnd w:id="0"/>
      <w:r w:rsidR="000F5210" w:rsidRPr="00960233">
        <w:t>- Приложение № 4</w:t>
      </w:r>
      <w:r w:rsidRPr="00960233">
        <w:t xml:space="preserve"> «</w:t>
      </w:r>
      <w:r w:rsidRPr="00960233">
        <w:rPr>
          <w:rFonts w:cs="Times New Roman"/>
          <w:szCs w:val="24"/>
        </w:rPr>
        <w:t>Период и объём поставки товара Грузополучателем</w:t>
      </w:r>
      <w:r w:rsidRPr="00960233">
        <w:rPr>
          <w:rFonts w:cs="Times New Roman"/>
          <w:sz w:val="28"/>
          <w:szCs w:val="28"/>
        </w:rPr>
        <w:t>»</w:t>
      </w:r>
      <w:r w:rsidRPr="00960233">
        <w:rPr>
          <w:rFonts w:cs="Times New Roman"/>
          <w:sz w:val="28"/>
          <w:szCs w:val="28"/>
        </w:rPr>
        <w:t>.</w:t>
      </w:r>
    </w:p>
    <w:p w:rsidR="00960233" w:rsidRPr="0057394F" w:rsidRDefault="00960233" w:rsidP="00960233">
      <w:pPr>
        <w:spacing w:after="0" w:line="240" w:lineRule="auto"/>
        <w:ind w:left="426" w:firstLine="425"/>
        <w:rPr>
          <w:b/>
          <w:sz w:val="28"/>
          <w:szCs w:val="28"/>
        </w:rPr>
      </w:pPr>
    </w:p>
    <w:p w:rsidR="000F5210" w:rsidRDefault="000F5210" w:rsidP="004329FF">
      <w:pPr>
        <w:spacing w:after="0" w:line="240" w:lineRule="auto"/>
        <w:ind w:left="0" w:firstLine="709"/>
      </w:pPr>
    </w:p>
    <w:p w:rsidR="002D0878" w:rsidRDefault="002D0878" w:rsidP="00455C85">
      <w:pPr>
        <w:ind w:left="1080" w:firstLine="0"/>
      </w:pPr>
    </w:p>
    <w:p w:rsidR="00455C85" w:rsidRDefault="00455C85" w:rsidP="00455C85">
      <w:pPr>
        <w:pStyle w:val="1"/>
        <w:ind w:left="725" w:right="5"/>
      </w:pPr>
    </w:p>
    <w:p w:rsidR="00100C6A" w:rsidRDefault="00100C6A">
      <w:pPr>
        <w:spacing w:after="160" w:line="259" w:lineRule="auto"/>
        <w:ind w:left="0" w:firstLine="0"/>
        <w:jc w:val="left"/>
      </w:pPr>
      <w:r>
        <w:br w:type="page"/>
      </w:r>
    </w:p>
    <w:p w:rsidR="00455C85" w:rsidRPr="00455C85" w:rsidRDefault="00455C85" w:rsidP="00455C85"/>
    <w:p w:rsidR="00941049" w:rsidRPr="00133B79" w:rsidRDefault="00941049" w:rsidP="00941049">
      <w:pPr>
        <w:jc w:val="center"/>
        <w:rPr>
          <w:b/>
        </w:rPr>
      </w:pPr>
      <w:r w:rsidRPr="00133B79">
        <w:rPr>
          <w:b/>
        </w:rPr>
        <w:t>11. Реквизиты и подписи сторон</w:t>
      </w:r>
    </w:p>
    <w:p w:rsidR="00941049" w:rsidRDefault="00941049" w:rsidP="00941049">
      <w:pPr>
        <w:rPr>
          <w:b/>
        </w:rPr>
      </w:pPr>
      <w:r w:rsidRPr="00133B79">
        <w:rPr>
          <w:b/>
        </w:rPr>
        <w:t xml:space="preserve">                                                                                     </w:t>
      </w:r>
    </w:p>
    <w:p w:rsidR="00941049" w:rsidRPr="00133B79" w:rsidRDefault="00941049" w:rsidP="00941049">
      <w:pPr>
        <w:rPr>
          <w:b/>
        </w:rPr>
      </w:pPr>
    </w:p>
    <w:tbl>
      <w:tblPr>
        <w:tblStyle w:val="a9"/>
        <w:tblW w:w="5000" w:type="pct"/>
        <w:tblLook w:val="04A0" w:firstRow="1" w:lastRow="0" w:firstColumn="1" w:lastColumn="0" w:noHBand="0" w:noVBand="1"/>
      </w:tblPr>
      <w:tblGrid>
        <w:gridCol w:w="4851"/>
        <w:gridCol w:w="4653"/>
      </w:tblGrid>
      <w:tr w:rsidR="00941049" w:rsidRPr="00735983" w:rsidTr="00585323">
        <w:trPr>
          <w:trHeight w:val="288"/>
        </w:trPr>
        <w:tc>
          <w:tcPr>
            <w:tcW w:w="2552" w:type="pct"/>
            <w:tcBorders>
              <w:top w:val="nil"/>
              <w:left w:val="nil"/>
              <w:bottom w:val="nil"/>
              <w:right w:val="nil"/>
            </w:tcBorders>
            <w:hideMark/>
          </w:tcPr>
          <w:p w:rsidR="00941049" w:rsidRDefault="00941049" w:rsidP="00585323">
            <w:pPr>
              <w:widowControl w:val="0"/>
              <w:autoSpaceDE w:val="0"/>
              <w:autoSpaceDN w:val="0"/>
              <w:adjustRightInd w:val="0"/>
              <w:ind w:left="29" w:right="180" w:hanging="29"/>
              <w:jc w:val="left"/>
              <w:rPr>
                <w:b/>
              </w:rPr>
            </w:pPr>
            <w:r w:rsidRPr="00D41256">
              <w:rPr>
                <w:b/>
              </w:rPr>
              <w:t>Заказчик:</w:t>
            </w:r>
          </w:p>
          <w:p w:rsidR="00941049" w:rsidRPr="00D41256" w:rsidRDefault="00941049" w:rsidP="00585323">
            <w:pPr>
              <w:widowControl w:val="0"/>
              <w:autoSpaceDE w:val="0"/>
              <w:autoSpaceDN w:val="0"/>
              <w:adjustRightInd w:val="0"/>
              <w:ind w:left="29" w:right="180" w:hanging="29"/>
              <w:jc w:val="left"/>
              <w:rPr>
                <w:color w:val="000000" w:themeColor="text1"/>
              </w:rPr>
            </w:pPr>
          </w:p>
          <w:p w:rsidR="00941049" w:rsidRPr="00585323" w:rsidRDefault="00941049" w:rsidP="00585323">
            <w:pPr>
              <w:widowControl w:val="0"/>
              <w:autoSpaceDE w:val="0"/>
              <w:autoSpaceDN w:val="0"/>
              <w:adjustRightInd w:val="0"/>
              <w:spacing w:line="250" w:lineRule="auto"/>
              <w:ind w:left="29" w:hanging="29"/>
              <w:jc w:val="left"/>
              <w:rPr>
                <w:b/>
                <w:color w:val="000000" w:themeColor="text1"/>
              </w:rPr>
            </w:pPr>
            <w:r w:rsidRPr="00585323">
              <w:rPr>
                <w:b/>
                <w:color w:val="000000" w:themeColor="text1"/>
              </w:rPr>
              <w:t>КОМИТЕТ ИМУЩЕСТВЕННЫХ ОТНОШЕНИЙ САНКТ-ПЕТЕРБУРГА</w:t>
            </w:r>
          </w:p>
        </w:tc>
        <w:tc>
          <w:tcPr>
            <w:tcW w:w="2448" w:type="pct"/>
            <w:tcBorders>
              <w:top w:val="nil"/>
              <w:left w:val="nil"/>
              <w:bottom w:val="nil"/>
              <w:right w:val="nil"/>
            </w:tcBorders>
          </w:tcPr>
          <w:p w:rsidR="00941049" w:rsidRDefault="00941049" w:rsidP="00941049">
            <w:pPr>
              <w:widowControl w:val="0"/>
              <w:autoSpaceDE w:val="0"/>
              <w:autoSpaceDN w:val="0"/>
              <w:adjustRightInd w:val="0"/>
              <w:ind w:right="180"/>
              <w:jc w:val="left"/>
              <w:rPr>
                <w:b/>
              </w:rPr>
            </w:pPr>
            <w:r>
              <w:rPr>
                <w:b/>
              </w:rPr>
              <w:t>Поставщик</w:t>
            </w:r>
            <w:r w:rsidRPr="00D41256">
              <w:rPr>
                <w:b/>
              </w:rPr>
              <w:t>:</w:t>
            </w:r>
          </w:p>
          <w:p w:rsidR="00941049" w:rsidRPr="00D41256" w:rsidRDefault="00941049" w:rsidP="00941049">
            <w:pPr>
              <w:widowControl w:val="0"/>
              <w:autoSpaceDE w:val="0"/>
              <w:autoSpaceDN w:val="0"/>
              <w:adjustRightInd w:val="0"/>
              <w:ind w:right="180"/>
              <w:jc w:val="left"/>
              <w:rPr>
                <w:color w:val="000000" w:themeColor="text1"/>
              </w:rPr>
            </w:pPr>
          </w:p>
          <w:p w:rsidR="00941049" w:rsidRPr="00CF5B8F" w:rsidRDefault="00941049" w:rsidP="00941049">
            <w:pPr>
              <w:widowControl w:val="0"/>
              <w:autoSpaceDE w:val="0"/>
              <w:autoSpaceDN w:val="0"/>
              <w:adjustRightInd w:val="0"/>
              <w:spacing w:line="250" w:lineRule="auto"/>
              <w:ind w:firstLine="0"/>
              <w:jc w:val="left"/>
              <w:rPr>
                <w:color w:val="000000" w:themeColor="text1"/>
              </w:rPr>
            </w:pPr>
          </w:p>
        </w:tc>
      </w:tr>
      <w:tr w:rsidR="00941049" w:rsidRPr="00133B79" w:rsidTr="00585323">
        <w:tc>
          <w:tcPr>
            <w:tcW w:w="2552" w:type="pct"/>
            <w:tcBorders>
              <w:top w:val="nil"/>
              <w:left w:val="nil"/>
              <w:bottom w:val="nil"/>
              <w:right w:val="nil"/>
            </w:tcBorders>
          </w:tcPr>
          <w:p w:rsidR="00941049" w:rsidRPr="00086D31" w:rsidRDefault="00941049" w:rsidP="00585323">
            <w:pPr>
              <w:autoSpaceDE w:val="0"/>
              <w:autoSpaceDN w:val="0"/>
              <w:ind w:left="29" w:hanging="29"/>
              <w:jc w:val="left"/>
            </w:pPr>
            <w:r w:rsidRPr="00086D31">
              <w:t>ОГРН 1027809244561 ОКТМО40911000</w:t>
            </w:r>
          </w:p>
          <w:p w:rsidR="00941049" w:rsidRPr="00086D31" w:rsidRDefault="00941049" w:rsidP="00585323">
            <w:pPr>
              <w:autoSpaceDE w:val="0"/>
              <w:autoSpaceDN w:val="0"/>
              <w:ind w:left="29" w:hanging="29"/>
              <w:jc w:val="left"/>
            </w:pPr>
            <w:r w:rsidRPr="00086D31">
              <w:t>Место нахождения: 191144, г. Санкт-Петербург, ул. Новгородская, д. 20, лит. А, помещение 2Н</w:t>
            </w:r>
          </w:p>
          <w:p w:rsidR="00941049" w:rsidRPr="00086D31" w:rsidRDefault="00941049" w:rsidP="00585323">
            <w:pPr>
              <w:autoSpaceDE w:val="0"/>
              <w:autoSpaceDN w:val="0"/>
              <w:ind w:left="29" w:hanging="29"/>
              <w:jc w:val="left"/>
            </w:pPr>
            <w:r w:rsidRPr="00086D31">
              <w:t>ИНН 7832000076 / КПП 784201001</w:t>
            </w:r>
          </w:p>
          <w:p w:rsidR="00941049" w:rsidRPr="00086D31" w:rsidRDefault="00941049" w:rsidP="00585323">
            <w:pPr>
              <w:autoSpaceDE w:val="0"/>
              <w:autoSpaceDN w:val="0"/>
              <w:ind w:left="29" w:hanging="29"/>
              <w:jc w:val="left"/>
            </w:pPr>
            <w:r w:rsidRPr="00086D31">
              <w:t>УФК по Санкт-Петербургу (Комитет финансов Санкт-Петербурга, Лиц/сч.02722001250, Комитет имущественных отношений Санкт-Петербурга, лиц/счет 0270000)</w:t>
            </w:r>
          </w:p>
          <w:p w:rsidR="00941049" w:rsidRPr="00086D31" w:rsidRDefault="00941049" w:rsidP="00585323">
            <w:pPr>
              <w:ind w:left="29" w:hanging="29"/>
              <w:jc w:val="left"/>
            </w:pPr>
            <w:r w:rsidRPr="00086D31">
              <w:t>Банк получателя</w:t>
            </w:r>
            <w:r w:rsidRPr="00585323">
              <w:rPr>
                <w:color w:val="auto"/>
              </w:rPr>
              <w:t xml:space="preserve">: </w:t>
            </w:r>
            <w:r w:rsidR="00585323" w:rsidRPr="00585323">
              <w:rPr>
                <w:bCs/>
                <w:szCs w:val="24"/>
              </w:rPr>
              <w:t>ОКЦ №1</w:t>
            </w:r>
            <w:r w:rsidR="00585323">
              <w:rPr>
                <w:b/>
                <w:bCs/>
                <w:szCs w:val="24"/>
              </w:rPr>
              <w:t xml:space="preserve"> </w:t>
            </w:r>
            <w:r w:rsidR="00585323">
              <w:rPr>
                <w:szCs w:val="24"/>
              </w:rPr>
              <w:t>Северо-Западного ГУ Банка России// УФК по г. Санкт-Петербургу г. Санкт-Петербург</w:t>
            </w:r>
            <w:r w:rsidRPr="00585323">
              <w:rPr>
                <w:color w:val="FF0000"/>
              </w:rPr>
              <w:br/>
            </w:r>
            <w:r w:rsidRPr="00086D31">
              <w:t xml:space="preserve">БИК 014030106 </w:t>
            </w:r>
            <w:r w:rsidRPr="00086D31">
              <w:br/>
              <w:t xml:space="preserve">Номер казначейского счета: 03221643400000007200, </w:t>
            </w:r>
            <w:r w:rsidRPr="00086D31">
              <w:br/>
              <w:t>Единый казначейский счет: 40102810945370000005</w:t>
            </w:r>
          </w:p>
          <w:p w:rsidR="00941049" w:rsidRPr="00086D31" w:rsidRDefault="00941049" w:rsidP="00585323">
            <w:pPr>
              <w:widowControl w:val="0"/>
              <w:autoSpaceDE w:val="0"/>
              <w:autoSpaceDN w:val="0"/>
              <w:adjustRightInd w:val="0"/>
              <w:spacing w:line="250" w:lineRule="auto"/>
              <w:ind w:left="29" w:hanging="29"/>
              <w:jc w:val="left"/>
              <w:rPr>
                <w:color w:val="000000" w:themeColor="text1"/>
              </w:rPr>
            </w:pPr>
            <w:r w:rsidRPr="00086D31">
              <w:rPr>
                <w:color w:val="000000" w:themeColor="text1"/>
              </w:rPr>
              <w:t>тел.: 7-812-576-7143</w:t>
            </w:r>
          </w:p>
          <w:p w:rsidR="00941049" w:rsidRPr="00086D31" w:rsidRDefault="00941049" w:rsidP="00585323">
            <w:pPr>
              <w:widowControl w:val="0"/>
              <w:autoSpaceDE w:val="0"/>
              <w:autoSpaceDN w:val="0"/>
              <w:adjustRightInd w:val="0"/>
              <w:spacing w:line="250" w:lineRule="auto"/>
              <w:ind w:left="29" w:hanging="29"/>
              <w:jc w:val="left"/>
              <w:rPr>
                <w:color w:val="000000" w:themeColor="text1"/>
              </w:rPr>
            </w:pPr>
            <w:r w:rsidRPr="00086D31">
              <w:rPr>
                <w:color w:val="000000" w:themeColor="text1"/>
              </w:rPr>
              <w:t>факс: 7-812-576-7986</w:t>
            </w:r>
          </w:p>
          <w:p w:rsidR="00941049" w:rsidRPr="00CF5B8F" w:rsidRDefault="00941049" w:rsidP="00585323">
            <w:pPr>
              <w:ind w:left="29" w:hanging="29"/>
              <w:jc w:val="left"/>
            </w:pPr>
            <w:r w:rsidRPr="00086D31">
              <w:rPr>
                <w:color w:val="000000" w:themeColor="text1"/>
                <w:lang w:val="en-US"/>
              </w:rPr>
              <w:t>e</w:t>
            </w:r>
            <w:r w:rsidRPr="00CF5B8F">
              <w:rPr>
                <w:color w:val="000000" w:themeColor="text1"/>
              </w:rPr>
              <w:t>-</w:t>
            </w:r>
            <w:r w:rsidRPr="00086D31">
              <w:rPr>
                <w:color w:val="000000" w:themeColor="text1"/>
                <w:lang w:val="en-US"/>
              </w:rPr>
              <w:t>mail</w:t>
            </w:r>
            <w:r w:rsidRPr="00CF5B8F">
              <w:rPr>
                <w:color w:val="000000" w:themeColor="text1"/>
              </w:rPr>
              <w:t xml:space="preserve">: </w:t>
            </w:r>
            <w:r w:rsidRPr="00086D31">
              <w:rPr>
                <w:color w:val="000000" w:themeColor="text1"/>
                <w:lang w:val="en-US"/>
              </w:rPr>
              <w:t>in</w:t>
            </w:r>
            <w:r w:rsidRPr="00CF5B8F">
              <w:rPr>
                <w:color w:val="000000" w:themeColor="text1"/>
              </w:rPr>
              <w:t>@</w:t>
            </w:r>
            <w:proofErr w:type="spellStart"/>
            <w:r w:rsidRPr="00086D31">
              <w:rPr>
                <w:color w:val="000000" w:themeColor="text1"/>
                <w:lang w:val="en-US"/>
              </w:rPr>
              <w:t>commim</w:t>
            </w:r>
            <w:proofErr w:type="spellEnd"/>
            <w:r w:rsidRPr="00CF5B8F">
              <w:rPr>
                <w:color w:val="000000" w:themeColor="text1"/>
              </w:rPr>
              <w:t>.</w:t>
            </w:r>
            <w:proofErr w:type="spellStart"/>
            <w:r w:rsidRPr="00086D31">
              <w:rPr>
                <w:color w:val="000000" w:themeColor="text1"/>
                <w:lang w:val="en-US"/>
              </w:rPr>
              <w:t>spb</w:t>
            </w:r>
            <w:proofErr w:type="spellEnd"/>
            <w:r w:rsidRPr="00CF5B8F">
              <w:rPr>
                <w:color w:val="000000" w:themeColor="text1"/>
              </w:rPr>
              <w:t>.</w:t>
            </w:r>
            <w:proofErr w:type="spellStart"/>
            <w:r w:rsidRPr="00086D31">
              <w:rPr>
                <w:color w:val="000000" w:themeColor="text1"/>
                <w:lang w:val="en-US"/>
              </w:rPr>
              <w:t>ru</w:t>
            </w:r>
            <w:proofErr w:type="spellEnd"/>
          </w:p>
          <w:p w:rsidR="00941049" w:rsidRPr="00CF5B8F" w:rsidRDefault="00941049" w:rsidP="00585323">
            <w:pPr>
              <w:spacing w:line="259" w:lineRule="auto"/>
              <w:ind w:left="29" w:hanging="29"/>
              <w:jc w:val="left"/>
              <w:rPr>
                <w:b/>
              </w:rPr>
            </w:pPr>
          </w:p>
          <w:p w:rsidR="00941049" w:rsidRPr="00D41256" w:rsidRDefault="00941049" w:rsidP="00585323">
            <w:pPr>
              <w:spacing w:line="259" w:lineRule="auto"/>
              <w:ind w:left="29" w:hanging="29"/>
              <w:jc w:val="left"/>
            </w:pPr>
            <w:r w:rsidRPr="00D41256">
              <w:rPr>
                <w:b/>
              </w:rPr>
              <w:t xml:space="preserve">Заказчик: </w:t>
            </w:r>
          </w:p>
          <w:p w:rsidR="00941049" w:rsidRDefault="00941049" w:rsidP="00585323">
            <w:pPr>
              <w:spacing w:line="259" w:lineRule="auto"/>
              <w:ind w:left="29" w:hanging="29"/>
              <w:jc w:val="left"/>
            </w:pPr>
            <w:r w:rsidRPr="00D41256">
              <w:t xml:space="preserve">Начальник Управления </w:t>
            </w:r>
          </w:p>
          <w:p w:rsidR="00AF3E49" w:rsidRDefault="00AF3E49" w:rsidP="00585323">
            <w:pPr>
              <w:spacing w:line="259" w:lineRule="auto"/>
              <w:ind w:left="29" w:hanging="29"/>
              <w:jc w:val="left"/>
            </w:pPr>
          </w:p>
          <w:p w:rsidR="00AF3E49" w:rsidRDefault="00AF3E49" w:rsidP="00585323">
            <w:pPr>
              <w:spacing w:line="259" w:lineRule="auto"/>
              <w:ind w:left="29" w:hanging="29"/>
              <w:jc w:val="left"/>
            </w:pPr>
          </w:p>
          <w:p w:rsidR="00AF3E49" w:rsidRDefault="00AF3E49" w:rsidP="00585323">
            <w:pPr>
              <w:spacing w:line="259" w:lineRule="auto"/>
              <w:ind w:left="29" w:hanging="29"/>
              <w:jc w:val="left"/>
            </w:pPr>
          </w:p>
          <w:p w:rsidR="00AF3E49" w:rsidRDefault="00AF3E49" w:rsidP="00585323">
            <w:pPr>
              <w:spacing w:line="259" w:lineRule="auto"/>
              <w:ind w:left="29" w:hanging="29"/>
              <w:jc w:val="left"/>
            </w:pPr>
          </w:p>
          <w:p w:rsidR="00AF3E49" w:rsidRPr="00D41256" w:rsidRDefault="00AF3E49" w:rsidP="00585323">
            <w:pPr>
              <w:spacing w:line="259" w:lineRule="auto"/>
              <w:ind w:left="29" w:hanging="29"/>
              <w:jc w:val="left"/>
            </w:pPr>
          </w:p>
          <w:p w:rsidR="00941049" w:rsidRPr="00D41256" w:rsidRDefault="00941049" w:rsidP="00585323">
            <w:pPr>
              <w:spacing w:line="259" w:lineRule="auto"/>
              <w:ind w:left="29" w:hanging="29"/>
              <w:jc w:val="left"/>
            </w:pPr>
            <w:r w:rsidRPr="00D41256">
              <w:t xml:space="preserve">__________________ </w:t>
            </w:r>
            <w:proofErr w:type="spellStart"/>
            <w:r w:rsidR="00AF3E49">
              <w:t>Н.Е.Леонова</w:t>
            </w:r>
            <w:proofErr w:type="spellEnd"/>
          </w:p>
          <w:p w:rsidR="00941049" w:rsidRPr="00D41256" w:rsidRDefault="00941049" w:rsidP="00585323">
            <w:pPr>
              <w:ind w:left="29" w:hanging="29"/>
              <w:jc w:val="left"/>
              <w:rPr>
                <w:b/>
              </w:rPr>
            </w:pPr>
          </w:p>
        </w:tc>
        <w:tc>
          <w:tcPr>
            <w:tcW w:w="2448" w:type="pct"/>
            <w:tcBorders>
              <w:top w:val="nil"/>
              <w:left w:val="nil"/>
              <w:bottom w:val="nil"/>
              <w:right w:val="nil"/>
            </w:tcBorders>
          </w:tcPr>
          <w:p w:rsidR="00941049" w:rsidRPr="00CF5B8F" w:rsidRDefault="00941049" w:rsidP="00941049">
            <w:pPr>
              <w:ind w:left="0" w:firstLine="0"/>
              <w:jc w:val="left"/>
              <w:rPr>
                <w:lang w:val="en-US"/>
              </w:rPr>
            </w:pPr>
          </w:p>
          <w:p w:rsidR="00941049" w:rsidRPr="00CF5B8F" w:rsidRDefault="00941049" w:rsidP="00941049">
            <w:pPr>
              <w:spacing w:line="259" w:lineRule="auto"/>
              <w:jc w:val="left"/>
              <w:rPr>
                <w:b/>
                <w:lang w:val="en-US"/>
              </w:rPr>
            </w:pPr>
          </w:p>
          <w:p w:rsidR="00941049" w:rsidRPr="00941049" w:rsidRDefault="00941049" w:rsidP="00941049">
            <w:pPr>
              <w:spacing w:line="259" w:lineRule="auto"/>
              <w:jc w:val="left"/>
              <w:rPr>
                <w:b/>
                <w:lang w:val="en-US"/>
              </w:rPr>
            </w:pPr>
          </w:p>
          <w:p w:rsidR="00941049" w:rsidRPr="00941049" w:rsidRDefault="00941049" w:rsidP="00941049">
            <w:pPr>
              <w:spacing w:line="259" w:lineRule="auto"/>
              <w:jc w:val="left"/>
              <w:rPr>
                <w:b/>
                <w:lang w:val="en-US"/>
              </w:rPr>
            </w:pPr>
          </w:p>
          <w:p w:rsidR="00941049" w:rsidRPr="00941049" w:rsidRDefault="00941049" w:rsidP="00941049">
            <w:pPr>
              <w:spacing w:line="259" w:lineRule="auto"/>
              <w:jc w:val="left"/>
              <w:rPr>
                <w:b/>
                <w:lang w:val="en-US"/>
              </w:rPr>
            </w:pPr>
          </w:p>
          <w:p w:rsidR="00941049" w:rsidRPr="00941049" w:rsidRDefault="00941049" w:rsidP="00941049">
            <w:pPr>
              <w:spacing w:line="259" w:lineRule="auto"/>
              <w:jc w:val="left"/>
              <w:rPr>
                <w:b/>
                <w:lang w:val="en-US"/>
              </w:rPr>
            </w:pPr>
          </w:p>
          <w:p w:rsidR="00941049" w:rsidRPr="00941049" w:rsidRDefault="00941049" w:rsidP="00941049">
            <w:pPr>
              <w:spacing w:line="259" w:lineRule="auto"/>
              <w:jc w:val="left"/>
              <w:rPr>
                <w:b/>
                <w:lang w:val="en-US"/>
              </w:rPr>
            </w:pPr>
          </w:p>
          <w:p w:rsidR="00941049" w:rsidRPr="00941049" w:rsidRDefault="00941049" w:rsidP="00941049">
            <w:pPr>
              <w:spacing w:line="259" w:lineRule="auto"/>
              <w:jc w:val="left"/>
              <w:rPr>
                <w:b/>
                <w:lang w:val="en-US"/>
              </w:rPr>
            </w:pPr>
          </w:p>
          <w:p w:rsidR="00941049" w:rsidRPr="00941049" w:rsidRDefault="00941049" w:rsidP="00941049">
            <w:pPr>
              <w:spacing w:line="259" w:lineRule="auto"/>
              <w:jc w:val="left"/>
              <w:rPr>
                <w:b/>
                <w:lang w:val="en-US"/>
              </w:rPr>
            </w:pPr>
          </w:p>
          <w:p w:rsidR="00AF3E49" w:rsidRDefault="00AF3E49" w:rsidP="00941049">
            <w:pPr>
              <w:spacing w:line="259" w:lineRule="auto"/>
              <w:ind w:left="0" w:firstLine="0"/>
              <w:jc w:val="left"/>
              <w:rPr>
                <w:b/>
                <w:lang w:val="en-US"/>
              </w:rPr>
            </w:pPr>
          </w:p>
          <w:p w:rsidR="00AF3E49" w:rsidRDefault="00AF3E49" w:rsidP="00941049">
            <w:pPr>
              <w:spacing w:line="259" w:lineRule="auto"/>
              <w:ind w:left="0" w:firstLine="0"/>
              <w:jc w:val="left"/>
              <w:rPr>
                <w:b/>
                <w:lang w:val="en-US"/>
              </w:rPr>
            </w:pPr>
          </w:p>
          <w:p w:rsidR="00AF3E49" w:rsidRDefault="00AF3E49" w:rsidP="00941049">
            <w:pPr>
              <w:spacing w:line="259" w:lineRule="auto"/>
              <w:ind w:left="0" w:firstLine="0"/>
              <w:jc w:val="left"/>
              <w:rPr>
                <w:b/>
                <w:lang w:val="en-US"/>
              </w:rPr>
            </w:pPr>
          </w:p>
          <w:p w:rsidR="00AF3E49" w:rsidRDefault="00AF3E49" w:rsidP="00941049">
            <w:pPr>
              <w:spacing w:line="259" w:lineRule="auto"/>
              <w:ind w:left="0" w:firstLine="0"/>
              <w:jc w:val="left"/>
              <w:rPr>
                <w:b/>
                <w:lang w:val="en-US"/>
              </w:rPr>
            </w:pPr>
          </w:p>
          <w:p w:rsidR="00AF3E49" w:rsidRDefault="00AF3E49" w:rsidP="00941049">
            <w:pPr>
              <w:spacing w:line="259" w:lineRule="auto"/>
              <w:ind w:left="0" w:firstLine="0"/>
              <w:jc w:val="left"/>
              <w:rPr>
                <w:b/>
                <w:lang w:val="en-US"/>
              </w:rPr>
            </w:pPr>
          </w:p>
          <w:p w:rsidR="00AF3E49" w:rsidRDefault="00AF3E49" w:rsidP="00941049">
            <w:pPr>
              <w:spacing w:line="259" w:lineRule="auto"/>
              <w:ind w:left="0" w:firstLine="0"/>
              <w:jc w:val="left"/>
              <w:rPr>
                <w:b/>
                <w:lang w:val="en-US"/>
              </w:rPr>
            </w:pPr>
          </w:p>
          <w:p w:rsidR="00AF3E49" w:rsidRDefault="00AF3E49" w:rsidP="00941049">
            <w:pPr>
              <w:spacing w:line="259" w:lineRule="auto"/>
              <w:ind w:left="0" w:firstLine="0"/>
              <w:jc w:val="left"/>
              <w:rPr>
                <w:b/>
                <w:lang w:val="en-US"/>
              </w:rPr>
            </w:pPr>
          </w:p>
          <w:p w:rsidR="00AF3E49" w:rsidRDefault="00AF3E49" w:rsidP="00941049">
            <w:pPr>
              <w:spacing w:line="259" w:lineRule="auto"/>
              <w:ind w:left="0" w:firstLine="0"/>
              <w:jc w:val="left"/>
              <w:rPr>
                <w:b/>
                <w:lang w:val="en-US"/>
              </w:rPr>
            </w:pPr>
          </w:p>
          <w:p w:rsidR="00AF3E49" w:rsidRDefault="00AF3E49" w:rsidP="00941049">
            <w:pPr>
              <w:spacing w:line="259" w:lineRule="auto"/>
              <w:ind w:left="0" w:firstLine="0"/>
              <w:jc w:val="left"/>
              <w:rPr>
                <w:b/>
                <w:lang w:val="en-US"/>
              </w:rPr>
            </w:pPr>
          </w:p>
          <w:p w:rsidR="00AF3E49" w:rsidRDefault="00AF3E49" w:rsidP="00941049">
            <w:pPr>
              <w:spacing w:line="259" w:lineRule="auto"/>
              <w:ind w:left="0" w:firstLine="0"/>
              <w:jc w:val="left"/>
              <w:rPr>
                <w:b/>
                <w:lang w:val="en-US"/>
              </w:rPr>
            </w:pPr>
          </w:p>
          <w:p w:rsidR="00AF3E49" w:rsidRDefault="00AF3E49" w:rsidP="00941049">
            <w:pPr>
              <w:spacing w:line="259" w:lineRule="auto"/>
              <w:ind w:left="0" w:firstLine="0"/>
              <w:jc w:val="left"/>
              <w:rPr>
                <w:b/>
                <w:lang w:val="en-US"/>
              </w:rPr>
            </w:pPr>
          </w:p>
          <w:p w:rsidR="00AF3E49" w:rsidRDefault="00AF3E49" w:rsidP="00941049">
            <w:pPr>
              <w:spacing w:line="259" w:lineRule="auto"/>
              <w:ind w:left="0" w:firstLine="0"/>
              <w:jc w:val="left"/>
              <w:rPr>
                <w:b/>
                <w:lang w:val="en-US"/>
              </w:rPr>
            </w:pPr>
          </w:p>
          <w:p w:rsidR="00AF3E49" w:rsidRDefault="00AF3E49" w:rsidP="00941049">
            <w:pPr>
              <w:spacing w:line="259" w:lineRule="auto"/>
              <w:ind w:left="0" w:firstLine="0"/>
              <w:jc w:val="left"/>
              <w:rPr>
                <w:b/>
                <w:lang w:val="en-US"/>
              </w:rPr>
            </w:pPr>
          </w:p>
          <w:p w:rsidR="00941049" w:rsidRPr="005E425B" w:rsidRDefault="00941049" w:rsidP="00941049">
            <w:pPr>
              <w:spacing w:line="259" w:lineRule="auto"/>
              <w:ind w:left="0" w:firstLine="0"/>
              <w:jc w:val="left"/>
              <w:rPr>
                <w:b/>
                <w:lang w:val="en-US"/>
              </w:rPr>
            </w:pPr>
            <w:r w:rsidRPr="005E425B">
              <w:rPr>
                <w:b/>
                <w:lang w:val="en-US"/>
              </w:rPr>
              <w:t xml:space="preserve">             </w:t>
            </w:r>
          </w:p>
          <w:p w:rsidR="00941049" w:rsidRPr="005E425B" w:rsidRDefault="00941049" w:rsidP="00941049">
            <w:pPr>
              <w:spacing w:line="259" w:lineRule="auto"/>
              <w:ind w:left="0" w:firstLine="0"/>
              <w:jc w:val="left"/>
              <w:rPr>
                <w:b/>
                <w:lang w:val="en-US"/>
              </w:rPr>
            </w:pPr>
          </w:p>
          <w:p w:rsidR="00941049" w:rsidRPr="005E425B" w:rsidRDefault="00941049" w:rsidP="00941049">
            <w:pPr>
              <w:spacing w:line="259" w:lineRule="auto"/>
              <w:ind w:left="0" w:firstLine="0"/>
              <w:jc w:val="left"/>
              <w:rPr>
                <w:b/>
                <w:lang w:val="en-US"/>
              </w:rPr>
            </w:pPr>
          </w:p>
          <w:p w:rsidR="00941049" w:rsidRPr="005E425B" w:rsidRDefault="00941049" w:rsidP="00941049">
            <w:pPr>
              <w:spacing w:line="259" w:lineRule="auto"/>
              <w:ind w:left="0" w:firstLine="0"/>
              <w:jc w:val="left"/>
              <w:rPr>
                <w:b/>
                <w:lang w:val="en-US"/>
              </w:rPr>
            </w:pPr>
          </w:p>
          <w:p w:rsidR="00941049" w:rsidRPr="00D41256" w:rsidRDefault="00941049" w:rsidP="00941049">
            <w:pPr>
              <w:spacing w:line="259" w:lineRule="auto"/>
              <w:ind w:left="0" w:firstLine="0"/>
              <w:jc w:val="left"/>
            </w:pPr>
            <w:r w:rsidRPr="005E425B">
              <w:rPr>
                <w:b/>
                <w:lang w:val="en-US"/>
              </w:rPr>
              <w:t xml:space="preserve">             </w:t>
            </w:r>
            <w:r>
              <w:rPr>
                <w:b/>
              </w:rPr>
              <w:t>Поставщик</w:t>
            </w:r>
            <w:r w:rsidRPr="00D41256">
              <w:rPr>
                <w:b/>
              </w:rPr>
              <w:t xml:space="preserve">: </w:t>
            </w:r>
          </w:p>
          <w:p w:rsidR="00941049" w:rsidRDefault="00941049" w:rsidP="00941049">
            <w:pPr>
              <w:spacing w:line="259" w:lineRule="auto"/>
              <w:ind w:left="0" w:firstLine="0"/>
              <w:jc w:val="left"/>
            </w:pPr>
            <w:r>
              <w:t xml:space="preserve">             </w:t>
            </w:r>
          </w:p>
          <w:p w:rsidR="00941049" w:rsidRDefault="00941049" w:rsidP="00941049">
            <w:pPr>
              <w:spacing w:line="259" w:lineRule="auto"/>
              <w:jc w:val="left"/>
            </w:pPr>
          </w:p>
          <w:p w:rsidR="00941049" w:rsidRDefault="00941049" w:rsidP="00941049">
            <w:pPr>
              <w:spacing w:line="259" w:lineRule="auto"/>
              <w:jc w:val="left"/>
            </w:pPr>
          </w:p>
          <w:p w:rsidR="00941049" w:rsidRPr="00D41256" w:rsidRDefault="00941049" w:rsidP="00941049">
            <w:pPr>
              <w:spacing w:line="259" w:lineRule="auto"/>
              <w:jc w:val="left"/>
            </w:pPr>
            <w:r w:rsidRPr="00D41256">
              <w:t xml:space="preserve"> </w:t>
            </w:r>
          </w:p>
          <w:p w:rsidR="00941049" w:rsidRDefault="00941049" w:rsidP="00941049">
            <w:pPr>
              <w:spacing w:line="259" w:lineRule="auto"/>
              <w:ind w:firstLine="0"/>
              <w:jc w:val="left"/>
            </w:pPr>
          </w:p>
          <w:p w:rsidR="00941049" w:rsidRDefault="00941049" w:rsidP="00941049">
            <w:pPr>
              <w:spacing w:line="259" w:lineRule="auto"/>
              <w:ind w:firstLine="0"/>
              <w:jc w:val="left"/>
            </w:pPr>
          </w:p>
          <w:p w:rsidR="00941049" w:rsidRPr="00D41256" w:rsidRDefault="00941049" w:rsidP="00941049">
            <w:pPr>
              <w:spacing w:line="259" w:lineRule="auto"/>
              <w:ind w:firstLine="0"/>
              <w:jc w:val="left"/>
            </w:pPr>
            <w:r w:rsidRPr="00D41256">
              <w:t xml:space="preserve">___________________ </w:t>
            </w:r>
          </w:p>
          <w:p w:rsidR="00941049" w:rsidRPr="00D41256" w:rsidRDefault="00941049" w:rsidP="00941049">
            <w:pPr>
              <w:jc w:val="left"/>
              <w:rPr>
                <w:b/>
              </w:rPr>
            </w:pPr>
          </w:p>
        </w:tc>
      </w:tr>
    </w:tbl>
    <w:p w:rsidR="00941049" w:rsidRDefault="00941049" w:rsidP="00941049">
      <w:pPr>
        <w:spacing w:after="160" w:line="259" w:lineRule="auto"/>
      </w:pPr>
    </w:p>
    <w:p w:rsidR="00941049" w:rsidRDefault="00941049" w:rsidP="00941049">
      <w:pPr>
        <w:spacing w:after="160" w:line="259" w:lineRule="auto"/>
      </w:pPr>
      <w:r>
        <w:br w:type="page"/>
      </w:r>
    </w:p>
    <w:p w:rsidR="00941049" w:rsidRDefault="00941049" w:rsidP="00941049">
      <w:pPr>
        <w:ind w:right="20"/>
        <w:jc w:val="right"/>
      </w:pPr>
      <w:r w:rsidRPr="00E82B0D">
        <w:lastRenderedPageBreak/>
        <w:t xml:space="preserve">  Приложение №1 </w:t>
      </w:r>
    </w:p>
    <w:p w:rsidR="00C05D25" w:rsidRDefault="003A28DB" w:rsidP="00100C6A">
      <w:pPr>
        <w:ind w:left="6237" w:firstLine="0"/>
        <w:jc w:val="right"/>
      </w:pPr>
      <w:r>
        <w:t>к Контракту</w:t>
      </w:r>
      <w:r w:rsidR="00EA3BD9">
        <w:t xml:space="preserve"> </w:t>
      </w:r>
      <w:r>
        <w:t xml:space="preserve">№ </w:t>
      </w:r>
      <w:r w:rsidR="00AF3E49">
        <w:t>____________</w:t>
      </w:r>
      <w:r w:rsidR="009B2DD0">
        <w:br/>
      </w:r>
    </w:p>
    <w:p w:rsidR="00C05D25" w:rsidRDefault="003A28DB">
      <w:pPr>
        <w:spacing w:after="0" w:line="259" w:lineRule="auto"/>
        <w:ind w:left="720" w:firstLine="0"/>
        <w:jc w:val="left"/>
      </w:pPr>
      <w:r>
        <w:t xml:space="preserve"> </w:t>
      </w:r>
      <w:r>
        <w:tab/>
        <w:t xml:space="preserve"> </w:t>
      </w:r>
      <w:r>
        <w:tab/>
        <w:t xml:space="preserve"> </w:t>
      </w:r>
      <w:r>
        <w:tab/>
        <w:t xml:space="preserve"> </w:t>
      </w:r>
      <w:r>
        <w:tab/>
        <w:t xml:space="preserve"> </w:t>
      </w:r>
      <w:r>
        <w:tab/>
        <w:t xml:space="preserve"> </w:t>
      </w:r>
      <w:r>
        <w:tab/>
        <w:t xml:space="preserve">                                   </w:t>
      </w:r>
    </w:p>
    <w:p w:rsidR="00C05D25" w:rsidRDefault="009B2DD0">
      <w:pPr>
        <w:pStyle w:val="1"/>
        <w:ind w:left="725" w:right="84"/>
      </w:pPr>
      <w:r>
        <w:t xml:space="preserve">     </w:t>
      </w:r>
      <w:r w:rsidR="003A28DB">
        <w:t xml:space="preserve">ТЕХНИЧЕСКОЕ ЗАДАНИЕ </w:t>
      </w:r>
    </w:p>
    <w:p w:rsidR="00C05D25" w:rsidRDefault="003A28DB">
      <w:pPr>
        <w:spacing w:after="0" w:line="259" w:lineRule="auto"/>
        <w:ind w:left="770" w:firstLine="0"/>
        <w:jc w:val="center"/>
      </w:pPr>
      <w:r>
        <w:rPr>
          <w:b/>
        </w:rPr>
        <w:t xml:space="preserve"> </w:t>
      </w:r>
    </w:p>
    <w:p w:rsidR="00C05D25" w:rsidRDefault="003A28DB" w:rsidP="004329FF">
      <w:pPr>
        <w:numPr>
          <w:ilvl w:val="0"/>
          <w:numId w:val="4"/>
        </w:numPr>
        <w:spacing w:after="0" w:line="259" w:lineRule="auto"/>
        <w:ind w:left="0" w:right="2" w:firstLine="567"/>
        <w:jc w:val="center"/>
      </w:pPr>
      <w:r>
        <w:rPr>
          <w:b/>
        </w:rPr>
        <w:t xml:space="preserve">Предмет контракта. </w:t>
      </w:r>
    </w:p>
    <w:p w:rsidR="00C05D25" w:rsidRDefault="003A28DB" w:rsidP="004329FF">
      <w:pPr>
        <w:spacing w:after="0" w:line="259" w:lineRule="auto"/>
        <w:ind w:left="0" w:firstLine="567"/>
        <w:jc w:val="left"/>
      </w:pPr>
      <w:r>
        <w:t xml:space="preserve"> </w:t>
      </w:r>
    </w:p>
    <w:p w:rsidR="00C05D25" w:rsidRDefault="003A28DB" w:rsidP="004329FF">
      <w:pPr>
        <w:numPr>
          <w:ilvl w:val="1"/>
          <w:numId w:val="4"/>
        </w:numPr>
        <w:ind w:left="0" w:firstLine="567"/>
      </w:pPr>
      <w:r>
        <w:t xml:space="preserve">Предметом контракта является поставка питьевой воды для нужд подведомственного Комитету имущественных отношений Санкт-Петербурга (далее – Заказчик) государственного казенного учреждения «Имущество Санкт-Петербурга» (далее -  Грузополучатель). </w:t>
      </w:r>
    </w:p>
    <w:p w:rsidR="00C05D25" w:rsidRPr="003F3403" w:rsidRDefault="003A28DB" w:rsidP="004329FF">
      <w:pPr>
        <w:numPr>
          <w:ilvl w:val="1"/>
          <w:numId w:val="4"/>
        </w:numPr>
        <w:spacing w:after="27"/>
        <w:ind w:left="0" w:firstLine="567"/>
      </w:pPr>
      <w:r>
        <w:t>Код по общероссийскому классификатору видов экономической деятельности продук</w:t>
      </w:r>
      <w:r w:rsidR="00FB5A73">
        <w:t xml:space="preserve">ции и услуг ОКПД 2 11.07.11.111, Код КТРУ 11.07.11.110-00000003, </w:t>
      </w:r>
      <w:r w:rsidR="003F3403" w:rsidRPr="003F3403">
        <w:t>Код ККН</w:t>
      </w:r>
      <w:r w:rsidR="00FB5A73">
        <w:t xml:space="preserve"> </w:t>
      </w:r>
      <w:r w:rsidR="003F3403" w:rsidRPr="003F3403">
        <w:t xml:space="preserve">11.07.11.111-003 </w:t>
      </w:r>
    </w:p>
    <w:p w:rsidR="003F3403" w:rsidRDefault="003F3403" w:rsidP="004329FF">
      <w:pPr>
        <w:spacing w:after="27"/>
        <w:ind w:left="0" w:firstLine="567"/>
      </w:pPr>
    </w:p>
    <w:p w:rsidR="00C05D25" w:rsidRDefault="003A28DB" w:rsidP="004329FF">
      <w:pPr>
        <w:numPr>
          <w:ilvl w:val="0"/>
          <w:numId w:val="4"/>
        </w:numPr>
        <w:spacing w:after="10"/>
        <w:ind w:left="0" w:right="2" w:firstLine="567"/>
        <w:jc w:val="center"/>
      </w:pPr>
      <w:r>
        <w:rPr>
          <w:b/>
        </w:rPr>
        <w:t xml:space="preserve">Цели и правовое основание для поставки товара </w:t>
      </w:r>
    </w:p>
    <w:p w:rsidR="00C05D25" w:rsidRDefault="003A28DB" w:rsidP="004329FF">
      <w:pPr>
        <w:spacing w:after="0" w:line="259" w:lineRule="auto"/>
        <w:ind w:left="0" w:firstLine="567"/>
        <w:jc w:val="center"/>
      </w:pPr>
      <w:r>
        <w:rPr>
          <w:b/>
        </w:rPr>
        <w:t xml:space="preserve"> </w:t>
      </w:r>
    </w:p>
    <w:p w:rsidR="00C05D25" w:rsidRDefault="003A28DB" w:rsidP="004329FF">
      <w:pPr>
        <w:numPr>
          <w:ilvl w:val="1"/>
          <w:numId w:val="4"/>
        </w:numPr>
        <w:ind w:left="0" w:firstLine="567"/>
      </w:pPr>
      <w:r>
        <w:t xml:space="preserve">Целью данной закупки является: обеспечение деятельности нужд Грузополучателя. </w:t>
      </w:r>
    </w:p>
    <w:p w:rsidR="00C05D25" w:rsidRDefault="003A28DB" w:rsidP="004329FF">
      <w:pPr>
        <w:numPr>
          <w:ilvl w:val="1"/>
          <w:numId w:val="4"/>
        </w:numPr>
        <w:ind w:left="0" w:firstLine="567"/>
      </w:pPr>
      <w:r>
        <w:t>Основанием для закупки товара является План-график закупок Комитета имущественных отношений Санкт-Петербурга на 202</w:t>
      </w:r>
      <w:r w:rsidR="00AF3E49">
        <w:t>6</w:t>
      </w:r>
      <w:r>
        <w:t xml:space="preserve"> год и бюджет Санкт-Петербурга. </w:t>
      </w:r>
    </w:p>
    <w:p w:rsidR="00C05D25" w:rsidRDefault="003A28DB" w:rsidP="004329FF">
      <w:pPr>
        <w:spacing w:after="0" w:line="259" w:lineRule="auto"/>
        <w:ind w:left="0" w:firstLine="567"/>
        <w:jc w:val="left"/>
      </w:pPr>
      <w:r>
        <w:t xml:space="preserve">   </w:t>
      </w:r>
    </w:p>
    <w:p w:rsidR="00C05D25" w:rsidRDefault="003A28DB" w:rsidP="004329FF">
      <w:pPr>
        <w:numPr>
          <w:ilvl w:val="0"/>
          <w:numId w:val="4"/>
        </w:numPr>
        <w:spacing w:after="0" w:line="259" w:lineRule="auto"/>
        <w:ind w:left="0" w:right="2" w:firstLine="567"/>
        <w:jc w:val="center"/>
      </w:pPr>
      <w:r>
        <w:rPr>
          <w:b/>
        </w:rPr>
        <w:t xml:space="preserve">Срок и порядок оплаты товара. </w:t>
      </w:r>
    </w:p>
    <w:p w:rsidR="00C05D25" w:rsidRDefault="003A28DB" w:rsidP="004329FF">
      <w:pPr>
        <w:spacing w:after="0" w:line="259" w:lineRule="auto"/>
        <w:ind w:left="0" w:firstLine="567"/>
        <w:jc w:val="center"/>
      </w:pPr>
      <w:r>
        <w:rPr>
          <w:b/>
        </w:rPr>
        <w:t xml:space="preserve"> </w:t>
      </w:r>
    </w:p>
    <w:p w:rsidR="00C05D25" w:rsidRDefault="003A28DB" w:rsidP="004329FF">
      <w:pPr>
        <w:numPr>
          <w:ilvl w:val="1"/>
          <w:numId w:val="4"/>
        </w:numPr>
        <w:ind w:left="0" w:firstLine="567"/>
      </w:pPr>
      <w:r>
        <w:t xml:space="preserve">Срок и порядок оплаты: оплата осуществляется за фактически поставленный товар в текущем месяце на основании выставленной и подписанной Сторонами товарной накладной в безналичной </w:t>
      </w:r>
      <w:r w:rsidRPr="009A6190">
        <w:rPr>
          <w:color w:val="auto"/>
        </w:rPr>
        <w:t xml:space="preserve">форме </w:t>
      </w:r>
      <w:r w:rsidR="009A6190" w:rsidRPr="009A6190">
        <w:rPr>
          <w:color w:val="auto"/>
        </w:rPr>
        <w:t xml:space="preserve">в течение 7 </w:t>
      </w:r>
      <w:r w:rsidRPr="009A6190">
        <w:rPr>
          <w:color w:val="auto"/>
        </w:rPr>
        <w:t>(</w:t>
      </w:r>
      <w:r w:rsidR="009A6190" w:rsidRPr="009A6190">
        <w:rPr>
          <w:color w:val="auto"/>
        </w:rPr>
        <w:t>семи</w:t>
      </w:r>
      <w:r w:rsidRPr="009A6190">
        <w:rPr>
          <w:color w:val="auto"/>
        </w:rPr>
        <w:t xml:space="preserve">) рабочих </w:t>
      </w:r>
      <w:r>
        <w:t xml:space="preserve">дней в соответствии с утвержденными бюджетными ассигнованиями путем перечисления денежных средств платежным поручением на расчетный счет Поставщика. </w:t>
      </w:r>
    </w:p>
    <w:p w:rsidR="00C05D25" w:rsidRDefault="003A28DB" w:rsidP="004329FF">
      <w:pPr>
        <w:ind w:left="0" w:firstLine="567"/>
      </w:pPr>
      <w:r>
        <w:t>Поставка товара в декабре 202</w:t>
      </w:r>
      <w:r w:rsidR="00AF3E49">
        <w:t>6 года осуществляется до 11</w:t>
      </w:r>
      <w:r>
        <w:t xml:space="preserve"> декабря 202</w:t>
      </w:r>
      <w:r w:rsidR="00AF3E49">
        <w:t>6</w:t>
      </w:r>
      <w:r>
        <w:t xml:space="preserve"> года. </w:t>
      </w:r>
    </w:p>
    <w:p w:rsidR="00C05D25" w:rsidRDefault="003A28DB" w:rsidP="004329FF">
      <w:pPr>
        <w:ind w:left="0" w:firstLine="567"/>
      </w:pPr>
      <w:r>
        <w:t>Оплата по контракту в декабре 202</w:t>
      </w:r>
      <w:r w:rsidR="00AF3E49">
        <w:t>6</w:t>
      </w:r>
      <w:r>
        <w:t xml:space="preserve"> года осуществляется Заказчиком до 1</w:t>
      </w:r>
      <w:r w:rsidR="00DB2407">
        <w:t>5</w:t>
      </w:r>
      <w:r>
        <w:t>.12.202</w:t>
      </w:r>
      <w:r w:rsidR="00AF3E49">
        <w:t>6</w:t>
      </w:r>
      <w:r>
        <w:t xml:space="preserve"> года. </w:t>
      </w:r>
    </w:p>
    <w:p w:rsidR="00C05D25" w:rsidRDefault="003A28DB" w:rsidP="004329FF">
      <w:pPr>
        <w:numPr>
          <w:ilvl w:val="1"/>
          <w:numId w:val="4"/>
        </w:numPr>
        <w:spacing w:after="114"/>
        <w:ind w:left="0" w:firstLine="567"/>
      </w:pPr>
      <w:r>
        <w:t xml:space="preserve">Поставщик представляет Заказчику товарную накладную за фактически поставленный товар в день поставки товара в трёх экземплярах. </w:t>
      </w:r>
    </w:p>
    <w:p w:rsidR="00C05D25" w:rsidRDefault="003A28DB" w:rsidP="004329FF">
      <w:pPr>
        <w:spacing w:after="0" w:line="259" w:lineRule="auto"/>
        <w:ind w:left="0" w:firstLine="567"/>
        <w:jc w:val="center"/>
      </w:pPr>
      <w:r>
        <w:rPr>
          <w:b/>
        </w:rPr>
        <w:t xml:space="preserve"> </w:t>
      </w:r>
    </w:p>
    <w:p w:rsidR="00C05D25" w:rsidRDefault="003A28DB" w:rsidP="004329FF">
      <w:pPr>
        <w:numPr>
          <w:ilvl w:val="0"/>
          <w:numId w:val="4"/>
        </w:numPr>
        <w:spacing w:after="0" w:line="259" w:lineRule="auto"/>
        <w:ind w:left="0" w:right="2" w:firstLine="567"/>
        <w:jc w:val="center"/>
      </w:pPr>
      <w:r>
        <w:rPr>
          <w:b/>
        </w:rPr>
        <w:t xml:space="preserve">Место, условия и сроки (периоды) поставки товара. </w:t>
      </w:r>
    </w:p>
    <w:p w:rsidR="00C05D25" w:rsidRDefault="003A28DB" w:rsidP="004329FF">
      <w:pPr>
        <w:spacing w:after="0" w:line="259" w:lineRule="auto"/>
        <w:ind w:left="0" w:firstLine="567"/>
        <w:jc w:val="left"/>
      </w:pPr>
      <w:r>
        <w:rPr>
          <w:b/>
        </w:rPr>
        <w:t xml:space="preserve"> </w:t>
      </w:r>
    </w:p>
    <w:p w:rsidR="00C05D25" w:rsidRDefault="003A28DB" w:rsidP="004329FF">
      <w:pPr>
        <w:numPr>
          <w:ilvl w:val="1"/>
          <w:numId w:val="4"/>
        </w:numPr>
        <w:ind w:left="0" w:firstLine="567"/>
      </w:pPr>
      <w:r>
        <w:t xml:space="preserve">Место поставки товара: в соответствии с Приложением № 3 к Контракту. </w:t>
      </w:r>
    </w:p>
    <w:p w:rsidR="00C05D25" w:rsidRDefault="003A28DB" w:rsidP="004329FF">
      <w:pPr>
        <w:numPr>
          <w:ilvl w:val="1"/>
          <w:numId w:val="4"/>
        </w:numPr>
        <w:ind w:left="0" w:firstLine="567"/>
      </w:pPr>
      <w:r>
        <w:t>Условия и сроки (периоды) поставки</w:t>
      </w:r>
      <w:r>
        <w:rPr>
          <w:b/>
        </w:rPr>
        <w:t xml:space="preserve"> </w:t>
      </w:r>
      <w:r>
        <w:t>товара: Поставка товара производится Поставщиком в течение 1 (одного) рабочего дня c мо</w:t>
      </w:r>
      <w:r w:rsidR="00A900DA">
        <w:t xml:space="preserve">мента подачи заявки Заказчиком </w:t>
      </w:r>
      <w:r>
        <w:t xml:space="preserve">за счет сил и средств Поставщика. </w:t>
      </w:r>
    </w:p>
    <w:p w:rsidR="00C05D25" w:rsidRDefault="003A28DB" w:rsidP="004329FF">
      <w:pPr>
        <w:numPr>
          <w:ilvl w:val="1"/>
          <w:numId w:val="4"/>
        </w:numPr>
        <w:ind w:left="0" w:firstLine="567"/>
      </w:pPr>
      <w:r>
        <w:t xml:space="preserve">Доставка товара и погрузо-разгрузочные работы осуществляются силами и средствами Поставщика. Товар должен сопровождать надлежащим образом, уполномоченный представитель Поставщика. </w:t>
      </w:r>
    </w:p>
    <w:p w:rsidR="00C05D25" w:rsidRDefault="003A28DB" w:rsidP="004329FF">
      <w:pPr>
        <w:numPr>
          <w:ilvl w:val="1"/>
          <w:numId w:val="4"/>
        </w:numPr>
        <w:spacing w:after="109"/>
        <w:ind w:left="0" w:firstLine="567"/>
      </w:pPr>
      <w:r>
        <w:t xml:space="preserve">После получения товара Заказчиком (Грузополучателем) и предоставления товарной накладной в трёх экземплярах, Заказчик оплачивает товар. </w:t>
      </w:r>
    </w:p>
    <w:p w:rsidR="00C05D25" w:rsidRDefault="003A28DB" w:rsidP="004329FF">
      <w:pPr>
        <w:ind w:left="0" w:firstLine="567"/>
      </w:pPr>
      <w:r>
        <w:t xml:space="preserve">По прибытию товара Заказчик (Грузополучатель) должен принять товар и оформить документы на полученный товар по количеству и качеству. </w:t>
      </w:r>
    </w:p>
    <w:p w:rsidR="00C05D25" w:rsidRDefault="003A28DB" w:rsidP="004329FF">
      <w:pPr>
        <w:numPr>
          <w:ilvl w:val="1"/>
          <w:numId w:val="5"/>
        </w:numPr>
        <w:ind w:left="0" w:firstLine="567"/>
      </w:pPr>
      <w:r>
        <w:lastRenderedPageBreak/>
        <w:t xml:space="preserve">Поставщик обязуется предоставить в безвозмездное пользование Грузополучателю (на время действия контракта) устройство (кулер нагрев/охлаждение) в количестве 15 штук, по адресам, указанным в Приложении № 3 к контракту. В случае поломки устройства Поставщик обязан отремонтировать/заменить устройство за свой счет в течение 2-х (двух) рабочих дней по заявке Заказчика. </w:t>
      </w:r>
    </w:p>
    <w:p w:rsidR="00C05D25" w:rsidRDefault="003A28DB" w:rsidP="004329FF">
      <w:pPr>
        <w:numPr>
          <w:ilvl w:val="1"/>
          <w:numId w:val="5"/>
        </w:numPr>
        <w:ind w:left="0" w:firstLine="567"/>
      </w:pPr>
      <w:r>
        <w:t xml:space="preserve">Поставщик обязуется производить санитарно-техническое обслуживание кулеров в течение действия контракта, но не реже чем один раз в 3 (три) месяца.  Санитарно-техническое обслуживание включает в себя: промывку наружных поверхностей аппарата, промывку приемного гнезда и устройства подачи воды (кранов) нагревательных элементов от имеющейся накипи, промывка внутренних систем, элементов и узлов от любых загрязнений, и полную антибактериальную обработку кулера. </w:t>
      </w:r>
    </w:p>
    <w:p w:rsidR="00C05D25" w:rsidRDefault="003A28DB" w:rsidP="004329FF">
      <w:pPr>
        <w:spacing w:after="0" w:line="259" w:lineRule="auto"/>
        <w:ind w:left="0" w:firstLine="567"/>
        <w:jc w:val="left"/>
      </w:pPr>
      <w:r>
        <w:t xml:space="preserve"> </w:t>
      </w:r>
      <w:r>
        <w:tab/>
        <w:t xml:space="preserve"> </w:t>
      </w:r>
    </w:p>
    <w:p w:rsidR="00C05D25" w:rsidRDefault="003A28DB" w:rsidP="004329FF">
      <w:pPr>
        <w:pStyle w:val="1"/>
        <w:ind w:left="0" w:right="7" w:firstLine="567"/>
      </w:pPr>
      <w:r>
        <w:t xml:space="preserve">5. Требования к качеству и безопасности товара </w:t>
      </w:r>
    </w:p>
    <w:p w:rsidR="00C05D25" w:rsidRDefault="003A28DB" w:rsidP="004329FF">
      <w:pPr>
        <w:spacing w:after="0" w:line="259" w:lineRule="auto"/>
        <w:ind w:left="0" w:firstLine="567"/>
        <w:jc w:val="center"/>
      </w:pPr>
      <w:r>
        <w:rPr>
          <w:b/>
        </w:rPr>
        <w:t xml:space="preserve"> </w:t>
      </w:r>
    </w:p>
    <w:p w:rsidR="00C05D25" w:rsidRDefault="003A28DB" w:rsidP="004329FF">
      <w:pPr>
        <w:ind w:left="0" w:firstLine="567"/>
      </w:pPr>
      <w:r>
        <w:t>5.1. Поставщик гарантирует качество и безопасность поставляемого товара</w:t>
      </w:r>
      <w:r w:rsidR="00A900DA">
        <w:br/>
      </w:r>
      <w:r>
        <w:t xml:space="preserve">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Российским законодательством.  </w:t>
      </w:r>
    </w:p>
    <w:p w:rsidR="00C05D25" w:rsidRDefault="003A28DB" w:rsidP="004329FF">
      <w:pPr>
        <w:ind w:left="0" w:firstLine="567"/>
      </w:pPr>
      <w:r>
        <w:t xml:space="preserve">Товар должен соответствовать техническому регламенту Таможенного союза «О безопасности упаковки» от 16.08.2011 ТР ТС № 005/2011, Техническому регламенту Таможенного союза «О безопасности пищевой продукции» от 09.12.2011 № 021/2011, Техническому регламенту Таможенного союза «Пищевая продукция в части ее маркировки» от 09.12.2011 № 022/2011, ГОСТ Р 54316-2011(с 31.12.2021 </w:t>
      </w:r>
      <w:hyperlink r:id="rId8">
        <w:r>
          <w:t>ГОСТ Р 54316</w:t>
        </w:r>
      </w:hyperlink>
      <w:hyperlink r:id="rId9"/>
      <w:hyperlink r:id="rId10">
        <w:r>
          <w:t>2020</w:t>
        </w:r>
      </w:hyperlink>
      <w:hyperlink r:id="rId11">
        <w:r>
          <w:t>)</w:t>
        </w:r>
      </w:hyperlink>
      <w:r>
        <w:t xml:space="preserve"> </w:t>
      </w:r>
    </w:p>
    <w:p w:rsidR="00C05D25" w:rsidRDefault="003A28DB" w:rsidP="004329FF">
      <w:pPr>
        <w:ind w:left="0" w:firstLine="567"/>
      </w:pPr>
      <w:r>
        <w:t xml:space="preserve">5.2. Качество товара определяется в соответствии с описанием (спецификацией), поставляемый товар должен соответствовать всем параметрам, эксплуатационным характеристикам, качественным характеристикам, зафиксированным в его описании (спецификации) (Приложение № 2 к контракту). </w:t>
      </w:r>
    </w:p>
    <w:p w:rsidR="00C05D25" w:rsidRPr="00AF3E49" w:rsidRDefault="003A28DB" w:rsidP="004329FF">
      <w:pPr>
        <w:ind w:left="0" w:firstLine="567"/>
        <w:rPr>
          <w:b/>
          <w:color w:val="auto"/>
        </w:rPr>
      </w:pPr>
      <w:r>
        <w:t xml:space="preserve">5.3. </w:t>
      </w:r>
      <w:r w:rsidRPr="00AF3E49">
        <w:rPr>
          <w:b/>
          <w:color w:val="auto"/>
        </w:rPr>
        <w:t xml:space="preserve">На поставляемый товар Поставщик предоставляет гарантию качества производителя в соответствии с нормативными документами на данный вид товара. Срок хранения поставляемой воды должен быть не менее 18 месяцев. </w:t>
      </w:r>
    </w:p>
    <w:p w:rsidR="00C05D25" w:rsidRDefault="003A28DB" w:rsidP="004329FF">
      <w:pPr>
        <w:ind w:left="0" w:firstLine="567"/>
      </w:pPr>
      <w:r>
        <w:t>5.4. Розлив питьевой воды должен осуществляться в заводских условиях</w:t>
      </w:r>
      <w:r w:rsidR="00A900DA">
        <w:br/>
      </w:r>
      <w:r>
        <w:t xml:space="preserve"> в соответствии с требованиями нормативных документов, ГОСТ. </w:t>
      </w:r>
    </w:p>
    <w:p w:rsidR="00C05D25" w:rsidRDefault="003A28DB" w:rsidP="004329FF">
      <w:pPr>
        <w:ind w:left="0" w:firstLine="567"/>
      </w:pPr>
      <w:r>
        <w:t xml:space="preserve">5.5. Требования к техническим характеристикам подлежащего поставке товара приведены в Спецификации поставляемого товара (Приложение № 2 к контракту). </w:t>
      </w:r>
    </w:p>
    <w:p w:rsidR="00C05D25" w:rsidRDefault="003A28DB" w:rsidP="004329FF">
      <w:pPr>
        <w:ind w:left="0" w:firstLine="567"/>
      </w:pPr>
      <w:r>
        <w:t xml:space="preserve">5.6.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настоящем Техническом задании. </w:t>
      </w:r>
    </w:p>
    <w:p w:rsidR="005D1730" w:rsidRPr="00273C4A" w:rsidRDefault="003A28DB" w:rsidP="004329FF">
      <w:pPr>
        <w:spacing w:after="0" w:line="259" w:lineRule="auto"/>
        <w:ind w:left="0" w:firstLine="567"/>
        <w:rPr>
          <w:b/>
        </w:rPr>
      </w:pPr>
      <w:r>
        <w:rPr>
          <w:b/>
        </w:rPr>
        <w:t xml:space="preserve"> </w:t>
      </w:r>
    </w:p>
    <w:p w:rsidR="00C05D25" w:rsidRDefault="003A28DB" w:rsidP="004329FF">
      <w:pPr>
        <w:pStyle w:val="1"/>
        <w:ind w:left="0" w:right="5" w:firstLine="567"/>
      </w:pPr>
      <w:r>
        <w:t xml:space="preserve">6. Требования к таре и упаковке товара </w:t>
      </w:r>
    </w:p>
    <w:p w:rsidR="00C05D25" w:rsidRDefault="003A28DB" w:rsidP="004329FF">
      <w:pPr>
        <w:spacing w:after="0" w:line="259" w:lineRule="auto"/>
        <w:ind w:left="0" w:firstLine="567"/>
        <w:jc w:val="center"/>
      </w:pPr>
      <w:r>
        <w:t xml:space="preserve"> </w:t>
      </w:r>
    </w:p>
    <w:p w:rsidR="00C05D25" w:rsidRDefault="003A28DB" w:rsidP="004329FF">
      <w:pPr>
        <w:ind w:left="0" w:firstLine="567"/>
      </w:pPr>
      <w:r>
        <w:t xml:space="preserve">6.1. Поставляемый товар должен быть упакован с учетом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гарантийного срока хранения, маркировка товара должна соответствовать требованиям нормативных документов, ГОСТ.  </w:t>
      </w:r>
    </w:p>
    <w:p w:rsidR="00C05D25" w:rsidRDefault="003A28DB" w:rsidP="004329FF">
      <w:pPr>
        <w:tabs>
          <w:tab w:val="center" w:pos="720"/>
          <w:tab w:val="center" w:pos="5302"/>
        </w:tabs>
        <w:ind w:left="0" w:firstLine="567"/>
        <w:jc w:val="left"/>
      </w:pPr>
      <w:r>
        <w:rPr>
          <w:rFonts w:ascii="Calibri" w:eastAsia="Calibri" w:hAnsi="Calibri" w:cs="Calibri"/>
          <w:sz w:val="22"/>
        </w:rPr>
        <w:tab/>
      </w:r>
      <w:r>
        <w:t xml:space="preserve">6.2. Товар должен поставляться в объёмной таре объёмом 18,9-19,0 литров. </w:t>
      </w:r>
    </w:p>
    <w:p w:rsidR="00C05D25" w:rsidRDefault="003A28DB" w:rsidP="004329FF">
      <w:pPr>
        <w:ind w:left="0" w:firstLine="567"/>
      </w:pPr>
      <w:r>
        <w:t xml:space="preserve">6.3. Информация для потребителя при поставке товара должна соответствовать требованиям п.4.22 ГОСТ Р 51074-2003 «Продукты пищевые. Информация для потребителя. Общие требования». </w:t>
      </w:r>
    </w:p>
    <w:p w:rsidR="00C05D25" w:rsidRDefault="003A28DB" w:rsidP="004329FF">
      <w:pPr>
        <w:spacing w:after="0" w:line="259" w:lineRule="auto"/>
        <w:ind w:left="0" w:firstLine="567"/>
        <w:jc w:val="left"/>
      </w:pPr>
      <w:r>
        <w:t xml:space="preserve"> </w:t>
      </w:r>
    </w:p>
    <w:p w:rsidR="00C05D25" w:rsidRDefault="003A28DB" w:rsidP="004329FF">
      <w:pPr>
        <w:pStyle w:val="1"/>
        <w:ind w:left="0" w:right="6" w:firstLine="567"/>
      </w:pPr>
      <w:r>
        <w:lastRenderedPageBreak/>
        <w:t xml:space="preserve">7. Требования к отгрузке и доставке товара </w:t>
      </w:r>
    </w:p>
    <w:p w:rsidR="00C05D25" w:rsidRDefault="003A28DB" w:rsidP="004329FF">
      <w:pPr>
        <w:spacing w:after="0" w:line="259" w:lineRule="auto"/>
        <w:ind w:left="0" w:firstLine="567"/>
        <w:jc w:val="left"/>
      </w:pPr>
      <w:r>
        <w:t xml:space="preserve"> </w:t>
      </w:r>
    </w:p>
    <w:p w:rsidR="00C05D25" w:rsidRDefault="003A28DB" w:rsidP="004329FF">
      <w:pPr>
        <w:ind w:left="0" w:firstLine="567"/>
      </w:pPr>
      <w:r>
        <w:t xml:space="preserve">7.1. Отгрузка товара в адрес Заказчика и Грузополучателя производится, Поставщиком в соответствии с действующими требованиями, обеспечивающими целостность и сохранность продукции при доставке. </w:t>
      </w:r>
    </w:p>
    <w:p w:rsidR="00C05D25" w:rsidRDefault="003A28DB" w:rsidP="004329FF">
      <w:pPr>
        <w:ind w:left="0" w:firstLine="567"/>
      </w:pPr>
      <w:r>
        <w:t xml:space="preserve"> 7.2. Все виды погрузочно-разгрузочных работ, подъем бутылей, кулеров на этажи, в том числе в многоэтажных зданиях, не оборудованных лифтами осуществляется Поставщиком собственным персоналом и техническими средствами за свой счет. </w:t>
      </w:r>
    </w:p>
    <w:p w:rsidR="00C05D25" w:rsidRDefault="003A28DB" w:rsidP="004329FF">
      <w:pPr>
        <w:ind w:left="0" w:firstLine="567"/>
      </w:pPr>
      <w:r>
        <w:rPr>
          <w:b/>
        </w:rPr>
        <w:t>7</w:t>
      </w:r>
      <w:r>
        <w:t xml:space="preserve">.3. В случае выявления недопоставки товара по количеству мест об этом составляется акт, подписываемый представителями обеих сторон.  </w:t>
      </w:r>
    </w:p>
    <w:p w:rsidR="00C05D25" w:rsidRDefault="003A28DB" w:rsidP="004329FF">
      <w:pPr>
        <w:spacing w:after="0" w:line="259" w:lineRule="auto"/>
        <w:ind w:left="0" w:firstLine="567"/>
        <w:jc w:val="left"/>
      </w:pPr>
      <w:r>
        <w:t xml:space="preserve"> </w:t>
      </w:r>
    </w:p>
    <w:tbl>
      <w:tblPr>
        <w:tblStyle w:val="TableGrid"/>
        <w:tblW w:w="9056" w:type="dxa"/>
        <w:tblInd w:w="426" w:type="dxa"/>
        <w:tblLook w:val="04A0" w:firstRow="1" w:lastRow="0" w:firstColumn="1" w:lastColumn="0" w:noHBand="0" w:noVBand="1"/>
      </w:tblPr>
      <w:tblGrid>
        <w:gridCol w:w="4528"/>
        <w:gridCol w:w="4528"/>
      </w:tblGrid>
      <w:tr w:rsidR="00C05D25" w:rsidTr="004329FF">
        <w:trPr>
          <w:trHeight w:val="1590"/>
        </w:trPr>
        <w:tc>
          <w:tcPr>
            <w:tcW w:w="4528" w:type="dxa"/>
            <w:tcBorders>
              <w:top w:val="nil"/>
              <w:left w:val="nil"/>
              <w:bottom w:val="nil"/>
              <w:right w:val="nil"/>
            </w:tcBorders>
          </w:tcPr>
          <w:p w:rsidR="00C05D25" w:rsidRDefault="003A28DB" w:rsidP="00100C6A">
            <w:pPr>
              <w:spacing w:after="0" w:line="259" w:lineRule="auto"/>
              <w:ind w:left="0" w:firstLine="0"/>
              <w:jc w:val="left"/>
            </w:pPr>
            <w:r>
              <w:rPr>
                <w:b/>
              </w:rPr>
              <w:t xml:space="preserve">Заказчик: </w:t>
            </w:r>
          </w:p>
          <w:p w:rsidR="00B869E6" w:rsidRDefault="0050381B" w:rsidP="00100C6A">
            <w:pPr>
              <w:spacing w:after="0" w:line="259" w:lineRule="auto"/>
              <w:ind w:left="0" w:firstLine="0"/>
              <w:jc w:val="left"/>
            </w:pPr>
            <w:r>
              <w:t xml:space="preserve">Начальник Управления </w:t>
            </w:r>
          </w:p>
          <w:p w:rsidR="00B869E6" w:rsidRDefault="00B869E6" w:rsidP="00100C6A">
            <w:pPr>
              <w:spacing w:after="0" w:line="259" w:lineRule="auto"/>
              <w:ind w:left="0" w:firstLine="0"/>
              <w:jc w:val="left"/>
            </w:pPr>
          </w:p>
          <w:p w:rsidR="00B869E6" w:rsidRDefault="00B869E6" w:rsidP="00100C6A">
            <w:pPr>
              <w:spacing w:after="0" w:line="259" w:lineRule="auto"/>
              <w:ind w:left="0" w:firstLine="0"/>
              <w:jc w:val="left"/>
            </w:pPr>
          </w:p>
          <w:p w:rsidR="00B869E6" w:rsidRDefault="00B869E6" w:rsidP="00100C6A">
            <w:pPr>
              <w:spacing w:after="0" w:line="259" w:lineRule="auto"/>
              <w:ind w:left="0" w:firstLine="0"/>
              <w:jc w:val="left"/>
            </w:pPr>
          </w:p>
          <w:p w:rsidR="00964B52" w:rsidRDefault="00964B52" w:rsidP="00100C6A">
            <w:pPr>
              <w:spacing w:after="0" w:line="259" w:lineRule="auto"/>
              <w:ind w:left="0" w:firstLine="0"/>
              <w:jc w:val="left"/>
            </w:pPr>
            <w:r>
              <w:t xml:space="preserve">___________________ </w:t>
            </w:r>
            <w:proofErr w:type="spellStart"/>
            <w:r w:rsidR="00B869E6" w:rsidRPr="00B869E6">
              <w:rPr>
                <w:b/>
              </w:rPr>
              <w:t>Н.Е.Леонова</w:t>
            </w:r>
            <w:proofErr w:type="spellEnd"/>
            <w:r w:rsidR="00B869E6">
              <w:t xml:space="preserve"> </w:t>
            </w:r>
          </w:p>
          <w:p w:rsidR="00C05D25" w:rsidRDefault="00C05D25" w:rsidP="004329FF">
            <w:pPr>
              <w:spacing w:after="0" w:line="259" w:lineRule="auto"/>
              <w:ind w:left="0" w:firstLine="567"/>
              <w:jc w:val="left"/>
            </w:pPr>
          </w:p>
        </w:tc>
        <w:tc>
          <w:tcPr>
            <w:tcW w:w="4528" w:type="dxa"/>
            <w:tcBorders>
              <w:top w:val="nil"/>
              <w:left w:val="nil"/>
              <w:bottom w:val="nil"/>
              <w:right w:val="nil"/>
            </w:tcBorders>
          </w:tcPr>
          <w:p w:rsidR="00941049" w:rsidRPr="00941049" w:rsidRDefault="00941049" w:rsidP="00941049">
            <w:pPr>
              <w:spacing w:line="259" w:lineRule="auto"/>
              <w:ind w:left="0" w:firstLine="0"/>
              <w:rPr>
                <w:b/>
              </w:rPr>
            </w:pPr>
            <w:r w:rsidRPr="00941049">
              <w:rPr>
                <w:b/>
              </w:rPr>
              <w:t>Поставщик:</w:t>
            </w:r>
          </w:p>
          <w:p w:rsidR="00941049" w:rsidRDefault="00941049" w:rsidP="00941049">
            <w:pPr>
              <w:spacing w:line="259" w:lineRule="auto"/>
            </w:pPr>
          </w:p>
          <w:p w:rsidR="00B869E6" w:rsidRDefault="00B869E6" w:rsidP="00941049">
            <w:pPr>
              <w:spacing w:line="259" w:lineRule="auto"/>
            </w:pPr>
          </w:p>
          <w:p w:rsidR="00B869E6" w:rsidRDefault="00B869E6" w:rsidP="00941049">
            <w:pPr>
              <w:spacing w:line="259" w:lineRule="auto"/>
            </w:pPr>
          </w:p>
          <w:p w:rsidR="00941049" w:rsidRPr="00D41256" w:rsidRDefault="00941049" w:rsidP="00941049">
            <w:pPr>
              <w:spacing w:line="259" w:lineRule="auto"/>
            </w:pPr>
            <w:r w:rsidRPr="00D41256">
              <w:t xml:space="preserve"> </w:t>
            </w:r>
          </w:p>
          <w:p w:rsidR="00941049" w:rsidRPr="00D41256" w:rsidRDefault="00941049" w:rsidP="00941049">
            <w:pPr>
              <w:spacing w:line="259" w:lineRule="auto"/>
              <w:ind w:left="0" w:firstLine="0"/>
            </w:pPr>
            <w:r w:rsidRPr="00D41256">
              <w:t xml:space="preserve">_____________________ </w:t>
            </w:r>
          </w:p>
          <w:p w:rsidR="00C05D25" w:rsidRDefault="00C05D25" w:rsidP="004329FF">
            <w:pPr>
              <w:spacing w:after="0" w:line="259" w:lineRule="auto"/>
              <w:ind w:left="0" w:firstLine="567"/>
              <w:jc w:val="left"/>
            </w:pPr>
          </w:p>
          <w:p w:rsidR="00CC5163" w:rsidRDefault="00CC5163" w:rsidP="004329FF">
            <w:pPr>
              <w:spacing w:after="0" w:line="259" w:lineRule="auto"/>
              <w:ind w:left="0" w:firstLine="567"/>
              <w:jc w:val="left"/>
            </w:pPr>
          </w:p>
        </w:tc>
      </w:tr>
    </w:tbl>
    <w:p w:rsidR="00C05D25" w:rsidRDefault="003A28DB">
      <w:pPr>
        <w:spacing w:after="12" w:line="259" w:lineRule="auto"/>
        <w:ind w:left="720" w:firstLine="0"/>
        <w:jc w:val="left"/>
      </w:pPr>
      <w:r>
        <w:t xml:space="preserve"> </w:t>
      </w:r>
    </w:p>
    <w:p w:rsidR="00C05D25" w:rsidRDefault="003A28DB">
      <w:pPr>
        <w:spacing w:after="0" w:line="259" w:lineRule="auto"/>
        <w:ind w:left="12" w:firstLine="0"/>
        <w:jc w:val="left"/>
      </w:pPr>
      <w:r>
        <w:rPr>
          <w:sz w:val="28"/>
        </w:rPr>
        <w:t xml:space="preserve"> </w:t>
      </w:r>
    </w:p>
    <w:p w:rsidR="00C05D25" w:rsidRDefault="00C05D25">
      <w:pPr>
        <w:sectPr w:rsidR="00C05D25" w:rsidSect="004329FF">
          <w:footerReference w:type="even" r:id="rId12"/>
          <w:footerReference w:type="default" r:id="rId13"/>
          <w:footerReference w:type="first" r:id="rId14"/>
          <w:pgSz w:w="11906" w:h="16838"/>
          <w:pgMar w:top="760" w:right="1126" w:bottom="1110" w:left="1276" w:header="720" w:footer="724" w:gutter="0"/>
          <w:cols w:space="720"/>
        </w:sectPr>
      </w:pPr>
    </w:p>
    <w:p w:rsidR="00EA3BD9" w:rsidRDefault="003A28DB" w:rsidP="00EA3BD9">
      <w:pPr>
        <w:ind w:left="0" w:firstLine="0"/>
        <w:jc w:val="right"/>
      </w:pPr>
      <w:r>
        <w:lastRenderedPageBreak/>
        <w:t xml:space="preserve">                                                                                                                                                                                        Приложение № 2 </w:t>
      </w:r>
    </w:p>
    <w:p w:rsidR="000117E6" w:rsidRDefault="003A28DB" w:rsidP="000117E6">
      <w:pPr>
        <w:ind w:left="0" w:firstLine="0"/>
        <w:jc w:val="right"/>
      </w:pPr>
      <w:r>
        <w:t xml:space="preserve">к Контракту № </w:t>
      </w:r>
      <w:r w:rsidR="00B869E6">
        <w:t>__________________</w:t>
      </w:r>
    </w:p>
    <w:p w:rsidR="00454951" w:rsidRPr="008916F4" w:rsidRDefault="003A28DB" w:rsidP="000117E6">
      <w:pPr>
        <w:ind w:left="0" w:firstLine="0"/>
        <w:jc w:val="center"/>
        <w:rPr>
          <w:szCs w:val="24"/>
        </w:rPr>
      </w:pPr>
      <w:r w:rsidRPr="008916F4">
        <w:rPr>
          <w:szCs w:val="24"/>
        </w:rPr>
        <w:t>Спецификация поставляемого товара</w:t>
      </w:r>
    </w:p>
    <w:tbl>
      <w:tblPr>
        <w:tblStyle w:val="TableGrid"/>
        <w:tblW w:w="14483" w:type="dxa"/>
        <w:tblInd w:w="-29" w:type="dxa"/>
        <w:tblCellMar>
          <w:top w:w="57" w:type="dxa"/>
          <w:left w:w="108" w:type="dxa"/>
          <w:right w:w="50" w:type="dxa"/>
        </w:tblCellMar>
        <w:tblLook w:val="04A0" w:firstRow="1" w:lastRow="0" w:firstColumn="1" w:lastColumn="0" w:noHBand="0" w:noVBand="1"/>
      </w:tblPr>
      <w:tblGrid>
        <w:gridCol w:w="1708"/>
        <w:gridCol w:w="2645"/>
        <w:gridCol w:w="6870"/>
        <w:gridCol w:w="1275"/>
        <w:gridCol w:w="1985"/>
      </w:tblGrid>
      <w:tr w:rsidR="008916F4" w:rsidRPr="008916F4" w:rsidTr="008916F4">
        <w:trPr>
          <w:trHeight w:val="20"/>
        </w:trPr>
        <w:tc>
          <w:tcPr>
            <w:tcW w:w="1708" w:type="dxa"/>
            <w:tcBorders>
              <w:top w:val="single" w:sz="4" w:space="0" w:color="000000"/>
              <w:left w:val="single" w:sz="4" w:space="0" w:color="000000"/>
              <w:bottom w:val="single" w:sz="4" w:space="0" w:color="000000"/>
              <w:right w:val="single" w:sz="4" w:space="0" w:color="000000"/>
            </w:tcBorders>
            <w:vAlign w:val="center"/>
          </w:tcPr>
          <w:p w:rsidR="008916F4" w:rsidRPr="008916F4" w:rsidRDefault="008916F4" w:rsidP="00454951">
            <w:pPr>
              <w:spacing w:after="0" w:line="240" w:lineRule="auto"/>
              <w:ind w:left="0" w:firstLine="0"/>
              <w:jc w:val="left"/>
              <w:rPr>
                <w:szCs w:val="24"/>
              </w:rPr>
            </w:pPr>
            <w:r w:rsidRPr="008916F4">
              <w:rPr>
                <w:szCs w:val="24"/>
              </w:rPr>
              <w:t xml:space="preserve">Наименование  </w:t>
            </w:r>
          </w:p>
        </w:tc>
        <w:tc>
          <w:tcPr>
            <w:tcW w:w="9515" w:type="dxa"/>
            <w:gridSpan w:val="2"/>
            <w:tcBorders>
              <w:top w:val="single" w:sz="4" w:space="0" w:color="000000"/>
              <w:left w:val="single" w:sz="4" w:space="0" w:color="000000"/>
              <w:bottom w:val="single" w:sz="4" w:space="0" w:color="000000"/>
              <w:right w:val="single" w:sz="4" w:space="0" w:color="000000"/>
            </w:tcBorders>
            <w:vAlign w:val="center"/>
          </w:tcPr>
          <w:p w:rsidR="008916F4" w:rsidRPr="008916F4" w:rsidRDefault="008916F4" w:rsidP="008916F4">
            <w:pPr>
              <w:spacing w:after="0" w:line="240" w:lineRule="auto"/>
              <w:ind w:left="0" w:firstLine="0"/>
              <w:jc w:val="center"/>
              <w:rPr>
                <w:szCs w:val="24"/>
              </w:rPr>
            </w:pPr>
            <w:r w:rsidRPr="008916F4">
              <w:rPr>
                <w:szCs w:val="24"/>
              </w:rPr>
              <w:t>Характеристики товара</w:t>
            </w:r>
          </w:p>
        </w:tc>
        <w:tc>
          <w:tcPr>
            <w:tcW w:w="1275" w:type="dxa"/>
            <w:tcBorders>
              <w:top w:val="single" w:sz="4" w:space="0" w:color="000000"/>
              <w:left w:val="single" w:sz="4" w:space="0" w:color="000000"/>
              <w:bottom w:val="single" w:sz="4" w:space="0" w:color="000000"/>
              <w:right w:val="single" w:sz="4" w:space="0" w:color="000000"/>
            </w:tcBorders>
          </w:tcPr>
          <w:p w:rsidR="008916F4" w:rsidRPr="008916F4" w:rsidRDefault="008916F4" w:rsidP="008916F4">
            <w:pPr>
              <w:spacing w:after="0" w:line="240" w:lineRule="auto"/>
              <w:ind w:left="0" w:firstLine="0"/>
              <w:jc w:val="left"/>
              <w:rPr>
                <w:szCs w:val="24"/>
              </w:rPr>
            </w:pPr>
            <w:r w:rsidRPr="008916F4">
              <w:rPr>
                <w:szCs w:val="24"/>
              </w:rPr>
              <w:t xml:space="preserve">Цена за штуку, включая НДС, руб. </w:t>
            </w:r>
          </w:p>
        </w:tc>
        <w:tc>
          <w:tcPr>
            <w:tcW w:w="1985" w:type="dxa"/>
            <w:tcBorders>
              <w:top w:val="single" w:sz="4" w:space="0" w:color="000000"/>
              <w:left w:val="single" w:sz="4" w:space="0" w:color="000000"/>
              <w:bottom w:val="single" w:sz="4" w:space="0" w:color="000000"/>
              <w:right w:val="single" w:sz="4" w:space="0" w:color="000000"/>
            </w:tcBorders>
            <w:vAlign w:val="center"/>
          </w:tcPr>
          <w:p w:rsidR="008916F4" w:rsidRPr="008916F4" w:rsidRDefault="008916F4" w:rsidP="005E12E4">
            <w:pPr>
              <w:spacing w:after="0" w:line="240" w:lineRule="auto"/>
              <w:ind w:left="0" w:firstLine="0"/>
              <w:jc w:val="left"/>
              <w:rPr>
                <w:szCs w:val="24"/>
              </w:rPr>
            </w:pPr>
            <w:r w:rsidRPr="008916F4">
              <w:rPr>
                <w:szCs w:val="24"/>
              </w:rPr>
              <w:t xml:space="preserve">Цена за штуку, в соответствии с предложением участника, </w:t>
            </w:r>
            <w:r w:rsidR="005E12E4">
              <w:rPr>
                <w:szCs w:val="24"/>
              </w:rPr>
              <w:t xml:space="preserve">включая </w:t>
            </w:r>
            <w:r w:rsidRPr="008916F4">
              <w:rPr>
                <w:szCs w:val="24"/>
              </w:rPr>
              <w:t>НДС</w:t>
            </w:r>
            <w:r w:rsidR="005E12E4">
              <w:rPr>
                <w:rStyle w:val="a3"/>
                <w:szCs w:val="24"/>
              </w:rPr>
              <w:footnoteReference w:id="2"/>
            </w:r>
            <w:r w:rsidRPr="008916F4">
              <w:rPr>
                <w:szCs w:val="24"/>
              </w:rPr>
              <w:t xml:space="preserve">, руб. </w:t>
            </w:r>
          </w:p>
        </w:tc>
      </w:tr>
      <w:tr w:rsidR="009D2F2F" w:rsidTr="00B869E6">
        <w:trPr>
          <w:trHeight w:val="57"/>
        </w:trPr>
        <w:tc>
          <w:tcPr>
            <w:tcW w:w="1708" w:type="dxa"/>
            <w:vMerge w:val="restart"/>
            <w:tcBorders>
              <w:top w:val="single" w:sz="4" w:space="0" w:color="000000"/>
              <w:left w:val="single" w:sz="4" w:space="0" w:color="000000"/>
              <w:bottom w:val="single" w:sz="4" w:space="0" w:color="auto"/>
              <w:right w:val="single" w:sz="4" w:space="0" w:color="000000"/>
            </w:tcBorders>
            <w:vAlign w:val="center"/>
          </w:tcPr>
          <w:p w:rsidR="009D2F2F" w:rsidRPr="00454951" w:rsidRDefault="00941049" w:rsidP="00067095">
            <w:pPr>
              <w:spacing w:after="0" w:line="240" w:lineRule="auto"/>
              <w:ind w:left="0" w:firstLine="0"/>
              <w:jc w:val="left"/>
              <w:rPr>
                <w:sz w:val="20"/>
                <w:szCs w:val="20"/>
              </w:rPr>
            </w:pPr>
            <w:r w:rsidRPr="00941049">
              <w:rPr>
                <w:sz w:val="20"/>
                <w:szCs w:val="20"/>
              </w:rPr>
              <w:t>Вода природная питьевая "Аква Вектор" 19 л</w:t>
            </w:r>
          </w:p>
        </w:tc>
        <w:tc>
          <w:tcPr>
            <w:tcW w:w="2645" w:type="dxa"/>
            <w:tcBorders>
              <w:top w:val="single" w:sz="4" w:space="0" w:color="000000"/>
              <w:left w:val="single" w:sz="4" w:space="0" w:color="000000"/>
              <w:bottom w:val="single" w:sz="4" w:space="0" w:color="auto"/>
              <w:right w:val="single" w:sz="4" w:space="0" w:color="000000"/>
            </w:tcBorders>
          </w:tcPr>
          <w:p w:rsidR="009D2F2F" w:rsidRPr="00454951" w:rsidRDefault="009D2F2F" w:rsidP="00454951">
            <w:pPr>
              <w:spacing w:after="0" w:line="240" w:lineRule="auto"/>
              <w:ind w:left="2" w:right="12" w:firstLine="0"/>
              <w:jc w:val="left"/>
              <w:rPr>
                <w:sz w:val="20"/>
                <w:szCs w:val="20"/>
              </w:rPr>
            </w:pPr>
            <w:r w:rsidRPr="00454951">
              <w:rPr>
                <w:sz w:val="20"/>
                <w:szCs w:val="20"/>
              </w:rPr>
              <w:t xml:space="preserve">Тип воды по назначению </w:t>
            </w:r>
          </w:p>
          <w:p w:rsidR="009D2F2F" w:rsidRPr="00454951" w:rsidRDefault="009D2F2F" w:rsidP="00454951">
            <w:pPr>
              <w:spacing w:after="0" w:line="240" w:lineRule="auto"/>
              <w:ind w:left="0" w:right="12" w:firstLine="0"/>
              <w:jc w:val="left"/>
              <w:rPr>
                <w:sz w:val="20"/>
                <w:szCs w:val="20"/>
              </w:rPr>
            </w:pPr>
          </w:p>
        </w:tc>
        <w:tc>
          <w:tcPr>
            <w:tcW w:w="6870" w:type="dxa"/>
            <w:tcBorders>
              <w:top w:val="single" w:sz="4" w:space="0" w:color="000000"/>
              <w:left w:val="single" w:sz="4" w:space="0" w:color="000000"/>
              <w:bottom w:val="single" w:sz="4" w:space="0" w:color="auto"/>
              <w:right w:val="single" w:sz="4" w:space="0" w:color="000000"/>
            </w:tcBorders>
          </w:tcPr>
          <w:p w:rsidR="009D2F2F" w:rsidRDefault="009D2F2F" w:rsidP="00454951">
            <w:pPr>
              <w:spacing w:after="0" w:line="240" w:lineRule="auto"/>
              <w:ind w:left="0" w:firstLine="0"/>
              <w:jc w:val="left"/>
              <w:rPr>
                <w:sz w:val="20"/>
                <w:szCs w:val="20"/>
              </w:rPr>
            </w:pPr>
            <w:r>
              <w:rPr>
                <w:sz w:val="20"/>
                <w:szCs w:val="20"/>
              </w:rPr>
              <w:t>Столовая</w:t>
            </w:r>
          </w:p>
          <w:p w:rsidR="009D2F2F" w:rsidRPr="00454951" w:rsidRDefault="009D2F2F" w:rsidP="00454951">
            <w:pPr>
              <w:spacing w:after="0" w:line="240" w:lineRule="auto"/>
              <w:ind w:left="2" w:right="12" w:firstLine="0"/>
              <w:jc w:val="left"/>
              <w:rPr>
                <w:sz w:val="20"/>
                <w:szCs w:val="20"/>
              </w:rPr>
            </w:pPr>
          </w:p>
        </w:tc>
        <w:tc>
          <w:tcPr>
            <w:tcW w:w="1275" w:type="dxa"/>
            <w:vMerge w:val="restart"/>
            <w:tcBorders>
              <w:left w:val="single" w:sz="4" w:space="0" w:color="000000"/>
              <w:bottom w:val="single" w:sz="4" w:space="0" w:color="auto"/>
              <w:right w:val="single" w:sz="4" w:space="0" w:color="000000"/>
            </w:tcBorders>
            <w:vAlign w:val="center"/>
          </w:tcPr>
          <w:p w:rsidR="009D2F2F" w:rsidRPr="00454951" w:rsidRDefault="00B869E6" w:rsidP="00A900DA">
            <w:pPr>
              <w:spacing w:after="0" w:line="240" w:lineRule="auto"/>
              <w:ind w:left="0" w:firstLine="0"/>
              <w:jc w:val="center"/>
              <w:rPr>
                <w:sz w:val="20"/>
                <w:szCs w:val="20"/>
              </w:rPr>
            </w:pPr>
            <w:r>
              <w:rPr>
                <w:sz w:val="20"/>
                <w:szCs w:val="20"/>
              </w:rPr>
              <w:t>484,45</w:t>
            </w:r>
          </w:p>
        </w:tc>
        <w:tc>
          <w:tcPr>
            <w:tcW w:w="1985" w:type="dxa"/>
            <w:vMerge w:val="restart"/>
            <w:tcBorders>
              <w:top w:val="single" w:sz="4" w:space="0" w:color="000000"/>
              <w:left w:val="single" w:sz="4" w:space="0" w:color="000000"/>
              <w:bottom w:val="single" w:sz="4" w:space="0" w:color="auto"/>
              <w:right w:val="single" w:sz="4" w:space="0" w:color="000000"/>
            </w:tcBorders>
            <w:vAlign w:val="center"/>
          </w:tcPr>
          <w:p w:rsidR="009D2F2F" w:rsidRPr="00454951" w:rsidRDefault="009D2F2F" w:rsidP="00A900DA">
            <w:pPr>
              <w:spacing w:after="0" w:line="259" w:lineRule="auto"/>
              <w:ind w:left="0" w:right="58" w:firstLine="0"/>
              <w:jc w:val="center"/>
              <w:rPr>
                <w:sz w:val="20"/>
                <w:szCs w:val="20"/>
              </w:rPr>
            </w:pPr>
          </w:p>
        </w:tc>
      </w:tr>
      <w:tr w:rsidR="009D2F2F" w:rsidTr="00B869E6">
        <w:trPr>
          <w:trHeight w:val="57"/>
        </w:trPr>
        <w:tc>
          <w:tcPr>
            <w:tcW w:w="1708" w:type="dxa"/>
            <w:vMerge/>
            <w:tcBorders>
              <w:top w:val="single" w:sz="4" w:space="0" w:color="auto"/>
              <w:left w:val="single" w:sz="4" w:space="0" w:color="000000"/>
              <w:bottom w:val="single" w:sz="4" w:space="0" w:color="000000"/>
              <w:right w:val="single" w:sz="4" w:space="0" w:color="000000"/>
            </w:tcBorders>
            <w:vAlign w:val="center"/>
          </w:tcPr>
          <w:p w:rsidR="009D2F2F" w:rsidRPr="00454951" w:rsidRDefault="009D2F2F" w:rsidP="00454951">
            <w:pPr>
              <w:spacing w:after="0" w:line="240" w:lineRule="auto"/>
              <w:ind w:left="0" w:firstLine="0"/>
              <w:jc w:val="left"/>
              <w:rPr>
                <w:sz w:val="20"/>
                <w:szCs w:val="20"/>
              </w:rPr>
            </w:pPr>
          </w:p>
        </w:tc>
        <w:tc>
          <w:tcPr>
            <w:tcW w:w="2645" w:type="dxa"/>
            <w:tcBorders>
              <w:top w:val="single" w:sz="4" w:space="0" w:color="auto"/>
              <w:left w:val="single" w:sz="4" w:space="0" w:color="000000"/>
              <w:bottom w:val="single" w:sz="4" w:space="0" w:color="000000"/>
              <w:right w:val="single" w:sz="4" w:space="0" w:color="000000"/>
            </w:tcBorders>
          </w:tcPr>
          <w:p w:rsidR="009D2F2F" w:rsidRPr="00454951" w:rsidRDefault="009D2F2F" w:rsidP="00454951">
            <w:pPr>
              <w:spacing w:after="0" w:line="240" w:lineRule="auto"/>
              <w:ind w:left="2" w:right="12" w:firstLine="0"/>
              <w:jc w:val="left"/>
              <w:rPr>
                <w:sz w:val="20"/>
                <w:szCs w:val="20"/>
              </w:rPr>
            </w:pPr>
            <w:r w:rsidRPr="00454951">
              <w:rPr>
                <w:sz w:val="20"/>
                <w:szCs w:val="20"/>
              </w:rPr>
              <w:t>Объем</w:t>
            </w:r>
          </w:p>
        </w:tc>
        <w:tc>
          <w:tcPr>
            <w:tcW w:w="6870" w:type="dxa"/>
            <w:tcBorders>
              <w:top w:val="single" w:sz="4" w:space="0" w:color="auto"/>
              <w:left w:val="single" w:sz="4" w:space="0" w:color="000000"/>
              <w:bottom w:val="single" w:sz="4" w:space="0" w:color="000000"/>
              <w:right w:val="single" w:sz="4" w:space="0" w:color="000000"/>
            </w:tcBorders>
          </w:tcPr>
          <w:p w:rsidR="009D2F2F" w:rsidRDefault="009D2F2F" w:rsidP="00454951">
            <w:pPr>
              <w:spacing w:after="0" w:line="240" w:lineRule="auto"/>
              <w:ind w:left="0" w:firstLine="0"/>
              <w:jc w:val="left"/>
              <w:rPr>
                <w:sz w:val="20"/>
                <w:szCs w:val="20"/>
              </w:rPr>
            </w:pPr>
            <w:r>
              <w:rPr>
                <w:sz w:val="20"/>
                <w:szCs w:val="20"/>
              </w:rPr>
              <w:t>≥ 18,9 Л; ДМ3</w:t>
            </w:r>
          </w:p>
          <w:p w:rsidR="009D2F2F" w:rsidRPr="00454951" w:rsidRDefault="009D2F2F" w:rsidP="00454951">
            <w:pPr>
              <w:spacing w:after="0" w:line="240" w:lineRule="auto"/>
              <w:ind w:left="2" w:right="12" w:firstLine="0"/>
              <w:jc w:val="left"/>
              <w:rPr>
                <w:sz w:val="20"/>
                <w:szCs w:val="20"/>
              </w:rPr>
            </w:pPr>
          </w:p>
        </w:tc>
        <w:tc>
          <w:tcPr>
            <w:tcW w:w="1275" w:type="dxa"/>
            <w:vMerge/>
            <w:tcBorders>
              <w:top w:val="single" w:sz="4" w:space="0" w:color="auto"/>
              <w:left w:val="single" w:sz="4" w:space="0" w:color="000000"/>
              <w:right w:val="single" w:sz="4" w:space="0" w:color="000000"/>
            </w:tcBorders>
          </w:tcPr>
          <w:p w:rsidR="009D2F2F" w:rsidRPr="00454951" w:rsidRDefault="009D2F2F" w:rsidP="00454951">
            <w:pPr>
              <w:spacing w:after="0" w:line="259" w:lineRule="auto"/>
              <w:ind w:left="0" w:right="58" w:firstLine="0"/>
              <w:jc w:val="left"/>
              <w:rPr>
                <w:sz w:val="20"/>
                <w:szCs w:val="20"/>
              </w:rPr>
            </w:pPr>
          </w:p>
        </w:tc>
        <w:tc>
          <w:tcPr>
            <w:tcW w:w="1985" w:type="dxa"/>
            <w:vMerge/>
            <w:tcBorders>
              <w:top w:val="single" w:sz="4" w:space="0" w:color="auto"/>
              <w:left w:val="single" w:sz="4" w:space="0" w:color="000000"/>
              <w:right w:val="single" w:sz="4" w:space="0" w:color="000000"/>
            </w:tcBorders>
            <w:vAlign w:val="center"/>
          </w:tcPr>
          <w:p w:rsidR="009D2F2F" w:rsidRPr="00454951" w:rsidRDefault="009D2F2F" w:rsidP="00454951">
            <w:pPr>
              <w:spacing w:after="0" w:line="259" w:lineRule="auto"/>
              <w:ind w:left="0" w:right="58" w:firstLine="0"/>
              <w:jc w:val="left"/>
              <w:rPr>
                <w:sz w:val="20"/>
                <w:szCs w:val="20"/>
              </w:rPr>
            </w:pPr>
          </w:p>
        </w:tc>
      </w:tr>
      <w:tr w:rsidR="009D2F2F" w:rsidTr="00460691">
        <w:trPr>
          <w:trHeight w:val="57"/>
        </w:trPr>
        <w:tc>
          <w:tcPr>
            <w:tcW w:w="1708" w:type="dxa"/>
            <w:vMerge/>
            <w:tcBorders>
              <w:left w:val="single" w:sz="4" w:space="0" w:color="000000"/>
              <w:bottom w:val="single" w:sz="4" w:space="0" w:color="000000"/>
              <w:right w:val="single" w:sz="4" w:space="0" w:color="000000"/>
            </w:tcBorders>
            <w:vAlign w:val="center"/>
          </w:tcPr>
          <w:p w:rsidR="009D2F2F" w:rsidRPr="00454951" w:rsidRDefault="009D2F2F" w:rsidP="00454951">
            <w:pPr>
              <w:spacing w:after="0" w:line="240" w:lineRule="auto"/>
              <w:ind w:left="0" w:firstLine="0"/>
              <w:jc w:val="left"/>
              <w:rPr>
                <w:sz w:val="20"/>
                <w:szCs w:val="20"/>
              </w:rPr>
            </w:pPr>
          </w:p>
        </w:tc>
        <w:tc>
          <w:tcPr>
            <w:tcW w:w="2645" w:type="dxa"/>
            <w:tcBorders>
              <w:top w:val="single" w:sz="4" w:space="0" w:color="000000"/>
              <w:left w:val="single" w:sz="4" w:space="0" w:color="000000"/>
              <w:bottom w:val="single" w:sz="4" w:space="0" w:color="000000"/>
              <w:right w:val="single" w:sz="4" w:space="0" w:color="000000"/>
            </w:tcBorders>
          </w:tcPr>
          <w:p w:rsidR="009D2F2F" w:rsidRPr="00454951" w:rsidRDefault="009D2F2F" w:rsidP="00454951">
            <w:pPr>
              <w:spacing w:after="0" w:line="240" w:lineRule="auto"/>
              <w:ind w:left="2" w:right="12" w:firstLine="0"/>
              <w:jc w:val="left"/>
              <w:rPr>
                <w:sz w:val="20"/>
                <w:szCs w:val="20"/>
              </w:rPr>
            </w:pPr>
            <w:r w:rsidRPr="00454951">
              <w:rPr>
                <w:sz w:val="20"/>
                <w:szCs w:val="20"/>
              </w:rPr>
              <w:t>Степень минерализации воды</w:t>
            </w:r>
          </w:p>
        </w:tc>
        <w:tc>
          <w:tcPr>
            <w:tcW w:w="6870" w:type="dxa"/>
            <w:tcBorders>
              <w:top w:val="single" w:sz="4" w:space="0" w:color="000000"/>
              <w:left w:val="single" w:sz="4" w:space="0" w:color="000000"/>
              <w:bottom w:val="single" w:sz="4" w:space="0" w:color="000000"/>
              <w:right w:val="single" w:sz="4" w:space="0" w:color="000000"/>
            </w:tcBorders>
          </w:tcPr>
          <w:p w:rsidR="009D2F2F" w:rsidRDefault="009D2F2F" w:rsidP="00454951">
            <w:pPr>
              <w:spacing w:after="0" w:line="240" w:lineRule="auto"/>
              <w:ind w:left="0" w:firstLine="0"/>
              <w:jc w:val="left"/>
              <w:rPr>
                <w:sz w:val="20"/>
                <w:szCs w:val="20"/>
              </w:rPr>
            </w:pPr>
            <w:r>
              <w:rPr>
                <w:sz w:val="20"/>
                <w:szCs w:val="20"/>
              </w:rPr>
              <w:t>Пресная</w:t>
            </w:r>
          </w:p>
          <w:p w:rsidR="009D2F2F" w:rsidRPr="00454951" w:rsidRDefault="009D2F2F" w:rsidP="00454951">
            <w:pPr>
              <w:spacing w:after="0" w:line="240" w:lineRule="auto"/>
              <w:ind w:left="2" w:right="12" w:firstLine="0"/>
              <w:jc w:val="left"/>
              <w:rPr>
                <w:sz w:val="20"/>
                <w:szCs w:val="20"/>
              </w:rPr>
            </w:pPr>
          </w:p>
        </w:tc>
        <w:tc>
          <w:tcPr>
            <w:tcW w:w="1275" w:type="dxa"/>
            <w:vMerge/>
            <w:tcBorders>
              <w:left w:val="single" w:sz="4" w:space="0" w:color="000000"/>
              <w:right w:val="single" w:sz="4" w:space="0" w:color="000000"/>
            </w:tcBorders>
          </w:tcPr>
          <w:p w:rsidR="009D2F2F" w:rsidRDefault="009D2F2F" w:rsidP="00454951">
            <w:pPr>
              <w:spacing w:after="0" w:line="259" w:lineRule="auto"/>
              <w:ind w:left="0" w:right="58" w:firstLine="0"/>
              <w:jc w:val="center"/>
            </w:pPr>
          </w:p>
        </w:tc>
        <w:tc>
          <w:tcPr>
            <w:tcW w:w="1985" w:type="dxa"/>
            <w:vMerge/>
            <w:tcBorders>
              <w:left w:val="single" w:sz="4" w:space="0" w:color="000000"/>
              <w:right w:val="single" w:sz="4" w:space="0" w:color="000000"/>
            </w:tcBorders>
            <w:vAlign w:val="center"/>
          </w:tcPr>
          <w:p w:rsidR="009D2F2F" w:rsidRDefault="009D2F2F" w:rsidP="00454951">
            <w:pPr>
              <w:spacing w:after="0" w:line="259" w:lineRule="auto"/>
              <w:ind w:left="0" w:right="58" w:firstLine="0"/>
              <w:jc w:val="center"/>
            </w:pPr>
          </w:p>
        </w:tc>
      </w:tr>
      <w:tr w:rsidR="009D2F2F" w:rsidTr="008916F4">
        <w:trPr>
          <w:trHeight w:val="356"/>
        </w:trPr>
        <w:tc>
          <w:tcPr>
            <w:tcW w:w="1708" w:type="dxa"/>
            <w:vMerge/>
            <w:tcBorders>
              <w:left w:val="single" w:sz="4" w:space="0" w:color="000000"/>
              <w:bottom w:val="single" w:sz="4" w:space="0" w:color="000000"/>
              <w:right w:val="single" w:sz="4" w:space="0" w:color="000000"/>
            </w:tcBorders>
            <w:vAlign w:val="center"/>
          </w:tcPr>
          <w:p w:rsidR="009D2F2F" w:rsidRPr="00454951" w:rsidRDefault="009D2F2F" w:rsidP="00454951">
            <w:pPr>
              <w:spacing w:after="0" w:line="240" w:lineRule="auto"/>
              <w:ind w:left="0" w:firstLine="0"/>
              <w:jc w:val="left"/>
              <w:rPr>
                <w:sz w:val="20"/>
                <w:szCs w:val="20"/>
              </w:rPr>
            </w:pPr>
          </w:p>
        </w:tc>
        <w:tc>
          <w:tcPr>
            <w:tcW w:w="2645" w:type="dxa"/>
            <w:tcBorders>
              <w:top w:val="single" w:sz="4" w:space="0" w:color="000000"/>
              <w:left w:val="single" w:sz="4" w:space="0" w:color="000000"/>
              <w:bottom w:val="single" w:sz="4" w:space="0" w:color="000000"/>
              <w:right w:val="single" w:sz="4" w:space="0" w:color="000000"/>
            </w:tcBorders>
          </w:tcPr>
          <w:p w:rsidR="009D2F2F" w:rsidRPr="00454951" w:rsidRDefault="009D2F2F" w:rsidP="00454951">
            <w:pPr>
              <w:spacing w:after="0" w:line="240" w:lineRule="auto"/>
              <w:ind w:left="2" w:right="12" w:firstLine="0"/>
              <w:jc w:val="left"/>
              <w:rPr>
                <w:sz w:val="20"/>
                <w:szCs w:val="20"/>
              </w:rPr>
            </w:pPr>
            <w:r w:rsidRPr="00454951">
              <w:rPr>
                <w:sz w:val="20"/>
                <w:szCs w:val="20"/>
              </w:rPr>
              <w:t>Степень газации воды</w:t>
            </w:r>
          </w:p>
        </w:tc>
        <w:tc>
          <w:tcPr>
            <w:tcW w:w="6870" w:type="dxa"/>
            <w:tcBorders>
              <w:top w:val="single" w:sz="4" w:space="0" w:color="000000"/>
              <w:left w:val="single" w:sz="4" w:space="0" w:color="000000"/>
              <w:bottom w:val="single" w:sz="4" w:space="0" w:color="000000"/>
              <w:right w:val="single" w:sz="4" w:space="0" w:color="000000"/>
            </w:tcBorders>
          </w:tcPr>
          <w:p w:rsidR="009D2F2F" w:rsidRDefault="009D2F2F" w:rsidP="00454951">
            <w:pPr>
              <w:spacing w:after="0" w:line="240" w:lineRule="auto"/>
              <w:ind w:left="0" w:firstLine="0"/>
              <w:jc w:val="left"/>
              <w:rPr>
                <w:sz w:val="20"/>
                <w:szCs w:val="20"/>
              </w:rPr>
            </w:pPr>
            <w:r>
              <w:rPr>
                <w:sz w:val="20"/>
                <w:szCs w:val="20"/>
              </w:rPr>
              <w:t>Негазированная</w:t>
            </w:r>
          </w:p>
          <w:p w:rsidR="009D2F2F" w:rsidRPr="00454951" w:rsidRDefault="009D2F2F" w:rsidP="00454951">
            <w:pPr>
              <w:spacing w:after="0" w:line="240" w:lineRule="auto"/>
              <w:ind w:left="2" w:right="12" w:firstLine="0"/>
              <w:jc w:val="left"/>
              <w:rPr>
                <w:sz w:val="20"/>
                <w:szCs w:val="20"/>
              </w:rPr>
            </w:pPr>
          </w:p>
        </w:tc>
        <w:tc>
          <w:tcPr>
            <w:tcW w:w="1275" w:type="dxa"/>
            <w:vMerge/>
            <w:tcBorders>
              <w:left w:val="single" w:sz="4" w:space="0" w:color="000000"/>
              <w:right w:val="single" w:sz="4" w:space="0" w:color="000000"/>
            </w:tcBorders>
          </w:tcPr>
          <w:p w:rsidR="009D2F2F" w:rsidRDefault="009D2F2F" w:rsidP="00454951">
            <w:pPr>
              <w:spacing w:after="0" w:line="259" w:lineRule="auto"/>
              <w:ind w:left="0" w:right="58" w:firstLine="0"/>
              <w:jc w:val="center"/>
            </w:pPr>
          </w:p>
        </w:tc>
        <w:tc>
          <w:tcPr>
            <w:tcW w:w="1985" w:type="dxa"/>
            <w:vMerge/>
            <w:tcBorders>
              <w:left w:val="single" w:sz="4" w:space="0" w:color="000000"/>
              <w:right w:val="single" w:sz="4" w:space="0" w:color="000000"/>
            </w:tcBorders>
            <w:vAlign w:val="center"/>
          </w:tcPr>
          <w:p w:rsidR="009D2F2F" w:rsidRDefault="009D2F2F" w:rsidP="00454951">
            <w:pPr>
              <w:spacing w:after="0" w:line="259" w:lineRule="auto"/>
              <w:ind w:left="0" w:right="58" w:firstLine="0"/>
              <w:jc w:val="center"/>
            </w:pPr>
          </w:p>
        </w:tc>
      </w:tr>
      <w:tr w:rsidR="009D2F2F" w:rsidTr="008916F4">
        <w:trPr>
          <w:trHeight w:val="57"/>
        </w:trPr>
        <w:tc>
          <w:tcPr>
            <w:tcW w:w="1708" w:type="dxa"/>
            <w:vMerge/>
            <w:tcBorders>
              <w:left w:val="single" w:sz="4" w:space="0" w:color="000000"/>
              <w:bottom w:val="single" w:sz="4" w:space="0" w:color="000000"/>
              <w:right w:val="single" w:sz="4" w:space="0" w:color="000000"/>
            </w:tcBorders>
            <w:vAlign w:val="center"/>
          </w:tcPr>
          <w:p w:rsidR="009D2F2F" w:rsidRPr="00454951" w:rsidRDefault="009D2F2F" w:rsidP="00454951">
            <w:pPr>
              <w:spacing w:after="0" w:line="240" w:lineRule="auto"/>
              <w:ind w:left="0" w:firstLine="0"/>
              <w:jc w:val="left"/>
              <w:rPr>
                <w:sz w:val="20"/>
                <w:szCs w:val="20"/>
              </w:rPr>
            </w:pPr>
          </w:p>
        </w:tc>
        <w:tc>
          <w:tcPr>
            <w:tcW w:w="2645" w:type="dxa"/>
            <w:tcBorders>
              <w:top w:val="single" w:sz="4" w:space="0" w:color="000000"/>
              <w:left w:val="single" w:sz="4" w:space="0" w:color="000000"/>
              <w:bottom w:val="single" w:sz="4" w:space="0" w:color="000000"/>
              <w:right w:val="single" w:sz="4" w:space="0" w:color="000000"/>
            </w:tcBorders>
          </w:tcPr>
          <w:p w:rsidR="009D2F2F" w:rsidRPr="00454951" w:rsidRDefault="009D2F2F" w:rsidP="00454951">
            <w:pPr>
              <w:spacing w:after="0" w:line="240" w:lineRule="auto"/>
              <w:ind w:left="2" w:right="12" w:firstLine="0"/>
              <w:jc w:val="left"/>
              <w:rPr>
                <w:sz w:val="20"/>
                <w:szCs w:val="20"/>
              </w:rPr>
            </w:pPr>
            <w:r w:rsidRPr="00454951">
              <w:rPr>
                <w:sz w:val="20"/>
                <w:szCs w:val="20"/>
              </w:rPr>
              <w:t>Наличие упаковки производителя</w:t>
            </w:r>
          </w:p>
        </w:tc>
        <w:tc>
          <w:tcPr>
            <w:tcW w:w="6870" w:type="dxa"/>
            <w:tcBorders>
              <w:top w:val="single" w:sz="4" w:space="0" w:color="000000"/>
              <w:left w:val="single" w:sz="4" w:space="0" w:color="000000"/>
              <w:bottom w:val="single" w:sz="4" w:space="0" w:color="000000"/>
              <w:right w:val="single" w:sz="4" w:space="0" w:color="000000"/>
            </w:tcBorders>
          </w:tcPr>
          <w:p w:rsidR="009D2F2F" w:rsidRDefault="009D2F2F" w:rsidP="00454951">
            <w:pPr>
              <w:spacing w:after="0" w:line="240" w:lineRule="auto"/>
              <w:ind w:left="0" w:firstLine="0"/>
              <w:jc w:val="left"/>
              <w:rPr>
                <w:sz w:val="20"/>
                <w:szCs w:val="20"/>
              </w:rPr>
            </w:pPr>
            <w:r>
              <w:rPr>
                <w:sz w:val="20"/>
                <w:szCs w:val="20"/>
              </w:rPr>
              <w:t>Наличие</w:t>
            </w:r>
          </w:p>
          <w:p w:rsidR="009D2F2F" w:rsidRPr="00454951" w:rsidRDefault="009D2F2F" w:rsidP="00454951">
            <w:pPr>
              <w:spacing w:after="0" w:line="240" w:lineRule="auto"/>
              <w:ind w:left="2" w:right="12" w:firstLine="0"/>
              <w:jc w:val="left"/>
              <w:rPr>
                <w:sz w:val="20"/>
                <w:szCs w:val="20"/>
              </w:rPr>
            </w:pPr>
          </w:p>
        </w:tc>
        <w:tc>
          <w:tcPr>
            <w:tcW w:w="1275" w:type="dxa"/>
            <w:vMerge/>
            <w:tcBorders>
              <w:left w:val="single" w:sz="4" w:space="0" w:color="000000"/>
              <w:right w:val="single" w:sz="4" w:space="0" w:color="000000"/>
            </w:tcBorders>
          </w:tcPr>
          <w:p w:rsidR="009D2F2F" w:rsidRDefault="009D2F2F" w:rsidP="00454951">
            <w:pPr>
              <w:spacing w:after="0" w:line="259" w:lineRule="auto"/>
              <w:ind w:left="0" w:right="58" w:firstLine="0"/>
              <w:jc w:val="center"/>
            </w:pPr>
          </w:p>
        </w:tc>
        <w:tc>
          <w:tcPr>
            <w:tcW w:w="1985" w:type="dxa"/>
            <w:vMerge/>
            <w:tcBorders>
              <w:left w:val="single" w:sz="4" w:space="0" w:color="000000"/>
              <w:right w:val="single" w:sz="4" w:space="0" w:color="000000"/>
            </w:tcBorders>
            <w:vAlign w:val="center"/>
          </w:tcPr>
          <w:p w:rsidR="009D2F2F" w:rsidRDefault="009D2F2F" w:rsidP="00454951">
            <w:pPr>
              <w:spacing w:after="0" w:line="259" w:lineRule="auto"/>
              <w:ind w:left="0" w:right="58" w:firstLine="0"/>
              <w:jc w:val="center"/>
            </w:pPr>
          </w:p>
        </w:tc>
      </w:tr>
      <w:tr w:rsidR="009D2F2F" w:rsidTr="00B869E6">
        <w:trPr>
          <w:trHeight w:val="57"/>
        </w:trPr>
        <w:tc>
          <w:tcPr>
            <w:tcW w:w="1708" w:type="dxa"/>
            <w:vMerge/>
            <w:tcBorders>
              <w:left w:val="single" w:sz="4" w:space="0" w:color="000000"/>
              <w:bottom w:val="single" w:sz="4" w:space="0" w:color="auto"/>
              <w:right w:val="single" w:sz="4" w:space="0" w:color="000000"/>
            </w:tcBorders>
            <w:vAlign w:val="center"/>
          </w:tcPr>
          <w:p w:rsidR="009D2F2F" w:rsidRPr="00454951" w:rsidRDefault="009D2F2F" w:rsidP="00454951">
            <w:pPr>
              <w:spacing w:after="0" w:line="240" w:lineRule="auto"/>
              <w:ind w:left="0" w:firstLine="0"/>
              <w:jc w:val="left"/>
              <w:rPr>
                <w:sz w:val="20"/>
                <w:szCs w:val="20"/>
              </w:rPr>
            </w:pPr>
          </w:p>
        </w:tc>
        <w:tc>
          <w:tcPr>
            <w:tcW w:w="2645" w:type="dxa"/>
            <w:tcBorders>
              <w:top w:val="single" w:sz="4" w:space="0" w:color="000000"/>
              <w:left w:val="single" w:sz="4" w:space="0" w:color="000000"/>
              <w:bottom w:val="single" w:sz="4" w:space="0" w:color="auto"/>
              <w:right w:val="single" w:sz="4" w:space="0" w:color="000000"/>
            </w:tcBorders>
          </w:tcPr>
          <w:p w:rsidR="009D2F2F" w:rsidRPr="00454951" w:rsidRDefault="009D2F2F" w:rsidP="00454951">
            <w:pPr>
              <w:spacing w:after="0" w:line="240" w:lineRule="auto"/>
              <w:ind w:left="2" w:right="12" w:firstLine="0"/>
              <w:jc w:val="left"/>
              <w:rPr>
                <w:sz w:val="20"/>
                <w:szCs w:val="20"/>
              </w:rPr>
            </w:pPr>
            <w:r w:rsidRPr="00454951">
              <w:rPr>
                <w:sz w:val="20"/>
                <w:szCs w:val="20"/>
              </w:rPr>
              <w:t>Соответствие нормативно-технической документации</w:t>
            </w:r>
          </w:p>
        </w:tc>
        <w:tc>
          <w:tcPr>
            <w:tcW w:w="6870" w:type="dxa"/>
            <w:tcBorders>
              <w:top w:val="single" w:sz="4" w:space="0" w:color="000000"/>
              <w:left w:val="single" w:sz="4" w:space="0" w:color="000000"/>
              <w:bottom w:val="single" w:sz="4" w:space="0" w:color="auto"/>
              <w:right w:val="single" w:sz="4" w:space="0" w:color="000000"/>
            </w:tcBorders>
          </w:tcPr>
          <w:p w:rsidR="009D2F2F" w:rsidRDefault="009D2F2F" w:rsidP="00454951">
            <w:pPr>
              <w:spacing w:after="0" w:line="240" w:lineRule="auto"/>
              <w:ind w:left="0" w:firstLine="0"/>
              <w:jc w:val="left"/>
              <w:rPr>
                <w:sz w:val="20"/>
                <w:szCs w:val="20"/>
              </w:rPr>
            </w:pPr>
            <w:r>
              <w:rPr>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Евразийского экономического союза "О безопасности упакованной питьевой воды, включая природную минеральную воду" ТР ЕАЭС 044/2007, ГОСТ Р 54316-2020</w:t>
            </w:r>
          </w:p>
          <w:p w:rsidR="009D2F2F" w:rsidRPr="00454951" w:rsidRDefault="009D2F2F" w:rsidP="00454951">
            <w:pPr>
              <w:spacing w:after="0" w:line="240" w:lineRule="auto"/>
              <w:ind w:left="2" w:right="12" w:firstLine="0"/>
              <w:jc w:val="left"/>
              <w:rPr>
                <w:sz w:val="20"/>
                <w:szCs w:val="20"/>
              </w:rPr>
            </w:pPr>
          </w:p>
        </w:tc>
        <w:tc>
          <w:tcPr>
            <w:tcW w:w="1275" w:type="dxa"/>
            <w:vMerge/>
            <w:tcBorders>
              <w:left w:val="single" w:sz="4" w:space="0" w:color="000000"/>
              <w:bottom w:val="single" w:sz="4" w:space="0" w:color="auto"/>
              <w:right w:val="single" w:sz="4" w:space="0" w:color="000000"/>
            </w:tcBorders>
          </w:tcPr>
          <w:p w:rsidR="009D2F2F" w:rsidRDefault="009D2F2F" w:rsidP="00454951">
            <w:pPr>
              <w:spacing w:after="0" w:line="259" w:lineRule="auto"/>
              <w:ind w:left="0" w:right="58" w:firstLine="0"/>
              <w:jc w:val="center"/>
            </w:pPr>
          </w:p>
        </w:tc>
        <w:tc>
          <w:tcPr>
            <w:tcW w:w="1985" w:type="dxa"/>
            <w:vMerge/>
            <w:tcBorders>
              <w:left w:val="single" w:sz="4" w:space="0" w:color="000000"/>
              <w:bottom w:val="single" w:sz="4" w:space="0" w:color="auto"/>
              <w:right w:val="single" w:sz="4" w:space="0" w:color="000000"/>
            </w:tcBorders>
            <w:vAlign w:val="center"/>
          </w:tcPr>
          <w:p w:rsidR="009D2F2F" w:rsidRDefault="009D2F2F" w:rsidP="00454951">
            <w:pPr>
              <w:spacing w:after="0" w:line="259" w:lineRule="auto"/>
              <w:ind w:left="0" w:right="58" w:firstLine="0"/>
              <w:jc w:val="center"/>
            </w:pPr>
          </w:p>
        </w:tc>
      </w:tr>
    </w:tbl>
    <w:p w:rsidR="00067095" w:rsidRDefault="00067095" w:rsidP="000117E6">
      <w:pPr>
        <w:tabs>
          <w:tab w:val="left" w:pos="8670"/>
        </w:tabs>
        <w:spacing w:after="0" w:line="259" w:lineRule="auto"/>
        <w:ind w:left="0" w:firstLine="0"/>
        <w:jc w:val="left"/>
        <w:rPr>
          <w:b/>
        </w:rPr>
      </w:pPr>
    </w:p>
    <w:p w:rsidR="00067095" w:rsidRDefault="00067095" w:rsidP="000117E6">
      <w:pPr>
        <w:tabs>
          <w:tab w:val="left" w:pos="8670"/>
        </w:tabs>
        <w:spacing w:after="0" w:line="259" w:lineRule="auto"/>
        <w:ind w:left="0" w:firstLine="0"/>
        <w:jc w:val="left"/>
        <w:rPr>
          <w:b/>
        </w:rPr>
      </w:pPr>
    </w:p>
    <w:p w:rsidR="00067095" w:rsidRDefault="00067095" w:rsidP="000117E6">
      <w:pPr>
        <w:tabs>
          <w:tab w:val="left" w:pos="8670"/>
        </w:tabs>
        <w:spacing w:after="0" w:line="259" w:lineRule="auto"/>
        <w:ind w:left="0" w:firstLine="0"/>
        <w:jc w:val="left"/>
        <w:rPr>
          <w:b/>
        </w:rPr>
      </w:pPr>
    </w:p>
    <w:p w:rsidR="00067095" w:rsidRDefault="00067095" w:rsidP="000117E6">
      <w:pPr>
        <w:tabs>
          <w:tab w:val="left" w:pos="8670"/>
        </w:tabs>
        <w:spacing w:after="0" w:line="259" w:lineRule="auto"/>
        <w:ind w:left="0" w:firstLine="0"/>
        <w:jc w:val="left"/>
        <w:rPr>
          <w:b/>
        </w:rPr>
      </w:pPr>
    </w:p>
    <w:p w:rsidR="00371BC8" w:rsidRDefault="00964B52" w:rsidP="00371BC8">
      <w:pPr>
        <w:jc w:val="right"/>
      </w:pPr>
      <w:r>
        <w:rPr>
          <w:b/>
        </w:rPr>
        <w:t xml:space="preserve">Заказчик: </w:t>
      </w:r>
      <w:r w:rsidR="000117E6">
        <w:t xml:space="preserve">КИО ________ </w:t>
      </w:r>
      <w:r w:rsidR="00B869E6">
        <w:t xml:space="preserve">Н.Е. Леонова </w:t>
      </w:r>
      <w:r w:rsidR="000117E6">
        <w:t xml:space="preserve">                                             </w:t>
      </w:r>
      <w:proofErr w:type="gramStart"/>
      <w:r w:rsidRPr="00964B52">
        <w:rPr>
          <w:b/>
        </w:rPr>
        <w:t>Поставщик</w:t>
      </w:r>
      <w:r>
        <w:rPr>
          <w:b/>
        </w:rPr>
        <w:t>:</w:t>
      </w:r>
      <w:r w:rsidR="000117E6">
        <w:rPr>
          <w:b/>
        </w:rPr>
        <w:t xml:space="preserve">   </w:t>
      </w:r>
      <w:proofErr w:type="gramEnd"/>
      <w:r w:rsidR="000117E6">
        <w:rPr>
          <w:b/>
        </w:rPr>
        <w:t xml:space="preserve"> </w:t>
      </w:r>
      <w:r w:rsidR="00A900DA">
        <w:rPr>
          <w:b/>
        </w:rPr>
        <w:t>________________</w:t>
      </w:r>
      <w:r w:rsidR="00941049" w:rsidRPr="00941049">
        <w:t xml:space="preserve"> </w:t>
      </w:r>
    </w:p>
    <w:tbl>
      <w:tblPr>
        <w:tblW w:w="31675" w:type="dxa"/>
        <w:tblLook w:val="04A0" w:firstRow="1" w:lastRow="0" w:firstColumn="1" w:lastColumn="0" w:noHBand="0" w:noVBand="1"/>
      </w:tblPr>
      <w:tblGrid>
        <w:gridCol w:w="1441"/>
        <w:gridCol w:w="1750"/>
        <w:gridCol w:w="1750"/>
        <w:gridCol w:w="1750"/>
        <w:gridCol w:w="1750"/>
        <w:gridCol w:w="1750"/>
        <w:gridCol w:w="3828"/>
        <w:gridCol w:w="6422"/>
        <w:gridCol w:w="1965"/>
        <w:gridCol w:w="1965"/>
        <w:gridCol w:w="3137"/>
        <w:gridCol w:w="2083"/>
        <w:gridCol w:w="2084"/>
      </w:tblGrid>
      <w:tr w:rsidR="00371BC8" w:rsidRPr="001E64EA" w:rsidTr="00371BC8">
        <w:trPr>
          <w:trHeight w:val="300"/>
        </w:trPr>
        <w:tc>
          <w:tcPr>
            <w:tcW w:w="1441" w:type="dxa"/>
            <w:tcBorders>
              <w:top w:val="nil"/>
              <w:left w:val="nil"/>
              <w:bottom w:val="nil"/>
              <w:right w:val="nil"/>
            </w:tcBorders>
            <w:shd w:val="clear" w:color="auto" w:fill="auto"/>
            <w:noWrap/>
            <w:vAlign w:val="bottom"/>
          </w:tcPr>
          <w:p w:rsidR="00371BC8" w:rsidRPr="001E64EA" w:rsidRDefault="00371BC8" w:rsidP="001D6B79">
            <w:pPr>
              <w:spacing w:after="0" w:line="240" w:lineRule="auto"/>
              <w:jc w:val="right"/>
              <w:rPr>
                <w:rFonts w:ascii="Calibri" w:hAnsi="Calibri" w:cs="Calibri"/>
                <w:b/>
                <w:bCs/>
              </w:rPr>
            </w:pPr>
          </w:p>
        </w:tc>
        <w:tc>
          <w:tcPr>
            <w:tcW w:w="1750" w:type="dxa"/>
            <w:tcBorders>
              <w:top w:val="nil"/>
              <w:left w:val="nil"/>
              <w:bottom w:val="nil"/>
              <w:right w:val="nil"/>
            </w:tcBorders>
            <w:shd w:val="clear" w:color="000000" w:fill="FFFFFF"/>
            <w:noWrap/>
            <w:vAlign w:val="bottom"/>
          </w:tcPr>
          <w:p w:rsidR="00371BC8" w:rsidRPr="001E64EA" w:rsidRDefault="00371BC8" w:rsidP="00371BC8">
            <w:pPr>
              <w:spacing w:after="0" w:line="240" w:lineRule="auto"/>
              <w:jc w:val="left"/>
              <w:rPr>
                <w:rFonts w:ascii="Calibri" w:hAnsi="Calibri" w:cs="Calibri"/>
              </w:rPr>
            </w:pPr>
          </w:p>
        </w:tc>
        <w:tc>
          <w:tcPr>
            <w:tcW w:w="1750" w:type="dxa"/>
            <w:tcBorders>
              <w:top w:val="nil"/>
              <w:left w:val="nil"/>
              <w:bottom w:val="nil"/>
              <w:right w:val="nil"/>
            </w:tcBorders>
            <w:shd w:val="clear" w:color="000000" w:fill="FFFFFF"/>
            <w:noWrap/>
            <w:vAlign w:val="bottom"/>
          </w:tcPr>
          <w:p w:rsidR="00371BC8" w:rsidRPr="001E64EA" w:rsidRDefault="00371BC8" w:rsidP="001D6B79">
            <w:pPr>
              <w:spacing w:after="0" w:line="240" w:lineRule="auto"/>
              <w:rPr>
                <w:rFonts w:ascii="Calibri" w:hAnsi="Calibri" w:cs="Calibri"/>
              </w:rPr>
            </w:pPr>
          </w:p>
        </w:tc>
        <w:tc>
          <w:tcPr>
            <w:tcW w:w="1750" w:type="dxa"/>
            <w:tcBorders>
              <w:top w:val="nil"/>
              <w:left w:val="nil"/>
              <w:bottom w:val="nil"/>
              <w:right w:val="nil"/>
            </w:tcBorders>
            <w:shd w:val="clear" w:color="000000" w:fill="FFFFFF"/>
            <w:noWrap/>
            <w:vAlign w:val="bottom"/>
          </w:tcPr>
          <w:p w:rsidR="00371BC8" w:rsidRPr="001E64EA" w:rsidRDefault="00371BC8" w:rsidP="001D6B79">
            <w:pPr>
              <w:spacing w:after="0" w:line="240" w:lineRule="auto"/>
              <w:rPr>
                <w:rFonts w:ascii="Calibri" w:hAnsi="Calibri" w:cs="Calibri"/>
              </w:rPr>
            </w:pPr>
          </w:p>
        </w:tc>
        <w:tc>
          <w:tcPr>
            <w:tcW w:w="1750" w:type="dxa"/>
            <w:tcBorders>
              <w:top w:val="nil"/>
              <w:left w:val="nil"/>
              <w:bottom w:val="nil"/>
              <w:right w:val="nil"/>
            </w:tcBorders>
            <w:shd w:val="clear" w:color="000000" w:fill="FFFFFF"/>
            <w:noWrap/>
            <w:vAlign w:val="bottom"/>
          </w:tcPr>
          <w:p w:rsidR="00371BC8" w:rsidRPr="001E64EA" w:rsidRDefault="00371BC8" w:rsidP="001D6B79">
            <w:pPr>
              <w:spacing w:after="0" w:line="240" w:lineRule="auto"/>
              <w:rPr>
                <w:rFonts w:ascii="Calibri" w:hAnsi="Calibri" w:cs="Calibri"/>
              </w:rPr>
            </w:pPr>
          </w:p>
        </w:tc>
        <w:tc>
          <w:tcPr>
            <w:tcW w:w="1750" w:type="dxa"/>
            <w:tcBorders>
              <w:top w:val="nil"/>
              <w:left w:val="nil"/>
              <w:bottom w:val="nil"/>
              <w:right w:val="nil"/>
            </w:tcBorders>
            <w:shd w:val="clear" w:color="000000" w:fill="FFFFFF"/>
            <w:noWrap/>
            <w:vAlign w:val="bottom"/>
          </w:tcPr>
          <w:p w:rsidR="00371BC8" w:rsidRPr="001E64EA" w:rsidRDefault="00371BC8" w:rsidP="001D6B79">
            <w:pPr>
              <w:spacing w:after="0" w:line="240" w:lineRule="auto"/>
              <w:rPr>
                <w:rFonts w:ascii="Calibri" w:hAnsi="Calibri" w:cs="Calibri"/>
              </w:rPr>
            </w:pPr>
          </w:p>
        </w:tc>
        <w:tc>
          <w:tcPr>
            <w:tcW w:w="3828" w:type="dxa"/>
            <w:tcBorders>
              <w:top w:val="nil"/>
              <w:left w:val="nil"/>
              <w:bottom w:val="nil"/>
              <w:right w:val="nil"/>
            </w:tcBorders>
            <w:shd w:val="clear" w:color="000000" w:fill="FFFFFF"/>
            <w:noWrap/>
            <w:vAlign w:val="bottom"/>
          </w:tcPr>
          <w:p w:rsidR="00371BC8" w:rsidRPr="001E64EA" w:rsidRDefault="00371BC8" w:rsidP="001D6B79">
            <w:pPr>
              <w:spacing w:after="0" w:line="240" w:lineRule="auto"/>
              <w:rPr>
                <w:rFonts w:ascii="Calibri" w:hAnsi="Calibri" w:cs="Calibri"/>
              </w:rPr>
            </w:pPr>
          </w:p>
        </w:tc>
        <w:tc>
          <w:tcPr>
            <w:tcW w:w="6422" w:type="dxa"/>
            <w:tcBorders>
              <w:top w:val="nil"/>
              <w:left w:val="nil"/>
              <w:bottom w:val="nil"/>
              <w:right w:val="nil"/>
            </w:tcBorders>
            <w:shd w:val="clear" w:color="000000" w:fill="FFFFFF"/>
            <w:noWrap/>
            <w:vAlign w:val="bottom"/>
          </w:tcPr>
          <w:p w:rsidR="00371BC8" w:rsidRPr="001E64EA" w:rsidRDefault="00371BC8" w:rsidP="001D6B79">
            <w:pPr>
              <w:spacing w:after="0" w:line="240" w:lineRule="auto"/>
              <w:rPr>
                <w:rFonts w:ascii="Calibri" w:hAnsi="Calibri" w:cs="Calibri"/>
              </w:rPr>
            </w:pPr>
          </w:p>
        </w:tc>
        <w:tc>
          <w:tcPr>
            <w:tcW w:w="1965" w:type="dxa"/>
            <w:tcBorders>
              <w:top w:val="nil"/>
              <w:left w:val="nil"/>
              <w:bottom w:val="nil"/>
              <w:right w:val="nil"/>
            </w:tcBorders>
            <w:shd w:val="clear" w:color="000000" w:fill="FFFFFF"/>
            <w:noWrap/>
            <w:vAlign w:val="bottom"/>
            <w:hideMark/>
          </w:tcPr>
          <w:p w:rsidR="00371BC8" w:rsidRPr="001E64EA" w:rsidRDefault="00371BC8" w:rsidP="001D6B79">
            <w:pPr>
              <w:spacing w:after="0" w:line="240" w:lineRule="auto"/>
              <w:rPr>
                <w:rFonts w:ascii="Calibri" w:hAnsi="Calibri" w:cs="Calibri"/>
              </w:rPr>
            </w:pPr>
            <w:r w:rsidRPr="001E64EA">
              <w:rPr>
                <w:rFonts w:ascii="Calibri" w:hAnsi="Calibri" w:cs="Calibri"/>
              </w:rPr>
              <w:t> </w:t>
            </w:r>
          </w:p>
        </w:tc>
        <w:tc>
          <w:tcPr>
            <w:tcW w:w="1965" w:type="dxa"/>
            <w:tcBorders>
              <w:top w:val="nil"/>
              <w:left w:val="nil"/>
              <w:bottom w:val="nil"/>
              <w:right w:val="nil"/>
            </w:tcBorders>
            <w:shd w:val="clear" w:color="auto" w:fill="auto"/>
            <w:noWrap/>
            <w:vAlign w:val="bottom"/>
            <w:hideMark/>
          </w:tcPr>
          <w:p w:rsidR="00371BC8" w:rsidRPr="001E64EA" w:rsidRDefault="00371BC8" w:rsidP="001D6B79">
            <w:pPr>
              <w:spacing w:after="0" w:line="240" w:lineRule="auto"/>
              <w:rPr>
                <w:rFonts w:ascii="Calibri" w:hAnsi="Calibri" w:cs="Calibri"/>
              </w:rPr>
            </w:pPr>
          </w:p>
        </w:tc>
        <w:tc>
          <w:tcPr>
            <w:tcW w:w="3137" w:type="dxa"/>
            <w:tcBorders>
              <w:top w:val="nil"/>
              <w:left w:val="nil"/>
              <w:bottom w:val="nil"/>
              <w:right w:val="nil"/>
            </w:tcBorders>
            <w:shd w:val="clear" w:color="auto" w:fill="auto"/>
            <w:noWrap/>
            <w:vAlign w:val="bottom"/>
            <w:hideMark/>
          </w:tcPr>
          <w:p w:rsidR="00371BC8" w:rsidRPr="001E64EA" w:rsidRDefault="00371BC8" w:rsidP="001D6B79">
            <w:pPr>
              <w:spacing w:after="0" w:line="240" w:lineRule="auto"/>
              <w:rPr>
                <w:sz w:val="20"/>
                <w:szCs w:val="20"/>
              </w:rPr>
            </w:pPr>
          </w:p>
        </w:tc>
        <w:tc>
          <w:tcPr>
            <w:tcW w:w="2083" w:type="dxa"/>
            <w:tcBorders>
              <w:top w:val="nil"/>
              <w:left w:val="nil"/>
              <w:bottom w:val="nil"/>
              <w:right w:val="nil"/>
            </w:tcBorders>
            <w:shd w:val="clear" w:color="auto" w:fill="auto"/>
            <w:noWrap/>
            <w:vAlign w:val="bottom"/>
            <w:hideMark/>
          </w:tcPr>
          <w:p w:rsidR="00371BC8" w:rsidRPr="001E64EA" w:rsidRDefault="00371BC8" w:rsidP="001D6B79">
            <w:pPr>
              <w:spacing w:after="0" w:line="240" w:lineRule="auto"/>
              <w:rPr>
                <w:sz w:val="20"/>
                <w:szCs w:val="20"/>
              </w:rPr>
            </w:pPr>
          </w:p>
        </w:tc>
        <w:tc>
          <w:tcPr>
            <w:tcW w:w="2084" w:type="dxa"/>
            <w:tcBorders>
              <w:top w:val="nil"/>
              <w:left w:val="nil"/>
              <w:bottom w:val="nil"/>
              <w:right w:val="nil"/>
            </w:tcBorders>
            <w:shd w:val="clear" w:color="auto" w:fill="auto"/>
            <w:noWrap/>
            <w:vAlign w:val="bottom"/>
            <w:hideMark/>
          </w:tcPr>
          <w:p w:rsidR="00371BC8" w:rsidRPr="001E64EA" w:rsidRDefault="00371BC8" w:rsidP="001D6B79">
            <w:pPr>
              <w:spacing w:after="0" w:line="240" w:lineRule="auto"/>
              <w:rPr>
                <w:sz w:val="20"/>
                <w:szCs w:val="20"/>
              </w:rPr>
            </w:pPr>
          </w:p>
        </w:tc>
      </w:tr>
    </w:tbl>
    <w:p w:rsidR="00371BC8" w:rsidRDefault="00371BC8" w:rsidP="00371BC8">
      <w:pPr>
        <w:spacing w:after="0" w:line="240" w:lineRule="auto"/>
      </w:pPr>
    </w:p>
    <w:p w:rsidR="00964B52" w:rsidRPr="00964B52" w:rsidRDefault="00964B52" w:rsidP="000117E6">
      <w:pPr>
        <w:tabs>
          <w:tab w:val="left" w:pos="8670"/>
        </w:tabs>
        <w:spacing w:after="0" w:line="259" w:lineRule="auto"/>
        <w:ind w:left="0" w:firstLine="0"/>
        <w:jc w:val="left"/>
        <w:sectPr w:rsidR="00964B52" w:rsidRPr="00964B52">
          <w:footerReference w:type="even" r:id="rId15"/>
          <w:footerReference w:type="default" r:id="rId16"/>
          <w:footerReference w:type="first" r:id="rId17"/>
          <w:pgSz w:w="16819" w:h="11899" w:orient="landscape"/>
          <w:pgMar w:top="857" w:right="1100" w:bottom="1097" w:left="1133" w:header="720" w:footer="721" w:gutter="0"/>
          <w:cols w:space="720"/>
        </w:sectPr>
      </w:pPr>
    </w:p>
    <w:p w:rsidR="00C05D25" w:rsidRDefault="00941049" w:rsidP="000117E6">
      <w:pPr>
        <w:ind w:left="6176" w:firstLine="521"/>
        <w:jc w:val="right"/>
      </w:pPr>
      <w:r>
        <w:lastRenderedPageBreak/>
        <w:t>Приложение № 3 к Контракту</w:t>
      </w:r>
      <w:r w:rsidR="000117E6">
        <w:t xml:space="preserve"> </w:t>
      </w:r>
      <w:r w:rsidR="003A28DB">
        <w:t>№</w:t>
      </w:r>
      <w:r w:rsidRPr="00941049">
        <w:t xml:space="preserve"> </w:t>
      </w:r>
      <w:r w:rsidR="00B869E6">
        <w:t>__________________</w:t>
      </w:r>
    </w:p>
    <w:p w:rsidR="00C05D25" w:rsidRDefault="003A28DB" w:rsidP="00371BC8">
      <w:pPr>
        <w:spacing w:after="0" w:line="259" w:lineRule="auto"/>
        <w:ind w:left="0" w:firstLine="0"/>
        <w:jc w:val="left"/>
      </w:pPr>
      <w:r>
        <w:t xml:space="preserve"> Адреса поставки товара с количеством предоставляемых кулеров Грузополучателю. </w:t>
      </w:r>
    </w:p>
    <w:p w:rsidR="00C05D25" w:rsidRDefault="003A28DB">
      <w:pPr>
        <w:spacing w:after="0" w:line="259" w:lineRule="auto"/>
        <w:ind w:left="0" w:right="23" w:firstLine="0"/>
        <w:jc w:val="center"/>
      </w:pPr>
      <w:r>
        <w:rPr>
          <w:sz w:val="16"/>
        </w:rPr>
        <w:t xml:space="preserve"> </w:t>
      </w:r>
    </w:p>
    <w:tbl>
      <w:tblPr>
        <w:tblStyle w:val="TableGrid"/>
        <w:tblW w:w="5000" w:type="pct"/>
        <w:tblInd w:w="0" w:type="dxa"/>
        <w:tblCellMar>
          <w:top w:w="49" w:type="dxa"/>
          <w:left w:w="106" w:type="dxa"/>
          <w:right w:w="50" w:type="dxa"/>
        </w:tblCellMar>
        <w:tblLook w:val="04A0" w:firstRow="1" w:lastRow="0" w:firstColumn="1" w:lastColumn="0" w:noHBand="0" w:noVBand="1"/>
      </w:tblPr>
      <w:tblGrid>
        <w:gridCol w:w="1356"/>
        <w:gridCol w:w="4594"/>
        <w:gridCol w:w="4714"/>
        <w:gridCol w:w="1833"/>
        <w:gridCol w:w="1451"/>
      </w:tblGrid>
      <w:tr w:rsidR="00C05D25" w:rsidTr="00371BC8">
        <w:trPr>
          <w:trHeight w:val="562"/>
        </w:trPr>
        <w:tc>
          <w:tcPr>
            <w:tcW w:w="486" w:type="pct"/>
            <w:tcBorders>
              <w:top w:val="single" w:sz="4" w:space="0" w:color="000000"/>
              <w:left w:val="single" w:sz="4" w:space="0" w:color="000000"/>
              <w:bottom w:val="single" w:sz="4" w:space="0" w:color="000000"/>
              <w:right w:val="single" w:sz="4" w:space="0" w:color="000000"/>
            </w:tcBorders>
            <w:vAlign w:val="center"/>
          </w:tcPr>
          <w:p w:rsidR="00C05D25" w:rsidRDefault="003A28DB">
            <w:pPr>
              <w:spacing w:after="0" w:line="259" w:lineRule="auto"/>
              <w:ind w:left="82" w:firstLine="0"/>
              <w:jc w:val="left"/>
            </w:pPr>
            <w:r>
              <w:rPr>
                <w:sz w:val="16"/>
              </w:rPr>
              <w:t xml:space="preserve"> </w:t>
            </w:r>
            <w:r>
              <w:t xml:space="preserve">№ п/п </w:t>
            </w:r>
          </w:p>
        </w:tc>
        <w:tc>
          <w:tcPr>
            <w:tcW w:w="1647" w:type="pct"/>
            <w:tcBorders>
              <w:top w:val="single" w:sz="4" w:space="0" w:color="000000"/>
              <w:left w:val="single" w:sz="4" w:space="0" w:color="000000"/>
              <w:bottom w:val="single" w:sz="4" w:space="0" w:color="000000"/>
              <w:right w:val="single" w:sz="4" w:space="0" w:color="000000"/>
            </w:tcBorders>
            <w:vAlign w:val="center"/>
          </w:tcPr>
          <w:p w:rsidR="00C05D25" w:rsidRDefault="003A28DB">
            <w:pPr>
              <w:spacing w:after="0" w:line="259" w:lineRule="auto"/>
              <w:ind w:left="58" w:firstLine="0"/>
              <w:jc w:val="left"/>
            </w:pPr>
            <w:r>
              <w:t xml:space="preserve">Наименование подразделения </w:t>
            </w:r>
          </w:p>
        </w:tc>
        <w:tc>
          <w:tcPr>
            <w:tcW w:w="1690" w:type="pct"/>
            <w:tcBorders>
              <w:top w:val="single" w:sz="4" w:space="0" w:color="000000"/>
              <w:left w:val="single" w:sz="4" w:space="0" w:color="000000"/>
              <w:bottom w:val="single" w:sz="4" w:space="0" w:color="000000"/>
              <w:right w:val="single" w:sz="4" w:space="0" w:color="000000"/>
            </w:tcBorders>
            <w:vAlign w:val="center"/>
          </w:tcPr>
          <w:p w:rsidR="00C05D25" w:rsidRDefault="003A28DB">
            <w:pPr>
              <w:spacing w:after="0" w:line="259" w:lineRule="auto"/>
              <w:ind w:left="0" w:right="59" w:firstLine="0"/>
              <w:jc w:val="center"/>
            </w:pPr>
            <w:r>
              <w:t xml:space="preserve">Адрес </w:t>
            </w:r>
          </w:p>
        </w:tc>
        <w:tc>
          <w:tcPr>
            <w:tcW w:w="657" w:type="pct"/>
            <w:tcBorders>
              <w:top w:val="single" w:sz="4" w:space="0" w:color="000000"/>
              <w:left w:val="single" w:sz="4" w:space="0" w:color="000000"/>
              <w:bottom w:val="single" w:sz="4" w:space="0" w:color="000000"/>
              <w:right w:val="single" w:sz="4" w:space="0" w:color="000000"/>
            </w:tcBorders>
            <w:vAlign w:val="center"/>
          </w:tcPr>
          <w:p w:rsidR="00C05D25" w:rsidRDefault="003A28DB">
            <w:pPr>
              <w:spacing w:after="0" w:line="259" w:lineRule="auto"/>
              <w:ind w:left="89" w:firstLine="0"/>
              <w:jc w:val="left"/>
            </w:pPr>
            <w:r>
              <w:t xml:space="preserve">Телефон </w:t>
            </w:r>
          </w:p>
        </w:tc>
        <w:tc>
          <w:tcPr>
            <w:tcW w:w="520"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0" w:firstLine="0"/>
              <w:jc w:val="center"/>
            </w:pPr>
            <w:r>
              <w:t xml:space="preserve">Кол-во кулеров </w:t>
            </w:r>
          </w:p>
        </w:tc>
      </w:tr>
      <w:tr w:rsidR="00C05D25" w:rsidTr="00371BC8">
        <w:trPr>
          <w:trHeight w:val="646"/>
        </w:trPr>
        <w:tc>
          <w:tcPr>
            <w:tcW w:w="486"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0" w:right="278" w:firstLine="0"/>
              <w:jc w:val="right"/>
            </w:pPr>
            <w:r>
              <w:rPr>
                <w:sz w:val="22"/>
              </w:rPr>
              <w:t>1.</w:t>
            </w:r>
            <w:r>
              <w:rPr>
                <w:rFonts w:ascii="Arial" w:eastAsia="Arial" w:hAnsi="Arial" w:cs="Arial"/>
                <w:sz w:val="22"/>
              </w:rPr>
              <w:t xml:space="preserve"> </w:t>
            </w:r>
            <w:r>
              <w:rPr>
                <w:sz w:val="22"/>
              </w:rPr>
              <w:t xml:space="preserve"> </w:t>
            </w:r>
          </w:p>
        </w:tc>
        <w:tc>
          <w:tcPr>
            <w:tcW w:w="1647"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2" w:firstLine="0"/>
              <w:jc w:val="left"/>
            </w:pPr>
            <w:r>
              <w:t xml:space="preserve">ГКУ "Имущество СПб" </w:t>
            </w:r>
          </w:p>
        </w:tc>
        <w:tc>
          <w:tcPr>
            <w:tcW w:w="1690"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2" w:firstLine="0"/>
              <w:jc w:val="left"/>
            </w:pPr>
            <w:r>
              <w:t>Санкт-Петербург, Садовая 55</w:t>
            </w:r>
            <w:r w:rsidR="00A11526">
              <w:t>-</w:t>
            </w:r>
            <w:r>
              <w:t xml:space="preserve">57, литера А, 3,4 этаж. </w:t>
            </w:r>
          </w:p>
        </w:tc>
        <w:tc>
          <w:tcPr>
            <w:tcW w:w="657"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2" w:firstLine="0"/>
              <w:jc w:val="left"/>
            </w:pPr>
            <w:r>
              <w:t xml:space="preserve">576-85-09 </w:t>
            </w:r>
          </w:p>
        </w:tc>
        <w:tc>
          <w:tcPr>
            <w:tcW w:w="520" w:type="pct"/>
            <w:tcBorders>
              <w:top w:val="single" w:sz="4" w:space="0" w:color="000000"/>
              <w:left w:val="single" w:sz="4" w:space="0" w:color="000000"/>
              <w:bottom w:val="single" w:sz="4" w:space="0" w:color="000000"/>
              <w:right w:val="single" w:sz="4" w:space="0" w:color="000000"/>
            </w:tcBorders>
          </w:tcPr>
          <w:p w:rsidR="00C05D25" w:rsidRDefault="00A11526">
            <w:pPr>
              <w:spacing w:after="0" w:line="259" w:lineRule="auto"/>
              <w:ind w:left="0" w:right="60" w:firstLine="0"/>
              <w:jc w:val="center"/>
            </w:pPr>
            <w:r>
              <w:t>3</w:t>
            </w:r>
            <w:r w:rsidR="003A28DB">
              <w:t xml:space="preserve"> </w:t>
            </w:r>
          </w:p>
        </w:tc>
      </w:tr>
      <w:tr w:rsidR="00C05D25" w:rsidTr="00371BC8">
        <w:trPr>
          <w:trHeight w:val="643"/>
        </w:trPr>
        <w:tc>
          <w:tcPr>
            <w:tcW w:w="486"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0" w:right="278" w:firstLine="0"/>
              <w:jc w:val="right"/>
            </w:pPr>
            <w:r>
              <w:rPr>
                <w:sz w:val="22"/>
              </w:rPr>
              <w:t>2.</w:t>
            </w:r>
            <w:r>
              <w:rPr>
                <w:rFonts w:ascii="Arial" w:eastAsia="Arial" w:hAnsi="Arial" w:cs="Arial"/>
                <w:sz w:val="22"/>
              </w:rPr>
              <w:t xml:space="preserve"> </w:t>
            </w:r>
            <w:r>
              <w:rPr>
                <w:sz w:val="22"/>
              </w:rPr>
              <w:t xml:space="preserve"> </w:t>
            </w:r>
          </w:p>
        </w:tc>
        <w:tc>
          <w:tcPr>
            <w:tcW w:w="1647"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2" w:firstLine="0"/>
              <w:jc w:val="left"/>
            </w:pPr>
            <w:r>
              <w:t xml:space="preserve">ГКУ "Имущество СПб" </w:t>
            </w:r>
          </w:p>
        </w:tc>
        <w:tc>
          <w:tcPr>
            <w:tcW w:w="1690"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2" w:firstLine="0"/>
              <w:jc w:val="left"/>
            </w:pPr>
            <w:r>
              <w:t>Санкт-Петербург, Тобольская ул., д 10, литера В, 1,2,3 этаж</w:t>
            </w:r>
            <w:r w:rsidR="00146461">
              <w:t>и</w:t>
            </w:r>
            <w:r>
              <w:t xml:space="preserve"> </w:t>
            </w:r>
          </w:p>
        </w:tc>
        <w:tc>
          <w:tcPr>
            <w:tcW w:w="657"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2" w:firstLine="0"/>
              <w:jc w:val="left"/>
            </w:pPr>
            <w:r>
              <w:t xml:space="preserve">576-85-09 </w:t>
            </w:r>
          </w:p>
        </w:tc>
        <w:tc>
          <w:tcPr>
            <w:tcW w:w="520"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0" w:right="60" w:firstLine="0"/>
              <w:jc w:val="center"/>
            </w:pPr>
            <w:r>
              <w:t xml:space="preserve">3 </w:t>
            </w:r>
          </w:p>
        </w:tc>
      </w:tr>
      <w:tr w:rsidR="00C05D25" w:rsidTr="00371BC8">
        <w:trPr>
          <w:trHeight w:val="646"/>
        </w:trPr>
        <w:tc>
          <w:tcPr>
            <w:tcW w:w="486"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0" w:right="278" w:firstLine="0"/>
              <w:jc w:val="right"/>
            </w:pPr>
            <w:r>
              <w:rPr>
                <w:sz w:val="22"/>
              </w:rPr>
              <w:t>3.</w:t>
            </w:r>
            <w:r>
              <w:rPr>
                <w:rFonts w:ascii="Arial" w:eastAsia="Arial" w:hAnsi="Arial" w:cs="Arial"/>
                <w:sz w:val="22"/>
              </w:rPr>
              <w:t xml:space="preserve"> </w:t>
            </w:r>
            <w:r>
              <w:rPr>
                <w:sz w:val="22"/>
              </w:rPr>
              <w:t xml:space="preserve"> </w:t>
            </w:r>
          </w:p>
        </w:tc>
        <w:tc>
          <w:tcPr>
            <w:tcW w:w="1647"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2" w:firstLine="0"/>
              <w:jc w:val="left"/>
            </w:pPr>
            <w:r>
              <w:t xml:space="preserve">ГКУ "Имущество СПб" </w:t>
            </w:r>
          </w:p>
        </w:tc>
        <w:tc>
          <w:tcPr>
            <w:tcW w:w="1690"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2" w:right="46" w:firstLine="0"/>
              <w:jc w:val="left"/>
            </w:pPr>
            <w:r>
              <w:t xml:space="preserve">Санкт-Петербург, Гороховая , д. 32, литера А, 2 этаж </w:t>
            </w:r>
          </w:p>
        </w:tc>
        <w:tc>
          <w:tcPr>
            <w:tcW w:w="657"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2" w:firstLine="0"/>
              <w:jc w:val="left"/>
            </w:pPr>
            <w:r>
              <w:t xml:space="preserve">576-85-09 </w:t>
            </w:r>
          </w:p>
        </w:tc>
        <w:tc>
          <w:tcPr>
            <w:tcW w:w="520"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0" w:right="60" w:firstLine="0"/>
              <w:jc w:val="center"/>
            </w:pPr>
            <w:r>
              <w:t xml:space="preserve">3 </w:t>
            </w:r>
          </w:p>
        </w:tc>
      </w:tr>
      <w:tr w:rsidR="00C05D25" w:rsidTr="0056225C">
        <w:trPr>
          <w:trHeight w:val="542"/>
        </w:trPr>
        <w:tc>
          <w:tcPr>
            <w:tcW w:w="486" w:type="pct"/>
            <w:tcBorders>
              <w:top w:val="single" w:sz="4" w:space="0" w:color="000000"/>
              <w:left w:val="single" w:sz="4" w:space="0" w:color="000000"/>
              <w:bottom w:val="single" w:sz="4" w:space="0" w:color="000000"/>
              <w:right w:val="single" w:sz="4" w:space="0" w:color="000000"/>
            </w:tcBorders>
          </w:tcPr>
          <w:p w:rsidR="00C05D25" w:rsidRDefault="00DC29D1">
            <w:pPr>
              <w:spacing w:after="0" w:line="259" w:lineRule="auto"/>
              <w:ind w:left="0" w:right="278" w:firstLine="0"/>
              <w:jc w:val="right"/>
            </w:pPr>
            <w:r>
              <w:rPr>
                <w:sz w:val="22"/>
              </w:rPr>
              <w:t>4</w:t>
            </w:r>
            <w:r w:rsidR="003A28DB">
              <w:rPr>
                <w:sz w:val="22"/>
              </w:rPr>
              <w:t>.</w:t>
            </w:r>
            <w:r w:rsidR="003A28DB">
              <w:rPr>
                <w:rFonts w:ascii="Arial" w:eastAsia="Arial" w:hAnsi="Arial" w:cs="Arial"/>
                <w:sz w:val="22"/>
              </w:rPr>
              <w:t xml:space="preserve"> </w:t>
            </w:r>
            <w:r w:rsidR="003A28DB">
              <w:rPr>
                <w:sz w:val="22"/>
              </w:rPr>
              <w:t xml:space="preserve"> </w:t>
            </w:r>
          </w:p>
        </w:tc>
        <w:tc>
          <w:tcPr>
            <w:tcW w:w="1647"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2" w:firstLine="0"/>
              <w:jc w:val="left"/>
            </w:pPr>
            <w:r>
              <w:t xml:space="preserve">ГКУ "Имущество СПб" </w:t>
            </w:r>
          </w:p>
        </w:tc>
        <w:tc>
          <w:tcPr>
            <w:tcW w:w="1690" w:type="pct"/>
            <w:tcBorders>
              <w:top w:val="single" w:sz="4" w:space="0" w:color="000000"/>
              <w:left w:val="single" w:sz="4" w:space="0" w:color="000000"/>
              <w:bottom w:val="single" w:sz="4" w:space="0" w:color="000000"/>
              <w:right w:val="single" w:sz="4" w:space="0" w:color="000000"/>
            </w:tcBorders>
          </w:tcPr>
          <w:p w:rsidR="00C05D25" w:rsidRDefault="003A28DB" w:rsidP="0056225C">
            <w:pPr>
              <w:spacing w:after="16" w:line="259" w:lineRule="auto"/>
              <w:ind w:left="2" w:firstLine="0"/>
              <w:jc w:val="left"/>
            </w:pPr>
            <w:r>
              <w:t xml:space="preserve">Санкт-Петербург, Новгородская ул., д. 20, 8 этаж, литера А </w:t>
            </w:r>
          </w:p>
        </w:tc>
        <w:tc>
          <w:tcPr>
            <w:tcW w:w="657"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2" w:firstLine="0"/>
              <w:jc w:val="left"/>
            </w:pPr>
            <w:r>
              <w:t xml:space="preserve">576-85-09 </w:t>
            </w:r>
          </w:p>
        </w:tc>
        <w:tc>
          <w:tcPr>
            <w:tcW w:w="520" w:type="pct"/>
            <w:tcBorders>
              <w:top w:val="single" w:sz="4" w:space="0" w:color="000000"/>
              <w:left w:val="single" w:sz="4" w:space="0" w:color="000000"/>
              <w:bottom w:val="single" w:sz="4" w:space="0" w:color="000000"/>
              <w:right w:val="single" w:sz="4" w:space="0" w:color="000000"/>
            </w:tcBorders>
          </w:tcPr>
          <w:p w:rsidR="00C05D25" w:rsidRDefault="00A11526">
            <w:pPr>
              <w:spacing w:after="0" w:line="259" w:lineRule="auto"/>
              <w:ind w:left="0" w:right="60" w:firstLine="0"/>
              <w:jc w:val="center"/>
            </w:pPr>
            <w:r>
              <w:t>2</w:t>
            </w:r>
          </w:p>
        </w:tc>
      </w:tr>
      <w:tr w:rsidR="00C05D25" w:rsidTr="00371BC8">
        <w:trPr>
          <w:trHeight w:val="646"/>
        </w:trPr>
        <w:tc>
          <w:tcPr>
            <w:tcW w:w="486" w:type="pct"/>
            <w:tcBorders>
              <w:top w:val="single" w:sz="4" w:space="0" w:color="000000"/>
              <w:left w:val="single" w:sz="4" w:space="0" w:color="000000"/>
              <w:bottom w:val="single" w:sz="4" w:space="0" w:color="000000"/>
              <w:right w:val="single" w:sz="4" w:space="0" w:color="000000"/>
            </w:tcBorders>
          </w:tcPr>
          <w:p w:rsidR="00C05D25" w:rsidRDefault="00DC29D1">
            <w:pPr>
              <w:spacing w:after="0" w:line="259" w:lineRule="auto"/>
              <w:ind w:left="0" w:right="278" w:firstLine="0"/>
              <w:jc w:val="right"/>
            </w:pPr>
            <w:r>
              <w:rPr>
                <w:sz w:val="22"/>
              </w:rPr>
              <w:t>5</w:t>
            </w:r>
            <w:r w:rsidR="003A28DB">
              <w:rPr>
                <w:sz w:val="22"/>
              </w:rPr>
              <w:t>.</w:t>
            </w:r>
            <w:r w:rsidR="003A28DB">
              <w:rPr>
                <w:rFonts w:ascii="Arial" w:eastAsia="Arial" w:hAnsi="Arial" w:cs="Arial"/>
                <w:sz w:val="22"/>
              </w:rPr>
              <w:t xml:space="preserve"> </w:t>
            </w:r>
            <w:r w:rsidR="003A28DB">
              <w:rPr>
                <w:sz w:val="22"/>
              </w:rPr>
              <w:t xml:space="preserve"> </w:t>
            </w:r>
          </w:p>
        </w:tc>
        <w:tc>
          <w:tcPr>
            <w:tcW w:w="1647"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2" w:firstLine="0"/>
              <w:jc w:val="left"/>
            </w:pPr>
            <w:r>
              <w:t xml:space="preserve">ГКУ "Имущество СПб" </w:t>
            </w:r>
          </w:p>
        </w:tc>
        <w:tc>
          <w:tcPr>
            <w:tcW w:w="1690" w:type="pct"/>
            <w:tcBorders>
              <w:top w:val="single" w:sz="4" w:space="0" w:color="000000"/>
              <w:left w:val="single" w:sz="4" w:space="0" w:color="000000"/>
              <w:bottom w:val="single" w:sz="4" w:space="0" w:color="000000"/>
              <w:right w:val="single" w:sz="4" w:space="0" w:color="000000"/>
            </w:tcBorders>
          </w:tcPr>
          <w:p w:rsidR="00C05D25" w:rsidRDefault="003A28DB" w:rsidP="00B869E6">
            <w:pPr>
              <w:spacing w:after="0" w:line="259" w:lineRule="auto"/>
              <w:ind w:left="2" w:firstLine="0"/>
              <w:jc w:val="left"/>
            </w:pPr>
            <w:r>
              <w:t xml:space="preserve">Санкт-Петербург, </w:t>
            </w:r>
            <w:r w:rsidR="00B869E6">
              <w:t>Ленинский пр.127</w:t>
            </w:r>
            <w:r>
              <w:t xml:space="preserve">, </w:t>
            </w:r>
            <w:r w:rsidR="00B869E6">
              <w:t>1,2</w:t>
            </w:r>
            <w:r>
              <w:t xml:space="preserve"> этаж</w:t>
            </w:r>
            <w:r w:rsidR="00146461">
              <w:t>и</w:t>
            </w:r>
            <w:r>
              <w:t xml:space="preserve"> </w:t>
            </w:r>
          </w:p>
        </w:tc>
        <w:tc>
          <w:tcPr>
            <w:tcW w:w="657"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2" w:firstLine="0"/>
              <w:jc w:val="left"/>
            </w:pPr>
            <w:r>
              <w:t xml:space="preserve">576-85-09 </w:t>
            </w:r>
          </w:p>
        </w:tc>
        <w:tc>
          <w:tcPr>
            <w:tcW w:w="520" w:type="pct"/>
            <w:tcBorders>
              <w:top w:val="single" w:sz="4" w:space="0" w:color="000000"/>
              <w:left w:val="single" w:sz="4" w:space="0" w:color="000000"/>
              <w:bottom w:val="single" w:sz="4" w:space="0" w:color="000000"/>
              <w:right w:val="single" w:sz="4" w:space="0" w:color="000000"/>
            </w:tcBorders>
          </w:tcPr>
          <w:p w:rsidR="00C05D25" w:rsidRDefault="00B869E6">
            <w:pPr>
              <w:spacing w:after="0" w:line="259" w:lineRule="auto"/>
              <w:ind w:left="0" w:right="60" w:firstLine="0"/>
              <w:jc w:val="center"/>
            </w:pPr>
            <w:r>
              <w:t>4</w:t>
            </w:r>
            <w:r w:rsidR="003A28DB">
              <w:t xml:space="preserve"> </w:t>
            </w:r>
          </w:p>
        </w:tc>
      </w:tr>
      <w:tr w:rsidR="00C05D25" w:rsidTr="00371BC8">
        <w:trPr>
          <w:trHeight w:val="562"/>
        </w:trPr>
        <w:tc>
          <w:tcPr>
            <w:tcW w:w="486"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5" w:firstLine="0"/>
              <w:jc w:val="center"/>
            </w:pPr>
            <w:r>
              <w:t xml:space="preserve"> </w:t>
            </w:r>
          </w:p>
        </w:tc>
        <w:tc>
          <w:tcPr>
            <w:tcW w:w="1647" w:type="pct"/>
            <w:tcBorders>
              <w:top w:val="single" w:sz="4" w:space="0" w:color="000000"/>
              <w:left w:val="single" w:sz="4" w:space="0" w:color="000000"/>
              <w:bottom w:val="single" w:sz="4" w:space="0" w:color="000000"/>
              <w:right w:val="nil"/>
            </w:tcBorders>
            <w:vAlign w:val="center"/>
          </w:tcPr>
          <w:p w:rsidR="00C05D25" w:rsidRDefault="003A28DB">
            <w:pPr>
              <w:spacing w:after="0" w:line="259" w:lineRule="auto"/>
              <w:ind w:left="2" w:firstLine="0"/>
              <w:jc w:val="left"/>
            </w:pPr>
            <w:r>
              <w:rPr>
                <w:b/>
              </w:rPr>
              <w:t>ИТОГО</w:t>
            </w:r>
            <w:r>
              <w:t xml:space="preserve">: </w:t>
            </w:r>
          </w:p>
        </w:tc>
        <w:tc>
          <w:tcPr>
            <w:tcW w:w="1690" w:type="pct"/>
            <w:tcBorders>
              <w:top w:val="single" w:sz="4" w:space="0" w:color="000000"/>
              <w:left w:val="nil"/>
              <w:bottom w:val="single" w:sz="4" w:space="0" w:color="000000"/>
              <w:right w:val="nil"/>
            </w:tcBorders>
            <w:vAlign w:val="center"/>
          </w:tcPr>
          <w:p w:rsidR="00C05D25" w:rsidRDefault="003A28DB">
            <w:pPr>
              <w:spacing w:after="0" w:line="259" w:lineRule="auto"/>
              <w:ind w:left="2" w:firstLine="0"/>
              <w:jc w:val="left"/>
            </w:pPr>
            <w:r>
              <w:t xml:space="preserve"> </w:t>
            </w:r>
          </w:p>
        </w:tc>
        <w:tc>
          <w:tcPr>
            <w:tcW w:w="657" w:type="pct"/>
            <w:tcBorders>
              <w:top w:val="single" w:sz="4" w:space="0" w:color="000000"/>
              <w:left w:val="nil"/>
              <w:bottom w:val="single" w:sz="4" w:space="0" w:color="000000"/>
              <w:right w:val="single" w:sz="4" w:space="0" w:color="000000"/>
            </w:tcBorders>
          </w:tcPr>
          <w:p w:rsidR="00C05D25" w:rsidRDefault="003A28DB">
            <w:pPr>
              <w:spacing w:after="0" w:line="259" w:lineRule="auto"/>
              <w:ind w:left="2" w:firstLine="0"/>
              <w:jc w:val="left"/>
            </w:pPr>
            <w:r>
              <w:t xml:space="preserve"> </w:t>
            </w:r>
          </w:p>
        </w:tc>
        <w:tc>
          <w:tcPr>
            <w:tcW w:w="520" w:type="pct"/>
            <w:tcBorders>
              <w:top w:val="single" w:sz="4" w:space="0" w:color="000000"/>
              <w:left w:val="single" w:sz="4" w:space="0" w:color="000000"/>
              <w:bottom w:val="single" w:sz="4" w:space="0" w:color="000000"/>
              <w:right w:val="single" w:sz="4" w:space="0" w:color="000000"/>
            </w:tcBorders>
          </w:tcPr>
          <w:p w:rsidR="00C05D25" w:rsidRDefault="003A28DB">
            <w:pPr>
              <w:spacing w:after="0" w:line="259" w:lineRule="auto"/>
              <w:ind w:left="0" w:right="60" w:firstLine="0"/>
              <w:jc w:val="center"/>
            </w:pPr>
            <w:r>
              <w:rPr>
                <w:b/>
              </w:rPr>
              <w:t xml:space="preserve">15 </w:t>
            </w:r>
          </w:p>
          <w:p w:rsidR="00C05D25" w:rsidRDefault="003A28DB">
            <w:pPr>
              <w:spacing w:after="0" w:line="259" w:lineRule="auto"/>
              <w:ind w:left="0" w:firstLine="0"/>
              <w:jc w:val="center"/>
            </w:pPr>
            <w:r>
              <w:rPr>
                <w:b/>
              </w:rPr>
              <w:t xml:space="preserve"> </w:t>
            </w:r>
          </w:p>
        </w:tc>
      </w:tr>
    </w:tbl>
    <w:p w:rsidR="00C05D25" w:rsidRDefault="003A28DB">
      <w:pPr>
        <w:spacing w:after="0" w:line="259" w:lineRule="auto"/>
        <w:ind w:left="0" w:right="365" w:firstLine="0"/>
        <w:jc w:val="center"/>
      </w:pPr>
      <w:r>
        <w:t xml:space="preserve">  </w:t>
      </w:r>
    </w:p>
    <w:p w:rsidR="00C05D25" w:rsidRDefault="003A28DB">
      <w:pPr>
        <w:ind w:left="0" w:firstLine="566"/>
      </w:pPr>
      <w:r>
        <w:t>Поставщик обязуется предоставить в безвозмездное пользование Грузополучателю</w:t>
      </w:r>
      <w:r w:rsidR="00A11526">
        <w:br/>
      </w:r>
      <w:r>
        <w:t xml:space="preserve"> (на время действия контракта) кулеры в количестве 15 штук.  </w:t>
      </w:r>
    </w:p>
    <w:p w:rsidR="00A900DA" w:rsidRPr="000434F8" w:rsidRDefault="00A900DA" w:rsidP="00A900DA">
      <w:pPr>
        <w:spacing w:line="240" w:lineRule="auto"/>
        <w:ind w:left="0" w:firstLine="566"/>
        <w:rPr>
          <w:szCs w:val="24"/>
        </w:rPr>
      </w:pPr>
      <w:r w:rsidRPr="000434F8">
        <w:rPr>
          <w:szCs w:val="24"/>
        </w:rPr>
        <w:t xml:space="preserve">Адреса </w:t>
      </w:r>
      <w:r>
        <w:rPr>
          <w:szCs w:val="24"/>
        </w:rPr>
        <w:t xml:space="preserve">поставки </w:t>
      </w:r>
      <w:r w:rsidRPr="000434F8">
        <w:rPr>
          <w:szCs w:val="24"/>
        </w:rPr>
        <w:t xml:space="preserve">могут быть изменены </w:t>
      </w:r>
      <w:r>
        <w:rPr>
          <w:szCs w:val="24"/>
        </w:rPr>
        <w:t>З</w:t>
      </w:r>
      <w:r w:rsidRPr="000434F8">
        <w:rPr>
          <w:szCs w:val="24"/>
        </w:rPr>
        <w:t xml:space="preserve">аказчиком в одностороннем порядке. В случае изменения адреса </w:t>
      </w:r>
      <w:r>
        <w:rPr>
          <w:szCs w:val="24"/>
        </w:rPr>
        <w:t>З</w:t>
      </w:r>
      <w:r w:rsidRPr="000434F8">
        <w:rPr>
          <w:szCs w:val="24"/>
        </w:rPr>
        <w:t xml:space="preserve">аказчик в письменном виде уведомляет об этом </w:t>
      </w:r>
      <w:r>
        <w:rPr>
          <w:szCs w:val="24"/>
        </w:rPr>
        <w:t>Поставщика</w:t>
      </w:r>
      <w:r w:rsidRPr="000434F8">
        <w:rPr>
          <w:szCs w:val="24"/>
        </w:rPr>
        <w:t>.</w:t>
      </w:r>
    </w:p>
    <w:p w:rsidR="00C05D25" w:rsidRDefault="00C05D25">
      <w:pPr>
        <w:spacing w:after="0" w:line="259" w:lineRule="auto"/>
        <w:ind w:left="0" w:firstLine="0"/>
        <w:jc w:val="left"/>
      </w:pPr>
    </w:p>
    <w:tbl>
      <w:tblPr>
        <w:tblStyle w:val="TableGrid"/>
        <w:tblpPr w:leftFromText="180" w:rightFromText="180" w:vertAnchor="text" w:horzAnchor="margin" w:tblpY="202"/>
        <w:tblW w:w="9498" w:type="dxa"/>
        <w:tblInd w:w="0" w:type="dxa"/>
        <w:tblLook w:val="04A0" w:firstRow="1" w:lastRow="0" w:firstColumn="1" w:lastColumn="0" w:noHBand="0" w:noVBand="1"/>
      </w:tblPr>
      <w:tblGrid>
        <w:gridCol w:w="5132"/>
        <w:gridCol w:w="4366"/>
      </w:tblGrid>
      <w:tr w:rsidR="005D1730" w:rsidTr="00100C6A">
        <w:trPr>
          <w:trHeight w:val="1590"/>
        </w:trPr>
        <w:tc>
          <w:tcPr>
            <w:tcW w:w="5132" w:type="dxa"/>
            <w:tcBorders>
              <w:top w:val="nil"/>
              <w:left w:val="nil"/>
              <w:bottom w:val="nil"/>
              <w:right w:val="nil"/>
            </w:tcBorders>
          </w:tcPr>
          <w:p w:rsidR="005D1730" w:rsidRDefault="005D1730" w:rsidP="005D1730">
            <w:pPr>
              <w:spacing w:after="0" w:line="259" w:lineRule="auto"/>
              <w:ind w:left="0" w:firstLine="0"/>
              <w:jc w:val="left"/>
            </w:pPr>
            <w:r>
              <w:rPr>
                <w:b/>
              </w:rPr>
              <w:t xml:space="preserve">Заказчик: </w:t>
            </w:r>
          </w:p>
          <w:p w:rsidR="005D1730" w:rsidRDefault="005D1730" w:rsidP="00B869E6">
            <w:pPr>
              <w:spacing w:after="0" w:line="259" w:lineRule="auto"/>
              <w:ind w:left="0" w:firstLine="0"/>
              <w:jc w:val="left"/>
            </w:pPr>
            <w:r>
              <w:t xml:space="preserve">Начальник Управления </w:t>
            </w:r>
          </w:p>
          <w:p w:rsidR="005D1730" w:rsidRDefault="005D1730" w:rsidP="005D1730">
            <w:pPr>
              <w:spacing w:after="0" w:line="259" w:lineRule="auto"/>
              <w:ind w:left="0" w:firstLine="0"/>
              <w:jc w:val="left"/>
            </w:pPr>
            <w:r>
              <w:t xml:space="preserve">_____________________ </w:t>
            </w:r>
            <w:proofErr w:type="spellStart"/>
            <w:r w:rsidR="00B869E6">
              <w:t>Н.Е.Леонова</w:t>
            </w:r>
            <w:proofErr w:type="spellEnd"/>
          </w:p>
          <w:p w:rsidR="005D1730" w:rsidRDefault="005D1730" w:rsidP="005D1730">
            <w:pPr>
              <w:spacing w:after="0" w:line="259" w:lineRule="auto"/>
              <w:ind w:left="0" w:firstLine="0"/>
              <w:jc w:val="left"/>
            </w:pPr>
          </w:p>
        </w:tc>
        <w:tc>
          <w:tcPr>
            <w:tcW w:w="4366" w:type="dxa"/>
            <w:tcBorders>
              <w:top w:val="nil"/>
              <w:left w:val="nil"/>
              <w:bottom w:val="nil"/>
              <w:right w:val="nil"/>
            </w:tcBorders>
          </w:tcPr>
          <w:p w:rsidR="005D1730" w:rsidRDefault="005D1730" w:rsidP="0056225C">
            <w:pPr>
              <w:spacing w:after="0" w:line="259" w:lineRule="auto"/>
              <w:ind w:left="0" w:firstLine="0"/>
              <w:jc w:val="left"/>
            </w:pPr>
          </w:p>
        </w:tc>
      </w:tr>
    </w:tbl>
    <w:p w:rsidR="00371BC8" w:rsidRDefault="003A28DB" w:rsidP="004329FF">
      <w:pPr>
        <w:spacing w:after="0" w:line="259" w:lineRule="auto"/>
        <w:ind w:left="0" w:firstLine="0"/>
        <w:jc w:val="left"/>
      </w:pPr>
      <w:r>
        <w:rPr>
          <w:sz w:val="20"/>
        </w:rPr>
        <w:t xml:space="preserve">  </w:t>
      </w:r>
    </w:p>
    <w:p w:rsidR="0056225C" w:rsidRDefault="0056225C" w:rsidP="0056225C">
      <w:pPr>
        <w:spacing w:after="0" w:line="259" w:lineRule="auto"/>
        <w:ind w:left="0" w:firstLine="0"/>
        <w:jc w:val="left"/>
      </w:pPr>
      <w:r>
        <w:rPr>
          <w:b/>
        </w:rPr>
        <w:t xml:space="preserve">Поставщик: </w:t>
      </w:r>
    </w:p>
    <w:p w:rsidR="0056225C" w:rsidRDefault="0056225C" w:rsidP="0056225C">
      <w:pPr>
        <w:spacing w:after="0" w:line="259" w:lineRule="auto"/>
        <w:ind w:left="0" w:firstLine="0"/>
      </w:pPr>
    </w:p>
    <w:p w:rsidR="0056225C" w:rsidRDefault="0056225C" w:rsidP="0056225C">
      <w:pPr>
        <w:spacing w:after="0" w:line="259" w:lineRule="auto"/>
        <w:ind w:left="0" w:firstLine="0"/>
      </w:pPr>
      <w:r>
        <w:t>_____________________</w:t>
      </w:r>
      <w:r w:rsidRPr="00941049">
        <w:rPr>
          <w:b/>
        </w:rPr>
        <w:t xml:space="preserve"> </w:t>
      </w:r>
    </w:p>
    <w:p w:rsidR="0056225C" w:rsidRDefault="0056225C" w:rsidP="0056225C">
      <w:pPr>
        <w:spacing w:after="0" w:line="259" w:lineRule="auto"/>
        <w:ind w:left="0" w:firstLine="0"/>
        <w:jc w:val="left"/>
      </w:pPr>
    </w:p>
    <w:p w:rsidR="0056225C" w:rsidRDefault="0056225C" w:rsidP="00371BC8">
      <w:pPr>
        <w:jc w:val="right"/>
        <w:rPr>
          <w:szCs w:val="24"/>
        </w:rPr>
      </w:pPr>
    </w:p>
    <w:p w:rsidR="00371BC8" w:rsidRDefault="00371BC8" w:rsidP="00371BC8">
      <w:pPr>
        <w:jc w:val="right"/>
        <w:rPr>
          <w:szCs w:val="24"/>
        </w:rPr>
      </w:pPr>
      <w:r w:rsidRPr="00D93932">
        <w:rPr>
          <w:szCs w:val="24"/>
        </w:rPr>
        <w:lastRenderedPageBreak/>
        <w:t>Приложение №</w:t>
      </w:r>
      <w:r>
        <w:rPr>
          <w:szCs w:val="24"/>
        </w:rPr>
        <w:t xml:space="preserve">  </w:t>
      </w:r>
      <w:r w:rsidRPr="00D93932">
        <w:rPr>
          <w:szCs w:val="24"/>
        </w:rPr>
        <w:t xml:space="preserve"> к Контракту</w:t>
      </w:r>
    </w:p>
    <w:p w:rsidR="00371BC8" w:rsidRPr="00D93932" w:rsidRDefault="00371BC8" w:rsidP="00371BC8">
      <w:pPr>
        <w:jc w:val="right"/>
        <w:rPr>
          <w:szCs w:val="24"/>
        </w:rPr>
      </w:pPr>
      <w:r w:rsidRPr="00D93932">
        <w:rPr>
          <w:szCs w:val="24"/>
        </w:rPr>
        <w:t>.</w:t>
      </w:r>
    </w:p>
    <w:p w:rsidR="00371BC8" w:rsidRPr="0057394F" w:rsidRDefault="00371BC8" w:rsidP="00371BC8">
      <w:pPr>
        <w:pStyle w:val="aa"/>
        <w:ind w:left="0"/>
        <w:rPr>
          <w:rFonts w:cs="Times New Roman"/>
          <w:b/>
          <w:sz w:val="28"/>
          <w:szCs w:val="28"/>
        </w:rPr>
      </w:pPr>
      <w:r w:rsidRPr="0057394F">
        <w:rPr>
          <w:rFonts w:cs="Times New Roman"/>
          <w:b/>
          <w:sz w:val="28"/>
          <w:szCs w:val="28"/>
        </w:rPr>
        <w:t>Период и объём поставки товара Грузополучателем.</w:t>
      </w:r>
    </w:p>
    <w:p w:rsidR="00371BC8" w:rsidRPr="0057394F" w:rsidRDefault="00371BC8" w:rsidP="00371BC8">
      <w:pPr>
        <w:spacing w:after="0" w:line="240" w:lineRule="auto"/>
        <w:rPr>
          <w:b/>
          <w:sz w:val="28"/>
          <w:szCs w:val="28"/>
        </w:rPr>
      </w:pPr>
    </w:p>
    <w:tbl>
      <w:tblPr>
        <w:tblW w:w="15877" w:type="dxa"/>
        <w:tblInd w:w="-993" w:type="dxa"/>
        <w:tblLook w:val="04A0" w:firstRow="1" w:lastRow="0" w:firstColumn="1" w:lastColumn="0" w:noHBand="0" w:noVBand="1"/>
      </w:tblPr>
      <w:tblGrid>
        <w:gridCol w:w="2552"/>
        <w:gridCol w:w="1134"/>
        <w:gridCol w:w="850"/>
        <w:gridCol w:w="1109"/>
        <w:gridCol w:w="874"/>
        <w:gridCol w:w="1134"/>
        <w:gridCol w:w="1134"/>
        <w:gridCol w:w="992"/>
        <w:gridCol w:w="1191"/>
        <w:gridCol w:w="1219"/>
        <w:gridCol w:w="1417"/>
        <w:gridCol w:w="1089"/>
        <w:gridCol w:w="1182"/>
      </w:tblGrid>
      <w:tr w:rsidR="00DC29D1" w:rsidRPr="001E64EA" w:rsidTr="00DC29D1">
        <w:trPr>
          <w:trHeight w:val="87"/>
        </w:trPr>
        <w:tc>
          <w:tcPr>
            <w:tcW w:w="2552" w:type="dxa"/>
            <w:tcBorders>
              <w:top w:val="nil"/>
              <w:left w:val="nil"/>
              <w:bottom w:val="nil"/>
              <w:right w:val="nil"/>
            </w:tcBorders>
            <w:shd w:val="clear" w:color="auto" w:fill="auto"/>
            <w:noWrap/>
            <w:vAlign w:val="center"/>
            <w:hideMark/>
          </w:tcPr>
          <w:p w:rsidR="00371BC8" w:rsidRPr="001E64EA" w:rsidRDefault="00371BC8" w:rsidP="001D6B79">
            <w:pPr>
              <w:spacing w:after="0" w:line="240" w:lineRule="auto"/>
              <w:jc w:val="center"/>
              <w:rPr>
                <w:b/>
                <w:bCs/>
              </w:rPr>
            </w:pPr>
            <w:r w:rsidRPr="001E64EA">
              <w:rPr>
                <w:b/>
                <w:bCs/>
              </w:rPr>
              <w:t xml:space="preserve">   </w:t>
            </w:r>
          </w:p>
        </w:tc>
        <w:tc>
          <w:tcPr>
            <w:tcW w:w="1134" w:type="dxa"/>
            <w:tcBorders>
              <w:top w:val="nil"/>
              <w:left w:val="nil"/>
              <w:bottom w:val="nil"/>
              <w:right w:val="nil"/>
            </w:tcBorders>
            <w:shd w:val="clear" w:color="auto" w:fill="auto"/>
            <w:noWrap/>
            <w:vAlign w:val="bottom"/>
            <w:hideMark/>
          </w:tcPr>
          <w:p w:rsidR="00371BC8" w:rsidRPr="001E64EA" w:rsidRDefault="00371BC8" w:rsidP="001D6B79">
            <w:pPr>
              <w:spacing w:after="0" w:line="240" w:lineRule="auto"/>
              <w:jc w:val="center"/>
              <w:rPr>
                <w:b/>
                <w:bCs/>
              </w:rPr>
            </w:pPr>
          </w:p>
        </w:tc>
        <w:tc>
          <w:tcPr>
            <w:tcW w:w="850" w:type="dxa"/>
            <w:tcBorders>
              <w:top w:val="nil"/>
              <w:left w:val="nil"/>
              <w:bottom w:val="nil"/>
              <w:right w:val="nil"/>
            </w:tcBorders>
            <w:shd w:val="clear" w:color="auto" w:fill="auto"/>
            <w:noWrap/>
            <w:vAlign w:val="bottom"/>
            <w:hideMark/>
          </w:tcPr>
          <w:p w:rsidR="00371BC8" w:rsidRPr="001E64EA" w:rsidRDefault="00371BC8" w:rsidP="001D6B79">
            <w:pPr>
              <w:spacing w:after="0" w:line="240" w:lineRule="auto"/>
              <w:rPr>
                <w:sz w:val="20"/>
                <w:szCs w:val="20"/>
              </w:rPr>
            </w:pPr>
          </w:p>
        </w:tc>
        <w:tc>
          <w:tcPr>
            <w:tcW w:w="1109" w:type="dxa"/>
            <w:tcBorders>
              <w:top w:val="nil"/>
              <w:left w:val="nil"/>
              <w:bottom w:val="nil"/>
              <w:right w:val="nil"/>
            </w:tcBorders>
            <w:shd w:val="clear" w:color="auto" w:fill="auto"/>
            <w:noWrap/>
            <w:vAlign w:val="bottom"/>
            <w:hideMark/>
          </w:tcPr>
          <w:p w:rsidR="00371BC8" w:rsidRPr="001E64EA" w:rsidRDefault="00371BC8" w:rsidP="001D6B79">
            <w:pPr>
              <w:spacing w:after="0" w:line="240" w:lineRule="auto"/>
              <w:rPr>
                <w:sz w:val="20"/>
                <w:szCs w:val="20"/>
              </w:rPr>
            </w:pPr>
          </w:p>
        </w:tc>
        <w:tc>
          <w:tcPr>
            <w:tcW w:w="874" w:type="dxa"/>
            <w:tcBorders>
              <w:top w:val="nil"/>
              <w:left w:val="nil"/>
              <w:bottom w:val="nil"/>
              <w:right w:val="nil"/>
            </w:tcBorders>
            <w:shd w:val="clear" w:color="auto" w:fill="auto"/>
            <w:noWrap/>
            <w:vAlign w:val="bottom"/>
            <w:hideMark/>
          </w:tcPr>
          <w:p w:rsidR="00371BC8" w:rsidRPr="001E64EA" w:rsidRDefault="00371BC8" w:rsidP="001D6B79">
            <w:pPr>
              <w:spacing w:after="0" w:line="240" w:lineRule="auto"/>
              <w:rPr>
                <w:sz w:val="20"/>
                <w:szCs w:val="20"/>
              </w:rPr>
            </w:pPr>
          </w:p>
        </w:tc>
        <w:tc>
          <w:tcPr>
            <w:tcW w:w="1134" w:type="dxa"/>
            <w:tcBorders>
              <w:top w:val="nil"/>
              <w:left w:val="nil"/>
              <w:bottom w:val="nil"/>
              <w:right w:val="nil"/>
            </w:tcBorders>
            <w:shd w:val="clear" w:color="auto" w:fill="auto"/>
            <w:noWrap/>
            <w:vAlign w:val="bottom"/>
            <w:hideMark/>
          </w:tcPr>
          <w:p w:rsidR="00371BC8" w:rsidRPr="001E64EA" w:rsidRDefault="00371BC8" w:rsidP="001D6B79">
            <w:pPr>
              <w:spacing w:after="0" w:line="240" w:lineRule="auto"/>
              <w:rPr>
                <w:sz w:val="20"/>
                <w:szCs w:val="20"/>
              </w:rPr>
            </w:pPr>
          </w:p>
        </w:tc>
        <w:tc>
          <w:tcPr>
            <w:tcW w:w="1134" w:type="dxa"/>
            <w:tcBorders>
              <w:top w:val="nil"/>
              <w:left w:val="nil"/>
              <w:bottom w:val="nil"/>
              <w:right w:val="nil"/>
            </w:tcBorders>
            <w:shd w:val="clear" w:color="auto" w:fill="auto"/>
            <w:noWrap/>
            <w:vAlign w:val="bottom"/>
            <w:hideMark/>
          </w:tcPr>
          <w:p w:rsidR="00371BC8" w:rsidRPr="001E64EA" w:rsidRDefault="00371BC8" w:rsidP="001D6B79">
            <w:pPr>
              <w:spacing w:after="0" w:line="240" w:lineRule="auto"/>
              <w:rPr>
                <w:sz w:val="20"/>
                <w:szCs w:val="20"/>
              </w:rPr>
            </w:pPr>
          </w:p>
        </w:tc>
        <w:tc>
          <w:tcPr>
            <w:tcW w:w="992" w:type="dxa"/>
            <w:tcBorders>
              <w:top w:val="nil"/>
              <w:left w:val="nil"/>
              <w:bottom w:val="nil"/>
              <w:right w:val="nil"/>
            </w:tcBorders>
            <w:shd w:val="clear" w:color="auto" w:fill="auto"/>
            <w:noWrap/>
            <w:vAlign w:val="bottom"/>
            <w:hideMark/>
          </w:tcPr>
          <w:p w:rsidR="00371BC8" w:rsidRPr="001E64EA" w:rsidRDefault="00371BC8" w:rsidP="001D6B79">
            <w:pPr>
              <w:spacing w:after="0" w:line="240" w:lineRule="auto"/>
              <w:rPr>
                <w:sz w:val="20"/>
                <w:szCs w:val="20"/>
              </w:rPr>
            </w:pPr>
          </w:p>
        </w:tc>
        <w:tc>
          <w:tcPr>
            <w:tcW w:w="1191" w:type="dxa"/>
            <w:tcBorders>
              <w:top w:val="nil"/>
              <w:left w:val="nil"/>
              <w:bottom w:val="nil"/>
              <w:right w:val="nil"/>
            </w:tcBorders>
            <w:shd w:val="clear" w:color="auto" w:fill="auto"/>
            <w:noWrap/>
            <w:vAlign w:val="bottom"/>
            <w:hideMark/>
          </w:tcPr>
          <w:p w:rsidR="00371BC8" w:rsidRPr="001E64EA" w:rsidRDefault="00371BC8" w:rsidP="001D6B79">
            <w:pPr>
              <w:spacing w:after="0" w:line="240" w:lineRule="auto"/>
              <w:rPr>
                <w:sz w:val="20"/>
                <w:szCs w:val="20"/>
              </w:rPr>
            </w:pPr>
          </w:p>
        </w:tc>
        <w:tc>
          <w:tcPr>
            <w:tcW w:w="1219" w:type="dxa"/>
            <w:tcBorders>
              <w:top w:val="nil"/>
              <w:left w:val="nil"/>
              <w:bottom w:val="nil"/>
              <w:right w:val="nil"/>
            </w:tcBorders>
            <w:shd w:val="clear" w:color="auto" w:fill="auto"/>
            <w:noWrap/>
            <w:vAlign w:val="bottom"/>
            <w:hideMark/>
          </w:tcPr>
          <w:p w:rsidR="00371BC8" w:rsidRPr="001E64EA" w:rsidRDefault="00371BC8" w:rsidP="001D6B79">
            <w:pPr>
              <w:spacing w:after="0" w:line="240" w:lineRule="auto"/>
              <w:rPr>
                <w:sz w:val="20"/>
                <w:szCs w:val="20"/>
              </w:rPr>
            </w:pPr>
          </w:p>
        </w:tc>
        <w:tc>
          <w:tcPr>
            <w:tcW w:w="1417" w:type="dxa"/>
            <w:tcBorders>
              <w:top w:val="nil"/>
              <w:left w:val="nil"/>
              <w:bottom w:val="nil"/>
              <w:right w:val="nil"/>
            </w:tcBorders>
            <w:shd w:val="clear" w:color="auto" w:fill="auto"/>
            <w:noWrap/>
            <w:vAlign w:val="bottom"/>
            <w:hideMark/>
          </w:tcPr>
          <w:p w:rsidR="00371BC8" w:rsidRPr="001E64EA" w:rsidRDefault="00371BC8" w:rsidP="001D6B79">
            <w:pPr>
              <w:spacing w:after="0" w:line="240" w:lineRule="auto"/>
              <w:rPr>
                <w:sz w:val="20"/>
                <w:szCs w:val="20"/>
              </w:rPr>
            </w:pPr>
          </w:p>
        </w:tc>
        <w:tc>
          <w:tcPr>
            <w:tcW w:w="1089" w:type="dxa"/>
            <w:tcBorders>
              <w:top w:val="nil"/>
              <w:left w:val="nil"/>
              <w:bottom w:val="nil"/>
              <w:right w:val="nil"/>
            </w:tcBorders>
            <w:shd w:val="clear" w:color="auto" w:fill="auto"/>
            <w:noWrap/>
            <w:vAlign w:val="bottom"/>
            <w:hideMark/>
          </w:tcPr>
          <w:p w:rsidR="00371BC8" w:rsidRPr="001E64EA" w:rsidRDefault="00371BC8" w:rsidP="001D6B79">
            <w:pPr>
              <w:spacing w:after="0" w:line="240" w:lineRule="auto"/>
              <w:rPr>
                <w:sz w:val="20"/>
                <w:szCs w:val="20"/>
              </w:rPr>
            </w:pPr>
          </w:p>
        </w:tc>
        <w:tc>
          <w:tcPr>
            <w:tcW w:w="1182" w:type="dxa"/>
            <w:tcBorders>
              <w:top w:val="nil"/>
              <w:left w:val="nil"/>
              <w:bottom w:val="nil"/>
              <w:right w:val="nil"/>
            </w:tcBorders>
            <w:shd w:val="clear" w:color="auto" w:fill="auto"/>
            <w:noWrap/>
            <w:vAlign w:val="bottom"/>
            <w:hideMark/>
          </w:tcPr>
          <w:p w:rsidR="00371BC8" w:rsidRPr="001E64EA" w:rsidRDefault="00371BC8" w:rsidP="001D6B79">
            <w:pPr>
              <w:spacing w:after="0" w:line="240" w:lineRule="auto"/>
              <w:rPr>
                <w:sz w:val="20"/>
                <w:szCs w:val="20"/>
              </w:rPr>
            </w:pPr>
          </w:p>
        </w:tc>
      </w:tr>
      <w:tr w:rsidR="00DC29D1" w:rsidRPr="001E64EA" w:rsidTr="00DC29D1">
        <w:trPr>
          <w:trHeight w:val="631"/>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1BC8" w:rsidRPr="001E64EA" w:rsidRDefault="00371BC8" w:rsidP="001D6B79">
            <w:pPr>
              <w:spacing w:after="0" w:line="240" w:lineRule="auto"/>
              <w:rPr>
                <w:rFonts w:ascii="Calibri" w:hAnsi="Calibri" w:cs="Calibri"/>
              </w:rPr>
            </w:pPr>
            <w:r w:rsidRPr="001E64EA">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1BC8" w:rsidRPr="001E64EA" w:rsidRDefault="00371BC8" w:rsidP="0056225C">
            <w:pPr>
              <w:spacing w:after="0" w:line="240" w:lineRule="auto"/>
              <w:ind w:left="33" w:hanging="33"/>
              <w:rPr>
                <w:rFonts w:ascii="Calibri" w:hAnsi="Calibri" w:cs="Calibri"/>
                <w:b/>
                <w:bCs/>
              </w:rPr>
            </w:pPr>
            <w:r w:rsidRPr="001E64EA">
              <w:rPr>
                <w:rFonts w:ascii="Calibri" w:hAnsi="Calibri" w:cs="Calibri"/>
                <w:b/>
                <w:bCs/>
              </w:rPr>
              <w:t>февраль</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371BC8" w:rsidRPr="001E64EA" w:rsidRDefault="00371BC8" w:rsidP="0056225C">
            <w:pPr>
              <w:spacing w:after="0" w:line="240" w:lineRule="auto"/>
              <w:ind w:left="33" w:firstLine="10"/>
              <w:rPr>
                <w:rFonts w:ascii="Calibri" w:hAnsi="Calibri" w:cs="Calibri"/>
                <w:b/>
                <w:bCs/>
              </w:rPr>
            </w:pPr>
            <w:r w:rsidRPr="001E64EA">
              <w:rPr>
                <w:rFonts w:ascii="Calibri" w:hAnsi="Calibri" w:cs="Calibri"/>
                <w:b/>
                <w:bCs/>
              </w:rPr>
              <w:t>март</w:t>
            </w:r>
          </w:p>
        </w:tc>
        <w:tc>
          <w:tcPr>
            <w:tcW w:w="1109" w:type="dxa"/>
            <w:tcBorders>
              <w:top w:val="single" w:sz="4" w:space="0" w:color="auto"/>
              <w:left w:val="nil"/>
              <w:bottom w:val="single" w:sz="4" w:space="0" w:color="auto"/>
              <w:right w:val="single" w:sz="4" w:space="0" w:color="auto"/>
            </w:tcBorders>
            <w:shd w:val="clear" w:color="auto" w:fill="auto"/>
            <w:noWrap/>
            <w:vAlign w:val="bottom"/>
            <w:hideMark/>
          </w:tcPr>
          <w:p w:rsidR="00371BC8" w:rsidRPr="001E64EA" w:rsidRDefault="00371BC8" w:rsidP="0056225C">
            <w:pPr>
              <w:spacing w:after="0" w:line="240" w:lineRule="auto"/>
              <w:ind w:left="33" w:firstLine="118"/>
              <w:rPr>
                <w:rFonts w:ascii="Calibri" w:hAnsi="Calibri" w:cs="Calibri"/>
                <w:b/>
                <w:bCs/>
              </w:rPr>
            </w:pPr>
            <w:r w:rsidRPr="001E64EA">
              <w:rPr>
                <w:rFonts w:ascii="Calibri" w:hAnsi="Calibri" w:cs="Calibri"/>
                <w:b/>
                <w:bCs/>
              </w:rPr>
              <w:t>апрель</w:t>
            </w:r>
          </w:p>
        </w:tc>
        <w:tc>
          <w:tcPr>
            <w:tcW w:w="874" w:type="dxa"/>
            <w:tcBorders>
              <w:top w:val="single" w:sz="4" w:space="0" w:color="auto"/>
              <w:left w:val="nil"/>
              <w:bottom w:val="single" w:sz="4" w:space="0" w:color="auto"/>
              <w:right w:val="single" w:sz="4" w:space="0" w:color="auto"/>
            </w:tcBorders>
            <w:shd w:val="clear" w:color="auto" w:fill="auto"/>
            <w:noWrap/>
            <w:vAlign w:val="bottom"/>
            <w:hideMark/>
          </w:tcPr>
          <w:p w:rsidR="00371BC8" w:rsidRPr="001E64EA" w:rsidRDefault="00371BC8" w:rsidP="0056225C">
            <w:pPr>
              <w:spacing w:after="0" w:line="240" w:lineRule="auto"/>
              <w:ind w:left="33" w:firstLine="26"/>
              <w:rPr>
                <w:rFonts w:ascii="Calibri" w:hAnsi="Calibri" w:cs="Calibri"/>
                <w:b/>
                <w:bCs/>
              </w:rPr>
            </w:pPr>
            <w:r w:rsidRPr="001E64EA">
              <w:rPr>
                <w:rFonts w:ascii="Calibri" w:hAnsi="Calibri" w:cs="Calibri"/>
                <w:b/>
                <w:bCs/>
              </w:rPr>
              <w:t>май</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1BC8" w:rsidRPr="001E64EA" w:rsidRDefault="00371BC8" w:rsidP="0056225C">
            <w:pPr>
              <w:spacing w:after="0" w:line="240" w:lineRule="auto"/>
              <w:ind w:left="33" w:hanging="33"/>
              <w:rPr>
                <w:rFonts w:ascii="Calibri" w:hAnsi="Calibri" w:cs="Calibri"/>
                <w:b/>
                <w:bCs/>
              </w:rPr>
            </w:pPr>
            <w:r w:rsidRPr="001E64EA">
              <w:rPr>
                <w:rFonts w:ascii="Calibri" w:hAnsi="Calibri" w:cs="Calibri"/>
                <w:b/>
                <w:bCs/>
              </w:rPr>
              <w:t>июнь</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1BC8" w:rsidRPr="001E64EA" w:rsidRDefault="00371BC8" w:rsidP="0056225C">
            <w:pPr>
              <w:spacing w:after="0" w:line="240" w:lineRule="auto"/>
              <w:ind w:left="33" w:firstLine="1"/>
              <w:rPr>
                <w:rFonts w:ascii="Calibri" w:hAnsi="Calibri" w:cs="Calibri"/>
                <w:b/>
                <w:bCs/>
              </w:rPr>
            </w:pPr>
            <w:r w:rsidRPr="001E64EA">
              <w:rPr>
                <w:rFonts w:ascii="Calibri" w:hAnsi="Calibri" w:cs="Calibri"/>
                <w:b/>
                <w:bCs/>
              </w:rPr>
              <w:t>июль</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71BC8" w:rsidRPr="001E64EA" w:rsidRDefault="00371BC8" w:rsidP="0056225C">
            <w:pPr>
              <w:spacing w:after="0" w:line="240" w:lineRule="auto"/>
              <w:ind w:hanging="683"/>
              <w:rPr>
                <w:rFonts w:ascii="Calibri" w:hAnsi="Calibri" w:cs="Calibri"/>
                <w:b/>
                <w:bCs/>
              </w:rPr>
            </w:pPr>
            <w:r w:rsidRPr="001E64EA">
              <w:rPr>
                <w:rFonts w:ascii="Calibri" w:hAnsi="Calibri" w:cs="Calibri"/>
                <w:b/>
                <w:bCs/>
              </w:rPr>
              <w:t>август</w:t>
            </w:r>
          </w:p>
        </w:tc>
        <w:tc>
          <w:tcPr>
            <w:tcW w:w="1191" w:type="dxa"/>
            <w:tcBorders>
              <w:top w:val="single" w:sz="4" w:space="0" w:color="auto"/>
              <w:left w:val="nil"/>
              <w:bottom w:val="single" w:sz="4" w:space="0" w:color="auto"/>
              <w:right w:val="single" w:sz="4" w:space="0" w:color="auto"/>
            </w:tcBorders>
            <w:shd w:val="clear" w:color="auto" w:fill="auto"/>
            <w:noWrap/>
            <w:vAlign w:val="bottom"/>
            <w:hideMark/>
          </w:tcPr>
          <w:p w:rsidR="00371BC8" w:rsidRPr="001E64EA" w:rsidRDefault="00371BC8" w:rsidP="0056225C">
            <w:pPr>
              <w:spacing w:after="0" w:line="240" w:lineRule="auto"/>
              <w:ind w:left="34" w:firstLine="0"/>
              <w:rPr>
                <w:rFonts w:ascii="Calibri" w:hAnsi="Calibri" w:cs="Calibri"/>
                <w:b/>
                <w:bCs/>
              </w:rPr>
            </w:pPr>
            <w:r w:rsidRPr="001E64EA">
              <w:rPr>
                <w:rFonts w:ascii="Calibri" w:hAnsi="Calibri" w:cs="Calibri"/>
                <w:b/>
                <w:bCs/>
              </w:rPr>
              <w:t>сентябрь</w:t>
            </w:r>
          </w:p>
        </w:tc>
        <w:tc>
          <w:tcPr>
            <w:tcW w:w="1219" w:type="dxa"/>
            <w:tcBorders>
              <w:top w:val="single" w:sz="4" w:space="0" w:color="auto"/>
              <w:left w:val="nil"/>
              <w:bottom w:val="single" w:sz="4" w:space="0" w:color="auto"/>
              <w:right w:val="single" w:sz="4" w:space="0" w:color="auto"/>
            </w:tcBorders>
            <w:shd w:val="clear" w:color="auto" w:fill="auto"/>
            <w:noWrap/>
            <w:vAlign w:val="bottom"/>
            <w:hideMark/>
          </w:tcPr>
          <w:p w:rsidR="00371BC8" w:rsidRPr="001E64EA" w:rsidRDefault="00371BC8" w:rsidP="001D6B79">
            <w:pPr>
              <w:spacing w:after="0" w:line="240" w:lineRule="auto"/>
              <w:ind w:hanging="712"/>
              <w:rPr>
                <w:rFonts w:ascii="Calibri" w:hAnsi="Calibri" w:cs="Calibri"/>
                <w:b/>
                <w:bCs/>
              </w:rPr>
            </w:pPr>
            <w:r w:rsidRPr="001E64EA">
              <w:rPr>
                <w:rFonts w:ascii="Calibri" w:hAnsi="Calibri" w:cs="Calibri"/>
                <w:b/>
                <w:bCs/>
              </w:rPr>
              <w:t>октябрь</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371BC8" w:rsidRPr="001E64EA" w:rsidRDefault="00371BC8" w:rsidP="00DC29D1">
            <w:pPr>
              <w:spacing w:after="0" w:line="240" w:lineRule="auto"/>
              <w:ind w:left="0" w:firstLine="32"/>
              <w:rPr>
                <w:rFonts w:ascii="Calibri" w:hAnsi="Calibri" w:cs="Calibri"/>
                <w:b/>
                <w:bCs/>
              </w:rPr>
            </w:pPr>
            <w:r w:rsidRPr="001E64EA">
              <w:rPr>
                <w:rFonts w:ascii="Calibri" w:hAnsi="Calibri" w:cs="Calibri"/>
                <w:b/>
                <w:bCs/>
              </w:rPr>
              <w:t>ноябрь</w:t>
            </w:r>
          </w:p>
        </w:tc>
        <w:tc>
          <w:tcPr>
            <w:tcW w:w="1089" w:type="dxa"/>
            <w:tcBorders>
              <w:top w:val="single" w:sz="4" w:space="0" w:color="auto"/>
              <w:left w:val="nil"/>
              <w:bottom w:val="single" w:sz="4" w:space="0" w:color="auto"/>
              <w:right w:val="single" w:sz="4" w:space="0" w:color="auto"/>
            </w:tcBorders>
            <w:shd w:val="clear" w:color="auto" w:fill="auto"/>
            <w:noWrap/>
            <w:vAlign w:val="bottom"/>
            <w:hideMark/>
          </w:tcPr>
          <w:p w:rsidR="00371BC8" w:rsidRPr="001E64EA" w:rsidRDefault="00371BC8" w:rsidP="0056225C">
            <w:pPr>
              <w:spacing w:after="0" w:line="240" w:lineRule="auto"/>
              <w:ind w:left="33" w:hanging="33"/>
              <w:rPr>
                <w:rFonts w:ascii="Calibri" w:hAnsi="Calibri" w:cs="Calibri"/>
                <w:b/>
                <w:bCs/>
              </w:rPr>
            </w:pPr>
            <w:r w:rsidRPr="001E64EA">
              <w:rPr>
                <w:rFonts w:ascii="Calibri" w:hAnsi="Calibri" w:cs="Calibri"/>
                <w:b/>
                <w:bCs/>
              </w:rPr>
              <w:t>декабрь</w:t>
            </w:r>
          </w:p>
        </w:tc>
        <w:tc>
          <w:tcPr>
            <w:tcW w:w="1182" w:type="dxa"/>
            <w:tcBorders>
              <w:top w:val="single" w:sz="4" w:space="0" w:color="auto"/>
              <w:left w:val="nil"/>
              <w:bottom w:val="single" w:sz="4" w:space="0" w:color="auto"/>
              <w:right w:val="single" w:sz="4" w:space="0" w:color="auto"/>
            </w:tcBorders>
            <w:shd w:val="clear" w:color="auto" w:fill="auto"/>
            <w:noWrap/>
            <w:vAlign w:val="bottom"/>
            <w:hideMark/>
          </w:tcPr>
          <w:p w:rsidR="00371BC8" w:rsidRPr="001E64EA" w:rsidRDefault="00371BC8" w:rsidP="001D6B79">
            <w:pPr>
              <w:spacing w:after="0" w:line="240" w:lineRule="auto"/>
              <w:ind w:left="-63" w:firstLine="284"/>
              <w:rPr>
                <w:rFonts w:ascii="Calibri" w:hAnsi="Calibri" w:cs="Calibri"/>
                <w:b/>
              </w:rPr>
            </w:pPr>
            <w:r w:rsidRPr="001E64EA">
              <w:rPr>
                <w:rFonts w:ascii="Calibri" w:hAnsi="Calibri" w:cs="Calibri"/>
              </w:rPr>
              <w:t> </w:t>
            </w:r>
            <w:r w:rsidRPr="001E64EA">
              <w:rPr>
                <w:rFonts w:ascii="Calibri" w:hAnsi="Calibri" w:cs="Calibri"/>
                <w:b/>
              </w:rPr>
              <w:t>Итого</w:t>
            </w:r>
          </w:p>
        </w:tc>
      </w:tr>
      <w:tr w:rsidR="0056225C" w:rsidRPr="001E64EA" w:rsidTr="00DC29D1">
        <w:trPr>
          <w:trHeight w:val="63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371BC8" w:rsidRPr="001E64EA" w:rsidRDefault="00371BC8" w:rsidP="00DC29D1">
            <w:pPr>
              <w:spacing w:after="0" w:line="240" w:lineRule="auto"/>
              <w:ind w:left="0" w:firstLine="0"/>
              <w:rPr>
                <w:szCs w:val="24"/>
              </w:rPr>
            </w:pPr>
            <w:r w:rsidRPr="001E64EA">
              <w:rPr>
                <w:szCs w:val="24"/>
              </w:rPr>
              <w:t xml:space="preserve">Санкт-Петербург, Ленинский </w:t>
            </w:r>
            <w:proofErr w:type="spellStart"/>
            <w:r w:rsidRPr="001E64EA">
              <w:rPr>
                <w:szCs w:val="24"/>
              </w:rPr>
              <w:t>пр</w:t>
            </w:r>
            <w:proofErr w:type="spellEnd"/>
            <w:r w:rsidRPr="001E64EA">
              <w:rPr>
                <w:szCs w:val="24"/>
              </w:rPr>
              <w:t>, литера А, 1 этаж</w:t>
            </w:r>
          </w:p>
        </w:tc>
        <w:tc>
          <w:tcPr>
            <w:tcW w:w="1134"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850"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1109"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874"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1134"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1134"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992"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25</w:t>
            </w:r>
          </w:p>
        </w:tc>
        <w:tc>
          <w:tcPr>
            <w:tcW w:w="1191"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30</w:t>
            </w:r>
          </w:p>
        </w:tc>
        <w:tc>
          <w:tcPr>
            <w:tcW w:w="1219"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30</w:t>
            </w:r>
          </w:p>
        </w:tc>
        <w:tc>
          <w:tcPr>
            <w:tcW w:w="1417"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30</w:t>
            </w:r>
          </w:p>
        </w:tc>
        <w:tc>
          <w:tcPr>
            <w:tcW w:w="1089"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30</w:t>
            </w:r>
          </w:p>
        </w:tc>
        <w:tc>
          <w:tcPr>
            <w:tcW w:w="1182"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295</w:t>
            </w:r>
          </w:p>
        </w:tc>
      </w:tr>
      <w:tr w:rsidR="0056225C" w:rsidRPr="001E64EA" w:rsidTr="00DC29D1">
        <w:trPr>
          <w:trHeight w:val="63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371BC8" w:rsidRPr="001E64EA" w:rsidRDefault="00371BC8" w:rsidP="00DC29D1">
            <w:pPr>
              <w:spacing w:after="0" w:line="240" w:lineRule="auto"/>
              <w:ind w:left="0" w:firstLine="0"/>
              <w:rPr>
                <w:szCs w:val="24"/>
              </w:rPr>
            </w:pPr>
            <w:r w:rsidRPr="001E64EA">
              <w:rPr>
                <w:szCs w:val="24"/>
              </w:rPr>
              <w:t>Санкт-Петербург, Садовая 55-57, литера А, 3,4 этаж.</w:t>
            </w:r>
          </w:p>
        </w:tc>
        <w:tc>
          <w:tcPr>
            <w:tcW w:w="1134"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850"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1109"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874"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1134"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1134"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992"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25</w:t>
            </w:r>
          </w:p>
        </w:tc>
        <w:tc>
          <w:tcPr>
            <w:tcW w:w="1191"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30</w:t>
            </w:r>
          </w:p>
        </w:tc>
        <w:tc>
          <w:tcPr>
            <w:tcW w:w="1219"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30</w:t>
            </w:r>
          </w:p>
        </w:tc>
        <w:tc>
          <w:tcPr>
            <w:tcW w:w="1417"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30</w:t>
            </w:r>
          </w:p>
        </w:tc>
        <w:tc>
          <w:tcPr>
            <w:tcW w:w="1089"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30</w:t>
            </w:r>
          </w:p>
        </w:tc>
        <w:tc>
          <w:tcPr>
            <w:tcW w:w="1182"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295</w:t>
            </w:r>
          </w:p>
        </w:tc>
      </w:tr>
      <w:tr w:rsidR="0056225C" w:rsidRPr="001E64EA" w:rsidTr="00DC29D1">
        <w:trPr>
          <w:trHeight w:val="63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371BC8" w:rsidRPr="001E64EA" w:rsidRDefault="00371BC8" w:rsidP="00DC29D1">
            <w:pPr>
              <w:spacing w:after="0" w:line="240" w:lineRule="auto"/>
              <w:ind w:left="0" w:firstLine="0"/>
              <w:rPr>
                <w:szCs w:val="24"/>
              </w:rPr>
            </w:pPr>
            <w:r w:rsidRPr="001E64EA">
              <w:rPr>
                <w:szCs w:val="24"/>
              </w:rPr>
              <w:t>Санкт-Петербург, Тобольская ул., д 10, литера В, 1,2,3 этаж</w:t>
            </w:r>
          </w:p>
        </w:tc>
        <w:tc>
          <w:tcPr>
            <w:tcW w:w="1134"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850"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1109"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874"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1134"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1134"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992"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25</w:t>
            </w:r>
          </w:p>
        </w:tc>
        <w:tc>
          <w:tcPr>
            <w:tcW w:w="1191"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30</w:t>
            </w:r>
          </w:p>
        </w:tc>
        <w:tc>
          <w:tcPr>
            <w:tcW w:w="1219"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30</w:t>
            </w:r>
          </w:p>
        </w:tc>
        <w:tc>
          <w:tcPr>
            <w:tcW w:w="1417"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30</w:t>
            </w:r>
          </w:p>
        </w:tc>
        <w:tc>
          <w:tcPr>
            <w:tcW w:w="1089"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30</w:t>
            </w:r>
          </w:p>
        </w:tc>
        <w:tc>
          <w:tcPr>
            <w:tcW w:w="1182"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295</w:t>
            </w:r>
          </w:p>
        </w:tc>
      </w:tr>
      <w:tr w:rsidR="0056225C" w:rsidRPr="001E64EA" w:rsidTr="00DC29D1">
        <w:trPr>
          <w:trHeight w:val="63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371BC8" w:rsidRPr="001E64EA" w:rsidRDefault="00371BC8" w:rsidP="00DC29D1">
            <w:pPr>
              <w:spacing w:after="0" w:line="240" w:lineRule="auto"/>
              <w:ind w:left="0" w:firstLine="0"/>
              <w:rPr>
                <w:szCs w:val="24"/>
              </w:rPr>
            </w:pPr>
            <w:r w:rsidRPr="001E64EA">
              <w:rPr>
                <w:szCs w:val="24"/>
              </w:rPr>
              <w:t>Санкт-Петербург, Гороховая ,д. 32, литера А, 2 этаж</w:t>
            </w:r>
          </w:p>
        </w:tc>
        <w:tc>
          <w:tcPr>
            <w:tcW w:w="1134"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850"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1109"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874"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1134"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1134"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25</w:t>
            </w:r>
          </w:p>
        </w:tc>
        <w:tc>
          <w:tcPr>
            <w:tcW w:w="992"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25</w:t>
            </w:r>
          </w:p>
        </w:tc>
        <w:tc>
          <w:tcPr>
            <w:tcW w:w="1191"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30</w:t>
            </w:r>
          </w:p>
        </w:tc>
        <w:tc>
          <w:tcPr>
            <w:tcW w:w="1219"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30</w:t>
            </w:r>
          </w:p>
        </w:tc>
        <w:tc>
          <w:tcPr>
            <w:tcW w:w="1417"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30</w:t>
            </w:r>
          </w:p>
        </w:tc>
        <w:tc>
          <w:tcPr>
            <w:tcW w:w="1089"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30</w:t>
            </w:r>
          </w:p>
        </w:tc>
        <w:tc>
          <w:tcPr>
            <w:tcW w:w="1182"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295</w:t>
            </w:r>
          </w:p>
        </w:tc>
      </w:tr>
      <w:tr w:rsidR="0056225C" w:rsidRPr="001E64EA" w:rsidTr="00DC29D1">
        <w:trPr>
          <w:trHeight w:val="930"/>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371BC8" w:rsidRPr="001E64EA" w:rsidRDefault="00371BC8" w:rsidP="00DC29D1">
            <w:pPr>
              <w:spacing w:after="0" w:line="240" w:lineRule="auto"/>
              <w:ind w:left="0" w:firstLine="0"/>
              <w:rPr>
                <w:szCs w:val="24"/>
              </w:rPr>
            </w:pPr>
            <w:r w:rsidRPr="001E64EA">
              <w:rPr>
                <w:szCs w:val="24"/>
              </w:rPr>
              <w:t>Санкт-Петербург, Новгородская ул., д. 20, 8 этаж, литера А</w:t>
            </w:r>
          </w:p>
        </w:tc>
        <w:tc>
          <w:tcPr>
            <w:tcW w:w="1134"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3</w:t>
            </w:r>
          </w:p>
        </w:tc>
        <w:tc>
          <w:tcPr>
            <w:tcW w:w="850"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3</w:t>
            </w:r>
          </w:p>
        </w:tc>
        <w:tc>
          <w:tcPr>
            <w:tcW w:w="1109"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3</w:t>
            </w:r>
          </w:p>
        </w:tc>
        <w:tc>
          <w:tcPr>
            <w:tcW w:w="874"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3</w:t>
            </w:r>
          </w:p>
        </w:tc>
        <w:tc>
          <w:tcPr>
            <w:tcW w:w="1134"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4</w:t>
            </w:r>
          </w:p>
        </w:tc>
        <w:tc>
          <w:tcPr>
            <w:tcW w:w="1134"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33" w:hanging="396"/>
              <w:jc w:val="center"/>
              <w:rPr>
                <w:rFonts w:ascii="Calibri" w:hAnsi="Calibri" w:cs="Calibri"/>
              </w:rPr>
            </w:pPr>
            <w:r w:rsidRPr="001E64EA">
              <w:rPr>
                <w:rFonts w:ascii="Calibri" w:hAnsi="Calibri" w:cs="Calibri"/>
              </w:rPr>
              <w:t>4</w:t>
            </w:r>
          </w:p>
        </w:tc>
        <w:tc>
          <w:tcPr>
            <w:tcW w:w="992"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4</w:t>
            </w:r>
          </w:p>
        </w:tc>
        <w:tc>
          <w:tcPr>
            <w:tcW w:w="1191"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4</w:t>
            </w:r>
          </w:p>
        </w:tc>
        <w:tc>
          <w:tcPr>
            <w:tcW w:w="1219"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4</w:t>
            </w:r>
          </w:p>
        </w:tc>
        <w:tc>
          <w:tcPr>
            <w:tcW w:w="1417"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4</w:t>
            </w:r>
          </w:p>
        </w:tc>
        <w:tc>
          <w:tcPr>
            <w:tcW w:w="1089"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4</w:t>
            </w:r>
          </w:p>
        </w:tc>
        <w:tc>
          <w:tcPr>
            <w:tcW w:w="1182"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rPr>
            </w:pPr>
            <w:r w:rsidRPr="001E64EA">
              <w:rPr>
                <w:rFonts w:ascii="Calibri" w:hAnsi="Calibri" w:cs="Calibri"/>
              </w:rPr>
              <w:t>40</w:t>
            </w:r>
          </w:p>
        </w:tc>
      </w:tr>
      <w:tr w:rsidR="0056225C" w:rsidRPr="001E64EA" w:rsidTr="00DC29D1">
        <w:trPr>
          <w:trHeight w:val="300"/>
        </w:trPr>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b/>
                <w:bCs/>
                <w:color w:val="FF0000"/>
              </w:rPr>
            </w:pPr>
            <w:r w:rsidRPr="001E64EA">
              <w:rPr>
                <w:rFonts w:ascii="Calibri" w:hAnsi="Calibri" w:cs="Calibri"/>
                <w:b/>
                <w:bCs/>
                <w:color w:val="FF0000"/>
              </w:rPr>
              <w:t>итого бутылки</w:t>
            </w:r>
          </w:p>
        </w:tc>
        <w:tc>
          <w:tcPr>
            <w:tcW w:w="1134" w:type="dxa"/>
            <w:tcBorders>
              <w:top w:val="nil"/>
              <w:left w:val="nil"/>
              <w:bottom w:val="single" w:sz="4" w:space="0" w:color="auto"/>
              <w:right w:val="single" w:sz="4" w:space="0" w:color="auto"/>
            </w:tcBorders>
            <w:shd w:val="clear" w:color="000000" w:fill="FFFFFF"/>
            <w:noWrap/>
            <w:vAlign w:val="center"/>
            <w:hideMark/>
          </w:tcPr>
          <w:p w:rsidR="00371BC8" w:rsidRPr="001E64EA" w:rsidRDefault="00371BC8" w:rsidP="0056225C">
            <w:pPr>
              <w:spacing w:after="0" w:line="240" w:lineRule="auto"/>
              <w:ind w:left="33" w:hanging="396"/>
              <w:jc w:val="center"/>
              <w:rPr>
                <w:rFonts w:ascii="Calibri" w:hAnsi="Calibri" w:cs="Calibri"/>
                <w:b/>
                <w:bCs/>
              </w:rPr>
            </w:pPr>
            <w:r w:rsidRPr="001E64EA">
              <w:rPr>
                <w:rFonts w:ascii="Calibri" w:hAnsi="Calibri" w:cs="Calibri"/>
                <w:b/>
                <w:bCs/>
              </w:rPr>
              <w:t>103</w:t>
            </w:r>
          </w:p>
        </w:tc>
        <w:tc>
          <w:tcPr>
            <w:tcW w:w="850" w:type="dxa"/>
            <w:tcBorders>
              <w:top w:val="nil"/>
              <w:left w:val="nil"/>
              <w:bottom w:val="single" w:sz="4" w:space="0" w:color="auto"/>
              <w:right w:val="single" w:sz="4" w:space="0" w:color="auto"/>
            </w:tcBorders>
            <w:shd w:val="clear" w:color="000000" w:fill="FFFFFF"/>
            <w:noWrap/>
            <w:vAlign w:val="center"/>
            <w:hideMark/>
          </w:tcPr>
          <w:p w:rsidR="00371BC8" w:rsidRPr="001E64EA" w:rsidRDefault="00371BC8" w:rsidP="0056225C">
            <w:pPr>
              <w:spacing w:after="0" w:line="240" w:lineRule="auto"/>
              <w:ind w:left="33" w:hanging="396"/>
              <w:jc w:val="center"/>
              <w:rPr>
                <w:rFonts w:ascii="Calibri" w:hAnsi="Calibri" w:cs="Calibri"/>
                <w:b/>
                <w:bCs/>
              </w:rPr>
            </w:pPr>
            <w:r w:rsidRPr="001E64EA">
              <w:rPr>
                <w:rFonts w:ascii="Calibri" w:hAnsi="Calibri" w:cs="Calibri"/>
                <w:b/>
                <w:bCs/>
              </w:rPr>
              <w:t>103</w:t>
            </w:r>
          </w:p>
        </w:tc>
        <w:tc>
          <w:tcPr>
            <w:tcW w:w="1109" w:type="dxa"/>
            <w:tcBorders>
              <w:top w:val="nil"/>
              <w:left w:val="nil"/>
              <w:bottom w:val="single" w:sz="4" w:space="0" w:color="auto"/>
              <w:right w:val="single" w:sz="4" w:space="0" w:color="auto"/>
            </w:tcBorders>
            <w:shd w:val="clear" w:color="000000" w:fill="FFFFFF"/>
            <w:noWrap/>
            <w:vAlign w:val="center"/>
            <w:hideMark/>
          </w:tcPr>
          <w:p w:rsidR="00371BC8" w:rsidRPr="001E64EA" w:rsidRDefault="00371BC8" w:rsidP="0056225C">
            <w:pPr>
              <w:spacing w:after="0" w:line="240" w:lineRule="auto"/>
              <w:ind w:left="33" w:hanging="396"/>
              <w:jc w:val="center"/>
              <w:rPr>
                <w:rFonts w:ascii="Calibri" w:hAnsi="Calibri" w:cs="Calibri"/>
                <w:b/>
                <w:bCs/>
              </w:rPr>
            </w:pPr>
            <w:r w:rsidRPr="001E64EA">
              <w:rPr>
                <w:rFonts w:ascii="Calibri" w:hAnsi="Calibri" w:cs="Calibri"/>
                <w:b/>
                <w:bCs/>
              </w:rPr>
              <w:t>103</w:t>
            </w:r>
          </w:p>
        </w:tc>
        <w:tc>
          <w:tcPr>
            <w:tcW w:w="874" w:type="dxa"/>
            <w:tcBorders>
              <w:top w:val="nil"/>
              <w:left w:val="nil"/>
              <w:bottom w:val="single" w:sz="4" w:space="0" w:color="auto"/>
              <w:right w:val="single" w:sz="4" w:space="0" w:color="auto"/>
            </w:tcBorders>
            <w:shd w:val="clear" w:color="000000" w:fill="FFFFFF"/>
            <w:noWrap/>
            <w:vAlign w:val="center"/>
            <w:hideMark/>
          </w:tcPr>
          <w:p w:rsidR="00371BC8" w:rsidRPr="001E64EA" w:rsidRDefault="00371BC8" w:rsidP="0056225C">
            <w:pPr>
              <w:spacing w:after="0" w:line="240" w:lineRule="auto"/>
              <w:ind w:left="33" w:hanging="396"/>
              <w:jc w:val="center"/>
              <w:rPr>
                <w:rFonts w:ascii="Calibri" w:hAnsi="Calibri" w:cs="Calibri"/>
                <w:b/>
                <w:bCs/>
              </w:rPr>
            </w:pPr>
            <w:r w:rsidRPr="001E64EA">
              <w:rPr>
                <w:rFonts w:ascii="Calibri" w:hAnsi="Calibri" w:cs="Calibri"/>
                <w:b/>
                <w:bCs/>
              </w:rPr>
              <w:t>103</w:t>
            </w:r>
          </w:p>
        </w:tc>
        <w:tc>
          <w:tcPr>
            <w:tcW w:w="1134" w:type="dxa"/>
            <w:tcBorders>
              <w:top w:val="nil"/>
              <w:left w:val="nil"/>
              <w:bottom w:val="single" w:sz="4" w:space="0" w:color="auto"/>
              <w:right w:val="single" w:sz="4" w:space="0" w:color="auto"/>
            </w:tcBorders>
            <w:shd w:val="clear" w:color="000000" w:fill="FFFFFF"/>
            <w:noWrap/>
            <w:vAlign w:val="center"/>
            <w:hideMark/>
          </w:tcPr>
          <w:p w:rsidR="00371BC8" w:rsidRPr="001E64EA" w:rsidRDefault="00371BC8" w:rsidP="0056225C">
            <w:pPr>
              <w:spacing w:after="0" w:line="240" w:lineRule="auto"/>
              <w:ind w:left="33" w:hanging="396"/>
              <w:jc w:val="center"/>
              <w:rPr>
                <w:rFonts w:ascii="Calibri" w:hAnsi="Calibri" w:cs="Calibri"/>
                <w:b/>
                <w:bCs/>
              </w:rPr>
            </w:pPr>
            <w:r w:rsidRPr="001E64EA">
              <w:rPr>
                <w:rFonts w:ascii="Calibri" w:hAnsi="Calibri" w:cs="Calibri"/>
                <w:b/>
                <w:bCs/>
              </w:rPr>
              <w:t>104</w:t>
            </w:r>
          </w:p>
        </w:tc>
        <w:tc>
          <w:tcPr>
            <w:tcW w:w="1134" w:type="dxa"/>
            <w:tcBorders>
              <w:top w:val="nil"/>
              <w:left w:val="nil"/>
              <w:bottom w:val="single" w:sz="4" w:space="0" w:color="auto"/>
              <w:right w:val="single" w:sz="4" w:space="0" w:color="auto"/>
            </w:tcBorders>
            <w:shd w:val="clear" w:color="000000" w:fill="FFFFFF"/>
            <w:noWrap/>
            <w:vAlign w:val="center"/>
            <w:hideMark/>
          </w:tcPr>
          <w:p w:rsidR="00371BC8" w:rsidRPr="001E64EA" w:rsidRDefault="00371BC8" w:rsidP="0056225C">
            <w:pPr>
              <w:spacing w:after="0" w:line="240" w:lineRule="auto"/>
              <w:ind w:left="33" w:hanging="396"/>
              <w:jc w:val="center"/>
              <w:rPr>
                <w:rFonts w:ascii="Calibri" w:hAnsi="Calibri" w:cs="Calibri"/>
                <w:b/>
                <w:bCs/>
              </w:rPr>
            </w:pPr>
            <w:r w:rsidRPr="001E64EA">
              <w:rPr>
                <w:rFonts w:ascii="Calibri" w:hAnsi="Calibri" w:cs="Calibri"/>
                <w:b/>
                <w:bCs/>
              </w:rPr>
              <w:t>104</w:t>
            </w:r>
          </w:p>
        </w:tc>
        <w:tc>
          <w:tcPr>
            <w:tcW w:w="992" w:type="dxa"/>
            <w:tcBorders>
              <w:top w:val="nil"/>
              <w:left w:val="nil"/>
              <w:bottom w:val="single" w:sz="4" w:space="0" w:color="auto"/>
              <w:right w:val="single" w:sz="4" w:space="0" w:color="auto"/>
            </w:tcBorders>
            <w:shd w:val="clear" w:color="000000" w:fill="FFFFFF"/>
            <w:noWrap/>
            <w:vAlign w:val="center"/>
            <w:hideMark/>
          </w:tcPr>
          <w:p w:rsidR="00371BC8" w:rsidRPr="001E64EA" w:rsidRDefault="00371BC8" w:rsidP="0056225C">
            <w:pPr>
              <w:spacing w:after="0" w:line="240" w:lineRule="auto"/>
              <w:ind w:left="0" w:firstLine="0"/>
              <w:jc w:val="center"/>
              <w:rPr>
                <w:rFonts w:ascii="Calibri" w:hAnsi="Calibri" w:cs="Calibri"/>
                <w:b/>
                <w:bCs/>
              </w:rPr>
            </w:pPr>
            <w:r w:rsidRPr="001E64EA">
              <w:rPr>
                <w:rFonts w:ascii="Calibri" w:hAnsi="Calibri" w:cs="Calibri"/>
                <w:b/>
                <w:bCs/>
              </w:rPr>
              <w:t>104</w:t>
            </w:r>
          </w:p>
        </w:tc>
        <w:tc>
          <w:tcPr>
            <w:tcW w:w="1191" w:type="dxa"/>
            <w:tcBorders>
              <w:top w:val="nil"/>
              <w:left w:val="nil"/>
              <w:bottom w:val="single" w:sz="4" w:space="0" w:color="auto"/>
              <w:right w:val="single" w:sz="4" w:space="0" w:color="auto"/>
            </w:tcBorders>
            <w:shd w:val="clear" w:color="000000" w:fill="FFFFFF"/>
            <w:noWrap/>
            <w:vAlign w:val="center"/>
            <w:hideMark/>
          </w:tcPr>
          <w:p w:rsidR="00371BC8" w:rsidRPr="001E64EA" w:rsidRDefault="00371BC8" w:rsidP="0056225C">
            <w:pPr>
              <w:spacing w:after="0" w:line="240" w:lineRule="auto"/>
              <w:ind w:left="0" w:firstLine="0"/>
              <w:jc w:val="center"/>
              <w:rPr>
                <w:rFonts w:ascii="Calibri" w:hAnsi="Calibri" w:cs="Calibri"/>
                <w:b/>
                <w:bCs/>
              </w:rPr>
            </w:pPr>
            <w:r w:rsidRPr="001E64EA">
              <w:rPr>
                <w:rFonts w:ascii="Calibri" w:hAnsi="Calibri" w:cs="Calibri"/>
                <w:b/>
                <w:bCs/>
              </w:rPr>
              <w:t>124</w:t>
            </w:r>
          </w:p>
        </w:tc>
        <w:tc>
          <w:tcPr>
            <w:tcW w:w="1219"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b/>
                <w:bCs/>
              </w:rPr>
            </w:pPr>
            <w:r w:rsidRPr="001E64EA">
              <w:rPr>
                <w:rFonts w:ascii="Calibri" w:hAnsi="Calibri" w:cs="Calibri"/>
                <w:b/>
                <w:bCs/>
              </w:rPr>
              <w:t>124</w:t>
            </w:r>
          </w:p>
        </w:tc>
        <w:tc>
          <w:tcPr>
            <w:tcW w:w="1417"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b/>
                <w:bCs/>
              </w:rPr>
            </w:pPr>
            <w:r w:rsidRPr="001E64EA">
              <w:rPr>
                <w:rFonts w:ascii="Calibri" w:hAnsi="Calibri" w:cs="Calibri"/>
                <w:b/>
                <w:bCs/>
              </w:rPr>
              <w:t>124</w:t>
            </w:r>
          </w:p>
        </w:tc>
        <w:tc>
          <w:tcPr>
            <w:tcW w:w="1089"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b/>
                <w:bCs/>
              </w:rPr>
            </w:pPr>
            <w:r w:rsidRPr="001E64EA">
              <w:rPr>
                <w:rFonts w:ascii="Calibri" w:hAnsi="Calibri" w:cs="Calibri"/>
                <w:b/>
                <w:bCs/>
              </w:rPr>
              <w:t>124</w:t>
            </w:r>
          </w:p>
        </w:tc>
        <w:tc>
          <w:tcPr>
            <w:tcW w:w="1182" w:type="dxa"/>
            <w:tcBorders>
              <w:top w:val="nil"/>
              <w:left w:val="nil"/>
              <w:bottom w:val="single" w:sz="4" w:space="0" w:color="auto"/>
              <w:right w:val="single" w:sz="4" w:space="0" w:color="auto"/>
            </w:tcBorders>
            <w:shd w:val="clear" w:color="auto" w:fill="auto"/>
            <w:noWrap/>
            <w:vAlign w:val="center"/>
            <w:hideMark/>
          </w:tcPr>
          <w:p w:rsidR="00371BC8" w:rsidRPr="001E64EA" w:rsidRDefault="00371BC8" w:rsidP="0056225C">
            <w:pPr>
              <w:spacing w:after="0" w:line="240" w:lineRule="auto"/>
              <w:ind w:left="0" w:firstLine="0"/>
              <w:jc w:val="center"/>
              <w:rPr>
                <w:rFonts w:ascii="Calibri" w:hAnsi="Calibri" w:cs="Calibri"/>
                <w:b/>
                <w:bCs/>
              </w:rPr>
            </w:pPr>
            <w:r w:rsidRPr="001E64EA">
              <w:rPr>
                <w:rFonts w:ascii="Calibri" w:hAnsi="Calibri" w:cs="Calibri"/>
                <w:b/>
                <w:bCs/>
              </w:rPr>
              <w:t>1220</w:t>
            </w:r>
          </w:p>
        </w:tc>
      </w:tr>
    </w:tbl>
    <w:p w:rsidR="00371BC8" w:rsidRDefault="00371BC8" w:rsidP="0056225C">
      <w:pPr>
        <w:spacing w:after="0" w:line="240" w:lineRule="auto"/>
        <w:ind w:left="0" w:firstLine="0"/>
      </w:pPr>
    </w:p>
    <w:p w:rsidR="00DC29D1" w:rsidRPr="00D93932" w:rsidRDefault="00DC29D1" w:rsidP="00DC29D1">
      <w:pPr>
        <w:pStyle w:val="aa"/>
        <w:ind w:left="0" w:right="0"/>
        <w:jc w:val="both"/>
      </w:pPr>
      <w:r w:rsidRPr="00D93932">
        <w:rPr>
          <w:rFonts w:cs="Times New Roman"/>
          <w:szCs w:val="24"/>
        </w:rPr>
        <w:t xml:space="preserve">Поставщик </w:t>
      </w:r>
      <w:r>
        <w:rPr>
          <w:rFonts w:cs="Times New Roman"/>
          <w:szCs w:val="24"/>
        </w:rPr>
        <w:t xml:space="preserve">обязуется поставлять </w:t>
      </w:r>
      <w:r w:rsidRPr="00D93932">
        <w:rPr>
          <w:rFonts w:cs="Times New Roman"/>
          <w:szCs w:val="24"/>
        </w:rPr>
        <w:t xml:space="preserve">Грузополучателю товар в </w:t>
      </w:r>
      <w:proofErr w:type="gramStart"/>
      <w:r w:rsidRPr="00D93932">
        <w:rPr>
          <w:rFonts w:cs="Times New Roman"/>
          <w:szCs w:val="24"/>
        </w:rPr>
        <w:t xml:space="preserve">количестве </w:t>
      </w:r>
      <w:r>
        <w:rPr>
          <w:rFonts w:cs="Times New Roman"/>
          <w:szCs w:val="24"/>
        </w:rPr>
        <w:t xml:space="preserve"> 1220</w:t>
      </w:r>
      <w:proofErr w:type="gramEnd"/>
      <w:r>
        <w:rPr>
          <w:rFonts w:cs="Times New Roman"/>
          <w:szCs w:val="24"/>
        </w:rPr>
        <w:t xml:space="preserve"> </w:t>
      </w:r>
      <w:r>
        <w:rPr>
          <w:rFonts w:cs="Times New Roman"/>
          <w:szCs w:val="24"/>
        </w:rPr>
        <w:t xml:space="preserve">штук </w:t>
      </w:r>
      <w:r w:rsidRPr="00D93932">
        <w:rPr>
          <w:rFonts w:cs="Times New Roman"/>
          <w:szCs w:val="24"/>
        </w:rPr>
        <w:t xml:space="preserve">за время действия контракта. </w:t>
      </w:r>
      <w:r w:rsidRPr="00D93932">
        <w:t xml:space="preserve">Заказчик имеет право изменить адреса поставки товара в одностороннем порядке. </w:t>
      </w:r>
    </w:p>
    <w:tbl>
      <w:tblPr>
        <w:tblW w:w="0" w:type="auto"/>
        <w:tblInd w:w="-176" w:type="dxa"/>
        <w:tblLook w:val="01E0" w:firstRow="1" w:lastRow="1" w:firstColumn="1" w:lastColumn="1" w:noHBand="0" w:noVBand="0"/>
      </w:tblPr>
      <w:tblGrid>
        <w:gridCol w:w="7371"/>
        <w:gridCol w:w="5479"/>
      </w:tblGrid>
      <w:tr w:rsidR="00DC29D1" w:rsidRPr="003265D7" w:rsidTr="00DC29D1">
        <w:trPr>
          <w:trHeight w:val="1474"/>
        </w:trPr>
        <w:tc>
          <w:tcPr>
            <w:tcW w:w="7371" w:type="dxa"/>
          </w:tcPr>
          <w:p w:rsidR="00DC29D1" w:rsidRPr="003265D7" w:rsidRDefault="00DC29D1" w:rsidP="001D6B79">
            <w:pPr>
              <w:spacing w:line="240" w:lineRule="auto"/>
              <w:rPr>
                <w:b/>
                <w:szCs w:val="24"/>
              </w:rPr>
            </w:pPr>
            <w:r w:rsidRPr="003265D7">
              <w:rPr>
                <w:b/>
                <w:szCs w:val="24"/>
              </w:rPr>
              <w:t>Заказчик:</w:t>
            </w:r>
          </w:p>
          <w:p w:rsidR="00DC29D1" w:rsidRPr="003265D7" w:rsidRDefault="00DC29D1" w:rsidP="001D6B79">
            <w:pPr>
              <w:spacing w:line="240" w:lineRule="auto"/>
              <w:rPr>
                <w:szCs w:val="24"/>
              </w:rPr>
            </w:pPr>
            <w:r>
              <w:rPr>
                <w:szCs w:val="24"/>
              </w:rPr>
              <w:t>Н</w:t>
            </w:r>
            <w:r w:rsidRPr="003265D7">
              <w:rPr>
                <w:szCs w:val="24"/>
              </w:rPr>
              <w:t>ачальник Управления</w:t>
            </w:r>
          </w:p>
          <w:p w:rsidR="00DC29D1" w:rsidRPr="003265D7" w:rsidRDefault="00DC29D1" w:rsidP="001D6B79">
            <w:pPr>
              <w:spacing w:line="240" w:lineRule="auto"/>
              <w:rPr>
                <w:szCs w:val="24"/>
              </w:rPr>
            </w:pPr>
            <w:r w:rsidRPr="003265D7">
              <w:rPr>
                <w:szCs w:val="24"/>
              </w:rPr>
              <w:t>материально- технического</w:t>
            </w:r>
          </w:p>
          <w:p w:rsidR="00DC29D1" w:rsidRPr="003265D7" w:rsidRDefault="00DC29D1" w:rsidP="001D6B79">
            <w:pPr>
              <w:spacing w:line="240" w:lineRule="auto"/>
              <w:rPr>
                <w:szCs w:val="24"/>
              </w:rPr>
            </w:pPr>
            <w:r w:rsidRPr="003265D7">
              <w:rPr>
                <w:szCs w:val="24"/>
              </w:rPr>
              <w:t xml:space="preserve">обеспечения                   </w:t>
            </w:r>
          </w:p>
          <w:p w:rsidR="00DC29D1" w:rsidRPr="003265D7" w:rsidRDefault="00DC29D1" w:rsidP="001D6B79">
            <w:pPr>
              <w:spacing w:line="240" w:lineRule="auto"/>
              <w:rPr>
                <w:szCs w:val="24"/>
              </w:rPr>
            </w:pPr>
            <w:r w:rsidRPr="003265D7">
              <w:rPr>
                <w:szCs w:val="24"/>
              </w:rPr>
              <w:t>_________________________________</w:t>
            </w:r>
          </w:p>
        </w:tc>
        <w:tc>
          <w:tcPr>
            <w:tcW w:w="5479" w:type="dxa"/>
          </w:tcPr>
          <w:p w:rsidR="00DC29D1" w:rsidRPr="003265D7" w:rsidRDefault="00DC29D1" w:rsidP="001D6B79">
            <w:pPr>
              <w:spacing w:line="240" w:lineRule="auto"/>
              <w:rPr>
                <w:b/>
                <w:szCs w:val="24"/>
              </w:rPr>
            </w:pPr>
            <w:r w:rsidRPr="003265D7">
              <w:rPr>
                <w:b/>
                <w:szCs w:val="24"/>
              </w:rPr>
              <w:t>Поставщик:</w:t>
            </w:r>
          </w:p>
          <w:p w:rsidR="00DC29D1" w:rsidRDefault="00DC29D1" w:rsidP="001D6B79">
            <w:pPr>
              <w:spacing w:line="240" w:lineRule="auto"/>
              <w:rPr>
                <w:szCs w:val="24"/>
              </w:rPr>
            </w:pPr>
          </w:p>
          <w:p w:rsidR="00DC29D1" w:rsidRDefault="00DC29D1" w:rsidP="001D6B79">
            <w:pPr>
              <w:spacing w:line="240" w:lineRule="auto"/>
              <w:rPr>
                <w:szCs w:val="24"/>
              </w:rPr>
            </w:pPr>
          </w:p>
          <w:p w:rsidR="00DC29D1" w:rsidRPr="003265D7" w:rsidRDefault="00DC29D1" w:rsidP="001D6B79">
            <w:pPr>
              <w:spacing w:line="240" w:lineRule="auto"/>
              <w:rPr>
                <w:szCs w:val="24"/>
              </w:rPr>
            </w:pPr>
            <w:r w:rsidRPr="003265D7">
              <w:rPr>
                <w:szCs w:val="24"/>
              </w:rPr>
              <w:t>________________________________</w:t>
            </w:r>
          </w:p>
          <w:p w:rsidR="00DC29D1" w:rsidRPr="003265D7" w:rsidRDefault="00DC29D1" w:rsidP="001D6B79">
            <w:pPr>
              <w:spacing w:line="240" w:lineRule="auto"/>
              <w:rPr>
                <w:szCs w:val="24"/>
              </w:rPr>
            </w:pPr>
          </w:p>
        </w:tc>
      </w:tr>
    </w:tbl>
    <w:p w:rsidR="005E425B" w:rsidRDefault="005E425B" w:rsidP="004329FF">
      <w:pPr>
        <w:spacing w:after="0" w:line="259" w:lineRule="auto"/>
        <w:ind w:left="0" w:firstLine="0"/>
        <w:jc w:val="left"/>
      </w:pPr>
    </w:p>
    <w:sectPr w:rsidR="005E425B" w:rsidSect="00371BC8">
      <w:footerReference w:type="even" r:id="rId18"/>
      <w:footerReference w:type="default" r:id="rId19"/>
      <w:footerReference w:type="first" r:id="rId20"/>
      <w:pgSz w:w="16838" w:h="11906" w:orient="landscape"/>
      <w:pgMar w:top="1276" w:right="1440" w:bottom="1276"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7A35" w:rsidRDefault="00157A35">
      <w:pPr>
        <w:spacing w:after="0" w:line="240" w:lineRule="auto"/>
      </w:pPr>
      <w:r>
        <w:separator/>
      </w:r>
    </w:p>
  </w:endnote>
  <w:endnote w:type="continuationSeparator" w:id="0">
    <w:p w:rsidR="00157A35" w:rsidRDefault="00157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365" w:rsidRDefault="00C16365">
    <w:pPr>
      <w:tabs>
        <w:tab w:val="center" w:pos="720"/>
        <w:tab w:val="right" w:pos="10082"/>
      </w:tabs>
      <w:spacing w:after="0" w:line="259" w:lineRule="auto"/>
      <w:ind w:lef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365" w:rsidRDefault="00C16365">
    <w:pPr>
      <w:tabs>
        <w:tab w:val="center" w:pos="720"/>
        <w:tab w:val="right" w:pos="10082"/>
      </w:tabs>
      <w:spacing w:after="0" w:line="259" w:lineRule="auto"/>
      <w:ind w:lef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rsidR="00960233">
      <w:rPr>
        <w:noProof/>
      </w:rPr>
      <w:t>9</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365" w:rsidRDefault="00C16365">
    <w:pPr>
      <w:tabs>
        <w:tab w:val="center" w:pos="720"/>
        <w:tab w:val="right" w:pos="10082"/>
      </w:tabs>
      <w:spacing w:after="0" w:line="259" w:lineRule="auto"/>
      <w:ind w:lef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t>1</w:t>
    </w:r>
    <w:r>
      <w:fldChar w:fldCharType="end"/>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365" w:rsidRDefault="00C16365">
    <w:pPr>
      <w:tabs>
        <w:tab w:val="right" w:pos="15312"/>
      </w:tabs>
      <w:spacing w:after="0" w:line="259" w:lineRule="auto"/>
      <w:ind w:left="0" w:right="-725" w:firstLine="0"/>
      <w:jc w:val="left"/>
    </w:pPr>
    <w:r>
      <w:t xml:space="preserve"> </w:t>
    </w:r>
    <w:r>
      <w:tab/>
    </w:r>
    <w:r>
      <w:fldChar w:fldCharType="begin"/>
    </w:r>
    <w:r>
      <w:instrText xml:space="preserve"> PAGE   \* MERGEFORMAT </w:instrText>
    </w:r>
    <w:r>
      <w:fldChar w:fldCharType="separate"/>
    </w:r>
    <w:r>
      <w:t>9</w:t>
    </w:r>
    <w:r>
      <w:fldChar w:fldCharType="end"/>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365" w:rsidRDefault="00C16365">
    <w:pPr>
      <w:tabs>
        <w:tab w:val="right" w:pos="15312"/>
      </w:tabs>
      <w:spacing w:after="0" w:line="259" w:lineRule="auto"/>
      <w:ind w:left="0" w:right="-725" w:firstLine="0"/>
      <w:jc w:val="left"/>
    </w:pPr>
    <w:r>
      <w:t xml:space="preserve"> </w:t>
    </w:r>
    <w:r>
      <w:tab/>
    </w:r>
    <w:r>
      <w:fldChar w:fldCharType="begin"/>
    </w:r>
    <w:r>
      <w:instrText xml:space="preserve"> PAGE   \* MERGEFORMAT </w:instrText>
    </w:r>
    <w:r>
      <w:fldChar w:fldCharType="separate"/>
    </w:r>
    <w:r w:rsidR="00960233">
      <w:rPr>
        <w:noProof/>
      </w:rPr>
      <w:t>10</w:t>
    </w:r>
    <w:r>
      <w:fldChar w:fldCharType="end"/>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365" w:rsidRDefault="00C16365">
    <w:pPr>
      <w:tabs>
        <w:tab w:val="right" w:pos="15312"/>
      </w:tabs>
      <w:spacing w:after="0" w:line="259" w:lineRule="auto"/>
      <w:ind w:left="0" w:right="-725" w:firstLine="0"/>
      <w:jc w:val="left"/>
    </w:pPr>
    <w:r>
      <w:t xml:space="preserve"> </w:t>
    </w:r>
    <w:r>
      <w:tab/>
    </w:r>
    <w:r>
      <w:fldChar w:fldCharType="begin"/>
    </w:r>
    <w:r>
      <w:instrText xml:space="preserve"> PAGE   \* MERGEFORMAT </w:instrText>
    </w:r>
    <w:r>
      <w:fldChar w:fldCharType="separate"/>
    </w:r>
    <w:r>
      <w:t>9</w:t>
    </w:r>
    <w:r>
      <w:fldChar w:fldCharType="end"/>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365" w:rsidRDefault="00C16365">
    <w:pPr>
      <w:tabs>
        <w:tab w:val="right" w:pos="14576"/>
      </w:tabs>
      <w:spacing w:after="0" w:line="259" w:lineRule="auto"/>
      <w:ind w:left="0" w:firstLine="0"/>
      <w:jc w:val="left"/>
    </w:pPr>
    <w:r>
      <w:t xml:space="preserve"> </w:t>
    </w:r>
    <w:r>
      <w:tab/>
    </w:r>
    <w:r>
      <w:fldChar w:fldCharType="begin"/>
    </w:r>
    <w:r>
      <w:instrText xml:space="preserve"> PAGE   \* MERGEFORMAT </w:instrText>
    </w:r>
    <w:r>
      <w:fldChar w:fldCharType="separate"/>
    </w:r>
    <w:r>
      <w:t>14</w:t>
    </w:r>
    <w:r>
      <w:fldChar w:fldCharType="end"/>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365" w:rsidRDefault="00C16365">
    <w:pPr>
      <w:tabs>
        <w:tab w:val="right" w:pos="14576"/>
      </w:tabs>
      <w:spacing w:after="0" w:line="259" w:lineRule="auto"/>
      <w:ind w:left="0" w:firstLine="0"/>
      <w:jc w:val="left"/>
    </w:pPr>
    <w:r>
      <w:t xml:space="preserve"> </w:t>
    </w:r>
    <w:r>
      <w:tab/>
    </w:r>
    <w:r>
      <w:fldChar w:fldCharType="begin"/>
    </w:r>
    <w:r>
      <w:instrText xml:space="preserve"> PAGE   \* MERGEFORMAT </w:instrText>
    </w:r>
    <w:r>
      <w:fldChar w:fldCharType="separate"/>
    </w:r>
    <w:r w:rsidR="00960233">
      <w:rPr>
        <w:noProof/>
      </w:rPr>
      <w:t>12</w:t>
    </w:r>
    <w:r>
      <w:fldChar w:fldCharType="end"/>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365" w:rsidRDefault="00C16365">
    <w:pPr>
      <w:tabs>
        <w:tab w:val="right" w:pos="14576"/>
      </w:tabs>
      <w:spacing w:after="0" w:line="259" w:lineRule="auto"/>
      <w:ind w:left="0" w:firstLine="0"/>
      <w:jc w:val="left"/>
    </w:pPr>
    <w:r>
      <w:t xml:space="preserve"> </w:t>
    </w:r>
    <w:r>
      <w:tab/>
    </w:r>
    <w:r>
      <w:fldChar w:fldCharType="begin"/>
    </w:r>
    <w:r>
      <w:instrText xml:space="preserve"> PAGE   \* MERGEFORMAT </w:instrText>
    </w:r>
    <w:r>
      <w:fldChar w:fldCharType="separate"/>
    </w:r>
    <w:r>
      <w:t>14</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7A35" w:rsidRDefault="00157A35">
      <w:pPr>
        <w:spacing w:after="0" w:line="240" w:lineRule="auto"/>
      </w:pPr>
      <w:r>
        <w:separator/>
      </w:r>
    </w:p>
  </w:footnote>
  <w:footnote w:type="continuationSeparator" w:id="0">
    <w:p w:rsidR="00157A35" w:rsidRDefault="00157A35">
      <w:pPr>
        <w:spacing w:after="0" w:line="240" w:lineRule="auto"/>
      </w:pPr>
      <w:r>
        <w:continuationSeparator/>
      </w:r>
    </w:p>
  </w:footnote>
  <w:footnote w:id="1">
    <w:p w:rsidR="008B7AC8" w:rsidRPr="005E12E4" w:rsidRDefault="008B7AC8" w:rsidP="004329FF">
      <w:pPr>
        <w:pStyle w:val="a4"/>
        <w:rPr>
          <w:rFonts w:ascii="Times New Roman" w:hAnsi="Times New Roman"/>
          <w:sz w:val="24"/>
          <w:szCs w:val="24"/>
          <w:lang w:val="ru-RU"/>
        </w:rPr>
      </w:pPr>
      <w:r w:rsidRPr="00F82AC0">
        <w:rPr>
          <w:rStyle w:val="a3"/>
          <w:rFonts w:ascii="Times New Roman" w:hAnsi="Times New Roman"/>
          <w:sz w:val="24"/>
          <w:szCs w:val="24"/>
        </w:rPr>
        <w:footnoteRef/>
      </w:r>
      <w:r w:rsidRPr="00F82AC0">
        <w:rPr>
          <w:rFonts w:ascii="Times New Roman" w:hAnsi="Times New Roman"/>
          <w:sz w:val="24"/>
          <w:szCs w:val="24"/>
        </w:rPr>
        <w:t xml:space="preserve"> В случае если </w:t>
      </w:r>
      <w:r>
        <w:rPr>
          <w:rFonts w:ascii="Times New Roman" w:hAnsi="Times New Roman"/>
          <w:sz w:val="24"/>
          <w:szCs w:val="24"/>
        </w:rPr>
        <w:t>Исполнитель</w:t>
      </w:r>
      <w:r w:rsidRPr="00F82AC0">
        <w:rPr>
          <w:rFonts w:ascii="Times New Roman" w:hAnsi="Times New Roman"/>
          <w:sz w:val="24"/>
          <w:szCs w:val="24"/>
        </w:rPr>
        <w:t xml:space="preserve"> не является плательщиком НДС, указать «НДС не облагается»</w:t>
      </w:r>
      <w:r w:rsidR="005E12E4">
        <w:rPr>
          <w:rFonts w:ascii="Times New Roman" w:hAnsi="Times New Roman"/>
          <w:sz w:val="24"/>
          <w:szCs w:val="24"/>
          <w:lang w:val="ru-RU"/>
        </w:rPr>
        <w:t>.</w:t>
      </w:r>
    </w:p>
  </w:footnote>
  <w:footnote w:id="2">
    <w:p w:rsidR="005E12E4" w:rsidRDefault="005E12E4">
      <w:pPr>
        <w:pStyle w:val="a4"/>
        <w:rPr>
          <w:rFonts w:ascii="Times New Roman" w:hAnsi="Times New Roman"/>
          <w:sz w:val="24"/>
          <w:szCs w:val="24"/>
          <w:lang w:val="ru-RU"/>
        </w:rPr>
      </w:pPr>
      <w:r>
        <w:rPr>
          <w:rStyle w:val="a3"/>
        </w:rPr>
        <w:footnoteRef/>
      </w:r>
      <w:r>
        <w:t xml:space="preserve"> </w:t>
      </w:r>
      <w:r w:rsidRPr="00F82AC0">
        <w:rPr>
          <w:rFonts w:ascii="Times New Roman" w:hAnsi="Times New Roman"/>
          <w:sz w:val="24"/>
          <w:szCs w:val="24"/>
        </w:rPr>
        <w:t xml:space="preserve">В случае если </w:t>
      </w:r>
      <w:r>
        <w:rPr>
          <w:rFonts w:ascii="Times New Roman" w:hAnsi="Times New Roman"/>
          <w:sz w:val="24"/>
          <w:szCs w:val="24"/>
        </w:rPr>
        <w:t>Исполнитель</w:t>
      </w:r>
      <w:r w:rsidRPr="00F82AC0">
        <w:rPr>
          <w:rFonts w:ascii="Times New Roman" w:hAnsi="Times New Roman"/>
          <w:sz w:val="24"/>
          <w:szCs w:val="24"/>
        </w:rPr>
        <w:t xml:space="preserve"> не является плательщиком НДС, указать «НДС не облагается»</w:t>
      </w:r>
      <w:r>
        <w:rPr>
          <w:rFonts w:ascii="Times New Roman" w:hAnsi="Times New Roman"/>
          <w:sz w:val="24"/>
          <w:szCs w:val="24"/>
          <w:lang w:val="ru-RU"/>
        </w:rPr>
        <w:t>.</w:t>
      </w:r>
    </w:p>
    <w:p w:rsidR="00371BC8" w:rsidRPr="005E12E4" w:rsidRDefault="00371BC8">
      <w:pPr>
        <w:pStyle w:val="a4"/>
        <w:rPr>
          <w:lang w:val="ru-RU"/>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F41C7"/>
    <w:multiLevelType w:val="multilevel"/>
    <w:tmpl w:val="B33CA5EC"/>
    <w:lvl w:ilvl="0">
      <w:start w:val="1"/>
      <w:numFmt w:val="decimal"/>
      <w:lvlText w:val="%1."/>
      <w:lvlJc w:val="left"/>
      <w:pPr>
        <w:ind w:left="95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EB1426B"/>
    <w:multiLevelType w:val="multilevel"/>
    <w:tmpl w:val="8A40573E"/>
    <w:lvl w:ilvl="0">
      <w:start w:val="7"/>
      <w:numFmt w:val="decimal"/>
      <w:lvlText w:val="%1."/>
      <w:lvlJc w:val="left"/>
      <w:pPr>
        <w:ind w:left="95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50E10CE"/>
    <w:multiLevelType w:val="multilevel"/>
    <w:tmpl w:val="B33CA5EC"/>
    <w:lvl w:ilvl="0">
      <w:start w:val="1"/>
      <w:numFmt w:val="decimal"/>
      <w:lvlText w:val="%1."/>
      <w:lvlJc w:val="left"/>
      <w:pPr>
        <w:ind w:left="95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68A7A29"/>
    <w:multiLevelType w:val="hybridMultilevel"/>
    <w:tmpl w:val="7CA2FA94"/>
    <w:lvl w:ilvl="0" w:tplc="C3DC5504">
      <w:start w:val="1"/>
      <w:numFmt w:val="bullet"/>
      <w:lvlText w:val="-"/>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4652F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68871F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AA5CD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CC4A8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C2FA6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F6783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B248D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BE535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D54198D"/>
    <w:multiLevelType w:val="multilevel"/>
    <w:tmpl w:val="EB7803F6"/>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8AA027C"/>
    <w:multiLevelType w:val="multilevel"/>
    <w:tmpl w:val="134EDE2E"/>
    <w:lvl w:ilvl="0">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1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8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5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3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0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7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4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3"/>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D25"/>
    <w:rsid w:val="00005D99"/>
    <w:rsid w:val="0000656F"/>
    <w:rsid w:val="000117E6"/>
    <w:rsid w:val="0003424D"/>
    <w:rsid w:val="00067095"/>
    <w:rsid w:val="00072E5D"/>
    <w:rsid w:val="000B04FB"/>
    <w:rsid w:val="000B76E7"/>
    <w:rsid w:val="000C5C51"/>
    <w:rsid w:val="000C7ACC"/>
    <w:rsid w:val="000F5210"/>
    <w:rsid w:val="00100C6A"/>
    <w:rsid w:val="00146461"/>
    <w:rsid w:val="00157A35"/>
    <w:rsid w:val="00164090"/>
    <w:rsid w:val="00164734"/>
    <w:rsid w:val="00191780"/>
    <w:rsid w:val="00196DFB"/>
    <w:rsid w:val="001976F6"/>
    <w:rsid w:val="001A47DB"/>
    <w:rsid w:val="001F27BD"/>
    <w:rsid w:val="00203961"/>
    <w:rsid w:val="00236846"/>
    <w:rsid w:val="00273C4A"/>
    <w:rsid w:val="002C4C11"/>
    <w:rsid w:val="002D0878"/>
    <w:rsid w:val="0035687C"/>
    <w:rsid w:val="00371BC8"/>
    <w:rsid w:val="00382EC5"/>
    <w:rsid w:val="003A28DB"/>
    <w:rsid w:val="003B0E05"/>
    <w:rsid w:val="003F07E4"/>
    <w:rsid w:val="003F3403"/>
    <w:rsid w:val="004211FD"/>
    <w:rsid w:val="004329FF"/>
    <w:rsid w:val="0044493F"/>
    <w:rsid w:val="00454951"/>
    <w:rsid w:val="00455C85"/>
    <w:rsid w:val="004A0206"/>
    <w:rsid w:val="0050381B"/>
    <w:rsid w:val="005470D3"/>
    <w:rsid w:val="00547D75"/>
    <w:rsid w:val="00551674"/>
    <w:rsid w:val="0056225C"/>
    <w:rsid w:val="00570BB6"/>
    <w:rsid w:val="00575AFA"/>
    <w:rsid w:val="00583404"/>
    <w:rsid w:val="00585323"/>
    <w:rsid w:val="005D11C5"/>
    <w:rsid w:val="005D161D"/>
    <w:rsid w:val="005D1730"/>
    <w:rsid w:val="005E12E4"/>
    <w:rsid w:val="005E425B"/>
    <w:rsid w:val="00602BA8"/>
    <w:rsid w:val="00635292"/>
    <w:rsid w:val="0067310E"/>
    <w:rsid w:val="00687E15"/>
    <w:rsid w:val="006B265B"/>
    <w:rsid w:val="006C30FF"/>
    <w:rsid w:val="006D14CB"/>
    <w:rsid w:val="006D3064"/>
    <w:rsid w:val="00706F56"/>
    <w:rsid w:val="00760E51"/>
    <w:rsid w:val="007A30A1"/>
    <w:rsid w:val="007A6937"/>
    <w:rsid w:val="007C3DE1"/>
    <w:rsid w:val="007D3867"/>
    <w:rsid w:val="008022A2"/>
    <w:rsid w:val="008025D3"/>
    <w:rsid w:val="0081750B"/>
    <w:rsid w:val="00851CED"/>
    <w:rsid w:val="008753D7"/>
    <w:rsid w:val="008916F4"/>
    <w:rsid w:val="008B7AC8"/>
    <w:rsid w:val="008C32D4"/>
    <w:rsid w:val="008D7A9D"/>
    <w:rsid w:val="008E17C7"/>
    <w:rsid w:val="00910DC0"/>
    <w:rsid w:val="009153C5"/>
    <w:rsid w:val="00916BC5"/>
    <w:rsid w:val="00921108"/>
    <w:rsid w:val="0093248F"/>
    <w:rsid w:val="00941049"/>
    <w:rsid w:val="00960233"/>
    <w:rsid w:val="00964B52"/>
    <w:rsid w:val="00973989"/>
    <w:rsid w:val="00987FC4"/>
    <w:rsid w:val="009A6190"/>
    <w:rsid w:val="009B2DD0"/>
    <w:rsid w:val="009D2F2F"/>
    <w:rsid w:val="009F0CB9"/>
    <w:rsid w:val="00A11526"/>
    <w:rsid w:val="00A220D5"/>
    <w:rsid w:val="00A900DA"/>
    <w:rsid w:val="00AB2628"/>
    <w:rsid w:val="00AD0517"/>
    <w:rsid w:val="00AE1021"/>
    <w:rsid w:val="00AE5E00"/>
    <w:rsid w:val="00AF3E49"/>
    <w:rsid w:val="00B1478E"/>
    <w:rsid w:val="00B4792F"/>
    <w:rsid w:val="00B869E6"/>
    <w:rsid w:val="00BB4641"/>
    <w:rsid w:val="00BD7A7C"/>
    <w:rsid w:val="00BF421B"/>
    <w:rsid w:val="00C05D25"/>
    <w:rsid w:val="00C112C2"/>
    <w:rsid w:val="00C16365"/>
    <w:rsid w:val="00C84BEA"/>
    <w:rsid w:val="00CB30C2"/>
    <w:rsid w:val="00CC5163"/>
    <w:rsid w:val="00D25390"/>
    <w:rsid w:val="00D27984"/>
    <w:rsid w:val="00D81F8C"/>
    <w:rsid w:val="00D8370D"/>
    <w:rsid w:val="00D94C59"/>
    <w:rsid w:val="00DB2407"/>
    <w:rsid w:val="00DC29D1"/>
    <w:rsid w:val="00DC2E7A"/>
    <w:rsid w:val="00DF168F"/>
    <w:rsid w:val="00DF3245"/>
    <w:rsid w:val="00E01071"/>
    <w:rsid w:val="00E23A29"/>
    <w:rsid w:val="00E241EC"/>
    <w:rsid w:val="00E333D4"/>
    <w:rsid w:val="00E7015B"/>
    <w:rsid w:val="00EA3BD9"/>
    <w:rsid w:val="00F128BC"/>
    <w:rsid w:val="00F23551"/>
    <w:rsid w:val="00F561BB"/>
    <w:rsid w:val="00F737BD"/>
    <w:rsid w:val="00F9327E"/>
    <w:rsid w:val="00F96BE4"/>
    <w:rsid w:val="00FA006F"/>
    <w:rsid w:val="00FA7EBD"/>
    <w:rsid w:val="00FB5A73"/>
    <w:rsid w:val="00FC33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42EB5"/>
  <w15:docId w15:val="{CE4DB366-561C-496B-B181-3170F6719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3" w:line="249" w:lineRule="auto"/>
      <w:ind w:left="712" w:firstLine="710"/>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spacing w:after="0"/>
      <w:ind w:left="721" w:hanging="10"/>
      <w:jc w:val="center"/>
      <w:outlineLvl w:val="0"/>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3">
    <w:name w:val="Body Text Indent 3"/>
    <w:basedOn w:val="a"/>
    <w:link w:val="30"/>
    <w:rsid w:val="00CB30C2"/>
    <w:pPr>
      <w:widowControl w:val="0"/>
      <w:autoSpaceDE w:val="0"/>
      <w:autoSpaceDN w:val="0"/>
      <w:adjustRightInd w:val="0"/>
      <w:spacing w:before="200" w:after="0" w:line="220" w:lineRule="auto"/>
      <w:ind w:left="1280" w:firstLine="0"/>
    </w:pPr>
    <w:rPr>
      <w:rFonts w:ascii="Arial" w:hAnsi="Arial" w:cs="Arial"/>
      <w:color w:val="auto"/>
      <w:sz w:val="22"/>
    </w:rPr>
  </w:style>
  <w:style w:type="character" w:customStyle="1" w:styleId="30">
    <w:name w:val="Основной текст с отступом 3 Знак"/>
    <w:basedOn w:val="a0"/>
    <w:link w:val="3"/>
    <w:rsid w:val="00CB30C2"/>
    <w:rPr>
      <w:rFonts w:ascii="Arial" w:eastAsia="Times New Roman" w:hAnsi="Arial" w:cs="Arial"/>
    </w:rPr>
  </w:style>
  <w:style w:type="character" w:styleId="a3">
    <w:name w:val="footnote reference"/>
    <w:aliases w:val="Ссылка на сноску 45"/>
    <w:qFormat/>
    <w:rsid w:val="00CB30C2"/>
    <w:rPr>
      <w:rFonts w:cs="Times New Roman"/>
      <w:vertAlign w:val="superscript"/>
    </w:rPr>
  </w:style>
  <w:style w:type="paragraph" w:styleId="a4">
    <w:name w:val="footnote text"/>
    <w:aliases w:val=" Знак Знак, Знак,Текст сноски Знак Знак, Знак4 Знак1, Знак4 Знак,Знак4 Знак, Знак4,Знак4 Знак1,Знак4,Знак21,Char, Знак2 Знак, Знак1,Текст сноски Знак1,Знак4 Знак Знак Знак2,Текст сноски Знак Знак1,Footnote Text Char Знак,Знак5"/>
    <w:basedOn w:val="a"/>
    <w:link w:val="a5"/>
    <w:qFormat/>
    <w:rsid w:val="00CB30C2"/>
    <w:pPr>
      <w:spacing w:after="0" w:line="240" w:lineRule="auto"/>
      <w:ind w:left="0" w:firstLine="0"/>
      <w:jc w:val="left"/>
    </w:pPr>
    <w:rPr>
      <w:rFonts w:ascii="Arial" w:hAnsi="Arial"/>
      <w:color w:val="auto"/>
      <w:sz w:val="16"/>
      <w:szCs w:val="20"/>
      <w:lang w:val="x-none" w:eastAsia="en-US"/>
    </w:rPr>
  </w:style>
  <w:style w:type="character" w:customStyle="1" w:styleId="a5">
    <w:name w:val="Текст сноски Знак"/>
    <w:aliases w:val=" Знак Знак Знак, Знак Знак1,Текст сноски Знак Знак Знак, Знак4 Знак1 Знак, Знак4 Знак Знак,Знак4 Знак Знак, Знак4 Знак2,Знак4 Знак1 Знак,Знак4 Знак2,Знак21 Знак,Char Знак, Знак2 Знак Знак, Знак1 Знак,Текст сноски Знак1 Знак,Знак5 Знак"/>
    <w:basedOn w:val="a0"/>
    <w:link w:val="a4"/>
    <w:rsid w:val="00CB30C2"/>
    <w:rPr>
      <w:rFonts w:ascii="Arial" w:eastAsia="Times New Roman" w:hAnsi="Arial" w:cs="Times New Roman"/>
      <w:sz w:val="16"/>
      <w:szCs w:val="20"/>
      <w:lang w:val="x-none" w:eastAsia="en-US"/>
    </w:rPr>
  </w:style>
  <w:style w:type="paragraph" w:styleId="a6">
    <w:name w:val="Balloon Text"/>
    <w:basedOn w:val="a"/>
    <w:link w:val="a7"/>
    <w:uiPriority w:val="99"/>
    <w:semiHidden/>
    <w:unhideWhenUsed/>
    <w:rsid w:val="00CB30C2"/>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CB30C2"/>
    <w:rPr>
      <w:rFonts w:ascii="Segoe UI" w:eastAsia="Times New Roman" w:hAnsi="Segoe UI" w:cs="Segoe UI"/>
      <w:color w:val="000000"/>
      <w:sz w:val="18"/>
      <w:szCs w:val="18"/>
    </w:rPr>
  </w:style>
  <w:style w:type="paragraph" w:styleId="a8">
    <w:name w:val="List Paragraph"/>
    <w:basedOn w:val="a"/>
    <w:uiPriority w:val="34"/>
    <w:qFormat/>
    <w:rsid w:val="000B04FB"/>
    <w:pPr>
      <w:ind w:left="720"/>
      <w:contextualSpacing/>
    </w:pPr>
  </w:style>
  <w:style w:type="table" w:styleId="a9">
    <w:name w:val="Table Grid"/>
    <w:basedOn w:val="a1"/>
    <w:uiPriority w:val="39"/>
    <w:rsid w:val="000117E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rror">
    <w:name w:val="error"/>
    <w:basedOn w:val="a0"/>
    <w:rsid w:val="007C3DE1"/>
  </w:style>
  <w:style w:type="paragraph" w:styleId="aa">
    <w:name w:val="Block Text"/>
    <w:basedOn w:val="a"/>
    <w:rsid w:val="000B76E7"/>
    <w:pPr>
      <w:widowControl w:val="0"/>
      <w:autoSpaceDE w:val="0"/>
      <w:autoSpaceDN w:val="0"/>
      <w:adjustRightInd w:val="0"/>
      <w:spacing w:after="0" w:line="240" w:lineRule="auto"/>
      <w:ind w:left="4678" w:right="-61" w:firstLine="0"/>
      <w:jc w:val="center"/>
    </w:pPr>
    <w:rPr>
      <w:rFonts w:cs="Arial"/>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65029">
      <w:bodyDiv w:val="1"/>
      <w:marLeft w:val="0"/>
      <w:marRight w:val="0"/>
      <w:marTop w:val="0"/>
      <w:marBottom w:val="0"/>
      <w:divBdr>
        <w:top w:val="none" w:sz="0" w:space="0" w:color="auto"/>
        <w:left w:val="none" w:sz="0" w:space="0" w:color="auto"/>
        <w:bottom w:val="none" w:sz="0" w:space="0" w:color="auto"/>
        <w:right w:val="none" w:sz="0" w:space="0" w:color="auto"/>
      </w:divBdr>
    </w:div>
    <w:div w:id="79839879">
      <w:bodyDiv w:val="1"/>
      <w:marLeft w:val="0"/>
      <w:marRight w:val="0"/>
      <w:marTop w:val="0"/>
      <w:marBottom w:val="0"/>
      <w:divBdr>
        <w:top w:val="none" w:sz="0" w:space="0" w:color="auto"/>
        <w:left w:val="none" w:sz="0" w:space="0" w:color="auto"/>
        <w:bottom w:val="none" w:sz="0" w:space="0" w:color="auto"/>
        <w:right w:val="none" w:sz="0" w:space="0" w:color="auto"/>
      </w:divBdr>
    </w:div>
    <w:div w:id="102000852">
      <w:bodyDiv w:val="1"/>
      <w:marLeft w:val="0"/>
      <w:marRight w:val="0"/>
      <w:marTop w:val="0"/>
      <w:marBottom w:val="0"/>
      <w:divBdr>
        <w:top w:val="none" w:sz="0" w:space="0" w:color="auto"/>
        <w:left w:val="none" w:sz="0" w:space="0" w:color="auto"/>
        <w:bottom w:val="none" w:sz="0" w:space="0" w:color="auto"/>
        <w:right w:val="none" w:sz="0" w:space="0" w:color="auto"/>
      </w:divBdr>
    </w:div>
    <w:div w:id="142091250">
      <w:bodyDiv w:val="1"/>
      <w:marLeft w:val="0"/>
      <w:marRight w:val="0"/>
      <w:marTop w:val="0"/>
      <w:marBottom w:val="0"/>
      <w:divBdr>
        <w:top w:val="none" w:sz="0" w:space="0" w:color="auto"/>
        <w:left w:val="none" w:sz="0" w:space="0" w:color="auto"/>
        <w:bottom w:val="none" w:sz="0" w:space="0" w:color="auto"/>
        <w:right w:val="none" w:sz="0" w:space="0" w:color="auto"/>
      </w:divBdr>
    </w:div>
    <w:div w:id="147749001">
      <w:bodyDiv w:val="1"/>
      <w:marLeft w:val="0"/>
      <w:marRight w:val="0"/>
      <w:marTop w:val="0"/>
      <w:marBottom w:val="0"/>
      <w:divBdr>
        <w:top w:val="none" w:sz="0" w:space="0" w:color="auto"/>
        <w:left w:val="none" w:sz="0" w:space="0" w:color="auto"/>
        <w:bottom w:val="none" w:sz="0" w:space="0" w:color="auto"/>
        <w:right w:val="none" w:sz="0" w:space="0" w:color="auto"/>
      </w:divBdr>
    </w:div>
    <w:div w:id="526410355">
      <w:bodyDiv w:val="1"/>
      <w:marLeft w:val="0"/>
      <w:marRight w:val="0"/>
      <w:marTop w:val="0"/>
      <w:marBottom w:val="0"/>
      <w:divBdr>
        <w:top w:val="none" w:sz="0" w:space="0" w:color="auto"/>
        <w:left w:val="none" w:sz="0" w:space="0" w:color="auto"/>
        <w:bottom w:val="none" w:sz="0" w:space="0" w:color="auto"/>
        <w:right w:val="none" w:sz="0" w:space="0" w:color="auto"/>
      </w:divBdr>
    </w:div>
    <w:div w:id="802699081">
      <w:bodyDiv w:val="1"/>
      <w:marLeft w:val="0"/>
      <w:marRight w:val="0"/>
      <w:marTop w:val="0"/>
      <w:marBottom w:val="0"/>
      <w:divBdr>
        <w:top w:val="none" w:sz="0" w:space="0" w:color="auto"/>
        <w:left w:val="none" w:sz="0" w:space="0" w:color="auto"/>
        <w:bottom w:val="none" w:sz="0" w:space="0" w:color="auto"/>
        <w:right w:val="none" w:sz="0" w:space="0" w:color="auto"/>
      </w:divBdr>
    </w:div>
    <w:div w:id="824466938">
      <w:bodyDiv w:val="1"/>
      <w:marLeft w:val="0"/>
      <w:marRight w:val="0"/>
      <w:marTop w:val="0"/>
      <w:marBottom w:val="0"/>
      <w:divBdr>
        <w:top w:val="none" w:sz="0" w:space="0" w:color="auto"/>
        <w:left w:val="none" w:sz="0" w:space="0" w:color="auto"/>
        <w:bottom w:val="none" w:sz="0" w:space="0" w:color="auto"/>
        <w:right w:val="none" w:sz="0" w:space="0" w:color="auto"/>
      </w:divBdr>
    </w:div>
    <w:div w:id="912392808">
      <w:bodyDiv w:val="1"/>
      <w:marLeft w:val="0"/>
      <w:marRight w:val="0"/>
      <w:marTop w:val="0"/>
      <w:marBottom w:val="0"/>
      <w:divBdr>
        <w:top w:val="none" w:sz="0" w:space="0" w:color="auto"/>
        <w:left w:val="none" w:sz="0" w:space="0" w:color="auto"/>
        <w:bottom w:val="none" w:sz="0" w:space="0" w:color="auto"/>
        <w:right w:val="none" w:sz="0" w:space="0" w:color="auto"/>
      </w:divBdr>
    </w:div>
    <w:div w:id="1011371695">
      <w:bodyDiv w:val="1"/>
      <w:marLeft w:val="0"/>
      <w:marRight w:val="0"/>
      <w:marTop w:val="0"/>
      <w:marBottom w:val="0"/>
      <w:divBdr>
        <w:top w:val="none" w:sz="0" w:space="0" w:color="auto"/>
        <w:left w:val="none" w:sz="0" w:space="0" w:color="auto"/>
        <w:bottom w:val="none" w:sz="0" w:space="0" w:color="auto"/>
        <w:right w:val="none" w:sz="0" w:space="0" w:color="auto"/>
      </w:divBdr>
    </w:div>
    <w:div w:id="1070616589">
      <w:bodyDiv w:val="1"/>
      <w:marLeft w:val="0"/>
      <w:marRight w:val="0"/>
      <w:marTop w:val="0"/>
      <w:marBottom w:val="0"/>
      <w:divBdr>
        <w:top w:val="none" w:sz="0" w:space="0" w:color="auto"/>
        <w:left w:val="none" w:sz="0" w:space="0" w:color="auto"/>
        <w:bottom w:val="none" w:sz="0" w:space="0" w:color="auto"/>
        <w:right w:val="none" w:sz="0" w:space="0" w:color="auto"/>
      </w:divBdr>
    </w:div>
    <w:div w:id="1299191936">
      <w:bodyDiv w:val="1"/>
      <w:marLeft w:val="0"/>
      <w:marRight w:val="0"/>
      <w:marTop w:val="0"/>
      <w:marBottom w:val="0"/>
      <w:divBdr>
        <w:top w:val="none" w:sz="0" w:space="0" w:color="auto"/>
        <w:left w:val="none" w:sz="0" w:space="0" w:color="auto"/>
        <w:bottom w:val="none" w:sz="0" w:space="0" w:color="auto"/>
        <w:right w:val="none" w:sz="0" w:space="0" w:color="auto"/>
      </w:divBdr>
    </w:div>
    <w:div w:id="1639677708">
      <w:bodyDiv w:val="1"/>
      <w:marLeft w:val="0"/>
      <w:marRight w:val="0"/>
      <w:marTop w:val="0"/>
      <w:marBottom w:val="0"/>
      <w:divBdr>
        <w:top w:val="none" w:sz="0" w:space="0" w:color="auto"/>
        <w:left w:val="none" w:sz="0" w:space="0" w:color="auto"/>
        <w:bottom w:val="none" w:sz="0" w:space="0" w:color="auto"/>
        <w:right w:val="none" w:sz="0" w:space="0" w:color="auto"/>
      </w:divBdr>
    </w:div>
    <w:div w:id="1723823600">
      <w:bodyDiv w:val="1"/>
      <w:marLeft w:val="0"/>
      <w:marRight w:val="0"/>
      <w:marTop w:val="0"/>
      <w:marBottom w:val="0"/>
      <w:divBdr>
        <w:top w:val="none" w:sz="0" w:space="0" w:color="auto"/>
        <w:left w:val="none" w:sz="0" w:space="0" w:color="auto"/>
        <w:bottom w:val="none" w:sz="0" w:space="0" w:color="auto"/>
        <w:right w:val="none" w:sz="0" w:space="0" w:color="auto"/>
      </w:divBdr>
    </w:div>
    <w:div w:id="1832797067">
      <w:bodyDiv w:val="1"/>
      <w:marLeft w:val="0"/>
      <w:marRight w:val="0"/>
      <w:marTop w:val="0"/>
      <w:marBottom w:val="0"/>
      <w:divBdr>
        <w:top w:val="none" w:sz="0" w:space="0" w:color="auto"/>
        <w:left w:val="none" w:sz="0" w:space="0" w:color="auto"/>
        <w:bottom w:val="none" w:sz="0" w:space="0" w:color="auto"/>
        <w:right w:val="none" w:sz="0" w:space="0" w:color="auto"/>
      </w:divBdr>
    </w:div>
    <w:div w:id="20185372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A363ECCCFC9D6606DB9B9B70821DC941DE633CE28D55ABC76AF3763566C559947FB827FAE8920E88A78DBF3GEE4I" TargetMode="External"/><Relationship Id="rId13" Type="http://schemas.openxmlformats.org/officeDocument/2006/relationships/footer" Target="footer2.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A363ECCCFC9D6606DB9B9B70821DC941DE633CE28D55ABC76AF3763566C559947FB827FAE8920E88A78DBF3GEE4I"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consultantplus://offline/ref=5A363ECCCFC9D6606DB9B9B70821DC941DE633CE28D55ABC76AF3763566C559947FB827FAE8920E88A78DBF3GEE4I" TargetMode="External"/><Relationship Id="rId1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yperlink" Target="consultantplus://offline/ref=5A363ECCCFC9D6606DB9B9B70821DC941DE633CE28D55ABC76AF3763566C559947FB827FAE8920E88A78DBF3GEE4I" TargetMode="Externa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39B16-01DD-4403-925F-04E291AC6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12</Pages>
  <Words>3934</Words>
  <Characters>22430</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Воробьева Янина Юрьевна</dc:creator>
  <cp:keywords/>
  <cp:lastModifiedBy>Воробьева Янина Юрьевна</cp:lastModifiedBy>
  <cp:revision>10</cp:revision>
  <cp:lastPrinted>2024-01-29T13:15:00Z</cp:lastPrinted>
  <dcterms:created xsi:type="dcterms:W3CDTF">2026-01-23T14:07:00Z</dcterms:created>
  <dcterms:modified xsi:type="dcterms:W3CDTF">2026-01-29T13:57:00Z</dcterms:modified>
</cp:coreProperties>
</file>