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00126E" w:rsidRDefault="004B7AC6" w:rsidP="00C17D54">
      <w:pPr>
        <w:widowControl w:val="0"/>
        <w:jc w:val="center"/>
        <w:outlineLvl w:val="0"/>
        <w:rPr>
          <w:caps/>
          <w:sz w:val="20"/>
          <w:szCs w:val="20"/>
        </w:rPr>
      </w:pPr>
      <w:r w:rsidRPr="0000126E">
        <w:rPr>
          <w:b/>
          <w:caps/>
          <w:sz w:val="20"/>
          <w:szCs w:val="20"/>
        </w:rPr>
        <w:t>ГРАЖДАНСКО-ПРАВОВОЙ ДОГОВОР №</w:t>
      </w:r>
      <w:r w:rsidRPr="0000126E">
        <w:rPr>
          <w:caps/>
          <w:sz w:val="20"/>
          <w:szCs w:val="20"/>
        </w:rPr>
        <w:t xml:space="preserve"> </w:t>
      </w:r>
      <w:r w:rsidR="00CA1D5D" w:rsidRPr="0000126E">
        <w:rPr>
          <w:caps/>
          <w:sz w:val="20"/>
          <w:szCs w:val="20"/>
        </w:rPr>
        <w:t>__________</w:t>
      </w:r>
    </w:p>
    <w:p w14:paraId="643DF208" w14:textId="77777777" w:rsidR="003C1C98" w:rsidRPr="0000126E" w:rsidRDefault="003C1C98" w:rsidP="008D1B60">
      <w:pPr>
        <w:widowControl w:val="0"/>
        <w:rPr>
          <w:caps/>
          <w:sz w:val="20"/>
          <w:szCs w:val="20"/>
        </w:rPr>
      </w:pPr>
    </w:p>
    <w:p w14:paraId="377AF912" w14:textId="77777777" w:rsidR="003C1C98" w:rsidRPr="0000126E" w:rsidRDefault="003C1C98" w:rsidP="0017123A">
      <w:pPr>
        <w:widowControl w:val="0"/>
        <w:jc w:val="center"/>
        <w:rPr>
          <w:sz w:val="20"/>
          <w:szCs w:val="20"/>
        </w:rPr>
      </w:pPr>
      <w:r w:rsidRPr="0000126E">
        <w:rPr>
          <w:b/>
          <w:sz w:val="20"/>
          <w:szCs w:val="20"/>
        </w:rPr>
        <w:t>Идентификационный код закупки:</w:t>
      </w:r>
      <w:r w:rsidRPr="0000126E">
        <w:rPr>
          <w:sz w:val="20"/>
          <w:szCs w:val="20"/>
        </w:rPr>
        <w:t xml:space="preserve"> ______________________</w:t>
      </w:r>
    </w:p>
    <w:p w14:paraId="03B1EB0E" w14:textId="77777777" w:rsidR="004B7AC6" w:rsidRPr="0000126E" w:rsidRDefault="004B7AC6" w:rsidP="0017123A">
      <w:pPr>
        <w:widowControl w:val="0"/>
        <w:rPr>
          <w:sz w:val="20"/>
          <w:szCs w:val="20"/>
        </w:rPr>
      </w:pPr>
    </w:p>
    <w:p w14:paraId="5B931E73" w14:textId="5D0380BF" w:rsidR="004B7AC6" w:rsidRPr="0000126E" w:rsidRDefault="004B7AC6" w:rsidP="003C1C98">
      <w:pPr>
        <w:widowControl w:val="0"/>
        <w:tabs>
          <w:tab w:val="left" w:pos="7938"/>
        </w:tabs>
        <w:rPr>
          <w:sz w:val="20"/>
          <w:szCs w:val="20"/>
        </w:rPr>
      </w:pPr>
      <w:r w:rsidRPr="0000126E">
        <w:rPr>
          <w:sz w:val="20"/>
          <w:szCs w:val="20"/>
        </w:rPr>
        <w:t xml:space="preserve">Санкт-Петербург </w:t>
      </w:r>
      <w:r w:rsidRPr="0000126E">
        <w:rPr>
          <w:sz w:val="20"/>
          <w:szCs w:val="20"/>
        </w:rPr>
        <w:tab/>
        <w:t>«____» _______ 20</w:t>
      </w:r>
      <w:r w:rsidR="003C1C98" w:rsidRPr="0000126E">
        <w:rPr>
          <w:sz w:val="20"/>
          <w:szCs w:val="20"/>
        </w:rPr>
        <w:t>2</w:t>
      </w:r>
      <w:r w:rsidR="0000126E">
        <w:rPr>
          <w:sz w:val="20"/>
          <w:szCs w:val="20"/>
        </w:rPr>
        <w:t>6</w:t>
      </w:r>
      <w:r w:rsidRPr="0000126E">
        <w:rPr>
          <w:sz w:val="20"/>
          <w:szCs w:val="20"/>
        </w:rPr>
        <w:t xml:space="preserve"> г.</w:t>
      </w:r>
    </w:p>
    <w:p w14:paraId="3603FB9E" w14:textId="77777777" w:rsidR="004B7AC6" w:rsidRPr="0000126E" w:rsidRDefault="004B7AC6" w:rsidP="008D1B60">
      <w:pPr>
        <w:widowControl w:val="0"/>
        <w:rPr>
          <w:sz w:val="20"/>
          <w:szCs w:val="20"/>
        </w:rPr>
      </w:pPr>
    </w:p>
    <w:p w14:paraId="58ACC972" w14:textId="77777777" w:rsidR="0000126E" w:rsidRPr="0000126E" w:rsidRDefault="0000126E" w:rsidP="0000126E">
      <w:pPr>
        <w:widowControl w:val="0"/>
        <w:ind w:firstLine="709"/>
        <w:rPr>
          <w:sz w:val="20"/>
          <w:szCs w:val="20"/>
        </w:rPr>
      </w:pPr>
      <w:r w:rsidRPr="0000126E">
        <w:rPr>
          <w:sz w:val="20"/>
          <w:szCs w:val="20"/>
        </w:rPr>
        <w:t xml:space="preserve">Государственное бюджетное общеобразовательное учреждение лицей №179 Калининского района Санкт-Петербурга, в лице </w:t>
      </w:r>
      <w:r w:rsidRPr="0000126E">
        <w:rPr>
          <w:bCs/>
          <w:sz w:val="20"/>
          <w:szCs w:val="20"/>
        </w:rPr>
        <w:t>директора Батовой Людмилы Анатольевны</w:t>
      </w:r>
      <w:r w:rsidRPr="0000126E">
        <w:rPr>
          <w:sz w:val="20"/>
          <w:szCs w:val="20"/>
        </w:rPr>
        <w:t xml:space="preserve">, действующего на основании «Устава», именуемый в дальнейшем </w:t>
      </w:r>
      <w:r w:rsidRPr="0000126E">
        <w:rPr>
          <w:bCs/>
          <w:sz w:val="20"/>
          <w:szCs w:val="20"/>
        </w:rPr>
        <w:t xml:space="preserve">«Заказчик», </w:t>
      </w:r>
      <w:r w:rsidRPr="0000126E">
        <w:rPr>
          <w:sz w:val="20"/>
          <w:szCs w:val="20"/>
        </w:rPr>
        <w:t xml:space="preserve">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 xml:space="preserve">именуемое(-ый)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Pr="0000126E" w:rsidRDefault="002345F2" w:rsidP="002345F2">
      <w:pPr>
        <w:widowControl w:val="0"/>
        <w:rPr>
          <w:sz w:val="20"/>
          <w:szCs w:val="20"/>
        </w:rPr>
      </w:pPr>
    </w:p>
    <w:p w14:paraId="5174C6E3" w14:textId="33797AEF" w:rsidR="002345F2" w:rsidRPr="0000126E"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0126E">
        <w:rPr>
          <w:rFonts w:ascii="Times New Roman" w:hAnsi="Times New Roman"/>
          <w:sz w:val="20"/>
          <w:szCs w:val="20"/>
        </w:rPr>
        <w:t xml:space="preserve">По </w:t>
      </w:r>
      <w:r w:rsidR="00C921BE" w:rsidRPr="0000126E">
        <w:rPr>
          <w:rFonts w:ascii="Times New Roman" w:hAnsi="Times New Roman"/>
          <w:sz w:val="20"/>
          <w:szCs w:val="20"/>
        </w:rPr>
        <w:t>контракт</w:t>
      </w:r>
      <w:r w:rsidRPr="0000126E">
        <w:rPr>
          <w:rFonts w:ascii="Times New Roman" w:hAnsi="Times New Roman"/>
          <w:sz w:val="20"/>
          <w:szCs w:val="20"/>
        </w:rPr>
        <w:t xml:space="preserve">у </w:t>
      </w:r>
      <w:r w:rsidR="00D06D90" w:rsidRPr="0000126E">
        <w:rPr>
          <w:rFonts w:ascii="Times New Roman" w:hAnsi="Times New Roman"/>
          <w:sz w:val="20"/>
          <w:szCs w:val="20"/>
        </w:rPr>
        <w:t>Исполнитель</w:t>
      </w:r>
      <w:r w:rsidRPr="0000126E">
        <w:rPr>
          <w:rFonts w:ascii="Times New Roman" w:hAnsi="Times New Roman"/>
          <w:sz w:val="20"/>
          <w:szCs w:val="20"/>
        </w:rPr>
        <w:t xml:space="preserve"> обязуется </w:t>
      </w:r>
      <w:r w:rsidR="00D06D90" w:rsidRPr="0000126E">
        <w:rPr>
          <w:rFonts w:ascii="Times New Roman" w:hAnsi="Times New Roman"/>
          <w:sz w:val="20"/>
          <w:szCs w:val="20"/>
        </w:rPr>
        <w:t>оказать услуги</w:t>
      </w:r>
      <w:r w:rsidRPr="0000126E">
        <w:rPr>
          <w:rFonts w:ascii="Times New Roman" w:hAnsi="Times New Roman"/>
          <w:sz w:val="20"/>
          <w:szCs w:val="20"/>
        </w:rPr>
        <w:t xml:space="preserve"> </w:t>
      </w:r>
      <w:r w:rsidR="0000126E" w:rsidRPr="0000126E">
        <w:rPr>
          <w:rFonts w:ascii="Times New Roman" w:hAnsi="Times New Roman"/>
          <w:sz w:val="20"/>
          <w:szCs w:val="20"/>
        </w:rPr>
        <w:t xml:space="preserve">по </w:t>
      </w:r>
      <w:bookmarkStart w:id="0" w:name="_Hlk228893510"/>
      <w:r w:rsidR="00F2188E">
        <w:rPr>
          <w:rFonts w:ascii="Times New Roman" w:hAnsi="Times New Roman"/>
          <w:sz w:val="20"/>
          <w:szCs w:val="20"/>
        </w:rPr>
        <w:t>акарицидной обработке территории</w:t>
      </w:r>
      <w:r w:rsidR="0000126E" w:rsidRPr="0000126E">
        <w:rPr>
          <w:rFonts w:ascii="Times New Roman" w:hAnsi="Times New Roman"/>
          <w:sz w:val="20"/>
          <w:szCs w:val="20"/>
        </w:rPr>
        <w:t xml:space="preserve"> </w:t>
      </w:r>
      <w:r w:rsidR="008B1A8A">
        <w:rPr>
          <w:rFonts w:ascii="Times New Roman" w:hAnsi="Times New Roman"/>
          <w:sz w:val="20"/>
          <w:szCs w:val="20"/>
        </w:rPr>
        <w:t xml:space="preserve">ОУ </w:t>
      </w:r>
      <w:r w:rsidR="0000126E" w:rsidRPr="0000126E">
        <w:rPr>
          <w:rFonts w:ascii="Times New Roman" w:hAnsi="Times New Roman"/>
          <w:sz w:val="20"/>
          <w:szCs w:val="20"/>
        </w:rPr>
        <w:t xml:space="preserve">в 2026 </w:t>
      </w:r>
      <w:bookmarkEnd w:id="0"/>
      <w:r w:rsidR="0000126E" w:rsidRPr="0000126E">
        <w:rPr>
          <w:rFonts w:ascii="Times New Roman" w:hAnsi="Times New Roman"/>
          <w:sz w:val="20"/>
          <w:szCs w:val="20"/>
        </w:rPr>
        <w:t xml:space="preserve">году </w:t>
      </w:r>
      <w:r w:rsidR="00EC4D14" w:rsidRPr="0000126E">
        <w:rPr>
          <w:rFonts w:ascii="Times New Roman" w:hAnsi="Times New Roman"/>
          <w:sz w:val="20"/>
          <w:szCs w:val="20"/>
        </w:rPr>
        <w:t xml:space="preserve">(далее – </w:t>
      </w:r>
      <w:r w:rsidR="00EB43DE" w:rsidRPr="0000126E">
        <w:rPr>
          <w:rFonts w:ascii="Times New Roman" w:hAnsi="Times New Roman"/>
          <w:sz w:val="20"/>
          <w:szCs w:val="20"/>
        </w:rPr>
        <w:t>«</w:t>
      </w:r>
      <w:r w:rsidR="004B7AC6" w:rsidRPr="0000126E">
        <w:rPr>
          <w:rFonts w:ascii="Times New Roman" w:hAnsi="Times New Roman"/>
          <w:sz w:val="20"/>
          <w:szCs w:val="20"/>
        </w:rPr>
        <w:t>услуга</w:t>
      </w:r>
      <w:r w:rsidR="00EB43DE" w:rsidRPr="0000126E">
        <w:rPr>
          <w:rFonts w:ascii="Times New Roman" w:hAnsi="Times New Roman"/>
          <w:sz w:val="20"/>
          <w:szCs w:val="20"/>
        </w:rPr>
        <w:t>»</w:t>
      </w:r>
      <w:r w:rsidR="00EC4D14" w:rsidRPr="0000126E">
        <w:rPr>
          <w:rFonts w:ascii="Times New Roman" w:hAnsi="Times New Roman"/>
          <w:sz w:val="20"/>
          <w:szCs w:val="20"/>
        </w:rPr>
        <w:t>),</w:t>
      </w:r>
      <w:r w:rsidR="00CF6A46" w:rsidRPr="0000126E">
        <w:rPr>
          <w:rFonts w:ascii="Times New Roman" w:hAnsi="Times New Roman"/>
          <w:sz w:val="20"/>
          <w:szCs w:val="20"/>
        </w:rPr>
        <w:t xml:space="preserve"> а </w:t>
      </w:r>
      <w:r w:rsidRPr="0000126E">
        <w:rPr>
          <w:rFonts w:ascii="Times New Roman" w:hAnsi="Times New Roman"/>
          <w:sz w:val="20"/>
          <w:szCs w:val="20"/>
        </w:rPr>
        <w:t xml:space="preserve">Заказчик обязуется </w:t>
      </w:r>
      <w:r w:rsidR="00373196" w:rsidRPr="0000126E">
        <w:rPr>
          <w:rFonts w:ascii="Times New Roman" w:hAnsi="Times New Roman"/>
          <w:sz w:val="20"/>
          <w:szCs w:val="20"/>
        </w:rPr>
        <w:t xml:space="preserve">создать необходимые условия для оказания услуг, </w:t>
      </w:r>
      <w:r w:rsidR="00090685" w:rsidRPr="0000126E">
        <w:rPr>
          <w:rFonts w:ascii="Times New Roman" w:hAnsi="Times New Roman"/>
          <w:sz w:val="20"/>
          <w:szCs w:val="20"/>
        </w:rPr>
        <w:t xml:space="preserve">принять результат </w:t>
      </w:r>
      <w:r w:rsidR="00E404E5" w:rsidRPr="0000126E">
        <w:rPr>
          <w:rFonts w:ascii="Times New Roman" w:hAnsi="Times New Roman"/>
          <w:sz w:val="20"/>
          <w:szCs w:val="20"/>
        </w:rPr>
        <w:t>оказанных услуг</w:t>
      </w:r>
      <w:r w:rsidR="00373196" w:rsidRPr="0000126E">
        <w:rPr>
          <w:rFonts w:ascii="Times New Roman" w:hAnsi="Times New Roman"/>
          <w:sz w:val="20"/>
          <w:szCs w:val="20"/>
        </w:rPr>
        <w:t xml:space="preserve"> и обеспечить </w:t>
      </w:r>
      <w:r w:rsidR="00A86056" w:rsidRPr="0000126E">
        <w:rPr>
          <w:rFonts w:ascii="Times New Roman" w:hAnsi="Times New Roman"/>
          <w:sz w:val="20"/>
          <w:szCs w:val="20"/>
        </w:rPr>
        <w:t xml:space="preserve">его </w:t>
      </w:r>
      <w:r w:rsidR="00373196" w:rsidRPr="0000126E">
        <w:rPr>
          <w:rFonts w:ascii="Times New Roman" w:hAnsi="Times New Roman"/>
          <w:sz w:val="20"/>
          <w:szCs w:val="20"/>
        </w:rPr>
        <w:t>оплату.</w:t>
      </w:r>
    </w:p>
    <w:p w14:paraId="07FEDCCB" w14:textId="548B7AA1" w:rsidR="002E1790" w:rsidRPr="0000126E"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00126E">
        <w:rPr>
          <w:rFonts w:ascii="Times New Roman" w:hAnsi="Times New Roman"/>
          <w:sz w:val="20"/>
          <w:szCs w:val="20"/>
        </w:rPr>
        <w:t>Исполнитель оказывает услуги</w:t>
      </w:r>
      <w:r w:rsidR="0013469E" w:rsidRPr="0000126E">
        <w:rPr>
          <w:rFonts w:ascii="Times New Roman" w:hAnsi="Times New Roman"/>
          <w:sz w:val="20"/>
          <w:szCs w:val="20"/>
        </w:rPr>
        <w:t xml:space="preserve"> в соответствии с </w:t>
      </w:r>
      <w:r w:rsidR="002345F2" w:rsidRPr="0000126E">
        <w:rPr>
          <w:rFonts w:ascii="Times New Roman" w:hAnsi="Times New Roman"/>
          <w:sz w:val="20"/>
          <w:szCs w:val="20"/>
        </w:rPr>
        <w:t>п</w:t>
      </w:r>
      <w:r w:rsidR="00781509" w:rsidRPr="0000126E">
        <w:rPr>
          <w:rFonts w:ascii="Times New Roman" w:hAnsi="Times New Roman"/>
          <w:sz w:val="20"/>
          <w:szCs w:val="20"/>
        </w:rPr>
        <w:t>риложени</w:t>
      </w:r>
      <w:r w:rsidR="00CA1D5D" w:rsidRPr="0000126E">
        <w:rPr>
          <w:rFonts w:ascii="Times New Roman" w:hAnsi="Times New Roman"/>
          <w:sz w:val="20"/>
          <w:szCs w:val="20"/>
        </w:rPr>
        <w:t>ями</w:t>
      </w:r>
      <w:r w:rsidR="0013469E" w:rsidRPr="0000126E">
        <w:rPr>
          <w:rFonts w:ascii="Times New Roman" w:hAnsi="Times New Roman"/>
          <w:sz w:val="20"/>
          <w:szCs w:val="20"/>
        </w:rPr>
        <w:t xml:space="preserve"> №</w:t>
      </w:r>
      <w:r w:rsidR="002345F2" w:rsidRPr="0000126E">
        <w:rPr>
          <w:rFonts w:ascii="Times New Roman" w:hAnsi="Times New Roman"/>
          <w:sz w:val="20"/>
          <w:szCs w:val="20"/>
        </w:rPr>
        <w:t xml:space="preserve"> </w:t>
      </w:r>
      <w:r w:rsidR="00D94997" w:rsidRPr="0000126E">
        <w:rPr>
          <w:rFonts w:ascii="Times New Roman" w:hAnsi="Times New Roman"/>
          <w:sz w:val="20"/>
          <w:szCs w:val="20"/>
        </w:rPr>
        <w:t>1</w:t>
      </w:r>
      <w:r w:rsidR="008B1A8A">
        <w:rPr>
          <w:rFonts w:ascii="Times New Roman" w:hAnsi="Times New Roman"/>
          <w:sz w:val="20"/>
          <w:szCs w:val="20"/>
        </w:rPr>
        <w:t>, 2</w:t>
      </w:r>
      <w:r w:rsidR="002345F2" w:rsidRPr="0000126E">
        <w:rPr>
          <w:rFonts w:ascii="Times New Roman" w:hAnsi="Times New Roman"/>
          <w:sz w:val="20"/>
          <w:szCs w:val="20"/>
        </w:rPr>
        <w:t xml:space="preserve"> к контракт</w:t>
      </w:r>
      <w:r w:rsidR="00D94997" w:rsidRPr="0000126E">
        <w:rPr>
          <w:rFonts w:ascii="Times New Roman" w:hAnsi="Times New Roman"/>
          <w:sz w:val="20"/>
          <w:szCs w:val="20"/>
        </w:rPr>
        <w:t>у</w:t>
      </w:r>
      <w:r w:rsidR="002E1790" w:rsidRPr="0000126E">
        <w:rPr>
          <w:rFonts w:ascii="Times New Roman" w:hAnsi="Times New Roman"/>
          <w:sz w:val="20"/>
          <w:szCs w:val="20"/>
        </w:rPr>
        <w:t>,</w:t>
      </w:r>
      <w:r w:rsidR="0013469E" w:rsidRPr="0000126E">
        <w:rPr>
          <w:rFonts w:ascii="Times New Roman" w:hAnsi="Times New Roman"/>
          <w:sz w:val="20"/>
          <w:szCs w:val="20"/>
        </w:rPr>
        <w:t xml:space="preserve"> соглас</w:t>
      </w:r>
      <w:r w:rsidR="00EA3E94" w:rsidRPr="0000126E">
        <w:rPr>
          <w:rFonts w:ascii="Times New Roman" w:hAnsi="Times New Roman"/>
          <w:sz w:val="20"/>
          <w:szCs w:val="20"/>
        </w:rPr>
        <w:t>ованным</w:t>
      </w:r>
      <w:r w:rsidR="00CA1D5D" w:rsidRPr="0000126E">
        <w:rPr>
          <w:rFonts w:ascii="Times New Roman" w:hAnsi="Times New Roman"/>
          <w:sz w:val="20"/>
          <w:szCs w:val="20"/>
        </w:rPr>
        <w:t>(-и)</w:t>
      </w:r>
      <w:r w:rsidR="0013469E" w:rsidRPr="0000126E">
        <w:rPr>
          <w:rFonts w:ascii="Times New Roman" w:hAnsi="Times New Roman"/>
          <w:sz w:val="20"/>
          <w:szCs w:val="20"/>
        </w:rPr>
        <w:t xml:space="preserve"> С</w:t>
      </w:r>
      <w:r w:rsidR="002E1790" w:rsidRPr="0000126E">
        <w:rPr>
          <w:rFonts w:ascii="Times New Roman" w:hAnsi="Times New Roman"/>
          <w:sz w:val="20"/>
          <w:szCs w:val="20"/>
        </w:rPr>
        <w:t>торонами и</w:t>
      </w:r>
      <w:r w:rsidR="00EA3E94" w:rsidRPr="0000126E">
        <w:rPr>
          <w:rFonts w:ascii="Times New Roman" w:hAnsi="Times New Roman"/>
          <w:sz w:val="20"/>
          <w:szCs w:val="20"/>
        </w:rPr>
        <w:t xml:space="preserve"> определяющим</w:t>
      </w:r>
      <w:r w:rsidR="00CA1D5D" w:rsidRPr="0000126E">
        <w:rPr>
          <w:rFonts w:ascii="Times New Roman" w:hAnsi="Times New Roman"/>
          <w:sz w:val="20"/>
          <w:szCs w:val="20"/>
        </w:rPr>
        <w:t>(-</w:t>
      </w:r>
      <w:r w:rsidR="00AF0C46" w:rsidRPr="0000126E">
        <w:rPr>
          <w:rFonts w:ascii="Times New Roman" w:hAnsi="Times New Roman"/>
          <w:sz w:val="20"/>
          <w:szCs w:val="20"/>
        </w:rPr>
        <w:t>и</w:t>
      </w:r>
      <w:r w:rsidR="00CA1D5D" w:rsidRPr="0000126E">
        <w:rPr>
          <w:rFonts w:ascii="Times New Roman" w:hAnsi="Times New Roman"/>
          <w:sz w:val="20"/>
          <w:szCs w:val="20"/>
        </w:rPr>
        <w:t>)</w:t>
      </w:r>
      <w:r w:rsidR="0013469E" w:rsidRPr="0000126E">
        <w:rPr>
          <w:rFonts w:ascii="Times New Roman" w:hAnsi="Times New Roman"/>
          <w:sz w:val="20"/>
          <w:szCs w:val="20"/>
        </w:rPr>
        <w:t xml:space="preserve"> объем, соде</w:t>
      </w:r>
      <w:r w:rsidR="002E1790" w:rsidRPr="0000126E">
        <w:rPr>
          <w:rFonts w:ascii="Times New Roman" w:hAnsi="Times New Roman"/>
          <w:sz w:val="20"/>
          <w:szCs w:val="20"/>
        </w:rPr>
        <w:t>ржание, цену</w:t>
      </w:r>
      <w:r w:rsidR="00EA3E94" w:rsidRPr="0000126E">
        <w:rPr>
          <w:rFonts w:ascii="Times New Roman" w:hAnsi="Times New Roman"/>
          <w:sz w:val="20"/>
          <w:szCs w:val="20"/>
        </w:rPr>
        <w:t xml:space="preserve"> услуг</w:t>
      </w:r>
      <w:r w:rsidR="002E1790" w:rsidRPr="0000126E">
        <w:rPr>
          <w:rFonts w:ascii="Times New Roman" w:hAnsi="Times New Roman"/>
          <w:sz w:val="20"/>
          <w:szCs w:val="20"/>
        </w:rPr>
        <w:t xml:space="preserve"> и другие, предъявляемые к ним требования, а также условиями </w:t>
      </w:r>
      <w:r w:rsidR="00C921BE" w:rsidRPr="0000126E">
        <w:rPr>
          <w:rFonts w:ascii="Times New Roman" w:hAnsi="Times New Roman"/>
          <w:sz w:val="20"/>
          <w:szCs w:val="20"/>
        </w:rPr>
        <w:t>контракт</w:t>
      </w:r>
      <w:r w:rsidR="002E1790" w:rsidRPr="0000126E">
        <w:rPr>
          <w:rFonts w:ascii="Times New Roman" w:hAnsi="Times New Roman"/>
          <w:sz w:val="20"/>
          <w:szCs w:val="20"/>
        </w:rPr>
        <w:t xml:space="preserve">а, определяющими сроки </w:t>
      </w:r>
      <w:r w:rsidR="00634D84" w:rsidRPr="0000126E">
        <w:rPr>
          <w:rFonts w:ascii="Times New Roman" w:hAnsi="Times New Roman"/>
          <w:sz w:val="20"/>
          <w:szCs w:val="20"/>
        </w:rPr>
        <w:t>оказания</w:t>
      </w:r>
      <w:r w:rsidR="002345F2" w:rsidRPr="0000126E">
        <w:rPr>
          <w:rFonts w:ascii="Times New Roman" w:hAnsi="Times New Roman"/>
          <w:sz w:val="20"/>
          <w:szCs w:val="20"/>
        </w:rPr>
        <w:t xml:space="preserve"> </w:t>
      </w:r>
      <w:r w:rsidR="00A86056" w:rsidRPr="0000126E">
        <w:rPr>
          <w:rFonts w:ascii="Times New Roman" w:hAnsi="Times New Roman"/>
          <w:sz w:val="20"/>
          <w:szCs w:val="20"/>
        </w:rPr>
        <w:t xml:space="preserve">услуг </w:t>
      </w:r>
      <w:r w:rsidR="002345F2" w:rsidRPr="0000126E">
        <w:rPr>
          <w:rFonts w:ascii="Times New Roman" w:hAnsi="Times New Roman"/>
          <w:sz w:val="20"/>
          <w:szCs w:val="20"/>
        </w:rPr>
        <w:t>и другие условия исполнения контракта</w:t>
      </w:r>
      <w:r w:rsidR="00634D84" w:rsidRPr="0000126E">
        <w:rPr>
          <w:rFonts w:ascii="Times New Roman" w:hAnsi="Times New Roman"/>
          <w:sz w:val="20"/>
          <w:szCs w:val="20"/>
        </w:rPr>
        <w:t>.</w:t>
      </w:r>
    </w:p>
    <w:p w14:paraId="5769018E" w14:textId="77777777" w:rsidR="00C646C6" w:rsidRPr="0000126E" w:rsidRDefault="00C646C6" w:rsidP="002345F2">
      <w:pPr>
        <w:pStyle w:val="27"/>
        <w:tabs>
          <w:tab w:val="clear" w:pos="567"/>
        </w:tabs>
        <w:spacing w:after="0"/>
        <w:ind w:left="0" w:firstLine="0"/>
        <w:rPr>
          <w:sz w:val="20"/>
        </w:rPr>
      </w:pPr>
    </w:p>
    <w:p w14:paraId="726D8C0F" w14:textId="59AFCC74" w:rsidR="002078D1" w:rsidRPr="0000126E" w:rsidRDefault="002078D1" w:rsidP="00405115">
      <w:pPr>
        <w:pStyle w:val="a5"/>
        <w:numPr>
          <w:ilvl w:val="0"/>
          <w:numId w:val="5"/>
        </w:numPr>
        <w:jc w:val="center"/>
        <w:outlineLvl w:val="0"/>
        <w:rPr>
          <w:b/>
          <w:sz w:val="20"/>
        </w:rPr>
      </w:pPr>
      <w:r w:rsidRPr="0000126E">
        <w:rPr>
          <w:b/>
          <w:sz w:val="20"/>
        </w:rPr>
        <w:t>Права и обязанности Сторон</w:t>
      </w:r>
    </w:p>
    <w:p w14:paraId="6FA315BB" w14:textId="77777777" w:rsidR="004B7AC6" w:rsidRPr="0000126E"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21FA0353"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r w:rsidR="00F819FF">
        <w:rPr>
          <w:color w:val="FF0000"/>
          <w:sz w:val="20"/>
          <w:szCs w:val="20"/>
          <w:lang w:eastAsia="en-US"/>
        </w:rPr>
        <w:t>надлежащим образом</w:t>
      </w:r>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04C7AA19"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1A89F787" w14:textId="77777777" w:rsidR="00F2188E" w:rsidRPr="00B12EAB" w:rsidRDefault="00F2188E" w:rsidP="00F2188E">
      <w:pPr>
        <w:widowControl w:val="0"/>
        <w:ind w:firstLine="709"/>
        <w:rPr>
          <w:color w:val="FF0000"/>
          <w:sz w:val="20"/>
          <w:szCs w:val="20"/>
          <w:shd w:val="clear" w:color="auto" w:fill="FFFFFF"/>
        </w:rPr>
      </w:pPr>
      <w:r w:rsidRPr="00B12EAB">
        <w:rPr>
          <w:color w:val="FF0000"/>
          <w:sz w:val="20"/>
          <w:szCs w:val="20"/>
          <w:shd w:val="clear" w:color="auto" w:fill="FFFFFF"/>
        </w:rPr>
        <w:t>- Доходы от иной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9E7EDF7" w14:textId="4CB76121" w:rsidR="00F819FF" w:rsidRPr="0001143E" w:rsidRDefault="00F819FF" w:rsidP="00F819FF">
      <w:pPr>
        <w:pStyle w:val="affff3"/>
        <w:numPr>
          <w:ilvl w:val="1"/>
          <w:numId w:val="5"/>
        </w:numPr>
        <w:ind w:left="0" w:firstLine="709"/>
        <w:rPr>
          <w:rFonts w:ascii="Times New Roman" w:hAnsi="Times New Roman"/>
          <w:color w:val="000000" w:themeColor="text1"/>
          <w:sz w:val="20"/>
          <w:szCs w:val="20"/>
        </w:rPr>
      </w:pPr>
      <w:r w:rsidRPr="0001143E">
        <w:rPr>
          <w:rFonts w:ascii="Times New Roman" w:hAnsi="Times New Roman"/>
          <w:sz w:val="20"/>
          <w:szCs w:val="20"/>
        </w:rPr>
        <w:t>Услуги для Государственно</w:t>
      </w:r>
      <w:r>
        <w:rPr>
          <w:rFonts w:ascii="Times New Roman" w:hAnsi="Times New Roman"/>
          <w:sz w:val="20"/>
          <w:szCs w:val="20"/>
        </w:rPr>
        <w:t>го</w:t>
      </w:r>
      <w:r w:rsidRPr="0001143E">
        <w:rPr>
          <w:rFonts w:ascii="Times New Roman" w:hAnsi="Times New Roman"/>
          <w:sz w:val="20"/>
          <w:szCs w:val="20"/>
        </w:rPr>
        <w:t xml:space="preserve"> бюджетно</w:t>
      </w:r>
      <w:r>
        <w:rPr>
          <w:rFonts w:ascii="Times New Roman" w:hAnsi="Times New Roman"/>
          <w:sz w:val="20"/>
          <w:szCs w:val="20"/>
        </w:rPr>
        <w:t>го</w:t>
      </w:r>
      <w:r w:rsidRPr="0001143E">
        <w:rPr>
          <w:rFonts w:ascii="Times New Roman" w:hAnsi="Times New Roman"/>
          <w:sz w:val="20"/>
          <w:szCs w:val="20"/>
        </w:rPr>
        <w:t xml:space="preserve"> общеобразовательно</w:t>
      </w:r>
      <w:r>
        <w:rPr>
          <w:rFonts w:ascii="Times New Roman" w:hAnsi="Times New Roman"/>
          <w:sz w:val="20"/>
          <w:szCs w:val="20"/>
        </w:rPr>
        <w:t>го учреждения</w:t>
      </w:r>
      <w:r w:rsidRPr="0001143E">
        <w:rPr>
          <w:rFonts w:ascii="Times New Roman" w:hAnsi="Times New Roman"/>
          <w:sz w:val="20"/>
          <w:szCs w:val="20"/>
        </w:rPr>
        <w:t xml:space="preserve"> лицей №179 Калининского района Санкт-Петербурга выполняются по адресу: 195197, г. Санкт-Петербург, проспект М. Блюхера, д.3 </w:t>
      </w:r>
      <w:r w:rsidRPr="0001143E">
        <w:rPr>
          <w:rFonts w:ascii="Times New Roman" w:hAnsi="Times New Roman"/>
          <w:color w:val="000000" w:themeColor="text1"/>
          <w:sz w:val="20"/>
          <w:szCs w:val="20"/>
        </w:rPr>
        <w:t xml:space="preserve">корп.4 строение 1 </w:t>
      </w:r>
    </w:p>
    <w:p w14:paraId="21A0D022" w14:textId="2FD16731" w:rsidR="00F819FF" w:rsidRPr="0001143E" w:rsidRDefault="00F819FF" w:rsidP="00F819FF">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01143E">
        <w:rPr>
          <w:rFonts w:ascii="Times New Roman" w:hAnsi="Times New Roman"/>
          <w:color w:val="000000" w:themeColor="text1"/>
          <w:sz w:val="20"/>
          <w:szCs w:val="20"/>
        </w:rPr>
        <w:t>Сроки оказания услуг: с</w:t>
      </w:r>
      <w:r>
        <w:rPr>
          <w:rFonts w:ascii="Times New Roman" w:hAnsi="Times New Roman"/>
          <w:color w:val="000000" w:themeColor="text1"/>
          <w:sz w:val="20"/>
          <w:szCs w:val="20"/>
        </w:rPr>
        <w:t xml:space="preserve"> </w:t>
      </w:r>
      <w:r w:rsidR="00803D5E" w:rsidRPr="00803D5E">
        <w:rPr>
          <w:rFonts w:ascii="Times New Roman" w:hAnsi="Times New Roman"/>
          <w:color w:val="000000" w:themeColor="text1"/>
          <w:sz w:val="20"/>
          <w:szCs w:val="20"/>
        </w:rPr>
        <w:t>момента вступления контракта в силу</w:t>
      </w:r>
      <w:r w:rsidR="00803D5E">
        <w:rPr>
          <w:rFonts w:ascii="Times New Roman" w:hAnsi="Times New Roman"/>
          <w:color w:val="000000" w:themeColor="text1"/>
          <w:sz w:val="20"/>
          <w:szCs w:val="20"/>
        </w:rPr>
        <w:t xml:space="preserve"> </w:t>
      </w:r>
      <w:r w:rsidR="00BD7526">
        <w:rPr>
          <w:rFonts w:ascii="Times New Roman" w:hAnsi="Times New Roman"/>
          <w:color w:val="000000" w:themeColor="text1"/>
          <w:sz w:val="20"/>
          <w:szCs w:val="20"/>
        </w:rPr>
        <w:t xml:space="preserve">по </w:t>
      </w:r>
      <w:r w:rsidR="00F2188E">
        <w:rPr>
          <w:rFonts w:ascii="Times New Roman" w:hAnsi="Times New Roman"/>
          <w:color w:val="000000" w:themeColor="text1"/>
          <w:sz w:val="20"/>
          <w:szCs w:val="20"/>
        </w:rPr>
        <w:t>3</w:t>
      </w:r>
      <w:r w:rsidR="001C6ACB">
        <w:rPr>
          <w:rFonts w:ascii="Times New Roman" w:hAnsi="Times New Roman"/>
          <w:color w:val="000000" w:themeColor="text1"/>
          <w:sz w:val="20"/>
          <w:szCs w:val="20"/>
        </w:rPr>
        <w:t>0</w:t>
      </w:r>
      <w:r w:rsidRPr="0001143E">
        <w:rPr>
          <w:rFonts w:ascii="Times New Roman" w:hAnsi="Times New Roman"/>
          <w:color w:val="000000" w:themeColor="text1"/>
          <w:sz w:val="20"/>
          <w:szCs w:val="20"/>
        </w:rPr>
        <w:t>.</w:t>
      </w:r>
      <w:r w:rsidR="00F2188E">
        <w:rPr>
          <w:rFonts w:ascii="Times New Roman" w:hAnsi="Times New Roman"/>
          <w:color w:val="000000" w:themeColor="text1"/>
          <w:sz w:val="20"/>
          <w:szCs w:val="20"/>
        </w:rPr>
        <w:t>0</w:t>
      </w:r>
      <w:r w:rsidR="001C6ACB">
        <w:rPr>
          <w:rFonts w:ascii="Times New Roman" w:hAnsi="Times New Roman"/>
          <w:color w:val="000000" w:themeColor="text1"/>
          <w:sz w:val="20"/>
          <w:szCs w:val="20"/>
        </w:rPr>
        <w:t>6</w:t>
      </w:r>
      <w:r w:rsidRPr="0001143E">
        <w:rPr>
          <w:rFonts w:ascii="Times New Roman" w:hAnsi="Times New Roman"/>
          <w:color w:val="000000" w:themeColor="text1"/>
          <w:sz w:val="20"/>
          <w:szCs w:val="20"/>
        </w:rPr>
        <w:t>.202</w:t>
      </w:r>
      <w:r w:rsidR="00803D5E">
        <w:rPr>
          <w:rFonts w:ascii="Times New Roman" w:hAnsi="Times New Roman"/>
          <w:color w:val="000000" w:themeColor="text1"/>
          <w:sz w:val="20"/>
          <w:szCs w:val="20"/>
        </w:rPr>
        <w:t>6</w:t>
      </w:r>
      <w:r w:rsidRPr="0001143E">
        <w:rPr>
          <w:rFonts w:ascii="Times New Roman" w:hAnsi="Times New Roman"/>
          <w:color w:val="000000" w:themeColor="text1"/>
          <w:sz w:val="20"/>
          <w:szCs w:val="20"/>
        </w:rPr>
        <w:t>г, в соответствии с п. 9.1 контракта.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5DDEB11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По завершении услуг по контракту, </w:t>
      </w:r>
      <w:r w:rsidR="00CD0298" w:rsidRPr="00CD0298">
        <w:rPr>
          <w:rFonts w:ascii="Times New Roman" w:hAnsi="Times New Roman"/>
          <w:sz w:val="20"/>
          <w:szCs w:val="20"/>
        </w:rPr>
        <w:t>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том числе, санитарно-эпидемиологическое заключение) в 2 (двух) экземплярах, счет, счет-фактуру</w:t>
      </w:r>
      <w:r w:rsidR="00256A0A" w:rsidRPr="00DF3A91">
        <w:rPr>
          <w:rFonts w:ascii="Times New Roman" w:hAnsi="Times New Roman"/>
          <w:color w:val="000000" w:themeColor="text1"/>
          <w:sz w:val="20"/>
          <w:szCs w:val="20"/>
        </w:rPr>
        <w:t>.</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w:t>
      </w:r>
      <w:r w:rsidRPr="008C3867">
        <w:rPr>
          <w:color w:val="000000" w:themeColor="text1"/>
          <w:sz w:val="20"/>
          <w:szCs w:val="20"/>
        </w:rPr>
        <w:lastRenderedPageBreak/>
        <w:t>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и(-ях)</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lastRenderedPageBreak/>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w:t>
      </w:r>
      <w:r w:rsidRPr="00DF3A91">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556CC1DC" w14:textId="2556C7B3" w:rsidR="008B1A8A" w:rsidRPr="008330B0" w:rsidRDefault="008B1A8A" w:rsidP="005018AE">
      <w:pPr>
        <w:ind w:firstLine="709"/>
        <w:rPr>
          <w:color w:val="FF0000"/>
          <w:sz w:val="20"/>
          <w:szCs w:val="20"/>
        </w:rPr>
      </w:pPr>
      <w:r>
        <w:rPr>
          <w:color w:val="FF0000"/>
          <w:sz w:val="20"/>
          <w:szCs w:val="20"/>
        </w:rPr>
        <w:t>Приложение №2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Default="0013469E" w:rsidP="008947ED">
            <w:pPr>
              <w:pStyle w:val="af3"/>
              <w:spacing w:after="0"/>
              <w:jc w:val="center"/>
              <w:rPr>
                <w:b/>
                <w:sz w:val="20"/>
              </w:rPr>
            </w:pPr>
            <w:r w:rsidRPr="002345F2">
              <w:rPr>
                <w:b/>
                <w:sz w:val="20"/>
              </w:rPr>
              <w:t>ЗАКАЗЧИК:</w:t>
            </w:r>
          </w:p>
          <w:p w14:paraId="45FE9971" w14:textId="77777777" w:rsidR="00F2188E" w:rsidRPr="00F2188E" w:rsidRDefault="00F2188E" w:rsidP="00F2188E">
            <w:pPr>
              <w:widowControl w:val="0"/>
              <w:jc w:val="left"/>
              <w:rPr>
                <w:b/>
                <w:bCs/>
                <w:sz w:val="20"/>
                <w:szCs w:val="20"/>
              </w:rPr>
            </w:pPr>
            <w:r w:rsidRPr="00F2188E">
              <w:rPr>
                <w:b/>
                <w:bCs/>
                <w:sz w:val="20"/>
                <w:szCs w:val="20"/>
              </w:rPr>
              <w:t xml:space="preserve">Государственное бюджетное общеобразовательное </w:t>
            </w:r>
            <w:r w:rsidRPr="00F2188E">
              <w:rPr>
                <w:b/>
                <w:bCs/>
                <w:sz w:val="20"/>
                <w:szCs w:val="20"/>
              </w:rPr>
              <w:lastRenderedPageBreak/>
              <w:t xml:space="preserve">учреждение лицей № 179 Калининского района Санкт-Петербурга </w:t>
            </w:r>
          </w:p>
          <w:p w14:paraId="53515BB7" w14:textId="77777777" w:rsidR="00F2188E" w:rsidRPr="00F2188E" w:rsidRDefault="00F2188E" w:rsidP="00F2188E">
            <w:pPr>
              <w:widowControl w:val="0"/>
              <w:jc w:val="left"/>
              <w:rPr>
                <w:sz w:val="20"/>
                <w:szCs w:val="20"/>
              </w:rPr>
            </w:pPr>
            <w:r w:rsidRPr="00F2188E">
              <w:rPr>
                <w:sz w:val="20"/>
                <w:szCs w:val="20"/>
              </w:rPr>
              <w:t>Место нахождения и почтовый адрес: 195267, Санкт-Петербург, ул. Ушинского, д.35, корп. 2, литер А</w:t>
            </w:r>
          </w:p>
          <w:p w14:paraId="7338693F" w14:textId="77777777" w:rsidR="00F2188E" w:rsidRPr="00F2188E" w:rsidRDefault="00F2188E" w:rsidP="00F2188E">
            <w:pPr>
              <w:widowControl w:val="0"/>
              <w:jc w:val="left"/>
              <w:rPr>
                <w:sz w:val="20"/>
                <w:szCs w:val="20"/>
              </w:rPr>
            </w:pPr>
            <w:r w:rsidRPr="00F2188E">
              <w:rPr>
                <w:sz w:val="20"/>
                <w:szCs w:val="20"/>
              </w:rPr>
              <w:t>Тел.: (812) 417-50-88</w:t>
            </w:r>
          </w:p>
          <w:p w14:paraId="562A9A0F" w14:textId="77777777" w:rsidR="00F2188E" w:rsidRPr="00F2188E" w:rsidRDefault="00F2188E" w:rsidP="00F2188E">
            <w:pPr>
              <w:widowControl w:val="0"/>
              <w:jc w:val="left"/>
              <w:rPr>
                <w:sz w:val="20"/>
                <w:szCs w:val="20"/>
              </w:rPr>
            </w:pPr>
            <w:r w:rsidRPr="00F2188E">
              <w:rPr>
                <w:sz w:val="20"/>
                <w:szCs w:val="20"/>
              </w:rPr>
              <w:t>Банковские реквизиты:</w:t>
            </w:r>
          </w:p>
          <w:p w14:paraId="3B651B2C" w14:textId="77777777" w:rsidR="00F2188E" w:rsidRPr="00F2188E" w:rsidRDefault="00F2188E" w:rsidP="00F2188E">
            <w:pPr>
              <w:widowControl w:val="0"/>
              <w:jc w:val="left"/>
              <w:rPr>
                <w:sz w:val="20"/>
                <w:szCs w:val="20"/>
              </w:rPr>
            </w:pPr>
            <w:r w:rsidRPr="00F2188E">
              <w:rPr>
                <w:sz w:val="20"/>
                <w:szCs w:val="20"/>
              </w:rPr>
              <w:t>ИНН/КПП: 7804148916/780401001</w:t>
            </w:r>
          </w:p>
          <w:p w14:paraId="30D04C24" w14:textId="77777777" w:rsidR="00F2188E" w:rsidRPr="00F2188E" w:rsidRDefault="00F2188E" w:rsidP="00F2188E">
            <w:pPr>
              <w:widowControl w:val="0"/>
              <w:jc w:val="left"/>
              <w:rPr>
                <w:sz w:val="20"/>
                <w:szCs w:val="20"/>
              </w:rPr>
            </w:pPr>
            <w:r w:rsidRPr="00F2188E">
              <w:rPr>
                <w:sz w:val="20"/>
                <w:szCs w:val="20"/>
              </w:rPr>
              <w:t>Комитет финансов Санкт-Петербурга (ГБОУ лицей №179 Калининского района Санкт-Петербурга, л/с 0511039)</w:t>
            </w:r>
          </w:p>
          <w:p w14:paraId="4205BCCC" w14:textId="77777777" w:rsidR="00F2188E" w:rsidRPr="00F2188E" w:rsidRDefault="00F2188E" w:rsidP="00F2188E">
            <w:pPr>
              <w:widowControl w:val="0"/>
              <w:jc w:val="left"/>
              <w:rPr>
                <w:sz w:val="20"/>
                <w:szCs w:val="20"/>
              </w:rPr>
            </w:pPr>
            <w:r w:rsidRPr="00F2188E">
              <w:rPr>
                <w:sz w:val="20"/>
                <w:szCs w:val="20"/>
              </w:rPr>
              <w:t>Банк плательщика (получателя): ОКЦ №1 Северо-Западного ГУ Банка России//УФК по г. Санкт-Петербургу</w:t>
            </w:r>
          </w:p>
          <w:p w14:paraId="7128AF07" w14:textId="77777777" w:rsidR="00F2188E" w:rsidRPr="00F2188E" w:rsidRDefault="00F2188E" w:rsidP="00F2188E">
            <w:pPr>
              <w:widowControl w:val="0"/>
              <w:jc w:val="left"/>
              <w:rPr>
                <w:sz w:val="20"/>
                <w:szCs w:val="20"/>
              </w:rPr>
            </w:pPr>
            <w:r w:rsidRPr="00F2188E">
              <w:rPr>
                <w:sz w:val="20"/>
                <w:szCs w:val="20"/>
              </w:rPr>
              <w:t>БИК банк плательщика (получателя): 014030106</w:t>
            </w:r>
          </w:p>
          <w:p w14:paraId="40CFA657" w14:textId="77777777" w:rsidR="00F2188E" w:rsidRPr="00F2188E" w:rsidRDefault="00F2188E" w:rsidP="00F2188E">
            <w:pPr>
              <w:widowControl w:val="0"/>
              <w:jc w:val="left"/>
              <w:rPr>
                <w:sz w:val="20"/>
                <w:szCs w:val="20"/>
              </w:rPr>
            </w:pPr>
            <w:r w:rsidRPr="00F2188E">
              <w:rPr>
                <w:sz w:val="20"/>
                <w:szCs w:val="20"/>
              </w:rPr>
              <w:t>Номер счета банка плательщика (получателя):</w:t>
            </w:r>
          </w:p>
          <w:p w14:paraId="792D28C0" w14:textId="77777777" w:rsidR="00F2188E" w:rsidRPr="00F2188E" w:rsidRDefault="00F2188E" w:rsidP="00F2188E">
            <w:pPr>
              <w:widowControl w:val="0"/>
              <w:jc w:val="left"/>
              <w:rPr>
                <w:sz w:val="20"/>
                <w:szCs w:val="20"/>
              </w:rPr>
            </w:pPr>
            <w:r w:rsidRPr="00F2188E">
              <w:rPr>
                <w:sz w:val="20"/>
                <w:szCs w:val="20"/>
              </w:rPr>
              <w:t>40102810945370000005</w:t>
            </w:r>
          </w:p>
          <w:p w14:paraId="54814316" w14:textId="77777777" w:rsidR="00F2188E" w:rsidRPr="00F2188E" w:rsidRDefault="00F2188E" w:rsidP="00F2188E">
            <w:pPr>
              <w:widowControl w:val="0"/>
              <w:jc w:val="left"/>
              <w:rPr>
                <w:sz w:val="20"/>
                <w:szCs w:val="20"/>
              </w:rPr>
            </w:pPr>
            <w:r w:rsidRPr="00F2188E">
              <w:rPr>
                <w:sz w:val="20"/>
                <w:szCs w:val="20"/>
              </w:rPr>
              <w:t>Номер казначейского счета плательщика (получателя):</w:t>
            </w:r>
          </w:p>
          <w:p w14:paraId="7DF78E36" w14:textId="77777777" w:rsidR="00F2188E" w:rsidRPr="00F2188E" w:rsidRDefault="00F2188E" w:rsidP="00F2188E">
            <w:pPr>
              <w:widowControl w:val="0"/>
              <w:jc w:val="left"/>
              <w:rPr>
                <w:sz w:val="20"/>
                <w:szCs w:val="20"/>
              </w:rPr>
            </w:pPr>
            <w:r w:rsidRPr="00F2188E">
              <w:rPr>
                <w:sz w:val="20"/>
                <w:szCs w:val="20"/>
              </w:rPr>
              <w:t>03224643400000007200</w:t>
            </w:r>
          </w:p>
          <w:p w14:paraId="1D17AB0D" w14:textId="77777777" w:rsidR="00F2188E" w:rsidRPr="00F2188E" w:rsidRDefault="00F2188E" w:rsidP="00F2188E">
            <w:pPr>
              <w:widowControl w:val="0"/>
              <w:jc w:val="left"/>
              <w:rPr>
                <w:sz w:val="20"/>
                <w:szCs w:val="20"/>
              </w:rPr>
            </w:pPr>
          </w:p>
          <w:p w14:paraId="3009C7E6" w14:textId="77777777" w:rsidR="00F2188E" w:rsidRPr="00F2188E" w:rsidRDefault="00F2188E" w:rsidP="00F2188E">
            <w:pPr>
              <w:widowControl w:val="0"/>
              <w:jc w:val="left"/>
              <w:rPr>
                <w:sz w:val="20"/>
                <w:szCs w:val="20"/>
              </w:rPr>
            </w:pPr>
          </w:p>
          <w:p w14:paraId="0246828C" w14:textId="77777777" w:rsidR="00F2188E" w:rsidRPr="00F2188E" w:rsidRDefault="00F2188E" w:rsidP="00F2188E">
            <w:pPr>
              <w:widowControl w:val="0"/>
              <w:jc w:val="left"/>
              <w:rPr>
                <w:sz w:val="20"/>
                <w:szCs w:val="20"/>
              </w:rPr>
            </w:pPr>
            <w:r w:rsidRPr="00F2188E">
              <w:rPr>
                <w:sz w:val="20"/>
                <w:szCs w:val="20"/>
              </w:rPr>
              <w:t>Директор</w:t>
            </w:r>
          </w:p>
          <w:p w14:paraId="660AECFB" w14:textId="77777777" w:rsidR="00F2188E" w:rsidRPr="00F2188E" w:rsidRDefault="00F2188E" w:rsidP="00F2188E">
            <w:pPr>
              <w:widowControl w:val="0"/>
              <w:jc w:val="left"/>
              <w:rPr>
                <w:sz w:val="20"/>
                <w:szCs w:val="20"/>
              </w:rPr>
            </w:pPr>
          </w:p>
          <w:p w14:paraId="4C3234E6" w14:textId="77777777" w:rsidR="00F2188E" w:rsidRPr="00F2188E" w:rsidRDefault="00F2188E" w:rsidP="00F2188E">
            <w:pPr>
              <w:widowControl w:val="0"/>
              <w:jc w:val="left"/>
              <w:rPr>
                <w:sz w:val="20"/>
                <w:szCs w:val="20"/>
              </w:rPr>
            </w:pPr>
          </w:p>
          <w:p w14:paraId="2B1CD559" w14:textId="3D24329F" w:rsidR="00F2188E" w:rsidRPr="002345F2" w:rsidRDefault="00F2188E" w:rsidP="00F2188E">
            <w:pPr>
              <w:pStyle w:val="af3"/>
              <w:spacing w:after="0"/>
              <w:jc w:val="left"/>
              <w:rPr>
                <w:b/>
                <w:sz w:val="20"/>
              </w:rPr>
            </w:pPr>
            <w:r w:rsidRPr="00F2188E">
              <w:rPr>
                <w:sz w:val="20"/>
              </w:rPr>
              <w:t>________________________ Л.А. Батова</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Default="0017123A" w:rsidP="0017123A">
      <w:pPr>
        <w:widowControl w:val="0"/>
        <w:jc w:val="center"/>
        <w:rPr>
          <w:b/>
          <w:color w:val="FF0000"/>
          <w:sz w:val="20"/>
          <w:szCs w:val="20"/>
        </w:rPr>
      </w:pPr>
      <w:r>
        <w:rPr>
          <w:b/>
          <w:color w:val="FF0000"/>
          <w:sz w:val="20"/>
          <w:szCs w:val="20"/>
        </w:rPr>
        <w:t>РАСЧЕТ СТОИМОСТИ</w:t>
      </w:r>
    </w:p>
    <w:p w14:paraId="71F4D5FD" w14:textId="77777777" w:rsidR="00F2188E" w:rsidRDefault="00F2188E" w:rsidP="0017123A">
      <w:pPr>
        <w:widowControl w:val="0"/>
        <w:jc w:val="center"/>
        <w:rPr>
          <w:b/>
          <w:color w:val="FF0000"/>
          <w:sz w:val="20"/>
          <w:szCs w:val="20"/>
        </w:rPr>
      </w:pPr>
    </w:p>
    <w:tbl>
      <w:tblPr>
        <w:tblStyle w:val="afff3"/>
        <w:tblW w:w="0" w:type="auto"/>
        <w:tblLook w:val="04A0" w:firstRow="1" w:lastRow="0" w:firstColumn="1" w:lastColumn="0" w:noHBand="0" w:noVBand="1"/>
      </w:tblPr>
      <w:tblGrid>
        <w:gridCol w:w="846"/>
        <w:gridCol w:w="4678"/>
        <w:gridCol w:w="850"/>
        <w:gridCol w:w="851"/>
        <w:gridCol w:w="1270"/>
        <w:gridCol w:w="1700"/>
      </w:tblGrid>
      <w:tr w:rsidR="00F2188E" w:rsidRPr="00F2188E" w14:paraId="62149E5A" w14:textId="77777777" w:rsidTr="00F2188E">
        <w:tc>
          <w:tcPr>
            <w:tcW w:w="846" w:type="dxa"/>
          </w:tcPr>
          <w:p w14:paraId="4C279909" w14:textId="31AF8BCD" w:rsidR="00F2188E" w:rsidRPr="00F2188E" w:rsidRDefault="00F2188E" w:rsidP="0017123A">
            <w:pPr>
              <w:widowControl w:val="0"/>
              <w:jc w:val="center"/>
              <w:rPr>
                <w:bCs/>
                <w:sz w:val="20"/>
                <w:szCs w:val="20"/>
              </w:rPr>
            </w:pPr>
            <w:r w:rsidRPr="00F2188E">
              <w:rPr>
                <w:bCs/>
                <w:sz w:val="20"/>
                <w:szCs w:val="20"/>
              </w:rPr>
              <w:t>№</w:t>
            </w:r>
          </w:p>
        </w:tc>
        <w:tc>
          <w:tcPr>
            <w:tcW w:w="4678" w:type="dxa"/>
          </w:tcPr>
          <w:p w14:paraId="2626C3C4" w14:textId="46E8A9F1" w:rsidR="00F2188E" w:rsidRPr="00F2188E" w:rsidRDefault="00F2188E" w:rsidP="0017123A">
            <w:pPr>
              <w:widowControl w:val="0"/>
              <w:jc w:val="center"/>
              <w:rPr>
                <w:bCs/>
                <w:sz w:val="20"/>
                <w:szCs w:val="20"/>
              </w:rPr>
            </w:pPr>
            <w:r w:rsidRPr="00F2188E">
              <w:rPr>
                <w:bCs/>
                <w:sz w:val="20"/>
                <w:szCs w:val="20"/>
              </w:rPr>
              <w:t>Наименование</w:t>
            </w:r>
            <w:r>
              <w:rPr>
                <w:bCs/>
                <w:sz w:val="20"/>
                <w:szCs w:val="20"/>
              </w:rPr>
              <w:t xml:space="preserve"> услуги</w:t>
            </w:r>
          </w:p>
        </w:tc>
        <w:tc>
          <w:tcPr>
            <w:tcW w:w="850" w:type="dxa"/>
          </w:tcPr>
          <w:p w14:paraId="3830F358" w14:textId="02DD513E" w:rsidR="00F2188E" w:rsidRPr="00F2188E" w:rsidRDefault="00F2188E" w:rsidP="0017123A">
            <w:pPr>
              <w:widowControl w:val="0"/>
              <w:jc w:val="center"/>
              <w:rPr>
                <w:bCs/>
                <w:sz w:val="20"/>
                <w:szCs w:val="20"/>
              </w:rPr>
            </w:pPr>
            <w:r>
              <w:rPr>
                <w:bCs/>
                <w:sz w:val="20"/>
                <w:szCs w:val="20"/>
              </w:rPr>
              <w:t>Ед изм</w:t>
            </w:r>
          </w:p>
        </w:tc>
        <w:tc>
          <w:tcPr>
            <w:tcW w:w="851" w:type="dxa"/>
          </w:tcPr>
          <w:p w14:paraId="48F45933" w14:textId="7DDFF295" w:rsidR="00F2188E" w:rsidRPr="00F2188E" w:rsidRDefault="00F2188E" w:rsidP="0017123A">
            <w:pPr>
              <w:widowControl w:val="0"/>
              <w:jc w:val="center"/>
              <w:rPr>
                <w:bCs/>
                <w:sz w:val="20"/>
                <w:szCs w:val="20"/>
              </w:rPr>
            </w:pPr>
            <w:r>
              <w:rPr>
                <w:bCs/>
                <w:sz w:val="20"/>
                <w:szCs w:val="20"/>
              </w:rPr>
              <w:t>Кол-во</w:t>
            </w:r>
          </w:p>
        </w:tc>
        <w:tc>
          <w:tcPr>
            <w:tcW w:w="1270" w:type="dxa"/>
          </w:tcPr>
          <w:p w14:paraId="610ED863" w14:textId="6E81D8E8" w:rsidR="00F2188E" w:rsidRPr="00F2188E" w:rsidRDefault="00F2188E" w:rsidP="0017123A">
            <w:pPr>
              <w:widowControl w:val="0"/>
              <w:jc w:val="center"/>
              <w:rPr>
                <w:bCs/>
                <w:sz w:val="20"/>
                <w:szCs w:val="20"/>
              </w:rPr>
            </w:pPr>
            <w:r>
              <w:rPr>
                <w:bCs/>
                <w:sz w:val="20"/>
                <w:szCs w:val="20"/>
              </w:rPr>
              <w:t xml:space="preserve">Стоимость </w:t>
            </w:r>
          </w:p>
        </w:tc>
        <w:tc>
          <w:tcPr>
            <w:tcW w:w="1700" w:type="dxa"/>
          </w:tcPr>
          <w:p w14:paraId="11902629" w14:textId="531CB544" w:rsidR="00F2188E" w:rsidRPr="00F2188E" w:rsidRDefault="00F2188E" w:rsidP="0017123A">
            <w:pPr>
              <w:widowControl w:val="0"/>
              <w:jc w:val="center"/>
              <w:rPr>
                <w:bCs/>
                <w:sz w:val="20"/>
                <w:szCs w:val="20"/>
              </w:rPr>
            </w:pPr>
            <w:r>
              <w:rPr>
                <w:bCs/>
                <w:sz w:val="20"/>
                <w:szCs w:val="20"/>
              </w:rPr>
              <w:t xml:space="preserve">Итого </w:t>
            </w:r>
          </w:p>
        </w:tc>
      </w:tr>
      <w:tr w:rsidR="00F2188E" w:rsidRPr="00F2188E" w14:paraId="4F382DA1" w14:textId="77777777" w:rsidTr="00F2188E">
        <w:tc>
          <w:tcPr>
            <w:tcW w:w="846" w:type="dxa"/>
          </w:tcPr>
          <w:p w14:paraId="4C0BCA05" w14:textId="4B648AA3" w:rsidR="00F2188E" w:rsidRPr="00F2188E" w:rsidRDefault="00F2188E" w:rsidP="0017123A">
            <w:pPr>
              <w:widowControl w:val="0"/>
              <w:jc w:val="center"/>
              <w:rPr>
                <w:bCs/>
                <w:sz w:val="20"/>
                <w:szCs w:val="20"/>
              </w:rPr>
            </w:pPr>
            <w:r w:rsidRPr="00F2188E">
              <w:rPr>
                <w:bCs/>
                <w:sz w:val="20"/>
                <w:szCs w:val="20"/>
              </w:rPr>
              <w:t>1</w:t>
            </w:r>
          </w:p>
        </w:tc>
        <w:tc>
          <w:tcPr>
            <w:tcW w:w="4678" w:type="dxa"/>
          </w:tcPr>
          <w:p w14:paraId="7B520E29" w14:textId="5F2731F0" w:rsidR="00F2188E" w:rsidRPr="00F2188E" w:rsidRDefault="00F2188E" w:rsidP="00F2188E">
            <w:pPr>
              <w:widowControl w:val="0"/>
              <w:jc w:val="left"/>
              <w:rPr>
                <w:bCs/>
                <w:sz w:val="20"/>
                <w:szCs w:val="20"/>
              </w:rPr>
            </w:pPr>
            <w:r w:rsidRPr="00F2188E">
              <w:rPr>
                <w:bCs/>
                <w:sz w:val="20"/>
                <w:szCs w:val="20"/>
              </w:rPr>
              <w:t>Оказание услуг по акарици</w:t>
            </w:r>
            <w:r>
              <w:rPr>
                <w:bCs/>
                <w:sz w:val="20"/>
                <w:szCs w:val="20"/>
              </w:rPr>
              <w:t>д</w:t>
            </w:r>
            <w:r w:rsidRPr="00F2188E">
              <w:rPr>
                <w:bCs/>
                <w:sz w:val="20"/>
                <w:szCs w:val="20"/>
              </w:rPr>
              <w:t>ной обработке территории ОУ в 2026 году по адресу: 195197, Россия, Санкт-Петербург, проспект Маршала Блюхера, д.3 корп.4 строение 1</w:t>
            </w:r>
          </w:p>
        </w:tc>
        <w:tc>
          <w:tcPr>
            <w:tcW w:w="850" w:type="dxa"/>
          </w:tcPr>
          <w:p w14:paraId="15F62DC3" w14:textId="466A120A" w:rsidR="00F2188E" w:rsidRPr="00F2188E" w:rsidRDefault="00F2188E" w:rsidP="0017123A">
            <w:pPr>
              <w:widowControl w:val="0"/>
              <w:jc w:val="center"/>
              <w:rPr>
                <w:bCs/>
                <w:sz w:val="20"/>
                <w:szCs w:val="20"/>
              </w:rPr>
            </w:pPr>
            <w:r>
              <w:rPr>
                <w:bCs/>
                <w:sz w:val="20"/>
                <w:szCs w:val="20"/>
              </w:rPr>
              <w:t>Га</w:t>
            </w:r>
          </w:p>
        </w:tc>
        <w:tc>
          <w:tcPr>
            <w:tcW w:w="851" w:type="dxa"/>
          </w:tcPr>
          <w:p w14:paraId="204656DA" w14:textId="136A2EAD" w:rsidR="00F2188E" w:rsidRPr="00F2188E" w:rsidRDefault="00F2188E" w:rsidP="0017123A">
            <w:pPr>
              <w:widowControl w:val="0"/>
              <w:jc w:val="center"/>
              <w:rPr>
                <w:bCs/>
                <w:sz w:val="20"/>
                <w:szCs w:val="20"/>
              </w:rPr>
            </w:pPr>
            <w:r>
              <w:rPr>
                <w:bCs/>
                <w:sz w:val="20"/>
                <w:szCs w:val="20"/>
              </w:rPr>
              <w:t>1</w:t>
            </w:r>
          </w:p>
        </w:tc>
        <w:tc>
          <w:tcPr>
            <w:tcW w:w="1270" w:type="dxa"/>
          </w:tcPr>
          <w:p w14:paraId="457EA7D6" w14:textId="77777777" w:rsidR="00F2188E" w:rsidRPr="00F2188E" w:rsidRDefault="00F2188E" w:rsidP="0017123A">
            <w:pPr>
              <w:widowControl w:val="0"/>
              <w:jc w:val="center"/>
              <w:rPr>
                <w:bCs/>
                <w:sz w:val="20"/>
                <w:szCs w:val="20"/>
              </w:rPr>
            </w:pPr>
          </w:p>
        </w:tc>
        <w:tc>
          <w:tcPr>
            <w:tcW w:w="1700" w:type="dxa"/>
          </w:tcPr>
          <w:p w14:paraId="26F990E3" w14:textId="77777777" w:rsidR="00F2188E" w:rsidRPr="00F2188E" w:rsidRDefault="00F2188E" w:rsidP="0017123A">
            <w:pPr>
              <w:widowControl w:val="0"/>
              <w:jc w:val="center"/>
              <w:rPr>
                <w:bCs/>
                <w:sz w:val="20"/>
                <w:szCs w:val="20"/>
              </w:rPr>
            </w:pPr>
          </w:p>
        </w:tc>
      </w:tr>
    </w:tbl>
    <w:p w14:paraId="03F15164" w14:textId="77777777" w:rsidR="00F2188E" w:rsidRPr="00F2188E" w:rsidRDefault="00F2188E" w:rsidP="0017123A">
      <w:pPr>
        <w:widowControl w:val="0"/>
        <w:jc w:val="center"/>
        <w:rPr>
          <w:bCs/>
          <w:color w:val="FF0000"/>
          <w:sz w:val="20"/>
          <w:szCs w:val="20"/>
        </w:rPr>
      </w:pP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p w14:paraId="05C53F02" w14:textId="77777777" w:rsidR="00A37D5F" w:rsidRDefault="00A37D5F" w:rsidP="0017123A">
      <w:pPr>
        <w:widowControl w:val="0"/>
        <w:rPr>
          <w:sz w:val="20"/>
          <w:szCs w:val="20"/>
        </w:rPr>
      </w:pPr>
    </w:p>
    <w:p w14:paraId="32852B03" w14:textId="77777777" w:rsidR="008B1A8A" w:rsidRDefault="008B1A8A" w:rsidP="0017123A">
      <w:pPr>
        <w:widowControl w:val="0"/>
        <w:rPr>
          <w:sz w:val="20"/>
          <w:szCs w:val="20"/>
        </w:rPr>
      </w:pPr>
    </w:p>
    <w:p w14:paraId="762DF710" w14:textId="77777777" w:rsidR="008B1A8A" w:rsidRDefault="008B1A8A" w:rsidP="0017123A">
      <w:pPr>
        <w:widowControl w:val="0"/>
        <w:rPr>
          <w:sz w:val="20"/>
          <w:szCs w:val="20"/>
        </w:rPr>
      </w:pPr>
    </w:p>
    <w:p w14:paraId="3C551B87" w14:textId="77777777" w:rsidR="008B1A8A" w:rsidRDefault="008B1A8A" w:rsidP="0017123A">
      <w:pPr>
        <w:widowControl w:val="0"/>
        <w:rPr>
          <w:sz w:val="20"/>
          <w:szCs w:val="20"/>
        </w:rPr>
      </w:pPr>
    </w:p>
    <w:p w14:paraId="35DE1E71" w14:textId="77777777" w:rsidR="008B1A8A" w:rsidRDefault="008B1A8A" w:rsidP="0017123A">
      <w:pPr>
        <w:widowControl w:val="0"/>
        <w:rPr>
          <w:sz w:val="20"/>
          <w:szCs w:val="20"/>
        </w:rPr>
      </w:pPr>
    </w:p>
    <w:p w14:paraId="0833E9E9" w14:textId="77777777" w:rsidR="008B1A8A" w:rsidRDefault="008B1A8A" w:rsidP="0017123A">
      <w:pPr>
        <w:widowControl w:val="0"/>
        <w:rPr>
          <w:sz w:val="20"/>
          <w:szCs w:val="20"/>
        </w:rPr>
      </w:pPr>
    </w:p>
    <w:p w14:paraId="2A14115B" w14:textId="77777777" w:rsidR="008B1A8A" w:rsidRDefault="008B1A8A" w:rsidP="0017123A">
      <w:pPr>
        <w:widowControl w:val="0"/>
        <w:rPr>
          <w:sz w:val="20"/>
          <w:szCs w:val="20"/>
        </w:rPr>
      </w:pPr>
    </w:p>
    <w:p w14:paraId="67320004" w14:textId="77777777" w:rsidR="008B1A8A" w:rsidRDefault="008B1A8A" w:rsidP="0017123A">
      <w:pPr>
        <w:widowControl w:val="0"/>
        <w:rPr>
          <w:sz w:val="20"/>
          <w:szCs w:val="20"/>
        </w:rPr>
      </w:pPr>
    </w:p>
    <w:p w14:paraId="604B9F07" w14:textId="77777777" w:rsidR="008B1A8A" w:rsidRDefault="008B1A8A" w:rsidP="0017123A">
      <w:pPr>
        <w:widowControl w:val="0"/>
        <w:rPr>
          <w:sz w:val="20"/>
          <w:szCs w:val="20"/>
        </w:rPr>
      </w:pPr>
    </w:p>
    <w:p w14:paraId="0FE987F5" w14:textId="77777777" w:rsidR="008B1A8A" w:rsidRDefault="008B1A8A" w:rsidP="0017123A">
      <w:pPr>
        <w:widowControl w:val="0"/>
        <w:rPr>
          <w:sz w:val="20"/>
          <w:szCs w:val="20"/>
        </w:rPr>
      </w:pPr>
    </w:p>
    <w:p w14:paraId="740B07E0" w14:textId="77777777" w:rsidR="008B1A8A" w:rsidRDefault="008B1A8A" w:rsidP="0017123A">
      <w:pPr>
        <w:widowControl w:val="0"/>
        <w:rPr>
          <w:sz w:val="20"/>
          <w:szCs w:val="20"/>
        </w:rPr>
      </w:pPr>
    </w:p>
    <w:p w14:paraId="5D675719" w14:textId="77777777" w:rsidR="008B1A8A" w:rsidRDefault="008B1A8A" w:rsidP="0017123A">
      <w:pPr>
        <w:widowControl w:val="0"/>
        <w:rPr>
          <w:sz w:val="20"/>
          <w:szCs w:val="20"/>
        </w:rPr>
      </w:pPr>
    </w:p>
    <w:p w14:paraId="70A45C39" w14:textId="77777777" w:rsidR="008B1A8A" w:rsidRDefault="008B1A8A" w:rsidP="0017123A">
      <w:pPr>
        <w:widowControl w:val="0"/>
        <w:rPr>
          <w:sz w:val="20"/>
          <w:szCs w:val="20"/>
        </w:rPr>
      </w:pPr>
    </w:p>
    <w:p w14:paraId="10718617" w14:textId="77777777" w:rsidR="008B1A8A" w:rsidRDefault="008B1A8A" w:rsidP="0017123A">
      <w:pPr>
        <w:widowControl w:val="0"/>
        <w:rPr>
          <w:sz w:val="20"/>
          <w:szCs w:val="20"/>
        </w:rPr>
      </w:pPr>
    </w:p>
    <w:p w14:paraId="073F7393" w14:textId="77777777" w:rsidR="008B1A8A" w:rsidRDefault="008B1A8A" w:rsidP="0017123A">
      <w:pPr>
        <w:widowControl w:val="0"/>
        <w:rPr>
          <w:sz w:val="20"/>
          <w:szCs w:val="20"/>
        </w:rPr>
      </w:pPr>
    </w:p>
    <w:p w14:paraId="7373EE2B" w14:textId="77777777" w:rsidR="008B1A8A" w:rsidRDefault="008B1A8A" w:rsidP="0017123A">
      <w:pPr>
        <w:widowControl w:val="0"/>
        <w:rPr>
          <w:sz w:val="20"/>
          <w:szCs w:val="20"/>
        </w:rPr>
      </w:pPr>
    </w:p>
    <w:p w14:paraId="1F7CC0E8" w14:textId="77777777" w:rsidR="008B1A8A" w:rsidRDefault="008B1A8A" w:rsidP="0017123A">
      <w:pPr>
        <w:widowControl w:val="0"/>
        <w:rPr>
          <w:sz w:val="20"/>
          <w:szCs w:val="20"/>
        </w:rPr>
      </w:pPr>
    </w:p>
    <w:p w14:paraId="1B9F29D0" w14:textId="77777777" w:rsidR="008B1A8A" w:rsidRDefault="008B1A8A" w:rsidP="0017123A">
      <w:pPr>
        <w:widowControl w:val="0"/>
        <w:rPr>
          <w:sz w:val="20"/>
          <w:szCs w:val="20"/>
        </w:rPr>
      </w:pPr>
    </w:p>
    <w:p w14:paraId="46D893D8" w14:textId="77777777" w:rsidR="008B1A8A" w:rsidRDefault="008B1A8A" w:rsidP="0017123A">
      <w:pPr>
        <w:widowControl w:val="0"/>
        <w:rPr>
          <w:sz w:val="20"/>
          <w:szCs w:val="20"/>
        </w:rPr>
      </w:pPr>
    </w:p>
    <w:p w14:paraId="65342B2B" w14:textId="77777777" w:rsidR="008B1A8A" w:rsidRDefault="008B1A8A" w:rsidP="0017123A">
      <w:pPr>
        <w:widowControl w:val="0"/>
        <w:rPr>
          <w:sz w:val="20"/>
          <w:szCs w:val="20"/>
        </w:rPr>
      </w:pPr>
    </w:p>
    <w:p w14:paraId="5E5BF280" w14:textId="77777777" w:rsidR="008B1A8A" w:rsidRDefault="008B1A8A" w:rsidP="0017123A">
      <w:pPr>
        <w:widowControl w:val="0"/>
        <w:rPr>
          <w:sz w:val="20"/>
          <w:szCs w:val="20"/>
        </w:rPr>
      </w:pPr>
    </w:p>
    <w:p w14:paraId="409ED90C" w14:textId="77777777" w:rsidR="008B1A8A" w:rsidRDefault="008B1A8A" w:rsidP="0017123A">
      <w:pPr>
        <w:widowControl w:val="0"/>
        <w:rPr>
          <w:sz w:val="20"/>
          <w:szCs w:val="20"/>
        </w:rPr>
      </w:pPr>
    </w:p>
    <w:p w14:paraId="076814A6" w14:textId="77777777" w:rsidR="008B1A8A" w:rsidRDefault="008B1A8A" w:rsidP="0017123A">
      <w:pPr>
        <w:widowControl w:val="0"/>
        <w:rPr>
          <w:sz w:val="20"/>
          <w:szCs w:val="20"/>
        </w:rPr>
      </w:pPr>
    </w:p>
    <w:p w14:paraId="207D958D" w14:textId="77777777" w:rsidR="008B1A8A" w:rsidRDefault="008B1A8A" w:rsidP="0017123A">
      <w:pPr>
        <w:widowControl w:val="0"/>
        <w:rPr>
          <w:sz w:val="20"/>
          <w:szCs w:val="20"/>
        </w:rPr>
      </w:pPr>
    </w:p>
    <w:p w14:paraId="6597EB3E" w14:textId="77777777" w:rsidR="008B1A8A" w:rsidRDefault="008B1A8A" w:rsidP="0017123A">
      <w:pPr>
        <w:widowControl w:val="0"/>
        <w:rPr>
          <w:sz w:val="20"/>
          <w:szCs w:val="20"/>
        </w:rPr>
      </w:pPr>
    </w:p>
    <w:p w14:paraId="7FC27BBE" w14:textId="77777777" w:rsidR="008B1A8A" w:rsidRDefault="008B1A8A" w:rsidP="0017123A">
      <w:pPr>
        <w:widowControl w:val="0"/>
        <w:rPr>
          <w:sz w:val="20"/>
          <w:szCs w:val="20"/>
        </w:rPr>
      </w:pPr>
    </w:p>
    <w:p w14:paraId="4B6D0181" w14:textId="77777777" w:rsidR="008B1A8A" w:rsidRDefault="008B1A8A" w:rsidP="0017123A">
      <w:pPr>
        <w:widowControl w:val="0"/>
        <w:rPr>
          <w:sz w:val="20"/>
          <w:szCs w:val="20"/>
        </w:rPr>
      </w:pPr>
    </w:p>
    <w:p w14:paraId="30804D39" w14:textId="77777777" w:rsidR="008B1A8A" w:rsidRDefault="008B1A8A" w:rsidP="0017123A">
      <w:pPr>
        <w:widowControl w:val="0"/>
        <w:rPr>
          <w:sz w:val="20"/>
          <w:szCs w:val="20"/>
        </w:rPr>
      </w:pPr>
    </w:p>
    <w:p w14:paraId="5F857355" w14:textId="77777777" w:rsidR="008B1A8A" w:rsidRDefault="008B1A8A" w:rsidP="0017123A">
      <w:pPr>
        <w:widowControl w:val="0"/>
        <w:rPr>
          <w:sz w:val="20"/>
          <w:szCs w:val="20"/>
        </w:rPr>
      </w:pPr>
    </w:p>
    <w:p w14:paraId="1354C2C9" w14:textId="77777777" w:rsidR="008B1A8A" w:rsidRDefault="008B1A8A" w:rsidP="0017123A">
      <w:pPr>
        <w:widowControl w:val="0"/>
        <w:rPr>
          <w:sz w:val="20"/>
          <w:szCs w:val="20"/>
        </w:rPr>
      </w:pPr>
    </w:p>
    <w:p w14:paraId="540AD106" w14:textId="77777777" w:rsidR="008B1A8A" w:rsidRDefault="008B1A8A" w:rsidP="0017123A">
      <w:pPr>
        <w:widowControl w:val="0"/>
        <w:rPr>
          <w:sz w:val="20"/>
          <w:szCs w:val="20"/>
        </w:rPr>
      </w:pPr>
    </w:p>
    <w:p w14:paraId="616B8995" w14:textId="77777777" w:rsidR="008B1A8A" w:rsidRDefault="008B1A8A" w:rsidP="0017123A">
      <w:pPr>
        <w:widowControl w:val="0"/>
        <w:rPr>
          <w:sz w:val="20"/>
          <w:szCs w:val="20"/>
        </w:rPr>
      </w:pPr>
    </w:p>
    <w:p w14:paraId="4996B61E" w14:textId="77777777" w:rsidR="008B1A8A" w:rsidRDefault="008B1A8A" w:rsidP="0017123A">
      <w:pPr>
        <w:widowControl w:val="0"/>
        <w:rPr>
          <w:sz w:val="20"/>
          <w:szCs w:val="20"/>
        </w:rPr>
      </w:pPr>
    </w:p>
    <w:p w14:paraId="592D82D9" w14:textId="77777777" w:rsidR="008B1A8A" w:rsidRDefault="008B1A8A" w:rsidP="0017123A">
      <w:pPr>
        <w:widowControl w:val="0"/>
        <w:rPr>
          <w:sz w:val="20"/>
          <w:szCs w:val="20"/>
        </w:rPr>
      </w:pPr>
    </w:p>
    <w:p w14:paraId="54B1F47B" w14:textId="77777777" w:rsidR="008B1A8A" w:rsidRDefault="008B1A8A" w:rsidP="0017123A">
      <w:pPr>
        <w:widowControl w:val="0"/>
        <w:rPr>
          <w:sz w:val="20"/>
          <w:szCs w:val="20"/>
        </w:rPr>
      </w:pPr>
    </w:p>
    <w:p w14:paraId="070AA25B" w14:textId="77777777" w:rsidR="008B1A8A" w:rsidRDefault="008B1A8A" w:rsidP="0017123A">
      <w:pPr>
        <w:widowControl w:val="0"/>
        <w:rPr>
          <w:sz w:val="20"/>
          <w:szCs w:val="20"/>
        </w:rPr>
      </w:pPr>
    </w:p>
    <w:p w14:paraId="1B588A38" w14:textId="77777777" w:rsidR="008B1A8A" w:rsidRDefault="008B1A8A" w:rsidP="0017123A">
      <w:pPr>
        <w:widowControl w:val="0"/>
        <w:rPr>
          <w:sz w:val="20"/>
          <w:szCs w:val="20"/>
        </w:rPr>
      </w:pPr>
    </w:p>
    <w:p w14:paraId="6349550F" w14:textId="77777777" w:rsidR="008B1A8A" w:rsidRDefault="008B1A8A" w:rsidP="0017123A">
      <w:pPr>
        <w:widowControl w:val="0"/>
        <w:rPr>
          <w:sz w:val="20"/>
          <w:szCs w:val="20"/>
        </w:rPr>
      </w:pPr>
    </w:p>
    <w:p w14:paraId="31ACEE66" w14:textId="77777777" w:rsidR="008B1A8A" w:rsidRDefault="008B1A8A" w:rsidP="0017123A">
      <w:pPr>
        <w:widowControl w:val="0"/>
        <w:rPr>
          <w:sz w:val="20"/>
          <w:szCs w:val="20"/>
        </w:rPr>
      </w:pPr>
    </w:p>
    <w:p w14:paraId="5F4F621B" w14:textId="77777777" w:rsidR="008B1A8A" w:rsidRDefault="008B1A8A" w:rsidP="0017123A">
      <w:pPr>
        <w:widowControl w:val="0"/>
        <w:rPr>
          <w:sz w:val="20"/>
          <w:szCs w:val="20"/>
        </w:rPr>
      </w:pPr>
    </w:p>
    <w:p w14:paraId="00FA94B9" w14:textId="77777777" w:rsidR="008B1A8A" w:rsidRDefault="008B1A8A" w:rsidP="0017123A">
      <w:pPr>
        <w:widowControl w:val="0"/>
        <w:rPr>
          <w:sz w:val="20"/>
          <w:szCs w:val="20"/>
        </w:rPr>
      </w:pPr>
    </w:p>
    <w:p w14:paraId="27930A40" w14:textId="77777777" w:rsidR="008B1A8A" w:rsidRDefault="008B1A8A" w:rsidP="0017123A">
      <w:pPr>
        <w:widowControl w:val="0"/>
        <w:rPr>
          <w:sz w:val="20"/>
          <w:szCs w:val="20"/>
        </w:rPr>
      </w:pPr>
    </w:p>
    <w:p w14:paraId="5C60CBA5" w14:textId="77777777" w:rsidR="008B1A8A" w:rsidRDefault="008B1A8A" w:rsidP="0017123A">
      <w:pPr>
        <w:widowControl w:val="0"/>
        <w:rPr>
          <w:sz w:val="20"/>
          <w:szCs w:val="20"/>
        </w:rPr>
      </w:pPr>
    </w:p>
    <w:p w14:paraId="002DE110" w14:textId="77777777" w:rsidR="008B1A8A" w:rsidRDefault="008B1A8A" w:rsidP="0017123A">
      <w:pPr>
        <w:widowControl w:val="0"/>
        <w:rPr>
          <w:sz w:val="20"/>
          <w:szCs w:val="20"/>
        </w:rPr>
      </w:pPr>
    </w:p>
    <w:p w14:paraId="0F52C7B9" w14:textId="77777777" w:rsidR="008B1A8A" w:rsidRDefault="008B1A8A" w:rsidP="0017123A">
      <w:pPr>
        <w:widowControl w:val="0"/>
        <w:rPr>
          <w:sz w:val="20"/>
          <w:szCs w:val="20"/>
        </w:rPr>
      </w:pPr>
    </w:p>
    <w:p w14:paraId="18B03043" w14:textId="77777777" w:rsidR="008B1A8A" w:rsidRDefault="008B1A8A" w:rsidP="0017123A">
      <w:pPr>
        <w:widowControl w:val="0"/>
        <w:rPr>
          <w:sz w:val="20"/>
          <w:szCs w:val="20"/>
        </w:rPr>
      </w:pPr>
    </w:p>
    <w:p w14:paraId="1C6FCC7E" w14:textId="77777777" w:rsidR="008B1A8A" w:rsidRDefault="008B1A8A" w:rsidP="0017123A">
      <w:pPr>
        <w:widowControl w:val="0"/>
        <w:rPr>
          <w:sz w:val="20"/>
          <w:szCs w:val="20"/>
        </w:rPr>
      </w:pPr>
    </w:p>
    <w:p w14:paraId="3738F41D" w14:textId="77777777" w:rsidR="008B1A8A" w:rsidRDefault="008B1A8A" w:rsidP="0017123A">
      <w:pPr>
        <w:widowControl w:val="0"/>
        <w:rPr>
          <w:sz w:val="20"/>
          <w:szCs w:val="20"/>
        </w:rPr>
      </w:pPr>
    </w:p>
    <w:p w14:paraId="34458B1D" w14:textId="2C0CE6F4" w:rsidR="008B1A8A" w:rsidRPr="007C6E14" w:rsidRDefault="008B1A8A" w:rsidP="008B1A8A">
      <w:pPr>
        <w:widowControl w:val="0"/>
        <w:jc w:val="right"/>
        <w:outlineLvl w:val="1"/>
        <w:rPr>
          <w:b/>
          <w:sz w:val="20"/>
          <w:szCs w:val="20"/>
        </w:rPr>
      </w:pPr>
      <w:r w:rsidRPr="007C6E14">
        <w:rPr>
          <w:b/>
          <w:sz w:val="20"/>
          <w:szCs w:val="20"/>
        </w:rPr>
        <w:lastRenderedPageBreak/>
        <w:t xml:space="preserve">Приложение № </w:t>
      </w:r>
      <w:r>
        <w:rPr>
          <w:b/>
          <w:sz w:val="20"/>
          <w:szCs w:val="20"/>
        </w:rPr>
        <w:t>2</w:t>
      </w:r>
    </w:p>
    <w:p w14:paraId="6AF6B604" w14:textId="77777777" w:rsidR="008B1A8A" w:rsidRPr="00A43307" w:rsidRDefault="008B1A8A" w:rsidP="008B1A8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5B1B988" w14:textId="77777777" w:rsidR="008B1A8A" w:rsidRPr="00A43307" w:rsidRDefault="008B1A8A" w:rsidP="008B1A8A">
      <w:pPr>
        <w:widowControl w:val="0"/>
        <w:jc w:val="right"/>
        <w:rPr>
          <w:sz w:val="20"/>
          <w:szCs w:val="20"/>
        </w:rPr>
      </w:pPr>
      <w:r w:rsidRPr="00A43307">
        <w:rPr>
          <w:sz w:val="20"/>
          <w:szCs w:val="20"/>
        </w:rPr>
        <w:t>от ___________ № _____________</w:t>
      </w:r>
    </w:p>
    <w:p w14:paraId="5E275678" w14:textId="77777777" w:rsidR="008B1A8A" w:rsidRDefault="008B1A8A" w:rsidP="008B1A8A">
      <w:pPr>
        <w:widowControl w:val="0"/>
        <w:jc w:val="right"/>
        <w:rPr>
          <w:sz w:val="20"/>
          <w:szCs w:val="20"/>
        </w:rPr>
      </w:pPr>
    </w:p>
    <w:p w14:paraId="72012747" w14:textId="77777777" w:rsidR="001C6ACB" w:rsidRPr="001C6ACB" w:rsidRDefault="001C6ACB" w:rsidP="001C6ACB">
      <w:pPr>
        <w:tabs>
          <w:tab w:val="left" w:pos="-3402"/>
          <w:tab w:val="left" w:pos="0"/>
        </w:tabs>
        <w:ind w:firstLine="284"/>
        <w:jc w:val="center"/>
        <w:rPr>
          <w:rFonts w:eastAsiaTheme="minorEastAsia"/>
          <w:b/>
          <w:sz w:val="28"/>
          <w:szCs w:val="28"/>
        </w:rPr>
      </w:pPr>
    </w:p>
    <w:p w14:paraId="314CC674" w14:textId="77777777" w:rsidR="001C6ACB" w:rsidRPr="001C6ACB" w:rsidRDefault="001C6ACB" w:rsidP="001C6ACB">
      <w:pPr>
        <w:tabs>
          <w:tab w:val="left" w:pos="-3402"/>
          <w:tab w:val="left" w:pos="0"/>
        </w:tabs>
        <w:ind w:firstLine="284"/>
        <w:jc w:val="center"/>
        <w:rPr>
          <w:b/>
          <w:caps/>
          <w:sz w:val="28"/>
          <w:szCs w:val="28"/>
        </w:rPr>
      </w:pPr>
    </w:p>
    <w:p w14:paraId="69662D20" w14:textId="77777777" w:rsidR="001C6ACB" w:rsidRPr="001C6ACB" w:rsidRDefault="001C6ACB" w:rsidP="001C6ACB">
      <w:pPr>
        <w:tabs>
          <w:tab w:val="left" w:pos="-3402"/>
          <w:tab w:val="left" w:pos="0"/>
        </w:tabs>
        <w:ind w:firstLine="284"/>
        <w:jc w:val="center"/>
        <w:rPr>
          <w:b/>
          <w:caps/>
          <w:sz w:val="28"/>
          <w:szCs w:val="28"/>
        </w:rPr>
      </w:pPr>
      <w:r w:rsidRPr="001C6ACB">
        <w:rPr>
          <w:b/>
          <w:caps/>
          <w:sz w:val="28"/>
          <w:szCs w:val="28"/>
        </w:rPr>
        <w:t>Техническое задание</w:t>
      </w:r>
    </w:p>
    <w:p w14:paraId="0FDE0E6D" w14:textId="77777777" w:rsidR="001C6ACB" w:rsidRPr="001C6ACB" w:rsidRDefault="001C6ACB" w:rsidP="001C6ACB">
      <w:pPr>
        <w:autoSpaceDE w:val="0"/>
        <w:autoSpaceDN w:val="0"/>
        <w:adjustRightInd w:val="0"/>
        <w:jc w:val="center"/>
        <w:rPr>
          <w:rFonts w:eastAsia="Calibri"/>
          <w:color w:val="000000"/>
          <w:sz w:val="28"/>
          <w:szCs w:val="28"/>
        </w:rPr>
      </w:pPr>
      <w:r w:rsidRPr="001C6ACB">
        <w:rPr>
          <w:rFonts w:eastAsia="Calibri"/>
          <w:b/>
          <w:bCs/>
          <w:color w:val="000000"/>
          <w:sz w:val="28"/>
          <w:szCs w:val="28"/>
        </w:rPr>
        <w:t xml:space="preserve">на оказание услуг по акарицидной обработке территорий </w:t>
      </w:r>
    </w:p>
    <w:p w14:paraId="54DC315B" w14:textId="77777777" w:rsidR="001C6ACB" w:rsidRPr="001C6ACB" w:rsidRDefault="001C6ACB" w:rsidP="001C6ACB">
      <w:pPr>
        <w:rPr>
          <w:rFonts w:eastAsiaTheme="minorEastAsia"/>
          <w:b/>
        </w:rPr>
      </w:pPr>
    </w:p>
    <w:p w14:paraId="366531D3" w14:textId="344A64A3" w:rsidR="001C6ACB" w:rsidRPr="001C6ACB" w:rsidRDefault="00B636E7" w:rsidP="001C6ACB">
      <w:pPr>
        <w:widowControl w:val="0"/>
        <w:autoSpaceDE w:val="0"/>
        <w:autoSpaceDN w:val="0"/>
        <w:adjustRightInd w:val="0"/>
        <w:rPr>
          <w:rFonts w:eastAsiaTheme="minorEastAsia"/>
        </w:rPr>
      </w:pPr>
      <w:r>
        <w:rPr>
          <w:rFonts w:eastAsiaTheme="minorEastAsia"/>
          <w:b/>
        </w:rPr>
        <w:t>1</w:t>
      </w:r>
      <w:r w:rsidR="001C6ACB" w:rsidRPr="001C6ACB">
        <w:rPr>
          <w:rFonts w:eastAsiaTheme="minorEastAsia"/>
          <w:b/>
        </w:rPr>
        <w:t xml:space="preserve">. Цель услуги: </w:t>
      </w:r>
      <w:r w:rsidR="001C6ACB" w:rsidRPr="001C6ACB">
        <w:rPr>
          <w:rFonts w:eastAsiaTheme="minorEastAsia"/>
        </w:rPr>
        <w:t>обеспечение санитарно-эпидемиологического благополучия, создание благоприятных условий жизнедеятельности человека. Включает в себя организационные, санитарно-технические, санитарно-гигиенические и истребительные мероприятия, направленные на уничтожение синантропных членистоногих, в том числе переносчиков возбудителей инфекционных заболеваний человека, а также на создание условий, неблагоприятных для их жизни.</w:t>
      </w:r>
    </w:p>
    <w:p w14:paraId="0EE596DF" w14:textId="17297F18" w:rsidR="001C6ACB" w:rsidRPr="001C6ACB" w:rsidRDefault="00B636E7" w:rsidP="001C6ACB">
      <w:pPr>
        <w:widowControl w:val="0"/>
        <w:autoSpaceDE w:val="0"/>
        <w:autoSpaceDN w:val="0"/>
        <w:adjustRightInd w:val="0"/>
        <w:ind w:right="-5"/>
        <w:jc w:val="left"/>
        <w:rPr>
          <w:rFonts w:eastAsiaTheme="minorEastAsia"/>
          <w:b/>
          <w:bCs/>
        </w:rPr>
      </w:pPr>
      <w:r>
        <w:rPr>
          <w:rFonts w:eastAsiaTheme="minorEastAsia"/>
          <w:b/>
          <w:bCs/>
        </w:rPr>
        <w:t>2</w:t>
      </w:r>
      <w:r w:rsidR="001C6ACB" w:rsidRPr="001C6ACB">
        <w:rPr>
          <w:rFonts w:eastAsiaTheme="minorEastAsia"/>
          <w:b/>
          <w:bCs/>
        </w:rPr>
        <w:t>. Требования к оказанию услуг:</w:t>
      </w:r>
    </w:p>
    <w:p w14:paraId="18D99153" w14:textId="712C2F58" w:rsidR="001C6ACB" w:rsidRPr="001C6ACB" w:rsidRDefault="00B636E7" w:rsidP="001C6ACB">
      <w:pPr>
        <w:widowControl w:val="0"/>
        <w:autoSpaceDE w:val="0"/>
        <w:autoSpaceDN w:val="0"/>
        <w:adjustRightInd w:val="0"/>
        <w:ind w:right="-5"/>
        <w:rPr>
          <w:rFonts w:eastAsiaTheme="minorEastAsia"/>
        </w:rPr>
      </w:pPr>
      <w:r>
        <w:rPr>
          <w:rFonts w:eastAsiaTheme="minorEastAsia"/>
        </w:rPr>
        <w:t>2</w:t>
      </w:r>
      <w:r w:rsidR="001C6ACB" w:rsidRPr="001C6ACB">
        <w:rPr>
          <w:rFonts w:eastAsiaTheme="minorEastAsia"/>
        </w:rPr>
        <w:t>.1. Качество оказываемых услуг должно соответствовать требованиям государственных стандартов и иной нормативно-технической документации, устанавливающей требования к качеству данного вида услуг, и удостоверяться необходимыми документами, установленными законодательством РФ. Исполнитель оказывает услуги с использованием своих материалов, своими силами и средствами, обеспечив их надлежащее качество, в соответствии с техническими нормами и правилами, в установленные сроки.</w:t>
      </w:r>
      <w:bookmarkStart w:id="2" w:name="_GoBack"/>
    </w:p>
    <w:p w14:paraId="6DA8EC59" w14:textId="5F5D6049"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.2. Исполнитель должен обеспечить высокий профессиональный уровень мастерства работников, знание и соблюдение ими требований правил пожарной и электробезопасности, правил обслуживания охраны труда и техники безопасности на объектах Заказчика, санитарных норм, мер по защите окружающей среды.</w:t>
      </w:r>
    </w:p>
    <w:p w14:paraId="04801250" w14:textId="6D1BE3DF" w:rsidR="001C6ACB" w:rsidRPr="001C6ACB" w:rsidRDefault="00B636E7" w:rsidP="001C6ACB">
      <w:pPr>
        <w:widowControl w:val="0"/>
        <w:autoSpaceDE w:val="0"/>
        <w:autoSpaceDN w:val="0"/>
        <w:adjustRightInd w:val="0"/>
        <w:rPr>
          <w:rFonts w:eastAsiaTheme="minorEastAsia"/>
          <w:color w:val="000000" w:themeColor="text1"/>
        </w:rPr>
      </w:pPr>
      <w:r>
        <w:rPr>
          <w:rFonts w:eastAsiaTheme="minorEastAsia"/>
        </w:rPr>
        <w:t>2</w:t>
      </w:r>
      <w:r w:rsidR="001C6ACB" w:rsidRPr="001C6ACB">
        <w:rPr>
          <w:rFonts w:eastAsiaTheme="minorEastAsia"/>
        </w:rPr>
        <w:t>.3. Исполнитель при оказании услуг обязан неукоснительно соблюдать технологии и установленные требования производителя используемых материалов</w:t>
      </w:r>
      <w:bookmarkEnd w:id="2"/>
      <w:r w:rsidR="001C6ACB" w:rsidRPr="001C6ACB">
        <w:rPr>
          <w:rFonts w:eastAsiaTheme="minorEastAsia"/>
        </w:rPr>
        <w:t xml:space="preserve">, а также </w:t>
      </w:r>
      <w:r w:rsidR="001C6ACB" w:rsidRPr="001C6ACB">
        <w:rPr>
          <w:rFonts w:eastAsiaTheme="minorEastAsia"/>
          <w:color w:val="000000" w:themeColor="text1"/>
        </w:rPr>
        <w:t>обеспечивать контроль безопасности оказания услуг назначенным ответственным представителем.</w:t>
      </w:r>
    </w:p>
    <w:p w14:paraId="404B43D4" w14:textId="7D8C86EF" w:rsidR="001C6ACB" w:rsidRPr="001C6ACB" w:rsidRDefault="00B636E7" w:rsidP="001C6ACB">
      <w:pPr>
        <w:widowControl w:val="0"/>
        <w:autoSpaceDE w:val="0"/>
        <w:autoSpaceDN w:val="0"/>
        <w:adjustRightInd w:val="0"/>
        <w:rPr>
          <w:rFonts w:eastAsiaTheme="minorEastAsia"/>
          <w:color w:val="000000" w:themeColor="text1"/>
        </w:rPr>
      </w:pPr>
      <w:r>
        <w:rPr>
          <w:rFonts w:eastAsiaTheme="minorEastAsia"/>
          <w:color w:val="000000" w:themeColor="text1"/>
        </w:rPr>
        <w:t>2</w:t>
      </w:r>
      <w:r w:rsidR="001C6ACB" w:rsidRPr="001C6ACB">
        <w:rPr>
          <w:rFonts w:eastAsiaTheme="minorEastAsia"/>
          <w:color w:val="000000" w:themeColor="text1"/>
        </w:rPr>
        <w:t>.4. Исполнитель обязан предоставить перечень материалов и средств, используемых для оказания услуг.</w:t>
      </w:r>
    </w:p>
    <w:p w14:paraId="227601C5" w14:textId="05893316"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.5. Наличие Санитарно-эпидемиологического заключения Федеральной службы по надзору в сфере защиты прав потребителей и благополучия человека, удостоверяющее право на выполнение требуемых работ.</w:t>
      </w:r>
    </w:p>
    <w:p w14:paraId="242EAFAB" w14:textId="008D16BE"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.6. Для оказания услуг применяются высокоэффективные и безопасные средства, допущенные в установленном порядке к использованию на территории Российской Федерации (необходимые документы на препараты: сертификат ГОСТ, регистрационное удостоверение и инструкция по применению).</w:t>
      </w:r>
    </w:p>
    <w:p w14:paraId="2E160971" w14:textId="18F472EA"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.7. Наличие лицензий, сертификатов соответствия и деклараций о соответствии на средства для уничтожения насекомых.</w:t>
      </w:r>
    </w:p>
    <w:p w14:paraId="1E74F11F" w14:textId="342CD43E"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.8. Исполнитель обязан привлекать к оказанию услуг лиц, имеющих гражданство РФ или лиц, имеющих официальное разрешение на работу на территории РФ.</w:t>
      </w:r>
    </w:p>
    <w:p w14:paraId="0752E72A" w14:textId="7390F35B"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 xml:space="preserve">.9. Наличие действующих свидетельств о повышении квалификации у персонала, осуществляющего акарицидную обработку. </w:t>
      </w:r>
    </w:p>
    <w:p w14:paraId="127AF2E1" w14:textId="73FB2BCB"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 xml:space="preserve">.10. Наличие договора с предприятием, имеющим лицензию на выполнение работ по транспортировке, обезвреживанию и размещению опасных отходов химических реактивов, применяемых при оказании услуг. </w:t>
      </w:r>
    </w:p>
    <w:p w14:paraId="11C45332" w14:textId="7D405B4E" w:rsidR="001C6ACB" w:rsidRPr="001C6ACB" w:rsidRDefault="00B636E7" w:rsidP="001C6ACB">
      <w:pPr>
        <w:widowControl w:val="0"/>
        <w:autoSpaceDE w:val="0"/>
        <w:autoSpaceDN w:val="0"/>
        <w:adjustRightInd w:val="0"/>
        <w:rPr>
          <w:rFonts w:eastAsiaTheme="minorEastAsia"/>
        </w:rPr>
      </w:pPr>
      <w:r>
        <w:rPr>
          <w:rFonts w:eastAsiaTheme="minorEastAsia"/>
        </w:rPr>
        <w:t>2</w:t>
      </w:r>
      <w:r w:rsidR="001C6ACB" w:rsidRPr="001C6ACB">
        <w:rPr>
          <w:rFonts w:eastAsiaTheme="minorEastAsia"/>
        </w:rPr>
        <w:t>.11. Наличие медицинских допусков у работников, занятых на работах с вредными и опасными условиями труда, согласно приказу Минздравсоцразвития РФ № 302н от 12.04.2011г., а именно допусков к работам, связанным с применением химических веществ.</w:t>
      </w:r>
    </w:p>
    <w:p w14:paraId="33B85425" w14:textId="59552C78" w:rsidR="001C6ACB" w:rsidRPr="001C6ACB" w:rsidRDefault="00B636E7" w:rsidP="001C6ACB">
      <w:pPr>
        <w:rPr>
          <w:rFonts w:eastAsiaTheme="minorEastAsia"/>
        </w:rPr>
      </w:pPr>
      <w:r>
        <w:rPr>
          <w:rFonts w:eastAsiaTheme="minorEastAsia"/>
        </w:rPr>
        <w:t>2</w:t>
      </w:r>
      <w:r w:rsidR="001C6ACB" w:rsidRPr="001C6ACB">
        <w:rPr>
          <w:rFonts w:eastAsiaTheme="minorEastAsia"/>
        </w:rPr>
        <w:t xml:space="preserve">.12. После противоклещевой обработки Исполнитель проводит обследование обработанных территорий на предмет наличия на них иксодовых клещей. Обследование территорий проводится в соответствии с нормативными документами, устанавливающими порядок проведения этих </w:t>
      </w:r>
      <w:r w:rsidR="001C6ACB" w:rsidRPr="001C6ACB">
        <w:rPr>
          <w:rFonts w:eastAsiaTheme="minorEastAsia"/>
        </w:rPr>
        <w:lastRenderedPageBreak/>
        <w:t>обследований. Срок первого обследования устанавливается в соответствии с инструкцией на используемый для акарицидной обработки препарат. Дальнейшие обследования проводятся с периодичностью 1 раз в 2 недели в течении всего гарантийного срока. Обследования проводятся с обязательным участием специалистов. О времени и месте проведения обследования извещается заблаговременно, не позднее, чем за один рабочий день.</w:t>
      </w:r>
    </w:p>
    <w:p w14:paraId="4180E502" w14:textId="61560BFD" w:rsidR="001C6ACB" w:rsidRPr="001C6ACB" w:rsidRDefault="00B636E7" w:rsidP="001C6ACB">
      <w:pPr>
        <w:rPr>
          <w:rFonts w:eastAsiaTheme="minorEastAsia"/>
        </w:rPr>
      </w:pPr>
      <w:r>
        <w:rPr>
          <w:rFonts w:eastAsiaTheme="minorEastAsia"/>
        </w:rPr>
        <w:t>2</w:t>
      </w:r>
      <w:r w:rsidR="001C6ACB" w:rsidRPr="001C6ACB">
        <w:rPr>
          <w:rFonts w:eastAsiaTheme="minorEastAsia"/>
        </w:rPr>
        <w:t>.13 В случае обнаружения в течении гарантийного срока при проведении обследования на какой-либо из обработанных территорий иксодовых клещей Исполнитель проводит повторную обработку этой территории за свой счет.</w:t>
      </w:r>
    </w:p>
    <w:p w14:paraId="08DE6834" w14:textId="2DE96989" w:rsidR="001C6ACB" w:rsidRPr="001C6ACB" w:rsidRDefault="00B636E7" w:rsidP="001C6ACB">
      <w:pPr>
        <w:rPr>
          <w:rFonts w:eastAsiaTheme="minorEastAsia"/>
        </w:rPr>
      </w:pPr>
      <w:r>
        <w:rPr>
          <w:rFonts w:eastAsiaTheme="minorEastAsia"/>
        </w:rPr>
        <w:t>3</w:t>
      </w:r>
      <w:r w:rsidR="001C6ACB" w:rsidRPr="001C6ACB">
        <w:rPr>
          <w:rFonts w:eastAsiaTheme="minorEastAsia"/>
        </w:rPr>
        <w:t>. При поступлении от населения жалоб на наличие на обработанной территории клещей проводится внеочередное обследование указанной территории.</w:t>
      </w:r>
    </w:p>
    <w:p w14:paraId="5A6750FD" w14:textId="77777777" w:rsidR="001C6ACB" w:rsidRPr="00A43307" w:rsidRDefault="001C6ACB" w:rsidP="001C6ACB">
      <w:pPr>
        <w:widowControl w:val="0"/>
        <w:jc w:val="left"/>
        <w:rPr>
          <w:sz w:val="20"/>
          <w:szCs w:val="20"/>
        </w:rPr>
      </w:pPr>
    </w:p>
    <w:p w14:paraId="6EAB14B0" w14:textId="77777777" w:rsidR="008B1A8A" w:rsidRPr="00A43307" w:rsidRDefault="008B1A8A" w:rsidP="0017123A">
      <w:pPr>
        <w:widowControl w:val="0"/>
        <w:rPr>
          <w:sz w:val="20"/>
          <w:szCs w:val="20"/>
        </w:rPr>
      </w:pPr>
    </w:p>
    <w:sectPr w:rsidR="008B1A8A" w:rsidRPr="00A43307"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E8645" w14:textId="77777777" w:rsidR="008750E7" w:rsidRDefault="008750E7">
      <w:r>
        <w:separator/>
      </w:r>
    </w:p>
  </w:endnote>
  <w:endnote w:type="continuationSeparator" w:id="0">
    <w:p w14:paraId="0F2C74F9" w14:textId="77777777" w:rsidR="008750E7" w:rsidRDefault="00875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28E23F3D" w:rsidR="00E71BB4" w:rsidRDefault="003C07C0" w:rsidP="00963482">
    <w:pPr>
      <w:pStyle w:val="af1"/>
      <w:jc w:val="right"/>
    </w:pPr>
    <w:r>
      <w:fldChar w:fldCharType="begin"/>
    </w:r>
    <w:r w:rsidR="00E71BB4">
      <w:instrText>PAGE   \* MERGEFORMAT</w:instrText>
    </w:r>
    <w:r>
      <w:fldChar w:fldCharType="separate"/>
    </w:r>
    <w:r w:rsidR="005A5011">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47DD1" w14:textId="77777777" w:rsidR="008750E7" w:rsidRDefault="008750E7">
      <w:r>
        <w:separator/>
      </w:r>
    </w:p>
  </w:footnote>
  <w:footnote w:type="continuationSeparator" w:id="0">
    <w:p w14:paraId="53F4ECCE" w14:textId="77777777" w:rsidR="008750E7" w:rsidRDefault="008750E7">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126E"/>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0DC"/>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ACB"/>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4EC6"/>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25D7"/>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5011"/>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3D5E"/>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0E7"/>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1A8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54D2"/>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6E7"/>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C7E05"/>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26"/>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298"/>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197"/>
    <w:rsid w:val="00F148D2"/>
    <w:rsid w:val="00F14A35"/>
    <w:rsid w:val="00F14BE6"/>
    <w:rsid w:val="00F14DC3"/>
    <w:rsid w:val="00F164EB"/>
    <w:rsid w:val="00F200AB"/>
    <w:rsid w:val="00F2188E"/>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70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19FF"/>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3f3">
    <w:name w:val="Сетка таблицы3"/>
    <w:basedOn w:val="a3"/>
    <w:next w:val="afff3"/>
    <w:uiPriority w:val="39"/>
    <w:rsid w:val="001C6AC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EDADE-E2D2-490E-BCE7-6D82F651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5753</Words>
  <Characters>32794</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38471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2024-06-06T09:32:00Z</cp:lastPrinted>
  <dcterms:created xsi:type="dcterms:W3CDTF">2026-05-13T08:42:00Z</dcterms:created>
  <dcterms:modified xsi:type="dcterms:W3CDTF">2026-05-13T08:42:00Z</dcterms:modified>
  <cp:category>Оказание услуг</cp:category>
</cp:coreProperties>
</file>