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4453" w:type="dxa"/>
        <w:tblInd w:w="426" w:type="dxa"/>
        <w:tblLook w:val="04A0" w:firstRow="1" w:lastRow="0" w:firstColumn="1" w:lastColumn="0" w:noHBand="0" w:noVBand="1"/>
      </w:tblPr>
      <w:tblGrid>
        <w:gridCol w:w="658"/>
        <w:gridCol w:w="2313"/>
        <w:gridCol w:w="6286"/>
        <w:gridCol w:w="951"/>
        <w:gridCol w:w="956"/>
        <w:gridCol w:w="1505"/>
        <w:gridCol w:w="1784"/>
      </w:tblGrid>
      <w:tr w:rsidR="000A356C" w:rsidRPr="00E070CB" w:rsidTr="009D1BA7">
        <w:trPr>
          <w:trHeight w:val="557"/>
        </w:trPr>
        <w:tc>
          <w:tcPr>
            <w:tcW w:w="658" w:type="dxa"/>
          </w:tcPr>
          <w:p w:rsidR="000A356C" w:rsidRPr="009D1BA7" w:rsidRDefault="000A356C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9D1BA7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№ п/п</w:t>
            </w:r>
          </w:p>
        </w:tc>
        <w:tc>
          <w:tcPr>
            <w:tcW w:w="2313" w:type="dxa"/>
          </w:tcPr>
          <w:p w:rsidR="000A356C" w:rsidRPr="009D1BA7" w:rsidRDefault="000A356C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9D1BA7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Наименование товара</w:t>
            </w:r>
          </w:p>
        </w:tc>
        <w:tc>
          <w:tcPr>
            <w:tcW w:w="6286" w:type="dxa"/>
          </w:tcPr>
          <w:p w:rsidR="000A356C" w:rsidRPr="009D1BA7" w:rsidRDefault="000A356C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9D1BA7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Технические характеристики</w:t>
            </w:r>
          </w:p>
        </w:tc>
        <w:tc>
          <w:tcPr>
            <w:tcW w:w="951" w:type="dxa"/>
          </w:tcPr>
          <w:p w:rsidR="000A356C" w:rsidRPr="009D1BA7" w:rsidRDefault="000A356C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9D1BA7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Ед. изм.</w:t>
            </w:r>
          </w:p>
        </w:tc>
        <w:tc>
          <w:tcPr>
            <w:tcW w:w="956" w:type="dxa"/>
          </w:tcPr>
          <w:p w:rsidR="000A356C" w:rsidRPr="009D1BA7" w:rsidRDefault="000A356C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9D1BA7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Кол-во</w:t>
            </w:r>
          </w:p>
        </w:tc>
        <w:tc>
          <w:tcPr>
            <w:tcW w:w="1505" w:type="dxa"/>
          </w:tcPr>
          <w:p w:rsidR="000A356C" w:rsidRPr="009D1BA7" w:rsidRDefault="000A356C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9D1BA7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Цена за ед. в руб., без НДС</w:t>
            </w:r>
          </w:p>
        </w:tc>
        <w:tc>
          <w:tcPr>
            <w:tcW w:w="1784" w:type="dxa"/>
          </w:tcPr>
          <w:p w:rsidR="000A356C" w:rsidRPr="009D1BA7" w:rsidRDefault="000A356C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9D1BA7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Итого стоимость руб., без. НДС</w:t>
            </w:r>
          </w:p>
        </w:tc>
      </w:tr>
      <w:tr w:rsidR="000A356C" w:rsidRPr="00E070CB" w:rsidTr="009D1BA7">
        <w:tc>
          <w:tcPr>
            <w:tcW w:w="658" w:type="dxa"/>
          </w:tcPr>
          <w:p w:rsidR="000A356C" w:rsidRPr="00E070CB" w:rsidRDefault="000A356C" w:rsidP="003C3AEE">
            <w:pPr>
              <w:pStyle w:val="a3"/>
              <w:ind w:left="0"/>
              <w:outlineLvl w:val="0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E070CB">
              <w:rPr>
                <w:rFonts w:ascii="Times New Roman" w:hAnsi="Times New Roman" w:cs="Times New Roman"/>
                <w:b/>
                <w:bCs/>
                <w:szCs w:val="24"/>
              </w:rPr>
              <w:t>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6C" w:rsidRPr="00875ABF" w:rsidRDefault="0057096B" w:rsidP="00875ABF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Колонка портативная</w:t>
            </w:r>
          </w:p>
        </w:tc>
        <w:tc>
          <w:tcPr>
            <w:tcW w:w="6286" w:type="dxa"/>
          </w:tcPr>
          <w:p w:rsid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Колонка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Soundcore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Motion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+ 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Тип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Беспроводная колонка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Максимальная мощность, Вт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30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Беспроводные интерфейсы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Bluetooth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Входные интерфейсы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USB Type-C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Время автономной работы, ч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20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Основной материал корпуса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Металл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Вес товара, г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1050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Цвет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Черный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Стереозвук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0A356C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Мин. частота, Гц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50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Макс. частота, Гц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40000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Количество динамиков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6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Модуль связи Bluetooth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5.0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Конструктивные особенности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Сабвуфер в комплекте, Влагозащищенный корпус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Слот для карты памяти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Нет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Декоративное покрытие корпуса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Металл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Защита от влаги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Степень защиты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IPX7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Емкость аккумулятора, мАч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3350</w:t>
            </w:r>
          </w:p>
          <w:p w:rsidR="00CF16CA" w:rsidRP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Время зарядки аккумулятора, мин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240</w:t>
            </w:r>
          </w:p>
          <w:p w:rsidR="00CF16CA" w:rsidRDefault="00CF16CA" w:rsidP="00CF16CA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Гарантийный срок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12 месяцев</w:t>
            </w:r>
          </w:p>
          <w:p w:rsidR="00CF16CA" w:rsidRPr="00875ABF" w:rsidRDefault="00CF16CA" w:rsidP="009D1BA7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Комплектация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:</w:t>
            </w:r>
            <w:r w:rsidR="009D1BA7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Краткое руководство, USB кабель,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AUX кабель </w:t>
            </w:r>
          </w:p>
        </w:tc>
        <w:tc>
          <w:tcPr>
            <w:tcW w:w="951" w:type="dxa"/>
          </w:tcPr>
          <w:p w:rsidR="000A356C" w:rsidRPr="00E070CB" w:rsidRDefault="000A356C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 w:rsidRPr="00E070CB">
              <w:rPr>
                <w:rFonts w:ascii="Times New Roman" w:hAnsi="Times New Roman" w:cs="Times New Roman"/>
                <w:bCs/>
                <w:szCs w:val="24"/>
              </w:rPr>
              <w:t>Шт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6C" w:rsidRPr="00E070CB" w:rsidRDefault="0057096B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2</w:t>
            </w:r>
          </w:p>
        </w:tc>
        <w:tc>
          <w:tcPr>
            <w:tcW w:w="1505" w:type="dxa"/>
          </w:tcPr>
          <w:p w:rsidR="000A356C" w:rsidRPr="00E070CB" w:rsidRDefault="0057096B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8399,67</w:t>
            </w:r>
          </w:p>
        </w:tc>
        <w:tc>
          <w:tcPr>
            <w:tcW w:w="1784" w:type="dxa"/>
          </w:tcPr>
          <w:p w:rsidR="000A356C" w:rsidRPr="00E070CB" w:rsidRDefault="0057096B" w:rsidP="003C3AEE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16799,34</w:t>
            </w:r>
          </w:p>
        </w:tc>
      </w:tr>
      <w:tr w:rsidR="000A356C" w:rsidRPr="00E070CB" w:rsidTr="009D1BA7">
        <w:tc>
          <w:tcPr>
            <w:tcW w:w="658" w:type="dxa"/>
          </w:tcPr>
          <w:p w:rsidR="000A356C" w:rsidRPr="00E070CB" w:rsidRDefault="000A356C" w:rsidP="003C3AEE">
            <w:pPr>
              <w:pStyle w:val="a3"/>
              <w:ind w:left="0"/>
              <w:outlineLvl w:val="0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E070CB">
              <w:rPr>
                <w:rFonts w:ascii="Times New Roman" w:hAnsi="Times New Roman" w:cs="Times New Roman"/>
                <w:b/>
                <w:bCs/>
                <w:szCs w:val="24"/>
              </w:rPr>
              <w:t>2</w:t>
            </w:r>
          </w:p>
        </w:tc>
        <w:tc>
          <w:tcPr>
            <w:tcW w:w="2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6C" w:rsidRPr="00E070CB" w:rsidRDefault="0057096B" w:rsidP="003C3AEE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Колонка портативная</w:t>
            </w:r>
          </w:p>
        </w:tc>
        <w:tc>
          <w:tcPr>
            <w:tcW w:w="6286" w:type="dxa"/>
          </w:tcPr>
          <w:p w:rsidR="001A3601" w:rsidRDefault="001A3601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Колонка – </w:t>
            </w:r>
            <w:r w:rsidRPr="001A3601">
              <w:rPr>
                <w:rFonts w:ascii="Times New Roman" w:hAnsi="Times New Roman" w:cs="Times New Roman"/>
                <w:bCs/>
                <w:sz w:val="18"/>
                <w:szCs w:val="24"/>
              </w:rPr>
              <w:t>W-KING X10 70W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Тип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Беспроводная колонка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Максимальная мощность, Вт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70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Беспроводные интерфейсы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Bluetooth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Входные интерфейсы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3.5 мм, USB, USB Type-C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Время автономной работы, ч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42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Основной материал корпуса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Пластик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Вес товара, г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3000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Цвет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Черный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Полная выходная мощность звука (RMS), Вт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70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Мин. частота, Гц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40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Макс. частота, Гц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20000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lastRenderedPageBreak/>
              <w:t>Чувствительность, дБ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80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Модуль связи Bluetooth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5.0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Конструктивные особенности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Влагозащищенный корпус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Слот для карты памяти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Наличие микрофона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Декоративное покрытие корпуса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Пластик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FM-радио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Защита от влаги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Степень защиты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IPX6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Емкость аккумулятора, мАч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15300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Время зарядки аккумулятора, мин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60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Возможность зарядки устройств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Размеры, мм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324 х 148 х 146</w:t>
            </w:r>
          </w:p>
          <w:p w:rsidR="000A356C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Гарантийный срок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- 12 месяцев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Комплектация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: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Аудиокабель 1 шт.</w:t>
            </w:r>
          </w:p>
          <w:p w:rsidR="00CF16CA" w:rsidRPr="00CF16CA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Зарядный кабель 1 шт.</w:t>
            </w:r>
          </w:p>
          <w:p w:rsidR="00CF16CA" w:rsidRPr="00E070CB" w:rsidRDefault="00CF16CA" w:rsidP="00CF16CA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Руководство пользователя 1 шт</w:t>
            </w:r>
          </w:p>
        </w:tc>
        <w:tc>
          <w:tcPr>
            <w:tcW w:w="951" w:type="dxa"/>
          </w:tcPr>
          <w:p w:rsidR="000A356C" w:rsidRPr="00E070CB" w:rsidRDefault="000A356C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 w:rsidRPr="00E070CB">
              <w:rPr>
                <w:rFonts w:ascii="Times New Roman" w:hAnsi="Times New Roman" w:cs="Times New Roman"/>
                <w:bCs/>
                <w:szCs w:val="24"/>
              </w:rPr>
              <w:lastRenderedPageBreak/>
              <w:t>Шт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6C" w:rsidRPr="00E070CB" w:rsidRDefault="0057096B" w:rsidP="003C3AEE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1505" w:type="dxa"/>
          </w:tcPr>
          <w:p w:rsidR="000A356C" w:rsidRPr="00E070CB" w:rsidRDefault="0057096B" w:rsidP="00EC1A3D">
            <w:pPr>
              <w:pStyle w:val="a3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11782,00</w:t>
            </w:r>
          </w:p>
        </w:tc>
        <w:tc>
          <w:tcPr>
            <w:tcW w:w="1784" w:type="dxa"/>
          </w:tcPr>
          <w:p w:rsidR="000A356C" w:rsidRPr="00E070CB" w:rsidRDefault="0057096B" w:rsidP="003C3AEE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58910,00</w:t>
            </w:r>
          </w:p>
        </w:tc>
      </w:tr>
      <w:tr w:rsidR="000A356C" w:rsidRPr="00E070CB" w:rsidTr="009D1BA7">
        <w:trPr>
          <w:trHeight w:val="688"/>
        </w:trPr>
        <w:tc>
          <w:tcPr>
            <w:tcW w:w="658" w:type="dxa"/>
          </w:tcPr>
          <w:p w:rsidR="000A356C" w:rsidRPr="00E070CB" w:rsidRDefault="00875ABF" w:rsidP="001852F8">
            <w:pPr>
              <w:pStyle w:val="a3"/>
              <w:spacing w:after="0"/>
              <w:ind w:left="0"/>
              <w:outlineLvl w:val="0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3</w:t>
            </w:r>
          </w:p>
        </w:tc>
        <w:tc>
          <w:tcPr>
            <w:tcW w:w="2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6C" w:rsidRPr="00E070CB" w:rsidRDefault="0057096B" w:rsidP="001852F8">
            <w:pPr>
              <w:pStyle w:val="a3"/>
              <w:spacing w:after="0"/>
              <w:ind w:left="0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Смартфон</w:t>
            </w:r>
          </w:p>
        </w:tc>
        <w:tc>
          <w:tcPr>
            <w:tcW w:w="6286" w:type="dxa"/>
          </w:tcPr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Тип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Смартфон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Бренд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OnePlus</w:t>
            </w:r>
            <w:r w:rsid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Линейка </w:t>
            </w:r>
            <w:proofErr w:type="spellStart"/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Nord</w:t>
            </w:r>
            <w:proofErr w:type="spellEnd"/>
            <w:r w:rsid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,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Серия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5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Версия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Global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Комплект поставки: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Документация, Зарядное устройство, Скрепка, Смартфон;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Чехол;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Кабель USB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Операционная система Android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Версия операционной системы 15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Оболочка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OxygenOS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Версия оболочки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15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Диагональ 6.83 дюйм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Тип экрана Dynamic AMOLED 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Разрешение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1280x2800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Частота обновления экрана 144 Гц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Адаптивная яркость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Стекло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 xml:space="preserve"> Corning Gorilla Glass 7i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 xml:space="preserve">Always On Display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Мерцание экрана (ШИМ)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3840 Гц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Поддержка HDR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Тип HDR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HDR10, HDR10+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Фильтр синего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Снижение мерцания (ШИМ)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E755A1" w:rsidRPr="001852F8" w:rsidRDefault="00E755A1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>Основная камера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: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Количество объективов 2 шт.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Установленные объективы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Сверхширокоугольный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lastRenderedPageBreak/>
              <w:t>Автофокус широкоугольного объектива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Оптическая стабилизация широкоугольного объектива</w:t>
            </w:r>
            <w:r w:rsid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Матрица сверхширокоугольного объектива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8 </w:t>
            </w:r>
            <w:proofErr w:type="spellStart"/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Мп</w:t>
            </w:r>
            <w:proofErr w:type="spellEnd"/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Апертура сверхширокоугольного объектива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f/2.2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Вспышка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LED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Цифровой </w:t>
            </w:r>
            <w:proofErr w:type="spellStart"/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Zoom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20x</w:t>
            </w:r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Запись видео в 4K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30/60 </w:t>
            </w:r>
            <w:proofErr w:type="spellStart"/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fps</w:t>
            </w:r>
            <w:proofErr w:type="spellEnd"/>
          </w:p>
          <w:p w:rsidR="001852F8" w:rsidRPr="001852F8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Запись видео в 1080p (HD)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30/60 </w:t>
            </w:r>
            <w:proofErr w:type="spellStart"/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fps</w:t>
            </w:r>
            <w:proofErr w:type="spellEnd"/>
          </w:p>
          <w:p w:rsidR="000A356C" w:rsidRDefault="001852F8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Замедленная съёмка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1852F8">
              <w:rPr>
                <w:rFonts w:ascii="Times New Roman" w:hAnsi="Times New Roman" w:cs="Times New Roman"/>
                <w:bCs/>
                <w:sz w:val="18"/>
                <w:szCs w:val="24"/>
              </w:rPr>
              <w:t>1080p@120fps</w:t>
            </w:r>
          </w:p>
          <w:p w:rsidR="00E755A1" w:rsidRDefault="00E755A1" w:rsidP="001852F8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>Фронтальная камера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:</w:t>
            </w:r>
          </w:p>
          <w:p w:rsidR="00E755A1" w:rsidRPr="00E755A1" w:rsidRDefault="00EC32D2" w:rsidP="00E755A1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объективов </w:t>
            </w:r>
            <w:r w:rsidR="00E755A1"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>1 шт.</w:t>
            </w:r>
          </w:p>
          <w:p w:rsidR="00E755A1" w:rsidRPr="00E755A1" w:rsidRDefault="00E755A1" w:rsidP="00E755A1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>Матрица широкоугольного объектива</w:t>
            </w:r>
            <w:r w:rsid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50 </w:t>
            </w:r>
            <w:proofErr w:type="spellStart"/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>Мп</w:t>
            </w:r>
            <w:proofErr w:type="spellEnd"/>
          </w:p>
          <w:p w:rsidR="00E755A1" w:rsidRPr="00E755A1" w:rsidRDefault="00E755A1" w:rsidP="00E755A1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>Запись видео в 4K</w:t>
            </w:r>
            <w:r w:rsid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30/60 </w:t>
            </w:r>
            <w:proofErr w:type="spellStart"/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>fps</w:t>
            </w:r>
            <w:proofErr w:type="spellEnd"/>
          </w:p>
          <w:p w:rsidR="00E755A1" w:rsidRDefault="00E755A1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>Запись видео в 1080p</w:t>
            </w:r>
            <w:r w:rsid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30/60 </w:t>
            </w:r>
            <w:proofErr w:type="spellStart"/>
            <w:r w:rsidRPr="00E755A1">
              <w:rPr>
                <w:rFonts w:ascii="Times New Roman" w:hAnsi="Times New Roman" w:cs="Times New Roman"/>
                <w:bCs/>
                <w:sz w:val="18"/>
                <w:szCs w:val="24"/>
              </w:rPr>
              <w:t>fps</w:t>
            </w:r>
            <w:proofErr w:type="spellEnd"/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Производитель процессора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Qualcomm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Мод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ель процессора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Snapdragon 8s Gen 3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ядер процессора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8 шт.</w:t>
            </w:r>
          </w:p>
          <w:p w:rsid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Графический ускоритель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Adreno 735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Объем встроенной памяти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256 ГБ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Тип встроенной памяти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UFS 3.1</w:t>
            </w:r>
          </w:p>
          <w:p w:rsid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Поддержка карт памяти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нет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Объем оперативной памяти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8 ГБ</w:t>
            </w:r>
          </w:p>
          <w:p w:rsid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Тип оперативной памяти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LPDDR5X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физических SIM карт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2 шт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Тип SIM карты </w:t>
            </w:r>
            <w:proofErr w:type="spellStart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Dual</w:t>
            </w:r>
            <w:proofErr w:type="spellEnd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proofErr w:type="spellStart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nanoSim</w:t>
            </w:r>
            <w:proofErr w:type="spellEnd"/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Поддержка </w:t>
            </w:r>
            <w:proofErr w:type="spellStart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eSIM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нет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Спутниковая навигация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BDS, </w:t>
            </w:r>
            <w:proofErr w:type="spellStart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Galileo</w:t>
            </w:r>
            <w:proofErr w:type="spellEnd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, GPS, QZSS, ГЛОНАСС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Стандарты связи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2G, 3G, 4G(LTE), 5G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Диапазоны 2G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GSM 1800, GSM 1900, GSM 850, GSM 900, PCS1900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Диапазоны 4G LTE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(B1) LTE </w:t>
            </w:r>
            <w:proofErr w:type="gramStart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2100 ,</w:t>
            </w:r>
            <w:proofErr w:type="gramEnd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(B26) LTE 800 , (B28) LTE 700 , (B38) LTE 2600 , (B39 )LTE 1900, (B4) LTE 1700 , (B40) LTE 2300 , (B41) LTE 2500 , (B5) LTE 850 , (B66) LTE 1700/2100 , (B8) LTE 900</w:t>
            </w:r>
          </w:p>
          <w:p w:rsid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Поддержк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а Российских LTE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бэндов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(BAND)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3, 38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Версия Bluetooth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5.4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Стандарт Wi-Fi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802.11a, 802.11ac (Wi-Fi 5), 802.11ax (Wi-Fi 6), 802.11b, 802.11g, 802.11n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 xml:space="preserve">Wi-Fi Direct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 xml:space="preserve">Wi-Fi </w:t>
            </w:r>
            <w:proofErr w:type="spellStart"/>
            <w:r w:rsidRPr="00EC32D2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>MiMO</w:t>
            </w:r>
            <w:proofErr w:type="spellEnd"/>
            <w:r w:rsidRPr="00EC32D2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Wi-Fi </w:t>
            </w:r>
            <w:proofErr w:type="spellStart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Hotspot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Технология NFC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Функция OTG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Поддержка AI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–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Тип аккумулятора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proofErr w:type="spellStart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Si</w:t>
            </w:r>
            <w:proofErr w:type="spellEnd"/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/C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Емкость аккумулятора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6800 мАч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Тип разъема для зарядки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>USB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>Type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>C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Версия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>USB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2.0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Мощность зарядного устройства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80 Вт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Функция быстрой зарядки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Реверсивная зарядка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да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Материал боковой рамы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П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ластик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Материал задней панели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Стекло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Пылевлагозащита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IP65</w:t>
            </w:r>
          </w:p>
          <w:p w:rsidR="00EC32D2" w:rsidRPr="00EC32D2" w:rsidRDefault="008E601E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Разъем для наушников - </w:t>
            </w:r>
            <w:r w:rsidR="00EC32D2"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USB Type-C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Длина</w:t>
            </w:r>
            <w:r w:rsid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163 мм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Ширина</w:t>
            </w:r>
            <w:r w:rsid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77 мм</w:t>
            </w:r>
          </w:p>
          <w:p w:rsidR="00EC32D2" w:rsidRP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Толщина</w:t>
            </w:r>
            <w:r w:rsid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8 мм</w:t>
            </w:r>
          </w:p>
          <w:p w:rsidR="00EC32D2" w:rsidRDefault="00EC32D2" w:rsidP="00EC32D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Вес </w:t>
            </w:r>
            <w:r w:rsid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>211 г</w:t>
            </w:r>
          </w:p>
          <w:p w:rsidR="00D837B6" w:rsidRDefault="00D837B6" w:rsidP="00D837B6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Гарантийный срок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12 месяцев</w:t>
            </w:r>
          </w:p>
          <w:p w:rsidR="00EC32D2" w:rsidRPr="00E070CB" w:rsidRDefault="00EC32D2" w:rsidP="00D837B6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EC32D2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Датчик отпечатков пальцев </w:t>
            </w:r>
            <w:r w:rsidR="008E601E">
              <w:rPr>
                <w:rFonts w:ascii="Times New Roman" w:hAnsi="Times New Roman" w:cs="Times New Roman"/>
                <w:bCs/>
                <w:sz w:val="18"/>
                <w:szCs w:val="24"/>
              </w:rPr>
              <w:t>- да</w:t>
            </w:r>
          </w:p>
        </w:tc>
        <w:tc>
          <w:tcPr>
            <w:tcW w:w="951" w:type="dxa"/>
          </w:tcPr>
          <w:p w:rsidR="000A356C" w:rsidRPr="00E070CB" w:rsidRDefault="000A356C" w:rsidP="001852F8">
            <w:pPr>
              <w:pStyle w:val="a3"/>
              <w:spacing w:after="0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 w:rsidRPr="00E070CB">
              <w:rPr>
                <w:rFonts w:ascii="Times New Roman" w:hAnsi="Times New Roman" w:cs="Times New Roman"/>
                <w:bCs/>
                <w:szCs w:val="24"/>
              </w:rPr>
              <w:lastRenderedPageBreak/>
              <w:t>Шт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6C" w:rsidRPr="00E070CB" w:rsidRDefault="0057096B" w:rsidP="001852F8">
            <w:pPr>
              <w:pStyle w:val="a3"/>
              <w:spacing w:after="0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3</w:t>
            </w:r>
          </w:p>
        </w:tc>
        <w:tc>
          <w:tcPr>
            <w:tcW w:w="1505" w:type="dxa"/>
          </w:tcPr>
          <w:p w:rsidR="000A356C" w:rsidRPr="00E070CB" w:rsidRDefault="0057096B" w:rsidP="001852F8">
            <w:pPr>
              <w:pStyle w:val="a3"/>
              <w:spacing w:after="0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32043,33</w:t>
            </w:r>
          </w:p>
        </w:tc>
        <w:tc>
          <w:tcPr>
            <w:tcW w:w="1784" w:type="dxa"/>
          </w:tcPr>
          <w:p w:rsidR="000A356C" w:rsidRPr="00E070CB" w:rsidRDefault="0057096B" w:rsidP="001852F8">
            <w:pPr>
              <w:pStyle w:val="a3"/>
              <w:spacing w:after="0"/>
              <w:ind w:left="0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96129,99</w:t>
            </w:r>
          </w:p>
        </w:tc>
      </w:tr>
      <w:tr w:rsidR="000A356C" w:rsidRPr="00E070CB" w:rsidTr="009D1BA7">
        <w:tc>
          <w:tcPr>
            <w:tcW w:w="658" w:type="dxa"/>
          </w:tcPr>
          <w:p w:rsidR="000A356C" w:rsidRPr="00E070CB" w:rsidRDefault="00875ABF" w:rsidP="0057096B">
            <w:pPr>
              <w:pStyle w:val="a3"/>
              <w:spacing w:after="0"/>
              <w:ind w:left="0"/>
              <w:outlineLvl w:val="0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4</w:t>
            </w:r>
          </w:p>
        </w:tc>
        <w:tc>
          <w:tcPr>
            <w:tcW w:w="2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6C" w:rsidRPr="00E070CB" w:rsidRDefault="0057096B" w:rsidP="0057096B">
            <w:pPr>
              <w:pStyle w:val="a3"/>
              <w:spacing w:after="0"/>
              <w:ind w:left="0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Планшет</w:t>
            </w:r>
          </w:p>
        </w:tc>
        <w:tc>
          <w:tcPr>
            <w:tcW w:w="6286" w:type="dxa"/>
          </w:tcPr>
          <w:p w:rsidR="000A356C" w:rsidRPr="001852F8" w:rsidRDefault="0057096B" w:rsidP="0057096B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</w:pPr>
            <w:r w:rsidRPr="0057096B">
              <w:rPr>
                <w:rFonts w:ascii="Times New Roman" w:hAnsi="Times New Roman" w:cs="Times New Roman"/>
                <w:bCs/>
                <w:sz w:val="18"/>
                <w:szCs w:val="24"/>
              </w:rPr>
              <w:t>Планшет</w:t>
            </w:r>
            <w:r w:rsidRPr="0057096B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 xml:space="preserve"> </w:t>
            </w:r>
            <w:r w:rsidR="001852F8" w:rsidRPr="001852F8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>Samsung Galaxy Tab S10 FE 5G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Диагональ экрана (дюйм)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10.9"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Разрешение экрана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2304x1440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Плотность пикселей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249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ppi</w:t>
            </w:r>
            <w:proofErr w:type="spellEnd"/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Технология изготовления экрана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IPS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цветов экрана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16 млн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Частота обновления экрана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90 Гц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Защитное покрытие экрана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есть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Покрытие экрана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глянцевое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Операционная система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Android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Версия ОС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>Android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15.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>x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Оболочка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 xml:space="preserve">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ОС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 xml:space="preserve"> - One UI 7.0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Поддержка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  <w:lang w:val="en-US"/>
              </w:rPr>
              <w:t xml:space="preserve"> Google Mobile Services -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есть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Модель процессора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Samsung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Exynos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1580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ядер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8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Частота работы процессора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2.9 ГГц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Конфигурация процессора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1x Cortex-A720 2.9 ГГц, 3x Cortex-A720 2.6 ГГц, 4x Cortex-A520 1.95 ГГц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Техпроцесс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4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нм</w:t>
            </w:r>
            <w:proofErr w:type="spellEnd"/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Графический ускоритель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Xclipse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540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Объем оперативной памяти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8 ГБ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Объем встроенной памяти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128 ГБ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Слот для карты памяти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есть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Типы поддерживаемых карт памяти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micro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SD,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micro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SDHC,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micro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SDXC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Максимальный объем карты памяти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2048 ГБ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Датчики: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акселерометр, внешней освещенности, геомагнитный датчик, гироскоп, датчик Холла, датчик приближения, компас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Поддержка стандартов сотовой связи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3G, 4G, 5G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Количество физических SIM-карт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1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Формат SIM-карт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Nano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-SIM (12.3x8.8x0.67 мм)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eSIM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1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Поддержка звонков (GSM)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есть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Стандарт Wi-Fi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4 (802.11n), 5 (802.11ac), 6 (802.11ax)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Версия Bluetooth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5.3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Системы навигации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A-GPS, GPS, ГЛОНАСС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Прочие технологии передачи данных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Wi-Fi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Direct</w:t>
            </w:r>
            <w:proofErr w:type="spellEnd"/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Количество основных камер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1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мегапикселей основной камеры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13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Мп</w:t>
            </w:r>
            <w:proofErr w:type="spellEnd"/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Автофокусировка основной камеры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есть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Вспышка основной камеры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нет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мегапикселей фронтальной камеры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12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Мп</w:t>
            </w:r>
            <w:proofErr w:type="spellEnd"/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Разрешение видеосъемки и частота кадров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1920x1080 (30 </w:t>
            </w:r>
            <w:proofErr w:type="gram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кадр./</w:t>
            </w:r>
            <w:proofErr w:type="gram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ек.), 3840x2160 (30 кадр./сек.)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Материал корпуса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металл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Защищенный корпус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нет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встроенных динамиков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2 шт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Количество встроенных микрофонов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3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Интерфейс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USB Type-C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Разъем для наушников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USB Type-C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Поддержка OTG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есть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Емкость аккумулятора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8000 мА*ч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Быстрая зарядка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есть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Стандарты быстрой зарядки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Samsung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Super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Fast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</w:t>
            </w:r>
            <w:proofErr w:type="spellStart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Charging</w:t>
            </w:r>
            <w:proofErr w:type="spellEnd"/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2.0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Время воспроизведения видео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-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20 ч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Стилус в комплекте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есть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К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омплектация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: 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документация, кабель USB-C, скрепка для извлечения слота SIM-карты / карты памяти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Биометрическая защита 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сканер отпечатков пальцев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>З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ащита от воды и пыли IP68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Ширина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254.3 мм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Высота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165.8 мм</w:t>
            </w:r>
          </w:p>
          <w:p w:rsidR="008E601E" w:rsidRPr="008E601E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Толщина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</w:t>
            </w: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6 мм</w:t>
            </w:r>
          </w:p>
          <w:p w:rsidR="001A3601" w:rsidRDefault="008E601E" w:rsidP="008E601E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8E601E">
              <w:rPr>
                <w:rFonts w:ascii="Times New Roman" w:hAnsi="Times New Roman" w:cs="Times New Roman"/>
                <w:bCs/>
                <w:sz w:val="18"/>
                <w:szCs w:val="24"/>
              </w:rPr>
              <w:t>Вес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- 500 г</w:t>
            </w:r>
          </w:p>
          <w:p w:rsidR="00D837B6" w:rsidRPr="001A3601" w:rsidRDefault="00D837B6" w:rsidP="00D837B6">
            <w:pPr>
              <w:pStyle w:val="a3"/>
              <w:ind w:left="7"/>
              <w:outlineLvl w:val="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Гарантийный срок</w:t>
            </w:r>
            <w:r>
              <w:rPr>
                <w:rFonts w:ascii="Times New Roman" w:hAnsi="Times New Roman" w:cs="Times New Roman"/>
                <w:bCs/>
                <w:sz w:val="18"/>
                <w:szCs w:val="24"/>
              </w:rPr>
              <w:t xml:space="preserve"> - </w:t>
            </w:r>
            <w:r w:rsidRPr="00CF16CA">
              <w:rPr>
                <w:rFonts w:ascii="Times New Roman" w:hAnsi="Times New Roman" w:cs="Times New Roman"/>
                <w:bCs/>
                <w:sz w:val="18"/>
                <w:szCs w:val="24"/>
              </w:rPr>
              <w:t>12 месяцев</w:t>
            </w:r>
            <w:bookmarkStart w:id="0" w:name="_GoBack"/>
            <w:bookmarkEnd w:id="0"/>
          </w:p>
        </w:tc>
        <w:tc>
          <w:tcPr>
            <w:tcW w:w="951" w:type="dxa"/>
          </w:tcPr>
          <w:p w:rsidR="000A356C" w:rsidRPr="00E070CB" w:rsidRDefault="000A356C" w:rsidP="0057096B">
            <w:pPr>
              <w:pStyle w:val="a3"/>
              <w:spacing w:after="0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 w:rsidRPr="00E070CB">
              <w:rPr>
                <w:rFonts w:ascii="Times New Roman" w:hAnsi="Times New Roman" w:cs="Times New Roman"/>
                <w:bCs/>
                <w:szCs w:val="24"/>
              </w:rPr>
              <w:t>Шт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56C" w:rsidRPr="00E070CB" w:rsidRDefault="0057096B" w:rsidP="0057096B">
            <w:pPr>
              <w:pStyle w:val="a3"/>
              <w:spacing w:after="0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</w:t>
            </w:r>
          </w:p>
        </w:tc>
        <w:tc>
          <w:tcPr>
            <w:tcW w:w="1505" w:type="dxa"/>
          </w:tcPr>
          <w:p w:rsidR="000A356C" w:rsidRPr="00E070CB" w:rsidRDefault="0057096B" w:rsidP="0057096B">
            <w:pPr>
              <w:pStyle w:val="a3"/>
              <w:spacing w:after="0"/>
              <w:ind w:left="0"/>
              <w:jc w:val="center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49811,00</w:t>
            </w:r>
          </w:p>
        </w:tc>
        <w:tc>
          <w:tcPr>
            <w:tcW w:w="1784" w:type="dxa"/>
          </w:tcPr>
          <w:p w:rsidR="000A356C" w:rsidRPr="00E070CB" w:rsidRDefault="0057096B" w:rsidP="0057096B">
            <w:pPr>
              <w:pStyle w:val="a3"/>
              <w:spacing w:after="0"/>
              <w:ind w:left="0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49811,00</w:t>
            </w:r>
          </w:p>
        </w:tc>
      </w:tr>
      <w:tr w:rsidR="000A356C" w:rsidRPr="00E070CB" w:rsidTr="009D1BA7">
        <w:tc>
          <w:tcPr>
            <w:tcW w:w="12669" w:type="dxa"/>
            <w:gridSpan w:val="6"/>
            <w:tcBorders>
              <w:top w:val="single" w:sz="4" w:space="0" w:color="auto"/>
            </w:tcBorders>
          </w:tcPr>
          <w:p w:rsidR="000A356C" w:rsidRPr="00E070CB" w:rsidRDefault="000A356C" w:rsidP="003C3AEE">
            <w:pPr>
              <w:pStyle w:val="a3"/>
              <w:ind w:left="0"/>
              <w:jc w:val="right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 w:rsidRPr="00E070CB">
              <w:rPr>
                <w:rFonts w:ascii="Times New Roman" w:hAnsi="Times New Roman" w:cs="Times New Roman"/>
                <w:bCs/>
                <w:szCs w:val="24"/>
              </w:rPr>
              <w:t>ИТОГО:</w:t>
            </w:r>
          </w:p>
        </w:tc>
        <w:tc>
          <w:tcPr>
            <w:tcW w:w="1784" w:type="dxa"/>
            <w:tcBorders>
              <w:top w:val="single" w:sz="4" w:space="0" w:color="auto"/>
            </w:tcBorders>
          </w:tcPr>
          <w:p w:rsidR="000A356C" w:rsidRPr="00E070CB" w:rsidRDefault="0057096B" w:rsidP="000F76B4">
            <w:pPr>
              <w:pStyle w:val="a3"/>
              <w:ind w:left="0"/>
              <w:outlineLvl w:val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221 650,33</w:t>
            </w:r>
          </w:p>
        </w:tc>
      </w:tr>
    </w:tbl>
    <w:p w:rsidR="006F3ACA" w:rsidRDefault="006F3ACA"/>
    <w:sectPr w:rsidR="006F3ACA" w:rsidSect="000A35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6C"/>
    <w:rsid w:val="000A356C"/>
    <w:rsid w:val="000F76B4"/>
    <w:rsid w:val="001852F8"/>
    <w:rsid w:val="001A3601"/>
    <w:rsid w:val="004B20CA"/>
    <w:rsid w:val="0057096B"/>
    <w:rsid w:val="006F3ACA"/>
    <w:rsid w:val="00831AEA"/>
    <w:rsid w:val="00875ABF"/>
    <w:rsid w:val="008E601E"/>
    <w:rsid w:val="009D1BA7"/>
    <w:rsid w:val="00CC5EFC"/>
    <w:rsid w:val="00CF16CA"/>
    <w:rsid w:val="00D24CAE"/>
    <w:rsid w:val="00D272F3"/>
    <w:rsid w:val="00D837B6"/>
    <w:rsid w:val="00E755A1"/>
    <w:rsid w:val="00EC1A3D"/>
    <w:rsid w:val="00EC32D2"/>
    <w:rsid w:val="00EE4E57"/>
    <w:rsid w:val="00FE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E7C6A"/>
  <w15:chartTrackingRefBased/>
  <w15:docId w15:val="{6F77B4DE-97A9-4F91-89CC-A76E3E5B8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5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A356C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0A356C"/>
  </w:style>
  <w:style w:type="table" w:styleId="a5">
    <w:name w:val="Table Grid"/>
    <w:basedOn w:val="a1"/>
    <w:uiPriority w:val="59"/>
    <w:rsid w:val="000A3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5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KCSON-108</dc:creator>
  <cp:keywords/>
  <dc:description/>
  <cp:lastModifiedBy>KCSON-108</cp:lastModifiedBy>
  <cp:revision>9</cp:revision>
  <dcterms:created xsi:type="dcterms:W3CDTF">2024-10-30T09:10:00Z</dcterms:created>
  <dcterms:modified xsi:type="dcterms:W3CDTF">2026-04-27T13:12:00Z</dcterms:modified>
</cp:coreProperties>
</file>