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2CCF" w:rsidRDefault="00EC2CCF" w:rsidP="00EC2CCF">
      <w:pPr>
        <w:spacing w:before="50"/>
        <w:ind w:left="7857" w:right="80" w:firstLine="6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1</w:t>
      </w:r>
    </w:p>
    <w:p w:rsidR="00EC2CCF" w:rsidRDefault="00EC2CCF" w:rsidP="00EC2CCF">
      <w:pPr>
        <w:wordWrap w:val="0"/>
        <w:spacing w:before="50"/>
        <w:ind w:left="7277" w:right="80" w:hanging="17"/>
        <w:jc w:val="right"/>
        <w:rPr>
          <w:rFonts w:ascii="Times New Roman" w:hAnsi="Times New Roman" w:cs="Times New Roman"/>
          <w:b/>
          <w:spacing w:val="-9"/>
        </w:rPr>
      </w:pPr>
      <w:r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Контракту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  <w:spacing w:val="-9"/>
        </w:rPr>
        <w:t xml:space="preserve"> _________</w:t>
      </w:r>
    </w:p>
    <w:p w:rsidR="00EC2CCF" w:rsidRDefault="00EC2CCF" w:rsidP="00EC2CCF">
      <w:pPr>
        <w:spacing w:before="50"/>
        <w:ind w:left="6837" w:right="80" w:hanging="17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40"/>
        </w:rPr>
        <w:t xml:space="preserve"> </w:t>
      </w:r>
      <w:r>
        <w:rPr>
          <w:rFonts w:ascii="Times New Roman" w:hAnsi="Times New Roman" w:cs="Times New Roman"/>
          <w:b/>
        </w:rPr>
        <w:t>от _</w:t>
      </w:r>
      <w:proofErr w:type="gramStart"/>
      <w:r>
        <w:rPr>
          <w:rFonts w:ascii="Times New Roman" w:hAnsi="Times New Roman" w:cs="Times New Roman"/>
          <w:b/>
        </w:rPr>
        <w:t>_.</w:t>
      </w:r>
      <w:r w:rsidR="00B86BB7">
        <w:rPr>
          <w:rFonts w:ascii="Times New Roman" w:hAnsi="Times New Roman" w:cs="Times New Roman"/>
          <w:b/>
        </w:rPr>
        <w:t>_</w:t>
      </w:r>
      <w:proofErr w:type="gramEnd"/>
      <w:r w:rsidR="00B86BB7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>.202</w:t>
      </w:r>
      <w:r w:rsidR="00B86BB7">
        <w:rPr>
          <w:rFonts w:ascii="Times New Roman" w:hAnsi="Times New Roman" w:cs="Times New Roman"/>
          <w:b/>
        </w:rPr>
        <w:t>6</w:t>
      </w:r>
    </w:p>
    <w:p w:rsidR="00EC2CCF" w:rsidRDefault="00EC2CCF" w:rsidP="00EC2CCF">
      <w:pPr>
        <w:pStyle w:val="a4"/>
        <w:spacing w:before="19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2CCF" w:rsidRDefault="00EC2CCF" w:rsidP="00EC2CC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Техническое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задание.</w:t>
      </w:r>
    </w:p>
    <w:p w:rsidR="00EC2CCF" w:rsidRDefault="00EC2CCF" w:rsidP="00EC2CCF">
      <w:pPr>
        <w:pStyle w:val="a4"/>
        <w:spacing w:before="2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2CCF" w:rsidRDefault="00EC2CCF" w:rsidP="00EC2CCF">
      <w:pPr>
        <w:pStyle w:val="a6"/>
        <w:numPr>
          <w:ilvl w:val="0"/>
          <w:numId w:val="13"/>
        </w:numPr>
        <w:tabs>
          <w:tab w:val="left" w:pos="333"/>
        </w:tabs>
        <w:spacing w:line="195" w:lineRule="exact"/>
        <w:ind w:left="333" w:hanging="16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Термины,</w:t>
      </w:r>
      <w:r>
        <w:rPr>
          <w:rFonts w:ascii="Times New Roman" w:hAnsi="Times New Roman" w:cs="Times New Roman"/>
          <w:b/>
          <w:spacing w:val="-8"/>
        </w:rPr>
        <w:t xml:space="preserve"> </w:t>
      </w:r>
      <w:r>
        <w:rPr>
          <w:rFonts w:ascii="Times New Roman" w:hAnsi="Times New Roman" w:cs="Times New Roman"/>
          <w:b/>
        </w:rPr>
        <w:t>которые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могут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встречаться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далее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по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тексту.</w:t>
      </w:r>
    </w:p>
    <w:p w:rsidR="00EC2CCF" w:rsidRDefault="00EC2CCF" w:rsidP="00EC2CCF">
      <w:pPr>
        <w:pStyle w:val="a6"/>
        <w:numPr>
          <w:ilvl w:val="1"/>
          <w:numId w:val="13"/>
        </w:numPr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Пользователь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лицо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организация,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которое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использует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действующую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оборудование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конкретной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функции.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ЭВМ (Электронно-вычислительная машина) </w:t>
      </w:r>
      <w:r>
        <w:rPr>
          <w:rFonts w:ascii="Times New Roman" w:hAnsi="Times New Roman" w:cs="Times New Roman"/>
        </w:rPr>
        <w:t>- комплекс технических средств, в котором основные функциональные элементы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(логические, запоминающие, индикационные и др.) выполнены на электронных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элементах,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предназначенных для автоматической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обработки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информации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процессе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решения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вычислительных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информационных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задач.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данному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определению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могут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относиться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персональные компьютеры, ноутбуки, моноблоки и подобные изделия.</w:t>
      </w:r>
    </w:p>
    <w:p w:rsidR="00EC2CCF" w:rsidRDefault="00EC2CCF" w:rsidP="00EC2CCF">
      <w:pPr>
        <w:pStyle w:val="a6"/>
        <w:numPr>
          <w:ilvl w:val="1"/>
          <w:numId w:val="13"/>
        </w:numPr>
        <w:spacing w:before="1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ПУ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(Печатающее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устройство)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Печатающие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устройства,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все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виды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оборудования,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разработанные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нанесения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текста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графических изображений на бумаге любого размера и толщины, а также рулонах, этикетках, плакатах и т. д.</w:t>
      </w:r>
    </w:p>
    <w:p w:rsidR="00EC2CCF" w:rsidRDefault="00EC2CCF" w:rsidP="00EC2CCF">
      <w:pPr>
        <w:pStyle w:val="a6"/>
        <w:numPr>
          <w:ilvl w:val="1"/>
          <w:numId w:val="13"/>
        </w:numPr>
        <w:spacing w:before="1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ЛВС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(Локальная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Вычислительная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Сеть)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объединение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вычислительных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устройств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единую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информационную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сеть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использованием средств проводной или беспроводной связи.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Маршрутизатор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(Роутер)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специализированное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устройство,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которое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пересылает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пакеты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между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различными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сегментами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сети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основе правил и таблиц маршрутизации. Маршрутизатор может связывать разнородные сети различных архитектур. Для принятия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решений о пересылке пакетов используется информация о топологии сети и определённые правила, заданные администратором.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Коммутатор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(Сетевой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коммутатор)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</w:rPr>
        <w:t>-устройство,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предназначенное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соединения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нескольких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узлов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компьютерной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сети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пределах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одного или нескольких сегментов сети. Коммутатор работает на канальном (втором) уровне сетевой модели OSI. Коммутаторы были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 xml:space="preserve">разработаны с использованием мостовых технологий и часто рассматриваются как </w:t>
      </w:r>
      <w:proofErr w:type="spellStart"/>
      <w:r>
        <w:rPr>
          <w:rFonts w:ascii="Times New Roman" w:hAnsi="Times New Roman" w:cs="Times New Roman"/>
        </w:rPr>
        <w:t>многопортовые</w:t>
      </w:r>
      <w:proofErr w:type="spellEnd"/>
      <w:r>
        <w:rPr>
          <w:rFonts w:ascii="Times New Roman" w:hAnsi="Times New Roman" w:cs="Times New Roman"/>
        </w:rPr>
        <w:t xml:space="preserve"> мосты. Для соединения нескольких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сетей на основе сетевого уровня служат маршрутизаторы (3 уровень OSI).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Сервер </w:t>
      </w:r>
      <w:r>
        <w:rPr>
          <w:rFonts w:ascii="Times New Roman" w:hAnsi="Times New Roman" w:cs="Times New Roman"/>
        </w:rPr>
        <w:t>- выделенный или специализированный компьютер для выполнения сервисного программного обеспечения (в том числе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серверов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задач).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Сервером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называется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компьютер,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выделенный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группы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персональных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компьютеров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станций)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для выполнения какой-либо сервисной задачи без непосредственного участия человека. Сервер и рабочая станция могут иметь</w:t>
      </w:r>
    </w:p>
    <w:p w:rsidR="00EC2CCF" w:rsidRDefault="00EC2CCF" w:rsidP="00EC2CCF">
      <w:pPr>
        <w:pStyle w:val="a4"/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одинаковую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аппаратную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конфигурацию,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так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как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различаются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лишь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участию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своей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работе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человека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за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консолью.</w:t>
      </w:r>
    </w:p>
    <w:p w:rsidR="00EC2CCF" w:rsidRDefault="00EC2CCF" w:rsidP="00EC2CCF">
      <w:pPr>
        <w:pStyle w:val="a4"/>
        <w:spacing w:before="1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Некоторые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сервисные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задачи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могут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выполняться</w:t>
      </w:r>
      <w:r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на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рабочей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станции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параллельно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работой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пользователя.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Такую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рабочую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станцию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условно называют невыделенным сервером.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Консоль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</w:rPr>
        <w:t>- (обычно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— монитор/клавиатура/мышь)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участие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человека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необходимы серверам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только на стадии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первичной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настройки,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аппаратно-техническом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обслуживании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управлении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нештатных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ситуациях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(штатно,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большинство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серверов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управляются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удалённо).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Для нештатных ситуаций серверы обычно обеспечиваются одним консольным комплектом на группу серверов (с коммутатором,</w:t>
      </w:r>
    </w:p>
    <w:p w:rsidR="00EC2CCF" w:rsidRDefault="00EC2CCF" w:rsidP="00EC2CCF">
      <w:pPr>
        <w:pStyle w:val="a4"/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например,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KVM-переключателем,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без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такового).</w:t>
      </w:r>
    </w:p>
    <w:p w:rsidR="00EC2CCF" w:rsidRDefault="00EC2CCF" w:rsidP="00EC2CCF">
      <w:pPr>
        <w:pStyle w:val="a6"/>
        <w:numPr>
          <w:ilvl w:val="1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АРМ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(Автоматизированное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рабочая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место)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или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Рабочая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станция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комплекс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аппаратных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программных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средств,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предназначенных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для решения определённого круга задач.</w:t>
      </w:r>
    </w:p>
    <w:p w:rsidR="00EC2CCF" w:rsidRDefault="00EC2CCF" w:rsidP="00EC2CCF">
      <w:pPr>
        <w:pStyle w:val="a4"/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Рабочая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станция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как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место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работы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специалиста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представляет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собой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полноценный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компьютер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или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компьютерный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терминал,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набор</w:t>
      </w:r>
    </w:p>
    <w:p w:rsidR="00EC2CCF" w:rsidRDefault="00EC2CCF" w:rsidP="00EC2CCF">
      <w:pPr>
        <w:pStyle w:val="a4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необходимого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ПО,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по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необходимости,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дополняемые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вспомогательным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оборудованием: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печатающее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устройство,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внешнее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устройство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хранения данных на магнитных и/или оптических носителях, сканер штрих-кода и прочим.</w:t>
      </w:r>
    </w:p>
    <w:p w:rsidR="00EC2CCF" w:rsidRDefault="00EC2CCF" w:rsidP="00EC2CCF">
      <w:pPr>
        <w:pStyle w:val="a4"/>
        <w:spacing w:before="1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Также термином «рабочая станция» обозначают стационарный компьютер в составе ЛВС по отношению к серверу. В локальных сетях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компьютеры подразделяются на рабочие станции и серверы. На рабочих станциях пользователи решают прикладные задачи (работают в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базах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данных,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создают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документы,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делают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расчёты,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играют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компьютерные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игры).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Сервер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обслуживает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сеть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предоставляет</w:t>
      </w:r>
      <w:r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собственные</w:t>
      </w:r>
      <w:r>
        <w:rPr>
          <w:rFonts w:ascii="Times New Roman" w:hAnsi="Times New Roman" w:cs="Times New Roman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ресурсы всем узлам сети, в том числе и рабочим станциям.</w:t>
      </w:r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531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ВПО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(Встроенное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программное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обеспечение)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</w:rPr>
        <w:t>содержимое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энергонезависимой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памяти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любого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цифрового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вычислительного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устройства – ЭВМ, ПУ, Маршрутизатора и т. д., в которой содержится его программа.</w:t>
      </w:r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20"/>
        </w:tabs>
        <w:spacing w:line="195" w:lineRule="exact"/>
        <w:ind w:leftChars="5" w:left="11" w:firstLineChars="194" w:firstLine="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ПО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(Программное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обеспечение)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программа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множество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программ,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используемых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управления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компьютером.</w:t>
      </w:r>
    </w:p>
    <w:p w:rsidR="00EC2CCF" w:rsidRDefault="00EC2CCF" w:rsidP="00EC2CCF">
      <w:pPr>
        <w:pStyle w:val="a6"/>
        <w:tabs>
          <w:tab w:val="left" w:pos="20"/>
        </w:tabs>
        <w:spacing w:line="195" w:lineRule="exact"/>
        <w:ind w:leftChars="5" w:left="11" w:firstLineChars="194" w:firstLine="427"/>
        <w:jc w:val="both"/>
        <w:rPr>
          <w:rFonts w:ascii="Times New Roman" w:hAnsi="Times New Roman" w:cs="Times New Roman"/>
        </w:rPr>
      </w:pPr>
    </w:p>
    <w:p w:rsidR="00EC2CCF" w:rsidRDefault="00EC2CCF" w:rsidP="00EC2CCF">
      <w:pPr>
        <w:pStyle w:val="a6"/>
        <w:tabs>
          <w:tab w:val="left" w:pos="20"/>
          <w:tab w:val="left" w:pos="10340"/>
        </w:tabs>
        <w:ind w:leftChars="199" w:left="438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1.12. </w:t>
      </w:r>
      <w:r>
        <w:rPr>
          <w:rFonts w:ascii="Times New Roman" w:hAnsi="Times New Roman" w:cs="Times New Roman"/>
          <w:b/>
        </w:rPr>
        <w:t>ОС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(Операционная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система)</w:t>
      </w:r>
      <w:r>
        <w:rPr>
          <w:rFonts w:ascii="Times New Roman" w:hAnsi="Times New Roman" w:cs="Times New Roman"/>
          <w:b/>
          <w:spacing w:val="-1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это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набор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программ,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которые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обеспечивают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управление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взаимодействие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систем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компьютера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между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собой, а также позволяют пользователю работать со своим оборудованием.</w:t>
      </w:r>
    </w:p>
    <w:p w:rsidR="00EC2CCF" w:rsidRDefault="00EC2CCF" w:rsidP="00EC2CCF">
      <w:pPr>
        <w:pStyle w:val="a4"/>
        <w:spacing w:before="1"/>
        <w:ind w:leftChars="5" w:left="11" w:firstLineChars="194" w:firstLine="427"/>
        <w:jc w:val="both"/>
        <w:rPr>
          <w:rFonts w:ascii="Times New Roman" w:hAnsi="Times New Roman" w:cs="Times New Roman"/>
          <w:sz w:val="22"/>
          <w:szCs w:val="22"/>
        </w:rPr>
      </w:pPr>
    </w:p>
    <w:p w:rsidR="00EC2CCF" w:rsidRDefault="00EC2CCF" w:rsidP="00EC2CCF">
      <w:pPr>
        <w:pStyle w:val="1"/>
        <w:numPr>
          <w:ilvl w:val="0"/>
          <w:numId w:val="13"/>
        </w:numPr>
        <w:tabs>
          <w:tab w:val="left" w:pos="333"/>
        </w:tabs>
        <w:spacing w:line="195" w:lineRule="exact"/>
        <w:ind w:left="333" w:hanging="1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Место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оказания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услуг,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сроки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условия.</w:t>
      </w:r>
    </w:p>
    <w:p w:rsidR="00EC2CCF" w:rsidRDefault="00EC2CCF" w:rsidP="00EC2CCF">
      <w:pPr>
        <w:pStyle w:val="a6"/>
        <w:numPr>
          <w:ilvl w:val="1"/>
          <w:numId w:val="13"/>
        </w:numPr>
        <w:spacing w:line="194" w:lineRule="exact"/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Техническому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</w:rPr>
        <w:t>сопровождению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АРМ,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оказывается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месту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нахождения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Заказчика:</w:t>
      </w:r>
    </w:p>
    <w:p w:rsidR="00EC2CCF" w:rsidRDefault="00EC2CCF" w:rsidP="00EC2CCF">
      <w:pPr>
        <w:pStyle w:val="1"/>
        <w:spacing w:line="195" w:lineRule="exact"/>
        <w:ind w:left="10" w:firstLineChars="195" w:firstLine="429"/>
        <w:jc w:val="both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-____________________________________________________________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, </w:t>
      </w:r>
      <w:r>
        <w:rPr>
          <w:rFonts w:ascii="Times New Roman" w:hAnsi="Times New Roman" w:cs="Times New Roman"/>
          <w:b w:val="0"/>
          <w:sz w:val="22"/>
          <w:szCs w:val="22"/>
        </w:rPr>
        <w:t>с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09:00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18:00,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по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рабочим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дням, </w:t>
      </w:r>
      <w:r>
        <w:rPr>
          <w:rFonts w:ascii="Times New Roman" w:hAnsi="Times New Roman" w:cs="Times New Roman"/>
          <w:b w:val="0"/>
          <w:sz w:val="22"/>
          <w:szCs w:val="22"/>
        </w:rPr>
        <w:t>в</w:t>
      </w:r>
      <w:r>
        <w:rPr>
          <w:rFonts w:ascii="Times New Roman" w:hAnsi="Times New Roman" w:cs="Times New Roman"/>
          <w:b w:val="0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случае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невозможности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оказать</w:t>
      </w:r>
      <w:r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услугу</w:t>
      </w:r>
      <w:r>
        <w:rPr>
          <w:rFonts w:ascii="Times New Roman" w:hAnsi="Times New Roman" w:cs="Times New Roman"/>
          <w:b w:val="0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по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месту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нахождения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Заказчика,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Исполнитель</w:t>
      </w:r>
      <w:r>
        <w:rPr>
          <w:rFonts w:ascii="Times New Roman" w:hAnsi="Times New Roman" w:cs="Times New Roman"/>
          <w:b w:val="0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своими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силами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и</w:t>
      </w:r>
      <w:r>
        <w:rPr>
          <w:rFonts w:ascii="Times New Roman" w:hAnsi="Times New Roman" w:cs="Times New Roman"/>
          <w:b w:val="0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за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свой</w:t>
      </w:r>
      <w:r>
        <w:rPr>
          <w:rFonts w:ascii="Times New Roman" w:hAnsi="Times New Roman" w:cs="Times New Roman"/>
          <w:b w:val="0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счет</w:t>
      </w:r>
      <w:r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доставляет </w:t>
      </w:r>
      <w:r>
        <w:rPr>
          <w:rFonts w:ascii="Times New Roman" w:hAnsi="Times New Roman" w:cs="Times New Roman"/>
          <w:b w:val="0"/>
          <w:sz w:val="22"/>
          <w:szCs w:val="22"/>
        </w:rPr>
        <w:t>оборудования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в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сервисный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центр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Исполнителя,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для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проведения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работ,</w:t>
      </w:r>
      <w:r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а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после,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Исполнитель</w:t>
      </w:r>
      <w:r>
        <w:rPr>
          <w:rFonts w:ascii="Times New Roman" w:hAnsi="Times New Roman" w:cs="Times New Roman"/>
          <w:b w:val="0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доставляет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оборудования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из</w:t>
      </w:r>
      <w:r>
        <w:rPr>
          <w:rFonts w:ascii="Times New Roman" w:hAnsi="Times New Roman" w:cs="Times New Roman"/>
          <w:b w:val="0"/>
          <w:spacing w:val="-3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сервисного</w:t>
      </w:r>
      <w:r>
        <w:rPr>
          <w:rFonts w:ascii="Times New Roman" w:hAnsi="Times New Roman" w:cs="Times New Roman"/>
          <w:b w:val="0"/>
          <w:spacing w:val="40"/>
          <w:sz w:val="22"/>
          <w:szCs w:val="22"/>
        </w:rPr>
        <w:t xml:space="preserve"> </w:t>
      </w:r>
      <w:r>
        <w:rPr>
          <w:rFonts w:ascii="Times New Roman" w:hAnsi="Times New Roman" w:cs="Times New Roman"/>
          <w:b w:val="0"/>
          <w:sz w:val="22"/>
          <w:szCs w:val="22"/>
        </w:rPr>
        <w:t>центра на территорию Заказчика, так же своими силами и за свой счет.</w:t>
      </w:r>
    </w:p>
    <w:p w:rsidR="00EC2CCF" w:rsidRDefault="00EC2CCF" w:rsidP="00EC2CCF">
      <w:pPr>
        <w:pStyle w:val="a6"/>
        <w:numPr>
          <w:ilvl w:val="1"/>
          <w:numId w:val="13"/>
        </w:numPr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согласованию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Заказчиком,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чаще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(трех)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раз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Квартал,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пребывает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провидения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плановых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2"/>
        </w:rPr>
        <w:t>работ.</w:t>
      </w:r>
    </w:p>
    <w:p w:rsidR="00EC2CCF" w:rsidRDefault="00EC2CCF" w:rsidP="00EC2CCF">
      <w:pPr>
        <w:pStyle w:val="a6"/>
        <w:numPr>
          <w:ilvl w:val="1"/>
          <w:numId w:val="13"/>
        </w:numPr>
        <w:spacing w:before="1"/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наступления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нештатной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ситуации,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аварийном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выходе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строя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находящего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ведении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Исполнителя,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Заказчик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направляет Исполнителю заявку, а Исполнитель, в течение 48 (сорока восьми) часов (не считая выходные и праздничные дни) должен прибыть по месту нахождения Заказчика для проведения работ по устранению аварийной ситуации, и восстановления работоспособности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Заказчика.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Кол-во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«экстренных»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выездов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регламентируется,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приравниваться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количеству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нештатных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ситуаций.</w:t>
      </w:r>
    </w:p>
    <w:p w:rsidR="00EC2CCF" w:rsidRDefault="00EC2CCF" w:rsidP="00EC2CCF">
      <w:pPr>
        <w:pStyle w:val="a6"/>
        <w:numPr>
          <w:ilvl w:val="1"/>
          <w:numId w:val="13"/>
        </w:numPr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Оборудование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принимается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после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осмотра,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оценки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технического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состояния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условий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эксплуатации.</w:t>
      </w:r>
    </w:p>
    <w:p w:rsidR="00EC2CCF" w:rsidRDefault="00EC2CCF" w:rsidP="00EC2CCF">
      <w:pPr>
        <w:pStyle w:val="a6"/>
        <w:numPr>
          <w:ilvl w:val="1"/>
          <w:numId w:val="13"/>
        </w:numPr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Недостатки (дефекты), выявленные в ходе приемки Работ, а также обнаруженные в период гарантийного срока на результаты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выполненных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работ,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устраняются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собственными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силами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счет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собственных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средств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течение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дней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даты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подписания сторонами акта выявленных недостатков (дефектов).</w:t>
      </w:r>
    </w:p>
    <w:p w:rsidR="00EC2CCF" w:rsidRDefault="00EC2CCF" w:rsidP="00EC2CCF">
      <w:pPr>
        <w:pStyle w:val="a6"/>
        <w:numPr>
          <w:ilvl w:val="1"/>
          <w:numId w:val="13"/>
        </w:numPr>
        <w:spacing w:before="1"/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Гарантийный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срок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результаты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выполненных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составляет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менее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(Трёх)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месяцев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исчисляется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даты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подписания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сторонами акта сдачи-приемки выполненных работ.</w:t>
      </w:r>
    </w:p>
    <w:p w:rsidR="00EC2CCF" w:rsidRDefault="00EC2CCF" w:rsidP="00EC2CCF">
      <w:pPr>
        <w:pStyle w:val="a6"/>
        <w:numPr>
          <w:ilvl w:val="1"/>
          <w:numId w:val="13"/>
        </w:numPr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Гарантийный срок на замененные детали и комплектующие, в случае поставки их Исполнителем, не ниже гарантийного срока,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установленного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производителем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деталей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комплектующих.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замененные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детали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комплектующие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предоставленные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работы Заказчиком, гарантийные обязательства Исполнителя не распространяются.</w:t>
      </w:r>
    </w:p>
    <w:p w:rsidR="00EC2CCF" w:rsidRDefault="00EC2CCF" w:rsidP="00EC2CCF">
      <w:pPr>
        <w:pStyle w:val="a6"/>
        <w:numPr>
          <w:ilvl w:val="1"/>
          <w:numId w:val="13"/>
        </w:numPr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запасные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части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комплектующие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требуемые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услуги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Исполнителем,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приобретаются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дополнительно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в стоимость работы не входят.</w:t>
      </w:r>
    </w:p>
    <w:p w:rsidR="00EC2CCF" w:rsidRDefault="00EC2CCF" w:rsidP="00EC2CCF">
      <w:pPr>
        <w:pStyle w:val="a6"/>
        <w:numPr>
          <w:ilvl w:val="1"/>
          <w:numId w:val="13"/>
        </w:numPr>
        <w:spacing w:line="193" w:lineRule="exact"/>
        <w:ind w:left="10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должны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осуществляться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использованием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профессиональных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инструментов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EC2CCF" w:rsidRDefault="00EC2CCF" w:rsidP="00EC2CCF">
      <w:pPr>
        <w:pStyle w:val="1"/>
        <w:numPr>
          <w:ilvl w:val="0"/>
          <w:numId w:val="13"/>
        </w:numPr>
        <w:tabs>
          <w:tab w:val="left" w:pos="333"/>
        </w:tabs>
        <w:ind w:left="333" w:hanging="1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Классификация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оказываемых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услуг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при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техническом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сопровождении.</w:t>
      </w:r>
    </w:p>
    <w:p w:rsidR="00EC2CCF" w:rsidRDefault="00EC2CCF" w:rsidP="00EC2CCF">
      <w:pPr>
        <w:pStyle w:val="a6"/>
        <w:numPr>
          <w:ilvl w:val="1"/>
          <w:numId w:val="13"/>
        </w:numPr>
        <w:spacing w:before="50"/>
        <w:ind w:left="13" w:firstLineChars="194" w:firstLine="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Диагностика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под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диагностикой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понимается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комплекс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работ,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общей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оценке,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работоспособности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техники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ее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отдельных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узлов.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Диагностика включают в себя обязательный осмотр, освидетельствование технического состояния, составление реестра необходимых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замен запчастей и работ, факторов поломок и письменные консультации Заказчика о причинах возникших неисправностей, мониторинг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работоспособности, рекомендации по обновлению не подлежащей восстановительному ремонту техники, инструктаж сотрудников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Заказчика об особенностях эксплуатации во избежание возникновения поломок.</w:t>
      </w:r>
    </w:p>
    <w:p w:rsidR="00EC2CCF" w:rsidRDefault="00EC2CCF" w:rsidP="00EC2CCF">
      <w:pPr>
        <w:pStyle w:val="a6"/>
        <w:numPr>
          <w:ilvl w:val="1"/>
          <w:numId w:val="13"/>
        </w:numPr>
        <w:ind w:left="13" w:firstLineChars="194" w:firstLine="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Профилактика </w:t>
      </w:r>
      <w:r>
        <w:rPr>
          <w:rFonts w:ascii="Times New Roman" w:hAnsi="Times New Roman" w:cs="Times New Roman"/>
        </w:rPr>
        <w:t>- комплекс работ, выполняемых в целях поддержания техники в рабочем состоянии без замены запасных частей.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Профилактика включает в себя плановое техническое обслуживание по устранению неисправностей, не вызванных выходом из строя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запасных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частей,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чистка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оптики,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узлов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подачи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бумаги,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режимам,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прочистка,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смазка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регулировка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техники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соответственно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нормативам технического обслуживания, рекомендуемым заводом-изготовителем.</w:t>
      </w:r>
    </w:p>
    <w:p w:rsidR="00EC2CCF" w:rsidRDefault="00EC2CCF" w:rsidP="00EC2CCF">
      <w:pPr>
        <w:pStyle w:val="a6"/>
        <w:numPr>
          <w:ilvl w:val="1"/>
          <w:numId w:val="13"/>
        </w:numPr>
        <w:ind w:left="13" w:firstLineChars="194" w:firstLine="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Ремонт </w:t>
      </w:r>
      <w:r>
        <w:rPr>
          <w:rFonts w:ascii="Times New Roman" w:hAnsi="Times New Roman" w:cs="Times New Roman"/>
        </w:rPr>
        <w:t>- комплекс работ по устранению отказов, неисправностей или отклонений в работе техники и приведение ее в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работоспособное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состояние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заменых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запасных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частей.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Ремонт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включает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себя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восстановление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технических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характеристик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до первоначального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уровня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уровня,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обеспечивающего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штатное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использование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техники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её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прямому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назначению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заменой, </w:t>
      </w:r>
      <w:r>
        <w:rPr>
          <w:rFonts w:ascii="Times New Roman" w:hAnsi="Times New Roman" w:cs="Times New Roman"/>
        </w:rPr>
        <w:t>вышедших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строя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деталей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узлов.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Ремонт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распределяется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вида:</w:t>
      </w:r>
    </w:p>
    <w:p w:rsidR="00EC2CCF" w:rsidRDefault="00EC2CCF" w:rsidP="00EC2CCF">
      <w:pPr>
        <w:pStyle w:val="a6"/>
        <w:ind w:left="13" w:firstLineChars="194" w:firstLine="42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2"/>
        </w:rPr>
        <w:t xml:space="preserve"> - </w:t>
      </w:r>
      <w:r>
        <w:rPr>
          <w:rFonts w:ascii="Times New Roman" w:hAnsi="Times New Roman" w:cs="Times New Roman"/>
        </w:rPr>
        <w:t>регламентированный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(плановый)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ремонт,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который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выполняется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по результатам диагностики в соответствии с технической документацией;</w:t>
      </w:r>
    </w:p>
    <w:p w:rsidR="00EC2CCF" w:rsidRDefault="00EC2CCF" w:rsidP="00EC2CCF">
      <w:pPr>
        <w:pStyle w:val="a6"/>
        <w:ind w:left="13" w:firstLineChars="194" w:firstLine="4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нерегламентированный (аварийный) ремонт, который осуществляется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основании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поступившей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заявки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уполномоченного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EC2CCF" w:rsidRDefault="00EC2CCF" w:rsidP="00EC2CCF">
      <w:pPr>
        <w:pStyle w:val="1"/>
        <w:numPr>
          <w:ilvl w:val="0"/>
          <w:numId w:val="13"/>
        </w:numPr>
        <w:tabs>
          <w:tab w:val="left" w:pos="0"/>
        </w:tabs>
        <w:spacing w:line="195" w:lineRule="exact"/>
        <w:ind w:leftChars="5" w:left="11" w:firstLineChars="195" w:firstLine="42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Наименование,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характеристика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объем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оказываемых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услуг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при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техническом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сопровождении.</w:t>
      </w:r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451"/>
        </w:tabs>
        <w:spacing w:line="194" w:lineRule="exact"/>
        <w:ind w:leftChars="5" w:left="11" w:firstLineChars="195" w:firstLine="42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pacing w:val="-2"/>
        </w:rPr>
        <w:t>Диагностика</w:t>
      </w:r>
      <w:r>
        <w:rPr>
          <w:rFonts w:ascii="Times New Roman" w:hAnsi="Times New Roman" w:cs="Times New Roman"/>
          <w:spacing w:val="-2"/>
        </w:rPr>
        <w:t>.</w:t>
      </w:r>
    </w:p>
    <w:p w:rsidR="00EC2CCF" w:rsidRDefault="00EC2CCF" w:rsidP="00EC2CCF">
      <w:pPr>
        <w:pStyle w:val="a6"/>
        <w:numPr>
          <w:ilvl w:val="2"/>
          <w:numId w:val="14"/>
        </w:numPr>
        <w:tabs>
          <w:tab w:val="left" w:pos="572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Выезд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представителя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Заказчику,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диагностики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вверенного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2"/>
          <w:numId w:val="14"/>
        </w:numPr>
        <w:tabs>
          <w:tab w:val="left" w:pos="572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Осмотр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предмет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визуальны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повреждений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(неисправностей).</w:t>
      </w:r>
    </w:p>
    <w:p w:rsidR="00EC2CCF" w:rsidRDefault="00EC2CCF" w:rsidP="00EC2CCF">
      <w:pPr>
        <w:pStyle w:val="a6"/>
        <w:numPr>
          <w:ilvl w:val="2"/>
          <w:numId w:val="14"/>
        </w:numPr>
        <w:tabs>
          <w:tab w:val="left" w:pos="570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Разборка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оборудования,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необходимости,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точного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установления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возможной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неисправности.</w:t>
      </w:r>
    </w:p>
    <w:p w:rsidR="00EC2CCF" w:rsidRDefault="00EC2CCF" w:rsidP="00EC2CCF">
      <w:pPr>
        <w:pStyle w:val="a6"/>
        <w:numPr>
          <w:ilvl w:val="2"/>
          <w:numId w:val="14"/>
        </w:numPr>
        <w:tabs>
          <w:tab w:val="left" w:pos="570"/>
        </w:tabs>
        <w:spacing w:before="2"/>
        <w:ind w:leftChars="5" w:left="11" w:right="386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Составление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плана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согласование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Заказчиком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требуемые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использованию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запасных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частей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комплектующий,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 xml:space="preserve">необходимости их использования при проведении </w:t>
      </w:r>
      <w:r>
        <w:rPr>
          <w:rFonts w:ascii="Times New Roman" w:hAnsi="Times New Roman" w:cs="Times New Roman"/>
        </w:rPr>
        <w:lastRenderedPageBreak/>
        <w:t>будущей Профилактики или Ремонта.</w:t>
      </w:r>
    </w:p>
    <w:p w:rsidR="00EC2CCF" w:rsidRDefault="00EC2CCF" w:rsidP="00EC2CCF">
      <w:pPr>
        <w:pStyle w:val="a6"/>
        <w:tabs>
          <w:tab w:val="left" w:pos="570"/>
        </w:tabs>
        <w:spacing w:before="2"/>
        <w:ind w:leftChars="5" w:left="11" w:right="386" w:firstLineChars="195" w:firstLine="429"/>
        <w:jc w:val="both"/>
        <w:rPr>
          <w:rFonts w:ascii="Times New Roman" w:hAnsi="Times New Roman" w:cs="Times New Roman"/>
        </w:rPr>
      </w:pPr>
    </w:p>
    <w:p w:rsidR="00EC2CCF" w:rsidRDefault="00EC2CCF" w:rsidP="00EC2CCF">
      <w:pPr>
        <w:pStyle w:val="1"/>
        <w:numPr>
          <w:ilvl w:val="1"/>
          <w:numId w:val="13"/>
        </w:numPr>
        <w:tabs>
          <w:tab w:val="left" w:pos="451"/>
        </w:tabs>
        <w:spacing w:line="193" w:lineRule="exact"/>
        <w:ind w:left="451" w:hanging="278"/>
        <w:jc w:val="center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Профилактика</w:t>
      </w:r>
      <w:r>
        <w:rPr>
          <w:rFonts w:ascii="Times New Roman" w:hAnsi="Times New Roman" w:cs="Times New Roman"/>
          <w:b w:val="0"/>
          <w:spacing w:val="-2"/>
          <w:sz w:val="22"/>
          <w:szCs w:val="22"/>
        </w:rPr>
        <w:t>.</w:t>
      </w:r>
    </w:p>
    <w:p w:rsidR="00EC2CCF" w:rsidRDefault="00EC2CCF" w:rsidP="00EC2CCF">
      <w:pPr>
        <w:pStyle w:val="a6"/>
        <w:numPr>
          <w:ilvl w:val="2"/>
          <w:numId w:val="13"/>
        </w:numPr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Чистка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пыли,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технического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загрязнения,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такой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необходимости.</w:t>
      </w:r>
    </w:p>
    <w:p w:rsidR="00EC2CCF" w:rsidRDefault="00EC2CCF" w:rsidP="00EC2CCF">
      <w:pPr>
        <w:pStyle w:val="a6"/>
        <w:numPr>
          <w:ilvl w:val="2"/>
          <w:numId w:val="13"/>
        </w:numPr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Разборка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оборудования,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замены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расходных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материалов,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требующих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замены.</w:t>
      </w:r>
    </w:p>
    <w:p w:rsidR="00EC2CCF" w:rsidRDefault="00EC2CCF" w:rsidP="00EC2CCF">
      <w:pPr>
        <w:pStyle w:val="a6"/>
        <w:numPr>
          <w:ilvl w:val="2"/>
          <w:numId w:val="13"/>
        </w:numPr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Проведение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нагрузочных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испытаний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выявления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неисправностей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возможных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отказов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2"/>
          <w:numId w:val="13"/>
        </w:numPr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Обновления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ВПО,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случаен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такой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необходимости.</w:t>
      </w:r>
    </w:p>
    <w:p w:rsidR="00EC2CCF" w:rsidRDefault="00EC2CCF" w:rsidP="00EC2CCF">
      <w:pPr>
        <w:pStyle w:val="a6"/>
        <w:numPr>
          <w:ilvl w:val="2"/>
          <w:numId w:val="13"/>
        </w:numPr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Обновление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сигнатур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антивирусных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баз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spacing w:val="-2"/>
        </w:rPr>
        <w:t>станциях.</w:t>
      </w:r>
    </w:p>
    <w:p w:rsidR="00EC2CCF" w:rsidRDefault="00EC2CCF" w:rsidP="00EC2CCF">
      <w:pPr>
        <w:pStyle w:val="a6"/>
        <w:numPr>
          <w:ilvl w:val="2"/>
          <w:numId w:val="13"/>
        </w:numPr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Проверка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антивирусом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Рабочие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станции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предмет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вредоносно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удаление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вредоносного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обнаружения.</w:t>
      </w:r>
    </w:p>
    <w:p w:rsidR="00EC2CCF" w:rsidRDefault="00EC2CCF" w:rsidP="00EC2CCF">
      <w:pPr>
        <w:pStyle w:val="a6"/>
        <w:numPr>
          <w:ilvl w:val="2"/>
          <w:numId w:val="13"/>
        </w:numPr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Обновление,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помощь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обновление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(консультация)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обновлению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2"/>
          <w:numId w:val="13"/>
        </w:numPr>
        <w:ind w:leftChars="5" w:left="11" w:right="1127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Составления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рекомендаций,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обращению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оборудованием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представителей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Заказчика,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целью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минимизации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износа,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предупреждения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возможных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случаев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эксплуатации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назначению,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возможных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случаев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поломки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(выхода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строя)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оборудования по вине Пользователя.</w:t>
      </w:r>
    </w:p>
    <w:p w:rsidR="00EC2CCF" w:rsidRDefault="00EC2CCF" w:rsidP="00EC2CCF">
      <w:pPr>
        <w:pStyle w:val="1"/>
        <w:numPr>
          <w:ilvl w:val="1"/>
          <w:numId w:val="13"/>
        </w:numPr>
        <w:tabs>
          <w:tab w:val="left" w:pos="451"/>
        </w:tabs>
        <w:spacing w:before="2" w:line="195" w:lineRule="exact"/>
        <w:ind w:left="451" w:hanging="278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pacing w:val="-2"/>
          <w:sz w:val="22"/>
          <w:szCs w:val="22"/>
        </w:rPr>
        <w:t>Ремонт.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Комплекс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устранению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выявленных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неисправностей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отклонений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работе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техники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приведение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ее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работоспособное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  <w:spacing w:val="-2"/>
        </w:rPr>
        <w:t>состояние.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spacing w:before="1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Ремонт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включает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себя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восстановление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технических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характеристик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первоначального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уровня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уровня,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обеспечивающего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штатное использование техники по её прямому назначению.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Ремонт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вышедшего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строя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производится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территории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Заказчика,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невозможности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ремонта,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Исполнитель своими силами и за свой счет доставляет оборудования в сервисный центр Исполнителя, для проведения работ, а после,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Исполнитель доставляет оборудования из сервисного центра на территорию Заказчика, так же своими силами и за свой счет.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случае,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когда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ремонта,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требуются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запасные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части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комплектующие,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Исполнитель,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письменном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 xml:space="preserve">виде </w:t>
      </w:r>
      <w:r>
        <w:rPr>
          <w:rFonts w:ascii="Times New Roman" w:hAnsi="Times New Roman" w:cs="Times New Roman"/>
        </w:rPr>
        <w:t>уведомляет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об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этом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Заказчика.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Уведомление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должно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содержать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перечень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требующих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замене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запасных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частей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ли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комплектующих,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их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кол-во, каталожный номер производителя, а также стоимость, при приобретении требующихся запасных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частей или комплектующих у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Исполнителя. Заказчик вправе не приобретать требуемы запасные части и комплектующие, согласно перечную у Исполнителя, а приобрести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любом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удобном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месте,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предоставить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требуемых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работ.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случае, если ремонт проводился на территории сервисного центра Исполнителя, замененные запасные части, блоки или узлы,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вышедшие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строя,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возвращаются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Заказчику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письменному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уведомлению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Исполнителю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течении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10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дней,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отсутствия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письменного уведомления, замененные запасные части, блоки или узлы будут утилизированы силами Исполнителя в течении 30 дней со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дня проведения ремонта, возврата оборудования Заказчику и подписания акта приема передачи оборудования от Исполнителе к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Заказчику, без уведомления Заказчика.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весь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произведенный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Исполнителем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ремонт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распространяются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гарантийные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обязательства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2"/>
        </w:rPr>
        <w:t>Исполнителя.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если,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ремонта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запасные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части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комплектующий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предоставляются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Заказчиком,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 xml:space="preserve">Исполнителем, </w:t>
      </w:r>
      <w:r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несет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гарантийную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ответственность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качественные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характеристики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предоставленных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выполнения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ремонта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запасных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частей или комплектующих.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случае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невозможности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проведения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ремонта,</w:t>
      </w:r>
      <w:r>
        <w:rPr>
          <w:rFonts w:ascii="Times New Roman" w:hAnsi="Times New Roman" w:cs="Times New Roman"/>
          <w:spacing w:val="-1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числе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его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нецелесообразности,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ввиду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различных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факторов,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Исполнитель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предоставляет Заказчику «карту технического состояния» на оборудование, содержащую возможные причины выхода из строя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оборудования, требующиеся запасные части или комплектующие, а также обоснованную невозможность проведения ремонта.</w:t>
      </w:r>
    </w:p>
    <w:p w:rsidR="00EC2CCF" w:rsidRDefault="00EC2CCF" w:rsidP="00EC2CCF">
      <w:pPr>
        <w:pStyle w:val="1"/>
        <w:numPr>
          <w:ilvl w:val="0"/>
          <w:numId w:val="13"/>
        </w:numPr>
        <w:tabs>
          <w:tab w:val="left" w:pos="333"/>
        </w:tabs>
        <w:spacing w:before="194"/>
        <w:ind w:left="333" w:hanging="1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Наименование,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характеристика</w:t>
      </w:r>
      <w:r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объем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оказываемых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не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классифицируемых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услуг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при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техническом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сопровождении.</w:t>
      </w:r>
    </w:p>
    <w:p w:rsidR="00EC2CCF" w:rsidRDefault="00EC2CCF" w:rsidP="00EC2CCF">
      <w:pPr>
        <w:pStyle w:val="a6"/>
        <w:numPr>
          <w:ilvl w:val="1"/>
          <w:numId w:val="13"/>
        </w:numPr>
        <w:spacing w:before="2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Работы,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являющиеся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частью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одного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из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комплексов,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именно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Диагностики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Профилактики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Ремонта</w:t>
      </w:r>
      <w:r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но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также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включенных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техническое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сопровождение.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2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Консультации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подбору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или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подбор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(рекомендация)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2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Консультация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модернизации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проведение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работ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модернизации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(замене)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0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периферийного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замена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клавиатуры,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предоставленной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Заказчиком.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пере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замена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мыши,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предоставленной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Заказчиком.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замена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акустической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системы,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предоставленной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Заказчиком.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10"/>
        </w:rPr>
        <w:t xml:space="preserve"> </w:t>
      </w:r>
      <w:r>
        <w:rPr>
          <w:rFonts w:ascii="Times New Roman" w:hAnsi="Times New Roman" w:cs="Times New Roman"/>
        </w:rPr>
        <w:t>пере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замена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устройств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вывода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изображения,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предоставленного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Заказчиком.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пере</w:t>
      </w:r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подключение,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замена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ПУ,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предоставленного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Заказчиком.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0"/>
        </w:tabs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периферийного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драйверов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взаимодействия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периферийного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оборудования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станцией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2"/>
          <w:numId w:val="13"/>
        </w:numPr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Оптимизация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2"/>
          <w:numId w:val="13"/>
        </w:numPr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сетевого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2"/>
        </w:rPr>
        <w:t>оборудования.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Подключение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маршрутизатора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рабочую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>ЛВС.</w:t>
      </w:r>
    </w:p>
    <w:p w:rsidR="00EC2CCF" w:rsidRDefault="00EC2CCF" w:rsidP="00EC2CCF">
      <w:pPr>
        <w:pStyle w:val="a4"/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5.1.6.3.</w:t>
      </w:r>
      <w:r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Обновление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ВПО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маршрутизаторов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и</w:t>
      </w:r>
      <w:r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управляемых</w:t>
      </w:r>
      <w:r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коммутаторов.</w:t>
      </w:r>
    </w:p>
    <w:p w:rsidR="00EC2CCF" w:rsidRDefault="00EC2CCF" w:rsidP="00EC2CCF">
      <w:pPr>
        <w:pStyle w:val="a6"/>
        <w:numPr>
          <w:ilvl w:val="2"/>
          <w:numId w:val="13"/>
        </w:numPr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  <w:spacing w:val="-2"/>
        </w:rPr>
        <w:t>серверов.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Установка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(переустановка)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серверных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версий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ОС,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наличии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лицензий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сопутствующего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работы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серверных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ОС,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наличии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лицензий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3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серверов,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серверных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ОС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серверного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соответствии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потребностями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2"/>
          <w:numId w:val="13"/>
        </w:numPr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станций.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2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(переустановка)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ОС,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наличии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лицензий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2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(переустановка)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настройка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разностороннего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ПО,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при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наличии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лицензий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3"/>
          <w:numId w:val="13"/>
        </w:numPr>
        <w:tabs>
          <w:tab w:val="left" w:pos="692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Установка</w:t>
      </w:r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</w:rPr>
        <w:t>драйверов,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взаимодействия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ОС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Рабочих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станция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периферийным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оборудованием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2"/>
        </w:rPr>
        <w:t>Заказчика.</w:t>
      </w:r>
    </w:p>
    <w:p w:rsidR="00EC2CCF" w:rsidRDefault="00EC2CCF" w:rsidP="00EC2CCF">
      <w:pPr>
        <w:pStyle w:val="a6"/>
        <w:numPr>
          <w:ilvl w:val="2"/>
          <w:numId w:val="13"/>
        </w:numPr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Дистанционная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поддержка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Пользователей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удаленным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подключением</w:t>
      </w:r>
      <w:r>
        <w:rPr>
          <w:rFonts w:ascii="Times New Roman" w:hAnsi="Times New Roman" w:cs="Times New Roman"/>
          <w:spacing w:val="-2"/>
        </w:rPr>
        <w:t xml:space="preserve"> </w:t>
      </w:r>
      <w:proofErr w:type="gramStart"/>
      <w:r>
        <w:rPr>
          <w:rFonts w:ascii="Times New Roman" w:hAnsi="Times New Roman" w:cs="Times New Roman"/>
        </w:rPr>
        <w:t>Исполнителя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,</w:t>
      </w:r>
      <w:proofErr w:type="gramEnd"/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9:00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до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21:00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в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рабочие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дни,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по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согласованию и при наличии технической возможности со стороны Заказчика.</w:t>
      </w:r>
    </w:p>
    <w:p w:rsidR="00EC2CCF" w:rsidRDefault="00EC2CCF" w:rsidP="00EC2CCF">
      <w:pPr>
        <w:pStyle w:val="a4"/>
        <w:spacing w:before="1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EC2CCF" w:rsidRDefault="00EC2CCF" w:rsidP="00EC2CCF">
      <w:pPr>
        <w:pStyle w:val="1"/>
        <w:numPr>
          <w:ilvl w:val="0"/>
          <w:numId w:val="13"/>
        </w:numPr>
        <w:tabs>
          <w:tab w:val="left" w:pos="0"/>
        </w:tabs>
        <w:spacing w:line="195" w:lineRule="exact"/>
        <w:ind w:leftChars="5" w:left="11" w:firstLineChars="195" w:firstLine="429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Дополнительные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требования</w:t>
      </w:r>
      <w:r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квалификации</w:t>
      </w:r>
      <w:r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>
        <w:rPr>
          <w:rFonts w:ascii="Times New Roman" w:hAnsi="Times New Roman" w:cs="Times New Roman"/>
          <w:spacing w:val="-2"/>
          <w:sz w:val="22"/>
          <w:szCs w:val="22"/>
        </w:rPr>
        <w:t>Исполнителя.</w:t>
      </w:r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450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Знание,</w:t>
      </w:r>
      <w:r>
        <w:rPr>
          <w:rFonts w:ascii="Times New Roman" w:hAnsi="Times New Roman" w:cs="Times New Roman"/>
          <w:spacing w:val="-7"/>
        </w:rPr>
        <w:t xml:space="preserve"> </w:t>
      </w:r>
      <w:r>
        <w:rPr>
          <w:rFonts w:ascii="Times New Roman" w:hAnsi="Times New Roman" w:cs="Times New Roman"/>
        </w:rPr>
        <w:t>умение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работать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настраивать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нужд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программные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продукты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компании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ООО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«КРИПТО-ПРО»,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такие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  <w:spacing w:val="-4"/>
        </w:rPr>
        <w:t>как: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line="195" w:lineRule="exact"/>
        <w:ind w:leftChars="5" w:left="11" w:firstLineChars="195" w:firstLine="425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pacing w:val="-2"/>
        </w:rPr>
        <w:t>КриптоПро</w:t>
      </w:r>
      <w:proofErr w:type="spellEnd"/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  <w:spacing w:val="-5"/>
        </w:rPr>
        <w:t>CSP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before="2" w:line="195" w:lineRule="exact"/>
        <w:ind w:leftChars="5" w:left="11" w:firstLineChars="195" w:firstLine="425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pacing w:val="-2"/>
        </w:rPr>
        <w:t>КриптоПро</w:t>
      </w:r>
      <w:proofErr w:type="spellEnd"/>
      <w:r>
        <w:rPr>
          <w:rFonts w:ascii="Times New Roman" w:hAnsi="Times New Roman" w:cs="Times New Roman"/>
          <w:spacing w:val="8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</w:rPr>
        <w:t>NGate</w:t>
      </w:r>
      <w:proofErr w:type="spellEnd"/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КриптоПро</w:t>
      </w:r>
      <w:proofErr w:type="spellEnd"/>
      <w:r>
        <w:rPr>
          <w:rFonts w:ascii="Times New Roman" w:hAnsi="Times New Roman" w:cs="Times New Roman"/>
          <w:spacing w:val="-9"/>
        </w:rPr>
        <w:t xml:space="preserve"> </w:t>
      </w:r>
      <w:r>
        <w:rPr>
          <w:rFonts w:ascii="Times New Roman" w:hAnsi="Times New Roman" w:cs="Times New Roman"/>
        </w:rPr>
        <w:t>ЭЦП</w:t>
      </w:r>
      <w:r>
        <w:rPr>
          <w:rFonts w:ascii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</w:rPr>
        <w:t>Browser</w:t>
      </w:r>
      <w:proofErr w:type="spellEnd"/>
      <w:r>
        <w:rPr>
          <w:rFonts w:ascii="Times New Roman" w:hAnsi="Times New Roman" w:cs="Times New Roman"/>
          <w:spacing w:val="-7"/>
        </w:rPr>
        <w:t xml:space="preserve"> </w:t>
      </w:r>
      <w:proofErr w:type="spellStart"/>
      <w:r>
        <w:rPr>
          <w:rFonts w:ascii="Times New Roman" w:hAnsi="Times New Roman" w:cs="Times New Roman"/>
        </w:rPr>
        <w:t>plug-</w:t>
      </w:r>
      <w:r>
        <w:rPr>
          <w:rFonts w:ascii="Times New Roman" w:hAnsi="Times New Roman" w:cs="Times New Roman"/>
          <w:spacing w:val="-5"/>
        </w:rPr>
        <w:t>in</w:t>
      </w:r>
      <w:proofErr w:type="spellEnd"/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КриптоАРМ</w:t>
      </w:r>
      <w:proofErr w:type="spellEnd"/>
      <w:r>
        <w:rPr>
          <w:rFonts w:ascii="Times New Roman" w:hAnsi="Times New Roman" w:cs="Times New Roman"/>
          <w:spacing w:val="-8"/>
        </w:rPr>
        <w:t xml:space="preserve"> </w:t>
      </w:r>
      <w:r>
        <w:rPr>
          <w:rFonts w:ascii="Times New Roman" w:hAnsi="Times New Roman" w:cs="Times New Roman"/>
          <w:spacing w:val="-4"/>
        </w:rPr>
        <w:t>ГОСТ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before="2" w:line="195" w:lineRule="exact"/>
        <w:ind w:leftChars="5" w:left="11" w:firstLineChars="195" w:firstLine="425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spacing w:val="-2"/>
        </w:rPr>
        <w:t>КриптоПро</w:t>
      </w:r>
      <w:proofErr w:type="spellEnd"/>
      <w:r>
        <w:rPr>
          <w:rFonts w:ascii="Times New Roman" w:hAnsi="Times New Roman" w:cs="Times New Roman"/>
          <w:spacing w:val="8"/>
        </w:rPr>
        <w:t xml:space="preserve"> </w:t>
      </w:r>
      <w:r>
        <w:rPr>
          <w:rFonts w:ascii="Times New Roman" w:hAnsi="Times New Roman" w:cs="Times New Roman"/>
          <w:spacing w:val="-5"/>
        </w:rPr>
        <w:t>PDF</w:t>
      </w:r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450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Знание,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умение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работать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настраивать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для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нужд</w:t>
      </w:r>
      <w:r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Заказчика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программные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продукты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компании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АО</w:t>
      </w:r>
      <w:r>
        <w:rPr>
          <w:rFonts w:ascii="Times New Roman" w:hAnsi="Times New Roman" w:cs="Times New Roman"/>
          <w:spacing w:val="-5"/>
        </w:rPr>
        <w:t xml:space="preserve"> </w:t>
      </w:r>
      <w:r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ИнфоТеКС</w:t>
      </w:r>
      <w:proofErr w:type="spellEnd"/>
      <w:r>
        <w:rPr>
          <w:rFonts w:ascii="Times New Roman" w:hAnsi="Times New Roman" w:cs="Times New Roman"/>
        </w:rPr>
        <w:t>»,</w:t>
      </w:r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такие</w:t>
      </w:r>
      <w:r>
        <w:rPr>
          <w:rFonts w:ascii="Times New Roman" w:hAnsi="Times New Roman" w:cs="Times New Roman"/>
          <w:spacing w:val="-4"/>
        </w:rPr>
        <w:t xml:space="preserve"> как: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before="1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ViPNet</w:t>
      </w:r>
      <w:proofErr w:type="spellEnd"/>
      <w:r>
        <w:rPr>
          <w:rFonts w:ascii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</w:rPr>
        <w:t>Client</w:t>
      </w:r>
      <w:proofErr w:type="spellEnd"/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line="194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ViPNet</w:t>
      </w:r>
      <w:proofErr w:type="spellEnd"/>
      <w:r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spacing w:val="-5"/>
        </w:rPr>
        <w:t>CSP</w:t>
      </w:r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ViPNet</w:t>
      </w:r>
      <w:proofErr w:type="spellEnd"/>
      <w:r>
        <w:rPr>
          <w:rFonts w:ascii="Times New Roman" w:hAnsi="Times New Roman" w:cs="Times New Roman"/>
          <w:spacing w:val="-4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</w:rPr>
        <w:t>SafeBoot</w:t>
      </w:r>
      <w:proofErr w:type="spellEnd"/>
    </w:p>
    <w:p w:rsidR="00EC2CCF" w:rsidRDefault="00EC2CCF" w:rsidP="00EC2CCF">
      <w:pPr>
        <w:pStyle w:val="a6"/>
        <w:numPr>
          <w:ilvl w:val="2"/>
          <w:numId w:val="13"/>
        </w:numPr>
        <w:tabs>
          <w:tab w:val="left" w:pos="571"/>
        </w:tabs>
        <w:spacing w:before="2" w:line="195" w:lineRule="exact"/>
        <w:ind w:leftChars="5" w:left="11" w:firstLineChars="195" w:firstLine="42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ViPNet</w:t>
      </w:r>
      <w:proofErr w:type="spellEnd"/>
      <w:r>
        <w:rPr>
          <w:rFonts w:ascii="Times New Roman" w:hAnsi="Times New Roman" w:cs="Times New Roman"/>
          <w:spacing w:val="-6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</w:rPr>
        <w:t>CryptoFile</w:t>
      </w:r>
      <w:proofErr w:type="spellEnd"/>
    </w:p>
    <w:p w:rsidR="00EC2CCF" w:rsidRDefault="00EC2CCF" w:rsidP="00EC2CCF">
      <w:pPr>
        <w:pStyle w:val="a6"/>
        <w:numPr>
          <w:ilvl w:val="1"/>
          <w:numId w:val="13"/>
        </w:numPr>
        <w:tabs>
          <w:tab w:val="left" w:pos="450"/>
        </w:tabs>
        <w:ind w:leftChars="5" w:left="11" w:firstLineChars="195" w:firstLine="42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Дополнительным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плюсом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будет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знание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продуктов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компаний: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АО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«Актив-</w:t>
      </w:r>
      <w:proofErr w:type="spellStart"/>
      <w:r>
        <w:rPr>
          <w:rFonts w:ascii="Times New Roman" w:hAnsi="Times New Roman" w:cs="Times New Roman"/>
        </w:rPr>
        <w:t>cофт</w:t>
      </w:r>
      <w:proofErr w:type="spellEnd"/>
      <w:r>
        <w:rPr>
          <w:rFonts w:ascii="Times New Roman" w:hAnsi="Times New Roman" w:cs="Times New Roman"/>
        </w:rPr>
        <w:t>»,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ООО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«</w:t>
      </w:r>
      <w:proofErr w:type="spellStart"/>
      <w:r>
        <w:rPr>
          <w:rFonts w:ascii="Times New Roman" w:hAnsi="Times New Roman" w:cs="Times New Roman"/>
        </w:rPr>
        <w:t>Вижен</w:t>
      </w:r>
      <w:proofErr w:type="spellEnd"/>
      <w:r>
        <w:rPr>
          <w:rFonts w:ascii="Times New Roman" w:hAnsi="Times New Roman" w:cs="Times New Roman"/>
        </w:rPr>
        <w:t>-Софт»,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ООО</w:t>
      </w:r>
      <w:r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«1С»,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СКБ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Контур,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Тензор,</w:t>
      </w:r>
      <w:r>
        <w:rPr>
          <w:rFonts w:ascii="Times New Roman" w:hAnsi="Times New Roman" w:cs="Times New Roman"/>
          <w:spacing w:val="40"/>
        </w:rPr>
        <w:t xml:space="preserve"> </w:t>
      </w:r>
      <w:r>
        <w:rPr>
          <w:rFonts w:ascii="Times New Roman" w:hAnsi="Times New Roman" w:cs="Times New Roman"/>
        </w:rPr>
        <w:t>ООО «РЕД СОФТ», АО "Калуга Астрал" и других отечественных производителей ПО и продуктов.</w:t>
      </w: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sz w:val="22"/>
          <w:szCs w:val="22"/>
        </w:rPr>
      </w:pPr>
    </w:p>
    <w:p w:rsidR="00B86BB7" w:rsidRPr="00B86BB7" w:rsidRDefault="00B86BB7" w:rsidP="00B86BB7">
      <w:pPr>
        <w:pStyle w:val="a4"/>
        <w:numPr>
          <w:ilvl w:val="0"/>
          <w:numId w:val="13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6BB7">
        <w:rPr>
          <w:rFonts w:ascii="Times New Roman" w:hAnsi="Times New Roman" w:cs="Times New Roman"/>
          <w:b/>
          <w:sz w:val="22"/>
          <w:szCs w:val="22"/>
        </w:rPr>
        <w:t>Требования к количественным характеристикам (объему) услуг</w:t>
      </w:r>
    </w:p>
    <w:p w:rsidR="00B86BB7" w:rsidRDefault="00B86BB7" w:rsidP="00B86BB7">
      <w:pPr>
        <w:pStyle w:val="a4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86BB7">
        <w:rPr>
          <w:rFonts w:ascii="Times New Roman" w:hAnsi="Times New Roman" w:cs="Times New Roman"/>
          <w:b/>
          <w:sz w:val="22"/>
          <w:szCs w:val="22"/>
        </w:rPr>
        <w:t>Пер</w:t>
      </w:r>
      <w:r>
        <w:rPr>
          <w:rFonts w:ascii="Times New Roman" w:hAnsi="Times New Roman" w:cs="Times New Roman"/>
          <w:b/>
          <w:sz w:val="22"/>
          <w:szCs w:val="22"/>
        </w:rPr>
        <w:t>ечень оборудования для ремонта и технического обслуживания:</w:t>
      </w:r>
    </w:p>
    <w:p w:rsidR="00B86BB7" w:rsidRDefault="00B86BB7" w:rsidP="00B86BB7">
      <w:pPr>
        <w:pStyle w:val="a4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86BB7" w:rsidRDefault="00B86BB7" w:rsidP="00B86BB7">
      <w:pPr>
        <w:pStyle w:val="a4"/>
        <w:ind w:left="0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2835" w:type="dxa"/>
        <w:tblLook w:val="04A0" w:firstRow="1" w:lastRow="0" w:firstColumn="1" w:lastColumn="0" w:noHBand="0" w:noVBand="1"/>
      </w:tblPr>
      <w:tblGrid>
        <w:gridCol w:w="5807"/>
        <w:gridCol w:w="2149"/>
      </w:tblGrid>
      <w:tr w:rsidR="00B86BB7" w:rsidRPr="00B86BB7" w:rsidTr="00B86BB7">
        <w:trPr>
          <w:trHeight w:val="288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6BB7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86BB7">
              <w:rPr>
                <w:rFonts w:ascii="Times New Roman" w:hAnsi="Times New Roman" w:cs="Times New Roman"/>
                <w:b/>
                <w:bCs/>
              </w:rPr>
              <w:t>Инв. №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101040100002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Hitachi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101041000682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Sanuo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PLC-XV75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101041000124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101040100011</w:t>
            </w:r>
          </w:p>
        </w:tc>
        <w:bookmarkStart w:id="0" w:name="_GoBack"/>
        <w:bookmarkEnd w:id="0"/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101040100003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печатающее </w:t>
            </w:r>
            <w:proofErr w:type="spellStart"/>
            <w:r w:rsidRPr="00B86BB7">
              <w:rPr>
                <w:rFonts w:ascii="Times New Roman" w:hAnsi="Times New Roman" w:cs="Times New Roman"/>
              </w:rPr>
              <w:t>устройствоSamsung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печатающее </w:t>
            </w:r>
            <w:proofErr w:type="spellStart"/>
            <w:r w:rsidRPr="00B86BB7">
              <w:rPr>
                <w:rFonts w:ascii="Times New Roman" w:hAnsi="Times New Roman" w:cs="Times New Roman"/>
              </w:rPr>
              <w:t>устройствоSamsung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печатающее </w:t>
            </w:r>
            <w:proofErr w:type="spellStart"/>
            <w:r w:rsidRPr="00B86BB7">
              <w:rPr>
                <w:rFonts w:ascii="Times New Roman" w:hAnsi="Times New Roman" w:cs="Times New Roman"/>
              </w:rPr>
              <w:t>устройствоSamsung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печатающее устройство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Samsung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Компьютер портативный ученика </w:t>
            </w:r>
            <w:proofErr w:type="spellStart"/>
            <w:r w:rsidRPr="00B86BB7">
              <w:rPr>
                <w:rFonts w:ascii="Times New Roman" w:hAnsi="Times New Roman" w:cs="Times New Roman"/>
              </w:rPr>
              <w:t>MacBook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101041000506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Компьютер портативный ученика </w:t>
            </w:r>
            <w:proofErr w:type="spellStart"/>
            <w:r w:rsidRPr="00B86BB7">
              <w:rPr>
                <w:rFonts w:ascii="Times New Roman" w:hAnsi="Times New Roman" w:cs="Times New Roman"/>
              </w:rPr>
              <w:t>MacBook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101041000504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Компьютер портативный ученика </w:t>
            </w:r>
            <w:proofErr w:type="spellStart"/>
            <w:r w:rsidRPr="00B86BB7">
              <w:rPr>
                <w:rFonts w:ascii="Times New Roman" w:hAnsi="Times New Roman" w:cs="Times New Roman"/>
              </w:rPr>
              <w:t>MacBook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101041000502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101040100088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101040100087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Мультимедийный проектор SANYO PLC-XU74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Экран настенный Профи тип MW (6 штук)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101041000113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Экран настенный 180*180 MW  DINON </w:t>
            </w:r>
            <w:proofErr w:type="spellStart"/>
            <w:r w:rsidRPr="00B86BB7">
              <w:rPr>
                <w:rFonts w:ascii="Times New Roman" w:hAnsi="Times New Roman" w:cs="Times New Roman"/>
              </w:rPr>
              <w:t>Manual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101041000616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Экран c электроприводом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Spectra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101041000114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ТВ</w:t>
            </w:r>
            <w:r w:rsidRPr="00B86BB7">
              <w:rPr>
                <w:rFonts w:ascii="Times New Roman" w:hAnsi="Times New Roman" w:cs="Times New Roman"/>
                <w:lang w:val="en-US"/>
              </w:rPr>
              <w:t>-</w:t>
            </w:r>
            <w:r w:rsidRPr="00B86BB7">
              <w:rPr>
                <w:rFonts w:ascii="Times New Roman" w:hAnsi="Times New Roman" w:cs="Times New Roman"/>
              </w:rPr>
              <w:t>тюнер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Avier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 xml:space="preserve"> TV Box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101041000153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Hitachi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101041000681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01380426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101040100065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101040100064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101040100063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101040100061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101040100056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Рабочая станция стационарная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Optima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Prime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101040100013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PQ 125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01380441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PQ 125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01380440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NEC n P21011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101040100435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Epson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01380418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Коммутатор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Level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One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101041000070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Камера тип 2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101040100182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Интерактивная электронная доска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101041000021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 доска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SmartBoard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680 </w:t>
            </w:r>
            <w:proofErr w:type="spellStart"/>
            <w:r w:rsidRPr="00B86BB7">
              <w:rPr>
                <w:rFonts w:ascii="Times New Roman" w:hAnsi="Times New Roman" w:cs="Times New Roman"/>
              </w:rPr>
              <w:t>DualTouch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Интерактивная электронная доска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101041000029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Hpaser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3160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101041000666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Hpaser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3125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101040100069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Brother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101041000072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 лазерный (2 штуки)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101041000156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Планшет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Wacom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101040100176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Планшет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Wacom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101040100175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101040100186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101040100185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101040100090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101040100089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PJ556D. XGA 2000 ANSI 2000 2.7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Мультимедийный проектор SANYO PLC-XU74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Мультимедийный проектор SANYO PLC-XU74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101041000081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Mitsubishi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XD490U. XGA 3000 ANSI 2.9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101041000084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Мультимедийный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Epson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EB-824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101040100091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печатающее </w:t>
            </w:r>
            <w:proofErr w:type="spellStart"/>
            <w:r w:rsidRPr="00B86BB7">
              <w:rPr>
                <w:rFonts w:ascii="Times New Roman" w:hAnsi="Times New Roman" w:cs="Times New Roman"/>
              </w:rPr>
              <w:t>устройствоSamsung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101040100125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Радиоприемник демонстрационный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Копи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B86BB7">
              <w:rPr>
                <w:rFonts w:ascii="Times New Roman" w:hAnsi="Times New Roman" w:cs="Times New Roman"/>
              </w:rPr>
              <w:t>устройство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 Virtual ink 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Mimio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 xml:space="preserve"> Xi Professional (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Wireless+USB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101041000425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мультимедийный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Hitachi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101041000430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печати(2018)КИМ1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1012600001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Sanuo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PLC-XV75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101041000125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Многофункциональное устройство (МФУ)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101362020006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Информационная панель LG463UH603V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101240100108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101240100109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101240100118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BenQ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101240100119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Samsung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SCX-3405FW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WorkCenter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101041000027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HP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01380358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HP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101040100197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3117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101040100014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Hpaser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3124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101040100157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Hpaser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6110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101040100012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WorkCenter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Принтеры 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Samsung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ML 1520P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01380501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Принтеры 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Samsung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ML 1520P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01380502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Samsung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SCX-3405FW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PQ 113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01380420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101041000454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мультимедийный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Hitachi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101041000422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мультимедийный NEK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101047000451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Sony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01380431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DAEWOO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01380437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диагональ 47см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101041000030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диагональ 47см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101041000032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диагональ 47см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101041000033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диагональ 47см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101041000034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Телевизор диагональ 47см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101041000031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МФУSamsung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SCX-3400F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Факс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Brother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01380500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Цифровой фотоаппарат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Цифровой фотоаппарат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Цифровой фотоаппарат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Canon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Цифровой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фотоаппарат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CANON 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PowerShot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 xml:space="preserve"> S*230 HS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101240100126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комплект:интерактивная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доска, проектор, крепления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101242021002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Экран д/проектора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101041000152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Экран настенный 160*160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101040100034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Электропривод ПНР11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01380305</w:t>
            </w:r>
          </w:p>
        </w:tc>
      </w:tr>
      <w:tr w:rsidR="00B86BB7" w:rsidRPr="00B86BB7" w:rsidTr="00B86BB7">
        <w:trPr>
          <w:trHeight w:val="792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Интерактивный комплекс с вычислительным блоком и мобильным креплением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101362020004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Panasonie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KX-MB2020RUW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101040100008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Интерактивная панель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101242023009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101040100079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Мультимедиа 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101040100087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Акустическая система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101041000112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Видеопроекционный экран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01380453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101240100086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101240100087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101240100088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101240100089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Интерактивная доска SMART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Board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Х 880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10104010051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86BB7">
              <w:rPr>
                <w:rFonts w:ascii="Times New Roman" w:hAnsi="Times New Roman" w:cs="Times New Roman"/>
              </w:rPr>
              <w:t>Комбо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DVD-VHS плеер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101040100055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Компьютер для библиотеки-2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Компьютер для бухгалтерии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101040100170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Компьютер с модемом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101041000026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Копи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- </w:t>
            </w:r>
            <w:r w:rsidRPr="00B86BB7">
              <w:rPr>
                <w:rFonts w:ascii="Times New Roman" w:hAnsi="Times New Roman" w:cs="Times New Roman"/>
              </w:rPr>
              <w:t>устройство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 Virtual ink 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Mimio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 xml:space="preserve"> Xi Professional (</w:t>
            </w:r>
            <w:proofErr w:type="spellStart"/>
            <w:r w:rsidRPr="00B86BB7">
              <w:rPr>
                <w:rFonts w:ascii="Times New Roman" w:hAnsi="Times New Roman" w:cs="Times New Roman"/>
                <w:lang w:val="en-US"/>
              </w:rPr>
              <w:t>Wireless+USB</w:t>
            </w:r>
            <w:proofErr w:type="spellEnd"/>
            <w:r w:rsidRPr="00B86BB7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101041000435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101240100099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Лазерное МФУ </w:t>
            </w:r>
            <w:proofErr w:type="spellStart"/>
            <w:r w:rsidRPr="00B86BB7">
              <w:rPr>
                <w:rFonts w:ascii="Times New Roman" w:hAnsi="Times New Roman" w:cs="Times New Roman"/>
              </w:rPr>
              <w:t>нач.школа</w:t>
            </w:r>
            <w:proofErr w:type="spellEnd"/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101240100100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мультимедиа проектор (Китай)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1012400007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мультимедиа проектор (Китай)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1012400008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Компьютер Россия с монитором Китай 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1012400006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8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24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1012400075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>Рабочая станция для печати КИМ 11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сканирования КИМ1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8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сканирования КИМ2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ACER 2017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18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Brother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2017 2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Brother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2017 1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1012400068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18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1012400069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20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22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23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1012400074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Pantum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P2200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1012400025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20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для сканирования КИМ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для сканирования КИМ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1012400038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 КИМ 15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1012400049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15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1012400066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Компьютер Россия с монитором Китай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1012400004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Рабочая станция для печати КИМ 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1012400055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Телевизор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Samsuhg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uhd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4 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1013400015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>МФУ KYOCERA M2040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101342019001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Колонка BEHRINGER B112D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1010401000006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МФУ KYOCERA M2040 - 1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101342019003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ACER X1329WHP Черный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101242023005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ACER X1329WHP Черный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101242023007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Ноутбук</w:t>
            </w:r>
            <w:r w:rsidRPr="00B86BB7">
              <w:rPr>
                <w:rFonts w:ascii="Times New Roman" w:hAnsi="Times New Roman" w:cs="Times New Roman"/>
                <w:lang w:val="en-US"/>
              </w:rPr>
              <w:t>Lenovo Think Pad L420 (NB)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10104011184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ACER X1329WHP Черный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101242023006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X1223H-1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101342019012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Ноутбук</w:t>
            </w:r>
            <w:r w:rsidRPr="00B86BB7">
              <w:rPr>
                <w:rFonts w:ascii="Times New Roman" w:hAnsi="Times New Roman" w:cs="Times New Roman"/>
                <w:lang w:val="en-US"/>
              </w:rPr>
              <w:t>Lenovo Think Pad L420 (NB)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10104011185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МФУ лазерный BROTHER 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101342019005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Ноутбук</w:t>
            </w:r>
            <w:r w:rsidRPr="00B86BB7">
              <w:rPr>
                <w:rFonts w:ascii="Times New Roman" w:hAnsi="Times New Roman" w:cs="Times New Roman"/>
                <w:lang w:val="en-US"/>
              </w:rPr>
              <w:t>Lenovo Think Pad L420 (NB)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10104011182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Acer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X 1223H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101342019011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  ACER X1329WHP Черный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101242024001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печати(2018)КИМ-Lexmark5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1013400013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печати(2018)КИМ-Lexmark3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1013400011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печати(2018)КИМ-Lexmark2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1013400010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для печати(2018)КИМ-Lexmark1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1013400005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тип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101342023011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тип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101342023010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тип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101342023009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Принтер тип 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101342023008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101342022011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101342022010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pa5035(3)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101242020003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pa5035(2)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101242020002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мультимедийный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viewsonic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pa5035(1)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101242020001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12.2021\1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101342022012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лазерный </w:t>
            </w:r>
            <w:proofErr w:type="spellStart"/>
            <w:r w:rsidRPr="00B86BB7">
              <w:rPr>
                <w:rFonts w:ascii="Times New Roman" w:hAnsi="Times New Roman" w:cs="Times New Roman"/>
              </w:rPr>
              <w:t>Xerox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86BB7">
              <w:rPr>
                <w:rFonts w:ascii="Times New Roman" w:hAnsi="Times New Roman" w:cs="Times New Roman"/>
              </w:rPr>
              <w:t>Phaser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101342022006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lastRenderedPageBreak/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 4/1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101342021034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МФУ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B86BB7">
              <w:rPr>
                <w:rFonts w:ascii="Times New Roman" w:hAnsi="Times New Roman" w:cs="Times New Roman"/>
              </w:rPr>
              <w:t>лазерное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HP LaserJet Pro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101342021036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101342021020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Сканер 12.2021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101342021015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Kyocera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P3145DN 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101362020033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Принтер </w:t>
            </w:r>
            <w:proofErr w:type="spellStart"/>
            <w:r w:rsidRPr="00B86BB7">
              <w:rPr>
                <w:rFonts w:ascii="Times New Roman" w:hAnsi="Times New Roman" w:cs="Times New Roman"/>
              </w:rPr>
              <w:t>Kyocera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P3145DN 2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101342020031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Ноутбук тип 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101342026001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Планшет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Lenovo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TB-X605L (HA11Q5D5)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101362020028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Планшет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Lenovo Tab M8 (S/N:HA119YPN)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101362020026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Планшет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Lenovo Tab M8 (S/N:HA11AEM3)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101362020027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Планшет </w:t>
            </w:r>
            <w:proofErr w:type="spellStart"/>
            <w:r w:rsidRPr="00B86BB7">
              <w:rPr>
                <w:rFonts w:ascii="Times New Roman" w:hAnsi="Times New Roman" w:cs="Times New Roman"/>
              </w:rPr>
              <w:t>Lenovo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TB-X605L (HA11M7VQ)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101362020030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Доска школьная 1/2-элемент 2017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1013600006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Доска школьная 1/3-элемент 2017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1013600007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Доска школьная 3 элем 2017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1013600004</w:t>
            </w:r>
          </w:p>
        </w:tc>
      </w:tr>
      <w:tr w:rsidR="00B86BB7" w:rsidRPr="00B86BB7" w:rsidTr="00B86BB7">
        <w:trPr>
          <w:trHeight w:val="52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Многофункциональное устройство </w:t>
            </w:r>
            <w:proofErr w:type="spellStart"/>
            <w:r w:rsidRPr="00B86BB7">
              <w:rPr>
                <w:rFonts w:ascii="Times New Roman" w:hAnsi="Times New Roman" w:cs="Times New Roman"/>
              </w:rPr>
              <w:t>Ricoh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SP 230SFNw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101342021002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 xml:space="preserve">Проектор  </w:t>
            </w:r>
            <w:proofErr w:type="spellStart"/>
            <w:r w:rsidRPr="00B86BB7">
              <w:rPr>
                <w:rFonts w:ascii="Times New Roman" w:hAnsi="Times New Roman" w:cs="Times New Roman"/>
              </w:rPr>
              <w:t>InFocus</w:t>
            </w:r>
            <w:proofErr w:type="spellEnd"/>
            <w:r w:rsidRPr="00B86BB7">
              <w:rPr>
                <w:rFonts w:ascii="Times New Roman" w:hAnsi="Times New Roman" w:cs="Times New Roman"/>
              </w:rPr>
              <w:t xml:space="preserve"> IN114xa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101342021001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Доска школьная 1/1-элемент 2017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1013600005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Проектор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101362022005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101342025023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101342025018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101342025020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101342025022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101342025021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101342025019</w:t>
            </w:r>
          </w:p>
        </w:tc>
      </w:tr>
      <w:tr w:rsidR="00B86BB7" w:rsidRPr="00B86BB7" w:rsidTr="00B86BB7">
        <w:trPr>
          <w:trHeight w:val="288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B86BB7">
              <w:rPr>
                <w:rFonts w:ascii="Times New Roman" w:hAnsi="Times New Roman" w:cs="Times New Roman"/>
              </w:rPr>
              <w:t>Колонки</w:t>
            </w:r>
            <w:r w:rsidRPr="00B86BB7">
              <w:rPr>
                <w:rFonts w:ascii="Times New Roman" w:hAnsi="Times New Roman" w:cs="Times New Roman"/>
                <w:lang w:val="en-US"/>
              </w:rPr>
              <w:t xml:space="preserve"> Defender Aurora S20 Black</w:t>
            </w:r>
          </w:p>
        </w:tc>
        <w:tc>
          <w:tcPr>
            <w:tcW w:w="5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86BB7" w:rsidRPr="00B86BB7" w:rsidRDefault="00B86BB7" w:rsidP="00B86BB7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B86BB7">
              <w:rPr>
                <w:rFonts w:ascii="Times New Roman" w:hAnsi="Times New Roman" w:cs="Times New Roman"/>
              </w:rPr>
              <w:t>101342025017</w:t>
            </w:r>
          </w:p>
        </w:tc>
      </w:tr>
    </w:tbl>
    <w:p w:rsidR="00B86BB7" w:rsidRDefault="00B86BB7" w:rsidP="00B86BB7">
      <w:pPr>
        <w:pStyle w:val="a4"/>
        <w:ind w:left="0"/>
        <w:jc w:val="center"/>
        <w:rPr>
          <w:rFonts w:ascii="Times New Roman" w:hAnsi="Times New Roman" w:cs="Times New Roman"/>
          <w:sz w:val="22"/>
          <w:szCs w:val="22"/>
        </w:rPr>
      </w:pPr>
    </w:p>
    <w:p w:rsidR="00EC2CCF" w:rsidRPr="00B86BB7" w:rsidRDefault="00EC2CCF" w:rsidP="00EC2CCF">
      <w:pPr>
        <w:pStyle w:val="a4"/>
        <w:ind w:left="0"/>
        <w:jc w:val="both"/>
        <w:rPr>
          <w:rFonts w:ascii="Times New Roman" w:hAnsi="Times New Roman" w:cs="Times New Roman"/>
          <w:sz w:val="22"/>
          <w:szCs w:val="22"/>
          <w:lang w:val="en-US"/>
        </w:rPr>
      </w:pPr>
    </w:p>
    <w:p w:rsidR="00EC2CCF" w:rsidRPr="00B86BB7" w:rsidRDefault="00EC2CCF" w:rsidP="00B86BB7">
      <w:pPr>
        <w:pStyle w:val="a6"/>
        <w:numPr>
          <w:ilvl w:val="0"/>
          <w:numId w:val="15"/>
        </w:numPr>
        <w:tabs>
          <w:tab w:val="left" w:pos="333"/>
        </w:tabs>
        <w:jc w:val="center"/>
        <w:rPr>
          <w:rFonts w:ascii="Times New Roman" w:hAnsi="Times New Roman" w:cs="Times New Roman"/>
          <w:b/>
        </w:rPr>
      </w:pPr>
      <w:r w:rsidRPr="00B86BB7">
        <w:rPr>
          <w:rFonts w:ascii="Times New Roman" w:hAnsi="Times New Roman" w:cs="Times New Roman"/>
          <w:b/>
        </w:rPr>
        <w:t>Подписи</w:t>
      </w:r>
      <w:r w:rsidRPr="00B86BB7">
        <w:rPr>
          <w:rFonts w:ascii="Times New Roman" w:hAnsi="Times New Roman" w:cs="Times New Roman"/>
          <w:b/>
          <w:spacing w:val="-4"/>
        </w:rPr>
        <w:t xml:space="preserve"> </w:t>
      </w:r>
      <w:r w:rsidRPr="00B86BB7">
        <w:rPr>
          <w:rFonts w:ascii="Times New Roman" w:hAnsi="Times New Roman" w:cs="Times New Roman"/>
          <w:b/>
          <w:spacing w:val="-2"/>
        </w:rPr>
        <w:t>сторон.</w:t>
      </w:r>
    </w:p>
    <w:p w:rsidR="00EC2CCF" w:rsidRDefault="00EC2CCF" w:rsidP="00EC2CCF">
      <w:pPr>
        <w:pStyle w:val="a4"/>
        <w:spacing w:before="5" w:after="1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6"/>
        <w:gridCol w:w="4874"/>
      </w:tblGrid>
      <w:tr w:rsidR="00EC2CCF" w:rsidTr="00B86BB7">
        <w:tc>
          <w:tcPr>
            <w:tcW w:w="4846" w:type="dxa"/>
            <w:shd w:val="clear" w:color="auto" w:fill="auto"/>
          </w:tcPr>
          <w:p w:rsidR="00EC2CCF" w:rsidRDefault="00EC2CCF" w:rsidP="00B86BB7">
            <w:pPr>
              <w:widowControl/>
              <w:adjustRightInd w:val="0"/>
              <w:jc w:val="both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ЗАКАЗЧИК:</w:t>
            </w: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Заведующий </w:t>
            </w: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_____________</w:t>
            </w: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Подписано ЭЦП</w:t>
            </w:r>
          </w:p>
        </w:tc>
        <w:tc>
          <w:tcPr>
            <w:tcW w:w="4874" w:type="dxa"/>
            <w:shd w:val="clear" w:color="auto" w:fill="auto"/>
          </w:tcPr>
          <w:p w:rsidR="00EC2CCF" w:rsidRDefault="00EC2CCF" w:rsidP="00B86BB7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ИСПОЛНИТЕЛЬ:</w:t>
            </w: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</w:rPr>
            </w:pP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Генеральный директор</w:t>
            </w:r>
          </w:p>
          <w:p w:rsidR="00EC2CCF" w:rsidRDefault="00EC2CCF" w:rsidP="00EC2CCF">
            <w:pPr>
              <w:widowControl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 ________________</w:t>
            </w:r>
          </w:p>
        </w:tc>
      </w:tr>
    </w:tbl>
    <w:p w:rsidR="00EC2CCF" w:rsidRDefault="00EC2CCF" w:rsidP="00EC2CCF">
      <w:pPr>
        <w:spacing w:line="173" w:lineRule="exact"/>
        <w:jc w:val="both"/>
        <w:rPr>
          <w:rFonts w:ascii="Times New Roman" w:hAnsi="Times New Roman" w:cs="Times New Roman"/>
        </w:rPr>
        <w:sectPr w:rsidR="00EC2CCF">
          <w:pgSz w:w="11900" w:h="16850"/>
          <w:pgMar w:top="800" w:right="600" w:bottom="650" w:left="960" w:header="720" w:footer="720" w:gutter="0"/>
          <w:cols w:space="720"/>
        </w:sectPr>
      </w:pPr>
    </w:p>
    <w:p w:rsidR="00EC2CCF" w:rsidRDefault="00EC2CCF" w:rsidP="00EC2CCF">
      <w:pPr>
        <w:spacing w:before="50"/>
        <w:ind w:left="7857" w:right="80" w:firstLine="6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Приложение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  <w:spacing w:val="-9"/>
        </w:rPr>
        <w:t xml:space="preserve"> 2</w:t>
      </w:r>
    </w:p>
    <w:p w:rsidR="00EC2CCF" w:rsidRDefault="00EC2CCF" w:rsidP="00EC2CCF">
      <w:pPr>
        <w:wordWrap w:val="0"/>
        <w:spacing w:before="50"/>
        <w:ind w:left="7277" w:right="80" w:hanging="17"/>
        <w:jc w:val="right"/>
        <w:rPr>
          <w:rFonts w:ascii="Times New Roman" w:hAnsi="Times New Roman" w:cs="Times New Roman"/>
          <w:b/>
          <w:spacing w:val="-9"/>
        </w:rPr>
      </w:pPr>
      <w:r>
        <w:rPr>
          <w:rFonts w:ascii="Times New Roman" w:hAnsi="Times New Roman" w:cs="Times New Roman"/>
          <w:b/>
        </w:rPr>
        <w:t>к</w:t>
      </w:r>
      <w:r>
        <w:rPr>
          <w:rFonts w:ascii="Times New Roman" w:hAnsi="Times New Roman" w:cs="Times New Roman"/>
          <w:b/>
          <w:spacing w:val="-10"/>
        </w:rPr>
        <w:t xml:space="preserve"> </w:t>
      </w:r>
      <w:r>
        <w:rPr>
          <w:rFonts w:ascii="Times New Roman" w:hAnsi="Times New Roman" w:cs="Times New Roman"/>
          <w:b/>
        </w:rPr>
        <w:t>Контракту</w:t>
      </w:r>
      <w:r>
        <w:rPr>
          <w:rFonts w:ascii="Times New Roman" w:hAnsi="Times New Roman" w:cs="Times New Roman"/>
          <w:b/>
          <w:spacing w:val="-9"/>
        </w:rPr>
        <w:t xml:space="preserve"> </w:t>
      </w:r>
      <w:r>
        <w:rPr>
          <w:rFonts w:ascii="Times New Roman" w:hAnsi="Times New Roman" w:cs="Times New Roman"/>
          <w:b/>
        </w:rPr>
        <w:t>№</w:t>
      </w:r>
      <w:r>
        <w:rPr>
          <w:rFonts w:ascii="Times New Roman" w:hAnsi="Times New Roman" w:cs="Times New Roman"/>
          <w:b/>
          <w:spacing w:val="-9"/>
        </w:rPr>
        <w:t xml:space="preserve"> _________</w:t>
      </w:r>
    </w:p>
    <w:p w:rsidR="00EC2CCF" w:rsidRDefault="00EC2CCF" w:rsidP="00EC2CCF">
      <w:pPr>
        <w:spacing w:before="50"/>
        <w:ind w:left="6837" w:right="80" w:hanging="17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pacing w:val="40"/>
        </w:rPr>
        <w:t xml:space="preserve"> </w:t>
      </w:r>
      <w:r>
        <w:rPr>
          <w:rFonts w:ascii="Times New Roman" w:hAnsi="Times New Roman" w:cs="Times New Roman"/>
          <w:b/>
        </w:rPr>
        <w:t>от __.12.2025</w:t>
      </w:r>
    </w:p>
    <w:p w:rsidR="00EC2CCF" w:rsidRDefault="00EC2CCF" w:rsidP="00EC2CCF">
      <w:pPr>
        <w:pStyle w:val="a4"/>
        <w:spacing w:before="193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2CCF" w:rsidRDefault="00EC2CCF" w:rsidP="00EC2CC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Расчет</w:t>
      </w:r>
      <w:r>
        <w:rPr>
          <w:rFonts w:ascii="Times New Roman" w:hAnsi="Times New Roman" w:cs="Times New Roman"/>
          <w:b/>
          <w:spacing w:val="-5"/>
        </w:rPr>
        <w:t xml:space="preserve"> </w:t>
      </w:r>
      <w:r>
        <w:rPr>
          <w:rFonts w:ascii="Times New Roman" w:hAnsi="Times New Roman" w:cs="Times New Roman"/>
          <w:b/>
        </w:rPr>
        <w:t>цены</w:t>
      </w:r>
      <w:r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Контракта.</w:t>
      </w: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18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"/>
        <w:gridCol w:w="4364"/>
        <w:gridCol w:w="1024"/>
        <w:gridCol w:w="1052"/>
        <w:gridCol w:w="1520"/>
        <w:gridCol w:w="1305"/>
      </w:tblGrid>
      <w:tr w:rsidR="00EC2CCF" w:rsidTr="00B86BB7">
        <w:trPr>
          <w:trHeight w:val="234"/>
        </w:trPr>
        <w:tc>
          <w:tcPr>
            <w:tcW w:w="420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0"/>
              </w:rPr>
              <w:t>№</w:t>
            </w:r>
          </w:p>
        </w:tc>
        <w:tc>
          <w:tcPr>
            <w:tcW w:w="4364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1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Наименование</w:t>
            </w:r>
          </w:p>
        </w:tc>
        <w:tc>
          <w:tcPr>
            <w:tcW w:w="1024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2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Кол-</w:t>
            </w:r>
            <w:r>
              <w:rPr>
                <w:rFonts w:ascii="Times New Roman" w:hAnsi="Times New Roman" w:cs="Times New Roman"/>
                <w:spacing w:val="-5"/>
              </w:rPr>
              <w:t>во</w:t>
            </w:r>
          </w:p>
        </w:tc>
        <w:tc>
          <w:tcPr>
            <w:tcW w:w="1052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9" w:right="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5"/>
              </w:rPr>
              <w:t>Ед.</w:t>
            </w:r>
          </w:p>
        </w:tc>
        <w:tc>
          <w:tcPr>
            <w:tcW w:w="1520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40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4"/>
              </w:rPr>
              <w:t>Цена</w:t>
            </w:r>
          </w:p>
        </w:tc>
        <w:tc>
          <w:tcPr>
            <w:tcW w:w="1305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39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Сумма</w:t>
            </w:r>
          </w:p>
        </w:tc>
      </w:tr>
      <w:tr w:rsidR="00EC2CCF" w:rsidTr="00B86BB7">
        <w:trPr>
          <w:trHeight w:val="234"/>
        </w:trPr>
        <w:tc>
          <w:tcPr>
            <w:tcW w:w="420" w:type="dxa"/>
          </w:tcPr>
          <w:p w:rsidR="00EC2CCF" w:rsidRDefault="00EC2CCF" w:rsidP="00B86BB7">
            <w:pPr>
              <w:pStyle w:val="TableParagraph"/>
              <w:spacing w:before="20" w:line="195" w:lineRule="exact"/>
              <w:ind w:left="13" w:right="2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10"/>
              </w:rPr>
              <w:t>1</w:t>
            </w:r>
          </w:p>
        </w:tc>
        <w:tc>
          <w:tcPr>
            <w:tcW w:w="4364" w:type="dxa"/>
          </w:tcPr>
          <w:p w:rsidR="00EC2CCF" w:rsidRDefault="00EC2CCF" w:rsidP="00B86BB7">
            <w:pPr>
              <w:pStyle w:val="TableParagraph"/>
              <w:spacing w:before="20" w:line="195" w:lineRule="exact"/>
              <w:ind w:left="12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pacing w:val="-2"/>
              </w:rPr>
              <w:t>Техническое</w:t>
            </w:r>
            <w:r>
              <w:rPr>
                <w:rFonts w:ascii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hAnsi="Times New Roman" w:cs="Times New Roman"/>
                <w:spacing w:val="-2"/>
              </w:rPr>
              <w:t>сопровождение</w:t>
            </w:r>
            <w:r>
              <w:rPr>
                <w:rFonts w:ascii="Times New Roman" w:hAnsi="Times New Roman" w:cs="Times New Roman"/>
                <w:spacing w:val="12"/>
              </w:rPr>
              <w:t xml:space="preserve"> </w:t>
            </w:r>
            <w:r>
              <w:rPr>
                <w:rFonts w:ascii="Times New Roman" w:hAnsi="Times New Roman" w:cs="Times New Roman"/>
                <w:spacing w:val="-5"/>
              </w:rPr>
              <w:t>АРМ</w:t>
            </w:r>
          </w:p>
        </w:tc>
        <w:tc>
          <w:tcPr>
            <w:tcW w:w="1024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right="11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052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9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мес</w:t>
            </w:r>
            <w:proofErr w:type="spellEnd"/>
          </w:p>
        </w:tc>
        <w:tc>
          <w:tcPr>
            <w:tcW w:w="1520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41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8000,0</w:t>
            </w:r>
          </w:p>
        </w:tc>
        <w:tc>
          <w:tcPr>
            <w:tcW w:w="1305" w:type="dxa"/>
            <w:vAlign w:val="center"/>
          </w:tcPr>
          <w:p w:rsidR="00EC2CCF" w:rsidRDefault="00EC2CCF" w:rsidP="00B86BB7">
            <w:pPr>
              <w:pStyle w:val="TableParagraph"/>
              <w:spacing w:before="20" w:line="195" w:lineRule="exact"/>
              <w:ind w:left="42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96000,00</w:t>
            </w:r>
          </w:p>
        </w:tc>
      </w:tr>
    </w:tbl>
    <w:p w:rsidR="00EC2CCF" w:rsidRDefault="00EC2CCF" w:rsidP="00EC2CCF">
      <w:pPr>
        <w:tabs>
          <w:tab w:val="left" w:pos="8982"/>
        </w:tabs>
        <w:spacing w:before="1"/>
        <w:ind w:leftChars="100" w:left="220" w:firstLineChars="47" w:firstLine="103"/>
        <w:jc w:val="both"/>
        <w:rPr>
          <w:rFonts w:ascii="Times New Roman" w:hAnsi="Times New Roman" w:cs="Times New Roman"/>
          <w:b/>
        </w:rPr>
      </w:pPr>
    </w:p>
    <w:p w:rsidR="00EC2CCF" w:rsidRDefault="00EC2CCF" w:rsidP="00EC2CCF">
      <w:pPr>
        <w:tabs>
          <w:tab w:val="left" w:pos="8982"/>
        </w:tabs>
        <w:spacing w:before="1"/>
        <w:ind w:leftChars="100" w:left="220" w:firstLineChars="47" w:firstLine="103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Итого</w:t>
      </w:r>
      <w:r>
        <w:rPr>
          <w:rFonts w:ascii="Times New Roman" w:hAnsi="Times New Roman" w:cs="Times New Roman"/>
          <w:b/>
          <w:spacing w:val="-2"/>
        </w:rPr>
        <w:t xml:space="preserve">: </w:t>
      </w:r>
      <w:r>
        <w:rPr>
          <w:rFonts w:ascii="Times New Roman" w:hAnsi="Times New Roman" w:cs="Times New Roman"/>
          <w:b/>
          <w:bCs/>
        </w:rPr>
        <w:t>96 000 рублей 00 копеек. (девяносто шесть тысяч рублей 00 копеек). НДС не облагается</w:t>
      </w:r>
      <w:r>
        <w:rPr>
          <w:rFonts w:ascii="Times New Roman" w:hAnsi="Times New Roman" w:cs="Times New Roman"/>
          <w:b/>
          <w:bCs/>
        </w:rPr>
        <w:tab/>
      </w:r>
    </w:p>
    <w:p w:rsidR="00EC2CCF" w:rsidRDefault="00EC2CCF" w:rsidP="00EC2CCF">
      <w:pPr>
        <w:pStyle w:val="1"/>
        <w:spacing w:line="195" w:lineRule="exact"/>
        <w:ind w:left="170" w:firstLine="0"/>
        <w:jc w:val="both"/>
        <w:rPr>
          <w:rFonts w:ascii="Times New Roman" w:hAnsi="Times New Roman" w:cs="Times New Roman"/>
          <w:sz w:val="22"/>
          <w:szCs w:val="22"/>
        </w:rPr>
      </w:pPr>
    </w:p>
    <w:p w:rsidR="00EC2CCF" w:rsidRDefault="00EC2CCF" w:rsidP="00EC2CCF">
      <w:pPr>
        <w:tabs>
          <w:tab w:val="left" w:pos="9806"/>
        </w:tabs>
        <w:spacing w:line="195" w:lineRule="exact"/>
        <w:ind w:left="158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Ind w:w="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89"/>
      </w:tblGrid>
      <w:tr w:rsidR="00EC2CCF" w:rsidTr="00B86BB7">
        <w:tc>
          <w:tcPr>
            <w:tcW w:w="4846" w:type="dxa"/>
            <w:shd w:val="clear" w:color="auto" w:fill="auto"/>
          </w:tcPr>
          <w:p w:rsidR="00EC2CCF" w:rsidRDefault="00EC2CCF" w:rsidP="00B86BB7">
            <w:pPr>
              <w:widowControl/>
              <w:adjustRightInd w:val="0"/>
              <w:jc w:val="both"/>
              <w:rPr>
                <w:rFonts w:ascii="Times New Roman" w:eastAsia="Times New Roman" w:hAnsi="Times New Roman" w:cs="Times New Roman"/>
                <w:b/>
                <w:u w:val="single"/>
              </w:rPr>
            </w:pPr>
            <w:r>
              <w:rPr>
                <w:rFonts w:ascii="Times New Roman" w:eastAsia="Times New Roman" w:hAnsi="Times New Roman" w:cs="Times New Roman"/>
                <w:b/>
                <w:u w:val="single"/>
              </w:rPr>
              <w:t>ЗАКАЗЧИК:</w:t>
            </w: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 xml:space="preserve">Заведующий </w:t>
            </w:r>
          </w:p>
          <w:p w:rsidR="00EC2CCF" w:rsidRDefault="00EC2CCF" w:rsidP="00B86BB7">
            <w:pPr>
              <w:widowControl/>
              <w:suppressAutoHyphens/>
              <w:snapToGrid w:val="0"/>
              <w:contextualSpacing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ar-SA"/>
              </w:rPr>
              <w:t>___________________ _________________</w:t>
            </w: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ar-SA"/>
              </w:rPr>
              <w:t>Подписано ЭЦП</w:t>
            </w:r>
          </w:p>
        </w:tc>
        <w:tc>
          <w:tcPr>
            <w:tcW w:w="4911" w:type="dxa"/>
            <w:shd w:val="clear" w:color="auto" w:fill="auto"/>
          </w:tcPr>
          <w:p w:rsidR="00EC2CCF" w:rsidRDefault="00EC2CCF" w:rsidP="00B86BB7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ИСПОЛНИТЕЛЬ:</w:t>
            </w: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</w:rPr>
            </w:pPr>
          </w:p>
          <w:p w:rsidR="00EC2CCF" w:rsidRDefault="00EC2CCF" w:rsidP="00B86BB7">
            <w:pPr>
              <w:widowControl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Генеральный директор</w:t>
            </w:r>
          </w:p>
          <w:p w:rsidR="00EC2CCF" w:rsidRDefault="00EC2CCF" w:rsidP="00EC2CCF">
            <w:pPr>
              <w:widowControl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____________________ __________________</w:t>
            </w:r>
          </w:p>
        </w:tc>
      </w:tr>
    </w:tbl>
    <w:p w:rsidR="00EC2CCF" w:rsidRDefault="00EC2CCF" w:rsidP="00EC2CCF">
      <w:pPr>
        <w:tabs>
          <w:tab w:val="left" w:pos="9806"/>
        </w:tabs>
        <w:spacing w:line="195" w:lineRule="exact"/>
        <w:ind w:left="158"/>
        <w:jc w:val="both"/>
        <w:rPr>
          <w:rFonts w:ascii="Times New Roman" w:hAnsi="Times New Roman" w:cs="Times New Roman"/>
          <w:b/>
        </w:rPr>
      </w:pP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2CCF" w:rsidRDefault="00EC2CCF" w:rsidP="00EC2CCF">
      <w:pPr>
        <w:pStyle w:val="a4"/>
        <w:ind w:left="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B1B65" w:rsidRDefault="006B1B65"/>
    <w:sectPr w:rsidR="006B1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rlito">
    <w:altName w:val="Segoe Print"/>
    <w:panose1 w:val="020F0502020204030204"/>
    <w:charset w:val="CC"/>
    <w:family w:val="swiss"/>
    <w:pitch w:val="variable"/>
    <w:sig w:usb0="E10002FF" w:usb1="5000ECFF" w:usb2="00000009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7588C7D"/>
    <w:multiLevelType w:val="singleLevel"/>
    <w:tmpl w:val="87588C7D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8B2CCFFD"/>
    <w:multiLevelType w:val="singleLevel"/>
    <w:tmpl w:val="8B2CCFFD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98B01746"/>
    <w:multiLevelType w:val="singleLevel"/>
    <w:tmpl w:val="98B01746"/>
    <w:lvl w:ilvl="0">
      <w:start w:val="1"/>
      <w:numFmt w:val="decimal"/>
      <w:suff w:val="space"/>
      <w:lvlText w:val="%1."/>
      <w:lvlJc w:val="left"/>
    </w:lvl>
  </w:abstractNum>
  <w:abstractNum w:abstractNumId="3" w15:restartNumberingAfterBreak="0">
    <w:nsid w:val="9DB779F6"/>
    <w:multiLevelType w:val="singleLevel"/>
    <w:tmpl w:val="9DB779F6"/>
    <w:lvl w:ilvl="0">
      <w:start w:val="1"/>
      <w:numFmt w:val="decimal"/>
      <w:suff w:val="space"/>
      <w:lvlText w:val="%1."/>
      <w:lvlJc w:val="left"/>
    </w:lvl>
  </w:abstractNum>
  <w:abstractNum w:abstractNumId="4" w15:restartNumberingAfterBreak="0">
    <w:nsid w:val="B5E306ED"/>
    <w:multiLevelType w:val="multilevel"/>
    <w:tmpl w:val="B5E306ED"/>
    <w:lvl w:ilvl="0">
      <w:start w:val="1"/>
      <w:numFmt w:val="decimal"/>
      <w:lvlText w:val="%1."/>
      <w:lvlJc w:val="left"/>
      <w:pPr>
        <w:ind w:left="334" w:hanging="161"/>
        <w:jc w:val="left"/>
      </w:pPr>
      <w:rPr>
        <w:rFonts w:ascii="Times New Roman" w:eastAsia="Carlito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54" w:hanging="281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76" w:hanging="404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start w:val="1"/>
      <w:numFmt w:val="decimal"/>
      <w:lvlText w:val="%1.%2.%3.%4."/>
      <w:lvlJc w:val="left"/>
      <w:pPr>
        <w:ind w:left="696" w:hanging="524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2"/>
        <w:w w:val="100"/>
        <w:sz w:val="22"/>
        <w:szCs w:val="22"/>
        <w:lang w:val="ru-RU" w:eastAsia="en-US" w:bidi="ar-SA"/>
      </w:rPr>
    </w:lvl>
    <w:lvl w:ilvl="4">
      <w:numFmt w:val="bullet"/>
      <w:lvlText w:val="•"/>
      <w:lvlJc w:val="left"/>
      <w:pPr>
        <w:ind w:left="700" w:hanging="5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2246" w:hanging="5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3793" w:hanging="5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339" w:hanging="5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6886" w:hanging="524"/>
      </w:pPr>
      <w:rPr>
        <w:rFonts w:hint="default"/>
        <w:lang w:val="ru-RU" w:eastAsia="en-US" w:bidi="ar-SA"/>
      </w:rPr>
    </w:lvl>
  </w:abstractNum>
  <w:abstractNum w:abstractNumId="5" w15:restartNumberingAfterBreak="0">
    <w:nsid w:val="BCC4B672"/>
    <w:multiLevelType w:val="singleLevel"/>
    <w:tmpl w:val="BCC4B672"/>
    <w:lvl w:ilvl="0">
      <w:start w:val="1"/>
      <w:numFmt w:val="decimal"/>
      <w:suff w:val="space"/>
      <w:lvlText w:val="%1."/>
      <w:lvlJc w:val="left"/>
    </w:lvl>
  </w:abstractNum>
  <w:abstractNum w:abstractNumId="6" w15:restartNumberingAfterBreak="0">
    <w:nsid w:val="C4383FD1"/>
    <w:multiLevelType w:val="singleLevel"/>
    <w:tmpl w:val="C4383FD1"/>
    <w:lvl w:ilvl="0">
      <w:start w:val="1"/>
      <w:numFmt w:val="decimal"/>
      <w:suff w:val="space"/>
      <w:lvlText w:val="%1."/>
      <w:lvlJc w:val="left"/>
    </w:lvl>
  </w:abstractNum>
  <w:abstractNum w:abstractNumId="7" w15:restartNumberingAfterBreak="0">
    <w:nsid w:val="E47F466F"/>
    <w:multiLevelType w:val="singleLevel"/>
    <w:tmpl w:val="E47F466F"/>
    <w:lvl w:ilvl="0">
      <w:start w:val="1"/>
      <w:numFmt w:val="decimal"/>
      <w:suff w:val="space"/>
      <w:lvlText w:val="%1."/>
      <w:lvlJc w:val="left"/>
    </w:lvl>
  </w:abstractNum>
  <w:abstractNum w:abstractNumId="8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39" w:hanging="567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81" w:hanging="708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025" w:hanging="852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1020" w:hanging="85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299" w:hanging="85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579" w:hanging="85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59" w:hanging="85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139" w:hanging="85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19" w:hanging="852"/>
      </w:pPr>
      <w:rPr>
        <w:rFonts w:hint="default"/>
        <w:lang w:val="ru-RU" w:eastAsia="en-US" w:bidi="ar-SA"/>
      </w:rPr>
    </w:lvl>
  </w:abstractNum>
  <w:abstractNum w:abstractNumId="9" w15:restartNumberingAfterBreak="0">
    <w:nsid w:val="03D62ECE"/>
    <w:multiLevelType w:val="multilevel"/>
    <w:tmpl w:val="03D62ECE"/>
    <w:lvl w:ilvl="0">
      <w:start w:val="4"/>
      <w:numFmt w:val="decimal"/>
      <w:lvlText w:val="%1"/>
      <w:lvlJc w:val="left"/>
      <w:pPr>
        <w:ind w:left="576" w:hanging="404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576" w:hanging="404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576" w:hanging="404"/>
        <w:jc w:val="left"/>
      </w:pPr>
      <w:rPr>
        <w:rFonts w:ascii="Times New Roman" w:eastAsia="Carlito" w:hAnsi="Times New Roman" w:cs="Times New Roman" w:hint="default"/>
        <w:b w:val="0"/>
        <w:bCs w:val="0"/>
        <w:i w:val="0"/>
        <w:iCs w:val="0"/>
        <w:spacing w:val="-1"/>
        <w:w w:val="100"/>
        <w:sz w:val="22"/>
        <w:szCs w:val="22"/>
        <w:lang w:val="ru-RU" w:eastAsia="en-US" w:bidi="ar-SA"/>
      </w:rPr>
    </w:lvl>
    <w:lvl w:ilvl="3">
      <w:numFmt w:val="bullet"/>
      <w:lvlText w:val="•"/>
      <w:lvlJc w:val="left"/>
      <w:pPr>
        <w:ind w:left="3399" w:hanging="40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39" w:hanging="40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79" w:hanging="40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19" w:hanging="40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59" w:hanging="40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99" w:hanging="404"/>
      </w:pPr>
      <w:rPr>
        <w:rFonts w:hint="default"/>
        <w:lang w:val="ru-RU" w:eastAsia="en-US" w:bidi="ar-SA"/>
      </w:rPr>
    </w:lvl>
  </w:abstractNum>
  <w:abstractNum w:abstractNumId="10" w15:restartNumberingAfterBreak="0">
    <w:nsid w:val="41E10417"/>
    <w:multiLevelType w:val="hybridMultilevel"/>
    <w:tmpl w:val="0472E09A"/>
    <w:lvl w:ilvl="0" w:tplc="F7064524">
      <w:start w:val="8"/>
      <w:numFmt w:val="decimal"/>
      <w:lvlText w:val="%1."/>
      <w:lvlJc w:val="left"/>
      <w:pPr>
        <w:ind w:left="5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3" w:hanging="360"/>
      </w:pPr>
    </w:lvl>
    <w:lvl w:ilvl="2" w:tplc="0419001B" w:tentative="1">
      <w:start w:val="1"/>
      <w:numFmt w:val="lowerRoman"/>
      <w:lvlText w:val="%3."/>
      <w:lvlJc w:val="right"/>
      <w:pPr>
        <w:ind w:left="1973" w:hanging="180"/>
      </w:pPr>
    </w:lvl>
    <w:lvl w:ilvl="3" w:tplc="0419000F" w:tentative="1">
      <w:start w:val="1"/>
      <w:numFmt w:val="decimal"/>
      <w:lvlText w:val="%4."/>
      <w:lvlJc w:val="left"/>
      <w:pPr>
        <w:ind w:left="2693" w:hanging="360"/>
      </w:pPr>
    </w:lvl>
    <w:lvl w:ilvl="4" w:tplc="04190019" w:tentative="1">
      <w:start w:val="1"/>
      <w:numFmt w:val="lowerLetter"/>
      <w:lvlText w:val="%5."/>
      <w:lvlJc w:val="left"/>
      <w:pPr>
        <w:ind w:left="3413" w:hanging="360"/>
      </w:pPr>
    </w:lvl>
    <w:lvl w:ilvl="5" w:tplc="0419001B" w:tentative="1">
      <w:start w:val="1"/>
      <w:numFmt w:val="lowerRoman"/>
      <w:lvlText w:val="%6."/>
      <w:lvlJc w:val="right"/>
      <w:pPr>
        <w:ind w:left="4133" w:hanging="180"/>
      </w:pPr>
    </w:lvl>
    <w:lvl w:ilvl="6" w:tplc="0419000F" w:tentative="1">
      <w:start w:val="1"/>
      <w:numFmt w:val="decimal"/>
      <w:lvlText w:val="%7."/>
      <w:lvlJc w:val="left"/>
      <w:pPr>
        <w:ind w:left="4853" w:hanging="360"/>
      </w:pPr>
    </w:lvl>
    <w:lvl w:ilvl="7" w:tplc="04190019" w:tentative="1">
      <w:start w:val="1"/>
      <w:numFmt w:val="lowerLetter"/>
      <w:lvlText w:val="%8."/>
      <w:lvlJc w:val="left"/>
      <w:pPr>
        <w:ind w:left="5573" w:hanging="360"/>
      </w:pPr>
    </w:lvl>
    <w:lvl w:ilvl="8" w:tplc="0419001B" w:tentative="1">
      <w:start w:val="1"/>
      <w:numFmt w:val="lowerRoman"/>
      <w:lvlText w:val="%9."/>
      <w:lvlJc w:val="right"/>
      <w:pPr>
        <w:ind w:left="6293" w:hanging="180"/>
      </w:pPr>
    </w:lvl>
  </w:abstractNum>
  <w:abstractNum w:abstractNumId="11" w15:restartNumberingAfterBreak="0">
    <w:nsid w:val="44F6516C"/>
    <w:multiLevelType w:val="singleLevel"/>
    <w:tmpl w:val="44F6516C"/>
    <w:lvl w:ilvl="0">
      <w:start w:val="1"/>
      <w:numFmt w:val="decimal"/>
      <w:suff w:val="space"/>
      <w:lvlText w:val="%1."/>
      <w:lvlJc w:val="left"/>
    </w:lvl>
  </w:abstractNum>
  <w:abstractNum w:abstractNumId="12" w15:restartNumberingAfterBreak="0">
    <w:nsid w:val="64E572C5"/>
    <w:multiLevelType w:val="singleLevel"/>
    <w:tmpl w:val="64E572C5"/>
    <w:lvl w:ilvl="0">
      <w:start w:val="1"/>
      <w:numFmt w:val="decimal"/>
      <w:suff w:val="space"/>
      <w:lvlText w:val="%1."/>
      <w:lvlJc w:val="left"/>
    </w:lvl>
  </w:abstractNum>
  <w:abstractNum w:abstractNumId="13" w15:restartNumberingAfterBreak="0">
    <w:nsid w:val="6514A8C8"/>
    <w:multiLevelType w:val="singleLevel"/>
    <w:tmpl w:val="6514A8C8"/>
    <w:lvl w:ilvl="0">
      <w:start w:val="1"/>
      <w:numFmt w:val="decimal"/>
      <w:suff w:val="space"/>
      <w:lvlText w:val="%1."/>
      <w:lvlJc w:val="left"/>
    </w:lvl>
  </w:abstractNum>
  <w:abstractNum w:abstractNumId="14" w15:restartNumberingAfterBreak="0">
    <w:nsid w:val="72A1D7F7"/>
    <w:multiLevelType w:val="singleLevel"/>
    <w:tmpl w:val="72A1D7F7"/>
    <w:lvl w:ilvl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8"/>
  </w:num>
  <w:num w:numId="5">
    <w:abstractNumId w:val="7"/>
  </w:num>
  <w:num w:numId="6">
    <w:abstractNumId w:val="2"/>
  </w:num>
  <w:num w:numId="7">
    <w:abstractNumId w:val="0"/>
  </w:num>
  <w:num w:numId="8">
    <w:abstractNumId w:val="12"/>
  </w:num>
  <w:num w:numId="9">
    <w:abstractNumId w:val="14"/>
  </w:num>
  <w:num w:numId="10">
    <w:abstractNumId w:val="5"/>
  </w:num>
  <w:num w:numId="11">
    <w:abstractNumId w:val="3"/>
  </w:num>
  <w:num w:numId="12">
    <w:abstractNumId w:val="11"/>
  </w:num>
  <w:num w:numId="13">
    <w:abstractNumId w:val="4"/>
  </w:num>
  <w:num w:numId="14">
    <w:abstractNumId w:val="9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639"/>
    <w:rsid w:val="001A7B1C"/>
    <w:rsid w:val="006B1B65"/>
    <w:rsid w:val="00B86BB7"/>
    <w:rsid w:val="00DA0639"/>
    <w:rsid w:val="00EC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F7251"/>
  <w15:chartTrackingRefBased/>
  <w15:docId w15:val="{E9D924DE-403E-467E-B98E-9FD1F4C22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C2CC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paragraph" w:styleId="1">
    <w:name w:val="heading 1"/>
    <w:basedOn w:val="a"/>
    <w:link w:val="10"/>
    <w:uiPriority w:val="1"/>
    <w:qFormat/>
    <w:rsid w:val="00EC2CCF"/>
    <w:pPr>
      <w:ind w:left="739" w:hanging="566"/>
      <w:outlineLvl w:val="0"/>
    </w:pPr>
    <w:rPr>
      <w:b/>
      <w:bCs/>
      <w:sz w:val="16"/>
      <w:szCs w:val="1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EC2CCF"/>
    <w:rPr>
      <w:rFonts w:ascii="Carlito" w:eastAsia="Carlito" w:hAnsi="Carlito" w:cs="Carlito"/>
      <w:b/>
      <w:bCs/>
      <w:sz w:val="16"/>
      <w:szCs w:val="16"/>
    </w:rPr>
  </w:style>
  <w:style w:type="character" w:styleId="a3">
    <w:name w:val="Hyperlink"/>
    <w:basedOn w:val="a0"/>
    <w:uiPriority w:val="99"/>
    <w:qFormat/>
    <w:rsid w:val="00EC2CCF"/>
    <w:rPr>
      <w:color w:val="0000FF"/>
      <w:u w:val="single"/>
    </w:rPr>
  </w:style>
  <w:style w:type="paragraph" w:styleId="a4">
    <w:name w:val="Body Text"/>
    <w:basedOn w:val="a"/>
    <w:link w:val="a5"/>
    <w:uiPriority w:val="1"/>
    <w:qFormat/>
    <w:rsid w:val="00EC2CCF"/>
    <w:pPr>
      <w:ind w:left="893"/>
    </w:pPr>
    <w:rPr>
      <w:sz w:val="16"/>
      <w:szCs w:val="16"/>
    </w:rPr>
  </w:style>
  <w:style w:type="character" w:customStyle="1" w:styleId="a5">
    <w:name w:val="Основной текст Знак"/>
    <w:basedOn w:val="a0"/>
    <w:link w:val="a4"/>
    <w:uiPriority w:val="1"/>
    <w:rsid w:val="00EC2CCF"/>
    <w:rPr>
      <w:rFonts w:ascii="Carlito" w:eastAsia="Carlito" w:hAnsi="Carlito" w:cs="Carlito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EC2CCF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List Paragraph"/>
    <w:basedOn w:val="a"/>
    <w:uiPriority w:val="1"/>
    <w:qFormat/>
    <w:rsid w:val="00EC2CCF"/>
    <w:pPr>
      <w:ind w:left="893" w:hanging="720"/>
    </w:pPr>
  </w:style>
  <w:style w:type="paragraph" w:customStyle="1" w:styleId="TableParagraph">
    <w:name w:val="Table Paragraph"/>
    <w:basedOn w:val="a"/>
    <w:uiPriority w:val="1"/>
    <w:qFormat/>
    <w:rsid w:val="00EC2CCF"/>
  </w:style>
  <w:style w:type="paragraph" w:customStyle="1" w:styleId="ConsPlusNormal">
    <w:name w:val="ConsPlusNormal"/>
    <w:uiPriority w:val="99"/>
    <w:qFormat/>
    <w:rsid w:val="00EC2CC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qFormat/>
    <w:rsid w:val="00EC2CC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SimSu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18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4174</Words>
  <Characters>23792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 Кулёмин</dc:creator>
  <cp:keywords/>
  <dc:description/>
  <cp:lastModifiedBy>Яков Кулёмин</cp:lastModifiedBy>
  <cp:revision>2</cp:revision>
  <dcterms:created xsi:type="dcterms:W3CDTF">2026-04-29T16:35:00Z</dcterms:created>
  <dcterms:modified xsi:type="dcterms:W3CDTF">2026-04-29T16:35:00Z</dcterms:modified>
</cp:coreProperties>
</file>