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76CE8" w14:textId="7F15D9F2" w:rsidR="00272AF8" w:rsidRPr="00097CCF" w:rsidRDefault="00272AF8" w:rsidP="00515315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zh-CN"/>
        </w:rPr>
      </w:pPr>
      <w:r w:rsidRPr="00097CCF">
        <w:rPr>
          <w:rFonts w:ascii="Times New Roman" w:eastAsia="Calibri" w:hAnsi="Times New Roman" w:cs="Times New Roman"/>
          <w:b/>
          <w:bCs/>
          <w:sz w:val="18"/>
          <w:szCs w:val="18"/>
          <w:lang w:eastAsia="zh-CN"/>
        </w:rPr>
        <w:t>Обоснование начальной (максимальной) цены</w:t>
      </w:r>
      <w:r w:rsidR="00296510" w:rsidRPr="00097CCF">
        <w:rPr>
          <w:rFonts w:ascii="Times New Roman" w:eastAsia="Calibri" w:hAnsi="Times New Roman" w:cs="Times New Roman"/>
          <w:b/>
          <w:bCs/>
          <w:sz w:val="18"/>
          <w:szCs w:val="18"/>
          <w:lang w:eastAsia="zh-CN"/>
        </w:rPr>
        <w:t xml:space="preserve"> контракта</w:t>
      </w:r>
    </w:p>
    <w:p w14:paraId="02C74A71" w14:textId="77777777" w:rsidR="00E21AAB" w:rsidRPr="00097CCF" w:rsidRDefault="00E21AAB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4BE77FF" w14:textId="77777777" w:rsidR="00E21AAB" w:rsidRPr="00097CC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Обоснование начальной (максимальной) цены контракта (далее – НМЦК) проводится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14:paraId="6F058BED" w14:textId="77777777" w:rsidR="00E21AAB" w:rsidRPr="00097CC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Проведено исследование рынка путем изучения общедоступных источников информации, в целях выявления имеющихся на рынке товаров (работ, услуг), закупка которых планируется, отвечающих требованиям Заказчика, в том числе с учетом требований к условиям поставки товаров (выполнения работ, оказания услуг).</w:t>
      </w:r>
    </w:p>
    <w:p w14:paraId="5F6C79D8" w14:textId="7D2D7592" w:rsidR="00E21AAB" w:rsidRPr="00097CCF" w:rsidRDefault="00E21AAB" w:rsidP="00515315">
      <w:pPr>
        <w:spacing w:after="0" w:line="240" w:lineRule="auto"/>
        <w:ind w:right="-31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Для определения НМЦК в целях получения ценовой информации в отношении товара, работы, услуги направлен запрос о предоставлении ценовой информации потенциальным поставщикам (подрядчикам, исполнителям), обладающим опытом поставок соответствующих товаров, </w:t>
      </w:r>
      <w:r w:rsidR="00DC604B"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выполнения </w:t>
      </w: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работ, </w:t>
      </w:r>
      <w:r w:rsidR="00DC604B"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оказания </w:t>
      </w: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>услуг, информация о которых имеется в свободном доступе, осуществлен сбор и анализ общедоступной ценовой информации о цене товара (работы, услуги).</w:t>
      </w:r>
      <w:r w:rsidR="00515315"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проведение исследования рынка, хранятся у Заказчика.</w:t>
      </w:r>
      <w:r w:rsidR="00515315"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097CCF">
        <w:rPr>
          <w:rFonts w:ascii="Times New Roman" w:eastAsia="Times New Roman" w:hAnsi="Times New Roman" w:cs="Times New Roman"/>
          <w:sz w:val="18"/>
          <w:szCs w:val="18"/>
          <w:lang w:eastAsia="ru-RU"/>
        </w:rPr>
        <w:t>Начальная (максимальная) цена контракта определена и обоснована посредством применения метода сопоставимых рыночных цен (анализа рынка).</w:t>
      </w:r>
    </w:p>
    <w:p w14:paraId="5F8B3F70" w14:textId="77777777" w:rsidR="00E21AAB" w:rsidRPr="00097CCF" w:rsidRDefault="00E21AAB" w:rsidP="00515315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E6B5EFA" w14:textId="7C0DA212" w:rsidR="00E21AAB" w:rsidRPr="00E0484F" w:rsidRDefault="00E21AAB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0484F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начальной (максимальной) цены контракта</w:t>
      </w:r>
    </w:p>
    <w:p w14:paraId="42E433BA" w14:textId="77777777" w:rsidR="003B75E4" w:rsidRPr="00E0484F" w:rsidRDefault="003B75E4" w:rsidP="00515315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3"/>
        <w:tblW w:w="15694" w:type="dxa"/>
        <w:jc w:val="center"/>
        <w:tblLook w:val="04A0" w:firstRow="1" w:lastRow="0" w:firstColumn="1" w:lastColumn="0" w:noHBand="0" w:noVBand="1"/>
      </w:tblPr>
      <w:tblGrid>
        <w:gridCol w:w="431"/>
        <w:gridCol w:w="4365"/>
        <w:gridCol w:w="699"/>
        <w:gridCol w:w="680"/>
        <w:gridCol w:w="1026"/>
        <w:gridCol w:w="1026"/>
        <w:gridCol w:w="1072"/>
        <w:gridCol w:w="885"/>
        <w:gridCol w:w="1161"/>
        <w:gridCol w:w="1276"/>
        <w:gridCol w:w="976"/>
        <w:gridCol w:w="857"/>
        <w:gridCol w:w="1240"/>
      </w:tblGrid>
      <w:tr w:rsidR="00056F5B" w:rsidRPr="00E0484F" w14:paraId="2BC59B47" w14:textId="77777777" w:rsidTr="00E30628">
        <w:trPr>
          <w:trHeight w:val="752"/>
          <w:tblHeader/>
          <w:jc w:val="center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A35BD6" w14:textId="77777777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№</w:t>
            </w:r>
          </w:p>
          <w:p w14:paraId="45E54A12" w14:textId="00072059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п/п</w:t>
            </w:r>
          </w:p>
        </w:tc>
        <w:tc>
          <w:tcPr>
            <w:tcW w:w="4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6431" w14:textId="77777777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rFonts w:eastAsia="Calibri"/>
                <w:color w:val="000000"/>
                <w:sz w:val="16"/>
                <w:szCs w:val="16"/>
              </w:rPr>
              <w:t>Наименование продукции (товара, работы, услуги)</w:t>
            </w:r>
          </w:p>
        </w:tc>
        <w:tc>
          <w:tcPr>
            <w:tcW w:w="12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B6280" w14:textId="77777777" w:rsidR="00FE2D91" w:rsidRPr="00E0484F" w:rsidRDefault="00FE2D91" w:rsidP="00515315">
            <w:pPr>
              <w:suppressAutoHyphens/>
              <w:snapToGrid w:val="0"/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rFonts w:eastAsia="Calibri"/>
                <w:color w:val="000000"/>
                <w:sz w:val="16"/>
                <w:szCs w:val="16"/>
              </w:rPr>
              <w:t>v - кол-во (объем) закупаемой продукции (товара, работы, услуги)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EE92E8" w14:textId="77777777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rFonts w:eastAsia="Calibri"/>
                <w:color w:val="000000"/>
                <w:sz w:val="16"/>
                <w:szCs w:val="16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 w:rsidRPr="00E0484F">
              <w:rPr>
                <w:rFonts w:eastAsia="Calibri"/>
                <w:color w:val="000000"/>
                <w:sz w:val="16"/>
                <w:szCs w:val="16"/>
              </w:rPr>
              <w:t>тым</w:t>
            </w:r>
            <w:proofErr w:type="spellEnd"/>
            <w:r w:rsidRPr="00E0484F">
              <w:rPr>
                <w:rFonts w:eastAsia="Calibri"/>
                <w:color w:val="000000"/>
                <w:sz w:val="16"/>
                <w:szCs w:val="16"/>
              </w:rPr>
              <w:t xml:space="preserve"> ИЦИ (</w:t>
            </w:r>
            <w:proofErr w:type="spellStart"/>
            <w:r w:rsidRPr="00E0484F">
              <w:rPr>
                <w:rFonts w:eastAsia="Calibri"/>
                <w:color w:val="000000"/>
                <w:sz w:val="16"/>
                <w:szCs w:val="16"/>
              </w:rPr>
              <w:t>Цi</w:t>
            </w:r>
            <w:proofErr w:type="spellEnd"/>
            <w:r w:rsidRPr="00E0484F">
              <w:rPr>
                <w:rFonts w:eastAsia="Calibri"/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E0484F">
              <w:rPr>
                <w:rFonts w:eastAsia="Calibri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68FEC" w14:textId="6309B8D1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rFonts w:eastAsia="Calibri"/>
                <w:color w:val="000000"/>
                <w:sz w:val="16"/>
                <w:szCs w:val="16"/>
              </w:rPr>
              <w:t xml:space="preserve">n - кол-во значений, </w:t>
            </w:r>
            <w:proofErr w:type="spellStart"/>
            <w:r w:rsidRPr="00E0484F">
              <w:rPr>
                <w:rFonts w:eastAsia="Calibri"/>
                <w:color w:val="000000"/>
                <w:sz w:val="16"/>
                <w:szCs w:val="16"/>
              </w:rPr>
              <w:t>исп-мых</w:t>
            </w:r>
            <w:proofErr w:type="spellEnd"/>
            <w:r w:rsidRPr="00E0484F">
              <w:rPr>
                <w:rFonts w:eastAsia="Calibri"/>
                <w:color w:val="000000"/>
                <w:sz w:val="16"/>
                <w:szCs w:val="16"/>
              </w:rPr>
              <w:t xml:space="preserve"> в расчете</w:t>
            </w:r>
          </w:p>
        </w:tc>
        <w:tc>
          <w:tcPr>
            <w:tcW w:w="42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84CE5" w14:textId="2E39CE71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Оценка однородности совокупности значений выявленных цен</w:t>
            </w:r>
            <w:r w:rsidR="00296510" w:rsidRPr="00E0484F">
              <w:rPr>
                <w:sz w:val="16"/>
                <w:szCs w:val="16"/>
              </w:rPr>
              <w:t>, и</w:t>
            </w:r>
            <w:r w:rsidRPr="00E0484F">
              <w:rPr>
                <w:sz w:val="16"/>
                <w:szCs w:val="16"/>
              </w:rPr>
              <w:t>спользуемых в расчете</w:t>
            </w:r>
            <w:r w:rsidR="00296510" w:rsidRPr="00E0484F">
              <w:rPr>
                <w:sz w:val="16"/>
                <w:szCs w:val="16"/>
              </w:rPr>
              <w:t xml:space="preserve"> </w:t>
            </w:r>
            <w:r w:rsidRPr="00E0484F">
              <w:rPr>
                <w:sz w:val="16"/>
                <w:szCs w:val="16"/>
              </w:rPr>
              <w:t>НМЦК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AD2CC" w14:textId="2EA4941F" w:rsidR="00FE2D91" w:rsidRPr="00E0484F" w:rsidRDefault="00FE2D91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noProof/>
                <w:sz w:val="16"/>
                <w:szCs w:val="16"/>
              </w:rPr>
              <w:drawing>
                <wp:anchor distT="0" distB="0" distL="114935" distR="114935" simplePos="0" relativeHeight="251666432" behindDoc="0" locked="0" layoutInCell="1" allowOverlap="1" wp14:anchorId="6974EE42" wp14:editId="42D82994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565785</wp:posOffset>
                  </wp:positionV>
                  <wp:extent cx="477520" cy="2749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6510" w:rsidRPr="00E0484F">
              <w:rPr>
                <w:sz w:val="16"/>
                <w:szCs w:val="16"/>
              </w:rPr>
              <w:t>НМЦК, определяемая методом сопоставимых рыночных цен</w:t>
            </w:r>
          </w:p>
        </w:tc>
      </w:tr>
      <w:tr w:rsidR="00CA72AC" w:rsidRPr="00E0484F" w14:paraId="7255CBF9" w14:textId="77777777" w:rsidTr="00E30628">
        <w:trPr>
          <w:trHeight w:val="785"/>
          <w:tblHeader/>
          <w:jc w:val="center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AAFD" w14:textId="77777777" w:rsidR="00CA72AC" w:rsidRPr="00E0484F" w:rsidRDefault="00CA72AC" w:rsidP="00515315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4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8E97" w14:textId="77777777" w:rsidR="00CA72AC" w:rsidRPr="00E0484F" w:rsidRDefault="00CA72AC" w:rsidP="00515315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1929" w14:textId="77777777" w:rsidR="00CA72AC" w:rsidRPr="00E0484F" w:rsidRDefault="00CA72AC" w:rsidP="00515315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71FB9" w14:textId="70BBF96D" w:rsidR="00CA72AC" w:rsidRPr="00E0484F" w:rsidRDefault="00FE687B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КП № </w:t>
            </w:r>
            <w:r w:rsidR="006830F9" w:rsidRPr="00E0484F">
              <w:rPr>
                <w:sz w:val="16"/>
                <w:szCs w:val="16"/>
              </w:rPr>
              <w:t>60</w:t>
            </w:r>
            <w:r w:rsidRPr="00E0484F">
              <w:rPr>
                <w:sz w:val="16"/>
                <w:szCs w:val="16"/>
              </w:rPr>
              <w:t xml:space="preserve"> от 0</w:t>
            </w:r>
            <w:r w:rsidR="006830F9" w:rsidRPr="00E0484F">
              <w:rPr>
                <w:sz w:val="16"/>
                <w:szCs w:val="16"/>
              </w:rPr>
              <w:t>7</w:t>
            </w:r>
            <w:r w:rsidRPr="00E0484F">
              <w:rPr>
                <w:sz w:val="16"/>
                <w:szCs w:val="16"/>
              </w:rPr>
              <w:t>.0</w:t>
            </w:r>
            <w:r w:rsidR="006830F9" w:rsidRPr="00E0484F">
              <w:rPr>
                <w:sz w:val="16"/>
                <w:szCs w:val="16"/>
              </w:rPr>
              <w:t>5</w:t>
            </w:r>
            <w:r w:rsidRPr="00E0484F">
              <w:rPr>
                <w:sz w:val="16"/>
                <w:szCs w:val="16"/>
              </w:rPr>
              <w:t>.2026</w:t>
            </w:r>
            <w:r w:rsidR="00897120" w:rsidRPr="00E0484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8D05A" w14:textId="2F2D1CF0" w:rsidR="00CA72AC" w:rsidRPr="00E0484F" w:rsidRDefault="00FE687B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КП № </w:t>
            </w:r>
            <w:r w:rsidR="006830F9" w:rsidRPr="00E0484F">
              <w:rPr>
                <w:sz w:val="16"/>
                <w:szCs w:val="16"/>
              </w:rPr>
              <w:t>61</w:t>
            </w:r>
            <w:r w:rsidRPr="00E0484F">
              <w:rPr>
                <w:sz w:val="16"/>
                <w:szCs w:val="16"/>
              </w:rPr>
              <w:t xml:space="preserve"> от 0</w:t>
            </w:r>
            <w:r w:rsidR="006830F9" w:rsidRPr="00E0484F">
              <w:rPr>
                <w:sz w:val="16"/>
                <w:szCs w:val="16"/>
              </w:rPr>
              <w:t>7</w:t>
            </w:r>
            <w:r w:rsidRPr="00E0484F">
              <w:rPr>
                <w:sz w:val="16"/>
                <w:szCs w:val="16"/>
              </w:rPr>
              <w:t>.0</w:t>
            </w:r>
            <w:r w:rsidR="006830F9" w:rsidRPr="00E0484F">
              <w:rPr>
                <w:sz w:val="16"/>
                <w:szCs w:val="16"/>
              </w:rPr>
              <w:t>5</w:t>
            </w:r>
            <w:r w:rsidRPr="00E0484F">
              <w:rPr>
                <w:sz w:val="16"/>
                <w:szCs w:val="16"/>
              </w:rPr>
              <w:t>.2026</w:t>
            </w:r>
            <w:r w:rsidR="00897120" w:rsidRPr="00E0484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33FA52" w14:textId="0A836A86" w:rsidR="00CA72AC" w:rsidRPr="00E0484F" w:rsidRDefault="00FE687B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</w:rPr>
              <w:t xml:space="preserve">КП № </w:t>
            </w:r>
            <w:r w:rsidR="006830F9" w:rsidRPr="00E0484F">
              <w:rPr>
                <w:sz w:val="16"/>
                <w:szCs w:val="16"/>
              </w:rPr>
              <w:t xml:space="preserve">62 </w:t>
            </w:r>
            <w:r w:rsidRPr="00E0484F">
              <w:rPr>
                <w:sz w:val="16"/>
                <w:szCs w:val="16"/>
              </w:rPr>
              <w:t>от 0</w:t>
            </w:r>
            <w:r w:rsidR="006830F9" w:rsidRPr="00E0484F">
              <w:rPr>
                <w:sz w:val="16"/>
                <w:szCs w:val="16"/>
              </w:rPr>
              <w:t>7</w:t>
            </w:r>
            <w:r w:rsidRPr="00E0484F">
              <w:rPr>
                <w:sz w:val="16"/>
                <w:szCs w:val="16"/>
              </w:rPr>
              <w:t>.0</w:t>
            </w:r>
            <w:r w:rsidR="006830F9" w:rsidRPr="00E0484F">
              <w:rPr>
                <w:sz w:val="16"/>
                <w:szCs w:val="16"/>
              </w:rPr>
              <w:t>5</w:t>
            </w:r>
            <w:r w:rsidRPr="00E0484F">
              <w:rPr>
                <w:sz w:val="16"/>
                <w:szCs w:val="16"/>
              </w:rPr>
              <w:t>.2026</w:t>
            </w:r>
          </w:p>
          <w:p w14:paraId="177EFA6D" w14:textId="6E9A43EF" w:rsidR="00676F49" w:rsidRPr="00E0484F" w:rsidRDefault="00676F49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F273" w14:textId="77777777" w:rsidR="00CA72AC" w:rsidRPr="00E0484F" w:rsidRDefault="00CA72AC" w:rsidP="00515315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E2B4" w14:textId="3AFE42FE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Сумма </w:t>
            </w:r>
          </w:p>
          <w:p w14:paraId="7EB71139" w14:textId="475CCE88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noProof/>
                <w:sz w:val="16"/>
                <w:szCs w:val="16"/>
              </w:rPr>
              <w:drawing>
                <wp:anchor distT="0" distB="0" distL="114935" distR="114935" simplePos="0" relativeHeight="251682816" behindDoc="0" locked="0" layoutInCell="1" allowOverlap="1" wp14:anchorId="4ACB0468" wp14:editId="3179FC83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111760</wp:posOffset>
                  </wp:positionV>
                  <wp:extent cx="276225" cy="200987"/>
                  <wp:effectExtent l="0" t="0" r="0" b="889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0484F">
              <w:rPr>
                <w:sz w:val="16"/>
                <w:szCs w:val="16"/>
              </w:rPr>
              <w:t>всех ИЦИ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4408" w14:textId="77777777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Средняя </w:t>
            </w:r>
            <w:proofErr w:type="spellStart"/>
            <w:r w:rsidRPr="00E0484F">
              <w:rPr>
                <w:sz w:val="16"/>
                <w:szCs w:val="16"/>
              </w:rPr>
              <w:t>арифмет</w:t>
            </w:r>
            <w:proofErr w:type="spellEnd"/>
            <w:r w:rsidRPr="00E0484F">
              <w:rPr>
                <w:sz w:val="16"/>
                <w:szCs w:val="16"/>
              </w:rPr>
              <w:t>. цена за единицу</w:t>
            </w:r>
          </w:p>
          <w:p w14:paraId="501CA3D4" w14:textId="3C375E56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&lt;ц&gt;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D12C" w14:textId="77777777" w:rsidR="00CA72AC" w:rsidRPr="00E0484F" w:rsidRDefault="00CA72AC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Ср. квадр. </w:t>
            </w:r>
            <w:proofErr w:type="spellStart"/>
            <w:r w:rsidRPr="00E0484F">
              <w:rPr>
                <w:sz w:val="16"/>
                <w:szCs w:val="16"/>
              </w:rPr>
              <w:t>откл</w:t>
            </w:r>
            <w:proofErr w:type="spellEnd"/>
            <w:r w:rsidRPr="00E0484F">
              <w:rPr>
                <w:sz w:val="16"/>
                <w:szCs w:val="16"/>
              </w:rPr>
              <w:t>.</w:t>
            </w:r>
          </w:p>
          <w:p w14:paraId="4D060CFF" w14:textId="2540DAE9" w:rsidR="00CA72AC" w:rsidRPr="00E0484F" w:rsidRDefault="00CA72AC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>σ</m:t>
              </m:r>
            </m:oMath>
          </w:p>
          <w:p w14:paraId="75C5DA0C" w14:textId="77777777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0298" w14:textId="77777777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proofErr w:type="spellStart"/>
            <w:r w:rsidRPr="00E0484F">
              <w:rPr>
                <w:sz w:val="16"/>
                <w:szCs w:val="16"/>
              </w:rPr>
              <w:t>Коэф</w:t>
            </w:r>
            <w:proofErr w:type="spellEnd"/>
            <w:r w:rsidRPr="00E0484F">
              <w:rPr>
                <w:sz w:val="16"/>
                <w:szCs w:val="16"/>
              </w:rPr>
              <w:t xml:space="preserve"> вариации цены</w:t>
            </w:r>
          </w:p>
          <w:p w14:paraId="424AFCFD" w14:textId="2FE1337F" w:rsidR="00CA72AC" w:rsidRPr="00E0484F" w:rsidRDefault="00CA72AC" w:rsidP="00515315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rFonts w:eastAsia="Calibri"/>
                <w:bCs/>
                <w:sz w:val="16"/>
                <w:szCs w:val="16"/>
                <w:lang w:val="en-US"/>
              </w:rPr>
              <w:t>V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4ED9" w14:textId="77777777" w:rsidR="00CA72AC" w:rsidRPr="00E0484F" w:rsidRDefault="00CA72AC" w:rsidP="00515315">
            <w:pPr>
              <w:ind w:right="-31"/>
              <w:rPr>
                <w:sz w:val="16"/>
                <w:szCs w:val="16"/>
              </w:rPr>
            </w:pPr>
          </w:p>
        </w:tc>
      </w:tr>
      <w:tr w:rsidR="0063768F" w:rsidRPr="00E0484F" w14:paraId="7F496D86" w14:textId="77777777" w:rsidTr="00E30628">
        <w:trPr>
          <w:trHeight w:val="120"/>
          <w:tblHeader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EF3EF" w14:textId="77777777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07FF" w14:textId="77777777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2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C71E5" w14:textId="77777777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A10C4" w14:textId="77777777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22BD9" w14:textId="77777777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9298C" w14:textId="0C40773C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EE60" w14:textId="002E852D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49EEE" w14:textId="09EDFF05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  <w:lang w:val="en-US"/>
              </w:rPr>
              <w:t>8</w:t>
            </w:r>
            <w:r w:rsidRPr="00E0484F">
              <w:rPr>
                <w:sz w:val="16"/>
                <w:szCs w:val="16"/>
              </w:rPr>
              <w:t xml:space="preserve"> = 4 + 5 + 6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20A4C" w14:textId="40E7B524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  <w:lang w:val="en-US"/>
              </w:rPr>
              <w:t>9</w:t>
            </w:r>
            <w:r w:rsidRPr="00E0484F">
              <w:rPr>
                <w:sz w:val="16"/>
                <w:szCs w:val="16"/>
              </w:rPr>
              <w:t>=</w:t>
            </w:r>
            <w:r w:rsidRPr="00E0484F">
              <w:rPr>
                <w:sz w:val="16"/>
                <w:szCs w:val="16"/>
                <w:lang w:val="en-US"/>
              </w:rPr>
              <w:t>8</w:t>
            </w:r>
            <w:r w:rsidRPr="00E0484F">
              <w:rPr>
                <w:sz w:val="16"/>
                <w:szCs w:val="16"/>
              </w:rPr>
              <w:t>/</w:t>
            </w:r>
            <w:r w:rsidRPr="00E0484F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C692" w14:textId="34CF8BDC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</w:rPr>
              <w:t>1</w:t>
            </w:r>
            <w:r w:rsidRPr="00E0484F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BBB63" w14:textId="2A09C150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</w:rPr>
              <w:t>1</w:t>
            </w:r>
            <w:r w:rsidRPr="00E0484F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09178" w14:textId="529B2A94" w:rsidR="0063768F" w:rsidRPr="00E0484F" w:rsidRDefault="0063768F" w:rsidP="0051531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</w:rPr>
              <w:t>1</w:t>
            </w:r>
            <w:r w:rsidRPr="00E0484F">
              <w:rPr>
                <w:sz w:val="16"/>
                <w:szCs w:val="16"/>
                <w:lang w:val="en-US"/>
              </w:rPr>
              <w:t>2</w:t>
            </w:r>
          </w:p>
        </w:tc>
      </w:tr>
      <w:tr w:rsidR="00722427" w:rsidRPr="00E0484F" w14:paraId="6C54341A" w14:textId="77777777" w:rsidTr="00E30628">
        <w:trPr>
          <w:trHeight w:val="442"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621C1" w14:textId="50C92A91" w:rsidR="00055030" w:rsidRPr="00E0484F" w:rsidRDefault="00B0084E" w:rsidP="00515315">
            <w:pPr>
              <w:pStyle w:val="a4"/>
              <w:ind w:left="0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AB0C" w14:textId="0FA3E7FF" w:rsidR="00055030" w:rsidRPr="00E0484F" w:rsidRDefault="00FE687B" w:rsidP="00857F05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Оказание услуг по осуществлению технического надзора</w:t>
            </w:r>
            <w:r w:rsidR="00857F05" w:rsidRPr="00E0484F">
              <w:rPr>
                <w:sz w:val="16"/>
                <w:szCs w:val="16"/>
              </w:rPr>
              <w:t xml:space="preserve"> за выполнением работ по организации благоустройства на территории внутригородского муниципального образования города федерального значения Санкт-Петербурга муниципальный округ Коломяги в 2026 году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B3E591" w14:textId="3DB8A476" w:rsidR="00055030" w:rsidRPr="00E0484F" w:rsidRDefault="00055030" w:rsidP="00515315">
            <w:pPr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ACF67" w14:textId="159AA9DD" w:rsidR="00055030" w:rsidRPr="00E0484F" w:rsidRDefault="00097CCF" w:rsidP="00097CCF">
            <w:pPr>
              <w:tabs>
                <w:tab w:val="left" w:pos="114"/>
              </w:tabs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у</w:t>
            </w:r>
            <w:r w:rsidR="00055030" w:rsidRPr="00E0484F">
              <w:rPr>
                <w:sz w:val="16"/>
                <w:szCs w:val="16"/>
                <w:lang w:val="en-US"/>
              </w:rPr>
              <w:t>сл</w:t>
            </w:r>
            <w:r w:rsidR="00B0084E" w:rsidRPr="00E0484F">
              <w:rPr>
                <w:sz w:val="16"/>
                <w:szCs w:val="16"/>
              </w:rPr>
              <w:t>.ед.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73998F" w14:textId="017E93F3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458 549,02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6AF3B" w14:textId="30914EA8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485 522,49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CE044" w14:textId="4263525A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  <w:highlight w:val="yellow"/>
              </w:rPr>
            </w:pPr>
            <w:r w:rsidRPr="00E0484F">
              <w:rPr>
                <w:sz w:val="16"/>
                <w:szCs w:val="16"/>
              </w:rPr>
              <w:t>485 522,49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2D45543" w14:textId="10907AF1" w:rsidR="00055030" w:rsidRPr="00E0484F" w:rsidRDefault="00055030" w:rsidP="00097CCF">
            <w:pPr>
              <w:tabs>
                <w:tab w:val="left" w:pos="1455"/>
              </w:tabs>
              <w:ind w:right="-31"/>
              <w:jc w:val="center"/>
              <w:rPr>
                <w:sz w:val="16"/>
                <w:szCs w:val="16"/>
                <w:highlight w:val="yellow"/>
                <w:lang w:val="en-US"/>
              </w:rPr>
            </w:pPr>
            <w:r w:rsidRPr="00E0484F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6D7CCE6" w14:textId="0229DE40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1 429 594,00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FDC5A11" w14:textId="4740FEFF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476 531,33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377EEBB" w14:textId="22A184B4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15573.1402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B0E4A61" w14:textId="486CAA6C" w:rsidR="00055030" w:rsidRPr="00E0484F" w:rsidRDefault="0025710D" w:rsidP="00097CCF">
            <w:pPr>
              <w:ind w:right="-31"/>
              <w:jc w:val="center"/>
              <w:rPr>
                <w:sz w:val="16"/>
                <w:szCs w:val="16"/>
              </w:rPr>
            </w:pPr>
            <w:r w:rsidRPr="00E0484F">
              <w:rPr>
                <w:sz w:val="16"/>
                <w:szCs w:val="16"/>
              </w:rPr>
              <w:t>3.27%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</w:tcPr>
          <w:p w14:paraId="6E487242" w14:textId="173AFBD2" w:rsidR="00055030" w:rsidRPr="00E0484F" w:rsidRDefault="00097CCF" w:rsidP="004A11C2">
            <w:pPr>
              <w:ind w:right="-31"/>
              <w:jc w:val="center"/>
              <w:rPr>
                <w:sz w:val="16"/>
                <w:szCs w:val="16"/>
                <w:lang w:val="en-US"/>
              </w:rPr>
            </w:pPr>
            <w:r w:rsidRPr="00E0484F">
              <w:rPr>
                <w:sz w:val="16"/>
                <w:szCs w:val="16"/>
                <w:lang w:val="en-US"/>
              </w:rPr>
              <w:t>476 531,33</w:t>
            </w:r>
          </w:p>
        </w:tc>
      </w:tr>
      <w:tr w:rsidR="0000326E" w:rsidRPr="00E0484F" w14:paraId="2EB1570E" w14:textId="77777777" w:rsidTr="00722427">
        <w:trPr>
          <w:trHeight w:val="421"/>
          <w:jc w:val="center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1D9AF" w14:textId="77777777" w:rsidR="0000326E" w:rsidRPr="00E0484F" w:rsidRDefault="0000326E" w:rsidP="00515315">
            <w:pPr>
              <w:tabs>
                <w:tab w:val="left" w:pos="1455"/>
              </w:tabs>
              <w:ind w:right="-31"/>
              <w:jc w:val="both"/>
              <w:rPr>
                <w:sz w:val="16"/>
                <w:szCs w:val="16"/>
              </w:rPr>
            </w:pPr>
          </w:p>
        </w:tc>
        <w:tc>
          <w:tcPr>
            <w:tcW w:w="140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8D082" w14:textId="01D9441A" w:rsidR="0000326E" w:rsidRPr="00E0484F" w:rsidRDefault="0000326E" w:rsidP="00515315">
            <w:pPr>
              <w:tabs>
                <w:tab w:val="left" w:pos="1455"/>
              </w:tabs>
              <w:ind w:right="-31"/>
              <w:rPr>
                <w:sz w:val="16"/>
                <w:szCs w:val="16"/>
              </w:rPr>
            </w:pPr>
            <w:r w:rsidRPr="00E0484F">
              <w:rPr>
                <w:b/>
                <w:bCs/>
                <w:sz w:val="16"/>
                <w:szCs w:val="16"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0570" w14:textId="72D10227" w:rsidR="0000326E" w:rsidRPr="00E0484F" w:rsidRDefault="004A11C2" w:rsidP="004A11C2">
            <w:pPr>
              <w:tabs>
                <w:tab w:val="left" w:pos="1455"/>
              </w:tabs>
              <w:ind w:right="-31"/>
              <w:jc w:val="center"/>
              <w:rPr>
                <w:b/>
                <w:bCs/>
                <w:sz w:val="16"/>
                <w:szCs w:val="16"/>
              </w:rPr>
            </w:pPr>
            <w:r w:rsidRPr="004A11C2">
              <w:rPr>
                <w:b/>
                <w:bCs/>
                <w:sz w:val="16"/>
                <w:szCs w:val="16"/>
              </w:rPr>
              <w:t>476 531,33</w:t>
            </w:r>
          </w:p>
        </w:tc>
      </w:tr>
    </w:tbl>
    <w:p w14:paraId="70062F50" w14:textId="77777777" w:rsidR="000811A3" w:rsidRPr="00F9216F" w:rsidRDefault="000811A3" w:rsidP="00515315">
      <w:pPr>
        <w:tabs>
          <w:tab w:val="left" w:pos="1455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ECA200F" w14:textId="377E4638" w:rsidR="00E21AAB" w:rsidRPr="00F9216F" w:rsidRDefault="00E21AAB" w:rsidP="00515315">
      <w:pPr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9216F">
        <w:rPr>
          <w:rFonts w:ascii="Times New Roman" w:eastAsia="Times New Roman" w:hAnsi="Times New Roman" w:cs="Times New Roman"/>
          <w:sz w:val="16"/>
          <w:szCs w:val="16"/>
          <w:lang w:eastAsia="ru-RU"/>
        </w:rPr>
        <w:t>Все числовые значения рассчитаны в соответствии с требованиями и по формулам, изложенным в рекомендациях по применению методов определения НМЦК.</w:t>
      </w:r>
    </w:p>
    <w:p w14:paraId="2B3CED4A" w14:textId="0258A31F" w:rsidR="00E21AAB" w:rsidRPr="00F9216F" w:rsidRDefault="00E21AAB" w:rsidP="00515315">
      <w:pPr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9216F">
        <w:rPr>
          <w:rFonts w:ascii="Times New Roman" w:eastAsia="Times New Roman" w:hAnsi="Times New Roman" w:cs="Times New Roman"/>
          <w:sz w:val="16"/>
          <w:szCs w:val="16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5B6803E0" w14:textId="77777777" w:rsidR="00E21AAB" w:rsidRPr="00F9216F" w:rsidRDefault="00E21AAB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3"/>
        <w:tblW w:w="15694" w:type="dxa"/>
        <w:jc w:val="center"/>
        <w:tblLook w:val="04A0" w:firstRow="1" w:lastRow="0" w:firstColumn="1" w:lastColumn="0" w:noHBand="0" w:noVBand="1"/>
      </w:tblPr>
      <w:tblGrid>
        <w:gridCol w:w="5098"/>
        <w:gridCol w:w="10596"/>
      </w:tblGrid>
      <w:tr w:rsidR="00E21AAB" w:rsidRPr="00F9216F" w14:paraId="12226DD7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99F7" w14:textId="77777777" w:rsidR="00E21AAB" w:rsidRPr="00F9216F" w:rsidRDefault="00E21AAB" w:rsidP="00E0484F">
            <w:pPr>
              <w:autoSpaceDE w:val="0"/>
              <w:autoSpaceDN w:val="0"/>
              <w:adjustRightInd w:val="0"/>
              <w:ind w:right="-31"/>
              <w:jc w:val="center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Расчет НМЦК методом сопоставимых рыночных цен (анализа рынка)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80A8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 xml:space="preserve">НМЦК </w:t>
            </w:r>
            <w:proofErr w:type="spellStart"/>
            <w:r w:rsidRPr="00F9216F">
              <w:rPr>
                <w:rFonts w:eastAsia="Calibri"/>
                <w:bCs/>
                <w:sz w:val="16"/>
                <w:szCs w:val="16"/>
                <w:vertAlign w:val="superscript"/>
              </w:rPr>
              <w:t>рын</w:t>
            </w:r>
            <w:proofErr w:type="spellEnd"/>
            <w:r w:rsidRPr="00F9216F">
              <w:rPr>
                <w:rFonts w:eastAsia="Calibri"/>
                <w:bCs/>
                <w:sz w:val="16"/>
                <w:szCs w:val="1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sz w:val="16"/>
                      <w:szCs w:val="16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den>
              </m:f>
            </m:oMath>
            <w:r w:rsidRPr="00F9216F">
              <w:rPr>
                <w:rFonts w:eastAsia="Calibri"/>
                <w:bCs/>
                <w:sz w:val="16"/>
                <w:szCs w:val="16"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16"/>
                          <w:szCs w:val="16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</m:oMath>
            <w:r w:rsidRPr="00F9216F">
              <w:rPr>
                <w:rFonts w:eastAsia="Calibri"/>
                <w:sz w:val="16"/>
                <w:szCs w:val="16"/>
                <w:lang w:eastAsia="en-US"/>
              </w:rPr>
              <w:t xml:space="preserve">  </w:t>
            </w: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, где:</w:t>
            </w:r>
          </w:p>
          <w:p w14:paraId="15088467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 xml:space="preserve">НМЦК </w:t>
            </w:r>
            <w:proofErr w:type="spellStart"/>
            <w:r w:rsidRPr="00F9216F">
              <w:rPr>
                <w:rFonts w:eastAsia="Calibri"/>
                <w:bCs/>
                <w:sz w:val="16"/>
                <w:szCs w:val="16"/>
                <w:vertAlign w:val="superscript"/>
              </w:rPr>
              <w:t>рын</w:t>
            </w:r>
            <w:proofErr w:type="spellEnd"/>
            <w:r w:rsidRPr="00F9216F">
              <w:rPr>
                <w:rFonts w:eastAsia="Calibri"/>
                <w:bCs/>
                <w:sz w:val="16"/>
                <w:szCs w:val="16"/>
              </w:rPr>
              <w:t xml:space="preserve"> – </w:t>
            </w: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начальная максимальная цена контракта, определяемая методом сопоставимых рыночных цен (анализа рынка);</w:t>
            </w:r>
          </w:p>
          <w:p w14:paraId="02CC0EF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v - количество (объем) закупаемого товара (работы, услуги);</w:t>
            </w:r>
          </w:p>
          <w:p w14:paraId="69666E92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n - количество значений, используемых в расчете;</w:t>
            </w:r>
          </w:p>
          <w:p w14:paraId="19ACBF4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i - номер источника ценовой информации;</w:t>
            </w:r>
          </w:p>
          <w:p w14:paraId="13327796" w14:textId="77777777" w:rsidR="00E21AAB" w:rsidRPr="00F9216F" w:rsidRDefault="00333760" w:rsidP="00515315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i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-  цена единицы товара, работы, услуги, представленная в источнике с номером i.</w:t>
            </w:r>
          </w:p>
        </w:tc>
      </w:tr>
      <w:tr w:rsidR="00E21AAB" w:rsidRPr="00F9216F" w14:paraId="1ED43F85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9B5C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sz w:val="16"/>
                <w:szCs w:val="16"/>
              </w:rPr>
              <w:t>Средняя арифметическая величина цены единицы товара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27D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EastAsia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(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+ …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) / n, где </w:t>
            </w:r>
          </w:p>
          <w:p w14:paraId="0DA365A1" w14:textId="77777777" w:rsidR="00E21AAB" w:rsidRPr="00F9216F" w:rsidRDefault="00333760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, …,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6"/>
                      <w:szCs w:val="16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="00E21AAB"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 xml:space="preserve">  - цена единицы товара, работы, услуги, представленная в источнике с номером i; </w:t>
            </w:r>
          </w:p>
          <w:p w14:paraId="507E7827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  <w:t>n - количество значений, используемых в расчете.</w:t>
            </w:r>
          </w:p>
        </w:tc>
      </w:tr>
      <w:tr w:rsidR="00E21AAB" w:rsidRPr="00676F49" w14:paraId="140E6141" w14:textId="77777777" w:rsidTr="00515315">
        <w:trPr>
          <w:trHeight w:val="519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9281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>Среднее квадратичное отклонение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39C1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6"/>
                <w:szCs w:val="16"/>
                <w:lang w:eastAsia="en-US"/>
                <w14:ligatures w14:val="standardContextual"/>
              </w:rPr>
            </w:pP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16"/>
                          <w:szCs w:val="16"/>
                          <w:lang w:eastAsia="en-US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  <w:sz w:val="16"/>
                              <w:szCs w:val="16"/>
                              <w:lang w:eastAsia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6"/>
                                  <w:szCs w:val="16"/>
                                  <w:lang w:eastAsia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16"/>
                              <w:szCs w:val="16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6"/>
                                  <w:szCs w:val="16"/>
                                  <w:lang w:eastAsia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16"/>
                                  <w:szCs w:val="16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  <w:sz w:val="16"/>
                          <w:szCs w:val="16"/>
                        </w:rPr>
                        <m:t>n-1</m:t>
                      </m:r>
                    </m:den>
                  </m:f>
                </m:e>
              </m:rad>
            </m:oMath>
            <w:r w:rsidRPr="00F9216F">
              <w:rPr>
                <w:rFonts w:eastAsia="Calibri"/>
                <w:bCs/>
                <w:sz w:val="16"/>
                <w:szCs w:val="16"/>
              </w:rPr>
              <w:t xml:space="preserve"> </w:t>
            </w:r>
          </w:p>
        </w:tc>
      </w:tr>
      <w:tr w:rsidR="00E21AAB" w:rsidRPr="00F9216F" w14:paraId="6660CCD1" w14:textId="77777777" w:rsidTr="00515315">
        <w:trPr>
          <w:trHeight w:val="445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C0AD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sz w:val="16"/>
                <w:szCs w:val="16"/>
              </w:rPr>
            </w:pPr>
            <w:r w:rsidRPr="00F9216F">
              <w:rPr>
                <w:rFonts w:eastAsia="Calibri"/>
                <w:bCs/>
                <w:sz w:val="16"/>
                <w:szCs w:val="16"/>
              </w:rPr>
              <w:t>Коэффициент вариации цены определяется по формуле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59F5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6"/>
                <w:szCs w:val="16"/>
              </w:rPr>
            </w:pPr>
            <w:r w:rsidRPr="00F9216F">
              <w:rPr>
                <w:rFonts w:eastAsia="Calibri"/>
                <w:bCs/>
                <w:sz w:val="16"/>
                <w:szCs w:val="16"/>
                <w:lang w:val="en-US"/>
              </w:rPr>
              <w:t xml:space="preserve">V </w:t>
            </w:r>
            <w:r w:rsidRPr="00F9216F">
              <w:rPr>
                <w:rFonts w:eastAsia="Calibri"/>
                <w:bCs/>
                <w:sz w:val="16"/>
                <w:szCs w:val="16"/>
              </w:rPr>
              <w:t>=</w:t>
            </w: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16"/>
                      <w:szCs w:val="16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  <w:sz w:val="16"/>
                      <w:szCs w:val="16"/>
                    </w:rPr>
                    <m:t>&lt;ц&gt;</m:t>
                  </m:r>
                </m:den>
              </m:f>
            </m:oMath>
            <w:r w:rsidRPr="00F9216F">
              <w:rPr>
                <w:rFonts w:eastAsia="Calibri"/>
                <w:bCs/>
                <w:sz w:val="16"/>
                <w:szCs w:val="16"/>
              </w:rPr>
              <w:t>* 100</w:t>
            </w:r>
          </w:p>
        </w:tc>
      </w:tr>
      <w:tr w:rsidR="00E21AAB" w:rsidRPr="00F9216F" w14:paraId="4D19D518" w14:textId="77777777" w:rsidTr="00515315">
        <w:trPr>
          <w:trHeight w:val="25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4C56" w14:textId="77777777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sz w:val="16"/>
                <w:szCs w:val="16"/>
              </w:rPr>
            </w:pPr>
            <w:r w:rsidRPr="00F9216F">
              <w:rPr>
                <w:sz w:val="16"/>
                <w:szCs w:val="16"/>
              </w:rPr>
              <w:t>Расчет НМЦК</w:t>
            </w:r>
          </w:p>
        </w:tc>
        <w:tc>
          <w:tcPr>
            <w:tcW w:w="10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53FD" w14:textId="4D98F7DA" w:rsidR="00E21AAB" w:rsidRPr="00F9216F" w:rsidRDefault="00E21AAB" w:rsidP="00515315">
            <w:pPr>
              <w:autoSpaceDE w:val="0"/>
              <w:autoSpaceDN w:val="0"/>
              <w:adjustRightInd w:val="0"/>
              <w:ind w:right="-31"/>
              <w:rPr>
                <w:b/>
                <w:bCs/>
                <w:sz w:val="16"/>
                <w:szCs w:val="16"/>
              </w:rPr>
            </w:pPr>
            <w:r w:rsidRPr="00F9216F">
              <w:rPr>
                <w:b/>
                <w:bCs/>
                <w:sz w:val="16"/>
                <w:szCs w:val="16"/>
              </w:rPr>
              <w:t xml:space="preserve">НМЦК = </w:t>
            </w:r>
            <w:r w:rsidR="00676F49" w:rsidRPr="00097CCF">
              <w:rPr>
                <w:b/>
                <w:bCs/>
                <w:sz w:val="16"/>
                <w:szCs w:val="16"/>
              </w:rPr>
              <w:t xml:space="preserve">476 531 </w:t>
            </w:r>
            <w:r w:rsidRPr="00097CCF">
              <w:rPr>
                <w:b/>
                <w:bCs/>
                <w:sz w:val="16"/>
                <w:szCs w:val="16"/>
              </w:rPr>
              <w:t>рубл</w:t>
            </w:r>
            <w:r w:rsidR="003032DF" w:rsidRPr="00097CCF">
              <w:rPr>
                <w:b/>
                <w:bCs/>
                <w:sz w:val="16"/>
                <w:szCs w:val="16"/>
              </w:rPr>
              <w:t>ей</w:t>
            </w:r>
            <w:r w:rsidRPr="00097CCF">
              <w:rPr>
                <w:b/>
                <w:bCs/>
                <w:sz w:val="16"/>
                <w:szCs w:val="16"/>
              </w:rPr>
              <w:t xml:space="preserve"> </w:t>
            </w:r>
            <w:r w:rsidR="00676F49" w:rsidRPr="00097CCF">
              <w:rPr>
                <w:b/>
                <w:bCs/>
                <w:sz w:val="16"/>
                <w:szCs w:val="16"/>
              </w:rPr>
              <w:t>33</w:t>
            </w:r>
            <w:r w:rsidRPr="00097CCF">
              <w:rPr>
                <w:b/>
                <w:bCs/>
                <w:sz w:val="16"/>
                <w:szCs w:val="16"/>
              </w:rPr>
              <w:t xml:space="preserve"> копе</w:t>
            </w:r>
            <w:r w:rsidR="003032DF" w:rsidRPr="00097CCF">
              <w:rPr>
                <w:b/>
                <w:bCs/>
                <w:sz w:val="16"/>
                <w:szCs w:val="16"/>
              </w:rPr>
              <w:t>йки</w:t>
            </w:r>
            <w:r w:rsidRPr="00097CCF">
              <w:rPr>
                <w:b/>
                <w:bCs/>
                <w:sz w:val="16"/>
                <w:szCs w:val="16"/>
              </w:rPr>
              <w:t xml:space="preserve"> (</w:t>
            </w:r>
            <w:r w:rsidR="00676F49" w:rsidRPr="00097CCF">
              <w:rPr>
                <w:b/>
                <w:bCs/>
                <w:sz w:val="16"/>
                <w:szCs w:val="16"/>
              </w:rPr>
              <w:t>Четыреста семьдесят шесть</w:t>
            </w:r>
            <w:r w:rsidR="003032DF" w:rsidRPr="00097CCF">
              <w:rPr>
                <w:b/>
                <w:bCs/>
                <w:sz w:val="16"/>
                <w:szCs w:val="16"/>
              </w:rPr>
              <w:t xml:space="preserve"> тысяч</w:t>
            </w:r>
            <w:r w:rsidR="00FE687B" w:rsidRPr="00097CCF">
              <w:rPr>
                <w:b/>
                <w:bCs/>
                <w:sz w:val="16"/>
                <w:szCs w:val="16"/>
              </w:rPr>
              <w:t xml:space="preserve"> пятьсот</w:t>
            </w:r>
            <w:r w:rsidR="00676F49" w:rsidRPr="00097CCF">
              <w:rPr>
                <w:b/>
                <w:bCs/>
                <w:sz w:val="16"/>
                <w:szCs w:val="16"/>
              </w:rPr>
              <w:t xml:space="preserve"> тридцать один</w:t>
            </w:r>
            <w:r w:rsidR="003032DF" w:rsidRPr="00097CCF">
              <w:rPr>
                <w:b/>
                <w:bCs/>
                <w:sz w:val="16"/>
                <w:szCs w:val="16"/>
              </w:rPr>
              <w:t xml:space="preserve"> рубл</w:t>
            </w:r>
            <w:r w:rsidR="00676F49" w:rsidRPr="00097CCF">
              <w:rPr>
                <w:b/>
                <w:bCs/>
                <w:sz w:val="16"/>
                <w:szCs w:val="16"/>
              </w:rPr>
              <w:t>ь</w:t>
            </w:r>
            <w:r w:rsidR="003032DF" w:rsidRPr="00097CCF">
              <w:rPr>
                <w:b/>
                <w:bCs/>
                <w:sz w:val="16"/>
                <w:szCs w:val="16"/>
              </w:rPr>
              <w:t xml:space="preserve"> </w:t>
            </w:r>
            <w:r w:rsidR="00676F49" w:rsidRPr="00097CCF">
              <w:rPr>
                <w:b/>
                <w:bCs/>
                <w:sz w:val="16"/>
                <w:szCs w:val="16"/>
              </w:rPr>
              <w:t>33</w:t>
            </w:r>
            <w:r w:rsidR="00FE687B" w:rsidRPr="00097CCF">
              <w:rPr>
                <w:b/>
                <w:bCs/>
                <w:sz w:val="16"/>
                <w:szCs w:val="16"/>
              </w:rPr>
              <w:t xml:space="preserve"> коп</w:t>
            </w:r>
            <w:r w:rsidR="004A11C2">
              <w:rPr>
                <w:b/>
                <w:bCs/>
                <w:sz w:val="16"/>
                <w:szCs w:val="16"/>
              </w:rPr>
              <w:t>ейки</w:t>
            </w:r>
            <w:r w:rsidRPr="00097CCF">
              <w:rPr>
                <w:b/>
                <w:bCs/>
                <w:sz w:val="16"/>
                <w:szCs w:val="16"/>
              </w:rPr>
              <w:t>)</w:t>
            </w:r>
          </w:p>
        </w:tc>
      </w:tr>
    </w:tbl>
    <w:p w14:paraId="5857211E" w14:textId="77777777" w:rsidR="00E21AAB" w:rsidRPr="00F9216F" w:rsidRDefault="00E21AAB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5D3C355" w14:textId="77777777" w:rsidR="00E0484F" w:rsidRDefault="00E0484F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14:paraId="482560F0" w14:textId="08F338B9" w:rsidR="0010168A" w:rsidRPr="00E0484F" w:rsidRDefault="0010168A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Исполнитель:</w:t>
      </w:r>
    </w:p>
    <w:p w14:paraId="5D04B3DF" w14:textId="40D0E2FA" w:rsidR="0010168A" w:rsidRPr="00E0484F" w:rsidRDefault="00692248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Главный с</w:t>
      </w:r>
      <w:r w:rsidR="00A42089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пециалист </w:t>
      </w:r>
      <w:r w:rsidR="00097CCF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Стародубцева В.</w:t>
      </w:r>
      <w:r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В.</w:t>
      </w:r>
    </w:p>
    <w:p w14:paraId="104909F9" w14:textId="7A7E1D3B" w:rsidR="00E50462" w:rsidRPr="00E0484F" w:rsidRDefault="00E50462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Телефон +7 (812) 454-68-70</w:t>
      </w:r>
    </w:p>
    <w:p w14:paraId="661BD94B" w14:textId="6A7EB283" w:rsidR="00D43A02" w:rsidRPr="00E0484F" w:rsidRDefault="00D43A02" w:rsidP="00515315">
      <w:pPr>
        <w:tabs>
          <w:tab w:val="left" w:pos="1455"/>
        </w:tabs>
        <w:spacing w:after="0" w:line="240" w:lineRule="auto"/>
        <w:ind w:right="-31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Дата:</w:t>
      </w:r>
      <w:r w:rsidR="000A2078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 </w:t>
      </w:r>
      <w:r w:rsidR="00097CCF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12</w:t>
      </w:r>
      <w:r w:rsidR="00692248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.</w:t>
      </w:r>
      <w:r w:rsidR="00DA4FD0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0</w:t>
      </w:r>
      <w:r w:rsidR="00097CCF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5</w:t>
      </w:r>
      <w:r w:rsidR="00692248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.202</w:t>
      </w:r>
      <w:r w:rsidR="003032DF" w:rsidRPr="00E0484F">
        <w:rPr>
          <w:rFonts w:ascii="Times New Roman" w:eastAsia="Times New Roman" w:hAnsi="Times New Roman" w:cs="Times New Roman"/>
          <w:sz w:val="12"/>
          <w:szCs w:val="12"/>
          <w:lang w:eastAsia="ru-RU"/>
        </w:rPr>
        <w:t>6</w:t>
      </w:r>
    </w:p>
    <w:sectPr w:rsidR="00D43A02" w:rsidRPr="00E0484F" w:rsidSect="00515315">
      <w:pgSz w:w="16838" w:h="11906" w:orient="landscape"/>
      <w:pgMar w:top="851" w:right="567" w:bottom="567" w:left="567" w:header="39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617513">
    <w:abstractNumId w:val="0"/>
  </w:num>
  <w:num w:numId="2" w16cid:durableId="665937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0326E"/>
    <w:rsid w:val="000318C6"/>
    <w:rsid w:val="000460E8"/>
    <w:rsid w:val="00055030"/>
    <w:rsid w:val="00056016"/>
    <w:rsid w:val="00056F5B"/>
    <w:rsid w:val="000811A3"/>
    <w:rsid w:val="000839D6"/>
    <w:rsid w:val="00096CD7"/>
    <w:rsid w:val="00097CCF"/>
    <w:rsid w:val="000A2078"/>
    <w:rsid w:val="000D77F3"/>
    <w:rsid w:val="000E2F9B"/>
    <w:rsid w:val="00100552"/>
    <w:rsid w:val="0010168A"/>
    <w:rsid w:val="0012123B"/>
    <w:rsid w:val="00127853"/>
    <w:rsid w:val="001462C9"/>
    <w:rsid w:val="00147357"/>
    <w:rsid w:val="00157E6A"/>
    <w:rsid w:val="0016370B"/>
    <w:rsid w:val="00163C5C"/>
    <w:rsid w:val="0018311D"/>
    <w:rsid w:val="00192632"/>
    <w:rsid w:val="001A02AE"/>
    <w:rsid w:val="001A6881"/>
    <w:rsid w:val="001E6BC3"/>
    <w:rsid w:val="001F64EF"/>
    <w:rsid w:val="00212BE5"/>
    <w:rsid w:val="00213324"/>
    <w:rsid w:val="002204FF"/>
    <w:rsid w:val="0025710D"/>
    <w:rsid w:val="00272AD6"/>
    <w:rsid w:val="00272AF8"/>
    <w:rsid w:val="002825F2"/>
    <w:rsid w:val="00296510"/>
    <w:rsid w:val="00296F85"/>
    <w:rsid w:val="00297BDF"/>
    <w:rsid w:val="002C50EB"/>
    <w:rsid w:val="002D5613"/>
    <w:rsid w:val="003005BB"/>
    <w:rsid w:val="00301861"/>
    <w:rsid w:val="003032DF"/>
    <w:rsid w:val="00316EBA"/>
    <w:rsid w:val="00325685"/>
    <w:rsid w:val="003261DA"/>
    <w:rsid w:val="00350E8E"/>
    <w:rsid w:val="003534F4"/>
    <w:rsid w:val="003A765B"/>
    <w:rsid w:val="003B2FA4"/>
    <w:rsid w:val="003B75E4"/>
    <w:rsid w:val="003D386F"/>
    <w:rsid w:val="003D3B66"/>
    <w:rsid w:val="003D44E3"/>
    <w:rsid w:val="003D485E"/>
    <w:rsid w:val="003E109D"/>
    <w:rsid w:val="003E3165"/>
    <w:rsid w:val="00410A31"/>
    <w:rsid w:val="00425613"/>
    <w:rsid w:val="00425FF4"/>
    <w:rsid w:val="00427290"/>
    <w:rsid w:val="00435F08"/>
    <w:rsid w:val="00445D2E"/>
    <w:rsid w:val="00452D22"/>
    <w:rsid w:val="00453B0F"/>
    <w:rsid w:val="00455D87"/>
    <w:rsid w:val="0046525B"/>
    <w:rsid w:val="00472D7D"/>
    <w:rsid w:val="004A11C2"/>
    <w:rsid w:val="004B4F62"/>
    <w:rsid w:val="004D6F2F"/>
    <w:rsid w:val="004E0A48"/>
    <w:rsid w:val="00515315"/>
    <w:rsid w:val="00522E64"/>
    <w:rsid w:val="00530507"/>
    <w:rsid w:val="00537DA6"/>
    <w:rsid w:val="00567A50"/>
    <w:rsid w:val="005B01D5"/>
    <w:rsid w:val="005B0FFA"/>
    <w:rsid w:val="005C1112"/>
    <w:rsid w:val="005D5509"/>
    <w:rsid w:val="005E28F7"/>
    <w:rsid w:val="005F0123"/>
    <w:rsid w:val="005F7FFC"/>
    <w:rsid w:val="00621FEF"/>
    <w:rsid w:val="006239E8"/>
    <w:rsid w:val="00632F05"/>
    <w:rsid w:val="0063768F"/>
    <w:rsid w:val="00637F12"/>
    <w:rsid w:val="00643DE8"/>
    <w:rsid w:val="00646EB4"/>
    <w:rsid w:val="006736B1"/>
    <w:rsid w:val="006756C3"/>
    <w:rsid w:val="00676F49"/>
    <w:rsid w:val="006806D3"/>
    <w:rsid w:val="006830F9"/>
    <w:rsid w:val="00684D75"/>
    <w:rsid w:val="00692248"/>
    <w:rsid w:val="00694E6F"/>
    <w:rsid w:val="00696228"/>
    <w:rsid w:val="006A519F"/>
    <w:rsid w:val="006A6C9C"/>
    <w:rsid w:val="006C5BFC"/>
    <w:rsid w:val="006C5D11"/>
    <w:rsid w:val="006D66C8"/>
    <w:rsid w:val="006E3D35"/>
    <w:rsid w:val="006E77ED"/>
    <w:rsid w:val="00702883"/>
    <w:rsid w:val="00714DE0"/>
    <w:rsid w:val="00715B40"/>
    <w:rsid w:val="00722427"/>
    <w:rsid w:val="00747B09"/>
    <w:rsid w:val="00771E51"/>
    <w:rsid w:val="0078686A"/>
    <w:rsid w:val="00795BEF"/>
    <w:rsid w:val="007B7969"/>
    <w:rsid w:val="007D457F"/>
    <w:rsid w:val="007E1E64"/>
    <w:rsid w:val="007E4CD7"/>
    <w:rsid w:val="00806C47"/>
    <w:rsid w:val="00852027"/>
    <w:rsid w:val="00857F05"/>
    <w:rsid w:val="00864E10"/>
    <w:rsid w:val="0087112D"/>
    <w:rsid w:val="00894CE0"/>
    <w:rsid w:val="00897120"/>
    <w:rsid w:val="0089781E"/>
    <w:rsid w:val="008A23F3"/>
    <w:rsid w:val="008A7065"/>
    <w:rsid w:val="008C0F74"/>
    <w:rsid w:val="008C1B4E"/>
    <w:rsid w:val="008C2E65"/>
    <w:rsid w:val="008E2E31"/>
    <w:rsid w:val="008F452A"/>
    <w:rsid w:val="009139FA"/>
    <w:rsid w:val="00921E02"/>
    <w:rsid w:val="00945AC9"/>
    <w:rsid w:val="009607AA"/>
    <w:rsid w:val="009631E7"/>
    <w:rsid w:val="009817D6"/>
    <w:rsid w:val="009A2A0B"/>
    <w:rsid w:val="009B135C"/>
    <w:rsid w:val="009B6DC0"/>
    <w:rsid w:val="009E2125"/>
    <w:rsid w:val="009E24ED"/>
    <w:rsid w:val="009E564F"/>
    <w:rsid w:val="009F3C83"/>
    <w:rsid w:val="00A01BE0"/>
    <w:rsid w:val="00A211B1"/>
    <w:rsid w:val="00A41332"/>
    <w:rsid w:val="00A42089"/>
    <w:rsid w:val="00A4311F"/>
    <w:rsid w:val="00A5401B"/>
    <w:rsid w:val="00A64066"/>
    <w:rsid w:val="00A72280"/>
    <w:rsid w:val="00AA5164"/>
    <w:rsid w:val="00AA7B8C"/>
    <w:rsid w:val="00AC1CF6"/>
    <w:rsid w:val="00AE2C51"/>
    <w:rsid w:val="00AE7BB5"/>
    <w:rsid w:val="00AF11EF"/>
    <w:rsid w:val="00B0084E"/>
    <w:rsid w:val="00B11557"/>
    <w:rsid w:val="00B162FF"/>
    <w:rsid w:val="00B26A29"/>
    <w:rsid w:val="00B303FB"/>
    <w:rsid w:val="00B3720E"/>
    <w:rsid w:val="00B5223B"/>
    <w:rsid w:val="00B54B61"/>
    <w:rsid w:val="00B72487"/>
    <w:rsid w:val="00B72DC9"/>
    <w:rsid w:val="00B95308"/>
    <w:rsid w:val="00BD085C"/>
    <w:rsid w:val="00BD3992"/>
    <w:rsid w:val="00BE3670"/>
    <w:rsid w:val="00BF5310"/>
    <w:rsid w:val="00C21E6F"/>
    <w:rsid w:val="00C41BB6"/>
    <w:rsid w:val="00C60A89"/>
    <w:rsid w:val="00C64ADC"/>
    <w:rsid w:val="00C75E1B"/>
    <w:rsid w:val="00C95BFA"/>
    <w:rsid w:val="00CA3DFB"/>
    <w:rsid w:val="00CA72AC"/>
    <w:rsid w:val="00CB243A"/>
    <w:rsid w:val="00CB798F"/>
    <w:rsid w:val="00CC24F2"/>
    <w:rsid w:val="00CD0D80"/>
    <w:rsid w:val="00CD25A3"/>
    <w:rsid w:val="00CE06F8"/>
    <w:rsid w:val="00CE158F"/>
    <w:rsid w:val="00D02B87"/>
    <w:rsid w:val="00D0529F"/>
    <w:rsid w:val="00D2357D"/>
    <w:rsid w:val="00D2515E"/>
    <w:rsid w:val="00D43A02"/>
    <w:rsid w:val="00D44B03"/>
    <w:rsid w:val="00D44D54"/>
    <w:rsid w:val="00D45199"/>
    <w:rsid w:val="00D4556D"/>
    <w:rsid w:val="00D65C31"/>
    <w:rsid w:val="00D7627C"/>
    <w:rsid w:val="00D93ADD"/>
    <w:rsid w:val="00DA2A56"/>
    <w:rsid w:val="00DA3D6E"/>
    <w:rsid w:val="00DA4FD0"/>
    <w:rsid w:val="00DA5041"/>
    <w:rsid w:val="00DB69FA"/>
    <w:rsid w:val="00DC4108"/>
    <w:rsid w:val="00DC604B"/>
    <w:rsid w:val="00DF18C8"/>
    <w:rsid w:val="00E0484F"/>
    <w:rsid w:val="00E122E7"/>
    <w:rsid w:val="00E161A6"/>
    <w:rsid w:val="00E21AAB"/>
    <w:rsid w:val="00E30628"/>
    <w:rsid w:val="00E3081C"/>
    <w:rsid w:val="00E33842"/>
    <w:rsid w:val="00E50462"/>
    <w:rsid w:val="00E56662"/>
    <w:rsid w:val="00E6675A"/>
    <w:rsid w:val="00E72278"/>
    <w:rsid w:val="00E96D06"/>
    <w:rsid w:val="00EB1397"/>
    <w:rsid w:val="00ED3DC7"/>
    <w:rsid w:val="00EE176F"/>
    <w:rsid w:val="00F101A8"/>
    <w:rsid w:val="00F14E4B"/>
    <w:rsid w:val="00F21470"/>
    <w:rsid w:val="00F34A1A"/>
    <w:rsid w:val="00F37951"/>
    <w:rsid w:val="00F408F1"/>
    <w:rsid w:val="00F41861"/>
    <w:rsid w:val="00F670FD"/>
    <w:rsid w:val="00F83F4B"/>
    <w:rsid w:val="00F9216F"/>
    <w:rsid w:val="00FA4EBB"/>
    <w:rsid w:val="00FD0800"/>
    <w:rsid w:val="00FE2D91"/>
    <w:rsid w:val="00FE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627859B4-F086-46EA-BC23-CB792ED3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Виктория Стародубцева</cp:lastModifiedBy>
  <cp:revision>119</cp:revision>
  <cp:lastPrinted>2026-04-15T08:41:00Z</cp:lastPrinted>
  <dcterms:created xsi:type="dcterms:W3CDTF">2022-02-08T11:42:00Z</dcterms:created>
  <dcterms:modified xsi:type="dcterms:W3CDTF">2026-05-13T10:08:00Z</dcterms:modified>
</cp:coreProperties>
</file>