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767" w:rsidRPr="00C2165D" w:rsidRDefault="00DF23CB" w:rsidP="00874357">
      <w:pPr>
        <w:ind w:left="18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                                            </w:t>
      </w:r>
      <w:r w:rsidR="002C5767"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                       КОНТРАКТ №</w:t>
      </w:r>
      <w:r w:rsidR="005F792E">
        <w:rPr>
          <w:rFonts w:ascii="Times New Roman" w:hAnsi="Times New Roman" w:cs="Times New Roman"/>
          <w:b/>
          <w:caps/>
          <w:color w:val="auto"/>
          <w:sz w:val="18"/>
          <w:szCs w:val="18"/>
        </w:rPr>
        <w:t>_________</w:t>
      </w:r>
      <w:r w:rsidR="005F792E" w:rsidRPr="00C2165D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FB56A7" w:rsidRPr="00C2165D" w:rsidRDefault="00070E32" w:rsidP="00DF23CB">
      <w:pPr>
        <w:ind w:left="180"/>
        <w:jc w:val="center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ИКЗ</w:t>
      </w:r>
      <w:r w:rsidR="00C2165D" w:rsidRPr="00C2165D">
        <w:rPr>
          <w:rFonts w:ascii="Times New Roman" w:hAnsi="Times New Roman" w:cs="Times New Roman"/>
          <w:sz w:val="18"/>
          <w:szCs w:val="18"/>
        </w:rPr>
        <w:br/>
      </w:r>
    </w:p>
    <w:p w:rsidR="00FB56A7" w:rsidRPr="00C2165D" w:rsidRDefault="00C91B32">
      <w:pPr>
        <w:ind w:left="180" w:firstLine="709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Санкт-Петербург </w:t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</w:r>
      <w:r w:rsidRPr="00C2165D">
        <w:rPr>
          <w:rFonts w:ascii="Times New Roman" w:hAnsi="Times New Roman" w:cs="Times New Roman"/>
          <w:sz w:val="18"/>
          <w:szCs w:val="18"/>
        </w:rPr>
        <w:tab/>
        <w:t>«</w:t>
      </w:r>
      <w:r w:rsidR="00222AA3">
        <w:rPr>
          <w:rFonts w:ascii="Times New Roman" w:hAnsi="Times New Roman" w:cs="Times New Roman"/>
          <w:sz w:val="18"/>
          <w:szCs w:val="18"/>
        </w:rPr>
        <w:t>__</w:t>
      </w:r>
      <w:r w:rsidRPr="00C2165D">
        <w:rPr>
          <w:rFonts w:ascii="Times New Roman" w:hAnsi="Times New Roman" w:cs="Times New Roman"/>
          <w:sz w:val="18"/>
          <w:szCs w:val="18"/>
        </w:rPr>
        <w:t xml:space="preserve">» </w:t>
      </w:r>
      <w:r w:rsidR="002F0296">
        <w:rPr>
          <w:rFonts w:ascii="Times New Roman" w:hAnsi="Times New Roman" w:cs="Times New Roman"/>
          <w:sz w:val="18"/>
          <w:szCs w:val="18"/>
        </w:rPr>
        <w:t>___________</w:t>
      </w:r>
      <w:r w:rsidR="005F792E">
        <w:rPr>
          <w:rFonts w:ascii="Times New Roman" w:hAnsi="Times New Roman" w:cs="Times New Roman"/>
          <w:sz w:val="18"/>
          <w:szCs w:val="18"/>
        </w:rPr>
        <w:t>2026</w:t>
      </w:r>
      <w:r w:rsidRPr="00C2165D">
        <w:rPr>
          <w:rFonts w:ascii="Times New Roman" w:hAnsi="Times New Roman" w:cs="Times New Roman"/>
          <w:sz w:val="18"/>
          <w:szCs w:val="18"/>
        </w:rPr>
        <w:t xml:space="preserve"> года</w:t>
      </w:r>
    </w:p>
    <w:p w:rsidR="00FB56A7" w:rsidRPr="00C2165D" w:rsidRDefault="00FB56A7">
      <w:pPr>
        <w:pStyle w:val="ConsPlusNonformat0"/>
        <w:ind w:firstLine="456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firstLine="54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Санкт-Петербургское государственное бюджетное учреждение здравоохранения «Городская поликлиника № 34»,  именуемое в дальнейшем  «Заказчик», в лице Главного врача </w:t>
      </w:r>
      <w:r w:rsidRPr="00C2165D">
        <w:rPr>
          <w:rFonts w:ascii="Times New Roman" w:eastAsia="Times New Roman" w:hAnsi="Times New Roman" w:cs="Times New Roman"/>
          <w:sz w:val="18"/>
          <w:szCs w:val="18"/>
        </w:rPr>
        <w:t>В.Е. Дементьева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, действующего на основании Устава, с одной стороны, и </w:t>
      </w:r>
      <w:r w:rsidR="005F792E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__________</w:t>
      </w:r>
      <w:r w:rsidR="00874357" w:rsidRPr="00C2165D">
        <w:rPr>
          <w:rFonts w:ascii="Times New Roman" w:hAnsi="Times New Roman" w:cs="Times New Roman"/>
          <w:color w:val="333333"/>
          <w:sz w:val="18"/>
          <w:szCs w:val="18"/>
          <w:shd w:val="clear" w:color="auto" w:fill="FFFFFF"/>
        </w:rPr>
        <w:t>"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именуемое  в дальнейшем «Поставщик»,</w:t>
      </w:r>
      <w:r w:rsidR="00874357"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в лице </w:t>
      </w:r>
      <w:r w:rsidR="005F792E">
        <w:rPr>
          <w:rFonts w:ascii="Times New Roman" w:eastAsia="Times New Roman" w:hAnsi="Times New Roman" w:cs="Times New Roman"/>
          <w:color w:val="auto"/>
          <w:sz w:val="18"/>
          <w:szCs w:val="18"/>
        </w:rPr>
        <w:t>_____________</w:t>
      </w:r>
      <w:r w:rsidR="00874357"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>., действующей на основании Устава,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</w:rPr>
        <w:t xml:space="preserve"> </w:t>
      </w:r>
      <w:r w:rsidRPr="00C2165D">
        <w:rPr>
          <w:rFonts w:ascii="Times New Roman" w:hAnsi="Times New Roman" w:cs="Times New Roman"/>
          <w:sz w:val="18"/>
          <w:szCs w:val="18"/>
        </w:rPr>
        <w:t xml:space="preserve">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с другой стороны, вместе именуемые в дальнейшем «Стороны», заключили настоящий контракт (далее – Контракт)  на основании </w:t>
      </w:r>
      <w:r w:rsidRPr="00C2165D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44), </w:t>
      </w:r>
      <w:r w:rsidRPr="00C2165D">
        <w:rPr>
          <w:rFonts w:ascii="Times New Roman" w:hAnsi="Times New Roman" w:cs="Times New Roman"/>
          <w:sz w:val="18"/>
          <w:szCs w:val="18"/>
        </w:rPr>
        <w:t xml:space="preserve">заключили настоящий Контракт </w:t>
      </w:r>
      <w:r w:rsidRPr="00C2165D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(далее – Контракт) </w:t>
      </w:r>
      <w:r w:rsidRPr="00C2165D">
        <w:rPr>
          <w:rFonts w:ascii="Times New Roman" w:hAnsi="Times New Roman" w:cs="Times New Roman"/>
          <w:sz w:val="18"/>
          <w:szCs w:val="18"/>
        </w:rPr>
        <w:t>о нижеследующем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:</w:t>
      </w:r>
    </w:p>
    <w:p w:rsidR="00FB56A7" w:rsidRPr="00C2165D" w:rsidRDefault="00FB56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pStyle w:val="ConsPlusNormal0"/>
        <w:numPr>
          <w:ilvl w:val="0"/>
          <w:numId w:val="1"/>
        </w:numPr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Предмет КОНТРАКТА</w:t>
      </w:r>
    </w:p>
    <w:p w:rsidR="00FB56A7" w:rsidRPr="00C2165D" w:rsidRDefault="00FB56A7">
      <w:pPr>
        <w:pStyle w:val="ConsPlusNormal0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</w:p>
    <w:p w:rsidR="00FB56A7" w:rsidRPr="00C2165D" w:rsidRDefault="00C91B32">
      <w:pPr>
        <w:keepNext/>
        <w:keepLines/>
        <w:tabs>
          <w:tab w:val="left" w:pos="426"/>
          <w:tab w:val="left" w:pos="709"/>
          <w:tab w:val="left" w:pos="993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1.1. Поставщик обязуется осуществить поставку </w:t>
      </w:r>
      <w:r w:rsidR="00FB45E1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батарей для источников</w:t>
      </w:r>
      <w:r w:rsidR="00A264A0">
        <w:rPr>
          <w:rFonts w:ascii="Times New Roman" w:hAnsi="Times New Roman" w:cs="Times New Roman"/>
          <w:sz w:val="18"/>
          <w:szCs w:val="18"/>
        </w:rPr>
        <w:t xml:space="preserve"> бесперебойного питания </w:t>
      </w:r>
      <w:r w:rsidR="000C7FB2" w:rsidRPr="00C2165D">
        <w:rPr>
          <w:rFonts w:ascii="Times New Roman" w:hAnsi="Times New Roman" w:cs="Times New Roman"/>
          <w:sz w:val="18"/>
          <w:szCs w:val="18"/>
        </w:rPr>
        <w:t xml:space="preserve">для нужд СПб ГБУЗ "Городская поликлиника №34" в 2026 году в соответствии </w:t>
      </w:r>
      <w:r w:rsidR="00960792" w:rsidRPr="00C2165D">
        <w:rPr>
          <w:rFonts w:ascii="Times New Roman" w:hAnsi="Times New Roman" w:cs="Times New Roman"/>
          <w:sz w:val="18"/>
          <w:szCs w:val="18"/>
        </w:rPr>
        <w:t>с спецификацией</w:t>
      </w:r>
      <w:r w:rsidRPr="00C2165D">
        <w:rPr>
          <w:rFonts w:ascii="Times New Roman" w:hAnsi="Times New Roman" w:cs="Times New Roman"/>
          <w:sz w:val="18"/>
          <w:szCs w:val="18"/>
        </w:rPr>
        <w:t xml:space="preserve"> 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(далее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-</w:t>
      </w:r>
      <w:r w:rsidR="00960792"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товар)</w:t>
      </w:r>
      <w:r w:rsidRPr="00C2165D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, 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Заказчик  обязуется принять и оплатить  поставленный товар.</w:t>
      </w:r>
    </w:p>
    <w:p w:rsidR="00FB56A7" w:rsidRPr="00C2165D" w:rsidRDefault="00C91B32">
      <w:pPr>
        <w:keepNext/>
        <w:keepLines/>
        <w:tabs>
          <w:tab w:val="left" w:pos="426"/>
          <w:tab w:val="left" w:pos="1080"/>
        </w:tabs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1.2. Поставщик осуществляет поставку товара в строгом соответствии со спецификацией товара  (Приложение  № 1 к Контракту, которое является его неотъемлемой частью), определяющими объем, содержание товара и другие, предъявляемые к нему требования, а также условиями Контракта, определяющими стоимость товара, сроки его поставки и другие требования.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2. ПРАВА И ОБЯЗАННОСТИ Сторон</w:t>
      </w:r>
    </w:p>
    <w:p w:rsidR="00FB56A7" w:rsidRPr="00C2165D" w:rsidRDefault="00FB56A7">
      <w:pPr>
        <w:pStyle w:val="ConsPlusNormal0"/>
        <w:ind w:firstLine="456"/>
        <w:jc w:val="both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2.1. Поставщик обязан: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2.1.1. поставить Товар в строгом соответствии с условиями Контракта в полном объеме, надлежащего качества и в установленные сроки;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2.1.2. оказать Услуги в строгом соответствии с условиями Контракта в полном объеме, надлежащего качества и в установленные сроки;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2.1.3. обеспечить соответствие поставляемого Товара и оказываемых Услуг требованиям качества, безопасности в соответствии с законодательством Российской Федерации;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2.1.4. 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2.1.5. незамедлительно информировать Заказчика обо всех обстоятельствах, препятствующих исполнению Контракта;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2.1.6. своими силами и за свой счет устранять допущенные недостатки при поставке Товара и оказании Услуг;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2.1.7. выполнять свои обязательства, предусмотренные положениями Контракта;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2.1.8. предоставлять информацию обо всех соисполнителях</w:t>
      </w:r>
      <w:r w:rsidRPr="00C2165D">
        <w:rPr>
          <w:rFonts w:eastAsia="Calibri"/>
          <w:sz w:val="18"/>
          <w:szCs w:val="18"/>
          <w:lang w:eastAsia="en-US"/>
        </w:rPr>
        <w:t>, заключивших договор или договоры с Поставщиком</w:t>
      </w:r>
      <w:r w:rsidRPr="00C2165D">
        <w:rPr>
          <w:sz w:val="18"/>
          <w:szCs w:val="18"/>
        </w:rPr>
        <w:t xml:space="preserve">, </w:t>
      </w:r>
      <w:r w:rsidRPr="00C2165D">
        <w:rPr>
          <w:rFonts w:eastAsia="Calibri"/>
          <w:sz w:val="18"/>
          <w:szCs w:val="18"/>
          <w:lang w:eastAsia="en-US"/>
        </w:rPr>
        <w:t>цена которого или общая цена которых составляет более чем десять процентов цены Контракта</w:t>
      </w:r>
      <w:r w:rsidRPr="00C2165D">
        <w:rPr>
          <w:sz w:val="18"/>
          <w:szCs w:val="18"/>
        </w:rPr>
        <w:t>.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 Поставщик вправе: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2.2.1. требовать от Заказчика предоставления имеющейся у него информации, необходимой для исполнения обязательств по Контракту;</w:t>
      </w:r>
    </w:p>
    <w:p w:rsidR="00FB56A7" w:rsidRPr="00C2165D" w:rsidRDefault="00C91B32">
      <w:pPr>
        <w:pStyle w:val="-0"/>
        <w:tabs>
          <w:tab w:val="clear" w:pos="851"/>
        </w:tabs>
        <w:ind w:left="0" w:firstLine="426"/>
        <w:rPr>
          <w:sz w:val="18"/>
          <w:szCs w:val="18"/>
        </w:rPr>
      </w:pPr>
      <w:r w:rsidRPr="00C2165D">
        <w:rPr>
          <w:sz w:val="18"/>
          <w:szCs w:val="18"/>
        </w:rPr>
        <w:t>2.2.2. требовать от Заказчика своевременной оплаты поставленного Товара и оказанных Услуг в порядке и на условиях, предусмотренных Контрактом.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 Заказчик обязан: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2.3.1. предоставлять Поставщику всю имеющуюся у него информацию </w:t>
      </w:r>
      <w:r w:rsidRPr="00C2165D">
        <w:rPr>
          <w:rFonts w:ascii="Times New Roman" w:hAnsi="Times New Roman" w:cs="Times New Roman"/>
          <w:sz w:val="18"/>
          <w:szCs w:val="18"/>
        </w:rPr>
        <w:br/>
        <w:t>и документы, относящиеся к предмету Контракта и необходимые для исполнения Поставщиком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2.3.2. своевременно принять и оплатить поставленный Товар и надлежащим образом оказанные Услуги;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2.3.3. выполнять свои обязательства, предусмотренные иными положениями Контракта.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 Заказчик вправе: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2.4.1. требовать от Поставщика надлежащего исполнения обязательств, предусмотренных Контрактом;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2.4.2. запрашивать у Поставщика информацию об исполнении им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2.4.3. проверять в любое время ход исполнения Поставщиком обязательств по Контракту;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2.4.4. осуществлять контроль соответствия качества поставляемого Товара и качества оказанных Услуг, сроков поставки Товара и оказания Услуг требованиям Контракта;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2.4.5. требовать от Поставщика устранения недостатков, допущенных при исполнении Контракта;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2.4.6. отказаться от приемки некачественного Товара и ненадлежащим образом оказанных Услуг и потребовать безвозмездного устранения недостатков;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2.4.7. привлекать экспертов для проверки соответствия исполнения Поставщиком обязательств по Контракту требованиям, установленным Контрактом.</w:t>
      </w:r>
    </w:p>
    <w:p w:rsidR="00FB56A7" w:rsidRPr="00C2165D" w:rsidRDefault="00FB56A7">
      <w:pPr>
        <w:pStyle w:val="ConsPlusNormal0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FB56A7">
      <w:pPr>
        <w:pStyle w:val="ConsPlusNormal0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widowControl/>
        <w:jc w:val="center"/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</w:pPr>
      <w:r w:rsidRPr="00C2165D">
        <w:rPr>
          <w:rFonts w:ascii="Times New Roman" w:hAnsi="Times New Roman" w:cs="Times New Roman"/>
          <w:b/>
          <w:caps/>
          <w:color w:val="auto"/>
          <w:sz w:val="18"/>
          <w:szCs w:val="18"/>
        </w:rPr>
        <w:t xml:space="preserve">3. </w:t>
      </w:r>
      <w:r w:rsidRPr="00C2165D">
        <w:rPr>
          <w:rFonts w:ascii="Times New Roman" w:eastAsiaTheme="minorHAnsi" w:hAnsi="Times New Roman" w:cs="Times New Roman"/>
          <w:b/>
          <w:color w:val="auto"/>
          <w:sz w:val="18"/>
          <w:szCs w:val="18"/>
          <w:lang w:eastAsia="en-US" w:bidi="ar-SA"/>
        </w:rPr>
        <w:t>ЦЕНА КОНТРАКТА, ПОРЯДОК РАСЧЕТОВ (ПОРЯДОК И СРОКИ ОПЛАТЫ ТОВАРА),</w:t>
      </w:r>
      <w:r w:rsidRPr="00C2165D">
        <w:rPr>
          <w:rFonts w:ascii="Times New Roman" w:eastAsiaTheme="minorHAnsi" w:hAnsi="Times New Roman" w:cs="Times New Roman"/>
          <w:b/>
          <w:sz w:val="18"/>
          <w:szCs w:val="18"/>
          <w:lang w:eastAsia="en-US"/>
        </w:rPr>
        <w:t>АВАНСИРОВАНИЕ, ОБЕСПЕЧЕНИЕ ИСПОЛНЕНИЕ КОНТРАКТА</w:t>
      </w:r>
    </w:p>
    <w:p w:rsidR="00FB56A7" w:rsidRPr="00C2165D" w:rsidRDefault="00FB56A7">
      <w:pPr>
        <w:pStyle w:val="ConsPlusNormal0"/>
        <w:keepNext/>
        <w:ind w:left="-57" w:firstLine="454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</w:p>
    <w:p w:rsidR="00FB56A7" w:rsidRPr="00C2165D" w:rsidRDefault="00C91B32">
      <w:pPr>
        <w:ind w:firstLine="56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3.1. Общая цена Контракта составляет </w:t>
      </w:r>
      <w:r w:rsidR="005F792E">
        <w:rPr>
          <w:rFonts w:ascii="Times New Roman" w:hAnsi="Times New Roman" w:cs="Times New Roman"/>
          <w:sz w:val="18"/>
          <w:szCs w:val="18"/>
        </w:rPr>
        <w:t>__________________</w:t>
      </w:r>
      <w:r w:rsidR="00874357" w:rsidRPr="00C2165D">
        <w:rPr>
          <w:rFonts w:ascii="Times New Roman" w:hAnsi="Times New Roman" w:cs="Times New Roman"/>
          <w:sz w:val="18"/>
          <w:szCs w:val="18"/>
        </w:rPr>
        <w:t xml:space="preserve"> в соответствии с Спецификацией (Приложение №1)</w:t>
      </w:r>
      <w:r w:rsidRPr="00C2165D">
        <w:rPr>
          <w:rFonts w:ascii="Times New Roman" w:eastAsia="Times New Roman" w:hAnsi="Times New Roman" w:cs="Times New Roman"/>
          <w:b/>
          <w:sz w:val="18"/>
          <w:szCs w:val="18"/>
          <w:lang w:eastAsia="zh-CN"/>
        </w:rPr>
        <w:t>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3.2. Цена Контракта является твердой и определяется на весь срок исполнения Контракта, индексации не подлежит и не может изменяться в ходе исполнения Контракта, за исключением случаев, предусмотренных Контрактом и действующим законодательством РФ.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Цена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 действующим законодательством РФ.</w:t>
      </w:r>
    </w:p>
    <w:p w:rsidR="00FB56A7" w:rsidRPr="00C2165D" w:rsidRDefault="00C91B32">
      <w:pPr>
        <w:ind w:left="-57" w:firstLine="425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3.3. Авансирование не предусмотрено. Оплата производится Заказчиком по факту поставки товара на основании счета, счета-фактуры (при наличии) и товарной накладной, подписанной Сторонами, путем перечисления денежных средств на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lastRenderedPageBreak/>
        <w:t>расчетный счет Поставщика, в течение 7 рабочих дней с даты подписания Заказчиком документов о приеме товара</w:t>
      </w: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3.4. Оплата по Контракту осуществляется по безналичному расчету с лицевого счета Заказчика.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3.5. В случае нарушения Поставщиком условий Контракта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пунктами 5.7, 6.12 Контракта.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3.6. Ценой Контракта учтены 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все расходы по поставке товара, в том числе расходы на: перевозку, доставку, </w:t>
      </w:r>
      <w:r w:rsidRPr="00C2165D">
        <w:rPr>
          <w:rFonts w:ascii="Times New Roman" w:hAnsi="Times New Roman" w:cs="Times New Roman"/>
          <w:bCs/>
          <w:color w:val="auto"/>
          <w:sz w:val="18"/>
          <w:szCs w:val="18"/>
        </w:rPr>
        <w:t>погрузку и разгрузку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,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уплату таможенных пошлин, страхование, налоги, сборы и другие обязательные платежи.</w:t>
      </w:r>
    </w:p>
    <w:p w:rsidR="00FB56A7" w:rsidRPr="00C2165D" w:rsidRDefault="00C91B32">
      <w:pPr>
        <w:ind w:lef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B56A7" w:rsidRPr="00C2165D" w:rsidRDefault="00C91B32">
      <w:pPr>
        <w:ind w:firstLine="709"/>
        <w:jc w:val="both"/>
        <w:outlineLvl w:val="4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3.8. Источник финансирования: внебюджетные средства, средства бюджетных учреждений, </w:t>
      </w:r>
      <w:r w:rsidR="00094BD5" w:rsidRPr="00C2165D">
        <w:rPr>
          <w:rFonts w:ascii="Times New Roman" w:hAnsi="Times New Roman" w:cs="Times New Roman"/>
          <w:color w:val="auto"/>
          <w:sz w:val="18"/>
          <w:szCs w:val="18"/>
        </w:rPr>
        <w:t>средства омс.</w:t>
      </w:r>
    </w:p>
    <w:p w:rsidR="000C7FB2" w:rsidRPr="00C2165D" w:rsidRDefault="000C7FB2">
      <w:pPr>
        <w:ind w:firstLine="709"/>
        <w:jc w:val="both"/>
        <w:outlineLvl w:val="4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3.9. Срок приемки товара – течение трех рабочих дней.</w:t>
      </w:r>
    </w:p>
    <w:p w:rsidR="00FB56A7" w:rsidRPr="00C2165D" w:rsidRDefault="00C91B32" w:rsidP="00094BD5">
      <w:pPr>
        <w:shd w:val="clear" w:color="auto" w:fill="FFFFFF"/>
        <w:tabs>
          <w:tab w:val="left" w:pos="102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</w:t>
      </w:r>
    </w:p>
    <w:p w:rsidR="00FB56A7" w:rsidRPr="00C2165D" w:rsidRDefault="00FB56A7">
      <w:pPr>
        <w:ind w:lef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ind w:left="-57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4. ПОРЯДОК ПОСТАВКИ ТОВАРОВ.</w:t>
      </w:r>
    </w:p>
    <w:p w:rsidR="00FB56A7" w:rsidRPr="00C2165D" w:rsidRDefault="00FB56A7">
      <w:pPr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keepNext/>
        <w:keepLines/>
        <w:widowControl/>
        <w:tabs>
          <w:tab w:val="left" w:pos="426"/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4.1. Место доставки товара: </w:t>
      </w:r>
    </w:p>
    <w:p w:rsidR="00FB56A7" w:rsidRPr="00C2165D" w:rsidRDefault="00C91B32">
      <w:pPr>
        <w:keepNext/>
        <w:keepLines/>
        <w:widowControl/>
        <w:tabs>
          <w:tab w:val="left" w:pos="426"/>
          <w:tab w:val="left" w:pos="709"/>
          <w:tab w:val="left" w:pos="993"/>
        </w:tabs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Местом поставки товара является помещение, определенное заказчиком по адресу:</w:t>
      </w:r>
    </w:p>
    <w:p w:rsidR="00FB56A7" w:rsidRPr="00C2165D" w:rsidRDefault="00C91B32">
      <w:pPr>
        <w:pStyle w:val="30"/>
        <w:ind w:firstLine="426"/>
        <w:jc w:val="both"/>
        <w:rPr>
          <w:sz w:val="18"/>
          <w:szCs w:val="18"/>
        </w:rPr>
      </w:pPr>
      <w:r w:rsidRPr="00C2165D">
        <w:rPr>
          <w:sz w:val="18"/>
          <w:szCs w:val="18"/>
        </w:rPr>
        <w:t xml:space="preserve">-  г. Санкт-Петербург, Зверинская ул. д.15; </w:t>
      </w:r>
      <w:r w:rsidR="00832FFC" w:rsidRPr="00C2165D">
        <w:rPr>
          <w:sz w:val="18"/>
          <w:szCs w:val="18"/>
        </w:rPr>
        <w:t>доставка и разгрузка Товара осуществляется за счет Поставщика.</w:t>
      </w:r>
    </w:p>
    <w:p w:rsidR="00FB56A7" w:rsidRPr="00C2165D" w:rsidRDefault="00C91B3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ab/>
        <w:t xml:space="preserve">4.2. Срок поставки товара: в течение </w:t>
      </w:r>
      <w:r w:rsidR="00F7618C">
        <w:rPr>
          <w:rFonts w:ascii="Times New Roman" w:hAnsi="Times New Roman" w:cs="Times New Roman"/>
          <w:color w:val="auto"/>
          <w:sz w:val="18"/>
          <w:szCs w:val="18"/>
        </w:rPr>
        <w:t>10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(</w:t>
      </w:r>
      <w:r w:rsidR="00F7618C">
        <w:rPr>
          <w:rFonts w:ascii="Times New Roman" w:hAnsi="Times New Roman" w:cs="Times New Roman"/>
          <w:color w:val="auto"/>
          <w:sz w:val="18"/>
          <w:szCs w:val="18"/>
        </w:rPr>
        <w:t>десяти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) рабочих дней 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>после получения заявки заказчика,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после обязательного согласования образцов поставляемого товара с Заказчиком.</w:t>
      </w:r>
      <w:r w:rsidR="00832FFC"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:rsidR="00FB56A7" w:rsidRPr="00C2165D" w:rsidRDefault="00C91B3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Поставка осуществляется по рабочим дням Заказчика в рабочее время Заказчика. </w:t>
      </w:r>
    </w:p>
    <w:p w:rsidR="000C7FB2" w:rsidRPr="00C2165D" w:rsidRDefault="000C7FB2">
      <w:pPr>
        <w:widowControl/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Окончание поставки: </w:t>
      </w:r>
      <w:r w:rsidR="00FB45E1">
        <w:rPr>
          <w:rFonts w:ascii="Times New Roman" w:hAnsi="Times New Roman" w:cs="Times New Roman"/>
          <w:color w:val="auto"/>
          <w:sz w:val="18"/>
          <w:szCs w:val="18"/>
        </w:rPr>
        <w:t>01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="00FB45E1">
        <w:rPr>
          <w:rFonts w:ascii="Times New Roman" w:hAnsi="Times New Roman" w:cs="Times New Roman"/>
          <w:color w:val="auto"/>
          <w:sz w:val="18"/>
          <w:szCs w:val="18"/>
        </w:rPr>
        <w:t>июля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2026 года.</w:t>
      </w:r>
    </w:p>
    <w:p w:rsidR="00FB56A7" w:rsidRPr="00C2165D" w:rsidRDefault="00FB56A7">
      <w:pPr>
        <w:ind w:firstLine="425"/>
        <w:jc w:val="both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widowControl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 xml:space="preserve">5. </w:t>
      </w:r>
      <w:r w:rsidRPr="00C2165D">
        <w:rPr>
          <w:rFonts w:ascii="Times New Roman" w:eastAsiaTheme="minorHAnsi" w:hAnsi="Times New Roman" w:cs="Times New Roman"/>
          <w:b/>
          <w:color w:val="auto"/>
          <w:sz w:val="18"/>
          <w:szCs w:val="18"/>
          <w:lang w:eastAsia="en-US" w:bidi="ar-SA"/>
        </w:rPr>
        <w:t>ПОРЯДОК И СРОК ПРИЕМКИ ПОСТАВЛЕННОГО ТОВАРА, СООТВЕТСТВИЕ ИХ КОЛИЧЕСТВА, КОМПЛЕКТНОСТИ, ОБЪЕМА ТРЕБОВАНИЯМ, УСТАНОВЛЕННЫМ КОНТРАКТОМ, А ТАКЖЕ О ПОРЯДКЕ И СРОКАХ ОФОРМЛЕНИЯ РЕЗУЛЬТАТОВ ТАКОЙ ПРИЕМКИ</w:t>
      </w:r>
    </w:p>
    <w:p w:rsidR="00FB56A7" w:rsidRPr="00C2165D" w:rsidRDefault="00FB56A7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5.1. Проверка поставленного Поставщиком товара, в части соответствия его условиям Контракта, осуществляется путем проведения экспертизы.</w:t>
      </w:r>
    </w:p>
    <w:p w:rsidR="00FB56A7" w:rsidRPr="00C2165D" w:rsidRDefault="00C91B32">
      <w:pPr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Экспертиза может проводиться Заказчиком своими силами или к ее проведению могут привлекаться эксперты, экспертные организации.</w:t>
      </w:r>
    </w:p>
    <w:p w:rsidR="00FB56A7" w:rsidRPr="00C2165D" w:rsidRDefault="00C91B32">
      <w:pPr>
        <w:pStyle w:val="af2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5.2. При осуществлении Заказчиком приемки поставляемых товаров, Заказчик проверяет их на соответствие требованиям, установленным в Контракте. Выявленные отступления от условий Контракта фиксируются рекламационным актом.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5.3. Некачественный товар, признанный таковым в момент приемки товара Заказчиком, должен быть заменен Поставщиком на такой же товар в течение 3 рабочих  дней с момента подписания рекламационного акта о поставке некачественного товара, подписанного Сторонами.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 В случае отказа Поставщика от подписи в рекламационном акте делается соответствующая отметка.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       5.4. Доставка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товара и его ответственное хранение осуществляются за счет средств Поставщика.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5.5. Товар считается поставленным после подписания сторонами товарной накладной.</w:t>
      </w:r>
    </w:p>
    <w:p w:rsidR="00FB56A7" w:rsidRPr="00C2165D" w:rsidRDefault="00C91B32">
      <w:pPr>
        <w:ind w:left="-57" w:right="-57"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5.6. Приемка товара, а также оформление ее результатов осуществляется в срок не более 3 рабочих дней с момента доставки и разгрузки товара Заказчику, а в случае назначения экспертизы с привлечением экспертной организации, срок приемки товара продлевается на время необходимое (затраченное) для проведения независимой экспертизы. </w:t>
      </w:r>
    </w:p>
    <w:p w:rsidR="00FB56A7" w:rsidRPr="00C2165D" w:rsidRDefault="00C91B32">
      <w:pPr>
        <w:shd w:val="clear" w:color="auto" w:fill="FFFFFF"/>
        <w:tabs>
          <w:tab w:val="left" w:pos="426"/>
        </w:tabs>
        <w:ind w:left="-57" w:right="-57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При получении экспертного заключения, подтверждающего факт поставки товара не надлежащего качества, расходы, связанные с возвратом и/или заменой товара, а так же стоимость использованного при проведении экспертизы товара (товара потерявшего свои потребительские свойства в связи с его разборкой, проведением исследований и иных работ связанных с проведением экспертизы), при наличии такого товара, осуществляется за счет средств Поставщика.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5.7.  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направляет Поставщику уведомление с расчетом неустойки, для проведения зачета встречного однородного требования, в соответствии со статьей 410 ГК РФ.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5.8. Погрузо-разгрузочные работы производятся силами и средствами Поставщика.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       5.9. Поставщик одновременно с поставкой товара предоставляет Заказчику товарную накладную, счет, (счет-фактуру при наличии).</w:t>
      </w:r>
    </w:p>
    <w:p w:rsidR="00FB56A7" w:rsidRPr="00C2165D" w:rsidRDefault="00C91B32">
      <w:pPr>
        <w:pStyle w:val="ConsPlusNormal0"/>
        <w:ind w:left="-57" w:right="-5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ab/>
        <w:t xml:space="preserve">      </w:t>
      </w:r>
    </w:p>
    <w:p w:rsidR="00FB56A7" w:rsidRPr="00C2165D" w:rsidRDefault="00FB56A7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</w:p>
    <w:p w:rsidR="00FB56A7" w:rsidRPr="00C2165D" w:rsidRDefault="00C91B32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bCs/>
          <w:caps/>
          <w:sz w:val="18"/>
          <w:szCs w:val="18"/>
        </w:rPr>
        <w:t>6. Ответственность Сторон И ИНЫЕ ПОСЛЕДСТВИЯ НАРУШЕНИЯ ОБЯЗАТЕЛЬСТВ</w:t>
      </w:r>
    </w:p>
    <w:p w:rsidR="00FB56A7" w:rsidRPr="00C2165D" w:rsidRDefault="00FB56A7">
      <w:pPr>
        <w:ind w:firstLine="456"/>
        <w:jc w:val="center"/>
        <w:rPr>
          <w:rFonts w:ascii="Times New Roman" w:hAnsi="Times New Roman" w:cs="Times New Roman"/>
          <w:b/>
          <w:bCs/>
          <w:caps/>
          <w:sz w:val="18"/>
          <w:szCs w:val="18"/>
        </w:rPr>
      </w:pP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.1. За неисполнение или ненадлежащее исполнение обязательств, предусмотренных Контрактом, Ст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роны несут ответственность в соответствии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с законодательством Российской Федерации.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трактом, Поставщик вправе потребовать уплаты неустоек (штрафов, пеней).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.3. 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срочки исполнения обязательств заказчиком, поставщиком (подрядчиком, исполнителем), утвержденными п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становлением Правительства Российской Федерации от 30.08.2017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№ 1042 (далее – Правила определения размера штрафа).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0" w:name="p292"/>
      <w:bookmarkEnd w:id="0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lastRenderedPageBreak/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.4. Пеня начисляется за каждый день пр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срочки исполнения Заказчиком обязательства,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тральн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го банка Российской Федерации от неуплаченной в срок суммы.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1" w:name="p293"/>
      <w:bookmarkEnd w:id="1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.5. За каждый факт неисполнения Заказчиком обязательств, предусмотренных Контрактом, за исключ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нием просрочки исполнения обязательств, предусмотренных Контрактом, Поставщик вправе взыскать с Заказч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ка штраф в размере 1000,00 руб.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Общая сумма начисленных штрафов за ненадлежащее исполнение Заказчиком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смотренных Контрактом, не может превышать цену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7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В случае просрочки исполнения Поставщиком обязательств (в том числе гарантийного обязател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ь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ства), предусмотренных Контрактом, а также в иных случаях неисполнения или ненадлежащего исполнения П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8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Пеня начисляется за каждый день просрочки исполнения Поставщиком обязательства, предусмо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ренного Контрактом, начиная со дня, следующего после дня истечения установленного Контрактом срока испо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нения обязательства, в размере одной трехсотой действующей на дату уплаты пени ключевой ставки Централ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ь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дательством Российской Федерации установлен иной порядок начисления пени.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9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За каждый факт неисполнения или ненадлежащего исполнения Поставщиком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смотренных Контрактом, за исключением просрочки исполнения обязательств, предусмотренных Контрактом, Поставщик выплачивает Заказчику штраф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 xml:space="preserve">в размере 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10% от цены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0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За каждый факт неисполнения или ненадлежащего исполнения Поставщиком обязательств,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смотренных Контрактом, заключенным с победителем закупки (или с иным участником закупки в случаях, уст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новленных Законом</w:t>
      </w:r>
      <w:r w:rsidRPr="00D722A3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о контрактной системе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), предложившим наиболее высокую цену за право заключения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тракта,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 xml:space="preserve">за исключением просрочки исполнения обязательств, предусмотренных Контрактом, Поставщик выплачивает Заказчику штраф в размере 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10 % от цены контракта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За каждый факт неисполнения или ненадлежащего исполнения Поставщиком обязательства, пред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у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смотренного Контрактом, которое не имеет стоимостного выражения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,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Поставщик выплачивает Заказчику штраф в размере 1000,00 руб..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2" w:name="p340"/>
      <w:bookmarkEnd w:id="2"/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3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4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Уплата неустойки (штрафа, пени) не освобождает Стороны от исполнения обязательств по Ко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тракту.</w:t>
      </w:r>
    </w:p>
    <w:p w:rsidR="00D722A3" w:rsidRPr="00D722A3" w:rsidRDefault="00D722A3" w:rsidP="00D722A3">
      <w:pPr>
        <w:widowControl/>
        <w:suppressAutoHyphens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6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.1</w:t>
      </w:r>
      <w:r w:rsidR="0063780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5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 Списание начисленных Поставщику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ренных контрактом, утвержденными постановлением Правительства Российской Федерации </w:t>
      </w:r>
      <w:r w:rsidRPr="00D722A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br/>
        <w:t>от 04.07.2018 № 783.</w:t>
      </w:r>
    </w:p>
    <w:p w:rsidR="00FB56A7" w:rsidRPr="00C2165D" w:rsidRDefault="00C91B32" w:rsidP="00094BD5">
      <w:pPr>
        <w:pStyle w:val="ConsPlusNormal0"/>
        <w:ind w:left="-57"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7. качество</w:t>
      </w:r>
    </w:p>
    <w:p w:rsidR="00FB56A7" w:rsidRPr="00C2165D" w:rsidRDefault="00FB56A7">
      <w:pPr>
        <w:pStyle w:val="ConsPlusNormal0"/>
        <w:ind w:left="-57"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7.1. Поставщик гарантирует Заказчику соответствие качества  товара  всем действующим стандартам, и соответствие требованиям Контракта по составу и качеству.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Качество поставляемого товара должно соответствовать действующему на момент поставки законодательству РФ.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Поставляемый товар должен быть новым.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7.2.  Количество поставляемого Поставщиком товара должно строго соответствовать количеству товара, указанному в спецификации (Приложение  № 1 к Контракту, которое является его неотъемлемой частью).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7.3. При осуществлении поставки товара Поставщик должен представить </w:t>
      </w:r>
      <w:r w:rsidR="00094BD5" w:rsidRPr="00C2165D">
        <w:rPr>
          <w:rFonts w:ascii="Times New Roman" w:hAnsi="Times New Roman" w:cs="Times New Roman"/>
          <w:sz w:val="18"/>
          <w:szCs w:val="18"/>
        </w:rPr>
        <w:t>все необходимые документы на поставляемый товар, в соответствии с требованиями действующего законодательства РФ.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7.4.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Контракта. 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В том числе, Поставщик несет ответственность за: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- отсутствие при поставке сертификатов соответствия  (декларации о соответствии) или заверенны</w:t>
      </w:r>
      <w:r w:rsidR="00094BD5" w:rsidRPr="00C2165D">
        <w:rPr>
          <w:rFonts w:ascii="Times New Roman" w:hAnsi="Times New Roman" w:cs="Times New Roman"/>
          <w:sz w:val="18"/>
          <w:szCs w:val="18"/>
        </w:rPr>
        <w:t>х соответствующим образом копий, регистрационных удостоверений и иных требуемых в соответствии с законодательством РФ документов к такого рода товарам.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7.5.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 поставки, о качестве и количестве поставляемого товара.</w:t>
      </w:r>
    </w:p>
    <w:p w:rsidR="00FB56A7" w:rsidRPr="00C2165D" w:rsidRDefault="00C91B32">
      <w:pPr>
        <w:pStyle w:val="ConsPlusNormal0"/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7.6. Поставщик гарантирует, что товар, поставляемый в рамках Контракта, соответствует условиям Контракта и иным обязательным требованиям, предъявляемым к товару, не имеет недостатков, связанных с разработкой, материалами или качеством изготовления или упущения Поставщика при нормальном использовании поставленного товара в условиях, обычных для России.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color w:val="auto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7.7.</w:t>
      </w:r>
      <w:r w:rsidRPr="00C2165D">
        <w:rPr>
          <w:rFonts w:ascii="Times New Roman" w:hAnsi="Times New Roman" w:cs="Times New Roman"/>
          <w:color w:val="auto"/>
          <w:spacing w:val="2"/>
          <w:sz w:val="18"/>
          <w:szCs w:val="18"/>
        </w:rPr>
        <w:t xml:space="preserve">  Все поставляемые товары должны быть упакованы надлежащим образом.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color w:val="auto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2"/>
          <w:sz w:val="18"/>
          <w:szCs w:val="18"/>
        </w:rPr>
        <w:lastRenderedPageBreak/>
        <w:t>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pacing w:val="2"/>
          <w:sz w:val="18"/>
          <w:szCs w:val="18"/>
        </w:rPr>
      </w:pPr>
      <w:r w:rsidRPr="00C2165D">
        <w:rPr>
          <w:rFonts w:ascii="Times New Roman" w:hAnsi="Times New Roman" w:cs="Times New Roman"/>
          <w:spacing w:val="2"/>
          <w:sz w:val="18"/>
          <w:szCs w:val="18"/>
        </w:rPr>
        <w:t>Упаковка товара должна исключать возможность механических повреждений поставляемого товара.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7.8.Гарантия  качества  на  поставляемый  товар - не менее 12 месяцев с момента подписания акта приемки товара и не менее гарантийного срока, установленного производителем. Началом гарантийного срока является дата подписания соответствующего акта приемки товара.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bCs/>
          <w:iCs/>
          <w:sz w:val="18"/>
          <w:szCs w:val="18"/>
        </w:rPr>
        <w:t>З</w:t>
      </w:r>
      <w:r w:rsidRPr="00C2165D">
        <w:rPr>
          <w:rFonts w:ascii="Times New Roman" w:hAnsi="Times New Roman" w:cs="Times New Roman"/>
          <w:sz w:val="18"/>
          <w:szCs w:val="18"/>
        </w:rPr>
        <w:t>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FB56A7" w:rsidRPr="00C2165D" w:rsidRDefault="00C91B32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>Устранение недостатков, дефектов, в течение гарантийного срока осуществляется за счет средств Поставщика, в срок, указанный Заказчиком.</w:t>
      </w:r>
    </w:p>
    <w:p w:rsidR="00FB56A7" w:rsidRPr="00C2165D" w:rsidRDefault="00FB56A7">
      <w:pPr>
        <w:shd w:val="clear" w:color="auto" w:fill="FFFFFF"/>
        <w:tabs>
          <w:tab w:val="left" w:pos="426"/>
        </w:tabs>
        <w:ind w:firstLine="456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8. Срок ДЕЙСТВИЯ КОНТРАКТА, порядок изменения И  расторжения</w:t>
      </w:r>
    </w:p>
    <w:p w:rsidR="00FB56A7" w:rsidRPr="00C2165D" w:rsidRDefault="00C91B32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контракта.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8.1. Контракт вступает в силу с мо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мента его подписания Сторонами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>и действует до момента исполнения Сторонами своих обязательств, но не позднее «31» декабря 202</w:t>
      </w:r>
      <w:r w:rsidR="000C7FB2" w:rsidRPr="00C2165D">
        <w:rPr>
          <w:rFonts w:ascii="Times New Roman" w:hAnsi="Times New Roman" w:cs="Times New Roman"/>
          <w:color w:val="auto"/>
          <w:sz w:val="18"/>
          <w:szCs w:val="18"/>
        </w:rPr>
        <w:t>6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года, а в части взаиморасчетов, до полного исполнения Сторонами обязательств по Контракту.</w:t>
      </w: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8.2. Истечение срока действия Контракта не освобождает Стороны от исполнения своих обязательств и от ответственности за их нарушения.</w:t>
      </w:r>
    </w:p>
    <w:p w:rsidR="00FB56A7" w:rsidRPr="00C2165D" w:rsidRDefault="00C91B32">
      <w:pPr>
        <w:tabs>
          <w:tab w:val="left" w:pos="709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8.6. Заказчик вправе в одностороннем порядке отказаться от исполнения Контракта в соответствии с пунктом 2 статьи 407 ГК РФ,  статьей 450.1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Контракта:</w:t>
      </w:r>
    </w:p>
    <w:p w:rsidR="00FB56A7" w:rsidRPr="00C2165D" w:rsidRDefault="00C91B32">
      <w:pPr>
        <w:tabs>
          <w:tab w:val="left" w:pos="709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- в случае нарушения Поставщиком сроков поставки более чем на 7 дней;</w:t>
      </w:r>
    </w:p>
    <w:p w:rsidR="00FB56A7" w:rsidRPr="00C2165D" w:rsidRDefault="00C91B32">
      <w:pPr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- в случае нарушения условий Контракта по качеству товара, изложенных в разделе 7 Контракта;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- в случае установления факта проведения ликвидации Поставщика или проведения в отнош</w:t>
      </w:r>
      <w:r w:rsidR="00093EF7" w:rsidRPr="00C2165D">
        <w:rPr>
          <w:rFonts w:ascii="Times New Roman" w:hAnsi="Times New Roman" w:cs="Times New Roman"/>
          <w:color w:val="auto"/>
          <w:sz w:val="18"/>
          <w:szCs w:val="18"/>
        </w:rPr>
        <w:t>ении него процедуры банкротства.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8.7. Сторона, принявшая решение в одностороннем порядке отказаться от исполнения Контракта, руководствуется требованиями статьи 95 Закона.</w:t>
      </w:r>
    </w:p>
    <w:p w:rsidR="00FB56A7" w:rsidRPr="00C2165D" w:rsidRDefault="00C91B32">
      <w:pPr>
        <w:ind w:firstLine="425"/>
        <w:jc w:val="both"/>
        <w:rPr>
          <w:rFonts w:ascii="Times New Roman" w:hAnsi="Times New Roman" w:cs="Times New Roman"/>
          <w:bCs/>
          <w:iCs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8.8.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В случае расторжения Контракта по решению суда, в связи с существенными нарушениями Контракта,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>а также в связи с односторонним отказом Заказчика от исполнения Контракта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в случае существенных нарушений Поставщиком условий Контракта</w:t>
      </w:r>
      <w:r w:rsidRPr="00C2165D">
        <w:rPr>
          <w:rFonts w:ascii="Times New Roman" w:hAnsi="Times New Roman" w:cs="Times New Roman"/>
          <w:iCs/>
          <w:color w:val="auto"/>
          <w:sz w:val="18"/>
          <w:szCs w:val="18"/>
        </w:rPr>
        <w:t xml:space="preserve">,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Заказчик в установленном порядке направляет сведения о Поставщике </w:t>
      </w:r>
      <w:r w:rsidRPr="00C2165D">
        <w:rPr>
          <w:rFonts w:ascii="Times New Roman" w:hAnsi="Times New Roman" w:cs="Times New Roman"/>
          <w:iCs/>
          <w:color w:val="auto"/>
          <w:spacing w:val="-1"/>
          <w:sz w:val="18"/>
          <w:szCs w:val="18"/>
        </w:rPr>
        <w:t xml:space="preserve">в </w:t>
      </w:r>
      <w:r w:rsidRPr="00C2165D">
        <w:rPr>
          <w:rFonts w:ascii="Times New Roman" w:hAnsi="Times New Roman" w:cs="Times New Roman"/>
          <w:bCs/>
          <w:iCs/>
          <w:color w:val="auto"/>
          <w:spacing w:val="-1"/>
          <w:sz w:val="18"/>
          <w:szCs w:val="18"/>
        </w:rPr>
        <w:t>Реестр недобросовестных поставщиков.</w:t>
      </w:r>
    </w:p>
    <w:p w:rsidR="00FB56A7" w:rsidRPr="00C2165D" w:rsidRDefault="00FB56A7">
      <w:pPr>
        <w:tabs>
          <w:tab w:val="left" w:pos="426"/>
          <w:tab w:val="left" w:pos="54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pStyle w:val="31"/>
        <w:spacing w:before="0" w:after="0"/>
        <w:jc w:val="center"/>
        <w:rPr>
          <w:rFonts w:ascii="Times New Roman" w:hAnsi="Times New Roman"/>
          <w:bCs w:val="0"/>
          <w:sz w:val="18"/>
          <w:szCs w:val="18"/>
        </w:rPr>
      </w:pPr>
      <w:r w:rsidRPr="00C2165D">
        <w:rPr>
          <w:rFonts w:ascii="Times New Roman" w:hAnsi="Times New Roman"/>
          <w:bCs w:val="0"/>
          <w:sz w:val="18"/>
          <w:szCs w:val="18"/>
        </w:rPr>
        <w:t>9. ОБСТОЯТЕЛЬСТВА НЕПРЕОДОЛИМОЙ СИЛЫ</w:t>
      </w:r>
    </w:p>
    <w:p w:rsidR="00FB56A7" w:rsidRPr="00C2165D" w:rsidRDefault="00FB56A7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9.2.    При наступлении таких обстоятельств срок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FB56A7" w:rsidRPr="00C2165D" w:rsidRDefault="00C91B32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9.4. Если обстоятельства, указанные в пункте 11.1 Контракта, будут длиться более двух календарных месяцев с даты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:rsidR="00FB56A7" w:rsidRPr="00C2165D" w:rsidRDefault="00FB56A7">
      <w:pPr>
        <w:tabs>
          <w:tab w:val="left" w:pos="426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</w:p>
    <w:p w:rsidR="00FB56A7" w:rsidRPr="00C2165D" w:rsidRDefault="00C91B32">
      <w:pPr>
        <w:tabs>
          <w:tab w:val="left" w:pos="426"/>
          <w:tab w:val="left" w:pos="540"/>
        </w:tabs>
        <w:ind w:firstLine="456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10. ПОРЯДОК РАССМОТРЕНИЯ СПОРОВ</w:t>
      </w:r>
    </w:p>
    <w:p w:rsidR="00FB56A7" w:rsidRPr="00C2165D" w:rsidRDefault="00FB56A7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:rsidR="00FB56A7" w:rsidRPr="00C2165D" w:rsidRDefault="00C91B32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ind w:firstLine="425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10.1.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 xml:space="preserve">Стороны принимают все меры к тому, чтобы любые спорные вопросы, разногласия либо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претензии, касающиеся исполнения Контракта, были урегулированы путем </w:t>
      </w:r>
      <w:r w:rsidRPr="00C2165D">
        <w:rPr>
          <w:rFonts w:ascii="Times New Roman" w:hAnsi="Times New Roman" w:cs="Times New Roman"/>
          <w:color w:val="auto"/>
          <w:spacing w:val="-4"/>
          <w:sz w:val="18"/>
          <w:szCs w:val="18"/>
        </w:rPr>
        <w:t>переговоров.</w:t>
      </w:r>
    </w:p>
    <w:p w:rsidR="00FB56A7" w:rsidRPr="00C2165D" w:rsidRDefault="00C91B32">
      <w:pPr>
        <w:tabs>
          <w:tab w:val="left" w:pos="426"/>
          <w:tab w:val="left" w:pos="540"/>
        </w:tabs>
        <w:ind w:firstLine="425"/>
        <w:jc w:val="both"/>
        <w:rPr>
          <w:rFonts w:ascii="Times New Roman" w:hAnsi="Times New Roman" w:cs="Times New Roman"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10.2. </w:t>
      </w:r>
      <w:r w:rsidRPr="00C2165D">
        <w:rPr>
          <w:rFonts w:ascii="Times New Roman" w:hAnsi="Times New Roman" w:cs="Times New Roman"/>
          <w:color w:val="auto"/>
          <w:spacing w:val="4"/>
          <w:sz w:val="18"/>
          <w:szCs w:val="18"/>
        </w:rPr>
        <w:t xml:space="preserve">В случае невозможности разрешения разногласий путем переговоров они подлежат </w:t>
      </w:r>
      <w:r w:rsidRPr="00C2165D">
        <w:rPr>
          <w:rFonts w:ascii="Times New Roman" w:hAnsi="Times New Roman" w:cs="Times New Roman"/>
          <w:color w:val="auto"/>
          <w:spacing w:val="-1"/>
          <w:sz w:val="18"/>
          <w:szCs w:val="18"/>
        </w:rPr>
        <w:t>рассмотрению в Арбитражном суде города Санкт-Петербурга и Ленинградской области.</w:t>
      </w:r>
    </w:p>
    <w:p w:rsidR="00FB56A7" w:rsidRPr="00C2165D" w:rsidRDefault="00C91B32">
      <w:pPr>
        <w:shd w:val="clear" w:color="auto" w:fill="FFFFFF"/>
        <w:tabs>
          <w:tab w:val="left" w:pos="1445"/>
        </w:tabs>
        <w:spacing w:before="240" w:after="240"/>
        <w:jc w:val="center"/>
        <w:rPr>
          <w:rFonts w:ascii="Times New Roman" w:hAnsi="Times New Roman" w:cs="Times New Roman"/>
          <w:b/>
          <w:color w:val="auto"/>
          <w:spacing w:val="-1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pacing w:val="-1"/>
          <w:sz w:val="18"/>
          <w:szCs w:val="18"/>
        </w:rPr>
        <w:t>12. АНТИКОРРУПЦИОННЫЕУСЛОВИЯ</w:t>
      </w:r>
    </w:p>
    <w:p w:rsidR="00FB56A7" w:rsidRPr="00C2165D" w:rsidRDefault="00C91B32">
      <w:pPr>
        <w:ind w:firstLine="426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10.1. При исполнении своих обязательств по Контракту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:rsidR="00FB56A7" w:rsidRPr="00C2165D" w:rsidRDefault="00C91B32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br/>
        <w:t>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FB56A7" w:rsidRPr="00C2165D" w:rsidRDefault="00C91B32">
      <w:pPr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B56A7" w:rsidRPr="00C2165D" w:rsidRDefault="00C91B32">
      <w:pPr>
        <w:pStyle w:val="ConsPlusNormal0"/>
        <w:ind w:firstLine="425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lastRenderedPageBreak/>
        <w:t xml:space="preserve"> не совершать иных действий, нарушающих антикоррупционное законодательство Российской Федерации.</w:t>
      </w: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11. Прочие условия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tabs>
          <w:tab w:val="left" w:pos="426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11.1. Все изменения и дополнения к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FB56A7" w:rsidRPr="00C2165D" w:rsidRDefault="00C91B32">
      <w:pPr>
        <w:tabs>
          <w:tab w:val="left" w:pos="426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11.2.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FB56A7" w:rsidRPr="00C2165D" w:rsidRDefault="00C91B32">
      <w:pPr>
        <w:tabs>
          <w:tab w:val="left" w:pos="0"/>
          <w:tab w:val="right" w:pos="9498"/>
        </w:tabs>
        <w:ind w:firstLine="425"/>
        <w:jc w:val="both"/>
        <w:outlineLvl w:val="1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FB56A7" w:rsidRPr="00C2165D" w:rsidRDefault="00FB56A7">
      <w:pPr>
        <w:pStyle w:val="ConsPlusNormal0"/>
        <w:ind w:firstLine="38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left="180" w:firstLine="708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color w:val="auto"/>
          <w:sz w:val="18"/>
          <w:szCs w:val="18"/>
        </w:rPr>
        <w:t>12. ПРИЛОЖЕНИЯ К КОНТРАКТУ</w:t>
      </w:r>
    </w:p>
    <w:p w:rsidR="00FB56A7" w:rsidRPr="00C2165D" w:rsidRDefault="00FB56A7">
      <w:pPr>
        <w:ind w:left="180" w:firstLine="708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FB56A7" w:rsidRPr="00C2165D" w:rsidRDefault="00C91B32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12.1. Приложения к Контракту являются неотъемлемой частью Контракта:</w:t>
      </w:r>
    </w:p>
    <w:p w:rsidR="00FB56A7" w:rsidRDefault="00C91B32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>12.1.1 Приложение № 1 – Спецификация товара.</w:t>
      </w:r>
    </w:p>
    <w:p w:rsidR="00F7618C" w:rsidRPr="00C2165D" w:rsidRDefault="00F7618C">
      <w:pPr>
        <w:ind w:firstLine="425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18"/>
          <w:szCs w:val="18"/>
        </w:rPr>
        <w:t>Приложение №2 – Описание объекта закупки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p w:rsidR="00FB56A7" w:rsidRPr="00C2165D" w:rsidRDefault="00C91B32">
      <w:pPr>
        <w:pStyle w:val="ConsPlusNormal0"/>
        <w:ind w:firstLine="456"/>
        <w:jc w:val="center"/>
        <w:rPr>
          <w:rFonts w:ascii="Times New Roman" w:eastAsia="Courier New" w:hAnsi="Times New Roman" w:cs="Times New Roman"/>
          <w:b/>
          <w:caps/>
          <w:sz w:val="18"/>
          <w:szCs w:val="18"/>
          <w:lang w:bidi="ru-RU"/>
        </w:rPr>
      </w:pPr>
      <w:r w:rsidRPr="00C2165D">
        <w:rPr>
          <w:rFonts w:ascii="Times New Roman" w:hAnsi="Times New Roman" w:cs="Times New Roman"/>
          <w:b/>
          <w:caps/>
          <w:sz w:val="18"/>
          <w:szCs w:val="18"/>
        </w:rPr>
        <w:t>13. Адреса и банковские реквизиты сторон</w:t>
      </w:r>
    </w:p>
    <w:p w:rsidR="00FB56A7" w:rsidRPr="00C2165D" w:rsidRDefault="00FB56A7">
      <w:pPr>
        <w:pStyle w:val="ConsPlusNormal0"/>
        <w:ind w:firstLine="456"/>
        <w:jc w:val="center"/>
        <w:rPr>
          <w:rFonts w:ascii="Times New Roman" w:hAnsi="Times New Roman" w:cs="Times New Roman"/>
          <w:b/>
          <w:caps/>
          <w:sz w:val="18"/>
          <w:szCs w:val="18"/>
        </w:rPr>
      </w:pPr>
    </w:p>
    <w:tbl>
      <w:tblPr>
        <w:tblW w:w="9888" w:type="dxa"/>
        <w:tblLayout w:type="fixed"/>
        <w:tblLook w:val="04A0" w:firstRow="1" w:lastRow="0" w:firstColumn="1" w:lastColumn="0" w:noHBand="0" w:noVBand="1"/>
      </w:tblPr>
      <w:tblGrid>
        <w:gridCol w:w="4962"/>
        <w:gridCol w:w="4926"/>
      </w:tblGrid>
      <w:tr w:rsidR="00FB56A7" w:rsidRPr="00C2165D">
        <w:trPr>
          <w:trHeight w:val="141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6A7" w:rsidRPr="00C2165D" w:rsidRDefault="00C91B32">
            <w:pPr>
              <w:rPr>
                <w:rFonts w:ascii="Times New Roman" w:hAnsi="Times New Roman" w:cs="Times New Roman"/>
                <w:b/>
                <w:caps/>
                <w:color w:val="auto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b/>
                <w:caps/>
                <w:color w:val="auto"/>
                <w:sz w:val="18"/>
                <w:szCs w:val="18"/>
              </w:rPr>
              <w:t>Заказчик: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ИНН 7813045635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КПП 781301001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Адрес: 197198, СПб, Зверинская ул. д.15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Банк: Северо-Западное ГУ Банка России,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р/с 40102810945370000005, БИК 014030106</w:t>
            </w:r>
          </w:p>
          <w:p w:rsidR="00FB56A7" w:rsidRPr="00C2165D" w:rsidRDefault="00C91B32">
            <w:pPr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к/с: 03224643400000007200</w:t>
            </w: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врач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В.Е. Дементьев</w:t>
            </w:r>
          </w:p>
          <w:p w:rsidR="00FB56A7" w:rsidRPr="00C2165D" w:rsidRDefault="00FB56A7">
            <w:pPr>
              <w:jc w:val="both"/>
              <w:rPr>
                <w:rFonts w:ascii="Times New Roman" w:hAnsi="Times New Roman" w:cs="Times New Roman"/>
                <w:bCs/>
                <w:color w:val="auto"/>
                <w:sz w:val="18"/>
                <w:szCs w:val="18"/>
              </w:rPr>
            </w:pPr>
          </w:p>
          <w:p w:rsidR="00FB56A7" w:rsidRPr="00C2165D" w:rsidRDefault="00FB56A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6A7" w:rsidRDefault="00C91B32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  <w:r w:rsidRPr="00C2165D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  <w:t>ПОСТАВЩИК:</w:t>
            </w: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</w:p>
          <w:p w:rsidR="005F792E" w:rsidRPr="00C2165D" w:rsidRDefault="005F792E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  <w:p w:rsidR="005F792E" w:rsidRDefault="005F792E" w:rsidP="005F792E">
            <w:pPr>
              <w:jc w:val="both"/>
              <w:rPr>
                <w:rFonts w:ascii="Times New Roman" w:eastAsia="Times New Roman" w:hAnsi="Times New Roman" w:cs="Times New Roman"/>
                <w:caps/>
                <w:color w:val="auto"/>
                <w:sz w:val="18"/>
                <w:szCs w:val="18"/>
              </w:rPr>
            </w:pPr>
          </w:p>
          <w:p w:rsidR="005F792E" w:rsidRPr="00C2165D" w:rsidRDefault="005F792E" w:rsidP="005F792E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B56A7" w:rsidRPr="00C2165D" w:rsidRDefault="00FB56A7">
      <w:pPr>
        <w:rPr>
          <w:rFonts w:ascii="Times New Roman" w:hAnsi="Times New Roman" w:cs="Times New Roman"/>
          <w:sz w:val="18"/>
          <w:szCs w:val="18"/>
        </w:rPr>
        <w:sectPr w:rsidR="00FB56A7" w:rsidRPr="00C2165D">
          <w:headerReference w:type="default" r:id="rId8"/>
          <w:pgSz w:w="11906" w:h="16838"/>
          <w:pgMar w:top="851" w:right="707" w:bottom="851" w:left="1418" w:header="397" w:footer="0" w:gutter="0"/>
          <w:cols w:space="720"/>
          <w:formProt w:val="0"/>
          <w:docGrid w:linePitch="326"/>
        </w:sectPr>
      </w:pPr>
    </w:p>
    <w:p w:rsidR="00FB56A7" w:rsidRPr="00C2165D" w:rsidRDefault="00C91B32">
      <w:pPr>
        <w:tabs>
          <w:tab w:val="left" w:pos="426"/>
        </w:tabs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lastRenderedPageBreak/>
        <w:t xml:space="preserve">Приложение №1 </w:t>
      </w:r>
    </w:p>
    <w:p w:rsidR="00FB56A7" w:rsidRPr="00C2165D" w:rsidRDefault="00C91B32">
      <w:pPr>
        <w:jc w:val="right"/>
        <w:rPr>
          <w:rFonts w:ascii="Times New Roman" w:hAnsi="Times New Roman" w:cs="Times New Roman"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к  </w:t>
      </w:r>
      <w:r w:rsidRPr="00C2165D">
        <w:rPr>
          <w:rFonts w:ascii="Times New Roman" w:eastAsia="Arial Unicode MS" w:hAnsi="Times New Roman" w:cs="Times New Roman"/>
          <w:color w:val="auto"/>
          <w:sz w:val="18"/>
          <w:szCs w:val="18"/>
        </w:rPr>
        <w:t>Контракту</w:t>
      </w:r>
      <w:r w:rsidRPr="00C2165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</w:p>
    <w:p w:rsidR="00FB56A7" w:rsidRPr="00C2165D" w:rsidRDefault="00C91B32">
      <w:pPr>
        <w:spacing w:line="340" w:lineRule="exact"/>
        <w:jc w:val="center"/>
        <w:outlineLvl w:val="0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C2165D">
        <w:rPr>
          <w:rFonts w:ascii="Times New Roman" w:hAnsi="Times New Roman" w:cs="Times New Roman"/>
          <w:b/>
          <w:bCs/>
          <w:color w:val="auto"/>
          <w:sz w:val="18"/>
          <w:szCs w:val="18"/>
        </w:rPr>
        <w:t>Спецификация товара</w:t>
      </w:r>
    </w:p>
    <w:p w:rsidR="00FB56A7" w:rsidRPr="00C2165D" w:rsidRDefault="00FB56A7">
      <w:pPr>
        <w:spacing w:line="340" w:lineRule="exact"/>
        <w:jc w:val="center"/>
        <w:outlineLvl w:val="0"/>
        <w:rPr>
          <w:rFonts w:ascii="Times New Roman" w:hAnsi="Times New Roman" w:cs="Times New Roman"/>
          <w:b/>
          <w:color w:val="auto"/>
          <w:sz w:val="18"/>
          <w:szCs w:val="18"/>
        </w:rPr>
      </w:pPr>
    </w:p>
    <w:p w:rsidR="00874357" w:rsidRPr="00C2165D" w:rsidRDefault="0087435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874357" w:rsidRPr="00C2165D" w:rsidRDefault="0087435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C91B3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2165D">
        <w:rPr>
          <w:rFonts w:ascii="Times New Roman" w:hAnsi="Times New Roman" w:cs="Times New Roman"/>
          <w:sz w:val="18"/>
          <w:szCs w:val="18"/>
        </w:rPr>
        <w:t xml:space="preserve">Общая цена Контракта составляет </w:t>
      </w:r>
    </w:p>
    <w:p w:rsidR="00FB56A7" w:rsidRPr="00C2165D" w:rsidRDefault="00FB56A7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FB56A7" w:rsidRPr="00C2165D" w:rsidRDefault="00FB56A7">
      <w:pPr>
        <w:ind w:firstLine="567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W w:w="1300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18"/>
        <w:gridCol w:w="6183"/>
      </w:tblGrid>
      <w:tr w:rsidR="00FB56A7" w:rsidRPr="00C2165D">
        <w:trPr>
          <w:trHeight w:val="70"/>
          <w:jc w:val="center"/>
        </w:trPr>
        <w:tc>
          <w:tcPr>
            <w:tcW w:w="6817" w:type="dxa"/>
          </w:tcPr>
          <w:p w:rsidR="00FB56A7" w:rsidRPr="00C2165D" w:rsidRDefault="00C91B32">
            <w:pPr>
              <w:tabs>
                <w:tab w:val="left" w:pos="-3780"/>
                <w:tab w:val="left" w:pos="5940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C2165D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ЗАКАЗЧИК</w:t>
            </w:r>
          </w:p>
          <w:p w:rsidR="00FB56A7" w:rsidRPr="00C2165D" w:rsidRDefault="00FB56A7">
            <w:pPr>
              <w:tabs>
                <w:tab w:val="left" w:pos="-3780"/>
                <w:tab w:val="left" w:pos="5940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Главный врач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СПб ГБУЗ «Городская поликлиника №34»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>________________ В.Е. Дементьев</w:t>
            </w:r>
          </w:p>
          <w:p w:rsidR="00FB56A7" w:rsidRPr="00C2165D" w:rsidRDefault="00C91B3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165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М.П.</w:t>
            </w:r>
          </w:p>
          <w:p w:rsidR="00FB56A7" w:rsidRPr="00C2165D" w:rsidRDefault="00FB56A7">
            <w:pPr>
              <w:keepLines/>
              <w:shd w:val="clear" w:color="auto" w:fill="FFFFFF"/>
              <w:rPr>
                <w:rFonts w:ascii="Times New Roman" w:hAnsi="Times New Roman" w:cs="Times New Roman"/>
                <w:color w:val="auto"/>
                <w:spacing w:val="1"/>
                <w:sz w:val="18"/>
                <w:szCs w:val="18"/>
              </w:rPr>
            </w:pPr>
          </w:p>
          <w:p w:rsidR="00FB56A7" w:rsidRPr="00C2165D" w:rsidRDefault="00FB56A7">
            <w:pPr>
              <w:pStyle w:val="af3"/>
              <w:widowControl w:val="0"/>
              <w:rPr>
                <w:caps/>
                <w:sz w:val="18"/>
                <w:szCs w:val="18"/>
              </w:rPr>
            </w:pPr>
          </w:p>
        </w:tc>
        <w:tc>
          <w:tcPr>
            <w:tcW w:w="6183" w:type="dxa"/>
          </w:tcPr>
          <w:p w:rsidR="00FB56A7" w:rsidRPr="00C2165D" w:rsidRDefault="00C91B32">
            <w:pPr>
              <w:pStyle w:val="af3"/>
              <w:widowControl w:val="0"/>
              <w:ind w:left="692" w:firstLine="0"/>
              <w:rPr>
                <w:caps/>
                <w:sz w:val="18"/>
                <w:szCs w:val="18"/>
              </w:rPr>
            </w:pPr>
            <w:r w:rsidRPr="00C2165D">
              <w:rPr>
                <w:caps/>
                <w:sz w:val="18"/>
                <w:szCs w:val="18"/>
              </w:rPr>
              <w:t xml:space="preserve">Поставщик </w:t>
            </w:r>
          </w:p>
          <w:p w:rsidR="00FB56A7" w:rsidRPr="00C2165D" w:rsidRDefault="00FB56A7">
            <w:pPr>
              <w:pStyle w:val="af3"/>
              <w:widowControl w:val="0"/>
              <w:ind w:left="692" w:firstLine="0"/>
              <w:rPr>
                <w:caps/>
                <w:sz w:val="18"/>
                <w:szCs w:val="18"/>
              </w:rPr>
            </w:pPr>
          </w:p>
          <w:p w:rsidR="00FB56A7" w:rsidRPr="00C2165D" w:rsidRDefault="00FB56A7">
            <w:pPr>
              <w:ind w:left="69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FB56A7" w:rsidRPr="00C2165D" w:rsidRDefault="00FB56A7">
      <w:pPr>
        <w:rPr>
          <w:rFonts w:ascii="Times New Roman" w:hAnsi="Times New Roman" w:cs="Times New Roman"/>
          <w:sz w:val="18"/>
          <w:szCs w:val="18"/>
        </w:rPr>
        <w:sectPr w:rsidR="00FB56A7" w:rsidRPr="00C2165D">
          <w:headerReference w:type="default" r:id="rId9"/>
          <w:pgSz w:w="16838" w:h="11906" w:orient="landscape"/>
          <w:pgMar w:top="1418" w:right="851" w:bottom="709" w:left="851" w:header="397" w:footer="0" w:gutter="0"/>
          <w:cols w:space="720"/>
          <w:formProt w:val="0"/>
          <w:docGrid w:linePitch="326"/>
        </w:sectPr>
      </w:pPr>
    </w:p>
    <w:p w:rsidR="00941ABE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 №2</w:t>
      </w: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ОПИСАНИЕ ОБЪЕКТА ЗАКУПКИ</w:t>
      </w:r>
    </w:p>
    <w:p w:rsidR="00FB45E1" w:rsidRPr="00FB45E1" w:rsidRDefault="00FB45E1" w:rsidP="00FB45E1">
      <w:pPr>
        <w:widowControl/>
        <w:ind w:firstLine="284"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на поставку аккумуляторов к ИБП для СПб ГБУЗ «Городская поликлиника № 34» </w:t>
      </w:r>
    </w:p>
    <w:p w:rsidR="00FB45E1" w:rsidRPr="00FB45E1" w:rsidRDefault="00FB45E1" w:rsidP="00FB45E1">
      <w:pPr>
        <w:widowControl/>
        <w:ind w:firstLine="284"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:rsidR="00FB45E1" w:rsidRPr="00FB45E1" w:rsidRDefault="00FB45E1" w:rsidP="00FB45E1">
      <w:pPr>
        <w:widowControl/>
        <w:ind w:firstLine="284"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:rsidR="00FB45E1" w:rsidRPr="00FB45E1" w:rsidRDefault="00FB45E1" w:rsidP="00FB45E1">
      <w:pPr>
        <w:widowControl/>
        <w:numPr>
          <w:ilvl w:val="0"/>
          <w:numId w:val="4"/>
        </w:numPr>
        <w:suppressAutoHyphens w:val="0"/>
        <w:spacing w:before="62" w:after="62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FB45E1">
        <w:rPr>
          <w:rFonts w:ascii="Times New Roman" w:eastAsia="Times New Roman" w:hAnsi="Times New Roman" w:cs="Times New Roman"/>
          <w:b/>
          <w:lang w:bidi="ar-SA"/>
        </w:rPr>
        <w:t>Требования к качеству товара:</w:t>
      </w:r>
    </w:p>
    <w:p w:rsidR="00FB45E1" w:rsidRPr="00FB45E1" w:rsidRDefault="00FB45E1" w:rsidP="00FB45E1">
      <w:pPr>
        <w:widowControl/>
        <w:numPr>
          <w:ilvl w:val="0"/>
          <w:numId w:val="5"/>
        </w:numPr>
        <w:suppressAutoHyphens w:val="0"/>
        <w:spacing w:before="62" w:after="62"/>
        <w:jc w:val="both"/>
        <w:rPr>
          <w:rFonts w:ascii="Times New Roman" w:eastAsia="Times New Roman" w:hAnsi="Times New Roman" w:cs="Times New Roman"/>
          <w:lang w:bidi="ar-SA"/>
        </w:rPr>
      </w:pPr>
      <w:r w:rsidRPr="00FB45E1">
        <w:rPr>
          <w:rFonts w:ascii="Times New Roman" w:eastAsia="Times New Roman" w:hAnsi="Times New Roman" w:cs="Times New Roman"/>
          <w:lang w:bidi="ar-SA"/>
        </w:rPr>
        <w:t>Качество Товара должно подтверждаться сертификатами соответствия, либо ин</w:t>
      </w:r>
      <w:r w:rsidRPr="00FB45E1">
        <w:rPr>
          <w:rFonts w:ascii="Times New Roman" w:eastAsia="Times New Roman" w:hAnsi="Times New Roman" w:cs="Times New Roman"/>
          <w:lang w:bidi="ar-SA"/>
        </w:rPr>
        <w:t>ы</w:t>
      </w:r>
      <w:r w:rsidRPr="00FB45E1">
        <w:rPr>
          <w:rFonts w:ascii="Times New Roman" w:eastAsia="Times New Roman" w:hAnsi="Times New Roman" w:cs="Times New Roman"/>
          <w:lang w:bidi="ar-SA"/>
        </w:rPr>
        <w:t>ми документами в соответствии с действующим законодательством.</w:t>
      </w:r>
    </w:p>
    <w:p w:rsidR="00FB45E1" w:rsidRPr="00FB45E1" w:rsidRDefault="00FB45E1" w:rsidP="00FB45E1">
      <w:pPr>
        <w:widowControl/>
        <w:numPr>
          <w:ilvl w:val="0"/>
          <w:numId w:val="5"/>
        </w:numPr>
        <w:suppressAutoHyphens w:val="0"/>
        <w:spacing w:before="62" w:after="62"/>
        <w:jc w:val="both"/>
        <w:rPr>
          <w:rFonts w:ascii="Times New Roman" w:eastAsia="Times New Roman" w:hAnsi="Times New Roman" w:cs="Times New Roman"/>
          <w:lang w:bidi="ar-SA"/>
        </w:rPr>
      </w:pPr>
      <w:r w:rsidRPr="00FB45E1">
        <w:rPr>
          <w:rFonts w:ascii="Times New Roman" w:eastAsia="Times New Roman" w:hAnsi="Times New Roman" w:cs="Times New Roman"/>
          <w:lang w:bidi="ar-SA"/>
        </w:rPr>
        <w:t>Тара и упаковка должны обеспечивать сохранность Товара при его транспортиро</w:t>
      </w:r>
      <w:r w:rsidRPr="00FB45E1">
        <w:rPr>
          <w:rFonts w:ascii="Times New Roman" w:eastAsia="Times New Roman" w:hAnsi="Times New Roman" w:cs="Times New Roman"/>
          <w:lang w:bidi="ar-SA"/>
        </w:rPr>
        <w:t>в</w:t>
      </w:r>
      <w:r w:rsidRPr="00FB45E1">
        <w:rPr>
          <w:rFonts w:ascii="Times New Roman" w:eastAsia="Times New Roman" w:hAnsi="Times New Roman" w:cs="Times New Roman"/>
          <w:lang w:bidi="ar-SA"/>
        </w:rPr>
        <w:t>ке и хранении.</w:t>
      </w:r>
    </w:p>
    <w:p w:rsidR="00FB45E1" w:rsidRPr="00FB45E1" w:rsidRDefault="00FB45E1" w:rsidP="00FB45E1">
      <w:pPr>
        <w:widowControl/>
        <w:numPr>
          <w:ilvl w:val="0"/>
          <w:numId w:val="5"/>
        </w:numPr>
        <w:suppressAutoHyphens w:val="0"/>
        <w:spacing w:before="62" w:after="62"/>
        <w:jc w:val="both"/>
        <w:rPr>
          <w:rFonts w:ascii="Times New Roman" w:eastAsia="Times New Roman" w:hAnsi="Times New Roman" w:cs="Times New Roman"/>
          <w:lang w:bidi="ar-SA"/>
        </w:rPr>
      </w:pPr>
      <w:r w:rsidRPr="00FB45E1">
        <w:rPr>
          <w:rFonts w:ascii="Times New Roman" w:eastAsia="Times New Roman" w:hAnsi="Times New Roman" w:cs="Times New Roman"/>
          <w:lang w:bidi="ar-SA"/>
        </w:rPr>
        <w:t>Товар должен поставляться в упаковке производителя.</w:t>
      </w:r>
    </w:p>
    <w:p w:rsidR="00FB45E1" w:rsidRPr="00FB45E1" w:rsidRDefault="00FB45E1" w:rsidP="00FB45E1">
      <w:pPr>
        <w:widowControl/>
        <w:numPr>
          <w:ilvl w:val="0"/>
          <w:numId w:val="5"/>
        </w:numPr>
        <w:suppressAutoHyphens w:val="0"/>
        <w:spacing w:before="62" w:after="62"/>
        <w:jc w:val="both"/>
        <w:rPr>
          <w:rFonts w:ascii="Times New Roman" w:eastAsia="Times New Roman" w:hAnsi="Times New Roman" w:cs="Times New Roman"/>
          <w:lang w:bidi="ar-SA"/>
        </w:rPr>
      </w:pPr>
      <w:r w:rsidRPr="00FB45E1">
        <w:rPr>
          <w:rFonts w:ascii="Times New Roman" w:eastAsia="Times New Roman" w:hAnsi="Times New Roman" w:cs="Times New Roman"/>
          <w:lang w:bidi="ar-SA"/>
        </w:rPr>
        <w:t>Весь Товар должен быть новым (товаром, который не был в употреблении, не пр</w:t>
      </w:r>
      <w:r w:rsidRPr="00FB45E1">
        <w:rPr>
          <w:rFonts w:ascii="Times New Roman" w:eastAsia="Times New Roman" w:hAnsi="Times New Roman" w:cs="Times New Roman"/>
          <w:lang w:bidi="ar-SA"/>
        </w:rPr>
        <w:t>о</w:t>
      </w:r>
      <w:r w:rsidRPr="00FB45E1">
        <w:rPr>
          <w:rFonts w:ascii="Times New Roman" w:eastAsia="Times New Roman" w:hAnsi="Times New Roman" w:cs="Times New Roman"/>
          <w:lang w:bidi="ar-SA"/>
        </w:rPr>
        <w:t>шёл ремонт, в том числе - восстановление) и работоспособным.</w:t>
      </w:r>
    </w:p>
    <w:p w:rsidR="00FB45E1" w:rsidRPr="00FB45E1" w:rsidRDefault="00FB45E1" w:rsidP="00FB45E1">
      <w:pPr>
        <w:widowControl/>
        <w:suppressAutoHyphens w:val="0"/>
        <w:spacing w:before="62" w:after="62"/>
        <w:ind w:firstLine="284"/>
        <w:jc w:val="both"/>
        <w:rPr>
          <w:rFonts w:ascii="Times New Roman" w:eastAsia="Times New Roman" w:hAnsi="Times New Roman" w:cs="Times New Roman"/>
          <w:lang w:bidi="ar-SA"/>
        </w:rPr>
      </w:pPr>
    </w:p>
    <w:p w:rsidR="00FB45E1" w:rsidRPr="00FB45E1" w:rsidRDefault="00FB45E1" w:rsidP="00FB45E1">
      <w:pPr>
        <w:widowControl/>
        <w:numPr>
          <w:ilvl w:val="0"/>
          <w:numId w:val="4"/>
        </w:numPr>
        <w:suppressAutoHyphens w:val="0"/>
        <w:spacing w:before="62" w:after="62"/>
        <w:jc w:val="both"/>
        <w:rPr>
          <w:rFonts w:ascii="Times New Roman" w:eastAsia="Times New Roman" w:hAnsi="Times New Roman" w:cs="Times New Roman"/>
          <w:b/>
          <w:lang w:bidi="ar-SA"/>
        </w:rPr>
      </w:pPr>
      <w:r w:rsidRPr="00FB45E1">
        <w:rPr>
          <w:rFonts w:ascii="Times New Roman" w:eastAsia="Times New Roman" w:hAnsi="Times New Roman" w:cs="Times New Roman"/>
          <w:b/>
          <w:lang w:bidi="ar-SA"/>
        </w:rPr>
        <w:t>Требования к значениям характеристик товара, позволяющие определить соо</w:t>
      </w:r>
      <w:r w:rsidRPr="00FB45E1">
        <w:rPr>
          <w:rFonts w:ascii="Times New Roman" w:eastAsia="Times New Roman" w:hAnsi="Times New Roman" w:cs="Times New Roman"/>
          <w:b/>
          <w:lang w:bidi="ar-SA"/>
        </w:rPr>
        <w:t>т</w:t>
      </w:r>
      <w:r w:rsidRPr="00FB45E1">
        <w:rPr>
          <w:rFonts w:ascii="Times New Roman" w:eastAsia="Times New Roman" w:hAnsi="Times New Roman" w:cs="Times New Roman"/>
          <w:b/>
          <w:lang w:bidi="ar-SA"/>
        </w:rPr>
        <w:t>ветствие установленным заказчиком требованиям:</w:t>
      </w:r>
    </w:p>
    <w:p w:rsidR="00FB45E1" w:rsidRPr="00FB45E1" w:rsidRDefault="00FB45E1" w:rsidP="00FB45E1">
      <w:pPr>
        <w:widowControl/>
        <w:ind w:firstLine="284"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tbl>
      <w:tblPr>
        <w:tblW w:w="8896" w:type="dxa"/>
        <w:jc w:val="center"/>
        <w:tblInd w:w="-812" w:type="dxa"/>
        <w:tblLayout w:type="fixed"/>
        <w:tblLook w:val="0000" w:firstRow="0" w:lastRow="0" w:firstColumn="0" w:lastColumn="0" w:noHBand="0" w:noVBand="0"/>
      </w:tblPr>
      <w:tblGrid>
        <w:gridCol w:w="3084"/>
        <w:gridCol w:w="3917"/>
        <w:gridCol w:w="1895"/>
      </w:tblGrid>
      <w:tr w:rsidR="00FB45E1" w:rsidRPr="00FB45E1" w:rsidTr="00C676DA">
        <w:trPr>
          <w:trHeight w:val="270"/>
          <w:jc w:val="center"/>
        </w:trPr>
        <w:tc>
          <w:tcPr>
            <w:tcW w:w="3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B45E1" w:rsidRPr="00FB45E1" w:rsidRDefault="00FB45E1" w:rsidP="00FB45E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FB45E1">
              <w:rPr>
                <w:rFonts w:ascii="Times New Roman" w:eastAsia="Times New Roman" w:hAnsi="Times New Roman" w:cs="Times New Roman"/>
                <w:b/>
                <w:bCs/>
                <w:lang w:eastAsia="zh-CN" w:bidi="ar-SA"/>
              </w:rPr>
              <w:t>Наименование товара</w:t>
            </w:r>
          </w:p>
        </w:tc>
        <w:tc>
          <w:tcPr>
            <w:tcW w:w="3917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B45E1" w:rsidRPr="00FB45E1" w:rsidRDefault="00FB45E1" w:rsidP="00FB45E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FB45E1">
              <w:rPr>
                <w:rFonts w:ascii="Times New Roman" w:eastAsia="Times New Roman" w:hAnsi="Times New Roman" w:cs="Times New Roman"/>
                <w:b/>
                <w:bCs/>
                <w:lang w:eastAsia="zh-CN" w:bidi="ar-SA"/>
              </w:rPr>
              <w:t>размеры, мм</w:t>
            </w:r>
          </w:p>
        </w:tc>
        <w:tc>
          <w:tcPr>
            <w:tcW w:w="1895" w:type="dxa"/>
            <w:tcBorders>
              <w:top w:val="single" w:sz="8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B45E1" w:rsidRPr="00FB45E1" w:rsidRDefault="00FB45E1" w:rsidP="00FB45E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FB45E1">
              <w:rPr>
                <w:rFonts w:ascii="Times New Roman" w:eastAsia="Times New Roman" w:hAnsi="Times New Roman" w:cs="Times New Roman"/>
                <w:b/>
                <w:bCs/>
                <w:lang w:eastAsia="zh-CN" w:bidi="ar-SA"/>
              </w:rPr>
              <w:t>Кол-во, шт.</w:t>
            </w:r>
          </w:p>
        </w:tc>
      </w:tr>
      <w:tr w:rsidR="00FB45E1" w:rsidRPr="00FB45E1" w:rsidTr="00C676DA">
        <w:trPr>
          <w:trHeight w:val="270"/>
          <w:jc w:val="center"/>
        </w:trPr>
        <w:tc>
          <w:tcPr>
            <w:tcW w:w="3084" w:type="dxa"/>
            <w:tcBorders>
              <w:top w:val="none" w:sz="0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B45E1" w:rsidRPr="00FB45E1" w:rsidRDefault="00FB45E1" w:rsidP="00FB45E1">
            <w:pPr>
              <w:widowControl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FB45E1">
              <w:rPr>
                <w:rFonts w:ascii="Times New Roman" w:eastAsia="Times New Roman" w:hAnsi="Times New Roman" w:cs="Times New Roman"/>
                <w:lang w:eastAsia="zh-CN" w:bidi="ar-SA"/>
              </w:rPr>
              <w:t>Аккумулятор для ИБП</w:t>
            </w:r>
          </w:p>
        </w:tc>
        <w:tc>
          <w:tcPr>
            <w:tcW w:w="3917" w:type="dxa"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B45E1" w:rsidRPr="00FB45E1" w:rsidRDefault="00FB45E1" w:rsidP="00FB45E1">
            <w:pPr>
              <w:widowControl/>
              <w:jc w:val="center"/>
              <w:rPr>
                <w:rFonts w:ascii="Times New Roman" w:eastAsia="Times New Roman" w:hAnsi="Times New Roman" w:cs="Times New Roman"/>
                <w:lang w:val="en-US" w:eastAsia="zh-CN" w:bidi="ar-SA"/>
              </w:rPr>
            </w:pPr>
            <w:r w:rsidRPr="00FB45E1">
              <w:rPr>
                <w:rFonts w:ascii="Times New Roman" w:eastAsia="Times New Roman" w:hAnsi="Times New Roman" w:cs="Times New Roman"/>
                <w:lang w:eastAsia="zh-CN" w:bidi="ar-SA"/>
              </w:rPr>
              <w:t>151х</w:t>
            </w:r>
            <w:r w:rsidRPr="00FB45E1">
              <w:rPr>
                <w:rFonts w:ascii="Times New Roman" w:eastAsia="Times New Roman" w:hAnsi="Times New Roman" w:cs="Times New Roman"/>
                <w:lang w:val="en-US" w:eastAsia="zh-CN" w:bidi="ar-SA"/>
              </w:rPr>
              <w:t>100</w:t>
            </w:r>
            <w:r w:rsidRPr="00FB45E1">
              <w:rPr>
                <w:rFonts w:ascii="Times New Roman" w:eastAsia="Times New Roman" w:hAnsi="Times New Roman" w:cs="Times New Roman"/>
                <w:lang w:eastAsia="zh-CN" w:bidi="ar-SA"/>
              </w:rPr>
              <w:t xml:space="preserve">х65 </w:t>
            </w:r>
            <w:r w:rsidRPr="00FB45E1">
              <w:rPr>
                <w:rFonts w:ascii="Times New Roman" w:eastAsia="Times New Roman" w:hAnsi="Times New Roman" w:cs="Times New Roman"/>
                <w:lang w:val="en-US" w:eastAsia="zh-CN" w:bidi="ar-SA"/>
              </w:rPr>
              <w:t>(с учётом клемм)</w:t>
            </w:r>
          </w:p>
        </w:tc>
        <w:tc>
          <w:tcPr>
            <w:tcW w:w="1895" w:type="dxa"/>
            <w:tcBorders>
              <w:top w:val="none" w:sz="0" w:space="0" w:color="000000"/>
              <w:left w:val="none" w:sz="0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B45E1" w:rsidRPr="00FB45E1" w:rsidRDefault="00FB45E1" w:rsidP="00FB45E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FB45E1">
              <w:rPr>
                <w:rFonts w:ascii="Times New Roman" w:eastAsia="Times New Roman" w:hAnsi="Times New Roman" w:cs="Times New Roman"/>
                <w:lang w:eastAsia="zh-CN" w:bidi="ar-SA"/>
              </w:rPr>
              <w:t>50</w:t>
            </w:r>
          </w:p>
        </w:tc>
      </w:tr>
    </w:tbl>
    <w:p w:rsidR="00FB45E1" w:rsidRPr="00FB45E1" w:rsidRDefault="00FB45E1" w:rsidP="00FB45E1">
      <w:pPr>
        <w:widowControl/>
        <w:ind w:firstLine="284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:rsidR="00FB45E1" w:rsidRPr="00FB45E1" w:rsidRDefault="00FB45E1" w:rsidP="00FB45E1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>Номинальное напряжение поставляемых аккумуляторов: 12 В.</w:t>
      </w:r>
    </w:p>
    <w:p w:rsidR="00FB45E1" w:rsidRPr="00FB45E1" w:rsidRDefault="00FB45E1" w:rsidP="00FB45E1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>Ёмкость: не менее 9 А*ч.</w:t>
      </w:r>
    </w:p>
    <w:p w:rsidR="00FB45E1" w:rsidRPr="00FB45E1" w:rsidRDefault="00FB45E1" w:rsidP="00FB45E1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Размеры могут отличаться на ±3 мм по любому из измерений (длина </w:t>
      </w:r>
      <w:r w:rsidRPr="00FB45E1">
        <w:rPr>
          <w:rFonts w:ascii="Times New Roman" w:eastAsia="Times New Roman" w:hAnsi="Times New Roman" w:cs="Times New Roman"/>
          <w:color w:val="auto"/>
          <w:lang w:val="en-US" w:eastAsia="zh-CN" w:bidi="ar-SA"/>
        </w:rPr>
        <w:t>x</w:t>
      </w: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ширина </w:t>
      </w:r>
      <w:r w:rsidRPr="00FB45E1">
        <w:rPr>
          <w:rFonts w:ascii="Times New Roman" w:eastAsia="Times New Roman" w:hAnsi="Times New Roman" w:cs="Times New Roman"/>
          <w:color w:val="auto"/>
          <w:lang w:val="en-US" w:eastAsia="zh-CN" w:bidi="ar-SA"/>
        </w:rPr>
        <w:t>x</w:t>
      </w: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высота).</w:t>
      </w:r>
    </w:p>
    <w:p w:rsidR="00FB45E1" w:rsidRPr="00FB45E1" w:rsidRDefault="00FB45E1" w:rsidP="00FB45E1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>Максимальный ток нагрузки (в течение 5 сек.): не менее 100 А</w:t>
      </w:r>
    </w:p>
    <w:p w:rsidR="00FB45E1" w:rsidRPr="00FB45E1" w:rsidRDefault="00FB45E1" w:rsidP="00FB45E1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>Количество циклов полной зарядки: не менее 300</w:t>
      </w:r>
    </w:p>
    <w:p w:rsidR="00FB45E1" w:rsidRPr="00FB45E1" w:rsidRDefault="00FB45E1" w:rsidP="00FB45E1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>Расчётный срок службы: не менее 3 лет</w:t>
      </w:r>
    </w:p>
    <w:p w:rsidR="00FB45E1" w:rsidRPr="00FB45E1" w:rsidRDefault="00FB45E1" w:rsidP="00FB45E1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>Вес аккумулятора: не менее 2,3 кг.</w:t>
      </w:r>
    </w:p>
    <w:p w:rsidR="00FB45E1" w:rsidRPr="00FB45E1" w:rsidRDefault="00FB45E1" w:rsidP="00FB45E1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>Тип клемм: T2/F2</w:t>
      </w:r>
    </w:p>
    <w:p w:rsidR="00FB45E1" w:rsidRPr="00FB45E1" w:rsidRDefault="00FB45E1" w:rsidP="00FB45E1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>Тип аккумуляторов должен быть либо рассчитан на короткие разряды с высокой нагрузкой сроком от нескольких минут до получаса (так называемый "High rate" тип), либо рассчитан на длительные разряды со средней нагрузкой от десятков минут до двух часов.</w:t>
      </w:r>
    </w:p>
    <w:p w:rsidR="00FB45E1" w:rsidRPr="00FB45E1" w:rsidRDefault="00FB45E1" w:rsidP="00FB45E1">
      <w:pPr>
        <w:widowControl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FB45E1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Аккумуляторы типа "ОПС" (для охранно-пожарных систем) не являются подходящим для использования в ИБП медицинских приборов и не могут быть поставлены по данному Контракту. </w:t>
      </w:r>
    </w:p>
    <w:p w:rsidR="00F7618C" w:rsidRDefault="00F7618C" w:rsidP="00941ABE">
      <w:pPr>
        <w:widowControl/>
        <w:suppressAutoHyphens w:val="0"/>
        <w:ind w:left="360" w:hanging="360"/>
        <w:jc w:val="center"/>
        <w:rPr>
          <w:rFonts w:ascii="Times New Roman" w:hAnsi="Times New Roman" w:cs="Times New Roman"/>
          <w:sz w:val="18"/>
          <w:szCs w:val="18"/>
        </w:rPr>
      </w:pPr>
      <w:bookmarkStart w:id="3" w:name="_GoBack"/>
      <w:bookmarkEnd w:id="3"/>
    </w:p>
    <w:sectPr w:rsidR="00F7618C" w:rsidSect="00D72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CCD" w:rsidRDefault="00865CCD" w:rsidP="00FB56A7">
      <w:r>
        <w:separator/>
      </w:r>
    </w:p>
  </w:endnote>
  <w:endnote w:type="continuationSeparator" w:id="0">
    <w:p w:rsidR="00865CCD" w:rsidRDefault="00865CCD" w:rsidP="00FB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CCD" w:rsidRDefault="00865CCD">
      <w:pPr>
        <w:rPr>
          <w:sz w:val="12"/>
        </w:rPr>
      </w:pPr>
      <w:r>
        <w:separator/>
      </w:r>
    </w:p>
  </w:footnote>
  <w:footnote w:type="continuationSeparator" w:id="0">
    <w:p w:rsidR="00865CCD" w:rsidRDefault="00865CCD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2A3" w:rsidRDefault="00D722A3">
    <w:pPr>
      <w:pStyle w:val="10"/>
      <w:spacing w:after="120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2595A94" wp14:editId="58F496E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3500" cy="291465"/>
              <wp:effectExtent l="0" t="635" r="3175" b="3175"/>
              <wp:wrapSquare wrapText="bothSides"/>
              <wp:docPr id="3" name="Врез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500" cy="2914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22A3" w:rsidRDefault="00D722A3">
                          <w:pPr>
                            <w:pStyle w:val="10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>PAGE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 w:rsidR="00FB45E1">
                            <w:rPr>
                              <w:rStyle w:val="a8"/>
                              <w:noProof/>
                            </w:rPr>
                            <w:t>5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Врезка1" o:spid="_x0000_s1026" style="position:absolute;left:0;text-align:left;margin-left:0;margin-top:.05pt;width:5pt;height:22.9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" stroked="f" strokecolor="#3465a4">
              <v:fill opacity="0"/>
              <v:stroke joinstyle="round"/>
              <v:textbox>
                <w:txbxContent>
                  <w:p w:rsidR="00D722A3" w:rsidRDefault="00D722A3">
                    <w:pPr>
                      <w:pStyle w:val="10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>PAGE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 w:rsidR="00FB45E1">
                      <w:rPr>
                        <w:rStyle w:val="a8"/>
                        <w:noProof/>
                      </w:rPr>
                      <w:t>5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2A3" w:rsidRDefault="00D722A3">
    <w:pPr>
      <w:pStyle w:val="10"/>
      <w:spacing w:after="120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4E5CDC" wp14:editId="6B4D333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7000" cy="144780"/>
              <wp:effectExtent l="0" t="635" r="6350" b="6985"/>
              <wp:wrapSquare wrapText="bothSides"/>
              <wp:docPr id="2" name="Врезка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7000" cy="1447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22A3" w:rsidRDefault="00D722A3">
                          <w:pPr>
                            <w:pStyle w:val="10"/>
                          </w:pPr>
                          <w:r>
                            <w:rPr>
                              <w:rStyle w:val="a8"/>
                            </w:rPr>
                            <w:fldChar w:fldCharType="begin"/>
                          </w:r>
                          <w:r>
                            <w:rPr>
                              <w:rStyle w:val="a8"/>
                            </w:rPr>
                            <w:instrText>PAGE</w:instrText>
                          </w:r>
                          <w:r>
                            <w:rPr>
                              <w:rStyle w:val="a8"/>
                            </w:rPr>
                            <w:fldChar w:fldCharType="separate"/>
                          </w:r>
                          <w:r w:rsidR="00FB45E1">
                            <w:rPr>
                              <w:rStyle w:val="a8"/>
                            </w:rPr>
                            <w:t>7</w:t>
                          </w:r>
                          <w:r>
                            <w:rPr>
                              <w:rStyle w:val="a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Врезка2" o:spid="_x0000_s1027" style="position:absolute;left:0;text-align:left;margin-left:0;margin-top:.05pt;width:10pt;height:11.4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" stroked="f" strokecolor="#3465a4">
              <v:fill opacity="0"/>
              <v:stroke joinstyle="round"/>
              <v:textbox>
                <w:txbxContent>
                  <w:p w:rsidR="00D722A3" w:rsidRDefault="00D722A3">
                    <w:pPr>
                      <w:pStyle w:val="10"/>
                    </w:pPr>
                    <w:r>
                      <w:rPr>
                        <w:rStyle w:val="a8"/>
                      </w:rPr>
                      <w:fldChar w:fldCharType="begin"/>
                    </w:r>
                    <w:r>
                      <w:rPr>
                        <w:rStyle w:val="a8"/>
                      </w:rPr>
                      <w:instrText>PAGE</w:instrText>
                    </w:r>
                    <w:r>
                      <w:rPr>
                        <w:rStyle w:val="a8"/>
                      </w:rPr>
                      <w:fldChar w:fldCharType="separate"/>
                    </w:r>
                    <w:r w:rsidR="00FB45E1">
                      <w:rPr>
                        <w:rStyle w:val="a8"/>
                      </w:rPr>
                      <w:t>7</w:t>
                    </w:r>
                    <w:r>
                      <w:rPr>
                        <w:rStyle w:val="a8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1199C"/>
    <w:multiLevelType w:val="multilevel"/>
    <w:tmpl w:val="3D8E0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35CC15D7"/>
    <w:multiLevelType w:val="multilevel"/>
    <w:tmpl w:val="0A84DE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6D25EDA"/>
    <w:multiLevelType w:val="multilevel"/>
    <w:tmpl w:val="912A5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436246F9"/>
    <w:multiLevelType w:val="multilevel"/>
    <w:tmpl w:val="E50466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E167265"/>
    <w:multiLevelType w:val="hybridMultilevel"/>
    <w:tmpl w:val="D068A194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">
    <w:nsid w:val="664F3CE4"/>
    <w:multiLevelType w:val="hybridMultilevel"/>
    <w:tmpl w:val="0748B3A6"/>
    <w:lvl w:ilvl="0" w:tplc="5A42F05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6A7"/>
    <w:rsid w:val="000519DE"/>
    <w:rsid w:val="00070E32"/>
    <w:rsid w:val="00093EF7"/>
    <w:rsid w:val="00094BD5"/>
    <w:rsid w:val="000C7FB2"/>
    <w:rsid w:val="001A0573"/>
    <w:rsid w:val="00204DE5"/>
    <w:rsid w:val="00222AA3"/>
    <w:rsid w:val="002C5767"/>
    <w:rsid w:val="002F0296"/>
    <w:rsid w:val="00310513"/>
    <w:rsid w:val="004876D3"/>
    <w:rsid w:val="004D24F6"/>
    <w:rsid w:val="005036F9"/>
    <w:rsid w:val="00534B8F"/>
    <w:rsid w:val="005950D6"/>
    <w:rsid w:val="005F792E"/>
    <w:rsid w:val="0063780B"/>
    <w:rsid w:val="00716EC9"/>
    <w:rsid w:val="007C31B1"/>
    <w:rsid w:val="00832FFC"/>
    <w:rsid w:val="00865CCD"/>
    <w:rsid w:val="00874357"/>
    <w:rsid w:val="008E2C30"/>
    <w:rsid w:val="009069C5"/>
    <w:rsid w:val="0093623D"/>
    <w:rsid w:val="00941ABE"/>
    <w:rsid w:val="00960792"/>
    <w:rsid w:val="00965DDB"/>
    <w:rsid w:val="0097150D"/>
    <w:rsid w:val="00A264A0"/>
    <w:rsid w:val="00C2165D"/>
    <w:rsid w:val="00C864D1"/>
    <w:rsid w:val="00C91B32"/>
    <w:rsid w:val="00D722A3"/>
    <w:rsid w:val="00DF23CB"/>
    <w:rsid w:val="00DF5BE5"/>
    <w:rsid w:val="00E80811"/>
    <w:rsid w:val="00E96DEF"/>
    <w:rsid w:val="00EE5453"/>
    <w:rsid w:val="00F7618C"/>
    <w:rsid w:val="00FB45E1"/>
    <w:rsid w:val="00FB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3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next w:val="a"/>
    <w:link w:val="3"/>
    <w:unhideWhenUsed/>
    <w:qFormat/>
    <w:rsid w:val="00526635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customStyle="1" w:styleId="3">
    <w:name w:val="Заголовок 3 Знак"/>
    <w:basedOn w:val="a0"/>
    <w:link w:val="31"/>
    <w:qFormat/>
    <w:rsid w:val="0052663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"/>
    <w:qFormat/>
    <w:locked/>
    <w:rsid w:val="00526635"/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5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Привязка сноски"/>
    <w:rsid w:val="00FB56A7"/>
    <w:rPr>
      <w:vertAlign w:val="superscript"/>
    </w:rPr>
  </w:style>
  <w:style w:type="character" w:customStyle="1" w:styleId="FootnoteCharacters">
    <w:name w:val="Footnote Characters"/>
    <w:qFormat/>
    <w:rsid w:val="00526635"/>
    <w:rPr>
      <w:vertAlign w:val="superscript"/>
    </w:rPr>
  </w:style>
  <w:style w:type="character" w:customStyle="1" w:styleId="a7">
    <w:name w:val="Основной текст с отступом Знак"/>
    <w:basedOn w:val="a0"/>
    <w:qFormat/>
    <w:rsid w:val="0052663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">
    <w:name w:val="Основной текст 2 Знак"/>
    <w:basedOn w:val="a0"/>
    <w:link w:val="2"/>
    <w:uiPriority w:val="99"/>
    <w:qFormat/>
    <w:rsid w:val="0052663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8">
    <w:name w:val="page number"/>
    <w:uiPriority w:val="99"/>
    <w:qFormat/>
    <w:rsid w:val="00526635"/>
    <w:rPr>
      <w:rFonts w:cs="Times New Roman"/>
    </w:rPr>
  </w:style>
  <w:style w:type="character" w:customStyle="1" w:styleId="ConsPlusNonformat">
    <w:name w:val="ConsPlusNonformat Знак"/>
    <w:link w:val="ConsPlusNonformat"/>
    <w:qFormat/>
    <w:rsid w:val="00526635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9">
    <w:name w:val="Без интервала Знак"/>
    <w:uiPriority w:val="1"/>
    <w:qFormat/>
    <w:rsid w:val="00526635"/>
  </w:style>
  <w:style w:type="character" w:customStyle="1" w:styleId="-">
    <w:name w:val="Интернет-ссылка"/>
    <w:basedOn w:val="a0"/>
    <w:uiPriority w:val="99"/>
    <w:semiHidden/>
    <w:unhideWhenUsed/>
    <w:rsid w:val="00526635"/>
    <w:rPr>
      <w:color w:val="0000FF"/>
      <w:u w:val="single"/>
    </w:rPr>
  </w:style>
  <w:style w:type="character" w:customStyle="1" w:styleId="aa">
    <w:name w:val="Символ сноски"/>
    <w:qFormat/>
    <w:rsid w:val="00FB56A7"/>
  </w:style>
  <w:style w:type="character" w:customStyle="1" w:styleId="ab">
    <w:name w:val="Привязка концевой сноски"/>
    <w:rsid w:val="00FB56A7"/>
    <w:rPr>
      <w:vertAlign w:val="superscript"/>
    </w:rPr>
  </w:style>
  <w:style w:type="character" w:customStyle="1" w:styleId="ac">
    <w:name w:val="Символ концевой сноски"/>
    <w:qFormat/>
    <w:rsid w:val="00FB56A7"/>
  </w:style>
  <w:style w:type="paragraph" w:customStyle="1" w:styleId="ad">
    <w:name w:val="Заголовок"/>
    <w:basedOn w:val="a"/>
    <w:next w:val="ae"/>
    <w:qFormat/>
    <w:rsid w:val="00FB5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e">
    <w:name w:val="Body Text"/>
    <w:basedOn w:val="a"/>
    <w:rsid w:val="00FB56A7"/>
    <w:pPr>
      <w:spacing w:after="140" w:line="276" w:lineRule="auto"/>
    </w:pPr>
  </w:style>
  <w:style w:type="paragraph" w:styleId="af">
    <w:name w:val="List"/>
    <w:basedOn w:val="ae"/>
    <w:rsid w:val="00FB56A7"/>
    <w:rPr>
      <w:rFonts w:cs="Arial"/>
    </w:rPr>
  </w:style>
  <w:style w:type="paragraph" w:customStyle="1" w:styleId="1">
    <w:name w:val="Название объекта1"/>
    <w:basedOn w:val="a"/>
    <w:qFormat/>
    <w:rsid w:val="00FB56A7"/>
    <w:pPr>
      <w:suppressLineNumbers/>
      <w:spacing w:before="120" w:after="120"/>
    </w:pPr>
    <w:rPr>
      <w:rFonts w:cs="Arial"/>
      <w:i/>
      <w:iCs/>
    </w:rPr>
  </w:style>
  <w:style w:type="paragraph" w:styleId="af0">
    <w:name w:val="index heading"/>
    <w:basedOn w:val="a"/>
    <w:qFormat/>
    <w:rsid w:val="00FB56A7"/>
    <w:pPr>
      <w:suppressLineNumbers/>
    </w:pPr>
    <w:rPr>
      <w:rFonts w:cs="Arial"/>
    </w:rPr>
  </w:style>
  <w:style w:type="paragraph" w:customStyle="1" w:styleId="af1">
    <w:name w:val="Верхний и нижний колонтитулы"/>
    <w:basedOn w:val="a"/>
    <w:qFormat/>
    <w:rsid w:val="00FB56A7"/>
  </w:style>
  <w:style w:type="paragraph" w:customStyle="1" w:styleId="10">
    <w:name w:val="Верхний колонтитул1"/>
    <w:basedOn w:val="a"/>
    <w:uiPriority w:val="99"/>
    <w:rsid w:val="00526635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2">
    <w:name w:val="No Spacing"/>
    <w:uiPriority w:val="1"/>
    <w:qFormat/>
    <w:rsid w:val="00526635"/>
  </w:style>
  <w:style w:type="paragraph" w:customStyle="1" w:styleId="ConsPlusNormal0">
    <w:name w:val="ConsPlusNormal"/>
    <w:qFormat/>
    <w:rsid w:val="00526635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uiPriority w:val="99"/>
    <w:qFormat/>
    <w:rsid w:val="005266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Текст сноски1"/>
    <w:basedOn w:val="a"/>
    <w:uiPriority w:val="99"/>
    <w:qFormat/>
    <w:rsid w:val="0052663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3">
    <w:name w:val="Body Text Indent"/>
    <w:basedOn w:val="a"/>
    <w:rsid w:val="00526635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Nonformat0">
    <w:name w:val="ConsPlusNonformat"/>
    <w:qFormat/>
    <w:rsid w:val="00526635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20">
    <w:name w:val="Body Text 2"/>
    <w:basedOn w:val="a"/>
    <w:uiPriority w:val="99"/>
    <w:unhideWhenUsed/>
    <w:qFormat/>
    <w:rsid w:val="00526635"/>
    <w:pPr>
      <w:spacing w:after="120" w:line="480" w:lineRule="auto"/>
    </w:pPr>
  </w:style>
  <w:style w:type="paragraph" w:styleId="30">
    <w:name w:val="List Bullet 3"/>
    <w:basedOn w:val="a"/>
    <w:uiPriority w:val="99"/>
    <w:semiHidden/>
    <w:unhideWhenUsed/>
    <w:qFormat/>
    <w:rsid w:val="00526635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0">
    <w:name w:val="Контракт-пункт"/>
    <w:basedOn w:val="a"/>
    <w:qFormat/>
    <w:rsid w:val="00526635"/>
    <w:pPr>
      <w:widowControl/>
      <w:tabs>
        <w:tab w:val="left" w:pos="851"/>
      </w:tabs>
      <w:ind w:left="851" w:hanging="846"/>
      <w:jc w:val="both"/>
    </w:pPr>
    <w:rPr>
      <w:rFonts w:ascii="Times New Roman" w:eastAsia="MS Mincho" w:hAnsi="Times New Roman" w:cs="Times New Roman"/>
      <w:color w:val="auto"/>
      <w:lang w:bidi="en-US"/>
    </w:rPr>
  </w:style>
  <w:style w:type="paragraph" w:customStyle="1" w:styleId="af4">
    <w:name w:val="Содержимое врезки"/>
    <w:basedOn w:val="a"/>
    <w:qFormat/>
    <w:rsid w:val="00FB56A7"/>
  </w:style>
  <w:style w:type="table" w:styleId="af5">
    <w:name w:val="Table Grid"/>
    <w:basedOn w:val="a1"/>
    <w:uiPriority w:val="59"/>
    <w:rsid w:val="0052663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f5"/>
    <w:uiPriority w:val="39"/>
    <w:rsid w:val="00941ABE"/>
    <w:pPr>
      <w:suppressAutoHyphens w:val="0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874357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435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customStyle="1" w:styleId="21">
    <w:name w:val="Сетка таблицы2"/>
    <w:basedOn w:val="a1"/>
    <w:next w:val="af5"/>
    <w:uiPriority w:val="59"/>
    <w:rsid w:val="00F7618C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D722A3"/>
    <w:pPr>
      <w:widowControl/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13">
    <w:name w:val="Текст сноски Знак1"/>
    <w:basedOn w:val="a0"/>
    <w:uiPriority w:val="99"/>
    <w:semiHidden/>
    <w:rsid w:val="00D722A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8">
    <w:name w:val="footnote reference"/>
    <w:aliases w:val="Ссылка на сноску 45,Знак сноски-FN,SUPERS,Знак сноски 1,Ciae niinee-FN,fr,Used by Word for Help footnote symbols,Ciae niinee 1"/>
    <w:basedOn w:val="a0"/>
    <w:uiPriority w:val="99"/>
    <w:unhideWhenUsed/>
    <w:qFormat/>
    <w:rsid w:val="00D722A3"/>
    <w:rPr>
      <w:vertAlign w:val="superscript"/>
    </w:rPr>
  </w:style>
  <w:style w:type="table" w:customStyle="1" w:styleId="32">
    <w:name w:val="Сетка таблицы3"/>
    <w:basedOn w:val="a1"/>
    <w:next w:val="af5"/>
    <w:uiPriority w:val="59"/>
    <w:rsid w:val="00E96DEF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63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next w:val="a"/>
    <w:link w:val="3"/>
    <w:unhideWhenUsed/>
    <w:qFormat/>
    <w:rsid w:val="00526635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customStyle="1" w:styleId="3">
    <w:name w:val="Заголовок 3 Знак"/>
    <w:basedOn w:val="a0"/>
    <w:link w:val="31"/>
    <w:qFormat/>
    <w:rsid w:val="0052663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"/>
    <w:qFormat/>
    <w:locked/>
    <w:rsid w:val="00526635"/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5"/>
    <w:uiPriority w:val="99"/>
    <w:qFormat/>
    <w:rsid w:val="005266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Привязка сноски"/>
    <w:rsid w:val="00FB56A7"/>
    <w:rPr>
      <w:vertAlign w:val="superscript"/>
    </w:rPr>
  </w:style>
  <w:style w:type="character" w:customStyle="1" w:styleId="FootnoteCharacters">
    <w:name w:val="Footnote Characters"/>
    <w:qFormat/>
    <w:rsid w:val="00526635"/>
    <w:rPr>
      <w:vertAlign w:val="superscript"/>
    </w:rPr>
  </w:style>
  <w:style w:type="character" w:customStyle="1" w:styleId="a7">
    <w:name w:val="Основной текст с отступом Знак"/>
    <w:basedOn w:val="a0"/>
    <w:qFormat/>
    <w:rsid w:val="0052663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">
    <w:name w:val="Основной текст 2 Знак"/>
    <w:basedOn w:val="a0"/>
    <w:link w:val="2"/>
    <w:uiPriority w:val="99"/>
    <w:qFormat/>
    <w:rsid w:val="0052663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8">
    <w:name w:val="page number"/>
    <w:uiPriority w:val="99"/>
    <w:qFormat/>
    <w:rsid w:val="00526635"/>
    <w:rPr>
      <w:rFonts w:cs="Times New Roman"/>
    </w:rPr>
  </w:style>
  <w:style w:type="character" w:customStyle="1" w:styleId="ConsPlusNonformat">
    <w:name w:val="ConsPlusNonformat Знак"/>
    <w:link w:val="ConsPlusNonformat"/>
    <w:qFormat/>
    <w:rsid w:val="00526635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9">
    <w:name w:val="Без интервала Знак"/>
    <w:uiPriority w:val="1"/>
    <w:qFormat/>
    <w:rsid w:val="00526635"/>
  </w:style>
  <w:style w:type="character" w:customStyle="1" w:styleId="-">
    <w:name w:val="Интернет-ссылка"/>
    <w:basedOn w:val="a0"/>
    <w:uiPriority w:val="99"/>
    <w:semiHidden/>
    <w:unhideWhenUsed/>
    <w:rsid w:val="00526635"/>
    <w:rPr>
      <w:color w:val="0000FF"/>
      <w:u w:val="single"/>
    </w:rPr>
  </w:style>
  <w:style w:type="character" w:customStyle="1" w:styleId="aa">
    <w:name w:val="Символ сноски"/>
    <w:qFormat/>
    <w:rsid w:val="00FB56A7"/>
  </w:style>
  <w:style w:type="character" w:customStyle="1" w:styleId="ab">
    <w:name w:val="Привязка концевой сноски"/>
    <w:rsid w:val="00FB56A7"/>
    <w:rPr>
      <w:vertAlign w:val="superscript"/>
    </w:rPr>
  </w:style>
  <w:style w:type="character" w:customStyle="1" w:styleId="ac">
    <w:name w:val="Символ концевой сноски"/>
    <w:qFormat/>
    <w:rsid w:val="00FB56A7"/>
  </w:style>
  <w:style w:type="paragraph" w:customStyle="1" w:styleId="ad">
    <w:name w:val="Заголовок"/>
    <w:basedOn w:val="a"/>
    <w:next w:val="ae"/>
    <w:qFormat/>
    <w:rsid w:val="00FB5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e">
    <w:name w:val="Body Text"/>
    <w:basedOn w:val="a"/>
    <w:rsid w:val="00FB56A7"/>
    <w:pPr>
      <w:spacing w:after="140" w:line="276" w:lineRule="auto"/>
    </w:pPr>
  </w:style>
  <w:style w:type="paragraph" w:styleId="af">
    <w:name w:val="List"/>
    <w:basedOn w:val="ae"/>
    <w:rsid w:val="00FB56A7"/>
    <w:rPr>
      <w:rFonts w:cs="Arial"/>
    </w:rPr>
  </w:style>
  <w:style w:type="paragraph" w:customStyle="1" w:styleId="1">
    <w:name w:val="Название объекта1"/>
    <w:basedOn w:val="a"/>
    <w:qFormat/>
    <w:rsid w:val="00FB56A7"/>
    <w:pPr>
      <w:suppressLineNumbers/>
      <w:spacing w:before="120" w:after="120"/>
    </w:pPr>
    <w:rPr>
      <w:rFonts w:cs="Arial"/>
      <w:i/>
      <w:iCs/>
    </w:rPr>
  </w:style>
  <w:style w:type="paragraph" w:styleId="af0">
    <w:name w:val="index heading"/>
    <w:basedOn w:val="a"/>
    <w:qFormat/>
    <w:rsid w:val="00FB56A7"/>
    <w:pPr>
      <w:suppressLineNumbers/>
    </w:pPr>
    <w:rPr>
      <w:rFonts w:cs="Arial"/>
    </w:rPr>
  </w:style>
  <w:style w:type="paragraph" w:customStyle="1" w:styleId="af1">
    <w:name w:val="Верхний и нижний колонтитулы"/>
    <w:basedOn w:val="a"/>
    <w:qFormat/>
    <w:rsid w:val="00FB56A7"/>
  </w:style>
  <w:style w:type="paragraph" w:customStyle="1" w:styleId="10">
    <w:name w:val="Верхний колонтитул1"/>
    <w:basedOn w:val="a"/>
    <w:uiPriority w:val="99"/>
    <w:rsid w:val="00526635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2">
    <w:name w:val="No Spacing"/>
    <w:uiPriority w:val="1"/>
    <w:qFormat/>
    <w:rsid w:val="00526635"/>
  </w:style>
  <w:style w:type="paragraph" w:customStyle="1" w:styleId="ConsPlusNormal0">
    <w:name w:val="ConsPlusNormal"/>
    <w:qFormat/>
    <w:rsid w:val="00526635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uiPriority w:val="99"/>
    <w:qFormat/>
    <w:rsid w:val="0052663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Текст сноски1"/>
    <w:basedOn w:val="a"/>
    <w:uiPriority w:val="99"/>
    <w:qFormat/>
    <w:rsid w:val="00526635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3">
    <w:name w:val="Body Text Indent"/>
    <w:basedOn w:val="a"/>
    <w:rsid w:val="00526635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Nonformat0">
    <w:name w:val="ConsPlusNonformat"/>
    <w:qFormat/>
    <w:rsid w:val="00526635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20">
    <w:name w:val="Body Text 2"/>
    <w:basedOn w:val="a"/>
    <w:uiPriority w:val="99"/>
    <w:unhideWhenUsed/>
    <w:qFormat/>
    <w:rsid w:val="00526635"/>
    <w:pPr>
      <w:spacing w:after="120" w:line="480" w:lineRule="auto"/>
    </w:pPr>
  </w:style>
  <w:style w:type="paragraph" w:styleId="30">
    <w:name w:val="List Bullet 3"/>
    <w:basedOn w:val="a"/>
    <w:uiPriority w:val="99"/>
    <w:semiHidden/>
    <w:unhideWhenUsed/>
    <w:qFormat/>
    <w:rsid w:val="00526635"/>
    <w:pPr>
      <w:widowControl/>
      <w:ind w:left="566" w:hanging="283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0">
    <w:name w:val="Контракт-пункт"/>
    <w:basedOn w:val="a"/>
    <w:qFormat/>
    <w:rsid w:val="00526635"/>
    <w:pPr>
      <w:widowControl/>
      <w:tabs>
        <w:tab w:val="left" w:pos="851"/>
      </w:tabs>
      <w:ind w:left="851" w:hanging="846"/>
      <w:jc w:val="both"/>
    </w:pPr>
    <w:rPr>
      <w:rFonts w:ascii="Times New Roman" w:eastAsia="MS Mincho" w:hAnsi="Times New Roman" w:cs="Times New Roman"/>
      <w:color w:val="auto"/>
      <w:lang w:bidi="en-US"/>
    </w:rPr>
  </w:style>
  <w:style w:type="paragraph" w:customStyle="1" w:styleId="af4">
    <w:name w:val="Содержимое врезки"/>
    <w:basedOn w:val="a"/>
    <w:qFormat/>
    <w:rsid w:val="00FB56A7"/>
  </w:style>
  <w:style w:type="table" w:styleId="af5">
    <w:name w:val="Table Grid"/>
    <w:basedOn w:val="a1"/>
    <w:uiPriority w:val="59"/>
    <w:rsid w:val="0052663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f5"/>
    <w:uiPriority w:val="39"/>
    <w:rsid w:val="00941ABE"/>
    <w:pPr>
      <w:suppressAutoHyphens w:val="0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alloon Text"/>
    <w:basedOn w:val="a"/>
    <w:link w:val="af7"/>
    <w:uiPriority w:val="99"/>
    <w:semiHidden/>
    <w:unhideWhenUsed/>
    <w:rsid w:val="00874357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435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customStyle="1" w:styleId="21">
    <w:name w:val="Сетка таблицы2"/>
    <w:basedOn w:val="a1"/>
    <w:next w:val="af5"/>
    <w:uiPriority w:val="59"/>
    <w:rsid w:val="00F7618C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D722A3"/>
    <w:pPr>
      <w:widowControl/>
      <w:suppressAutoHyphens w:val="0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13">
    <w:name w:val="Текст сноски Знак1"/>
    <w:basedOn w:val="a0"/>
    <w:uiPriority w:val="99"/>
    <w:semiHidden/>
    <w:rsid w:val="00D722A3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8">
    <w:name w:val="footnote reference"/>
    <w:aliases w:val="Ссылка на сноску 45,Знак сноски-FN,SUPERS,Знак сноски 1,Ciae niinee-FN,fr,Used by Word for Help footnote symbols,Ciae niinee 1"/>
    <w:basedOn w:val="a0"/>
    <w:uiPriority w:val="99"/>
    <w:unhideWhenUsed/>
    <w:qFormat/>
    <w:rsid w:val="00D722A3"/>
    <w:rPr>
      <w:vertAlign w:val="superscript"/>
    </w:rPr>
  </w:style>
  <w:style w:type="table" w:customStyle="1" w:styleId="32">
    <w:name w:val="Сетка таблицы3"/>
    <w:basedOn w:val="a1"/>
    <w:next w:val="af5"/>
    <w:uiPriority w:val="59"/>
    <w:rsid w:val="00E96DEF"/>
    <w:pPr>
      <w:suppressAutoHyphens w:val="0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4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17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6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9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0114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5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8794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1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43378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7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4727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1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56026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4089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1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66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10002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1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9524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6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1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6250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3264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19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0602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8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13444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1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4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66090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6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7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8763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9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0094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7284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0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19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7694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0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56230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3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83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7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1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5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3611</Words>
  <Characters>20588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*</cp:lastModifiedBy>
  <cp:revision>2</cp:revision>
  <dcterms:created xsi:type="dcterms:W3CDTF">2026-05-13T06:25:00Z</dcterms:created>
  <dcterms:modified xsi:type="dcterms:W3CDTF">2026-05-13T06:25:00Z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