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51" w:type="pct"/>
        <w:tblInd w:w="-714" w:type="dxa"/>
        <w:tblLook w:val="04A0" w:firstRow="1" w:lastRow="0" w:firstColumn="1" w:lastColumn="0" w:noHBand="0" w:noVBand="1"/>
      </w:tblPr>
      <w:tblGrid>
        <w:gridCol w:w="308"/>
        <w:gridCol w:w="1340"/>
        <w:gridCol w:w="1221"/>
        <w:gridCol w:w="1515"/>
        <w:gridCol w:w="1427"/>
        <w:gridCol w:w="1487"/>
        <w:gridCol w:w="1122"/>
        <w:gridCol w:w="853"/>
        <w:gridCol w:w="788"/>
        <w:gridCol w:w="1427"/>
        <w:gridCol w:w="1593"/>
        <w:gridCol w:w="1483"/>
        <w:gridCol w:w="1023"/>
        <w:gridCol w:w="578"/>
      </w:tblGrid>
      <w:tr w:rsidR="00B964E9" w:rsidRPr="00B964E9" w:rsidTr="00B964E9">
        <w:trPr>
          <w:trHeight w:val="255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Товар</w:t>
            </w:r>
          </w:p>
        </w:tc>
      </w:tr>
      <w:tr w:rsidR="00B964E9" w:rsidRPr="00B964E9" w:rsidTr="00B964E9">
        <w:trPr>
          <w:trHeight w:val="1560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ОКПД 2/КТРУ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Тип характеристики </w:t>
            </w:r>
            <w:r w:rsidRPr="00B964E9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(выбрать значение)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Описание (Значение характеристики) для Качественных характеристик</w:t>
            </w:r>
          </w:p>
        </w:tc>
        <w:tc>
          <w:tcPr>
            <w:tcW w:w="8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</w:t>
            </w:r>
            <w:r w:rsidRPr="00B964E9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 xml:space="preserve"> (выбрать значение, если количественная)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Инструкция по заполнению характеристики в заявке </w:t>
            </w:r>
            <w:r w:rsidRPr="00B964E9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(выбрать значение)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Кол-во ед. изм.</w:t>
            </w: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ru-RU"/>
              </w:rPr>
              <w:t> </w:t>
            </w: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Бумага для аппаратов и приборов, кроме факса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17.12.14.160-00000007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Вид товара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Чековая лента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Рулон</w:t>
            </w:r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100</w:t>
            </w: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Количественная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Внешний диаметр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Диапазон внешний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Больше или равно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80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Миллиметр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Меньше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85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Количественная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Диаметр втулки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Диапазон внутренний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Больше или равно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40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Миллиметр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Меньше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45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Тип бумаги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Термобумага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Назначение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Для принтеров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Форма выпуска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Рулон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Значение характеристики </w:t>
            </w: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не может изменяться участником закупки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  <w:r w:rsidRPr="00B964E9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Цвет этикетки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Белый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Количественная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Ширина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Больше или равно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58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Меньше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510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Количественная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талона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Диапазон внешний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Меньше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255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510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Количественная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Масса бумаги, 1 </w:t>
            </w:r>
            <w:proofErr w:type="spellStart"/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Диапазон внешний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Больше или равно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B964E9" w:rsidRPr="00B964E9" w:rsidTr="00B964E9">
        <w:trPr>
          <w:trHeight w:val="510"/>
        </w:trPr>
        <w:tc>
          <w:tcPr>
            <w:tcW w:w="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Меньше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55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0" w:name="_GoBack"/>
            <w:bookmarkEnd w:id="0"/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B964E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E9" w:rsidRPr="00B964E9" w:rsidRDefault="00B964E9" w:rsidP="00B96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</w:tbl>
    <w:p w:rsidR="000242BD" w:rsidRDefault="000242BD"/>
    <w:sectPr w:rsidR="000242BD" w:rsidSect="00B509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E8"/>
    <w:rsid w:val="000242BD"/>
    <w:rsid w:val="002B7B1C"/>
    <w:rsid w:val="00717AE8"/>
    <w:rsid w:val="00B509CA"/>
    <w:rsid w:val="00B9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4EEAA-DFE0-4620-9F21-5A3CE58E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75993019</Template>
  <TotalTime>13</TotalTime>
  <Pages>2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 2</dc:creator>
  <cp:keywords/>
  <dc:description/>
  <cp:lastModifiedBy>Economist 2</cp:lastModifiedBy>
  <cp:revision>4</cp:revision>
  <dcterms:created xsi:type="dcterms:W3CDTF">2026-05-13T06:49:00Z</dcterms:created>
  <dcterms:modified xsi:type="dcterms:W3CDTF">2026-05-13T07:48:00Z</dcterms:modified>
</cp:coreProperties>
</file>