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61B8" w:rsidRDefault="003961B8" w:rsidP="00E0723A">
      <w:pPr>
        <w:ind w:firstLine="1276"/>
        <w:jc w:val="center"/>
        <w:rPr>
          <w:b/>
          <w:bCs/>
        </w:rPr>
      </w:pPr>
      <w:bookmarkStart w:id="0" w:name="_Hlk69998331"/>
      <w:bookmarkStart w:id="1" w:name="_GoBack"/>
      <w:bookmarkEnd w:id="1"/>
    </w:p>
    <w:p w:rsidR="00E0723A" w:rsidRPr="00C31B1C" w:rsidRDefault="00E0723A" w:rsidP="00E0723A">
      <w:pPr>
        <w:ind w:firstLine="1276"/>
        <w:jc w:val="center"/>
        <w:rPr>
          <w:b/>
          <w:bCs/>
        </w:rPr>
      </w:pPr>
      <w:r w:rsidRPr="00C31B1C">
        <w:rPr>
          <w:b/>
          <w:bCs/>
        </w:rPr>
        <w:t>Расчет начальной (максимальной) цены контракта</w:t>
      </w:r>
    </w:p>
    <w:tbl>
      <w:tblPr>
        <w:tblW w:w="14899" w:type="dxa"/>
        <w:tblInd w:w="269" w:type="dxa"/>
        <w:tblLayout w:type="fixed"/>
        <w:tblLook w:val="04A0" w:firstRow="1" w:lastRow="0" w:firstColumn="1" w:lastColumn="0" w:noHBand="0" w:noVBand="1"/>
      </w:tblPr>
      <w:tblGrid>
        <w:gridCol w:w="14899"/>
      </w:tblGrid>
      <w:tr w:rsidR="00E0723A" w:rsidRPr="00C31B1C" w:rsidTr="003961B8">
        <w:trPr>
          <w:trHeight w:val="297"/>
        </w:trPr>
        <w:tc>
          <w:tcPr>
            <w:tcW w:w="14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02609" w:rsidRPr="00C31B1C" w:rsidRDefault="00D02609" w:rsidP="00B85782">
            <w:pPr>
              <w:ind w:firstLine="296"/>
              <w:jc w:val="center"/>
              <w:rPr>
                <w:b/>
                <w:bCs/>
                <w:color w:val="000000"/>
              </w:rPr>
            </w:pPr>
          </w:p>
        </w:tc>
      </w:tr>
      <w:tr w:rsidR="00E0723A" w:rsidRPr="00C31B1C" w:rsidTr="003961B8">
        <w:trPr>
          <w:trHeight w:val="121"/>
        </w:trPr>
        <w:tc>
          <w:tcPr>
            <w:tcW w:w="14899" w:type="dxa"/>
            <w:tcBorders>
              <w:top w:val="nil"/>
              <w:left w:val="nil"/>
              <w:bottom w:val="nil"/>
            </w:tcBorders>
            <w:shd w:val="clear" w:color="auto" w:fill="auto"/>
            <w:hideMark/>
          </w:tcPr>
          <w:p w:rsidR="006342DA" w:rsidRDefault="006342DA" w:rsidP="008758E3">
            <w:pPr>
              <w:spacing w:after="160" w:line="259" w:lineRule="auto"/>
              <w:ind w:firstLine="604"/>
              <w:jc w:val="both"/>
            </w:pPr>
            <w:r w:rsidRPr="006342DA">
              <w:t xml:space="preserve">Начальная (максимальная) цена контракта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567, посредством применения нормативного метода в соответствии с постановлением Правительства Санкт-Петербурга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и бюджетными учреждениями отдельным видам товаров, работ, услуг (в том числе предельных цен товаров, работ, услуг)», </w:t>
            </w:r>
            <w:r w:rsidR="00770837" w:rsidRPr="00770837">
              <w:t>распоряжением Комитета по государственному заказу 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</w:t>
            </w:r>
            <w:r w:rsidR="001F3527">
              <w:t>.</w:t>
            </w:r>
          </w:p>
          <w:p w:rsidR="00E0723A" w:rsidRPr="00C31B1C" w:rsidRDefault="00E0723A" w:rsidP="00E57621">
            <w:pPr>
              <w:shd w:val="clear" w:color="auto" w:fill="FFFFFF"/>
              <w:ind w:firstLine="540"/>
              <w:jc w:val="both"/>
              <w:rPr>
                <w:color w:val="000000"/>
              </w:rPr>
            </w:pPr>
            <w:bookmarkStart w:id="2" w:name="dst100128"/>
            <w:bookmarkEnd w:id="2"/>
            <w:r w:rsidRPr="00C31B1C">
              <w:rPr>
                <w:rStyle w:val="blk"/>
                <w:color w:val="000000"/>
              </w:rPr>
              <w:t>Определение НМЦК нормативным методом осуществляется по формуле:</w:t>
            </w:r>
          </w:p>
          <w:p w:rsidR="00E0723A" w:rsidRPr="00770837" w:rsidRDefault="00E57621" w:rsidP="00E57621">
            <w:pPr>
              <w:shd w:val="clear" w:color="auto" w:fill="FFFFFF"/>
              <w:ind w:firstLine="540"/>
              <w:jc w:val="both"/>
              <w:rPr>
                <w:rStyle w:val="nobr"/>
                <w:b/>
                <w:color w:val="000000"/>
                <w:vertAlign w:val="subscript"/>
              </w:rPr>
            </w:pPr>
            <w:proofErr w:type="spellStart"/>
            <w:r w:rsidRPr="00E57621">
              <w:rPr>
                <w:rStyle w:val="nobr"/>
                <w:b/>
                <w:color w:val="000000"/>
              </w:rPr>
              <w:t>НМЦК</w:t>
            </w:r>
            <w:r w:rsidRPr="00E57621">
              <w:rPr>
                <w:rStyle w:val="nobr"/>
                <w:b/>
                <w:color w:val="000000"/>
                <w:vertAlign w:val="superscript"/>
              </w:rPr>
              <w:t>норм</w:t>
            </w:r>
            <w:proofErr w:type="spellEnd"/>
            <w:r w:rsidRPr="00E57621">
              <w:rPr>
                <w:rStyle w:val="nobr"/>
                <w:b/>
                <w:color w:val="000000"/>
              </w:rPr>
              <w:t xml:space="preserve"> = </w:t>
            </w:r>
            <w:r w:rsidRPr="00E57621">
              <w:rPr>
                <w:rStyle w:val="nobr"/>
                <w:b/>
                <w:color w:val="000000"/>
                <w:lang w:val="en-US"/>
              </w:rPr>
              <w:t>V</w:t>
            </w:r>
            <w:proofErr w:type="spellStart"/>
            <w:r w:rsidRPr="00E57621">
              <w:rPr>
                <w:rStyle w:val="nobr"/>
                <w:b/>
                <w:color w:val="000000"/>
              </w:rPr>
              <w:t>Ц</w:t>
            </w:r>
            <w:r w:rsidRPr="00E57621">
              <w:rPr>
                <w:rStyle w:val="nobr"/>
                <w:b/>
                <w:color w:val="000000"/>
                <w:vertAlign w:val="subscript"/>
              </w:rPr>
              <w:t>пред</w:t>
            </w:r>
            <w:proofErr w:type="spellEnd"/>
          </w:p>
          <w:p w:rsidR="00E0723A" w:rsidRPr="00C31B1C" w:rsidRDefault="00E0723A" w:rsidP="00E57621">
            <w:pPr>
              <w:shd w:val="clear" w:color="auto" w:fill="FFFFFF"/>
              <w:ind w:firstLine="540"/>
              <w:jc w:val="both"/>
              <w:rPr>
                <w:color w:val="000000"/>
              </w:rPr>
            </w:pPr>
            <w:r w:rsidRPr="00C31B1C">
              <w:rPr>
                <w:rStyle w:val="nobr"/>
              </w:rPr>
              <w:t>где:</w:t>
            </w:r>
          </w:p>
          <w:p w:rsidR="00E0723A" w:rsidRPr="00C31B1C" w:rsidRDefault="00E57621" w:rsidP="00E57621">
            <w:pPr>
              <w:shd w:val="clear" w:color="auto" w:fill="FFFFFF"/>
              <w:ind w:firstLine="540"/>
              <w:rPr>
                <w:color w:val="000000"/>
              </w:rPr>
            </w:pPr>
            <w:bookmarkStart w:id="3" w:name="dst100129"/>
            <w:bookmarkStart w:id="4" w:name="dst100130"/>
            <w:bookmarkEnd w:id="3"/>
            <w:bookmarkEnd w:id="4"/>
            <w:proofErr w:type="spellStart"/>
            <w:r w:rsidRPr="00E57621">
              <w:rPr>
                <w:b/>
                <w:color w:val="000000"/>
              </w:rPr>
              <w:t>НМЦК</w:t>
            </w:r>
            <w:r w:rsidRPr="00E57621">
              <w:rPr>
                <w:b/>
                <w:color w:val="000000"/>
                <w:vertAlign w:val="superscript"/>
              </w:rPr>
              <w:t>норм</w:t>
            </w:r>
            <w:bookmarkStart w:id="5" w:name="dst100131"/>
            <w:bookmarkEnd w:id="5"/>
            <w:proofErr w:type="spellEnd"/>
            <w:r w:rsidRPr="00E57621">
              <w:rPr>
                <w:color w:val="000000"/>
              </w:rPr>
              <w:t xml:space="preserve"> </w:t>
            </w:r>
            <w:r w:rsidR="00E0723A" w:rsidRPr="00C31B1C">
              <w:rPr>
                <w:rStyle w:val="blk"/>
                <w:color w:val="000000"/>
              </w:rPr>
              <w:t>-</w:t>
            </w:r>
            <w:r w:rsidRPr="00E57621">
              <w:rPr>
                <w:rStyle w:val="blk"/>
                <w:color w:val="000000"/>
              </w:rPr>
              <w:t xml:space="preserve"> </w:t>
            </w:r>
            <w:r w:rsidR="00E0723A" w:rsidRPr="00C31B1C">
              <w:rPr>
                <w:rStyle w:val="blk"/>
                <w:color w:val="000000"/>
              </w:rPr>
              <w:t>НМЦК, определяемая нормативным методом;</w:t>
            </w:r>
          </w:p>
          <w:p w:rsidR="00E0723A" w:rsidRPr="00C31B1C" w:rsidRDefault="00E0723A" w:rsidP="00E57621">
            <w:pPr>
              <w:shd w:val="clear" w:color="auto" w:fill="FFFFFF"/>
              <w:ind w:firstLine="540"/>
              <w:jc w:val="both"/>
              <w:rPr>
                <w:rStyle w:val="blk"/>
                <w:color w:val="000000"/>
              </w:rPr>
            </w:pPr>
            <w:bookmarkStart w:id="6" w:name="dst100132"/>
            <w:bookmarkEnd w:id="6"/>
          </w:p>
          <w:p w:rsidR="00E0723A" w:rsidRPr="00C31B1C" w:rsidRDefault="00E0723A" w:rsidP="00E57621">
            <w:pPr>
              <w:shd w:val="clear" w:color="auto" w:fill="FFFFFF"/>
              <w:ind w:firstLine="540"/>
              <w:jc w:val="both"/>
              <w:rPr>
                <w:color w:val="000000"/>
              </w:rPr>
            </w:pPr>
            <w:r w:rsidRPr="00C31B1C">
              <w:rPr>
                <w:rStyle w:val="blk"/>
                <w:color w:val="000000"/>
              </w:rPr>
              <w:t>v - количество (объем) закупаемого товара (работы, услуги);</w:t>
            </w:r>
          </w:p>
          <w:p w:rsidR="00E0723A" w:rsidRPr="00C31B1C" w:rsidRDefault="00E57621" w:rsidP="00E57621">
            <w:pPr>
              <w:shd w:val="clear" w:color="auto" w:fill="FFFFFF"/>
              <w:ind w:firstLine="540"/>
              <w:jc w:val="both"/>
              <w:rPr>
                <w:rStyle w:val="blk"/>
                <w:color w:val="000000"/>
              </w:rPr>
            </w:pPr>
            <w:bookmarkStart w:id="7" w:name="dst100133"/>
            <w:bookmarkEnd w:id="7"/>
            <w:proofErr w:type="spellStart"/>
            <w:r w:rsidRPr="00E57621">
              <w:rPr>
                <w:rStyle w:val="blk"/>
                <w:b/>
                <w:color w:val="000000"/>
              </w:rPr>
              <w:t>Ц</w:t>
            </w:r>
            <w:r w:rsidRPr="00E57621">
              <w:rPr>
                <w:rStyle w:val="blk"/>
                <w:b/>
                <w:color w:val="000000"/>
                <w:vertAlign w:val="subscript"/>
              </w:rPr>
              <w:t>пред</w:t>
            </w:r>
            <w:proofErr w:type="spellEnd"/>
            <w:r w:rsidRPr="00E57621">
              <w:rPr>
                <w:rStyle w:val="blk"/>
                <w:color w:val="000000"/>
              </w:rPr>
              <w:t xml:space="preserve"> </w:t>
            </w:r>
            <w:r w:rsidR="00E0723A" w:rsidRPr="00C31B1C">
              <w:rPr>
                <w:rStyle w:val="blk"/>
                <w:color w:val="000000"/>
              </w:rPr>
              <w:t>- предельная цена единицы товара, работы, услуги, установленная в рамках нормирования в сфере закупок.</w:t>
            </w:r>
          </w:p>
          <w:p w:rsidR="00E0723A" w:rsidRDefault="00E0723A" w:rsidP="00E57621">
            <w:pPr>
              <w:shd w:val="clear" w:color="auto" w:fill="FFFFFF"/>
              <w:ind w:firstLine="540"/>
              <w:jc w:val="both"/>
              <w:rPr>
                <w:rStyle w:val="blk"/>
                <w:color w:val="000000"/>
              </w:rPr>
            </w:pPr>
          </w:p>
          <w:tbl>
            <w:tblPr>
              <w:tblW w:w="14220" w:type="dxa"/>
              <w:tblLayout w:type="fixed"/>
              <w:tblLook w:val="04A0" w:firstRow="1" w:lastRow="0" w:firstColumn="1" w:lastColumn="0" w:noHBand="0" w:noVBand="1"/>
            </w:tblPr>
            <w:tblGrid>
              <w:gridCol w:w="1179"/>
              <w:gridCol w:w="567"/>
              <w:gridCol w:w="1842"/>
              <w:gridCol w:w="3261"/>
              <w:gridCol w:w="567"/>
              <w:gridCol w:w="1275"/>
              <w:gridCol w:w="851"/>
              <w:gridCol w:w="850"/>
              <w:gridCol w:w="709"/>
              <w:gridCol w:w="851"/>
              <w:gridCol w:w="1134"/>
              <w:gridCol w:w="1134"/>
            </w:tblGrid>
            <w:tr w:rsidR="002155DD" w:rsidRPr="00DC4E4C" w:rsidTr="00597635">
              <w:trPr>
                <w:trHeight w:val="1182"/>
              </w:trPr>
              <w:tc>
                <w:tcPr>
                  <w:tcW w:w="117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155DD" w:rsidRPr="00DC4E4C" w:rsidRDefault="002155DD" w:rsidP="002155DD">
                  <w:pPr>
                    <w:jc w:val="center"/>
                    <w:rPr>
                      <w:sz w:val="16"/>
                      <w:szCs w:val="16"/>
                    </w:rPr>
                  </w:pPr>
                  <w:r w:rsidRPr="00DC4E4C">
                    <w:rPr>
                      <w:sz w:val="16"/>
                      <w:szCs w:val="16"/>
                    </w:rPr>
                    <w:t>22.11.13.110</w:t>
                  </w:r>
                </w:p>
              </w:tc>
              <w:tc>
                <w:tcPr>
                  <w:tcW w:w="56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155DD" w:rsidRPr="00DC4E4C" w:rsidRDefault="002155DD" w:rsidP="002155DD">
                  <w:pPr>
                    <w:jc w:val="center"/>
                    <w:rPr>
                      <w:sz w:val="16"/>
                      <w:szCs w:val="16"/>
                    </w:rPr>
                  </w:pPr>
                  <w:r w:rsidRPr="00DC4E4C">
                    <w:rPr>
                      <w:sz w:val="16"/>
                      <w:szCs w:val="16"/>
                    </w:rPr>
                    <w:t>001</w:t>
                  </w:r>
                </w:p>
              </w:tc>
              <w:tc>
                <w:tcPr>
                  <w:tcW w:w="184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155DD" w:rsidRPr="00DC4E4C" w:rsidRDefault="002155DD" w:rsidP="002155DD">
                  <w:pPr>
                    <w:rPr>
                      <w:sz w:val="16"/>
                      <w:szCs w:val="16"/>
                    </w:rPr>
                  </w:pPr>
                  <w:r w:rsidRPr="00DC4E4C">
                    <w:rPr>
                      <w:sz w:val="16"/>
                      <w:szCs w:val="16"/>
                    </w:rPr>
                    <w:t>Шина пневматическая для грузовых автомобилей тип 4</w:t>
                  </w:r>
                </w:p>
              </w:tc>
              <w:tc>
                <w:tcPr>
                  <w:tcW w:w="326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155DD" w:rsidRPr="00DC4E4C" w:rsidRDefault="002155DD" w:rsidP="002155DD">
                  <w:pPr>
                    <w:rPr>
                      <w:sz w:val="16"/>
                      <w:szCs w:val="16"/>
                    </w:rPr>
                  </w:pPr>
                  <w:r w:rsidRPr="00DC4E4C">
                    <w:rPr>
                      <w:sz w:val="16"/>
                      <w:szCs w:val="16"/>
                    </w:rPr>
                    <w:t>Категория использования шины: Обычная (дорожная)</w:t>
                  </w:r>
                  <w:r w:rsidRPr="00DC4E4C">
                    <w:rPr>
                      <w:sz w:val="16"/>
                      <w:szCs w:val="16"/>
                    </w:rPr>
                    <w:br/>
                    <w:t>Тип рисунка протектора: Дорожный; Зимний; Повышенной проходимости; Универсальный</w:t>
                  </w:r>
                  <w:r w:rsidRPr="00DC4E4C">
                    <w:rPr>
                      <w:sz w:val="16"/>
                      <w:szCs w:val="16"/>
                    </w:rPr>
                    <w:br/>
                    <w:t>Наличие шипов: Нет</w:t>
                  </w:r>
                  <w:r w:rsidRPr="00DC4E4C">
                    <w:rPr>
                      <w:sz w:val="16"/>
                      <w:szCs w:val="16"/>
                    </w:rPr>
                    <w:br/>
                    <w:t>Тип конструкции: Радиальная</w:t>
                  </w:r>
                  <w:r w:rsidRPr="00DC4E4C">
                    <w:rPr>
                      <w:sz w:val="16"/>
                      <w:szCs w:val="16"/>
                    </w:rPr>
                    <w:br/>
                    <w:t>Способ герметизации шины: Бескамерная</w:t>
                  </w:r>
                  <w:r w:rsidRPr="00DC4E4C">
                    <w:rPr>
                      <w:sz w:val="16"/>
                      <w:szCs w:val="16"/>
                    </w:rPr>
                    <w:br/>
                    <w:t>Номинальная ширина профиля (мм): 185; 195; 205; 215 ММ</w:t>
                  </w:r>
                  <w:r w:rsidRPr="00DC4E4C">
                    <w:rPr>
                      <w:sz w:val="16"/>
                      <w:szCs w:val="16"/>
                    </w:rPr>
                    <w:br/>
                    <w:t>Номинальное отношение высоты профиля легкой грузовой шины к ее ширине: 60; 65; 70; 75 ПРОЦ</w:t>
                  </w:r>
                  <w:r w:rsidRPr="00DC4E4C">
                    <w:rPr>
                      <w:sz w:val="16"/>
                      <w:szCs w:val="16"/>
                    </w:rPr>
                    <w:br/>
                    <w:t>Номинальный посадочный диаметр обода: 15; 16 ДЮЙМ</w:t>
                  </w:r>
                  <w:r w:rsidRPr="00DC4E4C">
                    <w:rPr>
                      <w:sz w:val="16"/>
                      <w:szCs w:val="16"/>
                    </w:rPr>
                    <w:br/>
                    <w:t>Индекс нагрузки: не менее 100 не более 115</w:t>
                  </w:r>
                  <w:r w:rsidRPr="00DC4E4C">
                    <w:rPr>
                      <w:sz w:val="16"/>
                      <w:szCs w:val="16"/>
                    </w:rPr>
                    <w:br/>
                    <w:t>Индекс категории скорости: Q; R; S; T; U; H</w:t>
                  </w:r>
                  <w:r w:rsidRPr="00DC4E4C">
                    <w:rPr>
                      <w:sz w:val="16"/>
                      <w:szCs w:val="16"/>
                    </w:rPr>
                    <w:br/>
                    <w:t>Соответствие нормативно-технической документации: ГОСТ Р 52899-2007; ТУ производителя</w:t>
                  </w:r>
                </w:p>
              </w:tc>
              <w:tc>
                <w:tcPr>
                  <w:tcW w:w="56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155DD" w:rsidRPr="00DC4E4C" w:rsidRDefault="002155DD" w:rsidP="002155DD">
                  <w:pPr>
                    <w:jc w:val="center"/>
                    <w:rPr>
                      <w:sz w:val="16"/>
                      <w:szCs w:val="16"/>
                    </w:rPr>
                  </w:pPr>
                  <w:r w:rsidRPr="00DC4E4C">
                    <w:rPr>
                      <w:sz w:val="16"/>
                      <w:szCs w:val="16"/>
                    </w:rPr>
                    <w:t>ШТ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155DD" w:rsidRPr="002155DD" w:rsidRDefault="002155DD" w:rsidP="002155DD">
                  <w:pPr>
                    <w:rPr>
                      <w:sz w:val="16"/>
                      <w:szCs w:val="20"/>
                    </w:rPr>
                  </w:pPr>
                  <w:r w:rsidRPr="002155DD">
                    <w:rPr>
                      <w:sz w:val="16"/>
                      <w:szCs w:val="20"/>
                    </w:rPr>
                    <w:t>Экранная копия от 03.03.2026 № 04-2519/26-0-0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155DD" w:rsidRPr="002155DD" w:rsidRDefault="002155DD" w:rsidP="002155DD">
                  <w:pPr>
                    <w:jc w:val="center"/>
                    <w:rPr>
                      <w:sz w:val="16"/>
                      <w:szCs w:val="20"/>
                    </w:rPr>
                  </w:pPr>
                  <w:r w:rsidRPr="002155DD">
                    <w:rPr>
                      <w:sz w:val="16"/>
                      <w:szCs w:val="20"/>
                    </w:rPr>
                    <w:t>9550,00</w:t>
                  </w:r>
                </w:p>
              </w:tc>
              <w:tc>
                <w:tcPr>
                  <w:tcW w:w="85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155DD" w:rsidRPr="002155DD" w:rsidRDefault="002155DD" w:rsidP="002155DD">
                  <w:pPr>
                    <w:jc w:val="center"/>
                    <w:rPr>
                      <w:sz w:val="16"/>
                      <w:szCs w:val="20"/>
                    </w:rPr>
                  </w:pPr>
                  <w:r w:rsidRPr="002155DD">
                    <w:rPr>
                      <w:sz w:val="16"/>
                      <w:szCs w:val="20"/>
                    </w:rPr>
                    <w:t>426,65</w:t>
                  </w:r>
                </w:p>
              </w:tc>
              <w:tc>
                <w:tcPr>
                  <w:tcW w:w="70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155DD" w:rsidRPr="002155DD" w:rsidRDefault="002155DD" w:rsidP="002155DD">
                  <w:pPr>
                    <w:jc w:val="center"/>
                    <w:rPr>
                      <w:sz w:val="16"/>
                      <w:szCs w:val="20"/>
                    </w:rPr>
                  </w:pPr>
                  <w:r w:rsidRPr="002155DD">
                    <w:rPr>
                      <w:sz w:val="16"/>
                      <w:szCs w:val="20"/>
                    </w:rPr>
                    <w:t>4,69</w:t>
                  </w:r>
                </w:p>
              </w:tc>
              <w:tc>
                <w:tcPr>
                  <w:tcW w:w="8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155DD" w:rsidRPr="002155DD" w:rsidRDefault="002155DD" w:rsidP="002155DD">
                  <w:pPr>
                    <w:jc w:val="center"/>
                    <w:rPr>
                      <w:sz w:val="16"/>
                      <w:szCs w:val="20"/>
                    </w:rPr>
                  </w:pPr>
                  <w:r w:rsidRPr="002155DD">
                    <w:rPr>
                      <w:sz w:val="16"/>
                      <w:szCs w:val="20"/>
                    </w:rPr>
                    <w:t>9103,33</w:t>
                  </w:r>
                </w:p>
              </w:tc>
              <w:tc>
                <w:tcPr>
                  <w:tcW w:w="11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2155DD" w:rsidRPr="00DC4E4C" w:rsidRDefault="002155DD" w:rsidP="002155D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12</w:t>
                  </w:r>
                  <w:r>
                    <w:rPr>
                      <w:sz w:val="16"/>
                      <w:szCs w:val="16"/>
                    </w:rPr>
                    <w:t xml:space="preserve"> штук</w:t>
                  </w:r>
                </w:p>
              </w:tc>
              <w:tc>
                <w:tcPr>
                  <w:tcW w:w="11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2155DD" w:rsidRPr="00DC4E4C" w:rsidRDefault="002155DD" w:rsidP="002155DD">
                  <w:pPr>
                    <w:jc w:val="center"/>
                    <w:rPr>
                      <w:sz w:val="16"/>
                      <w:szCs w:val="16"/>
                    </w:rPr>
                  </w:pPr>
                  <w:r w:rsidRPr="002155DD">
                    <w:rPr>
                      <w:sz w:val="16"/>
                      <w:szCs w:val="16"/>
                    </w:rPr>
                    <w:t>109</w:t>
                  </w:r>
                  <w:r>
                    <w:rPr>
                      <w:sz w:val="16"/>
                      <w:szCs w:val="16"/>
                      <w:lang w:val="en-US"/>
                    </w:rPr>
                    <w:t> </w:t>
                  </w:r>
                  <w:r w:rsidRPr="002155DD">
                    <w:rPr>
                      <w:sz w:val="16"/>
                      <w:szCs w:val="16"/>
                    </w:rPr>
                    <w:t>239.</w:t>
                  </w:r>
                  <w:r>
                    <w:rPr>
                      <w:sz w:val="16"/>
                      <w:szCs w:val="16"/>
                      <w:lang w:val="en-US"/>
                    </w:rPr>
                    <w:t>96</w:t>
                  </w:r>
                  <w:r>
                    <w:rPr>
                      <w:sz w:val="16"/>
                      <w:szCs w:val="16"/>
                    </w:rPr>
                    <w:t xml:space="preserve"> рублей</w:t>
                  </w:r>
                </w:p>
              </w:tc>
            </w:tr>
            <w:tr w:rsidR="002155DD" w:rsidRPr="00DC4E4C" w:rsidTr="00597635">
              <w:trPr>
                <w:trHeight w:val="1182"/>
              </w:trPr>
              <w:tc>
                <w:tcPr>
                  <w:tcW w:w="117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155DD" w:rsidRPr="00DC4E4C" w:rsidRDefault="002155DD" w:rsidP="002155DD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56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155DD" w:rsidRPr="00DC4E4C" w:rsidRDefault="002155DD" w:rsidP="002155DD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84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155DD" w:rsidRPr="00DC4E4C" w:rsidRDefault="002155DD" w:rsidP="002155DD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326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155DD" w:rsidRPr="00DC4E4C" w:rsidRDefault="002155DD" w:rsidP="002155DD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56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155DD" w:rsidRPr="00DC4E4C" w:rsidRDefault="002155DD" w:rsidP="002155DD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155DD" w:rsidRPr="002155DD" w:rsidRDefault="002155DD" w:rsidP="002155DD">
                  <w:pPr>
                    <w:rPr>
                      <w:sz w:val="16"/>
                      <w:szCs w:val="20"/>
                    </w:rPr>
                  </w:pPr>
                  <w:r w:rsidRPr="002155DD">
                    <w:rPr>
                      <w:sz w:val="16"/>
                      <w:szCs w:val="20"/>
                    </w:rPr>
                    <w:t>Экранная копия от 03.03.2026 № 04-2523/26-0-0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155DD" w:rsidRPr="002155DD" w:rsidRDefault="002155DD" w:rsidP="002155DD">
                  <w:pPr>
                    <w:jc w:val="center"/>
                    <w:rPr>
                      <w:sz w:val="16"/>
                      <w:szCs w:val="20"/>
                    </w:rPr>
                  </w:pPr>
                  <w:r w:rsidRPr="002155DD">
                    <w:rPr>
                      <w:sz w:val="16"/>
                      <w:szCs w:val="20"/>
                    </w:rPr>
                    <w:t>8700,00</w:t>
                  </w:r>
                </w:p>
              </w:tc>
              <w:tc>
                <w:tcPr>
                  <w:tcW w:w="85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155DD" w:rsidRPr="00DC4E4C" w:rsidRDefault="002155DD" w:rsidP="002155DD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70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155DD" w:rsidRPr="00DC4E4C" w:rsidRDefault="002155DD" w:rsidP="002155DD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155DD" w:rsidRPr="00DC4E4C" w:rsidRDefault="002155DD" w:rsidP="002155DD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155DD" w:rsidRPr="00DC4E4C" w:rsidRDefault="002155DD" w:rsidP="002155DD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155DD" w:rsidRPr="00DC4E4C" w:rsidRDefault="002155DD" w:rsidP="002155DD">
                  <w:pPr>
                    <w:rPr>
                      <w:sz w:val="16"/>
                      <w:szCs w:val="16"/>
                    </w:rPr>
                  </w:pPr>
                </w:p>
              </w:tc>
            </w:tr>
            <w:tr w:rsidR="002155DD" w:rsidRPr="00DC4E4C" w:rsidTr="00597635">
              <w:trPr>
                <w:trHeight w:val="1182"/>
              </w:trPr>
              <w:tc>
                <w:tcPr>
                  <w:tcW w:w="117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155DD" w:rsidRPr="00DC4E4C" w:rsidRDefault="002155DD" w:rsidP="002155DD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56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155DD" w:rsidRPr="00DC4E4C" w:rsidRDefault="002155DD" w:rsidP="002155DD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84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155DD" w:rsidRPr="00DC4E4C" w:rsidRDefault="002155DD" w:rsidP="002155DD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326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155DD" w:rsidRPr="00DC4E4C" w:rsidRDefault="002155DD" w:rsidP="002155DD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56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155DD" w:rsidRPr="00DC4E4C" w:rsidRDefault="002155DD" w:rsidP="002155DD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155DD" w:rsidRPr="002155DD" w:rsidRDefault="002155DD" w:rsidP="002155DD">
                  <w:pPr>
                    <w:rPr>
                      <w:sz w:val="16"/>
                      <w:szCs w:val="20"/>
                    </w:rPr>
                  </w:pPr>
                  <w:r w:rsidRPr="002155DD">
                    <w:rPr>
                      <w:sz w:val="16"/>
                      <w:szCs w:val="20"/>
                    </w:rPr>
                    <w:t>Ответ на запрос от 03.02.2026 № 04-501/26-0-0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155DD" w:rsidRPr="002155DD" w:rsidRDefault="002155DD" w:rsidP="002155DD">
                  <w:pPr>
                    <w:jc w:val="center"/>
                    <w:rPr>
                      <w:sz w:val="16"/>
                      <w:szCs w:val="20"/>
                    </w:rPr>
                  </w:pPr>
                  <w:r w:rsidRPr="002155DD">
                    <w:rPr>
                      <w:sz w:val="16"/>
                      <w:szCs w:val="20"/>
                    </w:rPr>
                    <w:t>9060,00</w:t>
                  </w:r>
                </w:p>
              </w:tc>
              <w:tc>
                <w:tcPr>
                  <w:tcW w:w="85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155DD" w:rsidRPr="00DC4E4C" w:rsidRDefault="002155DD" w:rsidP="002155DD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70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155DD" w:rsidRPr="00DC4E4C" w:rsidRDefault="002155DD" w:rsidP="002155DD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155DD" w:rsidRPr="00DC4E4C" w:rsidRDefault="002155DD" w:rsidP="002155DD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55DD" w:rsidRPr="00DC4E4C" w:rsidRDefault="002155DD" w:rsidP="002155DD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55DD" w:rsidRPr="00DC4E4C" w:rsidRDefault="002155DD" w:rsidP="002155DD">
                  <w:pPr>
                    <w:rPr>
                      <w:sz w:val="16"/>
                      <w:szCs w:val="16"/>
                    </w:rPr>
                  </w:pPr>
                </w:p>
              </w:tc>
            </w:tr>
          </w:tbl>
          <w:p w:rsidR="00E0723A" w:rsidRPr="00C31B1C" w:rsidRDefault="00E0723A" w:rsidP="00B85782">
            <w:pPr>
              <w:shd w:val="clear" w:color="auto" w:fill="FFFFFF"/>
              <w:ind w:firstLine="540"/>
              <w:jc w:val="both"/>
              <w:rPr>
                <w:color w:val="000000"/>
              </w:rPr>
            </w:pPr>
          </w:p>
        </w:tc>
      </w:tr>
    </w:tbl>
    <w:p w:rsidR="009408EA" w:rsidRPr="00C31B1C" w:rsidRDefault="009408EA" w:rsidP="00770837">
      <w:pPr>
        <w:autoSpaceDE w:val="0"/>
        <w:ind w:right="-283" w:firstLine="284"/>
        <w:rPr>
          <w:b/>
          <w:color w:val="000000"/>
        </w:rPr>
      </w:pPr>
      <w:r w:rsidRPr="00C31B1C">
        <w:rPr>
          <w:b/>
          <w:color w:val="000000"/>
        </w:rPr>
        <w:t>Начальная (максимальная) цена Контракта составляет:</w:t>
      </w:r>
      <w:r w:rsidRPr="00C31B1C">
        <w:rPr>
          <w:color w:val="000000"/>
        </w:rPr>
        <w:t xml:space="preserve"> </w:t>
      </w:r>
      <w:r w:rsidR="00B03F55">
        <w:rPr>
          <w:b/>
          <w:bCs/>
          <w:color w:val="000000"/>
        </w:rPr>
        <w:t>72 877,36</w:t>
      </w:r>
      <w:r w:rsidR="0089333D">
        <w:rPr>
          <w:b/>
          <w:bCs/>
          <w:color w:val="000000"/>
        </w:rPr>
        <w:t xml:space="preserve"> </w:t>
      </w:r>
      <w:r w:rsidR="00770837" w:rsidRPr="00770837">
        <w:rPr>
          <w:b/>
          <w:bCs/>
          <w:color w:val="000000"/>
        </w:rPr>
        <w:t>рублей (</w:t>
      </w:r>
      <w:r w:rsidR="00B03F55">
        <w:rPr>
          <w:b/>
          <w:bCs/>
          <w:color w:val="000000"/>
        </w:rPr>
        <w:t>Семьдесят две тысячи восемьсот семьдесят семь</w:t>
      </w:r>
      <w:r w:rsidR="00770837" w:rsidRPr="00770837">
        <w:rPr>
          <w:b/>
          <w:bCs/>
          <w:color w:val="000000"/>
        </w:rPr>
        <w:t xml:space="preserve"> рублей </w:t>
      </w:r>
      <w:r w:rsidR="00B03F55">
        <w:rPr>
          <w:b/>
          <w:bCs/>
          <w:color w:val="000000"/>
        </w:rPr>
        <w:t>36</w:t>
      </w:r>
      <w:r w:rsidR="00770837" w:rsidRPr="00770837">
        <w:rPr>
          <w:b/>
          <w:bCs/>
          <w:color w:val="000000"/>
        </w:rPr>
        <w:t xml:space="preserve"> копеек)</w:t>
      </w:r>
      <w:r w:rsidRPr="00C31B1C">
        <w:rPr>
          <w:color w:val="000000"/>
        </w:rPr>
        <w:t>.</w:t>
      </w:r>
    </w:p>
    <w:p w:rsidR="00AE370A" w:rsidRPr="00C31B1C" w:rsidRDefault="00AE370A" w:rsidP="009408EA">
      <w:pPr>
        <w:autoSpaceDE w:val="0"/>
        <w:ind w:firstLine="851"/>
        <w:rPr>
          <w:color w:val="000000"/>
        </w:rPr>
      </w:pPr>
      <w:r w:rsidRPr="00C31B1C">
        <w:rPr>
          <w:color w:val="000000"/>
        </w:rPr>
        <w:t xml:space="preserve">Цена контракта включает в себя </w:t>
      </w:r>
      <w:r w:rsidR="000446F6" w:rsidRPr="00C31B1C">
        <w:rPr>
          <w:color w:val="000000"/>
        </w:rPr>
        <w:t xml:space="preserve">все расходы </w:t>
      </w:r>
      <w:r w:rsidR="00D2594B" w:rsidRPr="00C31B1C">
        <w:rPr>
          <w:color w:val="000000"/>
        </w:rPr>
        <w:t>Поставщика</w:t>
      </w:r>
      <w:r w:rsidR="000446F6" w:rsidRPr="00C31B1C">
        <w:rPr>
          <w:color w:val="000000"/>
        </w:rPr>
        <w:t>,</w:t>
      </w:r>
      <w:r w:rsidR="00697C5B" w:rsidRPr="00C31B1C">
        <w:rPr>
          <w:color w:val="000000"/>
        </w:rPr>
        <w:t xml:space="preserve"> связанные с исполнением Контракта</w:t>
      </w:r>
      <w:r w:rsidRPr="00C31B1C">
        <w:rPr>
          <w:color w:val="000000"/>
        </w:rPr>
        <w:t>,</w:t>
      </w:r>
      <w:r w:rsidR="00697C5B" w:rsidRPr="00C31B1C">
        <w:rPr>
          <w:color w:val="000000"/>
        </w:rPr>
        <w:t xml:space="preserve"> в том числ</w:t>
      </w:r>
      <w:r w:rsidR="00D2594B" w:rsidRPr="00C31B1C">
        <w:rPr>
          <w:color w:val="000000"/>
        </w:rPr>
        <w:t>е</w:t>
      </w:r>
      <w:r w:rsidR="00697C5B" w:rsidRPr="00C31B1C">
        <w:rPr>
          <w:color w:val="000000"/>
        </w:rPr>
        <w:t>:</w:t>
      </w:r>
      <w:r w:rsidRPr="00C31B1C">
        <w:rPr>
          <w:color w:val="000000"/>
        </w:rPr>
        <w:t xml:space="preserve"> накладные и транспортные </w:t>
      </w:r>
      <w:r w:rsidR="009408EA" w:rsidRPr="00C31B1C">
        <w:rPr>
          <w:color w:val="000000"/>
        </w:rPr>
        <w:t>расходы, налоги</w:t>
      </w:r>
      <w:r w:rsidRPr="00C31B1C">
        <w:rPr>
          <w:color w:val="000000"/>
        </w:rPr>
        <w:t xml:space="preserve">, пошлины, таможенные платежи, страхование и </w:t>
      </w:r>
      <w:r w:rsidR="009408EA" w:rsidRPr="00C31B1C">
        <w:rPr>
          <w:color w:val="000000"/>
        </w:rPr>
        <w:t>прочие сборы,</w:t>
      </w:r>
      <w:r w:rsidRPr="00C31B1C">
        <w:rPr>
          <w:color w:val="000000"/>
        </w:rPr>
        <w:t xml:space="preserve"> в соответствии с законодательством Российской Федерации</w:t>
      </w:r>
      <w:r w:rsidR="000446F6" w:rsidRPr="00C31B1C">
        <w:rPr>
          <w:color w:val="000000"/>
        </w:rPr>
        <w:t>.</w:t>
      </w:r>
    </w:p>
    <w:p w:rsidR="003961B8" w:rsidRDefault="003961B8" w:rsidP="00E0723A">
      <w:pPr>
        <w:autoSpaceDE w:val="0"/>
      </w:pPr>
    </w:p>
    <w:p w:rsidR="00FE592C" w:rsidRDefault="00E0723A" w:rsidP="009D4CA7">
      <w:pPr>
        <w:autoSpaceDE w:val="0"/>
      </w:pPr>
      <w:r w:rsidRPr="00C31B1C">
        <w:t>«</w:t>
      </w:r>
      <w:r w:rsidR="002155DD">
        <w:rPr>
          <w:lang w:val="en-US"/>
        </w:rPr>
        <w:t>05</w:t>
      </w:r>
      <w:r w:rsidRPr="00C31B1C">
        <w:t xml:space="preserve">» </w:t>
      </w:r>
      <w:r w:rsidR="002155DD">
        <w:t>мая</w:t>
      </w:r>
      <w:r w:rsidRPr="00C31B1C">
        <w:t xml:space="preserve"> 202</w:t>
      </w:r>
      <w:r w:rsidR="002155DD">
        <w:t>6</w:t>
      </w:r>
      <w:r w:rsidRPr="00C31B1C">
        <w:t xml:space="preserve"> г. </w:t>
      </w:r>
      <w:r w:rsidRPr="00C31B1C">
        <w:tab/>
        <w:t xml:space="preserve">Составил: </w:t>
      </w:r>
      <w:bookmarkEnd w:id="0"/>
      <w:r w:rsidR="005C5B6F">
        <w:t>Васин А.С.</w:t>
      </w:r>
    </w:p>
    <w:sectPr w:rsidR="00FE592C" w:rsidSect="00892034">
      <w:pgSz w:w="16838" w:h="11906" w:orient="landscape"/>
      <w:pgMar w:top="284" w:right="678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23A"/>
    <w:rsid w:val="00027E38"/>
    <w:rsid w:val="000446F6"/>
    <w:rsid w:val="000556B0"/>
    <w:rsid w:val="000C5042"/>
    <w:rsid w:val="001845A4"/>
    <w:rsid w:val="001F3527"/>
    <w:rsid w:val="00207FCC"/>
    <w:rsid w:val="002155DD"/>
    <w:rsid w:val="00237447"/>
    <w:rsid w:val="00331ED1"/>
    <w:rsid w:val="003961B8"/>
    <w:rsid w:val="003A1427"/>
    <w:rsid w:val="003D70F5"/>
    <w:rsid w:val="00415519"/>
    <w:rsid w:val="004529B7"/>
    <w:rsid w:val="004D1E6F"/>
    <w:rsid w:val="004D2CA7"/>
    <w:rsid w:val="00554D50"/>
    <w:rsid w:val="005B7BCB"/>
    <w:rsid w:val="005C5B6F"/>
    <w:rsid w:val="006034C1"/>
    <w:rsid w:val="0061473E"/>
    <w:rsid w:val="00623E41"/>
    <w:rsid w:val="006342DA"/>
    <w:rsid w:val="00643E6B"/>
    <w:rsid w:val="006550EE"/>
    <w:rsid w:val="006602FD"/>
    <w:rsid w:val="006608FC"/>
    <w:rsid w:val="00692729"/>
    <w:rsid w:val="00697C5B"/>
    <w:rsid w:val="006F5B3B"/>
    <w:rsid w:val="00726820"/>
    <w:rsid w:val="00741AE0"/>
    <w:rsid w:val="00770837"/>
    <w:rsid w:val="007C3B05"/>
    <w:rsid w:val="007D6721"/>
    <w:rsid w:val="007E4927"/>
    <w:rsid w:val="007E6D3C"/>
    <w:rsid w:val="008355C8"/>
    <w:rsid w:val="00856F1B"/>
    <w:rsid w:val="008607D8"/>
    <w:rsid w:val="008758E3"/>
    <w:rsid w:val="00884112"/>
    <w:rsid w:val="00892034"/>
    <w:rsid w:val="0089333D"/>
    <w:rsid w:val="00916F02"/>
    <w:rsid w:val="009408EA"/>
    <w:rsid w:val="009B5219"/>
    <w:rsid w:val="009D4CA7"/>
    <w:rsid w:val="00A031B1"/>
    <w:rsid w:val="00A46C1E"/>
    <w:rsid w:val="00A82219"/>
    <w:rsid w:val="00AC166B"/>
    <w:rsid w:val="00AE370A"/>
    <w:rsid w:val="00B0206E"/>
    <w:rsid w:val="00B03F55"/>
    <w:rsid w:val="00B77DB8"/>
    <w:rsid w:val="00B83059"/>
    <w:rsid w:val="00B84517"/>
    <w:rsid w:val="00B9392C"/>
    <w:rsid w:val="00BD5D5B"/>
    <w:rsid w:val="00C31B1C"/>
    <w:rsid w:val="00C86FD4"/>
    <w:rsid w:val="00C96C59"/>
    <w:rsid w:val="00CA40BB"/>
    <w:rsid w:val="00CB2795"/>
    <w:rsid w:val="00CF7BB7"/>
    <w:rsid w:val="00D02609"/>
    <w:rsid w:val="00D2594B"/>
    <w:rsid w:val="00D677EC"/>
    <w:rsid w:val="00D87CE2"/>
    <w:rsid w:val="00DC4E4C"/>
    <w:rsid w:val="00DE15F1"/>
    <w:rsid w:val="00E0723A"/>
    <w:rsid w:val="00E2127C"/>
    <w:rsid w:val="00E4316A"/>
    <w:rsid w:val="00E57621"/>
    <w:rsid w:val="00ED5E09"/>
    <w:rsid w:val="00FA69D9"/>
    <w:rsid w:val="00FC12A5"/>
    <w:rsid w:val="00FE592C"/>
    <w:rsid w:val="00FF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FE9EE6-EAF2-4EA2-B7B3-1BFDD16DA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72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br">
    <w:name w:val="nobr"/>
    <w:rsid w:val="00E0723A"/>
    <w:rPr>
      <w:rFonts w:cs="Times New Roman"/>
    </w:rPr>
  </w:style>
  <w:style w:type="paragraph" w:customStyle="1" w:styleId="a3">
    <w:name w:val="Пункт"/>
    <w:basedOn w:val="a"/>
    <w:rsid w:val="00E0723A"/>
    <w:pPr>
      <w:tabs>
        <w:tab w:val="num" w:pos="1980"/>
      </w:tabs>
      <w:ind w:left="1404" w:hanging="504"/>
      <w:jc w:val="both"/>
    </w:pPr>
    <w:rPr>
      <w:szCs w:val="28"/>
    </w:rPr>
  </w:style>
  <w:style w:type="character" w:customStyle="1" w:styleId="blk">
    <w:name w:val="blk"/>
    <w:rsid w:val="00E0723A"/>
  </w:style>
  <w:style w:type="paragraph" w:styleId="a4">
    <w:name w:val="Balloon Text"/>
    <w:basedOn w:val="a"/>
    <w:link w:val="a5"/>
    <w:uiPriority w:val="99"/>
    <w:semiHidden/>
    <w:unhideWhenUsed/>
    <w:rsid w:val="0023744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3744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9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5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0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2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0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0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6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4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417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17</cp:lastModifiedBy>
  <cp:revision>2</cp:revision>
  <cp:lastPrinted>2023-04-13T13:45:00Z</cp:lastPrinted>
  <dcterms:created xsi:type="dcterms:W3CDTF">2026-05-08T16:30:00Z</dcterms:created>
  <dcterms:modified xsi:type="dcterms:W3CDTF">2026-05-08T16:30:00Z</dcterms:modified>
</cp:coreProperties>
</file>